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33B" w:rsidRDefault="007449A8">
      <w:pPr>
        <w:tabs>
          <w:tab w:val="left" w:pos="1276"/>
          <w:tab w:val="left" w:pos="6926"/>
        </w:tabs>
        <w:snapToGrid w:val="0"/>
        <w:jc w:val="center"/>
        <w:rPr>
          <w:b/>
          <w:sz w:val="24"/>
          <w:szCs w:val="24"/>
        </w:rPr>
      </w:pPr>
      <w:bookmarkStart w:id="0" w:name="_GoBack"/>
      <w:bookmarkEnd w:id="0"/>
      <w:r>
        <w:rPr>
          <w:b/>
          <w:bCs/>
          <w:sz w:val="24"/>
          <w:szCs w:val="24"/>
        </w:rPr>
        <w:t>Договор подряда № _____________</w:t>
      </w:r>
    </w:p>
    <w:p w:rsidR="0037433B" w:rsidRDefault="0037433B">
      <w:pPr>
        <w:tabs>
          <w:tab w:val="left" w:pos="1276"/>
        </w:tabs>
        <w:snapToGrid w:val="0"/>
        <w:rPr>
          <w:bCs/>
          <w:sz w:val="24"/>
          <w:szCs w:val="24"/>
        </w:rPr>
      </w:pPr>
    </w:p>
    <w:p w:rsidR="0037433B" w:rsidRDefault="007449A8">
      <w:pPr>
        <w:tabs>
          <w:tab w:val="left" w:pos="6804"/>
        </w:tabs>
        <w:snapToGrid w:val="0"/>
        <w:rPr>
          <w:bCs/>
          <w:sz w:val="24"/>
          <w:szCs w:val="24"/>
        </w:rPr>
      </w:pPr>
      <w:r>
        <w:rPr>
          <w:bCs/>
          <w:sz w:val="24"/>
          <w:szCs w:val="24"/>
        </w:rPr>
        <w:t>г. __________</w:t>
      </w:r>
      <w:r>
        <w:rPr>
          <w:bCs/>
          <w:sz w:val="24"/>
          <w:szCs w:val="24"/>
        </w:rPr>
        <w:tab/>
        <w:t>«___» ___________ 20__ г.</w:t>
      </w:r>
    </w:p>
    <w:p w:rsidR="0037433B" w:rsidRDefault="0037433B">
      <w:pPr>
        <w:tabs>
          <w:tab w:val="left" w:pos="1276"/>
          <w:tab w:val="right" w:pos="9639"/>
        </w:tabs>
        <w:snapToGrid w:val="0"/>
        <w:rPr>
          <w:bCs/>
          <w:sz w:val="24"/>
          <w:szCs w:val="24"/>
        </w:rPr>
      </w:pPr>
    </w:p>
    <w:p w:rsidR="0037433B" w:rsidRDefault="007449A8">
      <w:pPr>
        <w:tabs>
          <w:tab w:val="left" w:pos="1276"/>
        </w:tabs>
        <w:ind w:firstLine="709"/>
        <w:jc w:val="both"/>
        <w:rPr>
          <w:sz w:val="24"/>
          <w:szCs w:val="24"/>
          <w:lang w:eastAsia="en-US"/>
        </w:rPr>
      </w:pPr>
      <w:r>
        <w:rPr>
          <w:b/>
          <w:spacing w:val="-1"/>
          <w:sz w:val="24"/>
          <w:szCs w:val="24"/>
          <w:lang w:val="x-none" w:eastAsia="en-US"/>
        </w:rPr>
        <w:t>Публичное акционерное общество «Федеральная гидрогенерирующая компания – РусГидро»</w:t>
      </w:r>
      <w:r>
        <w:rPr>
          <w:spacing w:val="-1"/>
          <w:sz w:val="24"/>
          <w:szCs w:val="24"/>
          <w:lang w:val="x-none" w:eastAsia="en-US"/>
        </w:rPr>
        <w:t xml:space="preserve"> (</w:t>
      </w:r>
      <w:r>
        <w:rPr>
          <w:spacing w:val="-1"/>
          <w:sz w:val="24"/>
          <w:szCs w:val="24"/>
          <w:lang w:eastAsia="en-US"/>
        </w:rPr>
        <w:t>П</w:t>
      </w:r>
      <w:r>
        <w:rPr>
          <w:spacing w:val="-1"/>
          <w:sz w:val="24"/>
          <w:szCs w:val="24"/>
          <w:lang w:val="x-none" w:eastAsia="en-US"/>
        </w:rPr>
        <w:t>АО «РусГидро»)</w:t>
      </w:r>
      <w:r>
        <w:rPr>
          <w:sz w:val="24"/>
          <w:szCs w:val="24"/>
          <w:lang w:val="x-none" w:eastAsia="en-US"/>
        </w:rPr>
        <w:t xml:space="preserve"> (далее – «Заказчик»)</w:t>
      </w:r>
      <w:r>
        <w:rPr>
          <w:spacing w:val="-1"/>
          <w:sz w:val="24"/>
          <w:szCs w:val="24"/>
          <w:lang w:val="x-none" w:eastAsia="en-US"/>
        </w:rPr>
        <w:t xml:space="preserve"> в лице </w:t>
      </w:r>
      <w:r>
        <w:rPr>
          <w:spacing w:val="-1"/>
          <w:sz w:val="24"/>
          <w:szCs w:val="24"/>
          <w:lang w:eastAsia="en-US"/>
        </w:rPr>
        <w:t>_____________________</w:t>
      </w:r>
      <w:r>
        <w:rPr>
          <w:spacing w:val="-1"/>
          <w:sz w:val="24"/>
          <w:szCs w:val="24"/>
          <w:lang w:val="x-none" w:eastAsia="en-US"/>
        </w:rPr>
        <w:t xml:space="preserve">, действующего на основании </w:t>
      </w:r>
      <w:r>
        <w:rPr>
          <w:spacing w:val="-1"/>
          <w:sz w:val="24"/>
          <w:szCs w:val="24"/>
          <w:lang w:eastAsia="en-US"/>
        </w:rPr>
        <w:t>___________________</w:t>
      </w:r>
      <w:r>
        <w:rPr>
          <w:spacing w:val="-1"/>
          <w:sz w:val="24"/>
          <w:szCs w:val="24"/>
          <w:lang w:val="x-none" w:eastAsia="en-US"/>
        </w:rPr>
        <w:t xml:space="preserve">, с одной стороны, </w:t>
      </w:r>
      <w:r>
        <w:rPr>
          <w:sz w:val="24"/>
          <w:szCs w:val="24"/>
          <w:lang w:val="x-none" w:eastAsia="en-US"/>
        </w:rPr>
        <w:t>и</w:t>
      </w:r>
    </w:p>
    <w:p w:rsidR="0037433B" w:rsidRDefault="007449A8">
      <w:pPr>
        <w:tabs>
          <w:tab w:val="left" w:pos="1276"/>
        </w:tabs>
        <w:ind w:firstLine="709"/>
        <w:jc w:val="both"/>
        <w:rPr>
          <w:sz w:val="24"/>
          <w:szCs w:val="24"/>
          <w:lang w:eastAsia="en-US"/>
        </w:rPr>
      </w:pPr>
      <w:r>
        <w:rPr>
          <w:b/>
          <w:sz w:val="24"/>
          <w:szCs w:val="24"/>
          <w:lang w:eastAsia="ar-SA"/>
        </w:rPr>
        <w:t xml:space="preserve">___________________ </w:t>
      </w:r>
      <w:r>
        <w:rPr>
          <w:sz w:val="24"/>
          <w:szCs w:val="24"/>
          <w:lang w:eastAsia="ar-SA"/>
        </w:rPr>
        <w:t>(_______________________)</w:t>
      </w:r>
      <w:r>
        <w:rPr>
          <w:sz w:val="24"/>
          <w:szCs w:val="24"/>
          <w:lang w:val="x-none" w:eastAsia="en-US"/>
        </w:rPr>
        <w:t xml:space="preserve"> (далее – «Подрядчик») в лице </w:t>
      </w:r>
      <w:r>
        <w:rPr>
          <w:sz w:val="24"/>
          <w:szCs w:val="24"/>
          <w:lang w:eastAsia="ar-SA"/>
        </w:rPr>
        <w:t>__________________</w:t>
      </w:r>
      <w:r>
        <w:rPr>
          <w:sz w:val="24"/>
          <w:szCs w:val="24"/>
          <w:lang w:val="x-none" w:eastAsia="en-US"/>
        </w:rPr>
        <w:t xml:space="preserve">, действующего на основании </w:t>
      </w:r>
      <w:r>
        <w:rPr>
          <w:sz w:val="24"/>
          <w:szCs w:val="24"/>
          <w:lang w:eastAsia="en-US"/>
        </w:rPr>
        <w:t>__________,</w:t>
      </w:r>
      <w:r>
        <w:rPr>
          <w:sz w:val="24"/>
          <w:szCs w:val="24"/>
          <w:lang w:val="x-none" w:eastAsia="en-US"/>
        </w:rPr>
        <w:t xml:space="preserve"> с другой стороны,</w:t>
      </w:r>
    </w:p>
    <w:p w:rsidR="0037433B" w:rsidRDefault="007449A8">
      <w:pPr>
        <w:tabs>
          <w:tab w:val="left" w:pos="1276"/>
        </w:tabs>
        <w:ind w:firstLine="709"/>
        <w:jc w:val="both"/>
        <w:rPr>
          <w:bCs/>
          <w:sz w:val="24"/>
          <w:szCs w:val="24"/>
          <w:lang w:val="x-none" w:eastAsia="en-US"/>
        </w:rPr>
      </w:pPr>
      <w:r>
        <w:rPr>
          <w:sz w:val="24"/>
          <w:szCs w:val="24"/>
          <w:lang w:val="x-none" w:eastAsia="en-US"/>
        </w:rPr>
        <w:t>совместно в дальнейшем именуемые «Стороны», а по отдельности – «Сторона», по результатам проведенно</w:t>
      </w:r>
      <w:r>
        <w:rPr>
          <w:sz w:val="24"/>
          <w:szCs w:val="24"/>
          <w:lang w:eastAsia="en-US"/>
        </w:rPr>
        <w:t>го</w:t>
      </w:r>
      <w:r>
        <w:rPr>
          <w:sz w:val="24"/>
          <w:szCs w:val="24"/>
          <w:lang w:val="x-none" w:eastAsia="en-US"/>
        </w:rPr>
        <w:t xml:space="preserve"> Заказчиком </w:t>
      </w:r>
      <w:r>
        <w:rPr>
          <w:sz w:val="24"/>
          <w:szCs w:val="24"/>
          <w:lang w:eastAsia="en-US"/>
        </w:rPr>
        <w:t>состязательного отбора</w:t>
      </w:r>
      <w:r>
        <w:rPr>
          <w:sz w:val="24"/>
          <w:szCs w:val="24"/>
          <w:lang w:val="x-none" w:eastAsia="en-US"/>
        </w:rPr>
        <w:t xml:space="preserve"> по лоту</w:t>
      </w:r>
      <w:r>
        <w:rPr>
          <w:sz w:val="24"/>
          <w:szCs w:val="24"/>
          <w:lang w:eastAsia="en-US"/>
        </w:rPr>
        <w:t xml:space="preserve"> № 1/552-ДИТ-2026-ИА,</w:t>
      </w:r>
      <w:r>
        <w:rPr>
          <w:sz w:val="24"/>
          <w:szCs w:val="24"/>
          <w:lang w:val="x-none" w:eastAsia="en-US"/>
        </w:rPr>
        <w:t xml:space="preserve"> что подтверждается Протоколом № </w:t>
      </w:r>
      <w:r>
        <w:rPr>
          <w:sz w:val="24"/>
          <w:szCs w:val="24"/>
          <w:lang w:eastAsia="en-US"/>
        </w:rPr>
        <w:t>___</w:t>
      </w:r>
      <w:r>
        <w:rPr>
          <w:sz w:val="24"/>
          <w:szCs w:val="24"/>
          <w:lang w:val="x-none" w:eastAsia="en-US"/>
        </w:rPr>
        <w:t xml:space="preserve"> от «</w:t>
      </w:r>
      <w:r>
        <w:rPr>
          <w:sz w:val="24"/>
          <w:szCs w:val="24"/>
          <w:lang w:eastAsia="en-US"/>
        </w:rPr>
        <w:t>__</w:t>
      </w:r>
      <w:r>
        <w:rPr>
          <w:sz w:val="24"/>
          <w:szCs w:val="24"/>
          <w:lang w:val="x-none" w:eastAsia="en-US"/>
        </w:rPr>
        <w:t xml:space="preserve">» </w:t>
      </w:r>
      <w:r>
        <w:rPr>
          <w:sz w:val="24"/>
          <w:szCs w:val="24"/>
          <w:lang w:eastAsia="en-US"/>
        </w:rPr>
        <w:t>______________</w:t>
      </w:r>
      <w:r>
        <w:rPr>
          <w:sz w:val="24"/>
          <w:szCs w:val="24"/>
          <w:lang w:val="x-none" w:eastAsia="en-US"/>
        </w:rPr>
        <w:t xml:space="preserve"> 20___ г.,</w:t>
      </w:r>
    </w:p>
    <w:p w:rsidR="0037433B" w:rsidRDefault="007449A8">
      <w:pPr>
        <w:tabs>
          <w:tab w:val="left" w:pos="1276"/>
        </w:tabs>
        <w:ind w:firstLine="709"/>
        <w:jc w:val="both"/>
        <w:rPr>
          <w:sz w:val="24"/>
          <w:szCs w:val="24"/>
          <w:lang w:eastAsia="en-US"/>
        </w:rPr>
      </w:pPr>
      <w:r>
        <w:rPr>
          <w:sz w:val="24"/>
          <w:szCs w:val="24"/>
          <w:lang w:val="x-none" w:eastAsia="en-US"/>
        </w:rPr>
        <w:t>заключили настоящий договор (далее – «Договор») о нижеследующем:</w:t>
      </w:r>
      <w:r>
        <w:rPr>
          <w:sz w:val="24"/>
          <w:szCs w:val="24"/>
          <w:lang w:eastAsia="en-US"/>
        </w:rPr>
        <w:t xml:space="preserve"> </w:t>
      </w:r>
    </w:p>
    <w:p w:rsidR="0037433B" w:rsidRDefault="0037433B">
      <w:pPr>
        <w:tabs>
          <w:tab w:val="left" w:pos="1276"/>
        </w:tabs>
        <w:snapToGrid w:val="0"/>
        <w:jc w:val="center"/>
        <w:rPr>
          <w:bCs/>
          <w:sz w:val="24"/>
          <w:szCs w:val="24"/>
        </w:rPr>
      </w:pPr>
    </w:p>
    <w:p w:rsidR="0037433B" w:rsidRDefault="007449A8">
      <w:pPr>
        <w:pStyle w:val="ae"/>
        <w:tabs>
          <w:tab w:val="left" w:pos="284"/>
          <w:tab w:val="left" w:pos="1276"/>
        </w:tabs>
        <w:snapToGrid w:val="0"/>
        <w:ind w:left="927" w:hanging="927"/>
        <w:jc w:val="center"/>
        <w:rPr>
          <w:bCs/>
        </w:rPr>
      </w:pPr>
      <w:r>
        <w:rPr>
          <w:b/>
          <w:bCs/>
        </w:rPr>
        <w:t>Термины и определения</w:t>
      </w:r>
    </w:p>
    <w:p w:rsidR="0037433B" w:rsidRDefault="007449A8">
      <w:pPr>
        <w:pStyle w:val="32"/>
        <w:tabs>
          <w:tab w:val="left" w:pos="1134"/>
          <w:tab w:val="left" w:pos="1276"/>
        </w:tabs>
        <w:ind w:firstLine="709"/>
        <w:rPr>
          <w:color w:val="auto"/>
          <w:lang w:val="ru-RU"/>
        </w:rPr>
      </w:pPr>
      <w:r>
        <w:rPr>
          <w:color w:val="auto"/>
          <w:lang w:val="ru-RU"/>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37433B" w:rsidRDefault="007449A8">
      <w:pPr>
        <w:widowControl w:val="0"/>
        <w:shd w:val="clear" w:color="auto" w:fill="FFFFFF"/>
        <w:tabs>
          <w:tab w:val="left" w:pos="567"/>
          <w:tab w:val="left" w:pos="1134"/>
        </w:tabs>
        <w:suppressAutoHyphens w:val="0"/>
        <w:ind w:firstLine="709"/>
        <w:contextualSpacing/>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w:t>
      </w:r>
      <w:r>
        <w:rPr>
          <w:sz w:val="24"/>
          <w:szCs w:val="24"/>
          <w:lang w:eastAsia="en-US"/>
        </w:rPr>
        <w:br/>
        <w:t xml:space="preserve">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rsidR="0037433B" w:rsidRDefault="007449A8">
      <w:pPr>
        <w:pStyle w:val="ae"/>
        <w:widowControl w:val="0"/>
        <w:shd w:val="clear" w:color="auto" w:fill="FFFFFF"/>
        <w:tabs>
          <w:tab w:val="left" w:pos="567"/>
          <w:tab w:val="left" w:pos="1134"/>
          <w:tab w:val="left" w:pos="1276"/>
        </w:tabs>
        <w:ind w:left="0" w:firstLine="709"/>
        <w:jc w:val="both"/>
        <w:textAlignment w:val="baseline"/>
        <w:rPr>
          <w:lang w:eastAsia="en-US"/>
        </w:rPr>
      </w:pPr>
      <w:r>
        <w:rPr>
          <w:b/>
          <w:lang w:eastAsia="en-US"/>
        </w:rPr>
        <w:t>«Гарантийный срок»</w:t>
      </w:r>
      <w:r>
        <w:t xml:space="preserve"> </w:t>
      </w:r>
      <w:r>
        <w:rPr>
          <w:lang w:eastAsia="en-US"/>
        </w:rPr>
        <w:t>– период, в течение которого качество выполненных Работ,</w:t>
      </w:r>
      <w:r>
        <w:t xml:space="preserve"> </w:t>
      </w:r>
      <w:r>
        <w:rPr>
          <w:lang w:eastAsia="en-US"/>
        </w:rPr>
        <w:t>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37433B" w:rsidRDefault="007449A8">
      <w:pPr>
        <w:pStyle w:val="ae"/>
        <w:widowControl w:val="0"/>
        <w:shd w:val="clear" w:color="auto" w:fill="FFFFFF"/>
        <w:tabs>
          <w:tab w:val="left" w:pos="567"/>
          <w:tab w:val="left" w:pos="1134"/>
          <w:tab w:val="left" w:pos="1276"/>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37433B" w:rsidRDefault="007449A8">
      <w:pPr>
        <w:pStyle w:val="ae"/>
        <w:widowControl w:val="0"/>
        <w:shd w:val="clear" w:color="auto" w:fill="FFFFFF"/>
        <w:tabs>
          <w:tab w:val="left" w:pos="567"/>
          <w:tab w:val="left" w:pos="1134"/>
        </w:tabs>
        <w:ind w:left="0" w:firstLine="709"/>
        <w:jc w:val="both"/>
        <w:textAlignment w:val="baseline"/>
        <w:rPr>
          <w:lang w:eastAsia="en-US"/>
        </w:rPr>
      </w:pPr>
      <w:r>
        <w:rPr>
          <w:b/>
          <w:lang w:eastAsia="en-US"/>
        </w:rPr>
        <w:t>«Исполнительн</w:t>
      </w:r>
      <w:bookmarkStart w:id="1" w:name="OCRUncertain148"/>
      <w:r>
        <w:rPr>
          <w:b/>
          <w:lang w:eastAsia="en-US"/>
        </w:rPr>
        <w:t>а</w:t>
      </w:r>
      <w:bookmarkEnd w:id="1"/>
      <w:r>
        <w:rPr>
          <w:b/>
          <w:lang w:eastAsia="en-US"/>
        </w:rPr>
        <w:t>я док</w:t>
      </w:r>
      <w:bookmarkStart w:id="2" w:name="OCRUncertain149"/>
      <w:r>
        <w:rPr>
          <w:b/>
          <w:lang w:eastAsia="en-US"/>
        </w:rPr>
        <w:t>у</w:t>
      </w:r>
      <w:bookmarkEnd w:id="2"/>
      <w:r>
        <w:rPr>
          <w:b/>
          <w:lang w:eastAsia="en-US"/>
        </w:rPr>
        <w:t>м</w:t>
      </w:r>
      <w:bookmarkStart w:id="3" w:name="OCRUncertain150"/>
      <w:r>
        <w:rPr>
          <w:b/>
          <w:lang w:eastAsia="en-US"/>
        </w:rPr>
        <w:t>е</w:t>
      </w:r>
      <w:bookmarkEnd w:id="3"/>
      <w:r>
        <w:rPr>
          <w:b/>
          <w:lang w:eastAsia="en-US"/>
        </w:rPr>
        <w:t>нтац</w:t>
      </w:r>
      <w:bookmarkStart w:id="4" w:name="OCRUncertain151"/>
      <w:r>
        <w:rPr>
          <w:b/>
          <w:lang w:eastAsia="en-US"/>
        </w:rPr>
        <w:t>и</w:t>
      </w:r>
      <w:bookmarkEnd w:id="4"/>
      <w:r>
        <w:rPr>
          <w:b/>
          <w:lang w:eastAsia="en-US"/>
        </w:rPr>
        <w:t xml:space="preserve">я» </w:t>
      </w:r>
      <w:r>
        <w:rP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t xml:space="preserve"> </w:t>
      </w:r>
      <w:r>
        <w:rPr>
          <w:lang w:eastAsia="en-US"/>
        </w:rPr>
        <w:t>техническое состояние Объекта, а также фактическое исполнение проектных решений в процессе выполнения Работ по Договору.</w:t>
      </w:r>
    </w:p>
    <w:p w:rsidR="0037433B" w:rsidRDefault="007449A8">
      <w:pPr>
        <w:pStyle w:val="ae"/>
        <w:widowControl w:val="0"/>
        <w:shd w:val="clear" w:color="auto" w:fill="FFFFFF"/>
        <w:tabs>
          <w:tab w:val="left" w:pos="567"/>
          <w:tab w:val="left" w:pos="1134"/>
        </w:tabs>
        <w:ind w:left="0" w:firstLine="709"/>
        <w:jc w:val="both"/>
        <w:textAlignment w:val="baseline"/>
        <w:rPr>
          <w:lang w:eastAsia="en-US"/>
        </w:rPr>
      </w:pPr>
      <w:r>
        <w:rPr>
          <w:lang w:eastAsia="en-US"/>
        </w:rPr>
        <w:t>К исполнительной документации относятся документы, определяемые Сторонами с учетом специфики Работ.</w:t>
      </w:r>
    </w:p>
    <w:p w:rsidR="0037433B" w:rsidRDefault="007449A8">
      <w:pPr>
        <w:pStyle w:val="ae"/>
        <w:widowControl w:val="0"/>
        <w:shd w:val="clear" w:color="auto" w:fill="FFFFFF"/>
        <w:tabs>
          <w:tab w:val="left" w:pos="567"/>
          <w:tab w:val="left" w:pos="1134"/>
          <w:tab w:val="left" w:pos="1276"/>
        </w:tabs>
        <w:ind w:left="0" w:firstLine="709"/>
        <w:jc w:val="both"/>
        <w:textAlignment w:val="baseline"/>
        <w:rPr>
          <w:b/>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37433B" w:rsidRDefault="007449A8">
      <w:pPr>
        <w:pStyle w:val="ae"/>
        <w:widowControl w:val="0"/>
        <w:shd w:val="clear" w:color="auto" w:fill="FFFFFF"/>
        <w:tabs>
          <w:tab w:val="left" w:pos="567"/>
          <w:tab w:val="left" w:pos="1134"/>
          <w:tab w:val="left" w:pos="1276"/>
        </w:tabs>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детали, комплектующие изделия, инвентарь, иные товары, которые Подрядчик должен задействовать, использовать при выполнении Работ и необходимые для надлежащего выполнения Работ по Договору.</w:t>
      </w:r>
    </w:p>
    <w:p w:rsidR="0037433B" w:rsidRDefault="007449A8">
      <w:pPr>
        <w:pStyle w:val="aff4"/>
        <w:tabs>
          <w:tab w:val="left" w:pos="1276"/>
        </w:tabs>
        <w:spacing w:beforeAutospacing="0" w:afterAutospacing="0"/>
        <w:ind w:firstLine="709"/>
        <w:jc w:val="both"/>
        <w:rPr>
          <w:b/>
          <w:lang w:eastAsia="en-US"/>
        </w:rPr>
      </w:pPr>
      <w:r>
        <w:rPr>
          <w:b/>
          <w:lang w:eastAsia="en-US"/>
        </w:rPr>
        <w:lastRenderedPageBreak/>
        <w:t>«Обеспечительный платеж»</w:t>
      </w:r>
      <w:r>
        <w:rPr>
          <w:lang w:eastAsia="en-US"/>
        </w:rPr>
        <w:t xml:space="preserve"> – платеж в размере </w:t>
      </w:r>
      <w:r>
        <w:t xml:space="preserve">10 (десять) процентов от стоимости Работ, выплачиваемого Заказчиком Подрядчику, </w:t>
      </w:r>
      <w:r>
        <w:rPr>
          <w:lang w:eastAsia="en-US"/>
        </w:rPr>
        <w:t>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Договора в соответствии с требованиями, установленными Договором.</w:t>
      </w:r>
    </w:p>
    <w:p w:rsidR="0037433B" w:rsidRDefault="007449A8">
      <w:pPr>
        <w:pStyle w:val="ae"/>
        <w:widowControl w:val="0"/>
        <w:shd w:val="clear" w:color="auto" w:fill="FFFFFF"/>
        <w:tabs>
          <w:tab w:val="left" w:pos="567"/>
          <w:tab w:val="left" w:pos="1134"/>
          <w:tab w:val="left" w:pos="1276"/>
        </w:tabs>
        <w:ind w:left="0" w:firstLine="709"/>
        <w:jc w:val="both"/>
        <w:textAlignment w:val="baseline"/>
        <w:rPr>
          <w:lang w:eastAsia="en-US"/>
        </w:rPr>
      </w:pPr>
      <w:r>
        <w:rPr>
          <w:b/>
          <w:lang w:eastAsia="en-US"/>
        </w:rPr>
        <w:t>«Объект»</w:t>
      </w:r>
      <w:r>
        <w:rPr>
          <w:lang w:eastAsia="en-US"/>
        </w:rPr>
        <w:t xml:space="preserve"> – объект </w:t>
      </w:r>
      <w:r>
        <w:rPr>
          <w:lang w:val="en-US" w:eastAsia="en-US"/>
        </w:rPr>
        <w:t>IT</w:t>
      </w:r>
      <w:r>
        <w:rPr>
          <w:lang w:eastAsia="en-US"/>
        </w:rPr>
        <w:t>-инфраструктуры Заказчика согласно Таблице 1 Технического задания (Приложение № 1 к Договору).</w:t>
      </w:r>
    </w:p>
    <w:p w:rsidR="0037433B" w:rsidRDefault="007449A8">
      <w:pPr>
        <w:pStyle w:val="ae"/>
        <w:widowControl w:val="0"/>
        <w:shd w:val="clear" w:color="auto" w:fill="FFFFFF"/>
        <w:tabs>
          <w:tab w:val="left" w:pos="567"/>
          <w:tab w:val="left" w:pos="1134"/>
          <w:tab w:val="left" w:pos="1276"/>
        </w:tabs>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w:t>
      </w:r>
    </w:p>
    <w:p w:rsidR="0037433B" w:rsidRDefault="007449A8">
      <w:pPr>
        <w:pStyle w:val="ae"/>
        <w:widowControl w:val="0"/>
        <w:shd w:val="clear" w:color="auto" w:fill="FFFFFF"/>
        <w:tabs>
          <w:tab w:val="left" w:pos="567"/>
          <w:tab w:val="left" w:pos="1134"/>
          <w:tab w:val="left" w:pos="1276"/>
        </w:tabs>
        <w:ind w:left="0" w:firstLine="709"/>
        <w:jc w:val="both"/>
        <w:textAlignment w:val="baseline"/>
      </w:pPr>
      <w:r>
        <w:rPr>
          <w:b/>
        </w:rPr>
        <w:t>«Применимое право»</w:t>
      </w:r>
      <w: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rsidR="0037433B" w:rsidRDefault="007449A8">
      <w:pPr>
        <w:pStyle w:val="ae"/>
        <w:widowControl w:val="0"/>
        <w:shd w:val="clear" w:color="auto" w:fill="FFFFFF"/>
        <w:tabs>
          <w:tab w:val="left" w:pos="567"/>
          <w:tab w:val="left" w:pos="1134"/>
        </w:tabs>
        <w:ind w:left="0" w:firstLine="709"/>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Объекту. </w:t>
      </w:r>
    </w:p>
    <w:p w:rsidR="0037433B" w:rsidRDefault="007449A8">
      <w:pPr>
        <w:pStyle w:val="ae"/>
        <w:widowControl w:val="0"/>
        <w:shd w:val="clear" w:color="auto" w:fill="FFFFFF"/>
        <w:tabs>
          <w:tab w:val="left" w:pos="567"/>
          <w:tab w:val="left" w:pos="1134"/>
        </w:tabs>
        <w:ind w:left="0" w:firstLine="709"/>
        <w:jc w:val="both"/>
        <w:textAlignment w:val="baseline"/>
        <w:rPr>
          <w:lang w:eastAsia="en-US"/>
        </w:rPr>
      </w:pPr>
      <w:r>
        <w:rPr>
          <w:lang w:eastAsia="en-US"/>
        </w:rPr>
        <w:t>К приемо-сдаточной документации относятся:</w:t>
      </w:r>
    </w:p>
    <w:p w:rsidR="0037433B" w:rsidRDefault="007449A8">
      <w:pPr>
        <w:pStyle w:val="ae"/>
        <w:widowControl w:val="0"/>
        <w:numPr>
          <w:ilvl w:val="0"/>
          <w:numId w:val="5"/>
        </w:numPr>
        <w:shd w:val="clear" w:color="auto" w:fill="FFFFFF"/>
        <w:tabs>
          <w:tab w:val="left" w:pos="567"/>
          <w:tab w:val="left" w:pos="1134"/>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37433B" w:rsidRDefault="007449A8">
      <w:pPr>
        <w:pStyle w:val="ae"/>
        <w:widowControl w:val="0"/>
        <w:numPr>
          <w:ilvl w:val="0"/>
          <w:numId w:val="5"/>
        </w:numPr>
        <w:shd w:val="clear" w:color="auto" w:fill="FFFFFF"/>
        <w:tabs>
          <w:tab w:val="left" w:pos="567"/>
          <w:tab w:val="left" w:pos="1134"/>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rsidR="0037433B" w:rsidRDefault="007449A8">
      <w:pPr>
        <w:pStyle w:val="ae"/>
        <w:widowControl w:val="0"/>
        <w:numPr>
          <w:ilvl w:val="0"/>
          <w:numId w:val="5"/>
        </w:numPr>
        <w:shd w:val="clear" w:color="auto" w:fill="FFFFFF"/>
        <w:tabs>
          <w:tab w:val="left" w:pos="567"/>
          <w:tab w:val="left" w:pos="1134"/>
        </w:tabs>
        <w:ind w:left="0" w:firstLine="709"/>
        <w:jc w:val="both"/>
        <w:textAlignment w:val="baseline"/>
        <w:rPr>
          <w:lang w:eastAsia="en-US"/>
        </w:rPr>
      </w:pPr>
      <w:r>
        <w:rPr>
          <w:lang w:eastAsia="en-US"/>
        </w:rPr>
        <w:t xml:space="preserve">пофамильные списки персонала, задействованного при производстве Работ, </w:t>
      </w:r>
      <w:r>
        <w:rPr>
          <w:lang w:eastAsia="en-US"/>
        </w:rPr>
        <w:br/>
        <w:t>а также копии всех документов, подтверждающих его квалификацию.</w:t>
      </w:r>
    </w:p>
    <w:p w:rsidR="0037433B" w:rsidRDefault="007449A8">
      <w:pPr>
        <w:pStyle w:val="ae"/>
        <w:widowControl w:val="0"/>
        <w:shd w:val="clear" w:color="auto" w:fill="FFFFFF"/>
        <w:tabs>
          <w:tab w:val="left" w:pos="567"/>
          <w:tab w:val="left" w:pos="1134"/>
        </w:tabs>
        <w:ind w:left="0" w:firstLine="709"/>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37433B" w:rsidRDefault="007449A8">
      <w:pPr>
        <w:pStyle w:val="3"/>
        <w:keepNext w:val="0"/>
        <w:widowControl w:val="0"/>
        <w:tabs>
          <w:tab w:val="left" w:pos="567"/>
          <w:tab w:val="left" w:pos="1134"/>
          <w:tab w:val="left" w:pos="1276"/>
        </w:tabs>
        <w:spacing w:before="0" w:after="0"/>
        <w:ind w:firstLine="709"/>
        <w:jc w:val="both"/>
        <w:textAlignment w:val="baseline"/>
        <w:rPr>
          <w:b/>
          <w:sz w:val="24"/>
          <w:szCs w:val="24"/>
          <w:lang w:eastAsia="ru-RU"/>
        </w:rPr>
      </w:pPr>
      <w:r>
        <w:rPr>
          <w:b/>
          <w:sz w:val="24"/>
          <w:szCs w:val="24"/>
          <w:lang w:val="ru-RU" w:eastAsia="en-US"/>
        </w:rPr>
        <w:t>«Работы»</w:t>
      </w:r>
      <w:r>
        <w:rPr>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(материалов, инструмента, ресурсов) в соответствии с условиями Договора и Применимым правом работы и прочие неразрывно связанные с ними работы, работы по исправлению</w:t>
      </w:r>
      <w:r>
        <w:rPr>
          <w:b/>
          <w:sz w:val="24"/>
          <w:szCs w:val="24"/>
          <w:lang w:eastAsia="ru-RU"/>
        </w:rPr>
        <w:t xml:space="preserve"> </w:t>
      </w:r>
      <w:r>
        <w:rPr>
          <w:sz w:val="24"/>
          <w:szCs w:val="24"/>
          <w:lang w:val="ru-RU" w:eastAsia="ru-RU"/>
        </w:rPr>
        <w:t>выявленных</w:t>
      </w:r>
      <w:r>
        <w:rPr>
          <w:b/>
          <w:sz w:val="24"/>
          <w:szCs w:val="24"/>
          <w:lang w:val="ru-RU" w:eastAsia="ru-RU"/>
        </w:rPr>
        <w:t xml:space="preserve"> </w:t>
      </w:r>
      <w:r>
        <w:rPr>
          <w:sz w:val="24"/>
          <w:szCs w:val="24"/>
          <w:lang w:eastAsia="ru-RU"/>
        </w:rPr>
        <w:t>недостатков, несоответстви</w:t>
      </w:r>
      <w:r>
        <w:rPr>
          <w:sz w:val="24"/>
          <w:szCs w:val="24"/>
          <w:lang w:val="ru-RU" w:eastAsia="ru-RU"/>
        </w:rPr>
        <w:t>й</w:t>
      </w:r>
      <w:r>
        <w:rPr>
          <w:sz w:val="24"/>
          <w:szCs w:val="24"/>
          <w:lang w:eastAsia="ru-RU"/>
        </w:rPr>
        <w:t xml:space="preserve"> и / или дефектов в </w:t>
      </w:r>
      <w:r>
        <w:rPr>
          <w:sz w:val="24"/>
          <w:szCs w:val="24"/>
          <w:lang w:val="ru-RU" w:eastAsia="ru-RU"/>
        </w:rPr>
        <w:t>Результате</w:t>
      </w:r>
      <w:r>
        <w:rPr>
          <w:sz w:val="24"/>
          <w:szCs w:val="24"/>
          <w:lang w:eastAsia="ru-RU"/>
        </w:rPr>
        <w:t xml:space="preserve"> </w:t>
      </w:r>
      <w:r>
        <w:rPr>
          <w:sz w:val="24"/>
          <w:szCs w:val="24"/>
          <w:lang w:val="ru-RU" w:eastAsia="ru-RU"/>
        </w:rPr>
        <w:t>работ</w:t>
      </w:r>
      <w:r>
        <w:rPr>
          <w:sz w:val="24"/>
          <w:szCs w:val="24"/>
          <w:lang w:eastAsia="ru-RU"/>
        </w:rPr>
        <w:t>, а также любые иные работы</w:t>
      </w:r>
      <w:r>
        <w:rPr>
          <w:sz w:val="24"/>
          <w:szCs w:val="24"/>
          <w:lang w:val="ru-RU" w:eastAsia="ru-RU"/>
        </w:rPr>
        <w:t xml:space="preserve"> (в том числе приобретение Материально-технических ресурсов)</w:t>
      </w:r>
      <w:r>
        <w:rPr>
          <w:sz w:val="24"/>
          <w:szCs w:val="24"/>
          <w:lang w:eastAsia="ru-RU"/>
        </w:rPr>
        <w:t xml:space="preserve">, необходимые для выполнения Подрядчиком своих обязательств по Договору, независимо от </w:t>
      </w:r>
      <w:r>
        <w:rPr>
          <w:sz w:val="24"/>
          <w:szCs w:val="24"/>
          <w:lang w:val="ru-RU" w:eastAsia="ru-RU"/>
        </w:rPr>
        <w:t>их</w:t>
      </w:r>
      <w:r>
        <w:rPr>
          <w:sz w:val="24"/>
          <w:szCs w:val="24"/>
          <w:lang w:eastAsia="ru-RU"/>
        </w:rPr>
        <w:t xml:space="preserve"> прямо</w:t>
      </w:r>
      <w:r>
        <w:rPr>
          <w:sz w:val="24"/>
          <w:szCs w:val="24"/>
          <w:lang w:val="ru-RU" w:eastAsia="ru-RU"/>
        </w:rPr>
        <w:t>го указания</w:t>
      </w:r>
      <w:r>
        <w:rPr>
          <w:sz w:val="24"/>
          <w:szCs w:val="24"/>
          <w:lang w:eastAsia="ru-RU"/>
        </w:rPr>
        <w:t xml:space="preserve"> в Договоре.</w:t>
      </w:r>
    </w:p>
    <w:p w:rsidR="0037433B" w:rsidRDefault="007449A8">
      <w:pPr>
        <w:widowControl w:val="0"/>
        <w:tabs>
          <w:tab w:val="left" w:pos="567"/>
          <w:tab w:val="left" w:pos="1134"/>
          <w:tab w:val="left" w:pos="1276"/>
        </w:tabs>
        <w:ind w:firstLine="709"/>
        <w:jc w:val="both"/>
        <w:rPr>
          <w:sz w:val="24"/>
          <w:szCs w:val="24"/>
        </w:rPr>
      </w:pPr>
      <w:r>
        <w:rPr>
          <w:sz w:val="24"/>
          <w:szCs w:val="24"/>
        </w:rPr>
        <w:t>Термин «Работы» включает в себя упомянутые в настоящем пункте Договора обязанности Подрядчика независимо от возможного использования в тексте Договора терминов, обозначающих такие обязанности, совместно с термином «Работы».</w:t>
      </w:r>
    </w:p>
    <w:p w:rsidR="0037433B" w:rsidRDefault="007449A8">
      <w:pPr>
        <w:widowControl w:val="0"/>
        <w:tabs>
          <w:tab w:val="left" w:pos="567"/>
          <w:tab w:val="left" w:pos="1134"/>
          <w:tab w:val="left" w:pos="1276"/>
        </w:tabs>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37433B" w:rsidRDefault="007449A8">
      <w:pPr>
        <w:widowControl w:val="0"/>
        <w:tabs>
          <w:tab w:val="left" w:pos="567"/>
          <w:tab w:val="left" w:pos="1134"/>
          <w:tab w:val="left" w:pos="1276"/>
        </w:tabs>
        <w:ind w:firstLine="709"/>
        <w:jc w:val="both"/>
        <w:rPr>
          <w:sz w:val="24"/>
          <w:szCs w:val="24"/>
          <w:lang w:eastAsia="en-US"/>
        </w:rPr>
      </w:pPr>
      <w:r>
        <w:rPr>
          <w:b/>
          <w:sz w:val="24"/>
          <w:szCs w:val="24"/>
          <w:lang w:eastAsia="en-US"/>
        </w:rPr>
        <w:t>«Результат работ»</w:t>
      </w:r>
      <w:r>
        <w:rPr>
          <w:sz w:val="24"/>
          <w:szCs w:val="24"/>
          <w:lang w:eastAsia="en-US"/>
        </w:rPr>
        <w:t xml:space="preserve"> – выполненный Подрядчиком и принятый Заказчиком по Акту сдачи-приемки выполненных работ/УПД результат (документация),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rsidR="0037433B" w:rsidRDefault="007449A8">
      <w:pPr>
        <w:widowControl w:val="0"/>
        <w:tabs>
          <w:tab w:val="left" w:pos="567"/>
          <w:tab w:val="left" w:pos="1134"/>
          <w:tab w:val="left" w:pos="1276"/>
        </w:tabs>
        <w:ind w:firstLine="709"/>
        <w:jc w:val="both"/>
        <w:rPr>
          <w:sz w:val="24"/>
          <w:szCs w:val="24"/>
          <w:lang w:eastAsia="en-US"/>
        </w:rPr>
      </w:pPr>
      <w:r>
        <w:rPr>
          <w:b/>
          <w:sz w:val="24"/>
          <w:szCs w:val="24"/>
          <w:lang w:eastAsia="en-US"/>
        </w:rPr>
        <w:t xml:space="preserve">«Система» - </w:t>
      </w:r>
      <w:r>
        <w:rPr>
          <w:sz w:val="24"/>
          <w:szCs w:val="24"/>
          <w:lang w:eastAsia="en-US"/>
        </w:rPr>
        <w:t>Информационная система управления жизненным циклом активов информационных технологий и активов информационной безопасности.</w:t>
      </w:r>
    </w:p>
    <w:p w:rsidR="0037433B" w:rsidRDefault="007449A8">
      <w:pPr>
        <w:widowControl w:val="0"/>
        <w:tabs>
          <w:tab w:val="left" w:pos="567"/>
          <w:tab w:val="left" w:pos="1134"/>
          <w:tab w:val="left" w:pos="1276"/>
        </w:tabs>
        <w:ind w:firstLine="709"/>
        <w:jc w:val="both"/>
        <w:rPr>
          <w:sz w:val="24"/>
          <w:szCs w:val="24"/>
          <w:lang w:eastAsia="en-US"/>
        </w:rPr>
      </w:pPr>
      <w:r>
        <w:rPr>
          <w:b/>
          <w:sz w:val="24"/>
          <w:szCs w:val="24"/>
          <w:lang w:eastAsia="en-US"/>
        </w:rPr>
        <w:lastRenderedPageBreak/>
        <w:t>«Субподрядчик»</w:t>
      </w:r>
      <w:r>
        <w:rPr>
          <w:sz w:val="24"/>
          <w:szCs w:val="24"/>
          <w:lang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37433B" w:rsidRDefault="007449A8">
      <w:pPr>
        <w:pStyle w:val="3"/>
        <w:widowControl w:val="0"/>
        <w:tabs>
          <w:tab w:val="left" w:pos="567"/>
          <w:tab w:val="left" w:pos="1134"/>
          <w:tab w:val="left" w:pos="1276"/>
        </w:tabs>
        <w:ind w:firstLine="709"/>
        <w:jc w:val="both"/>
        <w:rPr>
          <w:sz w:val="24"/>
          <w:szCs w:val="24"/>
          <w:lang w:eastAsia="en-US"/>
        </w:rPr>
      </w:pPr>
      <w:r>
        <w:rPr>
          <w:b/>
          <w:sz w:val="24"/>
          <w:szCs w:val="24"/>
          <w:lang w:eastAsia="en-US"/>
        </w:rPr>
        <w:t>«Техническое задание»</w:t>
      </w:r>
      <w:r>
        <w:rPr>
          <w:sz w:val="24"/>
          <w:szCs w:val="24"/>
          <w:lang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rsidR="0037433B" w:rsidRDefault="007449A8">
      <w:pPr>
        <w:tabs>
          <w:tab w:val="left" w:pos="709"/>
          <w:tab w:val="left" w:pos="1134"/>
        </w:tabs>
        <w:snapToGrid w:val="0"/>
        <w:jc w:val="both"/>
        <w:rPr>
          <w:color w:val="000000"/>
          <w:sz w:val="24"/>
          <w:szCs w:val="24"/>
          <w:lang w:eastAsia="en-US" w:bidi="en-US"/>
        </w:rPr>
      </w:pPr>
      <w:r>
        <w:rPr>
          <w:b/>
          <w:color w:val="000000"/>
          <w:sz w:val="24"/>
          <w:szCs w:val="24"/>
          <w:lang w:eastAsia="en-US" w:bidi="en-US"/>
        </w:rPr>
        <w:tab/>
        <w:t>«Универсальный передаточный документ (УПД)»</w:t>
      </w:r>
      <w:r>
        <w:rPr>
          <w:color w:val="000000"/>
          <w:sz w:val="24"/>
          <w:szCs w:val="24"/>
          <w:lang w:eastAsia="en-US" w:bidi="en-US"/>
        </w:rPr>
        <w:t xml:space="preserve"> - документ, который объединяет счёт-фактуру и первичный учётный документ, в том числе товарную накладную и акт выполненных работ (оказанных услуг), утвержден приказом ФНС России от 19.12.2023 № ЕД-7-26/970@.</w:t>
      </w:r>
    </w:p>
    <w:p w:rsidR="0037433B" w:rsidRDefault="007449A8">
      <w:pPr>
        <w:pStyle w:val="3"/>
        <w:keepNext w:val="0"/>
        <w:widowControl w:val="0"/>
        <w:tabs>
          <w:tab w:val="left" w:pos="567"/>
          <w:tab w:val="left" w:pos="1134"/>
          <w:tab w:val="left" w:pos="1276"/>
        </w:tabs>
        <w:spacing w:before="0" w:after="0"/>
        <w:ind w:firstLine="709"/>
        <w:jc w:val="both"/>
        <w:textAlignment w:val="baseline"/>
        <w:rPr>
          <w:sz w:val="24"/>
          <w:szCs w:val="24"/>
          <w:lang w:val="ru-RU" w:eastAsia="en-US"/>
        </w:rPr>
      </w:pPr>
      <w:r>
        <w:rPr>
          <w:b/>
          <w:sz w:val="24"/>
          <w:szCs w:val="24"/>
          <w:lang w:val="ru-RU" w:eastAsia="en-US"/>
        </w:rPr>
        <w:t>«Цена Договора»</w:t>
      </w:r>
      <w:r>
        <w:rPr>
          <w:sz w:val="24"/>
          <w:szCs w:val="24"/>
          <w:lang w:val="ru-RU" w:eastAsia="en-US"/>
        </w:rPr>
        <w:t xml:space="preserve"> – определяемая в соответствии Договором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b/>
          <w:sz w:val="24"/>
          <w:szCs w:val="24"/>
        </w:rPr>
        <w:t xml:space="preserve"> </w:t>
      </w:r>
      <w:r>
        <w:rPr>
          <w:sz w:val="24"/>
          <w:szCs w:val="24"/>
          <w:lang w:val="ru-RU" w:eastAsia="en-US"/>
        </w:rPr>
        <w:t>на весь период действия Договора.</w:t>
      </w:r>
    </w:p>
    <w:p w:rsidR="0037433B" w:rsidRDefault="0037433B">
      <w:pPr>
        <w:tabs>
          <w:tab w:val="left" w:pos="284"/>
          <w:tab w:val="left" w:pos="1276"/>
        </w:tabs>
        <w:snapToGrid w:val="0"/>
        <w:ind w:firstLine="709"/>
        <w:contextualSpacing/>
        <w:jc w:val="center"/>
        <w:rPr>
          <w:b/>
          <w:bCs/>
          <w:sz w:val="24"/>
          <w:szCs w:val="24"/>
        </w:rPr>
      </w:pPr>
    </w:p>
    <w:p w:rsidR="0037433B" w:rsidRDefault="007449A8">
      <w:pPr>
        <w:pStyle w:val="ae"/>
        <w:numPr>
          <w:ilvl w:val="0"/>
          <w:numId w:val="6"/>
        </w:numPr>
        <w:tabs>
          <w:tab w:val="left" w:pos="284"/>
          <w:tab w:val="left" w:pos="1134"/>
          <w:tab w:val="left" w:pos="1276"/>
        </w:tabs>
        <w:snapToGrid w:val="0"/>
        <w:ind w:left="0" w:firstLine="709"/>
        <w:jc w:val="center"/>
        <w:rPr>
          <w:b/>
          <w:bCs/>
        </w:rPr>
      </w:pPr>
      <w:r>
        <w:rPr>
          <w:b/>
          <w:bCs/>
        </w:rPr>
        <w:t>Предмет Договора</w:t>
      </w:r>
    </w:p>
    <w:p w:rsidR="0037433B" w:rsidRDefault="007449A8">
      <w:pPr>
        <w:pStyle w:val="ae"/>
        <w:numPr>
          <w:ilvl w:val="1"/>
          <w:numId w:val="11"/>
        </w:numPr>
        <w:shd w:val="clear" w:color="auto" w:fill="FFFFFF"/>
        <w:tabs>
          <w:tab w:val="left" w:pos="1134"/>
        </w:tabs>
        <w:suppressAutoHyphens w:val="0"/>
        <w:ind w:left="0" w:firstLine="709"/>
        <w:jc w:val="both"/>
      </w:pPr>
      <w:r>
        <w:rPr>
          <w:bCs/>
        </w:rPr>
        <w:t>Подрядчик обязуется по заданию Заказчика в соответствии с Техническим заданием (Приложение № 1 к Договору) выполнить работы по созданию информационной системы управления жизненным циклом активов информационных технологий и активов информационной безопасности ПАО «РусГидро» в рамках выполнения инвестиционного проекта P_T-1010-264 (далее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r>
        <w:t xml:space="preserve"> </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В состав Работ по Договору входят:</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Разработка документации, разработка и установка Системы, проведение приемо-сдаточных испытаний и ввод в опытную и затем промышленную эксплуатацию;</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Проведение анализа объектов Заказчика и предмета автоматизации и подготовка по его итогам аналитического отчета;</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Разработка частного технического задания;</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Разработка технического проекта;</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Разработка и установка Системы, проведение приемо-сдаточных испытаний и ввод в опытную и затем промышленную эксплуатацию.</w:t>
      </w:r>
    </w:p>
    <w:p w:rsidR="0037433B" w:rsidRDefault="007449A8">
      <w:pPr>
        <w:pStyle w:val="ae"/>
        <w:numPr>
          <w:ilvl w:val="1"/>
          <w:numId w:val="11"/>
        </w:numPr>
        <w:shd w:val="clear" w:color="auto" w:fill="FFFFFF"/>
        <w:tabs>
          <w:tab w:val="left" w:pos="1134"/>
        </w:tabs>
        <w:suppressAutoHyphens w:val="0"/>
        <w:ind w:left="0" w:firstLine="709"/>
        <w:jc w:val="both"/>
      </w:pPr>
      <w: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Договора и указаниями Заказчика.</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 xml:space="preserve">Работы по Договору выполняются для нужд ПАО «РусГидро». </w:t>
      </w:r>
    </w:p>
    <w:p w:rsidR="0037433B" w:rsidRDefault="007449A8">
      <w:pPr>
        <w:pStyle w:val="ae"/>
        <w:numPr>
          <w:ilvl w:val="1"/>
          <w:numId w:val="11"/>
        </w:numPr>
        <w:shd w:val="clear" w:color="auto" w:fill="FFFFFF"/>
        <w:tabs>
          <w:tab w:val="left" w:pos="1134"/>
        </w:tabs>
        <w:suppressAutoHyphens w:val="0"/>
        <w:ind w:left="0" w:firstLine="709"/>
        <w:rPr>
          <w:bCs/>
        </w:rPr>
      </w:pPr>
      <w:r>
        <w:rPr>
          <w:bCs/>
        </w:rPr>
        <w:t>Место выполнения Работ: 660049, Красноярский край, г. Красноярск, ул. Перенсона, 2А, помещ.1.</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Работы выполняются Подрядчиком в следующие сроки:</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начало выполнения Работ: с даты заключения Договора;</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окончание выполнения Работ: 4 (четыре) месяца с даты заключения Договора.</w:t>
      </w:r>
    </w:p>
    <w:p w:rsidR="0037433B" w:rsidRDefault="007449A8">
      <w:pPr>
        <w:pStyle w:val="ae"/>
        <w:numPr>
          <w:ilvl w:val="1"/>
          <w:numId w:val="11"/>
        </w:numPr>
        <w:shd w:val="clear" w:color="auto" w:fill="FFFFFF"/>
        <w:tabs>
          <w:tab w:val="left" w:pos="1134"/>
        </w:tabs>
        <w:suppressAutoHyphens w:val="0"/>
        <w:ind w:left="0" w:firstLine="709"/>
        <w:jc w:val="both"/>
      </w:pPr>
      <w:r>
        <w:rPr>
          <w:bCs/>
        </w:rPr>
        <w:t>Выполнение Работ осуществляется в один этап.</w:t>
      </w:r>
    </w:p>
    <w:p w:rsidR="0037433B" w:rsidRDefault="0037433B">
      <w:pPr>
        <w:pStyle w:val="ae"/>
        <w:tabs>
          <w:tab w:val="left" w:pos="-2410"/>
          <w:tab w:val="left" w:pos="1134"/>
        </w:tabs>
        <w:snapToGrid w:val="0"/>
        <w:ind w:left="0" w:firstLine="709"/>
        <w:jc w:val="both"/>
      </w:pPr>
    </w:p>
    <w:p w:rsidR="0037433B" w:rsidRDefault="007449A8">
      <w:pPr>
        <w:pStyle w:val="ae"/>
        <w:tabs>
          <w:tab w:val="left" w:pos="0"/>
          <w:tab w:val="left" w:pos="284"/>
        </w:tabs>
        <w:snapToGrid w:val="0"/>
        <w:ind w:left="0"/>
        <w:jc w:val="center"/>
        <w:rPr>
          <w:b/>
          <w:bCs/>
        </w:rPr>
      </w:pPr>
      <w:bookmarkStart w:id="5" w:name="_Ref361320424"/>
      <w:bookmarkEnd w:id="5"/>
      <w:r>
        <w:rPr>
          <w:b/>
          <w:bCs/>
        </w:rPr>
        <w:t>2. Права и обязанности Сторон</w:t>
      </w:r>
    </w:p>
    <w:p w:rsidR="0037433B" w:rsidRDefault="0037433B">
      <w:pPr>
        <w:pStyle w:val="ae"/>
        <w:numPr>
          <w:ilvl w:val="0"/>
          <w:numId w:val="11"/>
        </w:numPr>
        <w:shd w:val="clear" w:color="auto" w:fill="FFFFFF"/>
        <w:tabs>
          <w:tab w:val="left" w:pos="1134"/>
        </w:tabs>
        <w:suppressAutoHyphens w:val="0"/>
        <w:jc w:val="both"/>
        <w:rPr>
          <w:bCs/>
          <w:vanish/>
          <w:u w:val="single"/>
        </w:rPr>
      </w:pPr>
    </w:p>
    <w:p w:rsidR="0037433B" w:rsidRDefault="007449A8">
      <w:pPr>
        <w:pStyle w:val="ae"/>
        <w:numPr>
          <w:ilvl w:val="1"/>
          <w:numId w:val="11"/>
        </w:numPr>
        <w:shd w:val="clear" w:color="auto" w:fill="FFFFFF"/>
        <w:tabs>
          <w:tab w:val="left" w:pos="1134"/>
        </w:tabs>
        <w:suppressAutoHyphens w:val="0"/>
        <w:ind w:left="1141"/>
        <w:jc w:val="both"/>
        <w:rPr>
          <w:bCs/>
          <w:u w:val="single"/>
        </w:rPr>
      </w:pPr>
      <w:r>
        <w:rPr>
          <w:bCs/>
          <w:u w:val="single"/>
        </w:rPr>
        <w:t>Заказчик обязан:</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lastRenderedPageBreak/>
        <w:t>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w:t>
      </w:r>
    </w:p>
    <w:p w:rsidR="0037433B" w:rsidRDefault="007449A8">
      <w:pPr>
        <w:numPr>
          <w:ilvl w:val="2"/>
          <w:numId w:val="11"/>
        </w:numPr>
        <w:tabs>
          <w:tab w:val="left" w:pos="1418"/>
        </w:tabs>
        <w:suppressAutoHyphens w:val="0"/>
        <w:ind w:left="0" w:firstLine="709"/>
        <w:contextualSpacing/>
        <w:jc w:val="both"/>
      </w:pPr>
      <w:r>
        <w:rPr>
          <w:bCs/>
          <w:sz w:val="24"/>
          <w:szCs w:val="24"/>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3 к Договору).</w:t>
      </w:r>
    </w:p>
    <w:p w:rsidR="0037433B" w:rsidRDefault="007449A8">
      <w:pPr>
        <w:numPr>
          <w:ilvl w:val="2"/>
          <w:numId w:val="11"/>
        </w:numPr>
        <w:tabs>
          <w:tab w:val="left" w:pos="1418"/>
        </w:tabs>
        <w:suppressAutoHyphens w:val="0"/>
        <w:ind w:left="0" w:firstLine="709"/>
        <w:contextualSpacing/>
        <w:jc w:val="both"/>
        <w:rPr>
          <w:sz w:val="24"/>
          <w:szCs w:val="24"/>
        </w:rPr>
      </w:pPr>
      <w:bookmarkStart w:id="6" w:name="_Ref361320734"/>
      <w:bookmarkEnd w:id="6"/>
      <w:r>
        <w:rPr>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а также оказать иные услуги в соответствии с Техническим заданием (Приложение № 1 к Договору). </w:t>
      </w:r>
    </w:p>
    <w:p w:rsidR="0037433B" w:rsidRDefault="007449A8">
      <w:pPr>
        <w:shd w:val="clear" w:color="auto" w:fill="FFFFFF"/>
        <w:tabs>
          <w:tab w:val="left" w:pos="851"/>
          <w:tab w:val="left" w:pos="1418"/>
        </w:tabs>
        <w:ind w:firstLine="709"/>
        <w:jc w:val="both"/>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r>
        <w:rPr>
          <w:sz w:val="24"/>
          <w:szCs w:val="24"/>
        </w:rPr>
        <w:t>(Приложение № 5 к Договору)</w:t>
      </w:r>
      <w:r>
        <w:rPr>
          <w:bCs/>
          <w:sz w:val="24"/>
          <w:szCs w:val="24"/>
        </w:rPr>
        <w:t>.</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Принять и оплатить выполненные Подрядчиком Работы на предусмотренных Договором условиях.</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Выполнять иные обязанности, предусмотренные Договором.</w:t>
      </w:r>
    </w:p>
    <w:p w:rsidR="0037433B" w:rsidRDefault="0037433B">
      <w:pPr>
        <w:pStyle w:val="ae"/>
        <w:tabs>
          <w:tab w:val="left" w:pos="284"/>
          <w:tab w:val="left" w:pos="851"/>
          <w:tab w:val="left" w:pos="1134"/>
          <w:tab w:val="left" w:pos="1276"/>
        </w:tabs>
        <w:ind w:left="0" w:firstLine="709"/>
        <w:jc w:val="center"/>
        <w:rPr>
          <w:bCs/>
        </w:rPr>
      </w:pPr>
    </w:p>
    <w:p w:rsidR="0037433B" w:rsidRDefault="007449A8">
      <w:pPr>
        <w:pStyle w:val="ae"/>
        <w:numPr>
          <w:ilvl w:val="1"/>
          <w:numId w:val="11"/>
        </w:numPr>
        <w:shd w:val="clear" w:color="auto" w:fill="FFFFFF"/>
        <w:tabs>
          <w:tab w:val="left" w:pos="1134"/>
        </w:tabs>
        <w:suppressAutoHyphens w:val="0"/>
        <w:ind w:left="1141"/>
        <w:jc w:val="both"/>
        <w:rPr>
          <w:bCs/>
        </w:rPr>
      </w:pPr>
      <w:r>
        <w:rPr>
          <w:bCs/>
          <w:u w:val="single"/>
        </w:rPr>
        <w:t>Заказчик имеет право</w:t>
      </w:r>
      <w:r>
        <w:rPr>
          <w:bCs/>
        </w:rPr>
        <w:t>:</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Самостоятельно или с привлечением третьих лиц осуществлять контроль и надзор за ходом и качеством выполняемых Подрядчиком и/или Субподрядчиками Работ, соблюдением сроков выполнения Работ,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На круглосуточный доступ к месту производства Работ.</w:t>
      </w:r>
    </w:p>
    <w:p w:rsidR="0037433B" w:rsidRDefault="007449A8">
      <w:pPr>
        <w:numPr>
          <w:ilvl w:val="2"/>
          <w:numId w:val="11"/>
        </w:numPr>
        <w:tabs>
          <w:tab w:val="left" w:pos="1418"/>
        </w:tabs>
        <w:suppressAutoHyphens w:val="0"/>
        <w:ind w:left="0" w:firstLine="709"/>
        <w:contextualSpacing/>
        <w:jc w:val="both"/>
        <w:rPr>
          <w:bCs/>
          <w:sz w:val="24"/>
          <w:szCs w:val="24"/>
        </w:rPr>
      </w:pPr>
      <w:bookmarkStart w:id="7" w:name="_Ref361334652"/>
      <w:r>
        <w:rPr>
          <w:bCs/>
          <w:sz w:val="24"/>
          <w:szCs w:val="24"/>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7"/>
      <w:r>
        <w:rPr>
          <w:bCs/>
          <w:sz w:val="24"/>
          <w:szCs w:val="24"/>
        </w:rPr>
        <w:t xml:space="preserve"> </w:t>
      </w:r>
    </w:p>
    <w:p w:rsidR="0037433B" w:rsidRDefault="007449A8">
      <w:pPr>
        <w:numPr>
          <w:ilvl w:val="2"/>
          <w:numId w:val="11"/>
        </w:numPr>
        <w:tabs>
          <w:tab w:val="left" w:pos="1418"/>
        </w:tabs>
        <w:suppressAutoHyphens w:val="0"/>
        <w:ind w:left="0" w:firstLine="709"/>
        <w:contextualSpacing/>
        <w:jc w:val="both"/>
        <w:rPr>
          <w:bCs/>
          <w:sz w:val="24"/>
          <w:szCs w:val="24"/>
        </w:rPr>
      </w:pPr>
      <w:bookmarkStart w:id="8" w:name="_Ref361334468"/>
      <w:r>
        <w:rPr>
          <w:bCs/>
          <w:sz w:val="24"/>
          <w:szCs w:val="24"/>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Заказчика,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8"/>
    </w:p>
    <w:p w:rsidR="0037433B" w:rsidRDefault="007449A8">
      <w:pPr>
        <w:numPr>
          <w:ilvl w:val="2"/>
          <w:numId w:val="11"/>
        </w:numPr>
        <w:tabs>
          <w:tab w:val="left" w:pos="1418"/>
        </w:tabs>
        <w:suppressAutoHyphens w:val="0"/>
        <w:ind w:left="0" w:firstLine="709"/>
        <w:contextualSpacing/>
        <w:jc w:val="both"/>
        <w:rPr>
          <w:bCs/>
          <w:sz w:val="24"/>
          <w:szCs w:val="24"/>
        </w:rPr>
      </w:pPr>
      <w:bookmarkStart w:id="9" w:name="_Ref361319348"/>
      <w:r>
        <w:rPr>
          <w:bCs/>
          <w:sz w:val="24"/>
          <w:szCs w:val="24"/>
        </w:rPr>
        <w:lastRenderedPageBreak/>
        <w:t>Вносить изменения в Техническое задание (Приложение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9"/>
    </w:p>
    <w:p w:rsidR="0037433B" w:rsidRDefault="007449A8">
      <w:pPr>
        <w:numPr>
          <w:ilvl w:val="2"/>
          <w:numId w:val="11"/>
        </w:numPr>
        <w:tabs>
          <w:tab w:val="left" w:pos="1418"/>
        </w:tabs>
        <w:suppressAutoHyphens w:val="0"/>
        <w:ind w:left="0" w:firstLine="709"/>
        <w:contextualSpacing/>
        <w:jc w:val="both"/>
        <w:rPr>
          <w:bCs/>
        </w:rPr>
      </w:pPr>
      <w:r>
        <w:rPr>
          <w:bCs/>
          <w:sz w:val="24"/>
          <w:szCs w:val="24"/>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w:t>
      </w:r>
      <w:r>
        <w:rPr>
          <w:bCs/>
          <w:sz w:val="24"/>
          <w:szCs w:val="24"/>
        </w:rPr>
        <w:br/>
        <w:t>и/или привлеченным им Субподрядчикам.</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В случае необходимости приостановки Работ дать Подрядчику распоряжение о консервации результата фактически выполненных Работ. </w:t>
      </w:r>
    </w:p>
    <w:p w:rsidR="0037433B" w:rsidRDefault="007449A8">
      <w:pPr>
        <w:pStyle w:val="ae"/>
        <w:shd w:val="clear" w:color="auto" w:fill="FFFFFF"/>
        <w:tabs>
          <w:tab w:val="left" w:pos="567"/>
          <w:tab w:val="left" w:pos="851"/>
          <w:tab w:val="left" w:pos="1418"/>
        </w:tabs>
        <w:ind w:left="0" w:firstLine="709"/>
        <w:jc w:val="both"/>
        <w:rPr>
          <w:bCs/>
        </w:rPr>
      </w:pPr>
      <w:r>
        <w:rPr>
          <w:bCs/>
        </w:rPr>
        <w:t>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w:t>
      </w:r>
    </w:p>
    <w:p w:rsidR="0037433B" w:rsidRDefault="0037433B">
      <w:pPr>
        <w:pStyle w:val="ae"/>
        <w:shd w:val="clear" w:color="auto" w:fill="FFFFFF"/>
        <w:tabs>
          <w:tab w:val="left" w:pos="567"/>
          <w:tab w:val="left" w:pos="1418"/>
        </w:tabs>
        <w:ind w:left="0" w:firstLine="709"/>
        <w:jc w:val="both"/>
        <w:rPr>
          <w:bCs/>
        </w:rPr>
      </w:pPr>
    </w:p>
    <w:p w:rsidR="0037433B" w:rsidRDefault="007449A8">
      <w:pPr>
        <w:pStyle w:val="ae"/>
        <w:numPr>
          <w:ilvl w:val="1"/>
          <w:numId w:val="11"/>
        </w:numPr>
        <w:shd w:val="clear" w:color="auto" w:fill="FFFFFF"/>
        <w:tabs>
          <w:tab w:val="left" w:pos="1134"/>
        </w:tabs>
        <w:suppressAutoHyphens w:val="0"/>
        <w:ind w:left="1141"/>
        <w:jc w:val="both"/>
        <w:rPr>
          <w:bCs/>
        </w:rPr>
      </w:pPr>
      <w:r>
        <w:rPr>
          <w:bCs/>
          <w:u w:val="single"/>
        </w:rPr>
        <w:t>Подрядчик обязан</w:t>
      </w:r>
      <w:r>
        <w:rPr>
          <w:bCs/>
        </w:rPr>
        <w:t>:</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Выполнить Работы в объеме, сроки и с качеством, соответствующим требованиям Договора и Применимого права, и сдать их результат Заказчику.</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В срок, указанный в пункте 2.1.2 Договора, 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3 к Договору); </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(Приложение № 3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37433B" w:rsidRDefault="007449A8">
      <w:pPr>
        <w:widowControl w:val="0"/>
        <w:numPr>
          <w:ilvl w:val="2"/>
          <w:numId w:val="11"/>
        </w:numPr>
        <w:tabs>
          <w:tab w:val="left" w:pos="709"/>
          <w:tab w:val="left" w:pos="1418"/>
        </w:tabs>
        <w:suppressAutoHyphens w:val="0"/>
        <w:ind w:left="0" w:firstLine="709"/>
        <w:jc w:val="both"/>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с Техническим заданием (Приложение № 1 к Договору) должен предоставить Заказчик.</w:t>
      </w:r>
    </w:p>
    <w:p w:rsidR="0037433B" w:rsidRDefault="007449A8">
      <w:pPr>
        <w:widowControl w:val="0"/>
        <w:numPr>
          <w:ilvl w:val="2"/>
          <w:numId w:val="11"/>
        </w:numPr>
        <w:tabs>
          <w:tab w:val="left" w:pos="709"/>
          <w:tab w:val="left" w:pos="1430"/>
        </w:tabs>
        <w:suppressAutoHyphens w:val="0"/>
        <w:ind w:left="0" w:firstLine="709"/>
        <w:jc w:val="both"/>
        <w:rPr>
          <w:bCs/>
          <w:sz w:val="24"/>
          <w:szCs w:val="24"/>
        </w:rPr>
      </w:pPr>
      <w:r>
        <w:rPr>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rsidR="0037433B" w:rsidRDefault="007449A8">
      <w:pPr>
        <w:pStyle w:val="ae"/>
        <w:numPr>
          <w:ilvl w:val="2"/>
          <w:numId w:val="11"/>
        </w:numPr>
        <w:shd w:val="clear" w:color="auto" w:fill="FFFFFF"/>
        <w:tabs>
          <w:tab w:val="left" w:pos="1418"/>
        </w:tabs>
        <w:suppressAutoHyphens w:val="0"/>
        <w:ind w:left="0" w:firstLine="709"/>
        <w:jc w:val="both"/>
        <w:rPr>
          <w:bCs/>
        </w:rPr>
      </w:pPr>
      <w:r>
        <w:rPr>
          <w:bCs/>
        </w:rPr>
        <w:t xml:space="preserve">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rsidR="0037433B" w:rsidRDefault="007449A8">
      <w:pPr>
        <w:numPr>
          <w:ilvl w:val="2"/>
          <w:numId w:val="11"/>
        </w:numPr>
        <w:tabs>
          <w:tab w:val="left" w:pos="1418"/>
        </w:tabs>
        <w:suppressAutoHyphens w:val="0"/>
        <w:ind w:left="0" w:firstLine="709"/>
        <w:contextualSpacing/>
        <w:jc w:val="both"/>
        <w:rPr>
          <w:bCs/>
          <w:sz w:val="24"/>
          <w:szCs w:val="24"/>
        </w:rPr>
      </w:pPr>
      <w:r>
        <w:rPr>
          <w:sz w:val="24"/>
          <w:szCs w:val="24"/>
        </w:rPr>
        <w:lastRenderedPageBreak/>
        <w:t>Обеспечить наличие допусков, разрешений и лицензий, необходимых для производства Работ.</w:t>
      </w:r>
    </w:p>
    <w:p w:rsidR="0037433B" w:rsidRDefault="007449A8">
      <w:pPr>
        <w:tabs>
          <w:tab w:val="left" w:pos="-8505"/>
          <w:tab w:val="left" w:pos="1134"/>
          <w:tab w:val="left" w:pos="1276"/>
          <w:tab w:val="left" w:pos="1418"/>
        </w:tabs>
        <w:ind w:firstLine="709"/>
        <w:contextualSpacing/>
        <w:jc w:val="both"/>
        <w:rPr>
          <w:sz w:val="24"/>
          <w:szCs w:val="24"/>
        </w:rPr>
      </w:pPr>
      <w:r>
        <w:rPr>
          <w:sz w:val="24"/>
          <w:szCs w:val="24"/>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w:t>
      </w:r>
      <w:r>
        <w:rPr>
          <w:sz w:val="24"/>
          <w:szCs w:val="24"/>
        </w:rPr>
        <w:br/>
        <w:t xml:space="preserve">об отзыве, прекращении, приостановлении действия, признании недействительными </w:t>
      </w:r>
      <w:r>
        <w:rPr>
          <w:sz w:val="24"/>
          <w:szCs w:val="24"/>
        </w:rPr>
        <w:br/>
        <w:t xml:space="preserve">или утрате по другим основаниям допусков, разрешений и лицензий, необходимых </w:t>
      </w:r>
      <w:r>
        <w:rPr>
          <w:sz w:val="24"/>
          <w:szCs w:val="24"/>
        </w:rPr>
        <w:br/>
        <w:t>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w:t>
      </w:r>
    </w:p>
    <w:p w:rsidR="0037433B" w:rsidRDefault="007449A8">
      <w:pPr>
        <w:tabs>
          <w:tab w:val="left" w:pos="-8505"/>
          <w:tab w:val="left" w:pos="1134"/>
          <w:tab w:val="left" w:pos="1276"/>
          <w:tab w:val="left" w:pos="1418"/>
        </w:tabs>
        <w:ind w:firstLine="709"/>
        <w:contextualSpacing/>
        <w:jc w:val="both"/>
        <w:rPr>
          <w:sz w:val="24"/>
          <w:szCs w:val="24"/>
        </w:rPr>
      </w:pPr>
      <w:r>
        <w:rPr>
          <w:sz w:val="24"/>
          <w:szCs w:val="24"/>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37433B" w:rsidRDefault="007449A8">
      <w:pPr>
        <w:tabs>
          <w:tab w:val="left" w:pos="-8505"/>
          <w:tab w:val="left" w:pos="1134"/>
          <w:tab w:val="left" w:pos="1276"/>
          <w:tab w:val="left" w:pos="1418"/>
        </w:tabs>
        <w:snapToGrid w:val="0"/>
        <w:ind w:firstLine="709"/>
        <w:jc w:val="both"/>
        <w:rPr>
          <w:bCs/>
          <w:sz w:val="24"/>
          <w:szCs w:val="24"/>
        </w:rPr>
      </w:pPr>
      <w:r>
        <w:rPr>
          <w:sz w:val="24"/>
          <w:szCs w:val="24"/>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37433B" w:rsidRDefault="007449A8">
      <w:pPr>
        <w:pStyle w:val="ae"/>
        <w:numPr>
          <w:ilvl w:val="2"/>
          <w:numId w:val="11"/>
        </w:numPr>
        <w:shd w:val="clear" w:color="auto" w:fill="FFFFFF"/>
        <w:tabs>
          <w:tab w:val="left" w:pos="1418"/>
        </w:tabs>
        <w:suppressAutoHyphens w:val="0"/>
        <w:ind w:left="0" w:firstLine="709"/>
        <w:jc w:val="both"/>
        <w:rPr>
          <w:bCs/>
        </w:rPr>
      </w:pPr>
      <w:r>
        <w:t>Выполнять</w:t>
      </w:r>
      <w:r>
        <w:rPr>
          <w:bCs/>
        </w:rPr>
        <w:t xml:space="preserve"> Работы силами квалифицированных специалистов (в том числе, с учетом требований пункта 2.3.7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Провести инструктаж персонала, задействованного при производстве Работ, и обеспечить соблюдение им правил эксплуатации электроустановок, требований охраны труда, правил пожарной и промышленной безопасности, экологических, санитарных требований и правил, а также иных нормативных актов Российской Федерации и требований локальных нормативных актов Заказчика.</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В случае применения контролирующими органами штрафных санкций </w:t>
      </w:r>
      <w:r>
        <w:rPr>
          <w:bCs/>
          <w:sz w:val="24"/>
          <w:szCs w:val="24"/>
        </w:rPr>
        <w:br/>
        <w:t>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Российской Федерации,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Предоставить Заказчику в полном объеме необходимую для приемки Работ приемо-сдаточную и исполнительную документацию в 3 (трех) экземплярах. </w:t>
      </w:r>
    </w:p>
    <w:p w:rsidR="0037433B" w:rsidRDefault="007449A8">
      <w:pPr>
        <w:pStyle w:val="ae"/>
        <w:shd w:val="clear" w:color="auto" w:fill="FFFFFF"/>
        <w:tabs>
          <w:tab w:val="left" w:pos="1418"/>
        </w:tabs>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lastRenderedPageBreak/>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Подрядчика. </w:t>
      </w:r>
    </w:p>
    <w:p w:rsidR="0037433B" w:rsidRDefault="007449A8">
      <w:pPr>
        <w:shd w:val="clear" w:color="auto" w:fill="FFFFFF"/>
        <w:tabs>
          <w:tab w:val="left" w:pos="1418"/>
        </w:tabs>
        <w:ind w:firstLine="709"/>
        <w:jc w:val="both"/>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37433B" w:rsidRDefault="007449A8">
      <w:pPr>
        <w:shd w:val="clear" w:color="auto" w:fill="FFFFFF"/>
        <w:tabs>
          <w:tab w:val="left" w:pos="1418"/>
        </w:tabs>
        <w:ind w:firstLine="709"/>
        <w:jc w:val="both"/>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w:t>
      </w:r>
      <w:r>
        <w:rPr>
          <w:bCs/>
          <w:sz w:val="24"/>
          <w:szCs w:val="24"/>
        </w:rPr>
        <w:br/>
        <w:t xml:space="preserve">о возможных негативных последствиях исполнения таких указаний в соответствии </w:t>
      </w:r>
      <w:r>
        <w:rPr>
          <w:bCs/>
          <w:sz w:val="24"/>
          <w:szCs w:val="24"/>
        </w:rPr>
        <w:br/>
        <w:t xml:space="preserve">с пунктом 2.3.15.1 Договора. </w:t>
      </w:r>
    </w:p>
    <w:p w:rsidR="0037433B" w:rsidRDefault="007449A8">
      <w:pPr>
        <w:pStyle w:val="ae"/>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2.3.15.1 Договора. </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Письменно известить Заказчика и до получения от него необходимых указаний приостановить Работу при обнаружении:</w:t>
      </w:r>
    </w:p>
    <w:p w:rsidR="0037433B" w:rsidRDefault="007449A8">
      <w:pPr>
        <w:pStyle w:val="ae"/>
        <w:numPr>
          <w:ilvl w:val="3"/>
          <w:numId w:val="11"/>
        </w:numPr>
        <w:tabs>
          <w:tab w:val="left" w:pos="1701"/>
        </w:tabs>
        <w:suppressAutoHyphens w:val="0"/>
        <w:ind w:left="0" w:firstLine="709"/>
        <w:jc w:val="both"/>
        <w:rPr>
          <w:bCs/>
        </w:rPr>
      </w:pPr>
      <w:r>
        <w:rPr>
          <w:bCs/>
        </w:rPr>
        <w:t xml:space="preserve">Возможных неблагоприятных для Заказчика последствий выполнения </w:t>
      </w:r>
      <w:r>
        <w:rPr>
          <w:bCs/>
        </w:rPr>
        <w:br/>
        <w:t xml:space="preserve">его указаний – в любом случае не позднее момента начала выполнения таких указаний. </w:t>
      </w:r>
    </w:p>
    <w:p w:rsidR="0037433B" w:rsidRDefault="007449A8">
      <w:pPr>
        <w:pStyle w:val="ae"/>
        <w:numPr>
          <w:ilvl w:val="3"/>
          <w:numId w:val="11"/>
        </w:numPr>
        <w:tabs>
          <w:tab w:val="left" w:pos="1701"/>
        </w:tabs>
        <w:suppressAutoHyphens w:val="0"/>
        <w:ind w:left="0" w:firstLine="709"/>
        <w:jc w:val="both"/>
        <w:rPr>
          <w:bCs/>
        </w:rPr>
      </w:pPr>
      <w:r>
        <w:rPr>
          <w:bCs/>
        </w:rPr>
        <w:t>Отклонения от требований, действующих в Российской Федерации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37433B" w:rsidRDefault="007449A8">
      <w:pPr>
        <w:pStyle w:val="ae"/>
        <w:numPr>
          <w:ilvl w:val="3"/>
          <w:numId w:val="11"/>
        </w:numPr>
        <w:tabs>
          <w:tab w:val="left" w:pos="1701"/>
        </w:tabs>
        <w:suppressAutoHyphens w:val="0"/>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37433B" w:rsidRDefault="007449A8">
      <w:pPr>
        <w:pStyle w:val="ae"/>
        <w:shd w:val="clear" w:color="auto" w:fill="FFFFFF"/>
        <w:tabs>
          <w:tab w:val="left" w:pos="567"/>
          <w:tab w:val="left" w:pos="1418"/>
        </w:tabs>
        <w:ind w:left="0" w:firstLine="709"/>
        <w:jc w:val="both"/>
        <w:rPr>
          <w:bCs/>
        </w:rPr>
      </w:pPr>
      <w:r>
        <w:rPr>
          <w:bCs/>
        </w:rPr>
        <w:t>Невыполнение Подрядчиком требований пункта 2.3.15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Письменно уведомлять Заказчика о любых внеплановых событиях </w:t>
      </w:r>
      <w:r>
        <w:rPr>
          <w:bCs/>
          <w:sz w:val="24"/>
          <w:szCs w:val="24"/>
        </w:rPr>
        <w:br/>
        <w:t>и происшествиях, возникших в ходе исполнения Договора, включая, но не ограничиваясь:</w:t>
      </w:r>
    </w:p>
    <w:p w:rsidR="0037433B" w:rsidRDefault="007449A8">
      <w:pPr>
        <w:pStyle w:val="ae"/>
        <w:numPr>
          <w:ilvl w:val="0"/>
          <w:numId w:val="7"/>
        </w:numPr>
        <w:tabs>
          <w:tab w:val="left" w:pos="1134"/>
        </w:tabs>
        <w:ind w:left="0" w:firstLine="709"/>
        <w:jc w:val="both"/>
      </w:pPr>
      <w:r>
        <w:t>аварии – в течение 2 (двух) часов;</w:t>
      </w:r>
    </w:p>
    <w:p w:rsidR="0037433B" w:rsidRDefault="007449A8">
      <w:pPr>
        <w:pStyle w:val="ae"/>
        <w:numPr>
          <w:ilvl w:val="0"/>
          <w:numId w:val="7"/>
        </w:numPr>
        <w:tabs>
          <w:tab w:val="left" w:pos="1069"/>
          <w:tab w:val="left" w:pos="1134"/>
        </w:tabs>
        <w:ind w:left="0" w:firstLine="709"/>
        <w:jc w:val="both"/>
      </w:pPr>
      <w:r>
        <w:t>любом несчастном случае независимо от степени его тяжести – в течение суток по форме Приложения № 2 к Приказу Минтруда России от 20.04.2022 N 223н, а после окончания расследования предоставлять копии соответствующих материалов;</w:t>
      </w:r>
    </w:p>
    <w:p w:rsidR="0037433B" w:rsidRDefault="007449A8">
      <w:pPr>
        <w:pStyle w:val="ae"/>
        <w:numPr>
          <w:ilvl w:val="0"/>
          <w:numId w:val="7"/>
        </w:numPr>
        <w:tabs>
          <w:tab w:val="left" w:pos="1134"/>
          <w:tab w:val="left" w:pos="1418"/>
        </w:tabs>
        <w:ind w:left="0" w:firstLine="709"/>
        <w:jc w:val="both"/>
      </w:pPr>
      <w:r>
        <w:t>хищении и иных противоправных действиях – в течение 24 (двадцати четырех) часов;</w:t>
      </w:r>
    </w:p>
    <w:p w:rsidR="0037433B" w:rsidRDefault="007449A8">
      <w:pPr>
        <w:pStyle w:val="ae"/>
        <w:numPr>
          <w:ilvl w:val="0"/>
          <w:numId w:val="7"/>
        </w:numPr>
        <w:tabs>
          <w:tab w:val="left" w:pos="1134"/>
          <w:tab w:val="left" w:pos="1418"/>
        </w:tabs>
        <w:ind w:left="0" w:firstLine="709"/>
        <w:jc w:val="both"/>
      </w:pPr>
      <w:r>
        <w:t xml:space="preserve">аресте и / или блокировании счетов и / или иных обстоятельствах, влияющих </w:t>
      </w:r>
      <w:r>
        <w:br/>
        <w:t>на осуществление расчетов между Сторонами – в течение 24 (двадцати четырех) часов;</w:t>
      </w:r>
    </w:p>
    <w:p w:rsidR="0037433B" w:rsidRDefault="007449A8">
      <w:pPr>
        <w:pStyle w:val="ae"/>
        <w:numPr>
          <w:ilvl w:val="0"/>
          <w:numId w:val="7"/>
        </w:numPr>
        <w:tabs>
          <w:tab w:val="left" w:pos="1134"/>
          <w:tab w:val="left" w:pos="1418"/>
        </w:tabs>
        <w:ind w:left="0" w:firstLine="709"/>
        <w:jc w:val="both"/>
      </w:pPr>
      <w: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37433B" w:rsidRDefault="007449A8">
      <w:pPr>
        <w:pStyle w:val="ae"/>
        <w:numPr>
          <w:ilvl w:val="0"/>
          <w:numId w:val="7"/>
        </w:numPr>
        <w:tabs>
          <w:tab w:val="left" w:pos="1134"/>
          <w:tab w:val="left" w:pos="1418"/>
        </w:tabs>
        <w:ind w:left="0" w:firstLine="709"/>
        <w:jc w:val="both"/>
      </w:pPr>
      <w:r>
        <w:t>иных обстоятельствах, фактах, сообщениях в средствах массовой информации – в течение 24 (двадцати четырех) часов.</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срок, а также связанные с несогласованными с Заказчиком отступлениями от требований Договора.</w:t>
      </w:r>
    </w:p>
    <w:p w:rsidR="0037433B" w:rsidRDefault="007449A8">
      <w:pPr>
        <w:pStyle w:val="ae"/>
        <w:shd w:val="clear" w:color="auto" w:fill="FFFFFF"/>
        <w:tabs>
          <w:tab w:val="left" w:pos="1418"/>
        </w:tabs>
        <w:ind w:left="0" w:firstLine="709"/>
        <w:jc w:val="both"/>
      </w:pPr>
      <w:r>
        <w:lastRenderedPageBreak/>
        <w:t>Подрядчик обязан незамедлительно приступать к устранению недостатков, о которых ему стало известно.</w:t>
      </w:r>
    </w:p>
    <w:p w:rsidR="0037433B" w:rsidRDefault="007449A8">
      <w:pPr>
        <w:pStyle w:val="ae"/>
        <w:numPr>
          <w:ilvl w:val="2"/>
          <w:numId w:val="11"/>
        </w:numPr>
        <w:shd w:val="clear" w:color="auto" w:fill="FFFFFF"/>
        <w:tabs>
          <w:tab w:val="left" w:pos="1418"/>
        </w:tabs>
        <w:suppressAutoHyphens w:val="0"/>
        <w:ind w:left="0" w:firstLine="709"/>
        <w:jc w:val="both"/>
        <w:rPr>
          <w:bCs/>
        </w:rPr>
      </w:pPr>
      <w:r>
        <w:rPr>
          <w:bCs/>
        </w:rPr>
        <w:t>Незамедлительно приступить к устранению недостатков Результата Работ, о которых ему стало известно.</w:t>
      </w:r>
    </w:p>
    <w:p w:rsidR="0037433B" w:rsidRDefault="007449A8">
      <w:pPr>
        <w:pStyle w:val="ae"/>
        <w:shd w:val="clear" w:color="auto" w:fill="FFFFFF"/>
        <w:tabs>
          <w:tab w:val="left" w:pos="1418"/>
        </w:tabs>
        <w:ind w:left="0" w:firstLine="709"/>
        <w:jc w:val="both"/>
        <w:rPr>
          <w:bCs/>
        </w:rPr>
      </w:pPr>
      <w:r>
        <w:rPr>
          <w:bCs/>
        </w:rPr>
        <w:t xml:space="preserve">Подрядчик несет ответственность за несоответствие Результата Работ Техническому заданию (Приложение № 1 к Договору),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lang w:eastAsia="en-US"/>
        </w:rPr>
        <w:t>Проектной документации и Рабочей документации</w:t>
      </w:r>
      <w:r>
        <w:rPr>
          <w:bCs/>
        </w:rPr>
        <w:t>, включая обнаруженные в последствии в ходе процесса эксплуатации информационной системы управления жизненным циклом активов информационных технологий и активов информационной безопасности.</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sz w:val="24"/>
          <w:szCs w:val="24"/>
        </w:rPr>
        <w:t xml:space="preserve"> </w:t>
      </w:r>
      <w:r>
        <w:rPr>
          <w:bCs/>
          <w:sz w:val="24"/>
          <w:szCs w:val="24"/>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rsidR="0037433B" w:rsidRDefault="007449A8">
      <w:pPr>
        <w:pStyle w:val="ae"/>
        <w:numPr>
          <w:ilvl w:val="2"/>
          <w:numId w:val="11"/>
        </w:numPr>
        <w:suppressAutoHyphens w:val="0"/>
        <w:ind w:left="0" w:firstLine="709"/>
        <w:jc w:val="both"/>
        <w:rPr>
          <w:color w:val="000000"/>
        </w:rPr>
      </w:pPr>
      <w:r>
        <w:rPr>
          <w:color w:val="000000"/>
        </w:rPr>
        <w:t>Предоставить Заказчику Банковские гарантии в соответствии с разделом 7 Договора.</w:t>
      </w:r>
    </w:p>
    <w:p w:rsidR="0037433B" w:rsidRDefault="007449A8">
      <w:pPr>
        <w:pStyle w:val="ae"/>
        <w:numPr>
          <w:ilvl w:val="2"/>
          <w:numId w:val="11"/>
        </w:numPr>
        <w:shd w:val="clear" w:color="auto" w:fill="FFFFFF"/>
        <w:tabs>
          <w:tab w:val="left" w:pos="1418"/>
        </w:tabs>
        <w:suppressAutoHyphens w:val="0"/>
        <w:ind w:left="0" w:firstLine="710"/>
        <w:jc w:val="both"/>
      </w:pPr>
      <w: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 xml:space="preserve">Исполнять иные обязанности, предусмотренные Договором и </w:t>
      </w:r>
      <w:r>
        <w:rPr>
          <w:bCs/>
          <w:sz w:val="24"/>
          <w:szCs w:val="24"/>
        </w:rPr>
        <w:t>законодательством Российской Федерации.</w:t>
      </w:r>
    </w:p>
    <w:p w:rsidR="0037433B" w:rsidRDefault="0037433B">
      <w:pPr>
        <w:pStyle w:val="ae"/>
        <w:tabs>
          <w:tab w:val="left" w:pos="284"/>
          <w:tab w:val="left" w:pos="1134"/>
          <w:tab w:val="left" w:pos="1276"/>
        </w:tabs>
        <w:ind w:left="0" w:firstLine="709"/>
        <w:jc w:val="center"/>
        <w:rPr>
          <w:bCs/>
        </w:rPr>
      </w:pPr>
    </w:p>
    <w:p w:rsidR="0037433B" w:rsidRDefault="007449A8">
      <w:pPr>
        <w:pStyle w:val="ae"/>
        <w:numPr>
          <w:ilvl w:val="1"/>
          <w:numId w:val="11"/>
        </w:numPr>
        <w:shd w:val="clear" w:color="auto" w:fill="FFFFFF"/>
        <w:tabs>
          <w:tab w:val="left" w:pos="1134"/>
        </w:tabs>
        <w:suppressAutoHyphens w:val="0"/>
        <w:ind w:left="1141"/>
        <w:jc w:val="both"/>
        <w:rPr>
          <w:bCs/>
        </w:rPr>
      </w:pPr>
      <w:r>
        <w:rPr>
          <w:bCs/>
          <w:u w:val="single"/>
        </w:rPr>
        <w:t>Подрядчик имеет право</w:t>
      </w:r>
      <w:r>
        <w:rPr>
          <w:bCs/>
        </w:rPr>
        <w:t>:</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Самостоятельно организовать выполнение Работ.</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При необходимости, по предварительному письменному согласованию </w:t>
      </w:r>
      <w:r>
        <w:rPr>
          <w:bCs/>
          <w:sz w:val="24"/>
          <w:szCs w:val="24"/>
        </w:rPr>
        <w:br/>
        <w:t>с Заказчиком, заключать договоры субподряда в совокупности не более чем на __ (_________) процентов от Цены Договора, неся при этом ответственность за действия Субподрядчиков, как за свои собственные.</w:t>
      </w:r>
    </w:p>
    <w:p w:rsidR="0037433B" w:rsidRDefault="007449A8">
      <w:pPr>
        <w:tabs>
          <w:tab w:val="left" w:pos="-8505"/>
          <w:tab w:val="left" w:pos="567"/>
          <w:tab w:val="left" w:pos="1134"/>
          <w:tab w:val="left" w:pos="1276"/>
        </w:tabs>
        <w:snapToGrid w:val="0"/>
        <w:ind w:firstLine="709"/>
        <w:contextualSpacing/>
        <w:jc w:val="both"/>
        <w:rPr>
          <w:bCs/>
          <w:sz w:val="24"/>
          <w:szCs w:val="24"/>
        </w:rPr>
      </w:pPr>
      <w:r>
        <w:rPr>
          <w:bCs/>
          <w:sz w:val="24"/>
          <w:szCs w:val="24"/>
        </w:rPr>
        <w:t xml:space="preserve">При согласовании привлечения Субподрядчика Подрядчик представляет Заказчику: </w:t>
      </w:r>
    </w:p>
    <w:p w:rsidR="0037433B" w:rsidRDefault="007449A8">
      <w:pPr>
        <w:widowControl w:val="0"/>
        <w:numPr>
          <w:ilvl w:val="0"/>
          <w:numId w:val="4"/>
        </w:numPr>
        <w:tabs>
          <w:tab w:val="left" w:pos="1134"/>
        </w:tabs>
        <w:ind w:left="0" w:firstLine="709"/>
        <w:jc w:val="both"/>
        <w:rPr>
          <w:sz w:val="24"/>
          <w:szCs w:val="24"/>
        </w:rPr>
      </w:pPr>
      <w:r>
        <w:rPr>
          <w:sz w:val="24"/>
          <w:szCs w:val="24"/>
        </w:rPr>
        <w:t xml:space="preserve">проект договора с Субподрядчиком; </w:t>
      </w:r>
    </w:p>
    <w:p w:rsidR="0037433B" w:rsidRDefault="007449A8">
      <w:pPr>
        <w:widowControl w:val="0"/>
        <w:numPr>
          <w:ilvl w:val="0"/>
          <w:numId w:val="4"/>
        </w:numPr>
        <w:tabs>
          <w:tab w:val="left" w:pos="1134"/>
        </w:tabs>
        <w:ind w:left="0" w:firstLine="709"/>
        <w:jc w:val="both"/>
        <w:rPr>
          <w:sz w:val="24"/>
          <w:szCs w:val="24"/>
        </w:rPr>
      </w:pPr>
      <w:r>
        <w:rPr>
          <w:sz w:val="24"/>
          <w:szCs w:val="24"/>
        </w:rPr>
        <w:t xml:space="preserve">сведения об объемах выполнения работ Субподрядчиком; </w:t>
      </w:r>
    </w:p>
    <w:p w:rsidR="0037433B" w:rsidRDefault="007449A8">
      <w:pPr>
        <w:widowControl w:val="0"/>
        <w:numPr>
          <w:ilvl w:val="0"/>
          <w:numId w:val="4"/>
        </w:numPr>
        <w:tabs>
          <w:tab w:val="left" w:pos="1134"/>
        </w:tabs>
        <w:ind w:left="0" w:firstLine="709"/>
        <w:jc w:val="both"/>
        <w:rPr>
          <w:sz w:val="24"/>
          <w:szCs w:val="24"/>
        </w:rPr>
      </w:pPr>
      <w:r>
        <w:rPr>
          <w:sz w:val="24"/>
          <w:szCs w:val="24"/>
        </w:rPr>
        <w:t xml:space="preserve">пофамильный перечень персонала Субподрядчика, который будет задействован при производстве Работ; </w:t>
      </w:r>
    </w:p>
    <w:p w:rsidR="0037433B" w:rsidRDefault="007449A8">
      <w:pPr>
        <w:widowControl w:val="0"/>
        <w:numPr>
          <w:ilvl w:val="0"/>
          <w:numId w:val="4"/>
        </w:numPr>
        <w:tabs>
          <w:tab w:val="left" w:pos="1134"/>
        </w:tabs>
        <w:ind w:left="0" w:firstLine="709"/>
        <w:jc w:val="both"/>
        <w:rPr>
          <w:sz w:val="24"/>
          <w:szCs w:val="24"/>
        </w:rPr>
      </w:pPr>
      <w:r>
        <w:rPr>
          <w:sz w:val="24"/>
          <w:szCs w:val="24"/>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37433B" w:rsidRDefault="0037433B">
      <w:pPr>
        <w:pStyle w:val="ae"/>
        <w:tabs>
          <w:tab w:val="left" w:pos="284"/>
          <w:tab w:val="left" w:pos="1134"/>
          <w:tab w:val="left" w:pos="1276"/>
        </w:tabs>
        <w:ind w:left="1146"/>
      </w:pPr>
    </w:p>
    <w:p w:rsidR="0037433B" w:rsidRDefault="007449A8">
      <w:pPr>
        <w:tabs>
          <w:tab w:val="left" w:pos="284"/>
          <w:tab w:val="left" w:pos="1276"/>
        </w:tabs>
        <w:snapToGrid w:val="0"/>
        <w:contextualSpacing/>
        <w:jc w:val="center"/>
        <w:rPr>
          <w:bCs/>
          <w:sz w:val="24"/>
          <w:szCs w:val="24"/>
        </w:rPr>
      </w:pPr>
      <w:r>
        <w:rPr>
          <w:b/>
          <w:bCs/>
          <w:sz w:val="24"/>
          <w:szCs w:val="24"/>
        </w:rPr>
        <w:t>3. Цена Договора и порядок расчетов</w:t>
      </w:r>
    </w:p>
    <w:p w:rsidR="0037433B" w:rsidRDefault="0037433B">
      <w:pPr>
        <w:pStyle w:val="ae"/>
        <w:numPr>
          <w:ilvl w:val="0"/>
          <w:numId w:val="11"/>
        </w:numPr>
        <w:shd w:val="clear" w:color="auto" w:fill="FFFFFF"/>
        <w:tabs>
          <w:tab w:val="left" w:pos="1134"/>
        </w:tabs>
        <w:suppressAutoHyphens w:val="0"/>
        <w:jc w:val="both"/>
        <w:rPr>
          <w:bCs/>
          <w:vanish/>
        </w:rPr>
      </w:pP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Цена Договора в соответствии со Сводной сметой (Приложение № 2 к Договору) является предельной и составляет ____________</w:t>
      </w:r>
      <w:r>
        <w:t>_(________</w:t>
      </w:r>
      <w:r>
        <w:rPr>
          <w:bCs/>
        </w:rPr>
        <w:t xml:space="preserve">) рубля копеек без учёта НДС, при этом НДС исчисляется дополнительно по ставке, установленной статьей 164 Налогового кодекса Российской Федерации (далее – «НК РФ»). </w:t>
      </w:r>
    </w:p>
    <w:p w:rsidR="0037433B" w:rsidRDefault="007449A8">
      <w:pPr>
        <w:pStyle w:val="ae"/>
        <w:numPr>
          <w:ilvl w:val="1"/>
          <w:numId w:val="11"/>
        </w:numPr>
        <w:shd w:val="clear" w:color="auto" w:fill="FFFFFF"/>
        <w:tabs>
          <w:tab w:val="left" w:pos="1134"/>
        </w:tabs>
        <w:suppressAutoHyphens w:val="0"/>
        <w:ind w:left="0" w:firstLine="709"/>
        <w:jc w:val="both"/>
        <w:rPr>
          <w:bCs/>
        </w:rPr>
      </w:pPr>
      <w:bookmarkStart w:id="10" w:name="_Ref361335465"/>
      <w:bookmarkStart w:id="11" w:name="_Ref361834605"/>
      <w:bookmarkEnd w:id="10"/>
      <w:r>
        <w:rPr>
          <w:bCs/>
        </w:rPr>
        <w:lastRenderedPageBreak/>
        <w:t>Сметы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Сводная смета (Приложение № 2 к Договору) путем заключения дополнительного соглашения к Договору</w:t>
      </w:r>
      <w:bookmarkEnd w:id="11"/>
      <w:r>
        <w:rPr>
          <w:bCs/>
        </w:rPr>
        <w:t xml:space="preserve">. </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Цена Договора включает в себя прибыль Подрядчика, а также все расходы и затраты Подрядчика на:</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Заработную плату, накладные и командировочные расходы, перемещение персонала Подрядчика.</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Подлежащие уплате налоги, сборы и пошлины.</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Все прочие затраты и расходы Подрядчика, связанные с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37433B" w:rsidRDefault="007449A8">
      <w:pPr>
        <w:pStyle w:val="ae"/>
        <w:numPr>
          <w:ilvl w:val="1"/>
          <w:numId w:val="11"/>
        </w:numPr>
        <w:tabs>
          <w:tab w:val="left" w:pos="1134"/>
        </w:tabs>
        <w:suppressAutoHyphens w:val="0"/>
        <w:ind w:left="0" w:firstLine="709"/>
        <w:jc w:val="both"/>
        <w:rPr>
          <w:bCs/>
        </w:rPr>
      </w:pPr>
      <w:bookmarkStart w:id="12" w:name="_Ref361858588"/>
      <w:r>
        <w:rPr>
          <w:bCs/>
        </w:rPr>
        <w:t>Оплата по Договору осуществляется Заказчиком в следующем порядке:</w:t>
      </w:r>
      <w:bookmarkEnd w:id="12"/>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 xml:space="preserve">Платеж в размере 100 (ста) процентов от стоимости Работ выплачивается в течение </w:t>
      </w:r>
      <w:r>
        <w:rPr>
          <w:sz w:val="24"/>
          <w:szCs w:val="24"/>
          <w:highlight w:val="lightGray"/>
        </w:rPr>
        <w:t>7 (семи) рабочих дней</w:t>
      </w:r>
      <w:r>
        <w:rPr>
          <w:rStyle w:val="aa"/>
          <w:sz w:val="24"/>
          <w:szCs w:val="24"/>
          <w:highlight w:val="lightGray"/>
        </w:rPr>
        <w:footnoteReference w:id="1"/>
      </w:r>
      <w:r>
        <w:rPr>
          <w:sz w:val="24"/>
          <w:szCs w:val="24"/>
          <w:highlight w:val="lightGray"/>
        </w:rPr>
        <w:t xml:space="preserve"> /45 (сорока пяти)</w:t>
      </w:r>
      <w:r>
        <w:rPr>
          <w:sz w:val="24"/>
          <w:szCs w:val="24"/>
        </w:rPr>
        <w:t xml:space="preserve">  календарных дней с даты подписания Сторонами документов, указанных в пункте 4.1 Договора, на основании счёта, выставленного Подрядчиком, и с учетом пунктов 3.5.2, 3.6 Договора.</w:t>
      </w:r>
    </w:p>
    <w:p w:rsidR="0037433B" w:rsidRDefault="007449A8">
      <w:pPr>
        <w:numPr>
          <w:ilvl w:val="2"/>
          <w:numId w:val="11"/>
        </w:numPr>
        <w:tabs>
          <w:tab w:val="left" w:pos="1418"/>
        </w:tabs>
        <w:suppressAutoHyphens w:val="0"/>
        <w:ind w:left="0" w:firstLine="709"/>
        <w:contextualSpacing/>
        <w:jc w:val="both"/>
        <w:rPr>
          <w:sz w:val="24"/>
          <w:szCs w:val="24"/>
        </w:rPr>
      </w:pPr>
      <w:bookmarkStart w:id="13" w:name="_Ref373242755"/>
      <w:bookmarkEnd w:id="13"/>
      <w:r>
        <w:rPr>
          <w:sz w:val="24"/>
          <w:szCs w:val="24"/>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37433B" w:rsidRDefault="007449A8">
      <w:pPr>
        <w:pStyle w:val="ae"/>
        <w:numPr>
          <w:ilvl w:val="1"/>
          <w:numId w:val="11"/>
        </w:numPr>
        <w:tabs>
          <w:tab w:val="left" w:pos="1134"/>
        </w:tabs>
        <w:suppressAutoHyphens w:val="0"/>
        <w:ind w:left="0" w:firstLine="709"/>
        <w:jc w:val="both"/>
      </w:pPr>
      <w:bookmarkStart w:id="14" w:name="_Ref361834178"/>
      <w:bookmarkEnd w:id="14"/>
      <w:r>
        <w:t>Подрядчик обязан в течение 30 (тридцати) календарных дней с даты начала выполнения Работ, указанных в пункте 1.</w:t>
      </w:r>
      <w:r w:rsidR="00DC6E54">
        <w:t>6</w:t>
      </w:r>
      <w:r>
        <w:t xml:space="preserve"> Договора, предоставить Заказчику Банковскую гарантию надлежащего исполнения обязательств по Договору, соответствующую требованиям, установленным разделом 7 Договора. В случае невыполнения данного обязательства и при отсутствии соглашения Сторон об ином Заказчик вправе удерживать 10 (десять) процентов стоимости Работ, выплачиваемого Заказчиком Подрядчику в порядке, размерах и сроки, установленные пунктом 3.5.1 Договора,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w:t>
      </w:r>
    </w:p>
    <w:p w:rsidR="0037433B" w:rsidRDefault="007449A8">
      <w:pPr>
        <w:pStyle w:val="ae"/>
        <w:tabs>
          <w:tab w:val="left" w:pos="1276"/>
          <w:tab w:val="left" w:pos="1418"/>
        </w:tabs>
        <w:ind w:left="0" w:firstLine="709"/>
        <w:jc w:val="both"/>
      </w:pPr>
      <w:r>
        <w:t xml:space="preserve">При отсутствии претензий и требований со стороны Заказчика, выплата Обеспечительного платежа производится в течение </w:t>
      </w:r>
      <w:r>
        <w:rPr>
          <w:highlight w:val="lightGray"/>
        </w:rPr>
        <w:t xml:space="preserve">30 (тридцати) календарных дней / 7 (семи) </w:t>
      </w:r>
      <w:r>
        <w:rPr>
          <w:highlight w:val="lightGray"/>
        </w:rPr>
        <w:lastRenderedPageBreak/>
        <w:t>рабочих дней</w:t>
      </w:r>
      <w:r>
        <w:rPr>
          <w:rStyle w:val="aa"/>
          <w:highlight w:val="lightGray"/>
        </w:rPr>
        <w:footnoteReference w:id="2"/>
      </w:r>
      <w:r>
        <w:t xml:space="preserve"> с даты получения Заказчиком счета, выставленного Подрядчиком, но не ранее 70 (семидесяти) календарных дней с даты подписания Сторонами Акта о готовности к приемке Объекта в промышленную эксплуатацию.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Сторонами Акта о готовности к приемке Объекта в промышленную эксплуатацию, в случае если иное не установлено в соответствующем соглашении о расторжении Договора. </w:t>
      </w:r>
    </w:p>
    <w:p w:rsidR="0037433B" w:rsidRDefault="007449A8">
      <w:pPr>
        <w:pStyle w:val="ae"/>
        <w:shd w:val="clear" w:color="auto" w:fill="FFFFFF"/>
        <w:tabs>
          <w:tab w:val="left" w:pos="1276"/>
          <w:tab w:val="left" w:pos="1418"/>
        </w:tabs>
        <w:ind w:left="0" w:firstLine="709"/>
        <w:jc w:val="both"/>
      </w:pPr>
      <w:r>
        <w:t>Любое требование Подрядчика о выплате Обеспечительного платежа до наступления установленного Договором срока не подлежит удовлетворению.</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 xml:space="preserve">За исключением случая, указанного в пункте 2.3.14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 xml:space="preserve">Индексация Цены Договора не допускается. </w:t>
      </w:r>
    </w:p>
    <w:p w:rsidR="0037433B" w:rsidRDefault="007449A8">
      <w:pPr>
        <w:pStyle w:val="ae"/>
        <w:numPr>
          <w:ilvl w:val="1"/>
          <w:numId w:val="11"/>
        </w:numPr>
        <w:shd w:val="clear" w:color="auto" w:fill="FFFFFF"/>
        <w:tabs>
          <w:tab w:val="left" w:pos="1276"/>
        </w:tabs>
        <w:suppressAutoHyphens w:val="0"/>
        <w:ind w:left="0" w:firstLine="709"/>
        <w:jc w:val="both"/>
        <w:rPr>
          <w:bCs/>
        </w:rPr>
      </w:pPr>
      <w:r>
        <w:rPr>
          <w:bCs/>
        </w:rPr>
        <w:t xml:space="preserve">Подрядчик обязан представить Заказчику счета-фактуры/УПД, выставленные в сроки и оформленные в порядке, установленные законодательством Российской Федерации. </w:t>
      </w:r>
      <w:r>
        <w:rPr>
          <w:bCs/>
        </w:rPr>
        <w:br/>
        <w:t xml:space="preserve">В случае нарушения Подрядчиком указанной обязанности он обязан произвести замену счета-фактуры/УПД в течение 3 (трех) рабочих дней с даты получения соответствующего письменного требования Заказчика. </w:t>
      </w:r>
    </w:p>
    <w:p w:rsidR="0037433B" w:rsidRDefault="007449A8">
      <w:pPr>
        <w:pStyle w:val="ae"/>
        <w:numPr>
          <w:ilvl w:val="1"/>
          <w:numId w:val="11"/>
        </w:numPr>
        <w:shd w:val="clear" w:color="auto" w:fill="FFFFFF"/>
        <w:tabs>
          <w:tab w:val="left" w:pos="1276"/>
        </w:tabs>
        <w:suppressAutoHyphens w:val="0"/>
        <w:ind w:left="0" w:firstLine="709"/>
        <w:jc w:val="both"/>
        <w:rPr>
          <w:bCs/>
        </w:rPr>
      </w:pPr>
      <w:bookmarkStart w:id="15" w:name="_Ref361335057"/>
      <w:bookmarkStart w:id="16" w:name="_Ref373243840"/>
      <w:bookmarkStart w:id="17" w:name="_Ref361834251"/>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неустоек (пеней, штрафов) за неисполнение и / или ненадлежащее исполнение обязательств по Договору, стоимость работ по устранению недостатков некачественно выполненных Подрядчиком Работ.</w:t>
      </w:r>
      <w:bookmarkEnd w:id="15"/>
      <w:bookmarkEnd w:id="16"/>
      <w:bookmarkEnd w:id="17"/>
    </w:p>
    <w:p w:rsidR="0037433B" w:rsidRDefault="007449A8">
      <w:pPr>
        <w:pStyle w:val="ae"/>
        <w:shd w:val="clear" w:color="auto" w:fill="FFFFFF"/>
        <w:tabs>
          <w:tab w:val="left" w:pos="1276"/>
          <w:tab w:val="left" w:pos="1418"/>
        </w:tabs>
        <w:ind w:left="0" w:firstLine="709"/>
        <w:jc w:val="both"/>
      </w:pPr>
      <w:r>
        <w:t>Заказчик направляет Подрядчику уведомление о проведении сальдо взаимных обязательств Сторон по Договору.</w:t>
      </w:r>
    </w:p>
    <w:p w:rsidR="0037433B" w:rsidRDefault="007449A8">
      <w:pPr>
        <w:pStyle w:val="ae"/>
        <w:numPr>
          <w:ilvl w:val="1"/>
          <w:numId w:val="11"/>
        </w:numPr>
        <w:shd w:val="clear" w:color="auto" w:fill="FFFFFF"/>
        <w:tabs>
          <w:tab w:val="left" w:pos="1276"/>
        </w:tabs>
        <w:suppressAutoHyphens w:val="0"/>
        <w:ind w:left="0" w:firstLine="709"/>
        <w:jc w:val="both"/>
        <w:rPr>
          <w:bCs/>
        </w:rPr>
      </w:pPr>
      <w:r>
        <w:rPr>
          <w:bCs/>
        </w:rPr>
        <w:t>Командировочные расходы включаются в стоимость Работ в соответствии с расчетом, прилагаемым к Сводной смете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Работ, в составе стоимости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rsidR="0037433B" w:rsidRDefault="0037433B">
      <w:pPr>
        <w:pStyle w:val="ae"/>
        <w:shd w:val="clear" w:color="auto" w:fill="FFFFFF"/>
        <w:tabs>
          <w:tab w:val="left" w:pos="1276"/>
          <w:tab w:val="left" w:pos="1418"/>
        </w:tabs>
        <w:ind w:left="0" w:firstLine="709"/>
        <w:jc w:val="both"/>
      </w:pPr>
    </w:p>
    <w:p w:rsidR="0037433B" w:rsidRDefault="007449A8">
      <w:pPr>
        <w:pStyle w:val="ae"/>
        <w:numPr>
          <w:ilvl w:val="0"/>
          <w:numId w:val="8"/>
        </w:numPr>
        <w:tabs>
          <w:tab w:val="left" w:pos="284"/>
          <w:tab w:val="left" w:pos="1276"/>
        </w:tabs>
        <w:snapToGrid w:val="0"/>
        <w:jc w:val="center"/>
        <w:rPr>
          <w:b/>
          <w:bCs/>
        </w:rPr>
      </w:pPr>
      <w:r>
        <w:rPr>
          <w:b/>
          <w:bCs/>
        </w:rPr>
        <w:t>Порядок сдачи-приемки Работ</w:t>
      </w:r>
      <w:bookmarkStart w:id="18" w:name="_Ref361336754"/>
      <w:bookmarkStart w:id="19" w:name="_Ref361335138"/>
      <w:bookmarkStart w:id="20" w:name="_Ref372747270"/>
    </w:p>
    <w:p w:rsidR="0037433B" w:rsidRDefault="0037433B">
      <w:pPr>
        <w:pStyle w:val="ae"/>
        <w:numPr>
          <w:ilvl w:val="0"/>
          <w:numId w:val="11"/>
        </w:numPr>
        <w:shd w:val="clear" w:color="auto" w:fill="FFFFFF"/>
        <w:tabs>
          <w:tab w:val="left" w:pos="1134"/>
        </w:tabs>
        <w:suppressAutoHyphens w:val="0"/>
        <w:jc w:val="both"/>
        <w:rPr>
          <w:bCs/>
          <w:vanish/>
        </w:rPr>
      </w:pPr>
    </w:p>
    <w:p w:rsidR="0037433B" w:rsidRDefault="007449A8">
      <w:pPr>
        <w:pStyle w:val="ae"/>
        <w:numPr>
          <w:ilvl w:val="1"/>
          <w:numId w:val="11"/>
        </w:numPr>
        <w:shd w:val="clear" w:color="auto" w:fill="FFFFFF"/>
        <w:tabs>
          <w:tab w:val="left" w:pos="1134"/>
        </w:tabs>
        <w:suppressAutoHyphens w:val="0"/>
        <w:ind w:left="0" w:firstLine="709"/>
        <w:jc w:val="both"/>
        <w:rPr>
          <w:b/>
          <w:bCs/>
        </w:rPr>
      </w:pPr>
      <w:r>
        <w:rPr>
          <w:bCs/>
        </w:rPr>
        <w:t>По завершении выполнения Работ Подрядчик в течение 3 (трех) рабочих дней предоставляет Заказчику подписанный со своей стороны в 2 (двух) экземплярах Акт сдачи-приемки выполненных Работ по форме Приложения № 6 к Договору / УПД, с приложением комплекта Приемо-сдаточной, эксплуатационной и иной документации, указанной в Техническом задании (Приложение № 1 к Договору).</w:t>
      </w:r>
      <w:bookmarkEnd w:id="18"/>
      <w:bookmarkEnd w:id="19"/>
      <w:bookmarkEnd w:id="20"/>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По завершении выполнения Работ по Договору в целом и подписания Акта сдачи-приемки выполненных Работ/УПД, Подрядчик представляет Заказчику подписанные со своей стороны в 2 (двух) экземплярах Акты о готовности к приемке Объекта в промышленную эксплуатацию по форме Приложения № 7 к Договору.</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указанного в пункте 4.1 Договора акта, либо направляет Подрядчику письменный мотивированный отказ от приемки Работ (далее – «Ведомость замечаний»), в котором отражает недостатки Работ, а также срок на их устранение.</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Устранение указанных недостатков, несоответствий и /или дефектов осуществляется Подрядчиком своими силами и за свой счет в срок, указанный Заказчиком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w:t>
      </w:r>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4.1 - 4.3 Договора.</w:t>
      </w:r>
    </w:p>
    <w:p w:rsidR="0037433B" w:rsidRDefault="007449A8">
      <w:pPr>
        <w:pStyle w:val="ae"/>
        <w:numPr>
          <w:ilvl w:val="1"/>
          <w:numId w:val="11"/>
        </w:numPr>
        <w:shd w:val="clear" w:color="auto" w:fill="FFFFFF"/>
        <w:tabs>
          <w:tab w:val="left" w:pos="1134"/>
        </w:tabs>
        <w:suppressAutoHyphens w:val="0"/>
        <w:ind w:left="0" w:firstLine="709"/>
        <w:jc w:val="both"/>
        <w:rPr>
          <w:bCs/>
        </w:rPr>
      </w:pPr>
      <w:bookmarkStart w:id="21" w:name="_Ref361337525"/>
      <w:r>
        <w:rPr>
          <w:bCs/>
        </w:rPr>
        <w:t>Если Подрядчик не устранит недостатки, несоответствия и / или дефекты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Результата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bookmarkEnd w:id="21"/>
    </w:p>
    <w:p w:rsidR="0037433B" w:rsidRDefault="007449A8">
      <w:pPr>
        <w:pStyle w:val="ae"/>
        <w:numPr>
          <w:ilvl w:val="1"/>
          <w:numId w:val="11"/>
        </w:numPr>
        <w:shd w:val="clear" w:color="auto" w:fill="FFFFFF"/>
        <w:tabs>
          <w:tab w:val="left" w:pos="1134"/>
        </w:tabs>
        <w:suppressAutoHyphens w:val="0"/>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37433B" w:rsidRDefault="0037433B">
      <w:pPr>
        <w:tabs>
          <w:tab w:val="left" w:pos="-3544"/>
          <w:tab w:val="left" w:pos="1276"/>
        </w:tabs>
        <w:ind w:firstLine="709"/>
        <w:contextualSpacing/>
        <w:jc w:val="center"/>
        <w:rPr>
          <w:bCs/>
          <w:sz w:val="24"/>
          <w:szCs w:val="24"/>
        </w:rPr>
      </w:pPr>
    </w:p>
    <w:p w:rsidR="0037433B" w:rsidRDefault="007449A8">
      <w:pPr>
        <w:pStyle w:val="ae"/>
        <w:numPr>
          <w:ilvl w:val="0"/>
          <w:numId w:val="8"/>
        </w:numPr>
        <w:tabs>
          <w:tab w:val="left" w:pos="0"/>
          <w:tab w:val="left" w:pos="284"/>
          <w:tab w:val="left" w:pos="1276"/>
        </w:tabs>
        <w:snapToGrid w:val="0"/>
        <w:ind w:left="0" w:firstLine="0"/>
        <w:jc w:val="center"/>
        <w:rPr>
          <w:bCs/>
        </w:rPr>
      </w:pPr>
      <w:r>
        <w:rPr>
          <w:b/>
          <w:bCs/>
        </w:rPr>
        <w:t>Гарантии качества Результата работ</w:t>
      </w:r>
    </w:p>
    <w:p w:rsidR="0037433B" w:rsidRDefault="007449A8">
      <w:pPr>
        <w:pStyle w:val="ae"/>
        <w:numPr>
          <w:ilvl w:val="1"/>
          <w:numId w:val="8"/>
        </w:numPr>
        <w:tabs>
          <w:tab w:val="left" w:pos="-2268"/>
          <w:tab w:val="left" w:pos="1134"/>
          <w:tab w:val="left" w:pos="1276"/>
        </w:tabs>
        <w:snapToGrid w:val="0"/>
        <w:ind w:left="0" w:firstLine="709"/>
        <w:jc w:val="both"/>
      </w:pPr>
      <w:r>
        <w:t xml:space="preserve">Гарантийный срок на Результат работ по Договору составляет ____ (___________) месяцев. Гарантийный срок может быть продлен в соответствии с условиями Договора. </w:t>
      </w:r>
    </w:p>
    <w:p w:rsidR="0037433B" w:rsidRDefault="007449A8">
      <w:pPr>
        <w:pStyle w:val="ae"/>
        <w:numPr>
          <w:ilvl w:val="1"/>
          <w:numId w:val="8"/>
        </w:numPr>
        <w:tabs>
          <w:tab w:val="left" w:pos="-2268"/>
          <w:tab w:val="left" w:pos="1134"/>
          <w:tab w:val="left" w:pos="1276"/>
        </w:tabs>
        <w:snapToGrid w:val="0"/>
        <w:ind w:left="0" w:firstLine="709"/>
        <w:jc w:val="both"/>
      </w:pPr>
      <w:r>
        <w:t>Гарантийные обязательства Подрядчика на Результат работ наступают с даты подписания Акта о готовности к приемке Объекта в промышленную эксплуатацию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37433B" w:rsidRDefault="007449A8">
      <w:pPr>
        <w:pStyle w:val="ae"/>
        <w:numPr>
          <w:ilvl w:val="1"/>
          <w:numId w:val="8"/>
        </w:numPr>
        <w:tabs>
          <w:tab w:val="left" w:pos="-2268"/>
          <w:tab w:val="left" w:pos="1134"/>
          <w:tab w:val="left" w:pos="1276"/>
        </w:tabs>
        <w:snapToGrid w:val="0"/>
        <w:ind w:left="0" w:firstLine="709"/>
        <w:jc w:val="both"/>
      </w:pPr>
      <w:r>
        <w:rPr>
          <w:bCs/>
        </w:rPr>
        <w:t>В течение Гарантийного срока Подрядчик гарантирует возможность использования Результата работ в соответствии с его целевым назначением, а также несёт безусловную ответственность за обнаруженные Заказчиком недостатки, несоответствия и/или дефекты Результата работ, если не докажет, что они возникли по вине Заказчика.</w:t>
      </w:r>
    </w:p>
    <w:p w:rsidR="0037433B" w:rsidRDefault="007449A8">
      <w:pPr>
        <w:pStyle w:val="ae"/>
        <w:numPr>
          <w:ilvl w:val="1"/>
          <w:numId w:val="8"/>
        </w:numPr>
        <w:tabs>
          <w:tab w:val="left" w:pos="-2268"/>
          <w:tab w:val="left" w:pos="1134"/>
          <w:tab w:val="left" w:pos="1276"/>
        </w:tabs>
        <w:snapToGrid w:val="0"/>
        <w:ind w:left="0" w:firstLine="709"/>
        <w:jc w:val="both"/>
      </w:pPr>
      <w:r>
        <w:rPr>
          <w:bCs/>
        </w:rPr>
        <w:lastRenderedPageBreak/>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p>
    <w:p w:rsidR="0037433B" w:rsidRDefault="007449A8">
      <w:pPr>
        <w:pStyle w:val="ae"/>
        <w:numPr>
          <w:ilvl w:val="1"/>
          <w:numId w:val="8"/>
        </w:numPr>
        <w:tabs>
          <w:tab w:val="left" w:pos="-2268"/>
          <w:tab w:val="left" w:pos="1134"/>
          <w:tab w:val="left" w:pos="1276"/>
        </w:tabs>
        <w:snapToGrid w:val="0"/>
        <w:ind w:left="0" w:firstLine="709"/>
        <w:jc w:val="both"/>
      </w:pPr>
      <w:r>
        <w:rPr>
          <w:bCs/>
        </w:rPr>
        <w:t xml:space="preserve">Наличие и полный перечень недостатков, несоответствий и / или дефектов Результата работ, а также разумные сроки их устранения, оформляются Актом </w:t>
      </w:r>
      <w:r>
        <w:rPr>
          <w:bCs/>
        </w:rPr>
        <w:br/>
        <w:t xml:space="preserve">о недостатках, составляемым Сторонами, а при отказе или уклонении Подрядчика </w:t>
      </w:r>
      <w:r>
        <w:rPr>
          <w:bCs/>
        </w:rPr>
        <w:br/>
        <w:t xml:space="preserve">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w:t>
      </w:r>
      <w:r>
        <w:rPr>
          <w:bCs/>
        </w:rPr>
        <w:br/>
        <w:t xml:space="preserve">в одностороннем порядке Акт о недостатках имеет для Подрядчика юридическую силу </w:t>
      </w:r>
      <w:r>
        <w:rPr>
          <w:bCs/>
        </w:rPr>
        <w:br/>
        <w:t>и является основанием для привлечения его к ответственности в порядке и размерах, установленных Договором.</w:t>
      </w:r>
    </w:p>
    <w:p w:rsidR="0037433B" w:rsidRDefault="007449A8">
      <w:pPr>
        <w:pStyle w:val="ae"/>
        <w:numPr>
          <w:ilvl w:val="1"/>
          <w:numId w:val="8"/>
        </w:numPr>
        <w:tabs>
          <w:tab w:val="left" w:pos="-2268"/>
          <w:tab w:val="left" w:pos="1134"/>
          <w:tab w:val="left" w:pos="1276"/>
        </w:tabs>
        <w:snapToGrid w:val="0"/>
        <w:ind w:left="0" w:firstLine="709"/>
        <w:jc w:val="both"/>
      </w:pPr>
      <w:r>
        <w:rPr>
          <w:bCs/>
        </w:rPr>
        <w:t xml:space="preserve">Подрядчик обязан своими силами и за свой счет устранить недостатки, несоответствия и / или дефекты, обнаруженные Заказчиком в течение Гарантийного срока. </w:t>
      </w:r>
    </w:p>
    <w:p w:rsidR="0037433B" w:rsidRDefault="007449A8">
      <w:pPr>
        <w:pStyle w:val="ae"/>
        <w:numPr>
          <w:ilvl w:val="1"/>
          <w:numId w:val="8"/>
        </w:numPr>
        <w:tabs>
          <w:tab w:val="left" w:pos="-2268"/>
          <w:tab w:val="left" w:pos="1134"/>
          <w:tab w:val="left" w:pos="1276"/>
        </w:tabs>
        <w:snapToGrid w:val="0"/>
        <w:ind w:left="0" w:firstLine="709"/>
        <w:jc w:val="both"/>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r>
      <w:r>
        <w:rPr>
          <w:bCs/>
        </w:rPr>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37433B" w:rsidRDefault="007449A8">
      <w:pPr>
        <w:pStyle w:val="ae"/>
        <w:numPr>
          <w:ilvl w:val="1"/>
          <w:numId w:val="8"/>
        </w:numPr>
        <w:tabs>
          <w:tab w:val="left" w:pos="-2268"/>
          <w:tab w:val="left" w:pos="1134"/>
          <w:tab w:val="left" w:pos="1276"/>
        </w:tabs>
        <w:snapToGrid w:val="0"/>
        <w:ind w:left="0" w:firstLine="709"/>
        <w:jc w:val="both"/>
      </w:pPr>
      <w:r>
        <w:rPr>
          <w:bCs/>
        </w:rPr>
        <w:t>Гарантийный срок на Результат работ увеличивается на тот период времени, в течение которого Заказчик не мог использовать Результат работ в целом или его часть вследствие указанных в настоящем разделе Договора недостатков. Гарантийный срок на замененную/исправленную составную часть Результата работ устанавливается продолжительностью, указанной в пункте 5.1 Договора, и начинает исчисляться заново с даты приемки Заказчиком работ по устранению недостатков.</w:t>
      </w:r>
    </w:p>
    <w:p w:rsidR="0037433B" w:rsidRDefault="007449A8">
      <w:pPr>
        <w:pStyle w:val="ae"/>
        <w:numPr>
          <w:ilvl w:val="1"/>
          <w:numId w:val="8"/>
        </w:numPr>
        <w:tabs>
          <w:tab w:val="left" w:pos="-2268"/>
          <w:tab w:val="left" w:pos="1134"/>
          <w:tab w:val="left" w:pos="1276"/>
        </w:tabs>
        <w:snapToGrid w:val="0"/>
        <w:ind w:left="0" w:firstLine="709"/>
        <w:jc w:val="both"/>
      </w:pPr>
      <w:bookmarkStart w:id="22" w:name="_Ref361337635"/>
      <w:r>
        <w:rPr>
          <w:bCs/>
        </w:rPr>
        <w:t>Устранение недостатков, несоответствий и / или дефектов Результата работ, в том числе в рамках срока, установленного в соответствии с пунктом 5.5 Договора, не освобождает Подрядчика от обязанности возмещения убытков, причиненных Заказчику вследствие наличия таких недостатков.</w:t>
      </w:r>
      <w:bookmarkEnd w:id="22"/>
    </w:p>
    <w:p w:rsidR="0037433B" w:rsidRDefault="0037433B">
      <w:pPr>
        <w:tabs>
          <w:tab w:val="left" w:pos="-3544"/>
          <w:tab w:val="left" w:pos="1276"/>
        </w:tabs>
        <w:ind w:firstLine="709"/>
        <w:contextualSpacing/>
        <w:jc w:val="center"/>
        <w:rPr>
          <w:bCs/>
          <w:sz w:val="24"/>
          <w:szCs w:val="24"/>
        </w:rPr>
      </w:pPr>
    </w:p>
    <w:p w:rsidR="0037433B" w:rsidRDefault="007449A8">
      <w:pPr>
        <w:pStyle w:val="ae"/>
        <w:numPr>
          <w:ilvl w:val="0"/>
          <w:numId w:val="8"/>
        </w:numPr>
        <w:tabs>
          <w:tab w:val="left" w:pos="284"/>
          <w:tab w:val="left" w:pos="1276"/>
        </w:tabs>
        <w:snapToGrid w:val="0"/>
        <w:jc w:val="center"/>
        <w:rPr>
          <w:b/>
          <w:bCs/>
        </w:rPr>
      </w:pPr>
      <w:r>
        <w:rPr>
          <w:b/>
          <w:bCs/>
        </w:rPr>
        <w:t>Право собственности и переход рисков</w:t>
      </w:r>
    </w:p>
    <w:p w:rsidR="0037433B" w:rsidRDefault="007449A8" w:rsidP="00DC6E54">
      <w:pPr>
        <w:pStyle w:val="ae"/>
        <w:numPr>
          <w:ilvl w:val="1"/>
          <w:numId w:val="8"/>
        </w:numPr>
        <w:tabs>
          <w:tab w:val="left" w:pos="-2268"/>
          <w:tab w:val="left" w:pos="1134"/>
          <w:tab w:val="left" w:pos="1276"/>
        </w:tabs>
        <w:snapToGrid w:val="0"/>
        <w:ind w:left="0" w:firstLine="709"/>
        <w:jc w:val="both"/>
        <w:rPr>
          <w:bCs/>
        </w:rPr>
      </w:pPr>
      <w:r>
        <w:rPr>
          <w:bCs/>
        </w:rPr>
        <w:t>Риск случайной гибели или повреждения Результата работ переходит к Заказчику с момента подписания Сторонами Акта о готовности к приемке Объекта в промышленную эксплуатацию по форме Приложения № 7 к Договору. До подписания Сторонами указанного Акта риск случайной гибели или повреждения Результата работ по Объекту, несет Подрядчик.</w:t>
      </w:r>
    </w:p>
    <w:p w:rsidR="0037433B" w:rsidRDefault="007449A8">
      <w:pPr>
        <w:pStyle w:val="ae"/>
        <w:numPr>
          <w:ilvl w:val="1"/>
          <w:numId w:val="8"/>
        </w:numPr>
        <w:tabs>
          <w:tab w:val="left" w:pos="-2268"/>
          <w:tab w:val="left" w:pos="1134"/>
          <w:tab w:val="left" w:pos="1276"/>
        </w:tabs>
        <w:snapToGrid w:val="0"/>
        <w:ind w:left="0" w:firstLine="709"/>
        <w:jc w:val="both"/>
        <w:rPr>
          <w:bCs/>
        </w:rPr>
      </w:pPr>
      <w:bookmarkStart w:id="23" w:name="_Ref361336972"/>
      <w:r>
        <w:rPr>
          <w:bCs/>
        </w:rPr>
        <w:t>Право собственности на Результат работ переходит к Заказчику с момента подписания Сторонами Акта сдачи-приемки выполненных Работ/УПД.</w:t>
      </w:r>
      <w:bookmarkEnd w:id="23"/>
    </w:p>
    <w:p w:rsidR="0037433B" w:rsidRDefault="007449A8">
      <w:pPr>
        <w:pStyle w:val="ae"/>
        <w:numPr>
          <w:ilvl w:val="1"/>
          <w:numId w:val="8"/>
        </w:numPr>
        <w:tabs>
          <w:tab w:val="left" w:pos="-2268"/>
          <w:tab w:val="left" w:pos="1134"/>
          <w:tab w:val="left" w:pos="1276"/>
        </w:tabs>
        <w:snapToGrid w:val="0"/>
        <w:ind w:left="0" w:firstLine="709"/>
        <w:jc w:val="both"/>
        <w:rPr>
          <w:bCs/>
        </w:rPr>
      </w:pPr>
      <w:r>
        <w:rPr>
          <w:bCs/>
        </w:rPr>
        <w:t>Подписание Заказчиком Акта о готовности к приемке Объекта в промышленную эксплуатацию означает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не освобождает Подрядчика от ответственности за Результат работ в целом или пропуск сроков, установленных Договором.</w:t>
      </w:r>
    </w:p>
    <w:p w:rsidR="0037433B" w:rsidRDefault="0037433B">
      <w:pPr>
        <w:pStyle w:val="ae"/>
        <w:tabs>
          <w:tab w:val="left" w:pos="284"/>
          <w:tab w:val="left" w:pos="1134"/>
        </w:tabs>
        <w:snapToGrid w:val="0"/>
        <w:ind w:left="709"/>
        <w:jc w:val="both"/>
        <w:rPr>
          <w:bCs/>
        </w:rPr>
      </w:pPr>
    </w:p>
    <w:p w:rsidR="0037433B" w:rsidRDefault="007449A8">
      <w:pPr>
        <w:pStyle w:val="ae"/>
        <w:numPr>
          <w:ilvl w:val="0"/>
          <w:numId w:val="8"/>
        </w:numPr>
        <w:tabs>
          <w:tab w:val="left" w:pos="284"/>
          <w:tab w:val="left" w:pos="1276"/>
        </w:tabs>
        <w:snapToGrid w:val="0"/>
        <w:jc w:val="center"/>
        <w:rPr>
          <w:bCs/>
        </w:rPr>
      </w:pPr>
      <w:r>
        <w:rPr>
          <w:b/>
          <w:bCs/>
        </w:rPr>
        <w:t>Банковские гарантии</w:t>
      </w:r>
    </w:p>
    <w:p w:rsidR="0037433B" w:rsidRDefault="007449A8">
      <w:pPr>
        <w:pStyle w:val="ae"/>
        <w:numPr>
          <w:ilvl w:val="1"/>
          <w:numId w:val="8"/>
        </w:numPr>
        <w:tabs>
          <w:tab w:val="left" w:pos="284"/>
          <w:tab w:val="left" w:pos="1134"/>
        </w:tabs>
        <w:snapToGrid w:val="0"/>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rsidR="0037433B" w:rsidRDefault="0037433B">
      <w:pPr>
        <w:pStyle w:val="ae"/>
        <w:numPr>
          <w:ilvl w:val="0"/>
          <w:numId w:val="11"/>
        </w:numPr>
        <w:tabs>
          <w:tab w:val="left" w:pos="1418"/>
        </w:tabs>
        <w:suppressAutoHyphens w:val="0"/>
        <w:jc w:val="both"/>
        <w:rPr>
          <w:bCs/>
          <w:vanish/>
        </w:rPr>
      </w:pPr>
    </w:p>
    <w:p w:rsidR="0037433B" w:rsidRDefault="0037433B">
      <w:pPr>
        <w:pStyle w:val="ae"/>
        <w:numPr>
          <w:ilvl w:val="0"/>
          <w:numId w:val="11"/>
        </w:numPr>
        <w:tabs>
          <w:tab w:val="left" w:pos="1418"/>
        </w:tabs>
        <w:suppressAutoHyphens w:val="0"/>
        <w:jc w:val="both"/>
        <w:rPr>
          <w:bCs/>
          <w:vanish/>
        </w:rPr>
      </w:pPr>
    </w:p>
    <w:p w:rsidR="0037433B" w:rsidRDefault="0037433B">
      <w:pPr>
        <w:pStyle w:val="ae"/>
        <w:numPr>
          <w:ilvl w:val="0"/>
          <w:numId w:val="11"/>
        </w:numPr>
        <w:tabs>
          <w:tab w:val="left" w:pos="1418"/>
        </w:tabs>
        <w:suppressAutoHyphens w:val="0"/>
        <w:jc w:val="both"/>
        <w:rPr>
          <w:bCs/>
          <w:vanish/>
        </w:rPr>
      </w:pPr>
    </w:p>
    <w:p w:rsidR="0037433B" w:rsidRDefault="0037433B">
      <w:pPr>
        <w:pStyle w:val="ae"/>
        <w:numPr>
          <w:ilvl w:val="1"/>
          <w:numId w:val="11"/>
        </w:numPr>
        <w:tabs>
          <w:tab w:val="left" w:pos="1418"/>
        </w:tabs>
        <w:suppressAutoHyphens w:val="0"/>
        <w:jc w:val="both"/>
        <w:rPr>
          <w:bCs/>
          <w:vanish/>
        </w:rPr>
      </w:pP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Бенефициар по Банковской гарантии – Заказчик, принципал – Подрядчик.</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Сумма Банковской гарантии – выражена в валюте расчетов по Договору.</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Сумма Банковской гарантии надлежащего исполнения Договора (обязательств по Договору) – не менее 10 (десяти) процентов от Цены Договора.</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Банковская гарантия должна предусматривать, что для истребования суммы обеспечения Заказчик направляет Банку-Гаранту только письменное требование </w:t>
      </w:r>
      <w:r>
        <w:rPr>
          <w:bCs/>
          <w:sz w:val="24"/>
          <w:szCs w:val="24"/>
        </w:rPr>
        <w:br/>
        <w:t xml:space="preserve">о предъявлении суммы обеспечения к оплате как полностью, так и частично, с указанием </w:t>
      </w:r>
      <w:r>
        <w:rPr>
          <w:bCs/>
          <w:sz w:val="24"/>
          <w:szCs w:val="24"/>
        </w:rPr>
        <w:br/>
        <w:t>на существо допущенных Подрядчиком нарушений, в том числе в случаях:</w:t>
      </w:r>
    </w:p>
    <w:p w:rsidR="0037433B" w:rsidRDefault="007449A8">
      <w:pPr>
        <w:numPr>
          <w:ilvl w:val="0"/>
          <w:numId w:val="9"/>
        </w:numPr>
        <w:tabs>
          <w:tab w:val="left" w:pos="1418"/>
        </w:tabs>
        <w:snapToGrid w:val="0"/>
        <w:ind w:left="0" w:firstLine="709"/>
        <w:jc w:val="both"/>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rsidR="0037433B" w:rsidRDefault="007449A8">
      <w:pPr>
        <w:numPr>
          <w:ilvl w:val="0"/>
          <w:numId w:val="9"/>
        </w:numPr>
        <w:tabs>
          <w:tab w:val="left" w:pos="1418"/>
        </w:tabs>
        <w:ind w:left="0" w:firstLine="709"/>
        <w:jc w:val="both"/>
        <w:rPr>
          <w:bCs/>
          <w:sz w:val="24"/>
          <w:szCs w:val="24"/>
        </w:rPr>
      </w:pPr>
      <w:r>
        <w:rPr>
          <w:bCs/>
          <w:sz w:val="24"/>
          <w:szCs w:val="24"/>
        </w:rPr>
        <w:t>нарушения Подрядчиком сроков</w:t>
      </w:r>
      <w:r>
        <w:rPr>
          <w:sz w:val="24"/>
          <w:szCs w:val="24"/>
        </w:rPr>
        <w:t xml:space="preserve"> </w:t>
      </w:r>
      <w:r>
        <w:rPr>
          <w:bCs/>
          <w:sz w:val="24"/>
          <w:szCs w:val="24"/>
        </w:rPr>
        <w:t>выполнения Работ, установленных в пункте 1.5.2. более, чем на 60 (шестьдесят) календарных дней;</w:t>
      </w:r>
    </w:p>
    <w:p w:rsidR="0037433B" w:rsidRDefault="007449A8">
      <w:pPr>
        <w:numPr>
          <w:ilvl w:val="0"/>
          <w:numId w:val="9"/>
        </w:numPr>
        <w:tabs>
          <w:tab w:val="left" w:pos="1418"/>
        </w:tabs>
        <w:snapToGrid w:val="0"/>
        <w:ind w:left="0" w:firstLine="709"/>
        <w:jc w:val="both"/>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37433B" w:rsidRDefault="007449A8">
      <w:pPr>
        <w:numPr>
          <w:ilvl w:val="0"/>
          <w:numId w:val="9"/>
        </w:numPr>
        <w:tabs>
          <w:tab w:val="left" w:pos="1418"/>
        </w:tabs>
        <w:snapToGrid w:val="0"/>
        <w:ind w:left="0" w:firstLine="709"/>
        <w:jc w:val="both"/>
        <w:rPr>
          <w:bCs/>
          <w:sz w:val="24"/>
          <w:szCs w:val="24"/>
        </w:rPr>
      </w:pPr>
      <w:r>
        <w:rPr>
          <w:bCs/>
          <w:sz w:val="24"/>
          <w:szCs w:val="24"/>
        </w:rPr>
        <w:t>введения арбитражным судом процедуры несостоятельности (банкротства)</w:t>
      </w:r>
      <w:r>
        <w:t xml:space="preserve"> </w:t>
      </w:r>
      <w:r>
        <w:br/>
      </w:r>
      <w:r>
        <w:rPr>
          <w:bCs/>
          <w:sz w:val="24"/>
          <w:szCs w:val="24"/>
        </w:rPr>
        <w:t>в отношении Подрядчика;</w:t>
      </w:r>
    </w:p>
    <w:p w:rsidR="0037433B" w:rsidRDefault="007449A8">
      <w:pPr>
        <w:numPr>
          <w:ilvl w:val="0"/>
          <w:numId w:val="9"/>
        </w:numPr>
        <w:tabs>
          <w:tab w:val="left" w:pos="1418"/>
        </w:tabs>
        <w:snapToGrid w:val="0"/>
        <w:ind w:left="0" w:firstLine="709"/>
        <w:jc w:val="both"/>
        <w:rPr>
          <w:bCs/>
          <w:sz w:val="24"/>
          <w:szCs w:val="24"/>
        </w:rPr>
      </w:pPr>
      <w:r>
        <w:rPr>
          <w:bCs/>
          <w:sz w:val="24"/>
          <w:szCs w:val="24"/>
        </w:rPr>
        <w:t xml:space="preserve">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r>
      <w:r>
        <w:rPr>
          <w:bCs/>
          <w:sz w:val="24"/>
          <w:szCs w:val="24"/>
        </w:rPr>
        <w:br/>
        <w:t>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37433B" w:rsidRDefault="007449A8">
      <w:pPr>
        <w:numPr>
          <w:ilvl w:val="0"/>
          <w:numId w:val="9"/>
        </w:numPr>
        <w:tabs>
          <w:tab w:val="left" w:pos="1418"/>
        </w:tabs>
        <w:snapToGrid w:val="0"/>
        <w:ind w:left="0" w:firstLine="709"/>
        <w:jc w:val="both"/>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rsidR="0037433B" w:rsidRDefault="007449A8">
      <w:pPr>
        <w:numPr>
          <w:ilvl w:val="0"/>
          <w:numId w:val="9"/>
        </w:numPr>
        <w:tabs>
          <w:tab w:val="left" w:pos="1418"/>
        </w:tabs>
        <w:snapToGrid w:val="0"/>
        <w:ind w:left="0" w:firstLine="709"/>
        <w:jc w:val="both"/>
        <w:rPr>
          <w:bCs/>
          <w:sz w:val="24"/>
          <w:szCs w:val="24"/>
        </w:rPr>
      </w:pPr>
      <w:r>
        <w:rPr>
          <w:bCs/>
          <w:sz w:val="24"/>
          <w:szCs w:val="24"/>
        </w:rPr>
        <w:t xml:space="preserve">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Подрядчика </w:t>
      </w:r>
      <w:r>
        <w:rPr>
          <w:bCs/>
          <w:sz w:val="24"/>
          <w:szCs w:val="24"/>
        </w:rPr>
        <w:br/>
        <w:t>об обстоятельствах, указанных в разделе 15 Договора, и имеющих существенное значение для его заключения и исполнения.</w:t>
      </w:r>
    </w:p>
    <w:p w:rsidR="0037433B" w:rsidRDefault="007449A8">
      <w:pPr>
        <w:tabs>
          <w:tab w:val="left" w:pos="1418"/>
        </w:tabs>
        <w:ind w:firstLine="709"/>
        <w:jc w:val="both"/>
        <w:rPr>
          <w:bCs/>
          <w:sz w:val="24"/>
          <w:szCs w:val="24"/>
        </w:rPr>
      </w:pPr>
      <w:r>
        <w:rPr>
          <w:bCs/>
          <w:sz w:val="24"/>
          <w:szCs w:val="24"/>
        </w:rPr>
        <w:t>Вместе с требованием о предъявлении суммы обеспечения к оплате Заказчик направляет Банку-Гаранту копию Банковской гарантии.</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Заказчика.</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Срок действия Банковской гарантии – не ранее 70 (семидесяти) календарных дней после наступления даты завершения Работ по Договору в целом, установленной Договором.</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lastRenderedPageBreak/>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w:t>
      </w:r>
      <w:r>
        <w:rPr>
          <w:bCs/>
          <w:sz w:val="24"/>
          <w:szCs w:val="24"/>
        </w:rPr>
        <w:br/>
        <w:t>по Банковской гарантии.</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7.1.1 – 7.1.9 Договора, или делающих такие требования неисполнимыми.</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Банк, выдавший Банковскую гарантию, должен соответствовать критериям, установленным в Приложении № 5 к Договору.</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В случаях</w:t>
      </w:r>
      <w:r>
        <w:rPr>
          <w:bCs/>
          <w:lang w:val="en-US"/>
        </w:rPr>
        <w:t xml:space="preserve">: </w:t>
      </w:r>
    </w:p>
    <w:p w:rsidR="0037433B" w:rsidRDefault="007449A8">
      <w:pPr>
        <w:pStyle w:val="ae"/>
        <w:numPr>
          <w:ilvl w:val="1"/>
          <w:numId w:val="10"/>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37433B" w:rsidRDefault="007449A8">
      <w:pPr>
        <w:pStyle w:val="ae"/>
        <w:numPr>
          <w:ilvl w:val="1"/>
          <w:numId w:val="10"/>
        </w:numPr>
        <w:shd w:val="clear" w:color="auto" w:fill="FFFFFF"/>
        <w:tabs>
          <w:tab w:val="left" w:pos="1134"/>
        </w:tabs>
        <w:ind w:left="0" w:firstLine="709"/>
        <w:jc w:val="both"/>
        <w:rPr>
          <w:bCs/>
        </w:rPr>
      </w:pPr>
      <w:r>
        <w:rPr>
          <w:bCs/>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37433B" w:rsidRDefault="007449A8">
      <w:pPr>
        <w:pStyle w:val="ae"/>
        <w:shd w:val="clear" w:color="auto" w:fill="FFFFFF"/>
        <w:tabs>
          <w:tab w:val="left" w:pos="1134"/>
        </w:tabs>
        <w:ind w:left="0" w:firstLine="709"/>
        <w:jc w:val="both"/>
        <w:rPr>
          <w:bCs/>
        </w:rPr>
      </w:pPr>
      <w:r>
        <w:rPr>
          <w:bCs/>
        </w:rPr>
        <w:t>Подрядчик обязан предоставить Заказчику новую Банковскую гарантию</w:t>
      </w:r>
      <w: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rsidR="0037433B" w:rsidRDefault="007449A8">
      <w:pPr>
        <w:pStyle w:val="ae"/>
        <w:shd w:val="clear" w:color="auto" w:fill="FFFFFF"/>
        <w:ind w:left="0" w:firstLine="709"/>
        <w:jc w:val="both"/>
        <w:rPr>
          <w:bCs/>
        </w:rPr>
      </w:pPr>
      <w:r>
        <w:rPr>
          <w:bCs/>
        </w:rPr>
        <w:t xml:space="preserve">В случае непредставления Подрядчиком в установленный срок новой Банковской гарантии Заказчик вправе удерживать </w:t>
      </w:r>
      <w:r>
        <w:t>сумму Обеспечительного платежа</w:t>
      </w:r>
      <w:r>
        <w:rPr>
          <w:rStyle w:val="aa"/>
        </w:rPr>
        <w:footnoteReference w:id="3"/>
      </w:r>
      <w:r>
        <w:t xml:space="preserve"> при выплате платежа, причитающегося Подрядчику.</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Во всех случаях, предусмотренных Договором, кроме указанных в пункте 7.5 Договора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37433B" w:rsidRDefault="007449A8">
      <w:pPr>
        <w:pStyle w:val="ae"/>
        <w:numPr>
          <w:ilvl w:val="1"/>
          <w:numId w:val="8"/>
        </w:numPr>
        <w:tabs>
          <w:tab w:val="left" w:pos="109"/>
          <w:tab w:val="left" w:pos="284"/>
          <w:tab w:val="left" w:pos="1134"/>
        </w:tabs>
        <w:snapToGrid w:val="0"/>
        <w:ind w:left="0" w:firstLine="709"/>
        <w:jc w:val="both"/>
        <w:rPr>
          <w:bCs/>
        </w:rPr>
      </w:pPr>
      <w: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rsidR="0037433B" w:rsidRDefault="007449A8">
      <w:pPr>
        <w:pStyle w:val="ae"/>
        <w:numPr>
          <w:ilvl w:val="1"/>
          <w:numId w:val="8"/>
        </w:numPr>
        <w:tabs>
          <w:tab w:val="left" w:pos="109"/>
          <w:tab w:val="left" w:pos="284"/>
          <w:tab w:val="left" w:pos="1134"/>
        </w:tabs>
        <w:snapToGrid w:val="0"/>
        <w:ind w:left="0" w:firstLine="709"/>
        <w:jc w:val="both"/>
        <w:rPr>
          <w:bCs/>
        </w:rPr>
      </w:pPr>
      <w:r w:rsidRPr="00DC6E54">
        <w:rPr>
          <w:highlight w:val="lightGray"/>
        </w:rPr>
        <w:lastRenderedPageBreak/>
        <w:t>Стороны вправе изменить способы и порядок обеспечения обязательств по Договору, указанные в настоящем разделе Договора, путем подписания дополнительного соглашения к Договору</w:t>
      </w:r>
      <w:r>
        <w:rPr>
          <w:rStyle w:val="aa"/>
          <w:highlight w:val="lightGray"/>
        </w:rPr>
        <w:footnoteReference w:id="4"/>
      </w:r>
      <w:r>
        <w:rPr>
          <w:bCs/>
        </w:rPr>
        <w:t>.</w:t>
      </w:r>
    </w:p>
    <w:p w:rsidR="0037433B" w:rsidRDefault="007449A8">
      <w:pPr>
        <w:pStyle w:val="ae"/>
        <w:numPr>
          <w:ilvl w:val="0"/>
          <w:numId w:val="8"/>
        </w:numPr>
        <w:tabs>
          <w:tab w:val="left" w:pos="284"/>
          <w:tab w:val="left" w:pos="1276"/>
        </w:tabs>
        <w:snapToGrid w:val="0"/>
        <w:jc w:val="center"/>
        <w:rPr>
          <w:bCs/>
        </w:rPr>
      </w:pPr>
      <w:r>
        <w:rPr>
          <w:b/>
          <w:bCs/>
        </w:rPr>
        <w:t>Ответственность Сторон</w:t>
      </w:r>
    </w:p>
    <w:p w:rsidR="0037433B" w:rsidRDefault="007449A8">
      <w:pPr>
        <w:pStyle w:val="ae"/>
        <w:numPr>
          <w:ilvl w:val="1"/>
          <w:numId w:val="8"/>
        </w:numPr>
        <w:tabs>
          <w:tab w:val="left" w:pos="109"/>
          <w:tab w:val="left" w:pos="284"/>
          <w:tab w:val="left" w:pos="1134"/>
        </w:tabs>
        <w:snapToGrid w:val="0"/>
        <w:ind w:left="0" w:firstLine="709"/>
        <w:jc w:val="both"/>
      </w:pPr>
      <w: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 xml:space="preserve">В случае нарушения Заказчиком сроков оплаты, установленных разделом 3 Договора,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37433B" w:rsidRDefault="007449A8">
      <w:pPr>
        <w:pStyle w:val="ae"/>
        <w:numPr>
          <w:ilvl w:val="1"/>
          <w:numId w:val="8"/>
        </w:numPr>
        <w:tabs>
          <w:tab w:val="left" w:pos="109"/>
          <w:tab w:val="left" w:pos="284"/>
          <w:tab w:val="left" w:pos="1134"/>
        </w:tabs>
        <w:snapToGrid w:val="0"/>
        <w:ind w:left="0" w:firstLine="709"/>
        <w:jc w:val="both"/>
      </w:pPr>
      <w:r>
        <w:t>В случае нарушения Подрядчиком обязательств по выполнению Работ, в том числе сроков выполнения Работ, установленных пунктом 1.5.2., а также в случае несвоевременного устранения выявленных недостатков Результата работ, Заказчик вправе требовать уплаты Подрядчиком:</w:t>
      </w:r>
    </w:p>
    <w:p w:rsidR="0037433B" w:rsidRDefault="0037433B">
      <w:pPr>
        <w:pStyle w:val="ae"/>
        <w:numPr>
          <w:ilvl w:val="0"/>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 xml:space="preserve">неустойки в размере </w:t>
      </w:r>
      <w:r>
        <w:rPr>
          <w:rFonts w:eastAsia="Calibri"/>
          <w:sz w:val="24"/>
          <w:szCs w:val="24"/>
        </w:rPr>
        <w:t xml:space="preserve">0,1 (ноль целых и одна десятая) </w:t>
      </w:r>
      <w:r>
        <w:rPr>
          <w:sz w:val="24"/>
          <w:szCs w:val="24"/>
        </w:rPr>
        <w:t>процента от Цены Договора</w:t>
      </w:r>
      <w:r>
        <w:rPr>
          <w:rFonts w:eastAsia="Calibri"/>
          <w:sz w:val="24"/>
          <w:szCs w:val="24"/>
        </w:rPr>
        <w:t xml:space="preserve"> </w:t>
      </w:r>
      <w:r>
        <w:rPr>
          <w:sz w:val="24"/>
          <w:szCs w:val="24"/>
        </w:rPr>
        <w:t>за каждый день просрочки выполнения Работ;</w:t>
      </w:r>
    </w:p>
    <w:p w:rsidR="0037433B" w:rsidRDefault="007449A8">
      <w:pPr>
        <w:numPr>
          <w:ilvl w:val="2"/>
          <w:numId w:val="11"/>
        </w:numPr>
        <w:tabs>
          <w:tab w:val="left" w:pos="1418"/>
        </w:tabs>
        <w:suppressAutoHyphens w:val="0"/>
        <w:ind w:left="0" w:firstLine="709"/>
        <w:contextualSpacing/>
        <w:jc w:val="both"/>
        <w:rPr>
          <w:bCs/>
          <w:sz w:val="24"/>
          <w:szCs w:val="24"/>
        </w:rPr>
      </w:pPr>
      <w:r>
        <w:rPr>
          <w:sz w:val="24"/>
          <w:szCs w:val="24"/>
        </w:rPr>
        <w:t>неустойки</w:t>
      </w:r>
      <w:r>
        <w:rPr>
          <w:bCs/>
          <w:sz w:val="24"/>
          <w:szCs w:val="24"/>
        </w:rPr>
        <w:t xml:space="preserve"> в размере 0,1 </w:t>
      </w:r>
      <w:r>
        <w:rPr>
          <w:sz w:val="24"/>
          <w:szCs w:val="24"/>
        </w:rPr>
        <w:t>(ноль целых и одна десятая) процента</w:t>
      </w:r>
      <w:r>
        <w:rPr>
          <w:bCs/>
          <w:sz w:val="24"/>
          <w:szCs w:val="24"/>
        </w:rPr>
        <w:t xml:space="preserve"> от Цены Договора за каждый день просрочки </w:t>
      </w:r>
      <w:bookmarkStart w:id="24" w:name="_Hlk130548503"/>
      <w:r>
        <w:rPr>
          <w:bCs/>
          <w:sz w:val="24"/>
          <w:szCs w:val="24"/>
        </w:rPr>
        <w:t xml:space="preserve">– в случае несвоевременного устранения недостатков, влияющих на возможность использования Результата работ в целом по Договору; </w:t>
      </w:r>
      <w:bookmarkEnd w:id="24"/>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не влияющих на возможность использования Результата работ в целом </w:t>
      </w:r>
      <w:r>
        <w:rPr>
          <w:rFonts w:eastAsia="Calibri"/>
          <w:bCs/>
          <w:sz w:val="24"/>
          <w:szCs w:val="24"/>
        </w:rPr>
        <w:t>по Договору</w:t>
      </w:r>
      <w:r>
        <w:rPr>
          <w:bCs/>
          <w:sz w:val="24"/>
          <w:szCs w:val="24"/>
        </w:rPr>
        <w:t>.</w:t>
      </w:r>
    </w:p>
    <w:p w:rsidR="0037433B" w:rsidRDefault="007449A8">
      <w:pPr>
        <w:pStyle w:val="ae"/>
        <w:numPr>
          <w:ilvl w:val="1"/>
          <w:numId w:val="8"/>
        </w:numPr>
        <w:tabs>
          <w:tab w:val="left" w:pos="109"/>
          <w:tab w:val="left" w:pos="284"/>
          <w:tab w:val="left" w:pos="1134"/>
        </w:tabs>
        <w:snapToGrid w:val="0"/>
        <w:ind w:left="0" w:firstLine="709"/>
        <w:jc w:val="both"/>
      </w:pPr>
      <w:r>
        <w:t>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4 к Договору.</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 xml:space="preserve">Если в результате составления и выставления Подрядчиком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w:t>
      </w:r>
      <w:r>
        <w:rPr>
          <w:bCs/>
        </w:rPr>
        <w:lastRenderedPageBreak/>
        <w:t>Заказчика. В случае нарушения Подрядчиком сроков предоставления и замены счетов-фактур/УПД, установленных пунктом 3.10 Договора, Заказчик вправе требовать уплаты Подрядчиком штрафа в размере 50 000 (Пятидесяти тысяч) рублей за каждый случай нарушения.</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7 Договора, Заказчик вправе требовать уплаты Подрядчиком неустойки в размере 0,03 (ноль целых и три сотых) процента от Цены Договора за каждый день просрочки 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 xml:space="preserve">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 xml:space="preserve"> 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 xml:space="preserve"> 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rPr>
        <w:br/>
        <w:t>в письменном требовании, сумма неустойки, подлежащая уплате виновной Стороной, определяется на основании решения суда.</w:t>
      </w:r>
    </w:p>
    <w:p w:rsidR="0037433B" w:rsidRDefault="0037433B">
      <w:pPr>
        <w:pStyle w:val="ae"/>
        <w:tabs>
          <w:tab w:val="left" w:pos="566"/>
          <w:tab w:val="left" w:pos="1276"/>
        </w:tabs>
        <w:snapToGrid w:val="0"/>
        <w:ind w:left="0" w:firstLine="567"/>
        <w:jc w:val="center"/>
      </w:pPr>
    </w:p>
    <w:p w:rsidR="0037433B" w:rsidRDefault="007449A8">
      <w:pPr>
        <w:pStyle w:val="ae"/>
        <w:numPr>
          <w:ilvl w:val="0"/>
          <w:numId w:val="8"/>
        </w:numPr>
        <w:tabs>
          <w:tab w:val="left" w:pos="284"/>
          <w:tab w:val="left" w:pos="1276"/>
        </w:tabs>
        <w:snapToGrid w:val="0"/>
        <w:jc w:val="center"/>
      </w:pPr>
      <w:r>
        <w:rPr>
          <w:b/>
          <w:bCs/>
        </w:rPr>
        <w:t>Исключительные права и патенты</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w:t>
      </w:r>
      <w:r>
        <w:rPr>
          <w:bCs/>
        </w:rPr>
        <w:lastRenderedPageBreak/>
        <w:t>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37433B" w:rsidRDefault="007449A8">
      <w:pPr>
        <w:tabs>
          <w:tab w:val="left" w:pos="0"/>
          <w:tab w:val="left" w:pos="1134"/>
          <w:tab w:val="left" w:pos="1276"/>
        </w:tabs>
        <w:snapToGrid w:val="0"/>
        <w:ind w:firstLine="709"/>
        <w:contextualSpacing/>
        <w:jc w:val="both"/>
        <w:rPr>
          <w:bCs/>
          <w:sz w:val="24"/>
          <w:szCs w:val="24"/>
        </w:rPr>
      </w:pPr>
      <w:r>
        <w:rPr>
          <w:bCs/>
          <w:sz w:val="24"/>
          <w:szCs w:val="24"/>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эксплуатации Результата работ, и в том объеме (пределах), который требуется для эксплуатации, 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37433B" w:rsidRDefault="007449A8">
      <w:pPr>
        <w:pStyle w:val="ae"/>
        <w:numPr>
          <w:ilvl w:val="1"/>
          <w:numId w:val="8"/>
        </w:numPr>
        <w:tabs>
          <w:tab w:val="left" w:pos="109"/>
          <w:tab w:val="left" w:pos="284"/>
          <w:tab w:val="left" w:pos="1134"/>
        </w:tabs>
        <w:snapToGrid w:val="0"/>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сдачи-приёмки выполненных Работ/УПД.</w:t>
      </w:r>
    </w:p>
    <w:p w:rsidR="0037433B" w:rsidRDefault="0037433B">
      <w:pPr>
        <w:tabs>
          <w:tab w:val="left" w:pos="284"/>
          <w:tab w:val="left" w:pos="1276"/>
        </w:tabs>
        <w:contextualSpacing/>
        <w:jc w:val="center"/>
        <w:rPr>
          <w:bCs/>
          <w:sz w:val="24"/>
          <w:szCs w:val="24"/>
        </w:rPr>
      </w:pPr>
    </w:p>
    <w:p w:rsidR="0037433B" w:rsidRDefault="007449A8">
      <w:pPr>
        <w:pStyle w:val="ae"/>
        <w:numPr>
          <w:ilvl w:val="0"/>
          <w:numId w:val="8"/>
        </w:numPr>
        <w:tabs>
          <w:tab w:val="left" w:pos="284"/>
          <w:tab w:val="left" w:pos="1276"/>
        </w:tabs>
        <w:snapToGrid w:val="0"/>
        <w:jc w:val="center"/>
      </w:pPr>
      <w:r>
        <w:rPr>
          <w:b/>
          <w:bCs/>
        </w:rPr>
        <w:t>Конфиденциальность</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производства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 На документ, содержащий Информацию, Заказчиком может быть нанесен гриф «Коммерческая тайна» с указанием обладателя этой информации.</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 Информация, подлежащая сохранению в тайне и неразглашению, может включать в себя, без ограничения приведенным перечнем:</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финансовую (бухгалтерскую) отчетность;</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lastRenderedPageBreak/>
        <w:t>учетные регистры бухгалтерского учета;</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бизнес-планы;</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сведения о подрядчиках, поставщиках оборудования, материалов, а также о Заказчиках и их аффилированных лицах;</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37433B" w:rsidRDefault="007449A8">
      <w:pPr>
        <w:numPr>
          <w:ilvl w:val="0"/>
          <w:numId w:val="2"/>
        </w:numPr>
        <w:tabs>
          <w:tab w:val="left" w:pos="851"/>
          <w:tab w:val="left" w:pos="1134"/>
          <w:tab w:val="left" w:pos="1276"/>
        </w:tabs>
        <w:snapToGrid w:val="0"/>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37433B" w:rsidRDefault="007449A8">
      <w:pPr>
        <w:pStyle w:val="ae"/>
        <w:numPr>
          <w:ilvl w:val="1"/>
          <w:numId w:val="8"/>
        </w:numPr>
        <w:tabs>
          <w:tab w:val="left" w:pos="109"/>
          <w:tab w:val="left" w:pos="284"/>
          <w:tab w:val="left" w:pos="1276"/>
        </w:tabs>
        <w:snapToGrid w:val="0"/>
        <w:ind w:left="0" w:firstLine="709"/>
        <w:jc w:val="both"/>
        <w:rPr>
          <w:bCs/>
        </w:rPr>
      </w:pPr>
      <w:bookmarkStart w:id="25" w:name="_Ref361337849"/>
      <w:r>
        <w:rPr>
          <w:bCs/>
        </w:rPr>
        <w:t xml:space="preserve"> 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25"/>
      <w:r>
        <w:rPr>
          <w:bCs/>
        </w:rPr>
        <w:t xml:space="preserve"> </w:t>
      </w:r>
    </w:p>
    <w:p w:rsidR="0037433B" w:rsidRDefault="0037433B">
      <w:pPr>
        <w:pStyle w:val="ae"/>
        <w:numPr>
          <w:ilvl w:val="0"/>
          <w:numId w:val="11"/>
        </w:numPr>
        <w:tabs>
          <w:tab w:val="left" w:pos="1418"/>
        </w:tabs>
        <w:suppressAutoHyphens w:val="0"/>
        <w:jc w:val="both"/>
        <w:rPr>
          <w:bCs/>
          <w:vanish/>
        </w:rPr>
      </w:pPr>
    </w:p>
    <w:p w:rsidR="0037433B" w:rsidRDefault="0037433B">
      <w:pPr>
        <w:pStyle w:val="ae"/>
        <w:numPr>
          <w:ilvl w:val="0"/>
          <w:numId w:val="11"/>
        </w:numPr>
        <w:tabs>
          <w:tab w:val="left" w:pos="1418"/>
        </w:tabs>
        <w:suppressAutoHyphens w:val="0"/>
        <w:jc w:val="both"/>
        <w:rPr>
          <w:bCs/>
          <w:vanish/>
        </w:rPr>
      </w:pPr>
    </w:p>
    <w:p w:rsidR="0037433B" w:rsidRDefault="0037433B">
      <w:pPr>
        <w:pStyle w:val="ae"/>
        <w:numPr>
          <w:ilvl w:val="1"/>
          <w:numId w:val="11"/>
        </w:numPr>
        <w:tabs>
          <w:tab w:val="left" w:pos="1418"/>
        </w:tabs>
        <w:suppressAutoHyphens w:val="0"/>
        <w:jc w:val="both"/>
        <w:rPr>
          <w:bCs/>
          <w:vanish/>
        </w:rPr>
      </w:pPr>
    </w:p>
    <w:p w:rsidR="0037433B" w:rsidRDefault="0037433B">
      <w:pPr>
        <w:pStyle w:val="ae"/>
        <w:numPr>
          <w:ilvl w:val="1"/>
          <w:numId w:val="11"/>
        </w:numPr>
        <w:tabs>
          <w:tab w:val="left" w:pos="1418"/>
        </w:tabs>
        <w:suppressAutoHyphens w:val="0"/>
        <w:jc w:val="both"/>
        <w:rPr>
          <w:bCs/>
          <w:vanish/>
        </w:rPr>
      </w:pPr>
    </w:p>
    <w:p w:rsidR="0037433B" w:rsidRDefault="0037433B">
      <w:pPr>
        <w:pStyle w:val="ae"/>
        <w:numPr>
          <w:ilvl w:val="1"/>
          <w:numId w:val="11"/>
        </w:numPr>
        <w:tabs>
          <w:tab w:val="left" w:pos="1418"/>
        </w:tabs>
        <w:suppressAutoHyphens w:val="0"/>
        <w:jc w:val="both"/>
        <w:rPr>
          <w:bCs/>
          <w:vanish/>
        </w:rPr>
      </w:pPr>
    </w:p>
    <w:p w:rsidR="0037433B" w:rsidRDefault="0037433B">
      <w:pPr>
        <w:pStyle w:val="ae"/>
        <w:numPr>
          <w:ilvl w:val="1"/>
          <w:numId w:val="11"/>
        </w:numPr>
        <w:tabs>
          <w:tab w:val="left" w:pos="1418"/>
        </w:tabs>
        <w:suppressAutoHyphens w:val="0"/>
        <w:jc w:val="both"/>
        <w:rPr>
          <w:bCs/>
          <w:vanish/>
        </w:rPr>
      </w:pPr>
    </w:p>
    <w:p w:rsidR="0037433B" w:rsidRDefault="0037433B">
      <w:pPr>
        <w:pStyle w:val="ae"/>
        <w:numPr>
          <w:ilvl w:val="1"/>
          <w:numId w:val="11"/>
        </w:numPr>
        <w:tabs>
          <w:tab w:val="left" w:pos="1418"/>
        </w:tabs>
        <w:suppressAutoHyphens w:val="0"/>
        <w:jc w:val="both"/>
        <w:rPr>
          <w:bCs/>
          <w:vanish/>
        </w:rPr>
      </w:pPr>
    </w:p>
    <w:p w:rsidR="0037433B" w:rsidRDefault="0037433B">
      <w:pPr>
        <w:pStyle w:val="ae"/>
        <w:numPr>
          <w:ilvl w:val="1"/>
          <w:numId w:val="11"/>
        </w:numPr>
        <w:tabs>
          <w:tab w:val="left" w:pos="1418"/>
        </w:tabs>
        <w:suppressAutoHyphens w:val="0"/>
        <w:jc w:val="both"/>
        <w:rPr>
          <w:bCs/>
          <w:vanish/>
        </w:rPr>
      </w:pP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пунктом 10.6.7 Договора;</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w:t>
      </w:r>
      <w:r>
        <w:rPr>
          <w:bCs/>
          <w:sz w:val="24"/>
          <w:szCs w:val="24"/>
        </w:rPr>
        <w:lastRenderedPageBreak/>
        <w:t xml:space="preserve">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37433B" w:rsidRDefault="007449A8">
      <w:pPr>
        <w:numPr>
          <w:ilvl w:val="2"/>
          <w:numId w:val="11"/>
        </w:numPr>
        <w:tabs>
          <w:tab w:val="left" w:pos="1418"/>
        </w:tabs>
        <w:suppressAutoHyphens w:val="0"/>
        <w:ind w:left="0" w:firstLine="709"/>
        <w:contextualSpacing/>
        <w:jc w:val="both"/>
        <w:rPr>
          <w:bCs/>
          <w:sz w:val="24"/>
          <w:szCs w:val="24"/>
        </w:rPr>
      </w:pPr>
      <w:bookmarkStart w:id="26"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6"/>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не разглашать третьим лицам факта передачи или получения Информации.</w:t>
      </w:r>
    </w:p>
    <w:p w:rsidR="0037433B" w:rsidRDefault="007449A8">
      <w:pPr>
        <w:pStyle w:val="ae"/>
        <w:numPr>
          <w:ilvl w:val="1"/>
          <w:numId w:val="8"/>
        </w:numPr>
        <w:tabs>
          <w:tab w:val="left" w:pos="109"/>
          <w:tab w:val="left" w:pos="284"/>
          <w:tab w:val="left" w:pos="1276"/>
        </w:tabs>
        <w:snapToGrid w:val="0"/>
        <w:ind w:left="0" w:firstLine="709"/>
        <w:jc w:val="both"/>
        <w:rPr>
          <w:bCs/>
        </w:rPr>
      </w:pPr>
      <w:bookmarkStart w:id="27"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7"/>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w:t>
      </w:r>
      <w:r>
        <w:rPr>
          <w:bCs/>
        </w:rPr>
        <w:br/>
        <w:t xml:space="preserve">с Субподрядчиками. </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Условия защиты конфиденциальной информации, представляемой Подрядчиком Заказчику, могут быть урегулированы отдельно заключаемым Сторонами соглашением.</w:t>
      </w:r>
    </w:p>
    <w:p w:rsidR="0037433B" w:rsidRDefault="0037433B">
      <w:pPr>
        <w:tabs>
          <w:tab w:val="left" w:pos="1134"/>
          <w:tab w:val="left" w:pos="1276"/>
        </w:tabs>
        <w:snapToGrid w:val="0"/>
        <w:ind w:left="851"/>
        <w:contextualSpacing/>
        <w:rPr>
          <w:bCs/>
          <w:sz w:val="24"/>
          <w:szCs w:val="24"/>
        </w:rPr>
      </w:pPr>
    </w:p>
    <w:p w:rsidR="0037433B" w:rsidRDefault="007449A8">
      <w:pPr>
        <w:pStyle w:val="ae"/>
        <w:numPr>
          <w:ilvl w:val="0"/>
          <w:numId w:val="8"/>
        </w:numPr>
        <w:tabs>
          <w:tab w:val="left" w:pos="284"/>
          <w:tab w:val="left" w:pos="1276"/>
        </w:tabs>
        <w:snapToGrid w:val="0"/>
        <w:jc w:val="center"/>
        <w:rPr>
          <w:bCs/>
        </w:rPr>
      </w:pPr>
      <w:r>
        <w:rPr>
          <w:b/>
          <w:bCs/>
        </w:rPr>
        <w:t>Разрешение споров</w:t>
      </w:r>
    </w:p>
    <w:p w:rsidR="0037433B" w:rsidRDefault="007449A8">
      <w:pPr>
        <w:pStyle w:val="ae"/>
        <w:numPr>
          <w:ilvl w:val="1"/>
          <w:numId w:val="8"/>
        </w:numPr>
        <w:tabs>
          <w:tab w:val="left" w:pos="109"/>
          <w:tab w:val="left" w:pos="284"/>
          <w:tab w:val="left" w:pos="1276"/>
        </w:tabs>
        <w:snapToGrid w:val="0"/>
        <w:ind w:left="0" w:firstLine="709"/>
        <w:jc w:val="both"/>
        <w:rPr>
          <w:bCs/>
        </w:rPr>
      </w:pPr>
      <w:bookmarkStart w:id="28" w:name="_Ref361337878"/>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8"/>
    </w:p>
    <w:p w:rsidR="0037433B" w:rsidRDefault="007449A8">
      <w:pPr>
        <w:pStyle w:val="ae"/>
        <w:numPr>
          <w:ilvl w:val="1"/>
          <w:numId w:val="8"/>
        </w:numPr>
        <w:tabs>
          <w:tab w:val="left" w:pos="109"/>
          <w:tab w:val="left" w:pos="284"/>
          <w:tab w:val="left" w:pos="1276"/>
        </w:tabs>
        <w:snapToGrid w:val="0"/>
        <w:ind w:left="0" w:firstLine="709"/>
        <w:jc w:val="both"/>
        <w:rPr>
          <w:bCs/>
        </w:rPr>
      </w:pPr>
      <w:r>
        <w:rPr>
          <w:bCs/>
        </w:rPr>
        <w:t>Споры, указанные в пункте 11.1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17</w:t>
      </w:r>
      <w:r w:rsidRPr="00DC6E54">
        <w:rPr>
          <w:highlight w:val="lightGray"/>
        </w:rPr>
        <w:t>.8</w:t>
      </w:r>
      <w:r>
        <w:rPr>
          <w:bCs/>
        </w:rPr>
        <w:t xml:space="preserve"> Договора.</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t>с иском в суд.</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rsidR="0037433B" w:rsidRDefault="0037433B">
      <w:pPr>
        <w:tabs>
          <w:tab w:val="left" w:pos="-15593"/>
          <w:tab w:val="left" w:pos="1276"/>
        </w:tabs>
        <w:contextualSpacing/>
        <w:jc w:val="center"/>
        <w:rPr>
          <w:bCs/>
          <w:sz w:val="24"/>
          <w:szCs w:val="24"/>
        </w:rPr>
      </w:pPr>
    </w:p>
    <w:p w:rsidR="0037433B" w:rsidRDefault="007449A8">
      <w:pPr>
        <w:pStyle w:val="ae"/>
        <w:numPr>
          <w:ilvl w:val="0"/>
          <w:numId w:val="8"/>
        </w:numPr>
        <w:tabs>
          <w:tab w:val="left" w:pos="284"/>
          <w:tab w:val="left" w:pos="1276"/>
        </w:tabs>
        <w:snapToGrid w:val="0"/>
        <w:jc w:val="center"/>
        <w:rPr>
          <w:bCs/>
        </w:rPr>
      </w:pPr>
      <w:r>
        <w:rPr>
          <w:b/>
          <w:bCs/>
        </w:rPr>
        <w:t>Антикоррупционная оговорка</w:t>
      </w:r>
    </w:p>
    <w:p w:rsidR="0037433B" w:rsidRDefault="007449A8">
      <w:pPr>
        <w:pStyle w:val="ae"/>
        <w:numPr>
          <w:ilvl w:val="1"/>
          <w:numId w:val="8"/>
        </w:numPr>
        <w:tabs>
          <w:tab w:val="left" w:pos="109"/>
          <w:tab w:val="left" w:pos="284"/>
          <w:tab w:val="left" w:pos="1276"/>
        </w:tabs>
        <w:snapToGrid w:val="0"/>
        <w:ind w:left="0" w:firstLine="709"/>
        <w:jc w:val="both"/>
        <w:rPr>
          <w:bCs/>
        </w:rPr>
      </w:pPr>
      <w: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37433B" w:rsidRDefault="007449A8">
      <w:pPr>
        <w:pStyle w:val="ae"/>
        <w:numPr>
          <w:ilvl w:val="1"/>
          <w:numId w:val="8"/>
        </w:numPr>
        <w:tabs>
          <w:tab w:val="left" w:pos="109"/>
          <w:tab w:val="left" w:pos="284"/>
          <w:tab w:val="left" w:pos="1276"/>
        </w:tabs>
        <w:snapToGrid w:val="0"/>
        <w:ind w:left="0" w:firstLine="709"/>
        <w:jc w:val="both"/>
      </w:pPr>
      <w:r>
        <w:lastRenderedPageBreak/>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37433B" w:rsidRDefault="007449A8">
      <w:pPr>
        <w:pStyle w:val="ae"/>
        <w:numPr>
          <w:ilvl w:val="1"/>
          <w:numId w:val="8"/>
        </w:numPr>
        <w:tabs>
          <w:tab w:val="left" w:pos="109"/>
          <w:tab w:val="left" w:pos="284"/>
          <w:tab w:val="left" w:pos="1276"/>
        </w:tabs>
        <w:snapToGrid w:val="0"/>
        <w:ind w:left="0" w:firstLine="709"/>
        <w:jc w:val="both"/>
      </w:pPr>
      <w: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rsidR="0037433B" w:rsidRDefault="007449A8">
      <w:pPr>
        <w:pStyle w:val="ae"/>
        <w:numPr>
          <w:ilvl w:val="1"/>
          <w:numId w:val="8"/>
        </w:numPr>
        <w:tabs>
          <w:tab w:val="left" w:pos="109"/>
          <w:tab w:val="left" w:pos="284"/>
          <w:tab w:val="left" w:pos="1276"/>
        </w:tabs>
        <w:snapToGrid w:val="0"/>
        <w:ind w:left="0" w:firstLine="709"/>
        <w:jc w:val="both"/>
      </w:pPr>
      <w: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37433B" w:rsidRDefault="007449A8">
      <w:pPr>
        <w:pStyle w:val="ae"/>
        <w:numPr>
          <w:ilvl w:val="1"/>
          <w:numId w:val="8"/>
        </w:numPr>
        <w:tabs>
          <w:tab w:val="left" w:pos="109"/>
          <w:tab w:val="left" w:pos="284"/>
          <w:tab w:val="left" w:pos="1276"/>
        </w:tabs>
        <w:snapToGrid w:val="0"/>
        <w:ind w:left="0" w:firstLine="709"/>
        <w:jc w:val="both"/>
      </w:pPr>
      <w: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7433B" w:rsidRDefault="007449A8">
      <w:pPr>
        <w:pStyle w:val="ae"/>
        <w:numPr>
          <w:ilvl w:val="1"/>
          <w:numId w:val="8"/>
        </w:numPr>
        <w:tabs>
          <w:tab w:val="left" w:pos="109"/>
          <w:tab w:val="left" w:pos="284"/>
          <w:tab w:val="left" w:pos="1276"/>
        </w:tabs>
        <w:snapToGrid w:val="0"/>
        <w:ind w:left="0" w:firstLine="709"/>
        <w:jc w:val="both"/>
      </w:pPr>
      <w: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37433B" w:rsidRDefault="007449A8">
      <w:pPr>
        <w:pStyle w:val="ae"/>
        <w:numPr>
          <w:ilvl w:val="1"/>
          <w:numId w:val="8"/>
        </w:numPr>
        <w:tabs>
          <w:tab w:val="left" w:pos="109"/>
          <w:tab w:val="left" w:pos="284"/>
          <w:tab w:val="left" w:pos="1276"/>
        </w:tabs>
        <w:snapToGrid w:val="0"/>
        <w:ind w:left="0" w:firstLine="709"/>
        <w:jc w:val="both"/>
      </w:pPr>
      <w:r>
        <w:t xml:space="preserve">Каналы связи Линия доверия Группы РусГидро: </w:t>
      </w:r>
    </w:p>
    <w:p w:rsidR="0037433B" w:rsidRDefault="0037433B">
      <w:pPr>
        <w:pStyle w:val="ae"/>
        <w:numPr>
          <w:ilvl w:val="0"/>
          <w:numId w:val="11"/>
        </w:numPr>
        <w:tabs>
          <w:tab w:val="left" w:pos="1418"/>
        </w:tabs>
        <w:suppressAutoHyphens w:val="0"/>
        <w:jc w:val="both"/>
        <w:rPr>
          <w:vanish/>
        </w:rPr>
      </w:pPr>
    </w:p>
    <w:p w:rsidR="0037433B" w:rsidRDefault="0037433B">
      <w:pPr>
        <w:pStyle w:val="ae"/>
        <w:numPr>
          <w:ilvl w:val="0"/>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37433B">
      <w:pPr>
        <w:pStyle w:val="ae"/>
        <w:numPr>
          <w:ilvl w:val="1"/>
          <w:numId w:val="11"/>
        </w:numPr>
        <w:tabs>
          <w:tab w:val="left" w:pos="1418"/>
        </w:tabs>
        <w:suppressAutoHyphens w:val="0"/>
        <w:jc w:val="both"/>
        <w:rPr>
          <w:vanish/>
        </w:rPr>
      </w:pPr>
    </w:p>
    <w:p w:rsidR="0037433B" w:rsidRDefault="007449A8">
      <w:pPr>
        <w:numPr>
          <w:ilvl w:val="2"/>
          <w:numId w:val="11"/>
        </w:numPr>
        <w:tabs>
          <w:tab w:val="left" w:pos="1418"/>
        </w:tabs>
        <w:suppressAutoHyphens w:val="0"/>
        <w:ind w:left="1213"/>
        <w:contextualSpacing/>
        <w:jc w:val="both"/>
        <w:rPr>
          <w:sz w:val="24"/>
          <w:szCs w:val="24"/>
        </w:rPr>
      </w:pPr>
      <w:r>
        <w:rPr>
          <w:sz w:val="24"/>
          <w:szCs w:val="24"/>
        </w:rPr>
        <w:t>Электронная почта: ld@rushydro.ru.</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37433B" w:rsidRDefault="007449A8">
      <w:pPr>
        <w:numPr>
          <w:ilvl w:val="2"/>
          <w:numId w:val="11"/>
        </w:numPr>
        <w:tabs>
          <w:tab w:val="left" w:pos="1418"/>
        </w:tabs>
        <w:suppressAutoHyphens w:val="0"/>
        <w:ind w:left="0" w:firstLine="709"/>
        <w:contextualSpacing/>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7433B" w:rsidRDefault="0037433B">
      <w:pPr>
        <w:ind w:firstLine="709"/>
        <w:rPr>
          <w:sz w:val="24"/>
          <w:szCs w:val="24"/>
        </w:rPr>
      </w:pPr>
    </w:p>
    <w:p w:rsidR="0037433B" w:rsidRDefault="007449A8">
      <w:pPr>
        <w:pStyle w:val="ae"/>
        <w:numPr>
          <w:ilvl w:val="0"/>
          <w:numId w:val="8"/>
        </w:numPr>
        <w:tabs>
          <w:tab w:val="left" w:pos="284"/>
          <w:tab w:val="left" w:pos="1276"/>
        </w:tabs>
        <w:snapToGrid w:val="0"/>
        <w:jc w:val="center"/>
      </w:pPr>
      <w:r>
        <w:rPr>
          <w:b/>
          <w:bCs/>
        </w:rPr>
        <w:t>Обстоятельства непреодолимой силы (форс-мажор)</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а именно: стихийные бедствия землетрясения,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Отсутствие уведомления или несвоевременное уведомление </w:t>
      </w:r>
      <w:r>
        <w:rPr>
          <w:bCs/>
        </w:rPr>
        <w:br/>
        <w:t xml:space="preserve">об обстоятельствах непреодолимой силы лишает соответствующую Сторону права </w:t>
      </w:r>
      <w:r>
        <w:rPr>
          <w:bCs/>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rsidR="0037433B" w:rsidRDefault="007449A8">
      <w:pPr>
        <w:tabs>
          <w:tab w:val="left" w:pos="1134"/>
          <w:tab w:val="left" w:pos="1276"/>
        </w:tabs>
        <w:snapToGrid w:val="0"/>
        <w:ind w:firstLine="709"/>
        <w:contextualSpacing/>
        <w:jc w:val="both"/>
        <w:rPr>
          <w:bCs/>
          <w:sz w:val="24"/>
          <w:szCs w:val="24"/>
        </w:rPr>
      </w:pPr>
      <w:r>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w:t>
      </w:r>
    </w:p>
    <w:p w:rsidR="0037433B" w:rsidRDefault="007449A8">
      <w:pPr>
        <w:tabs>
          <w:tab w:val="left" w:pos="1134"/>
          <w:tab w:val="left" w:pos="1276"/>
        </w:tabs>
        <w:snapToGrid w:val="0"/>
        <w:ind w:firstLine="709"/>
        <w:contextualSpacing/>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rsidR="0037433B" w:rsidRDefault="0037433B">
      <w:pPr>
        <w:tabs>
          <w:tab w:val="left" w:pos="1276"/>
        </w:tabs>
        <w:snapToGrid w:val="0"/>
        <w:jc w:val="center"/>
        <w:rPr>
          <w:sz w:val="24"/>
          <w:szCs w:val="24"/>
        </w:rPr>
      </w:pPr>
    </w:p>
    <w:p w:rsidR="0037433B" w:rsidRDefault="007449A8">
      <w:pPr>
        <w:pStyle w:val="ae"/>
        <w:numPr>
          <w:ilvl w:val="0"/>
          <w:numId w:val="8"/>
        </w:numPr>
        <w:tabs>
          <w:tab w:val="left" w:pos="284"/>
          <w:tab w:val="left" w:pos="1276"/>
        </w:tabs>
        <w:snapToGrid w:val="0"/>
        <w:jc w:val="center"/>
      </w:pPr>
      <w:r>
        <w:rPr>
          <w:b/>
          <w:bCs/>
        </w:rPr>
        <w:t>Особые положения</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Подрядчик обязуется не привлекать и не допускать привлечения к исполнению обязательств по Договору организации:</w:t>
      </w:r>
    </w:p>
    <w:p w:rsidR="0037433B" w:rsidRDefault="007449A8">
      <w:pPr>
        <w:numPr>
          <w:ilvl w:val="0"/>
          <w:numId w:val="2"/>
        </w:numPr>
        <w:tabs>
          <w:tab w:val="left" w:pos="1276"/>
        </w:tabs>
        <w:snapToGrid w:val="0"/>
        <w:ind w:left="0" w:firstLine="709"/>
        <w:jc w:val="both"/>
        <w:rPr>
          <w:bCs/>
          <w:sz w:val="24"/>
          <w:szCs w:val="24"/>
        </w:rPr>
      </w:pP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sz w:val="24"/>
          <w:szCs w:val="24"/>
        </w:rPr>
        <w:lastRenderedPageBreak/>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Pr>
          <w:bCs/>
          <w:sz w:val="24"/>
          <w:szCs w:val="24"/>
        </w:rPr>
        <w:br/>
        <w:t xml:space="preserve">и / или </w:t>
      </w:r>
    </w:p>
    <w:p w:rsidR="0037433B" w:rsidRDefault="007449A8">
      <w:pPr>
        <w:numPr>
          <w:ilvl w:val="0"/>
          <w:numId w:val="2"/>
        </w:numPr>
        <w:tabs>
          <w:tab w:val="left" w:pos="1276"/>
        </w:tabs>
        <w:snapToGrid w:val="0"/>
        <w:ind w:left="0" w:firstLine="709"/>
        <w:jc w:val="both"/>
        <w:rPr>
          <w:bCs/>
          <w:sz w:val="24"/>
          <w:szCs w:val="24"/>
        </w:rPr>
      </w:pPr>
      <w:r>
        <w:rPr>
          <w:bCs/>
          <w:sz w:val="24"/>
          <w:szCs w:val="24"/>
        </w:rPr>
        <w:t xml:space="preserve">соответствующие Критериям самостоятельной оценки рисков </w:t>
      </w:r>
      <w:r>
        <w:rPr>
          <w:bCs/>
          <w:sz w:val="24"/>
          <w:szCs w:val="24"/>
        </w:rPr>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Подрядчик обязуется незамедлительно уведомить Заказчика о появлении </w:t>
      </w:r>
      <w:r>
        <w:rPr>
          <w:bCs/>
        </w:rPr>
        <w:br/>
        <w:t>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В случае нарушения Подрядчиком обязательств, установленных пунктами 14.1, 14.2 Договора, Заказчик вправе в одностороннем внесудебном порядке отказаться </w:t>
      </w:r>
      <w:r>
        <w:rPr>
          <w:bCs/>
        </w:rPr>
        <w:br/>
        <w:t xml:space="preserve">от Договора путем направления уведомления об отказе от Договора (исполнения Договора) </w:t>
      </w:r>
      <w:r>
        <w:rPr>
          <w:bCs/>
        </w:rPr>
        <w:br/>
        <w:t xml:space="preserve">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w:t>
      </w:r>
      <w:r>
        <w:rPr>
          <w:bCs/>
        </w:rPr>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p>
    <w:p w:rsidR="0037433B" w:rsidRDefault="007449A8">
      <w:pPr>
        <w:pStyle w:val="ae"/>
        <w:numPr>
          <w:ilvl w:val="1"/>
          <w:numId w:val="8"/>
        </w:numPr>
        <w:tabs>
          <w:tab w:val="left" w:pos="109"/>
          <w:tab w:val="left" w:pos="284"/>
          <w:tab w:val="left" w:pos="1276"/>
        </w:tabs>
        <w:snapToGrid w:val="0"/>
        <w:ind w:left="0" w:firstLine="709"/>
        <w:jc w:val="both"/>
        <w:rPr>
          <w:bCs/>
        </w:rPr>
      </w:pPr>
      <w:bookmarkStart w:id="29"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14.3 Договора.</w:t>
      </w:r>
      <w:bookmarkEnd w:id="29"/>
    </w:p>
    <w:p w:rsidR="0037433B" w:rsidRDefault="007449A8">
      <w:pPr>
        <w:pStyle w:val="ae"/>
        <w:numPr>
          <w:ilvl w:val="1"/>
          <w:numId w:val="8"/>
        </w:numPr>
        <w:tabs>
          <w:tab w:val="left" w:pos="109"/>
          <w:tab w:val="left" w:pos="284"/>
          <w:tab w:val="left" w:pos="1276"/>
        </w:tabs>
        <w:snapToGrid w:val="0"/>
        <w:ind w:left="0" w:firstLine="709"/>
        <w:jc w:val="both"/>
        <w:rPr>
          <w:bCs/>
        </w:rPr>
      </w:pPr>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p>
    <w:p w:rsidR="0037433B" w:rsidRDefault="007449A8">
      <w:pPr>
        <w:pStyle w:val="ae"/>
        <w:numPr>
          <w:ilvl w:val="1"/>
          <w:numId w:val="8"/>
        </w:numPr>
        <w:tabs>
          <w:tab w:val="left" w:pos="109"/>
          <w:tab w:val="left" w:pos="284"/>
          <w:tab w:val="left" w:pos="1276"/>
        </w:tabs>
        <w:snapToGrid w:val="0"/>
        <w:ind w:left="0" w:firstLine="709"/>
        <w:jc w:val="both"/>
        <w:rPr>
          <w:bCs/>
        </w:rPr>
      </w:pPr>
      <w:bookmarkStart w:id="30" w:name="_Ref361337900"/>
      <w:r>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bookmarkEnd w:id="30"/>
      <w:r>
        <w:rPr>
          <w:bCs/>
        </w:rPr>
        <w:t>.</w:t>
      </w:r>
    </w:p>
    <w:p w:rsidR="0037433B" w:rsidRDefault="0037433B">
      <w:pPr>
        <w:tabs>
          <w:tab w:val="left" w:pos="1134"/>
          <w:tab w:val="left" w:pos="1276"/>
        </w:tabs>
        <w:contextualSpacing/>
        <w:jc w:val="center"/>
        <w:rPr>
          <w:bCs/>
          <w:sz w:val="24"/>
          <w:szCs w:val="24"/>
        </w:rPr>
      </w:pPr>
    </w:p>
    <w:p w:rsidR="0037433B" w:rsidRDefault="007449A8">
      <w:pPr>
        <w:pStyle w:val="ae"/>
        <w:numPr>
          <w:ilvl w:val="0"/>
          <w:numId w:val="8"/>
        </w:numPr>
        <w:tabs>
          <w:tab w:val="left" w:pos="284"/>
          <w:tab w:val="left" w:pos="1276"/>
        </w:tabs>
        <w:snapToGrid w:val="0"/>
        <w:jc w:val="center"/>
        <w:rPr>
          <w:bCs/>
        </w:rPr>
      </w:pPr>
      <w:r>
        <w:rPr>
          <w:b/>
          <w:bCs/>
        </w:rPr>
        <w:t>Заверения Сторон</w:t>
      </w:r>
    </w:p>
    <w:p w:rsidR="0037433B" w:rsidRDefault="007449A8">
      <w:pPr>
        <w:pStyle w:val="ae"/>
        <w:numPr>
          <w:ilvl w:val="1"/>
          <w:numId w:val="8"/>
        </w:numPr>
        <w:tabs>
          <w:tab w:val="left" w:pos="109"/>
          <w:tab w:val="left" w:pos="284"/>
          <w:tab w:val="left" w:pos="1276"/>
        </w:tabs>
        <w:snapToGrid w:val="0"/>
        <w:ind w:left="0" w:firstLine="709"/>
        <w:jc w:val="both"/>
      </w:pPr>
      <w:r>
        <w:rPr>
          <w:bCs/>
        </w:rPr>
        <w:t>Каждая</w:t>
      </w:r>
      <w:r>
        <w:t xml:space="preserve"> из Сторон заявляет и подтверждает другой Стороне, что:</w:t>
      </w:r>
    </w:p>
    <w:p w:rsidR="0037433B" w:rsidRDefault="007449A8">
      <w:pPr>
        <w:numPr>
          <w:ilvl w:val="0"/>
          <w:numId w:val="3"/>
        </w:numPr>
        <w:shd w:val="clear" w:color="auto" w:fill="FFFFFF"/>
        <w:tabs>
          <w:tab w:val="left" w:pos="1276"/>
        </w:tabs>
        <w:ind w:left="0" w:firstLine="709"/>
        <w:contextualSpacing/>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37433B" w:rsidRDefault="007449A8">
      <w:pPr>
        <w:numPr>
          <w:ilvl w:val="0"/>
          <w:numId w:val="3"/>
        </w:numPr>
        <w:shd w:val="clear" w:color="auto" w:fill="FFFFFF"/>
        <w:tabs>
          <w:tab w:val="left" w:pos="1276"/>
        </w:tabs>
        <w:ind w:left="0" w:firstLine="709"/>
        <w:contextualSpacing/>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37433B" w:rsidRDefault="007449A8">
      <w:pPr>
        <w:numPr>
          <w:ilvl w:val="0"/>
          <w:numId w:val="3"/>
        </w:numPr>
        <w:shd w:val="clear" w:color="auto" w:fill="FFFFFF"/>
        <w:tabs>
          <w:tab w:val="left" w:pos="1276"/>
        </w:tabs>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w:t>
      </w:r>
      <w:r>
        <w:rPr>
          <w:sz w:val="24"/>
          <w:szCs w:val="24"/>
        </w:rPr>
        <w:lastRenderedPageBreak/>
        <w:t xml:space="preserve">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37433B" w:rsidRDefault="007449A8">
      <w:pPr>
        <w:numPr>
          <w:ilvl w:val="0"/>
          <w:numId w:val="3"/>
        </w:numPr>
        <w:shd w:val="clear" w:color="auto" w:fill="FFFFFF"/>
        <w:tabs>
          <w:tab w:val="left" w:pos="1276"/>
        </w:tabs>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37433B" w:rsidRDefault="007449A8">
      <w:pPr>
        <w:numPr>
          <w:ilvl w:val="0"/>
          <w:numId w:val="2"/>
        </w:numPr>
        <w:tabs>
          <w:tab w:val="left" w:pos="1276"/>
        </w:tabs>
        <w:snapToGrid w:val="0"/>
        <w:ind w:left="0" w:firstLine="709"/>
        <w:jc w:val="both"/>
        <w:rPr>
          <w:sz w:val="24"/>
          <w:szCs w:val="24"/>
        </w:rPr>
      </w:pPr>
      <w:r>
        <w:rPr>
          <w:sz w:val="24"/>
          <w:szCs w:val="24"/>
        </w:rPr>
        <w:t xml:space="preserve">она располагает ресурсами, необходимыми и достаточными </w:t>
      </w:r>
      <w:r>
        <w:rPr>
          <w:sz w:val="24"/>
          <w:szCs w:val="24"/>
        </w:rPr>
        <w:br/>
        <w:t xml:space="preserve">для своевременного и надлежащего исполнения обязательств, возникающих из Договора </w:t>
      </w:r>
      <w:r>
        <w:rPr>
          <w:sz w:val="24"/>
          <w:szCs w:val="24"/>
        </w:rPr>
        <w:br/>
        <w:t xml:space="preserve">или в связи с ним. </w:t>
      </w:r>
    </w:p>
    <w:p w:rsidR="0037433B" w:rsidRDefault="007449A8">
      <w:pPr>
        <w:pStyle w:val="ae"/>
        <w:numPr>
          <w:ilvl w:val="1"/>
          <w:numId w:val="8"/>
        </w:numPr>
        <w:tabs>
          <w:tab w:val="left" w:pos="109"/>
          <w:tab w:val="left" w:pos="284"/>
          <w:tab w:val="left" w:pos="1276"/>
        </w:tabs>
        <w:snapToGrid w:val="0"/>
        <w:ind w:left="0" w:firstLine="709"/>
        <w:jc w:val="both"/>
      </w:pPr>
      <w:r>
        <w:t>Подрядчик заявляет и заверяет Заказчика в том, что на момент заключения Договора:</w:t>
      </w:r>
    </w:p>
    <w:p w:rsidR="0037433B" w:rsidRDefault="007449A8">
      <w:pPr>
        <w:numPr>
          <w:ilvl w:val="0"/>
          <w:numId w:val="2"/>
        </w:numPr>
        <w:tabs>
          <w:tab w:val="left" w:pos="1276"/>
        </w:tabs>
        <w:snapToGrid w:val="0"/>
        <w:ind w:left="0" w:firstLine="709"/>
        <w:jc w:val="both"/>
        <w:rPr>
          <w:sz w:val="24"/>
          <w:szCs w:val="24"/>
        </w:rPr>
      </w:pPr>
      <w:r>
        <w:rPr>
          <w:sz w:val="24"/>
          <w:szCs w:val="24"/>
        </w:rPr>
        <w:t>учредителем / учредителями Подрядчика являются лица, не являющиеся массовыми учредителем / учредителями;</w:t>
      </w:r>
    </w:p>
    <w:p w:rsidR="0037433B" w:rsidRDefault="007449A8">
      <w:pPr>
        <w:numPr>
          <w:ilvl w:val="0"/>
          <w:numId w:val="2"/>
        </w:numPr>
        <w:tabs>
          <w:tab w:val="left" w:pos="1276"/>
        </w:tabs>
        <w:snapToGrid w:val="0"/>
        <w:ind w:left="0" w:firstLine="709"/>
        <w:jc w:val="both"/>
        <w:rPr>
          <w:sz w:val="24"/>
          <w:szCs w:val="24"/>
        </w:rPr>
      </w:pPr>
      <w:r>
        <w:rPr>
          <w:sz w:val="24"/>
          <w:szCs w:val="24"/>
        </w:rPr>
        <w:t>руководителем Подрядчика является лицо, не являющееся массовым руководителем;</w:t>
      </w:r>
    </w:p>
    <w:p w:rsidR="0037433B" w:rsidRDefault="007449A8">
      <w:pPr>
        <w:numPr>
          <w:ilvl w:val="0"/>
          <w:numId w:val="2"/>
        </w:numPr>
        <w:tabs>
          <w:tab w:val="left" w:pos="1276"/>
        </w:tabs>
        <w:snapToGrid w:val="0"/>
        <w:ind w:left="0" w:firstLine="709"/>
        <w:jc w:val="both"/>
        <w:rPr>
          <w:sz w:val="24"/>
          <w:szCs w:val="24"/>
        </w:rPr>
      </w:pPr>
      <w:r>
        <w:rPr>
          <w:sz w:val="24"/>
          <w:szCs w:val="24"/>
        </w:rPr>
        <w:t xml:space="preserve">Подрядчик фактически находится по адресу, указанному в Едином государственном реестре юридических лиц; </w:t>
      </w:r>
    </w:p>
    <w:p w:rsidR="0037433B" w:rsidRDefault="007449A8">
      <w:pPr>
        <w:numPr>
          <w:ilvl w:val="0"/>
          <w:numId w:val="2"/>
        </w:numPr>
        <w:tabs>
          <w:tab w:val="left" w:pos="1276"/>
        </w:tabs>
        <w:snapToGrid w:val="0"/>
        <w:ind w:left="0" w:firstLine="709"/>
        <w:jc w:val="both"/>
        <w:rPr>
          <w:sz w:val="24"/>
          <w:szCs w:val="24"/>
        </w:rPr>
      </w:pPr>
      <w:r>
        <w:rPr>
          <w:sz w:val="24"/>
          <w:szCs w:val="24"/>
        </w:rPr>
        <w:t xml:space="preserve">Подрядчик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37433B" w:rsidRDefault="007449A8">
      <w:pPr>
        <w:numPr>
          <w:ilvl w:val="0"/>
          <w:numId w:val="2"/>
        </w:numPr>
        <w:tabs>
          <w:tab w:val="left" w:pos="1276"/>
        </w:tabs>
        <w:snapToGrid w:val="0"/>
        <w:ind w:left="0" w:firstLine="709"/>
        <w:jc w:val="both"/>
        <w:rPr>
          <w:sz w:val="24"/>
          <w:szCs w:val="24"/>
        </w:rPr>
      </w:pPr>
      <w:r>
        <w:rPr>
          <w:sz w:val="24"/>
          <w:szCs w:val="24"/>
        </w:rPr>
        <w:t xml:space="preserve">Подрядчик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rsidR="0037433B" w:rsidRDefault="007449A8">
      <w:pPr>
        <w:numPr>
          <w:ilvl w:val="0"/>
          <w:numId w:val="2"/>
        </w:numPr>
        <w:tabs>
          <w:tab w:val="left" w:pos="1276"/>
        </w:tabs>
        <w:snapToGrid w:val="0"/>
        <w:ind w:left="0" w:firstLine="709"/>
        <w:jc w:val="both"/>
        <w:rPr>
          <w:sz w:val="24"/>
          <w:szCs w:val="24"/>
        </w:rPr>
      </w:pPr>
      <w:r>
        <w:rPr>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37433B" w:rsidRDefault="007449A8">
      <w:pPr>
        <w:numPr>
          <w:ilvl w:val="0"/>
          <w:numId w:val="2"/>
        </w:numPr>
        <w:tabs>
          <w:tab w:val="left" w:pos="1276"/>
        </w:tabs>
        <w:snapToGrid w:val="0"/>
        <w:ind w:left="0" w:firstLine="709"/>
        <w:jc w:val="both"/>
        <w:rPr>
          <w:sz w:val="24"/>
          <w:szCs w:val="24"/>
        </w:rPr>
      </w:pPr>
      <w:r>
        <w:rPr>
          <w:sz w:val="24"/>
          <w:szCs w:val="24"/>
        </w:rPr>
        <w:t xml:space="preserve">Подрядчик тщательно изучил всю информацию, связанную с Договором, </w:t>
      </w:r>
      <w:r>
        <w:rPr>
          <w:sz w:val="24"/>
          <w:szCs w:val="24"/>
        </w:rPr>
        <w:br/>
        <w:t>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37433B" w:rsidRDefault="007449A8">
      <w:pPr>
        <w:numPr>
          <w:ilvl w:val="0"/>
          <w:numId w:val="2"/>
        </w:numPr>
        <w:tabs>
          <w:tab w:val="left" w:pos="1276"/>
        </w:tabs>
        <w:snapToGrid w:val="0"/>
        <w:ind w:left="0" w:firstLine="709"/>
        <w:jc w:val="both"/>
        <w:rPr>
          <w:sz w:val="24"/>
          <w:szCs w:val="24"/>
        </w:rPr>
      </w:pPr>
      <w:r>
        <w:rPr>
          <w:sz w:val="24"/>
          <w:szCs w:val="24"/>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37433B" w:rsidRDefault="007449A8">
      <w:pPr>
        <w:numPr>
          <w:ilvl w:val="0"/>
          <w:numId w:val="2"/>
        </w:numPr>
        <w:tabs>
          <w:tab w:val="left" w:pos="1276"/>
        </w:tabs>
        <w:snapToGrid w:val="0"/>
        <w:ind w:left="0" w:firstLine="709"/>
        <w:jc w:val="both"/>
        <w:rPr>
          <w:sz w:val="24"/>
          <w:szCs w:val="24"/>
        </w:rPr>
      </w:pPr>
      <w:r>
        <w:rPr>
          <w:sz w:val="24"/>
          <w:szCs w:val="24"/>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37433B" w:rsidRDefault="007449A8">
      <w:pPr>
        <w:numPr>
          <w:ilvl w:val="0"/>
          <w:numId w:val="2"/>
        </w:numPr>
        <w:tabs>
          <w:tab w:val="left" w:pos="1276"/>
        </w:tabs>
        <w:snapToGrid w:val="0"/>
        <w:ind w:left="0" w:firstLine="709"/>
        <w:jc w:val="both"/>
        <w:rPr>
          <w:sz w:val="24"/>
          <w:szCs w:val="24"/>
        </w:rPr>
      </w:pPr>
      <w:r>
        <w:rPr>
          <w:sz w:val="24"/>
          <w:szCs w:val="24"/>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37433B" w:rsidRDefault="007449A8">
      <w:pPr>
        <w:pStyle w:val="ae"/>
        <w:numPr>
          <w:ilvl w:val="1"/>
          <w:numId w:val="8"/>
        </w:numPr>
        <w:tabs>
          <w:tab w:val="left" w:pos="109"/>
          <w:tab w:val="left" w:pos="284"/>
          <w:tab w:val="left" w:pos="1276"/>
        </w:tabs>
        <w:snapToGrid w:val="0"/>
        <w:ind w:left="0" w:firstLine="709"/>
        <w:jc w:val="both"/>
      </w:pPr>
      <w:r>
        <w:t>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rsidR="0037433B" w:rsidRDefault="007449A8">
      <w:pPr>
        <w:pStyle w:val="ae"/>
        <w:numPr>
          <w:ilvl w:val="1"/>
          <w:numId w:val="8"/>
        </w:numPr>
        <w:tabs>
          <w:tab w:val="left" w:pos="109"/>
          <w:tab w:val="left" w:pos="284"/>
          <w:tab w:val="left" w:pos="1276"/>
        </w:tabs>
        <w:snapToGrid w:val="0"/>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 из указанных в настоящем разделе Договора обстоятельств, </w:t>
      </w:r>
      <w:r>
        <w:lastRenderedPageBreak/>
        <w:t xml:space="preserve">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(пяти) процентов от Цены Договора.</w:t>
      </w:r>
    </w:p>
    <w:p w:rsidR="0037433B" w:rsidRDefault="007449A8">
      <w:pPr>
        <w:pStyle w:val="ae"/>
        <w:numPr>
          <w:ilvl w:val="1"/>
          <w:numId w:val="8"/>
        </w:numPr>
        <w:tabs>
          <w:tab w:val="left" w:pos="109"/>
          <w:tab w:val="left" w:pos="284"/>
          <w:tab w:val="left" w:pos="1276"/>
        </w:tabs>
        <w:snapToGrid w:val="0"/>
        <w:ind w:left="0" w:firstLine="709"/>
        <w:jc w:val="both"/>
      </w:pPr>
      <w: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7433B" w:rsidRDefault="0037433B">
      <w:pPr>
        <w:shd w:val="clear" w:color="auto" w:fill="FFFFFF"/>
        <w:tabs>
          <w:tab w:val="left" w:pos="1134"/>
          <w:tab w:val="left" w:pos="1276"/>
          <w:tab w:val="left" w:pos="1418"/>
        </w:tabs>
        <w:contextualSpacing/>
        <w:jc w:val="center"/>
        <w:rPr>
          <w:sz w:val="24"/>
          <w:szCs w:val="24"/>
        </w:rPr>
      </w:pPr>
    </w:p>
    <w:p w:rsidR="0037433B" w:rsidRDefault="007449A8">
      <w:pPr>
        <w:pStyle w:val="ae"/>
        <w:numPr>
          <w:ilvl w:val="0"/>
          <w:numId w:val="8"/>
        </w:numPr>
        <w:tabs>
          <w:tab w:val="left" w:pos="284"/>
          <w:tab w:val="left" w:pos="1276"/>
        </w:tabs>
        <w:snapToGrid w:val="0"/>
        <w:jc w:val="center"/>
        <w:rPr>
          <w:b/>
          <w:bCs/>
        </w:rPr>
      </w:pPr>
      <w:r>
        <w:rPr>
          <w:b/>
          <w:bCs/>
        </w:rPr>
        <w:t>Прекращение (расторжение) Договора</w:t>
      </w:r>
    </w:p>
    <w:p w:rsidR="0037433B" w:rsidRDefault="007449A8">
      <w:pPr>
        <w:pStyle w:val="ae"/>
        <w:numPr>
          <w:ilvl w:val="1"/>
          <w:numId w:val="8"/>
        </w:numPr>
        <w:tabs>
          <w:tab w:val="left" w:pos="109"/>
          <w:tab w:val="left" w:pos="284"/>
          <w:tab w:val="left" w:pos="1276"/>
        </w:tabs>
        <w:snapToGrid w:val="0"/>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37433B" w:rsidRDefault="007449A8">
      <w:pPr>
        <w:pStyle w:val="ae"/>
        <w:numPr>
          <w:ilvl w:val="1"/>
          <w:numId w:val="8"/>
        </w:numPr>
        <w:tabs>
          <w:tab w:val="left" w:pos="109"/>
          <w:tab w:val="left" w:pos="284"/>
          <w:tab w:val="left" w:pos="1276"/>
        </w:tabs>
        <w:snapToGrid w:val="0"/>
        <w:ind w:left="0" w:firstLine="709"/>
        <w:jc w:val="both"/>
      </w:pPr>
      <w:r>
        <w:t>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w:t>
      </w:r>
    </w:p>
    <w:p w:rsidR="0037433B" w:rsidRDefault="007449A8">
      <w:pPr>
        <w:shd w:val="clear" w:color="auto" w:fill="FFFFFF"/>
        <w:tabs>
          <w:tab w:val="left" w:pos="1134"/>
          <w:tab w:val="left" w:pos="1276"/>
        </w:tabs>
        <w:ind w:firstLine="709"/>
        <w:contextualSpacing/>
        <w:jc w:val="both"/>
        <w:rPr>
          <w:sz w:val="24"/>
          <w:szCs w:val="24"/>
        </w:rPr>
      </w:pPr>
      <w:r>
        <w:rPr>
          <w:sz w:val="24"/>
          <w:szCs w:val="24"/>
        </w:rPr>
        <w:t>Возмещение убытков Подрядчика, вызванных отказом от Договора (исполнения Договора), Заказчиком не производится.</w:t>
      </w:r>
    </w:p>
    <w:p w:rsidR="0037433B" w:rsidRDefault="007449A8">
      <w:pPr>
        <w:pStyle w:val="ae"/>
        <w:numPr>
          <w:ilvl w:val="1"/>
          <w:numId w:val="8"/>
        </w:numPr>
        <w:tabs>
          <w:tab w:val="left" w:pos="109"/>
          <w:tab w:val="left" w:pos="284"/>
          <w:tab w:val="left" w:pos="1276"/>
        </w:tabs>
        <w:snapToGrid w:val="0"/>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37433B" w:rsidRDefault="007449A8">
      <w:pPr>
        <w:shd w:val="clear" w:color="auto" w:fill="FFFFFF"/>
        <w:tabs>
          <w:tab w:val="left" w:pos="1134"/>
          <w:tab w:val="left" w:pos="1276"/>
        </w:tabs>
        <w:ind w:firstLine="709"/>
        <w:contextualSpacing/>
        <w:jc w:val="both"/>
        <w:rPr>
          <w:sz w:val="24"/>
          <w:szCs w:val="24"/>
        </w:rPr>
      </w:pPr>
      <w:r>
        <w:rPr>
          <w:sz w:val="24"/>
          <w:szCs w:val="24"/>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37433B" w:rsidRDefault="007449A8">
      <w:pPr>
        <w:pStyle w:val="ae"/>
        <w:numPr>
          <w:ilvl w:val="1"/>
          <w:numId w:val="8"/>
        </w:numPr>
        <w:tabs>
          <w:tab w:val="left" w:pos="109"/>
          <w:tab w:val="left" w:pos="284"/>
          <w:tab w:val="left" w:pos="1276"/>
        </w:tabs>
        <w:snapToGrid w:val="0"/>
        <w:ind w:left="0" w:firstLine="709"/>
        <w:jc w:val="both"/>
      </w:pPr>
      <w:r>
        <w:t>Стороны установили, что существенным нарушением Договора Подрядчиком является:</w:t>
      </w:r>
    </w:p>
    <w:p w:rsidR="0037433B" w:rsidRDefault="007449A8">
      <w:pPr>
        <w:numPr>
          <w:ilvl w:val="0"/>
          <w:numId w:val="2"/>
        </w:numPr>
        <w:tabs>
          <w:tab w:val="left" w:pos="1276"/>
        </w:tabs>
        <w:snapToGrid w:val="0"/>
        <w:ind w:left="0" w:firstLine="709"/>
        <w:jc w:val="both"/>
        <w:rPr>
          <w:sz w:val="24"/>
          <w:szCs w:val="24"/>
        </w:rPr>
      </w:pPr>
      <w:r>
        <w:rPr>
          <w:sz w:val="24"/>
          <w:szCs w:val="24"/>
        </w:rPr>
        <w:t>нарушение Подрядчиком начального и конечного сроков выполнения Работ по Договору, более чем на 30 (тридцать) календарных дней по причинам, не зависящим от Заказчика;</w:t>
      </w:r>
    </w:p>
    <w:p w:rsidR="0037433B" w:rsidRDefault="007449A8">
      <w:pPr>
        <w:pStyle w:val="ae"/>
        <w:numPr>
          <w:ilvl w:val="0"/>
          <w:numId w:val="2"/>
        </w:numPr>
        <w:tabs>
          <w:tab w:val="left" w:pos="1276"/>
        </w:tabs>
        <w:ind w:left="0" w:firstLine="709"/>
        <w:jc w:val="both"/>
      </w:pPr>
      <w:r>
        <w:t>несоблюдение Подрядчиком требований к качеству Работ и / или используемых при выполнении Работ и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30 (тридцать) календарных дней либо такие недостатки являются неустранимыми;</w:t>
      </w:r>
    </w:p>
    <w:p w:rsidR="0037433B" w:rsidRDefault="007449A8">
      <w:pPr>
        <w:numPr>
          <w:ilvl w:val="0"/>
          <w:numId w:val="2"/>
        </w:numPr>
        <w:tabs>
          <w:tab w:val="left" w:pos="1276"/>
        </w:tabs>
        <w:snapToGrid w:val="0"/>
        <w:ind w:left="0" w:firstLine="709"/>
        <w:jc w:val="both"/>
        <w:rPr>
          <w:sz w:val="24"/>
          <w:szCs w:val="24"/>
        </w:rPr>
      </w:pPr>
      <w:r>
        <w:rPr>
          <w:sz w:val="24"/>
          <w:szCs w:val="24"/>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37433B" w:rsidRDefault="007449A8">
      <w:pPr>
        <w:numPr>
          <w:ilvl w:val="0"/>
          <w:numId w:val="2"/>
        </w:numPr>
        <w:tabs>
          <w:tab w:val="left" w:pos="1276"/>
        </w:tabs>
        <w:snapToGrid w:val="0"/>
        <w:ind w:left="0" w:firstLine="709"/>
        <w:jc w:val="both"/>
        <w:rPr>
          <w:sz w:val="24"/>
          <w:szCs w:val="24"/>
        </w:rPr>
      </w:pPr>
      <w:r>
        <w:rPr>
          <w:sz w:val="24"/>
          <w:szCs w:val="24"/>
        </w:rPr>
        <w:t>наложение ареста на имущество Подрядчика, введение арбитражным судом процедуры несостоятельности (банкротства) в отношении Подрядчика;</w:t>
      </w:r>
    </w:p>
    <w:p w:rsidR="0037433B" w:rsidRDefault="007449A8">
      <w:pPr>
        <w:pStyle w:val="ae"/>
        <w:numPr>
          <w:ilvl w:val="0"/>
          <w:numId w:val="2"/>
        </w:numPr>
        <w:tabs>
          <w:tab w:val="left" w:pos="1276"/>
        </w:tabs>
        <w:ind w:left="0" w:firstLine="709"/>
        <w:jc w:val="both"/>
      </w:pPr>
      <w:r>
        <w:t xml:space="preserve">привлечение к выполнению Работ по Договору третьих лиц (Субподрядчиков) </w:t>
      </w:r>
      <w:r>
        <w:br/>
        <w:t>с нарушением требований, установленных пунктом 2.4.2 Договора;</w:t>
      </w:r>
    </w:p>
    <w:p w:rsidR="0037433B" w:rsidRDefault="007449A8">
      <w:pPr>
        <w:numPr>
          <w:ilvl w:val="0"/>
          <w:numId w:val="2"/>
        </w:numPr>
        <w:tabs>
          <w:tab w:val="left" w:pos="1276"/>
        </w:tabs>
        <w:snapToGrid w:val="0"/>
        <w:ind w:left="0" w:firstLine="709"/>
        <w:jc w:val="both"/>
        <w:rPr>
          <w:sz w:val="24"/>
          <w:szCs w:val="24"/>
        </w:rPr>
      </w:pPr>
      <w:r>
        <w:rPr>
          <w:sz w:val="24"/>
          <w:szCs w:val="24"/>
        </w:rPr>
        <w:lastRenderedPageBreak/>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Подрядчика </w:t>
      </w:r>
      <w:r>
        <w:rPr>
          <w:sz w:val="24"/>
          <w:szCs w:val="24"/>
        </w:rPr>
        <w:br/>
        <w:t>об обстоятельствах, указанных в разделе 15 Договора, и имеющих существенное значение для его заключения и исполнения.</w:t>
      </w:r>
    </w:p>
    <w:p w:rsidR="0037433B" w:rsidRDefault="007449A8">
      <w:pPr>
        <w:pStyle w:val="ae"/>
        <w:numPr>
          <w:ilvl w:val="1"/>
          <w:numId w:val="8"/>
        </w:numPr>
        <w:tabs>
          <w:tab w:val="left" w:pos="109"/>
          <w:tab w:val="left" w:pos="284"/>
          <w:tab w:val="left" w:pos="1276"/>
        </w:tabs>
        <w:snapToGrid w:val="0"/>
        <w:ind w:left="0" w:firstLine="709"/>
        <w:jc w:val="both"/>
      </w:pPr>
      <w:r>
        <w:t>В случае отказа Заказчика от Договора в случаях, предусмотренных пунктами 16.2 - 16.4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w:t>
      </w:r>
    </w:p>
    <w:p w:rsidR="0037433B" w:rsidRDefault="007449A8">
      <w:pPr>
        <w:pStyle w:val="ae"/>
        <w:numPr>
          <w:ilvl w:val="1"/>
          <w:numId w:val="8"/>
        </w:numPr>
        <w:tabs>
          <w:tab w:val="left" w:pos="109"/>
          <w:tab w:val="left" w:pos="284"/>
          <w:tab w:val="left" w:pos="1276"/>
        </w:tabs>
        <w:snapToGrid w:val="0"/>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и в согласованные Сторонами сроки передать Заказчику Результат фактически выполненных на дату прекращения (расторжения) Договора работ, техническую и иную полученную от Заказчика документацию.</w:t>
      </w:r>
    </w:p>
    <w:p w:rsidR="0037433B" w:rsidRDefault="007449A8">
      <w:pPr>
        <w:pStyle w:val="ae"/>
        <w:numPr>
          <w:ilvl w:val="1"/>
          <w:numId w:val="8"/>
        </w:numPr>
        <w:tabs>
          <w:tab w:val="left" w:pos="109"/>
          <w:tab w:val="left" w:pos="284"/>
          <w:tab w:val="left" w:pos="1276"/>
        </w:tabs>
        <w:snapToGrid w:val="0"/>
        <w:ind w:left="0" w:firstLine="709"/>
        <w:jc w:val="both"/>
      </w:pPr>
      <w: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5 Договора, а также обязательств Подрядчика по возмещению неустойки (пени), штрафов и убытков в случаях и размерах, предусмотренных Договором.</w:t>
      </w:r>
    </w:p>
    <w:p w:rsidR="0037433B" w:rsidRDefault="0037433B">
      <w:pPr>
        <w:shd w:val="clear" w:color="auto" w:fill="FFFFFF"/>
        <w:tabs>
          <w:tab w:val="left" w:pos="1134"/>
          <w:tab w:val="left" w:pos="1276"/>
        </w:tabs>
        <w:contextualSpacing/>
        <w:jc w:val="center"/>
        <w:rPr>
          <w:sz w:val="24"/>
          <w:szCs w:val="24"/>
        </w:rPr>
      </w:pPr>
    </w:p>
    <w:p w:rsidR="0037433B" w:rsidRDefault="007449A8">
      <w:pPr>
        <w:pStyle w:val="ae"/>
        <w:numPr>
          <w:ilvl w:val="0"/>
          <w:numId w:val="8"/>
        </w:numPr>
        <w:tabs>
          <w:tab w:val="left" w:pos="284"/>
          <w:tab w:val="left" w:pos="1276"/>
        </w:tabs>
        <w:snapToGrid w:val="0"/>
        <w:jc w:val="center"/>
        <w:rPr>
          <w:b/>
          <w:bCs/>
        </w:rPr>
      </w:pPr>
      <w:r>
        <w:rPr>
          <w:b/>
          <w:bCs/>
        </w:rPr>
        <w:t>Заключительные положения</w:t>
      </w:r>
    </w:p>
    <w:p w:rsidR="0037433B" w:rsidRDefault="007449A8">
      <w:pPr>
        <w:pStyle w:val="ae"/>
        <w:numPr>
          <w:ilvl w:val="1"/>
          <w:numId w:val="8"/>
        </w:numPr>
        <w:tabs>
          <w:tab w:val="left" w:pos="109"/>
          <w:tab w:val="left" w:pos="284"/>
          <w:tab w:val="left" w:pos="1276"/>
        </w:tabs>
        <w:snapToGrid w:val="0"/>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37433B" w:rsidRDefault="007449A8">
      <w:pPr>
        <w:pStyle w:val="ae"/>
        <w:numPr>
          <w:ilvl w:val="1"/>
          <w:numId w:val="8"/>
        </w:numPr>
        <w:tabs>
          <w:tab w:val="left" w:pos="109"/>
          <w:tab w:val="left" w:pos="284"/>
          <w:tab w:val="left" w:pos="1276"/>
        </w:tabs>
        <w:snapToGrid w:val="0"/>
        <w:ind w:left="0" w:firstLine="709"/>
        <w:jc w:val="both"/>
        <w:rPr>
          <w:highlight w:val="lightGray"/>
        </w:rPr>
      </w:pPr>
      <w:r w:rsidRPr="00DC6E54">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37433B" w:rsidRDefault="007449A8">
      <w:pPr>
        <w:pStyle w:val="ae"/>
        <w:tabs>
          <w:tab w:val="left" w:pos="109"/>
          <w:tab w:val="left" w:pos="284"/>
          <w:tab w:val="left" w:pos="1276"/>
        </w:tabs>
        <w:snapToGrid w:val="0"/>
        <w:ind w:left="0" w:firstLine="709"/>
        <w:jc w:val="both"/>
        <w:rPr>
          <w:lang w:eastAsia="en-US"/>
        </w:rPr>
      </w:pPr>
      <w:r w:rsidRPr="00DC6E54">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a"/>
          <w:highlight w:val="lightGray"/>
        </w:rPr>
        <w:footnoteReference w:id="5"/>
      </w:r>
      <w:r w:rsidRPr="00DC6E54">
        <w:rPr>
          <w:highlight w:val="lightGray"/>
        </w:rPr>
        <w:t>.</w:t>
      </w:r>
    </w:p>
    <w:p w:rsidR="0037433B" w:rsidRDefault="007449A8">
      <w:pPr>
        <w:pStyle w:val="ae"/>
        <w:numPr>
          <w:ilvl w:val="1"/>
          <w:numId w:val="8"/>
        </w:numPr>
        <w:tabs>
          <w:tab w:val="left" w:pos="109"/>
          <w:tab w:val="left" w:pos="284"/>
          <w:tab w:val="left" w:pos="1276"/>
        </w:tabs>
        <w:snapToGrid w:val="0"/>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DC6E54">
        <w:rPr>
          <w:highlight w:val="lightGray"/>
        </w:rPr>
        <w:t>17.7</w:t>
      </w:r>
      <w:r>
        <w:t xml:space="preserve"> Договора.</w:t>
      </w:r>
    </w:p>
    <w:p w:rsidR="0037433B" w:rsidRDefault="007449A8">
      <w:pPr>
        <w:pStyle w:val="ae"/>
        <w:numPr>
          <w:ilvl w:val="1"/>
          <w:numId w:val="8"/>
        </w:numPr>
        <w:tabs>
          <w:tab w:val="left" w:pos="109"/>
          <w:tab w:val="left" w:pos="284"/>
          <w:tab w:val="left" w:pos="1276"/>
        </w:tabs>
        <w:snapToGrid w:val="0"/>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37433B" w:rsidRDefault="007449A8">
      <w:pPr>
        <w:pStyle w:val="ae"/>
        <w:numPr>
          <w:ilvl w:val="1"/>
          <w:numId w:val="8"/>
        </w:numPr>
        <w:tabs>
          <w:tab w:val="left" w:pos="109"/>
          <w:tab w:val="left" w:pos="284"/>
          <w:tab w:val="left" w:pos="1276"/>
        </w:tabs>
        <w:snapToGrid w:val="0"/>
        <w:ind w:left="0" w:firstLine="709"/>
        <w:jc w:val="both"/>
      </w:pPr>
      <w:r>
        <w:t>В случае наличия любых расхождений между содержанием Договора и приложений к нему, приоритет имеет текст Договора.</w:t>
      </w:r>
    </w:p>
    <w:p w:rsidR="0037433B" w:rsidRDefault="007449A8">
      <w:pPr>
        <w:pStyle w:val="ae"/>
        <w:numPr>
          <w:ilvl w:val="1"/>
          <w:numId w:val="8"/>
        </w:numPr>
        <w:tabs>
          <w:tab w:val="left" w:pos="109"/>
          <w:tab w:val="left" w:pos="284"/>
          <w:tab w:val="left" w:pos="1276"/>
        </w:tabs>
        <w:snapToGrid w:val="0"/>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DC6E54">
        <w:rPr>
          <w:highlight w:val="lightGray"/>
        </w:rPr>
        <w:t>17.8</w:t>
      </w:r>
      <w:r>
        <w:t xml:space="preserve"> Договора. </w:t>
      </w:r>
    </w:p>
    <w:p w:rsidR="0037433B" w:rsidRDefault="007449A8">
      <w:pPr>
        <w:pStyle w:val="ae"/>
        <w:numPr>
          <w:ilvl w:val="1"/>
          <w:numId w:val="8"/>
        </w:numPr>
        <w:tabs>
          <w:tab w:val="left" w:pos="109"/>
          <w:tab w:val="left" w:pos="284"/>
          <w:tab w:val="left" w:pos="1276"/>
        </w:tabs>
        <w:snapToGrid w:val="0"/>
        <w:ind w:left="0" w:firstLine="709"/>
        <w:jc w:val="both"/>
      </w:pPr>
      <w:bookmarkStart w:id="31" w:name="_Ref361338004"/>
      <w:r>
        <w:lastRenderedPageBreak/>
        <w:t xml:space="preserve">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w:t>
      </w:r>
      <w:r w:rsidRPr="00DC6E54">
        <w:rPr>
          <w:highlight w:val="lightGray"/>
        </w:rPr>
        <w:t xml:space="preserve">17.8 </w:t>
      </w:r>
      <w:r>
        <w:t>Договора.</w:t>
      </w:r>
      <w:bookmarkEnd w:id="31"/>
    </w:p>
    <w:p w:rsidR="0037433B" w:rsidRDefault="007449A8">
      <w:pPr>
        <w:pStyle w:val="ae"/>
        <w:numPr>
          <w:ilvl w:val="1"/>
          <w:numId w:val="8"/>
        </w:numPr>
        <w:tabs>
          <w:tab w:val="left" w:pos="109"/>
          <w:tab w:val="left" w:pos="284"/>
          <w:tab w:val="left" w:pos="1276"/>
        </w:tabs>
        <w:snapToGrid w:val="0"/>
        <w:ind w:left="0" w:firstLine="709"/>
        <w:jc w:val="both"/>
        <w:rPr>
          <w:bCs/>
        </w:rPr>
      </w:pPr>
      <w:bookmarkStart w:id="32" w:name="_Ref361338019"/>
      <w:r>
        <w:t xml:space="preserve">Письма, уведомления и / или сообщения направляются Стороне-получателю </w:t>
      </w:r>
      <w:r>
        <w:br/>
        <w:t>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bookmarkEnd w:id="32"/>
    </w:p>
    <w:p w:rsidR="0037433B" w:rsidRDefault="0037433B">
      <w:pPr>
        <w:pStyle w:val="ae"/>
        <w:numPr>
          <w:ilvl w:val="0"/>
          <w:numId w:val="11"/>
        </w:numPr>
        <w:tabs>
          <w:tab w:val="left" w:pos="1418"/>
        </w:tabs>
        <w:suppressAutoHyphens w:val="0"/>
        <w:jc w:val="both"/>
        <w:rPr>
          <w:bCs/>
          <w:vanish/>
          <w:sz w:val="28"/>
          <w:szCs w:val="28"/>
        </w:rPr>
      </w:pPr>
    </w:p>
    <w:p w:rsidR="0037433B" w:rsidRDefault="0037433B">
      <w:pPr>
        <w:pStyle w:val="ae"/>
        <w:numPr>
          <w:ilvl w:val="0"/>
          <w:numId w:val="11"/>
        </w:numPr>
        <w:tabs>
          <w:tab w:val="left" w:pos="1418"/>
        </w:tabs>
        <w:suppressAutoHyphens w:val="0"/>
        <w:jc w:val="both"/>
        <w:rPr>
          <w:bCs/>
          <w:vanish/>
          <w:sz w:val="28"/>
          <w:szCs w:val="28"/>
        </w:rPr>
      </w:pPr>
    </w:p>
    <w:p w:rsidR="0037433B" w:rsidRDefault="0037433B">
      <w:pPr>
        <w:pStyle w:val="ae"/>
        <w:numPr>
          <w:ilvl w:val="0"/>
          <w:numId w:val="11"/>
        </w:numPr>
        <w:tabs>
          <w:tab w:val="left" w:pos="1418"/>
        </w:tabs>
        <w:suppressAutoHyphens w:val="0"/>
        <w:jc w:val="both"/>
        <w:rPr>
          <w:bCs/>
          <w:vanish/>
          <w:sz w:val="28"/>
          <w:szCs w:val="28"/>
        </w:rPr>
      </w:pPr>
    </w:p>
    <w:p w:rsidR="0037433B" w:rsidRDefault="0037433B">
      <w:pPr>
        <w:pStyle w:val="ae"/>
        <w:numPr>
          <w:ilvl w:val="0"/>
          <w:numId w:val="11"/>
        </w:numPr>
        <w:tabs>
          <w:tab w:val="left" w:pos="1418"/>
        </w:tabs>
        <w:suppressAutoHyphens w:val="0"/>
        <w:jc w:val="both"/>
        <w:rPr>
          <w:bCs/>
          <w:vanish/>
          <w:sz w:val="28"/>
          <w:szCs w:val="28"/>
        </w:rPr>
      </w:pPr>
    </w:p>
    <w:p w:rsidR="0037433B" w:rsidRDefault="0037433B">
      <w:pPr>
        <w:pStyle w:val="ae"/>
        <w:numPr>
          <w:ilvl w:val="0"/>
          <w:numId w:val="11"/>
        </w:numPr>
        <w:tabs>
          <w:tab w:val="left" w:pos="1418"/>
        </w:tabs>
        <w:suppressAutoHyphens w:val="0"/>
        <w:jc w:val="both"/>
        <w:rPr>
          <w:bCs/>
          <w:vanish/>
          <w:sz w:val="28"/>
          <w:szCs w:val="28"/>
        </w:rPr>
      </w:pPr>
    </w:p>
    <w:p w:rsidR="0037433B" w:rsidRDefault="0037433B">
      <w:pPr>
        <w:pStyle w:val="ae"/>
        <w:numPr>
          <w:ilvl w:val="1"/>
          <w:numId w:val="11"/>
        </w:numPr>
        <w:tabs>
          <w:tab w:val="left" w:pos="1418"/>
        </w:tabs>
        <w:suppressAutoHyphens w:val="0"/>
        <w:jc w:val="both"/>
        <w:rPr>
          <w:bCs/>
          <w:vanish/>
          <w:sz w:val="28"/>
          <w:szCs w:val="28"/>
        </w:rPr>
      </w:pPr>
    </w:p>
    <w:p w:rsidR="0037433B" w:rsidRDefault="0037433B">
      <w:pPr>
        <w:pStyle w:val="ae"/>
        <w:numPr>
          <w:ilvl w:val="1"/>
          <w:numId w:val="11"/>
        </w:numPr>
        <w:tabs>
          <w:tab w:val="left" w:pos="1418"/>
        </w:tabs>
        <w:suppressAutoHyphens w:val="0"/>
        <w:jc w:val="both"/>
        <w:rPr>
          <w:bCs/>
          <w:vanish/>
          <w:sz w:val="28"/>
          <w:szCs w:val="28"/>
        </w:rPr>
      </w:pPr>
    </w:p>
    <w:p w:rsidR="0037433B" w:rsidRDefault="0037433B">
      <w:pPr>
        <w:pStyle w:val="ae"/>
        <w:numPr>
          <w:ilvl w:val="1"/>
          <w:numId w:val="11"/>
        </w:numPr>
        <w:tabs>
          <w:tab w:val="left" w:pos="1418"/>
        </w:tabs>
        <w:suppressAutoHyphens w:val="0"/>
        <w:jc w:val="both"/>
        <w:rPr>
          <w:bCs/>
          <w:vanish/>
          <w:sz w:val="28"/>
          <w:szCs w:val="28"/>
        </w:rPr>
      </w:pPr>
    </w:p>
    <w:p w:rsidR="0037433B" w:rsidRDefault="0037433B">
      <w:pPr>
        <w:pStyle w:val="ae"/>
        <w:numPr>
          <w:ilvl w:val="1"/>
          <w:numId w:val="11"/>
        </w:numPr>
        <w:tabs>
          <w:tab w:val="left" w:pos="1418"/>
        </w:tabs>
        <w:suppressAutoHyphens w:val="0"/>
        <w:jc w:val="both"/>
        <w:rPr>
          <w:bCs/>
          <w:vanish/>
          <w:sz w:val="28"/>
          <w:szCs w:val="28"/>
        </w:rPr>
      </w:pPr>
    </w:p>
    <w:p w:rsidR="0037433B" w:rsidRDefault="0037433B">
      <w:pPr>
        <w:pStyle w:val="ae"/>
        <w:numPr>
          <w:ilvl w:val="1"/>
          <w:numId w:val="11"/>
        </w:numPr>
        <w:tabs>
          <w:tab w:val="left" w:pos="1418"/>
        </w:tabs>
        <w:suppressAutoHyphens w:val="0"/>
        <w:jc w:val="both"/>
        <w:rPr>
          <w:bCs/>
          <w:vanish/>
          <w:sz w:val="28"/>
          <w:szCs w:val="28"/>
        </w:rPr>
      </w:pPr>
    </w:p>
    <w:p w:rsidR="0037433B" w:rsidRDefault="0037433B">
      <w:pPr>
        <w:pStyle w:val="ae"/>
        <w:numPr>
          <w:ilvl w:val="1"/>
          <w:numId w:val="11"/>
        </w:numPr>
        <w:tabs>
          <w:tab w:val="left" w:pos="1418"/>
        </w:tabs>
        <w:suppressAutoHyphens w:val="0"/>
        <w:jc w:val="both"/>
        <w:rPr>
          <w:bCs/>
          <w:vanish/>
          <w:sz w:val="28"/>
          <w:szCs w:val="28"/>
        </w:rPr>
      </w:pPr>
    </w:p>
    <w:p w:rsidR="0037433B" w:rsidRDefault="0037433B">
      <w:pPr>
        <w:pStyle w:val="ae"/>
        <w:numPr>
          <w:ilvl w:val="1"/>
          <w:numId w:val="11"/>
        </w:numPr>
        <w:tabs>
          <w:tab w:val="left" w:pos="1418"/>
        </w:tabs>
        <w:suppressAutoHyphens w:val="0"/>
        <w:jc w:val="both"/>
        <w:rPr>
          <w:bCs/>
          <w:vanish/>
          <w:sz w:val="28"/>
          <w:szCs w:val="28"/>
        </w:rPr>
      </w:pPr>
    </w:p>
    <w:p w:rsidR="0037433B" w:rsidRDefault="0037433B">
      <w:pPr>
        <w:pStyle w:val="ae"/>
        <w:numPr>
          <w:ilvl w:val="1"/>
          <w:numId w:val="11"/>
        </w:numPr>
        <w:tabs>
          <w:tab w:val="left" w:pos="1418"/>
        </w:tabs>
        <w:suppressAutoHyphens w:val="0"/>
        <w:jc w:val="both"/>
        <w:rPr>
          <w:bCs/>
          <w:vanish/>
          <w:sz w:val="28"/>
          <w:szCs w:val="28"/>
        </w:rPr>
      </w:pPr>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7433B" w:rsidRDefault="007449A8">
      <w:pPr>
        <w:numPr>
          <w:ilvl w:val="2"/>
          <w:numId w:val="11"/>
        </w:numPr>
        <w:tabs>
          <w:tab w:val="left" w:pos="1418"/>
        </w:tabs>
        <w:suppressAutoHyphens w:val="0"/>
        <w:ind w:left="0" w:firstLine="709"/>
        <w:contextualSpacing/>
        <w:jc w:val="both"/>
        <w:rPr>
          <w:bCs/>
          <w:sz w:val="24"/>
          <w:szCs w:val="24"/>
        </w:rPr>
      </w:pPr>
      <w:bookmarkStart w:id="33" w:name="_Ref361338032"/>
      <w:r>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33"/>
    </w:p>
    <w:p w:rsidR="0037433B" w:rsidRDefault="007449A8">
      <w:pPr>
        <w:numPr>
          <w:ilvl w:val="2"/>
          <w:numId w:val="11"/>
        </w:numPr>
        <w:tabs>
          <w:tab w:val="left" w:pos="1418"/>
        </w:tabs>
        <w:suppressAutoHyphens w:val="0"/>
        <w:ind w:left="0" w:firstLine="709"/>
        <w:contextualSpacing/>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37433B" w:rsidRDefault="007449A8">
      <w:pPr>
        <w:pStyle w:val="ae"/>
        <w:shd w:val="clear" w:color="auto" w:fill="FFFFFF"/>
        <w:tabs>
          <w:tab w:val="left" w:pos="0"/>
          <w:tab w:val="left" w:pos="1276"/>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DC6E54">
        <w:rPr>
          <w:highlight w:val="lightGray"/>
        </w:rPr>
        <w:t>17.8.1 –17.8.2</w:t>
      </w:r>
      <w:r>
        <w:rPr>
          <w:bCs/>
        </w:rPr>
        <w:t xml:space="preserve"> Договора. </w:t>
      </w:r>
    </w:p>
    <w:p w:rsidR="0037433B" w:rsidRDefault="007449A8">
      <w:pPr>
        <w:pStyle w:val="ae"/>
        <w:numPr>
          <w:ilvl w:val="1"/>
          <w:numId w:val="8"/>
        </w:numPr>
        <w:tabs>
          <w:tab w:val="left" w:pos="109"/>
          <w:tab w:val="left" w:pos="284"/>
          <w:tab w:val="left" w:pos="1276"/>
        </w:tabs>
        <w:snapToGrid w:val="0"/>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7433B" w:rsidRDefault="007449A8">
      <w:pPr>
        <w:pStyle w:val="ae"/>
        <w:numPr>
          <w:ilvl w:val="1"/>
          <w:numId w:val="8"/>
        </w:numPr>
        <w:tabs>
          <w:tab w:val="left" w:pos="109"/>
          <w:tab w:val="left" w:pos="284"/>
          <w:tab w:val="left" w:pos="1276"/>
        </w:tabs>
        <w:snapToGrid w:val="0"/>
        <w:ind w:left="0" w:firstLine="709"/>
        <w:jc w:val="both"/>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rStyle w:val="aa"/>
        </w:rPr>
        <w:footnoteReference w:id="6"/>
      </w:r>
      <w:r>
        <w:t>.</w:t>
      </w:r>
    </w:p>
    <w:p w:rsidR="0037433B" w:rsidRDefault="007449A8">
      <w:pPr>
        <w:pStyle w:val="ae"/>
        <w:numPr>
          <w:ilvl w:val="1"/>
          <w:numId w:val="8"/>
        </w:numPr>
        <w:tabs>
          <w:tab w:val="left" w:pos="109"/>
          <w:tab w:val="left" w:pos="284"/>
          <w:tab w:val="left" w:pos="1276"/>
        </w:tabs>
        <w:snapToGrid w:val="0"/>
        <w:ind w:left="0" w:firstLine="709"/>
        <w:jc w:val="both"/>
      </w:pPr>
      <w:r>
        <w:t>Во всем остальном, что не урегулировано Договором, Стороны руководствуются законодательством Российской Федерации.</w:t>
      </w:r>
    </w:p>
    <w:p w:rsidR="0037433B" w:rsidRDefault="007449A8">
      <w:pPr>
        <w:pStyle w:val="ae"/>
        <w:numPr>
          <w:ilvl w:val="1"/>
          <w:numId w:val="8"/>
        </w:numPr>
        <w:tabs>
          <w:tab w:val="left" w:pos="109"/>
          <w:tab w:val="left" w:pos="284"/>
          <w:tab w:val="left" w:pos="1276"/>
        </w:tabs>
        <w:snapToGrid w:val="0"/>
        <w:ind w:left="0" w:firstLine="709"/>
        <w:jc w:val="both"/>
      </w:pPr>
      <w:r w:rsidRPr="00DC6E54">
        <w:rPr>
          <w:highlight w:val="lightGray"/>
        </w:rPr>
        <w:lastRenderedPageBreak/>
        <w:t>Договор составлен в 2 (двух) оригинальных экземплярах, имеющих равную юридическую силу, по 1 (одному) для каждой из Сторон</w:t>
      </w:r>
      <w:r>
        <w:rPr>
          <w:rStyle w:val="aa"/>
          <w:highlight w:val="lightGray"/>
        </w:rPr>
        <w:footnoteReference w:id="7"/>
      </w:r>
      <w:r>
        <w:t>.</w:t>
      </w:r>
    </w:p>
    <w:p w:rsidR="0037433B" w:rsidRDefault="0037433B">
      <w:pPr>
        <w:tabs>
          <w:tab w:val="left" w:pos="284"/>
          <w:tab w:val="left" w:pos="1276"/>
        </w:tabs>
        <w:snapToGrid w:val="0"/>
      </w:pPr>
    </w:p>
    <w:p w:rsidR="0037433B" w:rsidRDefault="007449A8">
      <w:pPr>
        <w:pStyle w:val="ae"/>
        <w:numPr>
          <w:ilvl w:val="0"/>
          <w:numId w:val="8"/>
        </w:numPr>
        <w:tabs>
          <w:tab w:val="left" w:pos="284"/>
          <w:tab w:val="left" w:pos="1276"/>
        </w:tabs>
        <w:snapToGrid w:val="0"/>
        <w:jc w:val="center"/>
        <w:rPr>
          <w:b/>
          <w:bCs/>
        </w:rPr>
      </w:pPr>
      <w:r>
        <w:rPr>
          <w:b/>
          <w:bCs/>
        </w:rPr>
        <w:t>Список приложений</w:t>
      </w:r>
    </w:p>
    <w:p w:rsidR="0037433B" w:rsidRDefault="007449A8">
      <w:pPr>
        <w:tabs>
          <w:tab w:val="left" w:pos="1276"/>
        </w:tabs>
        <w:ind w:firstLine="709"/>
        <w:jc w:val="both"/>
        <w:rPr>
          <w:bCs/>
          <w:sz w:val="24"/>
          <w:szCs w:val="24"/>
        </w:rPr>
      </w:pPr>
      <w:r>
        <w:rPr>
          <w:bCs/>
          <w:sz w:val="24"/>
          <w:szCs w:val="24"/>
        </w:rPr>
        <w:t>Приложение № 1 - Техническое задание;</w:t>
      </w:r>
    </w:p>
    <w:p w:rsidR="0037433B" w:rsidRDefault="007449A8">
      <w:pPr>
        <w:tabs>
          <w:tab w:val="left" w:pos="1276"/>
        </w:tabs>
        <w:ind w:firstLine="709"/>
        <w:jc w:val="both"/>
        <w:rPr>
          <w:bCs/>
          <w:sz w:val="24"/>
          <w:szCs w:val="24"/>
        </w:rPr>
      </w:pPr>
      <w:r>
        <w:rPr>
          <w:bCs/>
          <w:sz w:val="24"/>
          <w:szCs w:val="24"/>
        </w:rPr>
        <w:t>Приложение № 2 – Сводная смета с приложениями;</w:t>
      </w:r>
    </w:p>
    <w:p w:rsidR="0037433B" w:rsidRDefault="007449A8">
      <w:pPr>
        <w:shd w:val="clear" w:color="auto" w:fill="FFFFFF"/>
        <w:ind w:firstLine="709"/>
        <w:jc w:val="both"/>
        <w:rPr>
          <w:bCs/>
          <w:sz w:val="24"/>
          <w:szCs w:val="24"/>
        </w:rPr>
      </w:pPr>
      <w:r>
        <w:rPr>
          <w:bCs/>
          <w:sz w:val="24"/>
          <w:szCs w:val="24"/>
        </w:rPr>
        <w:t>Приложение № 3 – Форма Акта сдачи-приемки технической и иной документации.</w:t>
      </w:r>
    </w:p>
    <w:p w:rsidR="0037433B" w:rsidRDefault="007449A8">
      <w:pPr>
        <w:ind w:firstLine="709"/>
        <w:jc w:val="both"/>
        <w:rPr>
          <w:bCs/>
          <w:sz w:val="24"/>
          <w:szCs w:val="24"/>
        </w:rPr>
      </w:pPr>
      <w:r>
        <w:rPr>
          <w:sz w:val="24"/>
          <w:szCs w:val="24"/>
        </w:rPr>
        <w:t>Приложение</w:t>
      </w:r>
      <w:r>
        <w:rPr>
          <w:sz w:val="24"/>
          <w:szCs w:val="24"/>
          <w:lang w:val="en-US"/>
        </w:rPr>
        <w:t> </w:t>
      </w:r>
      <w:r>
        <w:rPr>
          <w:sz w:val="24"/>
          <w:szCs w:val="24"/>
        </w:rPr>
        <w:t>№</w:t>
      </w:r>
      <w:r>
        <w:rPr>
          <w:sz w:val="24"/>
          <w:szCs w:val="24"/>
          <w:lang w:val="en-US"/>
        </w:rPr>
        <w:t> </w:t>
      </w:r>
      <w:r>
        <w:rPr>
          <w:sz w:val="24"/>
          <w:szCs w:val="24"/>
        </w:rPr>
        <w:t>4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rsidR="0037433B" w:rsidRDefault="007449A8">
      <w:pPr>
        <w:tabs>
          <w:tab w:val="left" w:pos="1276"/>
        </w:tabs>
        <w:ind w:firstLine="709"/>
        <w:jc w:val="both"/>
        <w:rPr>
          <w:bCs/>
          <w:sz w:val="24"/>
          <w:szCs w:val="24"/>
        </w:rPr>
      </w:pPr>
      <w:r>
        <w:rPr>
          <w:bCs/>
          <w:sz w:val="24"/>
          <w:szCs w:val="24"/>
        </w:rPr>
        <w:t>Приложение № 5 - Критерии отбора Банков-гарантов;</w:t>
      </w:r>
    </w:p>
    <w:p w:rsidR="0037433B" w:rsidRDefault="007449A8">
      <w:pPr>
        <w:tabs>
          <w:tab w:val="left" w:pos="1276"/>
        </w:tabs>
        <w:ind w:firstLine="709"/>
        <w:jc w:val="both"/>
        <w:rPr>
          <w:bCs/>
          <w:sz w:val="24"/>
          <w:szCs w:val="24"/>
        </w:rPr>
      </w:pPr>
      <w:r>
        <w:rPr>
          <w:bCs/>
          <w:sz w:val="24"/>
          <w:szCs w:val="24"/>
        </w:rPr>
        <w:t>Приложение №</w:t>
      </w:r>
      <w:r>
        <w:rPr>
          <w:bCs/>
          <w:sz w:val="24"/>
          <w:szCs w:val="24"/>
          <w:lang w:val="en-US"/>
        </w:rPr>
        <w:t> </w:t>
      </w:r>
      <w:r>
        <w:rPr>
          <w:bCs/>
          <w:sz w:val="24"/>
          <w:szCs w:val="24"/>
        </w:rPr>
        <w:t>6 – Форма Акта сдачи-приемки выполненных работ;</w:t>
      </w:r>
    </w:p>
    <w:p w:rsidR="0037433B" w:rsidRDefault="007449A8">
      <w:pPr>
        <w:tabs>
          <w:tab w:val="left" w:pos="1276"/>
        </w:tabs>
        <w:ind w:firstLine="709"/>
        <w:jc w:val="both"/>
        <w:rPr>
          <w:bCs/>
          <w:sz w:val="24"/>
          <w:szCs w:val="24"/>
        </w:rPr>
      </w:pPr>
      <w:r>
        <w:rPr>
          <w:bCs/>
          <w:sz w:val="24"/>
          <w:szCs w:val="24"/>
        </w:rPr>
        <w:t xml:space="preserve">Приложение № 7 – Форма </w:t>
      </w:r>
      <w:r>
        <w:rPr>
          <w:sz w:val="24"/>
          <w:szCs w:val="24"/>
        </w:rPr>
        <w:t>Акта</w:t>
      </w:r>
      <w:r>
        <w:rPr>
          <w:bCs/>
          <w:sz w:val="24"/>
          <w:szCs w:val="24"/>
        </w:rPr>
        <w:t xml:space="preserve"> о готовности к приемке Объекта в промышленную эксплуатацию.</w:t>
      </w:r>
    </w:p>
    <w:p w:rsidR="0037433B" w:rsidRDefault="0037433B">
      <w:pPr>
        <w:jc w:val="center"/>
        <w:rPr>
          <w:sz w:val="24"/>
          <w:szCs w:val="24"/>
        </w:rPr>
      </w:pPr>
    </w:p>
    <w:p w:rsidR="0037433B" w:rsidRDefault="007449A8">
      <w:pPr>
        <w:pStyle w:val="ae"/>
        <w:numPr>
          <w:ilvl w:val="0"/>
          <w:numId w:val="8"/>
        </w:numPr>
        <w:tabs>
          <w:tab w:val="left" w:pos="284"/>
          <w:tab w:val="left" w:pos="1276"/>
        </w:tabs>
        <w:snapToGrid w:val="0"/>
        <w:jc w:val="center"/>
        <w:rPr>
          <w:b/>
          <w:bCs/>
        </w:rPr>
      </w:pPr>
      <w:r>
        <w:rPr>
          <w:b/>
          <w:bCs/>
        </w:rPr>
        <w:t>Адреса и платежные реквизиты Сторон</w:t>
      </w:r>
    </w:p>
    <w:p w:rsidR="0037433B" w:rsidRDefault="0037433B">
      <w:pPr>
        <w:tabs>
          <w:tab w:val="left" w:pos="426"/>
        </w:tabs>
        <w:snapToGrid w:val="0"/>
        <w:contextualSpacing/>
        <w:rPr>
          <w:b/>
          <w:bCs/>
          <w:sz w:val="24"/>
          <w:szCs w:val="24"/>
        </w:rPr>
      </w:pPr>
    </w:p>
    <w:tbl>
      <w:tblPr>
        <w:tblW w:w="9637" w:type="dxa"/>
        <w:tblLayout w:type="fixed"/>
        <w:tblLook w:val="01E0" w:firstRow="1" w:lastRow="1" w:firstColumn="1" w:lastColumn="1" w:noHBand="0" w:noVBand="0"/>
      </w:tblPr>
      <w:tblGrid>
        <w:gridCol w:w="4818"/>
        <w:gridCol w:w="4819"/>
      </w:tblGrid>
      <w:tr w:rsidR="0037433B">
        <w:tc>
          <w:tcPr>
            <w:tcW w:w="4818" w:type="dxa"/>
          </w:tcPr>
          <w:p w:rsidR="0037433B" w:rsidRDefault="007449A8">
            <w:pPr>
              <w:widowControl w:val="0"/>
              <w:rPr>
                <w:b/>
                <w:sz w:val="24"/>
                <w:szCs w:val="24"/>
                <w:lang w:val="en-US" w:eastAsia="en-US"/>
              </w:rPr>
            </w:pPr>
            <w:r>
              <w:rPr>
                <w:b/>
                <w:sz w:val="24"/>
                <w:szCs w:val="24"/>
                <w:lang w:val="en-US" w:eastAsia="en-US"/>
              </w:rPr>
              <w:t>З</w:t>
            </w:r>
            <w:r>
              <w:rPr>
                <w:b/>
                <w:sz w:val="24"/>
                <w:szCs w:val="24"/>
                <w:lang w:eastAsia="en-US"/>
              </w:rPr>
              <w:t>АКАЗЧИК</w:t>
            </w:r>
            <w:r>
              <w:rPr>
                <w:b/>
                <w:sz w:val="24"/>
                <w:szCs w:val="24"/>
                <w:lang w:val="en-US" w:eastAsia="en-US"/>
              </w:rPr>
              <w:t>:</w:t>
            </w:r>
          </w:p>
        </w:tc>
        <w:tc>
          <w:tcPr>
            <w:tcW w:w="4818" w:type="dxa"/>
          </w:tcPr>
          <w:p w:rsidR="0037433B" w:rsidRDefault="007449A8">
            <w:pPr>
              <w:widowControl w:val="0"/>
              <w:rPr>
                <w:b/>
                <w:sz w:val="24"/>
                <w:szCs w:val="24"/>
                <w:lang w:val="en-US" w:eastAsia="en-US"/>
              </w:rPr>
            </w:pPr>
            <w:r>
              <w:rPr>
                <w:b/>
                <w:sz w:val="24"/>
                <w:szCs w:val="24"/>
                <w:lang w:eastAsia="en-US"/>
              </w:rPr>
              <w:t>ПОДРЯДЧИК</w:t>
            </w:r>
            <w:r>
              <w:rPr>
                <w:b/>
                <w:sz w:val="24"/>
                <w:szCs w:val="24"/>
                <w:lang w:val="en-US" w:eastAsia="en-US"/>
              </w:rPr>
              <w:t>:</w:t>
            </w:r>
          </w:p>
        </w:tc>
      </w:tr>
      <w:tr w:rsidR="0037433B">
        <w:tc>
          <w:tcPr>
            <w:tcW w:w="4818" w:type="dxa"/>
          </w:tcPr>
          <w:p w:rsidR="0037433B" w:rsidRDefault="007449A8">
            <w:pPr>
              <w:widowControl w:val="0"/>
              <w:rPr>
                <w:b/>
                <w:sz w:val="24"/>
                <w:szCs w:val="24"/>
              </w:rPr>
            </w:pPr>
            <w:r>
              <w:rPr>
                <w:b/>
                <w:sz w:val="24"/>
                <w:szCs w:val="24"/>
              </w:rPr>
              <w:t>Публичное акционерное общество</w:t>
            </w:r>
          </w:p>
          <w:p w:rsidR="0037433B" w:rsidRDefault="007449A8">
            <w:pPr>
              <w:widowControl w:val="0"/>
              <w:rPr>
                <w:b/>
                <w:sz w:val="24"/>
                <w:szCs w:val="24"/>
              </w:rPr>
            </w:pPr>
            <w:r>
              <w:rPr>
                <w:b/>
                <w:sz w:val="24"/>
                <w:szCs w:val="24"/>
              </w:rPr>
              <w:t>«Федеральная гидрогенерирующая компания - РусГидро» (ПАО «РусГидро»)</w:t>
            </w:r>
          </w:p>
          <w:p w:rsidR="0037433B" w:rsidRDefault="0037433B">
            <w:pPr>
              <w:widowControl w:val="0"/>
              <w:rPr>
                <w:sz w:val="24"/>
                <w:szCs w:val="24"/>
              </w:rPr>
            </w:pPr>
          </w:p>
          <w:p w:rsidR="0037433B" w:rsidRDefault="007449A8">
            <w:pPr>
              <w:widowControl w:val="0"/>
              <w:rPr>
                <w:sz w:val="24"/>
                <w:szCs w:val="24"/>
              </w:rPr>
            </w:pPr>
            <w:r>
              <w:rPr>
                <w:sz w:val="24"/>
                <w:szCs w:val="24"/>
              </w:rPr>
              <w:t>Место нахождения:</w:t>
            </w:r>
          </w:p>
          <w:p w:rsidR="0037433B" w:rsidRDefault="007449A8">
            <w:pPr>
              <w:widowControl w:val="0"/>
              <w:rPr>
                <w:sz w:val="24"/>
                <w:szCs w:val="24"/>
              </w:rPr>
            </w:pPr>
            <w:r>
              <w:rPr>
                <w:sz w:val="24"/>
                <w:szCs w:val="24"/>
              </w:rPr>
              <w:t>Красноярский край, г. Красноярск</w:t>
            </w:r>
          </w:p>
          <w:p w:rsidR="0037433B" w:rsidRDefault="007449A8">
            <w:pPr>
              <w:widowControl w:val="0"/>
              <w:rPr>
                <w:sz w:val="24"/>
                <w:szCs w:val="24"/>
              </w:rPr>
            </w:pPr>
            <w:r>
              <w:rPr>
                <w:sz w:val="24"/>
                <w:szCs w:val="24"/>
              </w:rPr>
              <w:t xml:space="preserve">Адрес: </w:t>
            </w:r>
            <w:r>
              <w:rPr>
                <w:color w:val="000000"/>
                <w:sz w:val="24"/>
                <w:szCs w:val="24"/>
              </w:rPr>
              <w:t>660049, Красноярский край, г.о. город Красноярск, г. Красноярск, ул. Перенсона, зд. 2А, помещ.1</w:t>
            </w:r>
            <w:r>
              <w:rPr>
                <w:color w:val="000000"/>
              </w:rPr>
              <w:t xml:space="preserve"> </w:t>
            </w:r>
          </w:p>
          <w:p w:rsidR="0037433B" w:rsidRDefault="007449A8">
            <w:pPr>
              <w:widowControl w:val="0"/>
              <w:rPr>
                <w:sz w:val="24"/>
                <w:szCs w:val="24"/>
              </w:rPr>
            </w:pPr>
            <w:r>
              <w:rPr>
                <w:sz w:val="24"/>
                <w:szCs w:val="24"/>
              </w:rPr>
              <w:t>Почтовый адрес:</w:t>
            </w:r>
            <w:r>
              <w:rPr>
                <w:color w:val="000000"/>
                <w:sz w:val="24"/>
                <w:szCs w:val="24"/>
              </w:rPr>
              <w:t xml:space="preserve"> 660049, Красноярский край, г.о. город Красноярск, г. Красноярск, ул. Перенсона, зд. 2А, помещ.1</w:t>
            </w:r>
            <w:r>
              <w:rPr>
                <w:color w:val="000000"/>
              </w:rPr>
              <w:t xml:space="preserve"> </w:t>
            </w:r>
            <w:r>
              <w:rPr>
                <w:sz w:val="24"/>
                <w:szCs w:val="24"/>
              </w:rPr>
              <w:t>ОГРН 1042401810494,</w:t>
            </w:r>
          </w:p>
          <w:p w:rsidR="0037433B" w:rsidRDefault="007449A8">
            <w:pPr>
              <w:widowControl w:val="0"/>
              <w:rPr>
                <w:sz w:val="24"/>
                <w:szCs w:val="24"/>
              </w:rPr>
            </w:pPr>
            <w:r>
              <w:rPr>
                <w:sz w:val="24"/>
                <w:szCs w:val="24"/>
              </w:rPr>
              <w:t>ИНН 2460066195 / КПП 997650001</w:t>
            </w:r>
          </w:p>
          <w:p w:rsidR="0037433B" w:rsidRDefault="007449A8">
            <w:pPr>
              <w:widowControl w:val="0"/>
              <w:rPr>
                <w:sz w:val="24"/>
                <w:szCs w:val="24"/>
              </w:rPr>
            </w:pPr>
            <w:r>
              <w:rPr>
                <w:sz w:val="24"/>
                <w:szCs w:val="24"/>
              </w:rPr>
              <w:t>Р/с № 40702810438090001390</w:t>
            </w:r>
          </w:p>
          <w:p w:rsidR="0037433B" w:rsidRDefault="007449A8">
            <w:pPr>
              <w:widowControl w:val="0"/>
              <w:rPr>
                <w:sz w:val="24"/>
                <w:szCs w:val="24"/>
              </w:rPr>
            </w:pPr>
            <w:r>
              <w:rPr>
                <w:sz w:val="24"/>
                <w:szCs w:val="24"/>
              </w:rPr>
              <w:t>К/с № 30101810400000000225</w:t>
            </w:r>
          </w:p>
          <w:p w:rsidR="0037433B" w:rsidRDefault="007449A8">
            <w:pPr>
              <w:widowControl w:val="0"/>
              <w:rPr>
                <w:sz w:val="24"/>
                <w:szCs w:val="24"/>
              </w:rPr>
            </w:pPr>
            <w:r>
              <w:rPr>
                <w:sz w:val="24"/>
                <w:szCs w:val="24"/>
              </w:rPr>
              <w:t>в ПАО Сбербанк г. Москва</w:t>
            </w:r>
          </w:p>
          <w:p w:rsidR="0037433B" w:rsidRDefault="007449A8">
            <w:pPr>
              <w:widowControl w:val="0"/>
              <w:rPr>
                <w:sz w:val="24"/>
                <w:szCs w:val="24"/>
              </w:rPr>
            </w:pPr>
            <w:r>
              <w:rPr>
                <w:sz w:val="24"/>
                <w:szCs w:val="24"/>
              </w:rPr>
              <w:t>БИК 044525225</w:t>
            </w:r>
          </w:p>
          <w:p w:rsidR="0037433B" w:rsidRDefault="007449A8">
            <w:pPr>
              <w:widowControl w:val="0"/>
              <w:rPr>
                <w:sz w:val="24"/>
                <w:szCs w:val="24"/>
              </w:rPr>
            </w:pPr>
            <w:r>
              <w:rPr>
                <w:sz w:val="24"/>
                <w:szCs w:val="24"/>
              </w:rPr>
              <w:t xml:space="preserve"> </w:t>
            </w:r>
          </w:p>
          <w:p w:rsidR="0037433B" w:rsidRDefault="0037433B">
            <w:pPr>
              <w:widowControl w:val="0"/>
              <w:rPr>
                <w:sz w:val="24"/>
                <w:szCs w:val="24"/>
                <w:lang w:eastAsia="en-US"/>
              </w:rPr>
            </w:pPr>
          </w:p>
          <w:p w:rsidR="0037433B" w:rsidRDefault="0037433B">
            <w:pPr>
              <w:widowControl w:val="0"/>
              <w:rPr>
                <w:sz w:val="24"/>
                <w:szCs w:val="24"/>
                <w:lang w:eastAsia="en-US"/>
              </w:rPr>
            </w:pPr>
          </w:p>
          <w:p w:rsidR="0037433B" w:rsidRDefault="0037433B">
            <w:pPr>
              <w:widowControl w:val="0"/>
              <w:rPr>
                <w:sz w:val="24"/>
                <w:szCs w:val="24"/>
                <w:lang w:eastAsia="en-US"/>
              </w:rPr>
            </w:pPr>
          </w:p>
        </w:tc>
        <w:tc>
          <w:tcPr>
            <w:tcW w:w="4818" w:type="dxa"/>
          </w:tcPr>
          <w:p w:rsidR="0037433B" w:rsidRDefault="007449A8">
            <w:pPr>
              <w:widowControl w:val="0"/>
              <w:rPr>
                <w:sz w:val="24"/>
                <w:szCs w:val="24"/>
              </w:rPr>
            </w:pPr>
            <w:r>
              <w:rPr>
                <w:sz w:val="24"/>
                <w:szCs w:val="24"/>
              </w:rPr>
              <w:t>________________________________</w:t>
            </w:r>
          </w:p>
          <w:p w:rsidR="0037433B" w:rsidRDefault="007449A8">
            <w:pPr>
              <w:widowControl w:val="0"/>
              <w:rPr>
                <w:sz w:val="24"/>
                <w:szCs w:val="24"/>
              </w:rPr>
            </w:pPr>
            <w:r>
              <w:rPr>
                <w:sz w:val="24"/>
                <w:szCs w:val="24"/>
              </w:rPr>
              <w:t>(наименование юридического лица)</w:t>
            </w:r>
          </w:p>
          <w:p w:rsidR="0037433B" w:rsidRDefault="0037433B">
            <w:pPr>
              <w:widowControl w:val="0"/>
              <w:rPr>
                <w:sz w:val="24"/>
                <w:szCs w:val="24"/>
              </w:rPr>
            </w:pPr>
          </w:p>
          <w:p w:rsidR="0037433B" w:rsidRDefault="0037433B">
            <w:pPr>
              <w:widowControl w:val="0"/>
              <w:rPr>
                <w:sz w:val="24"/>
                <w:szCs w:val="24"/>
              </w:rPr>
            </w:pPr>
          </w:p>
          <w:p w:rsidR="0037433B" w:rsidRDefault="007449A8">
            <w:pPr>
              <w:widowControl w:val="0"/>
              <w:rPr>
                <w:sz w:val="24"/>
                <w:szCs w:val="24"/>
              </w:rPr>
            </w:pPr>
            <w:r>
              <w:rPr>
                <w:sz w:val="24"/>
                <w:szCs w:val="24"/>
              </w:rPr>
              <w:t>Место нахождения:</w:t>
            </w:r>
          </w:p>
          <w:p w:rsidR="0037433B" w:rsidRDefault="007449A8">
            <w:pPr>
              <w:widowControl w:val="0"/>
              <w:rPr>
                <w:sz w:val="24"/>
                <w:szCs w:val="24"/>
              </w:rPr>
            </w:pPr>
            <w:r>
              <w:rPr>
                <w:sz w:val="24"/>
                <w:szCs w:val="24"/>
              </w:rPr>
              <w:t>_________________________________</w:t>
            </w:r>
          </w:p>
          <w:p w:rsidR="0037433B" w:rsidRDefault="0037433B">
            <w:pPr>
              <w:widowControl w:val="0"/>
              <w:rPr>
                <w:sz w:val="24"/>
                <w:szCs w:val="24"/>
              </w:rPr>
            </w:pPr>
          </w:p>
          <w:p w:rsidR="0037433B" w:rsidRDefault="0037433B">
            <w:pPr>
              <w:widowControl w:val="0"/>
              <w:rPr>
                <w:sz w:val="24"/>
                <w:szCs w:val="24"/>
              </w:rPr>
            </w:pPr>
          </w:p>
          <w:p w:rsidR="0037433B" w:rsidRDefault="007449A8">
            <w:pPr>
              <w:widowControl w:val="0"/>
              <w:rPr>
                <w:sz w:val="24"/>
                <w:szCs w:val="24"/>
              </w:rPr>
            </w:pPr>
            <w:r>
              <w:rPr>
                <w:sz w:val="24"/>
                <w:szCs w:val="24"/>
              </w:rPr>
              <w:t>Почтовый адрес:</w:t>
            </w:r>
          </w:p>
          <w:p w:rsidR="0037433B" w:rsidRDefault="007449A8">
            <w:pPr>
              <w:widowControl w:val="0"/>
              <w:rPr>
                <w:sz w:val="24"/>
                <w:szCs w:val="24"/>
              </w:rPr>
            </w:pPr>
            <w:r>
              <w:rPr>
                <w:sz w:val="24"/>
                <w:szCs w:val="24"/>
              </w:rPr>
              <w:t>_________________________________</w:t>
            </w:r>
          </w:p>
          <w:p w:rsidR="0037433B" w:rsidRDefault="007449A8">
            <w:pPr>
              <w:widowControl w:val="0"/>
              <w:rPr>
                <w:sz w:val="24"/>
                <w:szCs w:val="24"/>
              </w:rPr>
            </w:pPr>
            <w:r>
              <w:rPr>
                <w:sz w:val="24"/>
                <w:szCs w:val="24"/>
              </w:rPr>
              <w:t>ОГРН ___________________________</w:t>
            </w:r>
          </w:p>
          <w:p w:rsidR="0037433B" w:rsidRDefault="007449A8">
            <w:pPr>
              <w:widowControl w:val="0"/>
              <w:rPr>
                <w:sz w:val="24"/>
                <w:szCs w:val="24"/>
              </w:rPr>
            </w:pPr>
            <w:r>
              <w:rPr>
                <w:sz w:val="24"/>
                <w:szCs w:val="24"/>
              </w:rPr>
              <w:t>ИНН ____________ / КПП___________</w:t>
            </w:r>
          </w:p>
          <w:p w:rsidR="0037433B" w:rsidRDefault="007449A8">
            <w:pPr>
              <w:widowControl w:val="0"/>
              <w:rPr>
                <w:sz w:val="24"/>
                <w:szCs w:val="24"/>
              </w:rPr>
            </w:pPr>
            <w:r>
              <w:rPr>
                <w:sz w:val="24"/>
                <w:szCs w:val="24"/>
              </w:rPr>
              <w:t>_________________________________</w:t>
            </w:r>
          </w:p>
          <w:p w:rsidR="0037433B" w:rsidRDefault="007449A8">
            <w:pPr>
              <w:widowControl w:val="0"/>
              <w:rPr>
                <w:sz w:val="24"/>
                <w:szCs w:val="24"/>
              </w:rPr>
            </w:pPr>
            <w:r>
              <w:rPr>
                <w:sz w:val="24"/>
                <w:szCs w:val="24"/>
              </w:rPr>
              <w:t>(номер расчетного счета)</w:t>
            </w:r>
          </w:p>
          <w:p w:rsidR="0037433B" w:rsidRDefault="007449A8">
            <w:pPr>
              <w:widowControl w:val="0"/>
              <w:rPr>
                <w:sz w:val="24"/>
                <w:szCs w:val="24"/>
              </w:rPr>
            </w:pPr>
            <w:r>
              <w:rPr>
                <w:sz w:val="24"/>
                <w:szCs w:val="24"/>
              </w:rPr>
              <w:t>_________________________________</w:t>
            </w:r>
          </w:p>
          <w:p w:rsidR="0037433B" w:rsidRDefault="007449A8">
            <w:pPr>
              <w:widowControl w:val="0"/>
              <w:rPr>
                <w:sz w:val="24"/>
                <w:szCs w:val="24"/>
              </w:rPr>
            </w:pPr>
            <w:r>
              <w:rPr>
                <w:sz w:val="24"/>
                <w:szCs w:val="24"/>
              </w:rPr>
              <w:t>(наименование банка, в котором</w:t>
            </w:r>
          </w:p>
          <w:p w:rsidR="0037433B" w:rsidRDefault="007449A8">
            <w:pPr>
              <w:widowControl w:val="0"/>
              <w:rPr>
                <w:sz w:val="24"/>
                <w:szCs w:val="24"/>
              </w:rPr>
            </w:pPr>
            <w:r>
              <w:rPr>
                <w:sz w:val="24"/>
                <w:szCs w:val="24"/>
              </w:rPr>
              <w:t>открыт расчетный счет)</w:t>
            </w:r>
          </w:p>
          <w:p w:rsidR="0037433B" w:rsidRDefault="007449A8">
            <w:pPr>
              <w:widowControl w:val="0"/>
              <w:rPr>
                <w:sz w:val="24"/>
                <w:szCs w:val="24"/>
              </w:rPr>
            </w:pPr>
            <w:r>
              <w:rPr>
                <w:sz w:val="24"/>
                <w:szCs w:val="24"/>
              </w:rPr>
              <w:t>_________________________________</w:t>
            </w:r>
          </w:p>
          <w:p w:rsidR="0037433B" w:rsidRDefault="007449A8">
            <w:pPr>
              <w:widowControl w:val="0"/>
              <w:rPr>
                <w:sz w:val="24"/>
                <w:szCs w:val="24"/>
              </w:rPr>
            </w:pPr>
            <w:r>
              <w:rPr>
                <w:sz w:val="24"/>
                <w:szCs w:val="24"/>
              </w:rPr>
              <w:t>(номер корреспондентского счета банка)</w:t>
            </w:r>
          </w:p>
          <w:p w:rsidR="0037433B" w:rsidRDefault="007449A8">
            <w:pPr>
              <w:widowControl w:val="0"/>
              <w:rPr>
                <w:sz w:val="24"/>
                <w:szCs w:val="24"/>
              </w:rPr>
            </w:pPr>
            <w:r>
              <w:rPr>
                <w:sz w:val="24"/>
                <w:szCs w:val="24"/>
              </w:rPr>
              <w:t>_________________________________</w:t>
            </w:r>
          </w:p>
          <w:p w:rsidR="0037433B" w:rsidRDefault="007449A8">
            <w:pPr>
              <w:widowControl w:val="0"/>
              <w:rPr>
                <w:sz w:val="24"/>
                <w:szCs w:val="24"/>
              </w:rPr>
            </w:pPr>
            <w:r>
              <w:rPr>
                <w:sz w:val="24"/>
                <w:szCs w:val="24"/>
              </w:rPr>
              <w:t>(БИК банка)</w:t>
            </w:r>
          </w:p>
          <w:p w:rsidR="0037433B" w:rsidRDefault="007449A8">
            <w:pPr>
              <w:widowControl w:val="0"/>
              <w:rPr>
                <w:sz w:val="24"/>
                <w:szCs w:val="24"/>
              </w:rPr>
            </w:pPr>
            <w:r>
              <w:rPr>
                <w:sz w:val="24"/>
                <w:szCs w:val="24"/>
              </w:rPr>
              <w:t>_________________________________</w:t>
            </w:r>
          </w:p>
          <w:p w:rsidR="0037433B" w:rsidRDefault="007449A8">
            <w:pPr>
              <w:widowControl w:val="0"/>
              <w:rPr>
                <w:sz w:val="24"/>
                <w:szCs w:val="24"/>
              </w:rPr>
            </w:pPr>
            <w:r>
              <w:rPr>
                <w:sz w:val="24"/>
                <w:szCs w:val="24"/>
              </w:rPr>
              <w:t>(номер телефона)</w:t>
            </w:r>
          </w:p>
          <w:p w:rsidR="0037433B" w:rsidRDefault="007449A8">
            <w:pPr>
              <w:widowControl w:val="0"/>
              <w:rPr>
                <w:sz w:val="24"/>
                <w:szCs w:val="24"/>
              </w:rPr>
            </w:pPr>
            <w:r>
              <w:rPr>
                <w:sz w:val="24"/>
                <w:szCs w:val="24"/>
              </w:rPr>
              <w:t>_________________________________</w:t>
            </w:r>
          </w:p>
          <w:p w:rsidR="0037433B" w:rsidRDefault="007449A8">
            <w:pPr>
              <w:widowControl w:val="0"/>
              <w:rPr>
                <w:sz w:val="24"/>
                <w:szCs w:val="24"/>
              </w:rPr>
            </w:pPr>
            <w:r>
              <w:rPr>
                <w:sz w:val="24"/>
                <w:szCs w:val="24"/>
              </w:rPr>
              <w:t>(номер факса)</w:t>
            </w:r>
          </w:p>
          <w:p w:rsidR="0037433B" w:rsidRDefault="0037433B">
            <w:pPr>
              <w:widowControl w:val="0"/>
              <w:rPr>
                <w:sz w:val="24"/>
                <w:szCs w:val="24"/>
                <w:lang w:eastAsia="en-US"/>
              </w:rPr>
            </w:pPr>
          </w:p>
        </w:tc>
      </w:tr>
      <w:tr w:rsidR="0037433B">
        <w:trPr>
          <w:trHeight w:val="80"/>
        </w:trPr>
        <w:tc>
          <w:tcPr>
            <w:tcW w:w="4818" w:type="dxa"/>
            <w:shd w:val="clear" w:color="auto" w:fill="auto"/>
          </w:tcPr>
          <w:p w:rsidR="0037433B" w:rsidRDefault="007449A8">
            <w:pPr>
              <w:widowControl w:val="0"/>
              <w:rPr>
                <w:b/>
                <w:sz w:val="24"/>
                <w:szCs w:val="24"/>
              </w:rPr>
            </w:pPr>
            <w:r>
              <w:rPr>
                <w:sz w:val="24"/>
                <w:szCs w:val="24"/>
              </w:rPr>
              <w:t>__</w:t>
            </w:r>
            <w:r>
              <w:rPr>
                <w:b/>
                <w:sz w:val="24"/>
                <w:szCs w:val="24"/>
              </w:rPr>
              <w:t>________________</w:t>
            </w:r>
            <w:r>
              <w:rPr>
                <w:sz w:val="24"/>
                <w:szCs w:val="24"/>
              </w:rPr>
              <w:t xml:space="preserve"> / ___________</w:t>
            </w:r>
          </w:p>
        </w:tc>
        <w:tc>
          <w:tcPr>
            <w:tcW w:w="4818" w:type="dxa"/>
            <w:shd w:val="clear" w:color="auto" w:fill="auto"/>
          </w:tcPr>
          <w:p w:rsidR="0037433B" w:rsidRDefault="007449A8">
            <w:pPr>
              <w:widowControl w:val="0"/>
              <w:ind w:left="467" w:hanging="467"/>
              <w:rPr>
                <w:b/>
                <w:sz w:val="24"/>
                <w:szCs w:val="24"/>
              </w:rPr>
            </w:pPr>
            <w:r>
              <w:rPr>
                <w:b/>
                <w:sz w:val="24"/>
                <w:szCs w:val="24"/>
              </w:rPr>
              <w:t>________________ /_________________</w:t>
            </w:r>
          </w:p>
        </w:tc>
      </w:tr>
    </w:tbl>
    <w:p w:rsidR="0037433B" w:rsidRDefault="007449A8">
      <w:pPr>
        <w:jc w:val="right"/>
        <w:rPr>
          <w:sz w:val="22"/>
          <w:szCs w:val="22"/>
        </w:rPr>
      </w:pPr>
      <w:r>
        <w:br w:type="page"/>
      </w:r>
      <w:r>
        <w:rPr>
          <w:sz w:val="22"/>
          <w:szCs w:val="22"/>
        </w:rPr>
        <w:lastRenderedPageBreak/>
        <w:t>Приложение № 1</w:t>
      </w:r>
    </w:p>
    <w:p w:rsidR="0037433B" w:rsidRDefault="007449A8">
      <w:pPr>
        <w:jc w:val="right"/>
        <w:rPr>
          <w:sz w:val="22"/>
          <w:szCs w:val="22"/>
        </w:rPr>
      </w:pPr>
      <w:r>
        <w:rPr>
          <w:sz w:val="22"/>
          <w:szCs w:val="22"/>
        </w:rPr>
        <w:t>к Договору подряда</w:t>
      </w:r>
    </w:p>
    <w:p w:rsidR="0037433B" w:rsidRDefault="007449A8">
      <w:pPr>
        <w:jc w:val="right"/>
        <w:rPr>
          <w:sz w:val="22"/>
          <w:szCs w:val="22"/>
        </w:rPr>
      </w:pPr>
      <w:r>
        <w:rPr>
          <w:sz w:val="22"/>
          <w:szCs w:val="22"/>
        </w:rPr>
        <w:t>от «____» __________ 20 _ г. № ________</w:t>
      </w:r>
    </w:p>
    <w:p w:rsidR="0037433B" w:rsidRDefault="0037433B">
      <w:pPr>
        <w:rPr>
          <w:b/>
          <w:sz w:val="24"/>
          <w:szCs w:val="24"/>
        </w:rPr>
      </w:pPr>
    </w:p>
    <w:p w:rsidR="0037433B" w:rsidRDefault="0037433B">
      <w:pPr>
        <w:rPr>
          <w:b/>
          <w:sz w:val="24"/>
          <w:szCs w:val="24"/>
        </w:rPr>
      </w:pPr>
    </w:p>
    <w:p w:rsidR="0037433B" w:rsidRDefault="0037433B">
      <w:pPr>
        <w:rPr>
          <w:b/>
          <w:sz w:val="24"/>
          <w:szCs w:val="24"/>
        </w:rPr>
      </w:pPr>
    </w:p>
    <w:p w:rsidR="0037433B" w:rsidRDefault="007449A8">
      <w:pPr>
        <w:jc w:val="center"/>
        <w:rPr>
          <w:b/>
          <w:sz w:val="24"/>
          <w:szCs w:val="24"/>
        </w:rPr>
      </w:pPr>
      <w:r>
        <w:rPr>
          <w:b/>
          <w:sz w:val="24"/>
          <w:szCs w:val="24"/>
        </w:rPr>
        <w:t>ТЕХНИЧЕСКОЕ ЗАДАНИЕ</w:t>
      </w: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rPr>
      </w:pPr>
    </w:p>
    <w:p w:rsidR="0037433B" w:rsidRDefault="0037433B">
      <w:pPr>
        <w:rPr>
          <w:sz w:val="24"/>
        </w:rPr>
      </w:pPr>
    </w:p>
    <w:tbl>
      <w:tblPr>
        <w:tblW w:w="9721" w:type="dxa"/>
        <w:tblLayout w:type="fixed"/>
        <w:tblLook w:val="0000" w:firstRow="0" w:lastRow="0" w:firstColumn="0" w:lastColumn="0" w:noHBand="0" w:noVBand="0"/>
      </w:tblPr>
      <w:tblGrid>
        <w:gridCol w:w="4860"/>
        <w:gridCol w:w="4861"/>
      </w:tblGrid>
      <w:tr w:rsidR="0037433B">
        <w:trPr>
          <w:trHeight w:val="576"/>
        </w:trPr>
        <w:tc>
          <w:tcPr>
            <w:tcW w:w="4860" w:type="dxa"/>
          </w:tcPr>
          <w:p w:rsidR="0037433B" w:rsidRDefault="007449A8">
            <w:pPr>
              <w:widowControl w:val="0"/>
              <w:snapToGrid w:val="0"/>
              <w:rPr>
                <w:b/>
                <w:caps/>
                <w:sz w:val="24"/>
                <w:szCs w:val="24"/>
              </w:rPr>
            </w:pPr>
            <w:r>
              <w:rPr>
                <w:b/>
                <w:caps/>
                <w:sz w:val="24"/>
                <w:szCs w:val="24"/>
              </w:rPr>
              <w:t>Заказчик:</w:t>
            </w:r>
          </w:p>
        </w:tc>
        <w:tc>
          <w:tcPr>
            <w:tcW w:w="4860" w:type="dxa"/>
          </w:tcPr>
          <w:p w:rsidR="0037433B" w:rsidRDefault="007449A8">
            <w:pPr>
              <w:widowControl w:val="0"/>
              <w:snapToGrid w:val="0"/>
              <w:rPr>
                <w:b/>
                <w:caps/>
                <w:sz w:val="24"/>
                <w:szCs w:val="24"/>
              </w:rPr>
            </w:pPr>
            <w:r>
              <w:rPr>
                <w:b/>
                <w:caps/>
                <w:sz w:val="24"/>
                <w:szCs w:val="24"/>
              </w:rPr>
              <w:t>Подрядчик:</w:t>
            </w:r>
          </w:p>
        </w:tc>
      </w:tr>
      <w:tr w:rsidR="0037433B">
        <w:trPr>
          <w:trHeight w:val="1794"/>
        </w:trPr>
        <w:tc>
          <w:tcPr>
            <w:tcW w:w="4860"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________________</w:t>
            </w:r>
          </w:p>
        </w:tc>
        <w:tc>
          <w:tcPr>
            <w:tcW w:w="4860"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w:t>
            </w:r>
          </w:p>
        </w:tc>
      </w:tr>
    </w:tbl>
    <w:p w:rsidR="0037433B" w:rsidRDefault="0037433B">
      <w:pPr>
        <w:snapToGrid w:val="0"/>
        <w:ind w:left="5103"/>
        <w:jc w:val="right"/>
      </w:pPr>
    </w:p>
    <w:p w:rsidR="0037433B" w:rsidRDefault="0037433B">
      <w:pPr>
        <w:snapToGrid w:val="0"/>
        <w:ind w:left="5103"/>
        <w:jc w:val="right"/>
      </w:pPr>
    </w:p>
    <w:p w:rsidR="0037433B" w:rsidRDefault="0037433B">
      <w:pPr>
        <w:snapToGrid w:val="0"/>
        <w:ind w:left="5103"/>
        <w:jc w:val="right"/>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37433B">
      <w:pPr>
        <w:snapToGrid w:val="0"/>
        <w:ind w:left="5103"/>
        <w:jc w:val="right"/>
        <w:rPr>
          <w:sz w:val="24"/>
          <w:szCs w:val="24"/>
        </w:rPr>
      </w:pPr>
    </w:p>
    <w:p w:rsidR="0037433B" w:rsidRDefault="007449A8">
      <w:pPr>
        <w:jc w:val="right"/>
        <w:rPr>
          <w:sz w:val="22"/>
          <w:szCs w:val="22"/>
        </w:rPr>
      </w:pPr>
      <w:r>
        <w:rPr>
          <w:sz w:val="22"/>
          <w:szCs w:val="22"/>
        </w:rPr>
        <w:t>Приложение № 2</w:t>
      </w:r>
    </w:p>
    <w:p w:rsidR="0037433B" w:rsidRDefault="007449A8">
      <w:pPr>
        <w:jc w:val="right"/>
        <w:rPr>
          <w:sz w:val="22"/>
          <w:szCs w:val="22"/>
        </w:rPr>
      </w:pPr>
      <w:r>
        <w:rPr>
          <w:sz w:val="22"/>
          <w:szCs w:val="22"/>
        </w:rPr>
        <w:t>к Договору подряда</w:t>
      </w:r>
    </w:p>
    <w:p w:rsidR="0037433B" w:rsidRDefault="007449A8">
      <w:pPr>
        <w:jc w:val="right"/>
        <w:rPr>
          <w:sz w:val="22"/>
          <w:szCs w:val="22"/>
        </w:rPr>
      </w:pPr>
      <w:r>
        <w:rPr>
          <w:sz w:val="22"/>
          <w:szCs w:val="22"/>
        </w:rPr>
        <w:t>от «____» __________ 20 _ г. № ____</w:t>
      </w:r>
    </w:p>
    <w:p w:rsidR="0037433B" w:rsidRDefault="0037433B">
      <w:pPr>
        <w:rPr>
          <w:sz w:val="24"/>
          <w:szCs w:val="24"/>
        </w:rPr>
      </w:pPr>
    </w:p>
    <w:p w:rsidR="0037433B" w:rsidRDefault="0037433B">
      <w:pPr>
        <w:rPr>
          <w:b/>
          <w:bCs/>
          <w:sz w:val="24"/>
          <w:szCs w:val="24"/>
        </w:rPr>
      </w:pPr>
    </w:p>
    <w:p w:rsidR="0037433B" w:rsidRDefault="007449A8">
      <w:pPr>
        <w:jc w:val="center"/>
        <w:rPr>
          <w:b/>
          <w:sz w:val="24"/>
          <w:szCs w:val="24"/>
        </w:rPr>
      </w:pPr>
      <w:r>
        <w:rPr>
          <w:b/>
          <w:sz w:val="24"/>
          <w:szCs w:val="24"/>
        </w:rPr>
        <w:t>СВОДНЫЙ СМЕТНЫЙ РАСЧЕТ</w:t>
      </w: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szCs w:val="24"/>
        </w:rPr>
      </w:pPr>
    </w:p>
    <w:p w:rsidR="0037433B" w:rsidRDefault="0037433B">
      <w:pPr>
        <w:rPr>
          <w:sz w:val="24"/>
        </w:rPr>
      </w:pPr>
    </w:p>
    <w:p w:rsidR="0037433B" w:rsidRDefault="0037433B">
      <w:pPr>
        <w:rPr>
          <w:sz w:val="24"/>
        </w:rPr>
      </w:pPr>
    </w:p>
    <w:tbl>
      <w:tblPr>
        <w:tblW w:w="9571" w:type="dxa"/>
        <w:tblLayout w:type="fixed"/>
        <w:tblLook w:val="0000" w:firstRow="0" w:lastRow="0" w:firstColumn="0" w:lastColumn="0" w:noHBand="0" w:noVBand="0"/>
      </w:tblPr>
      <w:tblGrid>
        <w:gridCol w:w="4785"/>
        <w:gridCol w:w="4786"/>
      </w:tblGrid>
      <w:tr w:rsidR="0037433B">
        <w:tc>
          <w:tcPr>
            <w:tcW w:w="4785" w:type="dxa"/>
          </w:tcPr>
          <w:p w:rsidR="0037433B" w:rsidRDefault="007449A8">
            <w:pPr>
              <w:widowControl w:val="0"/>
              <w:snapToGrid w:val="0"/>
              <w:rPr>
                <w:b/>
                <w:caps/>
                <w:sz w:val="24"/>
                <w:szCs w:val="24"/>
              </w:rPr>
            </w:pPr>
            <w:r>
              <w:rPr>
                <w:b/>
                <w:caps/>
                <w:sz w:val="24"/>
                <w:szCs w:val="24"/>
              </w:rPr>
              <w:t>Заказчик:</w:t>
            </w:r>
          </w:p>
        </w:tc>
        <w:tc>
          <w:tcPr>
            <w:tcW w:w="4785" w:type="dxa"/>
          </w:tcPr>
          <w:p w:rsidR="0037433B" w:rsidRDefault="007449A8">
            <w:pPr>
              <w:widowControl w:val="0"/>
              <w:snapToGrid w:val="0"/>
              <w:rPr>
                <w:b/>
                <w:caps/>
                <w:sz w:val="24"/>
                <w:szCs w:val="24"/>
              </w:rPr>
            </w:pPr>
            <w:r>
              <w:rPr>
                <w:b/>
                <w:caps/>
                <w:sz w:val="24"/>
                <w:szCs w:val="24"/>
              </w:rPr>
              <w:t>Подрядчик:</w:t>
            </w:r>
          </w:p>
        </w:tc>
      </w:tr>
      <w:tr w:rsidR="0037433B">
        <w:tc>
          <w:tcPr>
            <w:tcW w:w="4785"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________________</w:t>
            </w:r>
          </w:p>
        </w:tc>
        <w:tc>
          <w:tcPr>
            <w:tcW w:w="4785"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w:t>
            </w:r>
          </w:p>
        </w:tc>
      </w:tr>
    </w:tbl>
    <w:p w:rsidR="0037433B" w:rsidRDefault="007449A8">
      <w:pPr>
        <w:sectPr w:rsidR="0037433B">
          <w:headerReference w:type="default" r:id="rId8"/>
          <w:footerReference w:type="default" r:id="rId9"/>
          <w:headerReference w:type="first" r:id="rId10"/>
          <w:pgSz w:w="11906" w:h="16838"/>
          <w:pgMar w:top="1134" w:right="851" w:bottom="2268" w:left="1418" w:header="709" w:footer="709" w:gutter="0"/>
          <w:cols w:space="720"/>
          <w:formProt w:val="0"/>
          <w:titlePg/>
          <w:docGrid w:linePitch="381"/>
        </w:sectPr>
      </w:pPr>
      <w:r>
        <w:br w:type="page"/>
      </w:r>
    </w:p>
    <w:p w:rsidR="0037433B" w:rsidRDefault="007449A8">
      <w:pPr>
        <w:jc w:val="right"/>
        <w:rPr>
          <w:sz w:val="22"/>
          <w:szCs w:val="22"/>
        </w:rPr>
      </w:pPr>
      <w:r>
        <w:rPr>
          <w:sz w:val="22"/>
          <w:szCs w:val="22"/>
        </w:rPr>
        <w:lastRenderedPageBreak/>
        <w:t>Приложение № 3</w:t>
      </w:r>
    </w:p>
    <w:p w:rsidR="0037433B" w:rsidRDefault="007449A8">
      <w:pPr>
        <w:jc w:val="right"/>
        <w:rPr>
          <w:sz w:val="22"/>
          <w:szCs w:val="22"/>
        </w:rPr>
      </w:pPr>
      <w:r>
        <w:rPr>
          <w:sz w:val="22"/>
          <w:szCs w:val="22"/>
        </w:rPr>
        <w:t>к Договору подряда</w:t>
      </w:r>
    </w:p>
    <w:p w:rsidR="0037433B" w:rsidRDefault="007449A8">
      <w:pPr>
        <w:jc w:val="right"/>
        <w:rPr>
          <w:sz w:val="22"/>
          <w:szCs w:val="22"/>
        </w:rPr>
      </w:pPr>
      <w:r>
        <w:rPr>
          <w:sz w:val="22"/>
          <w:szCs w:val="22"/>
        </w:rPr>
        <w:t xml:space="preserve">от «____» __________ 20 _ г. № ____ </w:t>
      </w:r>
    </w:p>
    <w:p w:rsidR="0037433B" w:rsidRDefault="0037433B">
      <w:pPr>
        <w:rPr>
          <w:sz w:val="22"/>
          <w:szCs w:val="22"/>
        </w:rPr>
      </w:pPr>
    </w:p>
    <w:p w:rsidR="0037433B" w:rsidRDefault="0037433B">
      <w:pPr>
        <w:rPr>
          <w:b/>
          <w:bCs/>
          <w:sz w:val="24"/>
          <w:szCs w:val="24"/>
        </w:rPr>
      </w:pPr>
    </w:p>
    <w:p w:rsidR="0037433B" w:rsidRDefault="007449A8">
      <w:pPr>
        <w:pStyle w:val="af0"/>
        <w:rPr>
          <w:b/>
          <w:sz w:val="24"/>
        </w:rPr>
      </w:pPr>
      <w:r>
        <w:rPr>
          <w:b/>
          <w:sz w:val="24"/>
        </w:rPr>
        <w:t>ФОРМА</w:t>
      </w:r>
    </w:p>
    <w:p w:rsidR="0037433B" w:rsidRDefault="007449A8">
      <w:pPr>
        <w:pStyle w:val="af0"/>
        <w:rPr>
          <w:b/>
          <w:i/>
          <w:sz w:val="24"/>
        </w:rPr>
      </w:pPr>
      <w:r>
        <w:rPr>
          <w:b/>
          <w:sz w:val="24"/>
        </w:rPr>
        <w:t xml:space="preserve">Акта сдачи-приемки технической и иной документации </w:t>
      </w:r>
    </w:p>
    <w:p w:rsidR="0037433B" w:rsidRDefault="0037433B">
      <w:pPr>
        <w:rPr>
          <w:b/>
          <w:sz w:val="24"/>
          <w:szCs w:val="24"/>
        </w:rPr>
      </w:pPr>
    </w:p>
    <w:tbl>
      <w:tblPr>
        <w:tblW w:w="5000" w:type="pct"/>
        <w:tblLayout w:type="fixed"/>
        <w:tblLook w:val="04A0" w:firstRow="1" w:lastRow="0" w:firstColumn="1" w:lastColumn="0" w:noHBand="0" w:noVBand="1"/>
      </w:tblPr>
      <w:tblGrid>
        <w:gridCol w:w="10478"/>
      </w:tblGrid>
      <w:tr w:rsidR="0037433B">
        <w:tc>
          <w:tcPr>
            <w:tcW w:w="10488" w:type="dxa"/>
            <w:tcBorders>
              <w:top w:val="single" w:sz="4" w:space="0" w:color="000000"/>
              <w:left w:val="single" w:sz="4" w:space="0" w:color="000000"/>
              <w:bottom w:val="single" w:sz="4" w:space="0" w:color="000000"/>
              <w:right w:val="single" w:sz="4" w:space="0" w:color="000000"/>
            </w:tcBorders>
            <w:shd w:val="clear" w:color="auto" w:fill="auto"/>
          </w:tcPr>
          <w:p w:rsidR="0037433B" w:rsidRDefault="007449A8">
            <w:pPr>
              <w:pStyle w:val="af0"/>
              <w:widowControl w:val="0"/>
              <w:rPr>
                <w:b/>
                <w:bCs/>
                <w:sz w:val="24"/>
                <w:szCs w:val="24"/>
              </w:rPr>
            </w:pPr>
            <w:r>
              <w:rPr>
                <w:bCs/>
                <w:sz w:val="24"/>
                <w:szCs w:val="24"/>
              </w:rPr>
              <w:t xml:space="preserve">Акт </w:t>
            </w:r>
          </w:p>
          <w:p w:rsidR="0037433B" w:rsidRDefault="007449A8">
            <w:pPr>
              <w:pStyle w:val="af0"/>
              <w:widowControl w:val="0"/>
              <w:rPr>
                <w:i/>
                <w:iCs/>
                <w:sz w:val="24"/>
                <w:szCs w:val="24"/>
              </w:rPr>
            </w:pPr>
            <w:r>
              <w:rPr>
                <w:bCs/>
                <w:sz w:val="24"/>
                <w:szCs w:val="24"/>
              </w:rPr>
              <w:t>сдачи-приемки технической и иной документации</w:t>
            </w:r>
          </w:p>
          <w:p w:rsidR="0037433B" w:rsidRDefault="0037433B">
            <w:pPr>
              <w:widowControl w:val="0"/>
            </w:pPr>
          </w:p>
          <w:p w:rsidR="0037433B" w:rsidRDefault="007449A8">
            <w:pPr>
              <w:widowControl w:val="0"/>
              <w:rPr>
                <w:sz w:val="22"/>
                <w:szCs w:val="22"/>
              </w:rPr>
            </w:pPr>
            <w:r>
              <w:rPr>
                <w:sz w:val="22"/>
                <w:szCs w:val="22"/>
              </w:rPr>
              <w:t>г.___________                                                                                                      «_____» _________20__г.</w:t>
            </w:r>
          </w:p>
          <w:p w:rsidR="0037433B" w:rsidRDefault="0037433B">
            <w:pPr>
              <w:widowControl w:val="0"/>
              <w:rPr>
                <w:sz w:val="22"/>
                <w:szCs w:val="22"/>
              </w:rPr>
            </w:pPr>
          </w:p>
          <w:p w:rsidR="0037433B" w:rsidRDefault="007449A8">
            <w:pPr>
              <w:widowControl w:val="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37433B" w:rsidRDefault="007449A8">
            <w:pPr>
              <w:widowControl w:val="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37433B" w:rsidRDefault="007449A8">
            <w:pPr>
              <w:widowControl w:val="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37433B" w:rsidRDefault="007449A8">
            <w:pPr>
              <w:widowControl w:val="0"/>
              <w:rPr>
                <w:bCs/>
                <w:sz w:val="22"/>
                <w:szCs w:val="22"/>
              </w:rPr>
            </w:pPr>
            <w:r>
              <w:rPr>
                <w:bCs/>
                <w:sz w:val="22"/>
                <w:szCs w:val="22"/>
              </w:rPr>
              <w:t xml:space="preserve">__________________________________________________________________________ </w:t>
            </w:r>
          </w:p>
          <w:p w:rsidR="0037433B" w:rsidRDefault="007449A8">
            <w:pPr>
              <w:widowControl w:val="0"/>
              <w:rPr>
                <w:bCs/>
                <w:sz w:val="22"/>
                <w:szCs w:val="22"/>
              </w:rPr>
            </w:pPr>
            <w:r>
              <w:rPr>
                <w:bCs/>
                <w:sz w:val="22"/>
                <w:szCs w:val="22"/>
              </w:rPr>
              <w:t>__________________________________________________________________________</w:t>
            </w:r>
          </w:p>
          <w:p w:rsidR="0037433B" w:rsidRDefault="007449A8">
            <w:pPr>
              <w:widowControl w:val="0"/>
              <w:rPr>
                <w:bCs/>
                <w:sz w:val="22"/>
                <w:szCs w:val="22"/>
              </w:rPr>
            </w:pPr>
            <w:r>
              <w:rPr>
                <w:bCs/>
                <w:sz w:val="22"/>
                <w:szCs w:val="22"/>
              </w:rPr>
              <w:t>__________________________________________________________________________</w:t>
            </w:r>
          </w:p>
          <w:p w:rsidR="0037433B" w:rsidRDefault="007449A8">
            <w:pPr>
              <w:widowControl w:val="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rsidR="0037433B" w:rsidRDefault="0037433B">
            <w:pPr>
              <w:widowControl w:val="0"/>
              <w:rPr>
                <w:sz w:val="20"/>
                <w:szCs w:val="20"/>
              </w:rPr>
            </w:pPr>
          </w:p>
          <w:p w:rsidR="0037433B" w:rsidRDefault="0037433B">
            <w:pPr>
              <w:widowControl w:val="0"/>
              <w:rPr>
                <w:sz w:val="22"/>
                <w:szCs w:val="22"/>
              </w:rPr>
            </w:pPr>
          </w:p>
          <w:tbl>
            <w:tblPr>
              <w:tblW w:w="9411" w:type="dxa"/>
              <w:tblLayout w:type="fixed"/>
              <w:tblLook w:val="0000" w:firstRow="0" w:lastRow="0" w:firstColumn="0" w:lastColumn="0" w:noHBand="0" w:noVBand="0"/>
            </w:tblPr>
            <w:tblGrid>
              <w:gridCol w:w="4705"/>
              <w:gridCol w:w="4706"/>
            </w:tblGrid>
            <w:tr w:rsidR="0037433B">
              <w:tc>
                <w:tcPr>
                  <w:tcW w:w="4705" w:type="dxa"/>
                </w:tcPr>
                <w:p w:rsidR="0037433B" w:rsidRDefault="007449A8">
                  <w:pPr>
                    <w:widowControl w:val="0"/>
                    <w:rPr>
                      <w:bCs/>
                      <w:sz w:val="24"/>
                      <w:szCs w:val="24"/>
                    </w:rPr>
                  </w:pPr>
                  <w:r>
                    <w:rPr>
                      <w:bCs/>
                      <w:sz w:val="24"/>
                      <w:szCs w:val="24"/>
                    </w:rPr>
                    <w:t>Заказчик:</w:t>
                  </w:r>
                </w:p>
              </w:tc>
              <w:tc>
                <w:tcPr>
                  <w:tcW w:w="4705" w:type="dxa"/>
                </w:tcPr>
                <w:p w:rsidR="0037433B" w:rsidRDefault="007449A8">
                  <w:pPr>
                    <w:widowControl w:val="0"/>
                    <w:rPr>
                      <w:bCs/>
                      <w:sz w:val="24"/>
                      <w:szCs w:val="24"/>
                    </w:rPr>
                  </w:pPr>
                  <w:r>
                    <w:rPr>
                      <w:bCs/>
                      <w:sz w:val="24"/>
                      <w:szCs w:val="24"/>
                    </w:rPr>
                    <w:t>Подрядчик:</w:t>
                  </w:r>
                </w:p>
              </w:tc>
            </w:tr>
            <w:tr w:rsidR="0037433B">
              <w:tc>
                <w:tcPr>
                  <w:tcW w:w="4705" w:type="dxa"/>
                  <w:shd w:val="clear" w:color="auto" w:fill="auto"/>
                </w:tcPr>
                <w:p w:rsidR="0037433B" w:rsidRDefault="0037433B">
                  <w:pPr>
                    <w:widowControl w:val="0"/>
                    <w:rPr>
                      <w:sz w:val="22"/>
                      <w:szCs w:val="22"/>
                    </w:rPr>
                  </w:pPr>
                </w:p>
                <w:p w:rsidR="0037433B" w:rsidRDefault="0037433B">
                  <w:pPr>
                    <w:widowControl w:val="0"/>
                    <w:rPr>
                      <w:sz w:val="22"/>
                      <w:szCs w:val="22"/>
                    </w:rPr>
                  </w:pPr>
                </w:p>
                <w:p w:rsidR="0037433B" w:rsidRDefault="007449A8">
                  <w:pPr>
                    <w:widowControl w:val="0"/>
                    <w:rPr>
                      <w:sz w:val="22"/>
                      <w:szCs w:val="22"/>
                    </w:rPr>
                  </w:pPr>
                  <w:r>
                    <w:rPr>
                      <w:sz w:val="22"/>
                      <w:szCs w:val="22"/>
                    </w:rPr>
                    <w:t xml:space="preserve">_______________ / _______________ </w:t>
                  </w:r>
                </w:p>
                <w:p w:rsidR="0037433B" w:rsidRDefault="0037433B">
                  <w:pPr>
                    <w:widowControl w:val="0"/>
                    <w:rPr>
                      <w:sz w:val="22"/>
                      <w:szCs w:val="22"/>
                    </w:rPr>
                  </w:pPr>
                </w:p>
              </w:tc>
              <w:tc>
                <w:tcPr>
                  <w:tcW w:w="4705" w:type="dxa"/>
                  <w:shd w:val="clear" w:color="auto" w:fill="auto"/>
                </w:tcPr>
                <w:p w:rsidR="0037433B" w:rsidRDefault="0037433B">
                  <w:pPr>
                    <w:widowControl w:val="0"/>
                    <w:rPr>
                      <w:sz w:val="22"/>
                      <w:szCs w:val="22"/>
                    </w:rPr>
                  </w:pPr>
                </w:p>
                <w:p w:rsidR="0037433B" w:rsidRDefault="0037433B">
                  <w:pPr>
                    <w:widowControl w:val="0"/>
                    <w:rPr>
                      <w:sz w:val="22"/>
                      <w:szCs w:val="22"/>
                    </w:rPr>
                  </w:pPr>
                </w:p>
                <w:p w:rsidR="0037433B" w:rsidRDefault="007449A8">
                  <w:pPr>
                    <w:widowControl w:val="0"/>
                    <w:rPr>
                      <w:sz w:val="22"/>
                      <w:szCs w:val="22"/>
                    </w:rPr>
                  </w:pPr>
                  <w:r>
                    <w:rPr>
                      <w:sz w:val="22"/>
                      <w:szCs w:val="22"/>
                    </w:rPr>
                    <w:t xml:space="preserve">_______________ / _______________ </w:t>
                  </w:r>
                </w:p>
                <w:p w:rsidR="0037433B" w:rsidRDefault="0037433B">
                  <w:pPr>
                    <w:widowControl w:val="0"/>
                    <w:rPr>
                      <w:sz w:val="22"/>
                      <w:szCs w:val="22"/>
                    </w:rPr>
                  </w:pPr>
                </w:p>
              </w:tc>
            </w:tr>
          </w:tbl>
          <w:p w:rsidR="0037433B" w:rsidRDefault="0037433B">
            <w:pPr>
              <w:pStyle w:val="af0"/>
              <w:widowControl w:val="0"/>
              <w:jc w:val="left"/>
              <w:rPr>
                <w:i/>
                <w:iCs/>
              </w:rPr>
            </w:pPr>
          </w:p>
          <w:p w:rsidR="0037433B" w:rsidRDefault="0037433B">
            <w:pPr>
              <w:pStyle w:val="af0"/>
              <w:widowControl w:val="0"/>
              <w:jc w:val="left"/>
              <w:rPr>
                <w:i/>
                <w:iCs/>
              </w:rPr>
            </w:pPr>
          </w:p>
        </w:tc>
      </w:tr>
    </w:tbl>
    <w:p w:rsidR="0037433B" w:rsidRDefault="0037433B">
      <w:pPr>
        <w:pStyle w:val="af0"/>
        <w:jc w:val="left"/>
        <w:rPr>
          <w:i/>
          <w:iCs/>
        </w:rPr>
      </w:pPr>
    </w:p>
    <w:p w:rsidR="0037433B" w:rsidRDefault="0037433B">
      <w:pPr>
        <w:pStyle w:val="af0"/>
        <w:jc w:val="left"/>
        <w:rPr>
          <w:i/>
          <w:iCs/>
        </w:rPr>
      </w:pPr>
    </w:p>
    <w:tbl>
      <w:tblPr>
        <w:tblW w:w="9071" w:type="dxa"/>
        <w:jc w:val="center"/>
        <w:tblLayout w:type="fixed"/>
        <w:tblLook w:val="04A0" w:firstRow="1" w:lastRow="0" w:firstColumn="1" w:lastColumn="0" w:noHBand="0" w:noVBand="1"/>
      </w:tblPr>
      <w:tblGrid>
        <w:gridCol w:w="4540"/>
        <w:gridCol w:w="4531"/>
      </w:tblGrid>
      <w:tr w:rsidR="0037433B">
        <w:trPr>
          <w:jc w:val="center"/>
        </w:trPr>
        <w:tc>
          <w:tcPr>
            <w:tcW w:w="4539" w:type="dxa"/>
          </w:tcPr>
          <w:p w:rsidR="0037433B" w:rsidRDefault="007449A8">
            <w:pPr>
              <w:widowControl w:val="0"/>
              <w:snapToGrid w:val="0"/>
              <w:rPr>
                <w:b/>
                <w:caps/>
                <w:sz w:val="24"/>
                <w:szCs w:val="24"/>
              </w:rPr>
            </w:pPr>
            <w:r>
              <w:rPr>
                <w:b/>
                <w:caps/>
                <w:sz w:val="24"/>
                <w:szCs w:val="24"/>
              </w:rPr>
              <w:t>Заказчик:</w:t>
            </w:r>
          </w:p>
        </w:tc>
        <w:tc>
          <w:tcPr>
            <w:tcW w:w="4531" w:type="dxa"/>
          </w:tcPr>
          <w:p w:rsidR="0037433B" w:rsidRDefault="007449A8">
            <w:pPr>
              <w:widowControl w:val="0"/>
              <w:snapToGrid w:val="0"/>
              <w:rPr>
                <w:b/>
                <w:caps/>
                <w:sz w:val="24"/>
                <w:szCs w:val="24"/>
              </w:rPr>
            </w:pPr>
            <w:r>
              <w:rPr>
                <w:b/>
                <w:caps/>
                <w:sz w:val="24"/>
                <w:szCs w:val="24"/>
              </w:rPr>
              <w:t>Подрядчик:</w:t>
            </w:r>
          </w:p>
        </w:tc>
      </w:tr>
      <w:tr w:rsidR="0037433B">
        <w:trPr>
          <w:jc w:val="center"/>
        </w:trPr>
        <w:tc>
          <w:tcPr>
            <w:tcW w:w="4539"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________________</w:t>
            </w:r>
          </w:p>
        </w:tc>
        <w:tc>
          <w:tcPr>
            <w:tcW w:w="4531"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w:t>
            </w:r>
          </w:p>
        </w:tc>
      </w:tr>
    </w:tbl>
    <w:p w:rsidR="0037433B" w:rsidRDefault="007449A8">
      <w:pPr>
        <w:rPr>
          <w:sz w:val="22"/>
          <w:szCs w:val="22"/>
          <w:highlight w:val="yellow"/>
        </w:rPr>
      </w:pPr>
      <w:r>
        <w:br w:type="page"/>
      </w:r>
    </w:p>
    <w:p w:rsidR="0037433B" w:rsidRDefault="007449A8">
      <w:pPr>
        <w:snapToGrid w:val="0"/>
        <w:ind w:left="5103"/>
        <w:jc w:val="right"/>
        <w:rPr>
          <w:sz w:val="22"/>
          <w:szCs w:val="22"/>
        </w:rPr>
      </w:pPr>
      <w:r>
        <w:rPr>
          <w:sz w:val="22"/>
          <w:szCs w:val="22"/>
        </w:rPr>
        <w:lastRenderedPageBreak/>
        <w:t>Приложение № 4</w:t>
      </w:r>
    </w:p>
    <w:p w:rsidR="0037433B" w:rsidRDefault="007449A8">
      <w:pPr>
        <w:jc w:val="right"/>
        <w:rPr>
          <w:sz w:val="22"/>
          <w:szCs w:val="22"/>
        </w:rPr>
      </w:pPr>
      <w:r>
        <w:rPr>
          <w:sz w:val="22"/>
          <w:szCs w:val="22"/>
        </w:rPr>
        <w:t>к Договору подряда</w:t>
      </w:r>
    </w:p>
    <w:p w:rsidR="0037433B" w:rsidRDefault="007449A8">
      <w:pPr>
        <w:jc w:val="right"/>
        <w:rPr>
          <w:sz w:val="22"/>
          <w:szCs w:val="22"/>
        </w:rPr>
      </w:pPr>
      <w:r>
        <w:rPr>
          <w:sz w:val="22"/>
          <w:szCs w:val="22"/>
        </w:rPr>
        <w:t xml:space="preserve">от «____» __________ 20 _ г. № ____ </w:t>
      </w:r>
    </w:p>
    <w:p w:rsidR="0037433B" w:rsidRDefault="0037433B">
      <w:pPr>
        <w:rPr>
          <w:sz w:val="22"/>
          <w:szCs w:val="22"/>
        </w:rPr>
      </w:pPr>
    </w:p>
    <w:p w:rsidR="0037433B" w:rsidRDefault="0037433B">
      <w:pPr>
        <w:snapToGrid w:val="0"/>
        <w:jc w:val="center"/>
        <w:rPr>
          <w:b/>
          <w:sz w:val="24"/>
          <w:szCs w:val="24"/>
        </w:rPr>
      </w:pPr>
    </w:p>
    <w:p w:rsidR="0037433B" w:rsidRDefault="007449A8">
      <w:pPr>
        <w:snapToGrid w:val="0"/>
        <w:jc w:val="center"/>
        <w:rPr>
          <w:b/>
          <w:bCs/>
          <w:sz w:val="24"/>
          <w:szCs w:val="24"/>
        </w:rPr>
      </w:pPr>
      <w:r>
        <w:rPr>
          <w:b/>
          <w:bCs/>
          <w:sz w:val="24"/>
          <w:szCs w:val="24"/>
        </w:rPr>
        <w:t>Размер ответственности Подрядчика за нарушения</w:t>
      </w:r>
    </w:p>
    <w:p w:rsidR="0037433B" w:rsidRDefault="007449A8">
      <w:pPr>
        <w:snapToGrid w:val="0"/>
        <w:jc w:val="center"/>
        <w:rPr>
          <w:b/>
          <w:bCs/>
          <w:sz w:val="24"/>
          <w:szCs w:val="24"/>
        </w:rPr>
      </w:pPr>
      <w:r>
        <w:rPr>
          <w:b/>
          <w:bCs/>
          <w:sz w:val="24"/>
          <w:szCs w:val="24"/>
        </w:rPr>
        <w:t>пропускного и внутриобъектового режима,</w:t>
      </w:r>
    </w:p>
    <w:p w:rsidR="0037433B" w:rsidRDefault="007449A8">
      <w:pPr>
        <w:snapToGrid w:val="0"/>
        <w:jc w:val="center"/>
        <w:rPr>
          <w:b/>
          <w:sz w:val="24"/>
          <w:szCs w:val="24"/>
        </w:rPr>
      </w:pPr>
      <w:r>
        <w:rPr>
          <w:b/>
          <w:bCs/>
          <w:sz w:val="24"/>
          <w:szCs w:val="24"/>
        </w:rPr>
        <w:t>требований охраны труда, пожарной и промышленной безопасности</w:t>
      </w:r>
    </w:p>
    <w:p w:rsidR="0037433B" w:rsidRDefault="0037433B">
      <w:pPr>
        <w:snapToGrid w:val="0"/>
        <w:jc w:val="center"/>
        <w:rPr>
          <w:b/>
          <w:sz w:val="24"/>
          <w:szCs w:val="24"/>
        </w:rPr>
      </w:pPr>
    </w:p>
    <w:tbl>
      <w:tblPr>
        <w:tblW w:w="5000" w:type="pct"/>
        <w:tblLayout w:type="fixed"/>
        <w:tblLook w:val="01E0" w:firstRow="1" w:lastRow="1" w:firstColumn="1" w:lastColumn="1" w:noHBand="0" w:noVBand="0"/>
      </w:tblPr>
      <w:tblGrid>
        <w:gridCol w:w="4522"/>
        <w:gridCol w:w="5956"/>
      </w:tblGrid>
      <w:tr w:rsidR="0037433B">
        <w:tc>
          <w:tcPr>
            <w:tcW w:w="4526"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b/>
                <w:sz w:val="24"/>
                <w:szCs w:val="24"/>
              </w:rPr>
            </w:pPr>
            <w:r>
              <w:rPr>
                <w:b/>
                <w:sz w:val="24"/>
                <w:szCs w:val="24"/>
              </w:rPr>
              <w:t>Виды нарушений</w:t>
            </w:r>
          </w:p>
        </w:tc>
        <w:tc>
          <w:tcPr>
            <w:tcW w:w="5961"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b/>
                <w:sz w:val="24"/>
                <w:szCs w:val="24"/>
              </w:rPr>
            </w:pPr>
            <w:r>
              <w:rPr>
                <w:b/>
                <w:sz w:val="24"/>
                <w:szCs w:val="24"/>
              </w:rPr>
              <w:t>Штрафные санкции</w:t>
            </w:r>
          </w:p>
        </w:tc>
      </w:tr>
      <w:tr w:rsidR="0037433B">
        <w:tc>
          <w:tcPr>
            <w:tcW w:w="4526"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sz w:val="24"/>
                <w:szCs w:val="24"/>
              </w:rPr>
            </w:pPr>
            <w:r>
              <w:rPr>
                <w:sz w:val="24"/>
                <w:szCs w:val="24"/>
              </w:rPr>
              <w:t>1. Нарушение правил пожарной безопасности (ППБ):</w:t>
            </w:r>
          </w:p>
        </w:tc>
        <w:tc>
          <w:tcPr>
            <w:tcW w:w="5961"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rPr>
                <w:sz w:val="24"/>
                <w:szCs w:val="24"/>
              </w:rPr>
            </w:pPr>
          </w:p>
        </w:tc>
      </w:tr>
      <w:tr w:rsidR="0037433B">
        <w:tc>
          <w:tcPr>
            <w:tcW w:w="4526"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sz w:val="24"/>
                <w:szCs w:val="24"/>
              </w:rPr>
            </w:pPr>
            <w:r>
              <w:rPr>
                <w:sz w:val="24"/>
                <w:szCs w:val="24"/>
              </w:rPr>
              <w:t>1.1. Нарушение ППБ без возникновения пожара</w:t>
            </w:r>
          </w:p>
          <w:p w:rsidR="0037433B" w:rsidRDefault="0037433B">
            <w:pPr>
              <w:widowControl w:val="0"/>
              <w:snapToGrid w:val="0"/>
              <w:rPr>
                <w:b/>
                <w:sz w:val="24"/>
                <w:szCs w:val="24"/>
              </w:rPr>
            </w:pPr>
          </w:p>
        </w:tc>
        <w:tc>
          <w:tcPr>
            <w:tcW w:w="5961"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sz w:val="24"/>
                <w:szCs w:val="24"/>
              </w:rPr>
            </w:pPr>
            <w:r>
              <w:rPr>
                <w:sz w:val="24"/>
                <w:szCs w:val="24"/>
              </w:rPr>
              <w:t>- 25 000 (двадцать пять тысяч) рублей за каждый случай нарушения;</w:t>
            </w:r>
          </w:p>
          <w:p w:rsidR="0037433B" w:rsidRDefault="007449A8">
            <w:pPr>
              <w:widowControl w:val="0"/>
              <w:snapToGrid w:val="0"/>
              <w:rPr>
                <w:sz w:val="24"/>
                <w:szCs w:val="24"/>
              </w:rPr>
            </w:pPr>
            <w:r>
              <w:rPr>
                <w:sz w:val="24"/>
                <w:szCs w:val="24"/>
              </w:rPr>
              <w:t>- сумма штрафа, установленная настоящим пунктом, увеличивается на 50% по отношению к предыдущему случаю за каждое следующее нарушение.</w:t>
            </w:r>
          </w:p>
        </w:tc>
      </w:tr>
      <w:tr w:rsidR="0037433B">
        <w:tc>
          <w:tcPr>
            <w:tcW w:w="4526"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961"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sz w:val="24"/>
                <w:szCs w:val="24"/>
              </w:rPr>
            </w:pPr>
            <w:r>
              <w:rPr>
                <w:sz w:val="24"/>
                <w:szCs w:val="24"/>
              </w:rPr>
              <w:t>- 50 000 (пятьдесят тысяч) рублей за каждый случай нарушения;</w:t>
            </w:r>
          </w:p>
          <w:p w:rsidR="0037433B" w:rsidRDefault="007449A8">
            <w:pPr>
              <w:widowControl w:val="0"/>
              <w:snapToGrid w:val="0"/>
              <w:rPr>
                <w:sz w:val="24"/>
                <w:szCs w:val="24"/>
              </w:rPr>
            </w:pPr>
            <w:r>
              <w:rPr>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rsidR="0037433B">
        <w:tc>
          <w:tcPr>
            <w:tcW w:w="4526"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961"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sz w:val="24"/>
                <w:szCs w:val="24"/>
              </w:rPr>
            </w:pPr>
            <w:r>
              <w:rPr>
                <w:sz w:val="24"/>
                <w:szCs w:val="24"/>
              </w:rPr>
              <w:t>-  штраф в размере 250 000 (двухсот пятидесяти тысяч) рублей за каждый случай нарушения.</w:t>
            </w:r>
          </w:p>
        </w:tc>
      </w:tr>
      <w:tr w:rsidR="0037433B">
        <w:tc>
          <w:tcPr>
            <w:tcW w:w="4526"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1"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sz w:val="24"/>
                <w:szCs w:val="24"/>
              </w:rPr>
            </w:pPr>
            <w:r>
              <w:rPr>
                <w:sz w:val="24"/>
                <w:szCs w:val="24"/>
              </w:rPr>
              <w:t>- 50 000 (пятьдесят тысяч) рублей за каждый случай нарушения;</w:t>
            </w:r>
          </w:p>
          <w:p w:rsidR="0037433B" w:rsidRDefault="007449A8">
            <w:pPr>
              <w:widowControl w:val="0"/>
              <w:snapToGrid w:val="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rsidR="0037433B" w:rsidRDefault="007449A8">
            <w:pPr>
              <w:widowControl w:val="0"/>
              <w:snapToGrid w:val="0"/>
              <w:rPr>
                <w:sz w:val="24"/>
                <w:szCs w:val="24"/>
              </w:rPr>
            </w:pPr>
            <w:r>
              <w:rPr>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bl>
    <w:p w:rsidR="0037433B" w:rsidRDefault="0037433B">
      <w:pPr>
        <w:snapToGrid w:val="0"/>
        <w:jc w:val="center"/>
        <w:rPr>
          <w:sz w:val="24"/>
          <w:szCs w:val="24"/>
        </w:rPr>
      </w:pPr>
    </w:p>
    <w:tbl>
      <w:tblPr>
        <w:tblW w:w="9071" w:type="dxa"/>
        <w:jc w:val="center"/>
        <w:tblLayout w:type="fixed"/>
        <w:tblLook w:val="04A0" w:firstRow="1" w:lastRow="0" w:firstColumn="1" w:lastColumn="0" w:noHBand="0" w:noVBand="1"/>
      </w:tblPr>
      <w:tblGrid>
        <w:gridCol w:w="4540"/>
        <w:gridCol w:w="4531"/>
      </w:tblGrid>
      <w:tr w:rsidR="0037433B">
        <w:trPr>
          <w:jc w:val="center"/>
        </w:trPr>
        <w:tc>
          <w:tcPr>
            <w:tcW w:w="4539" w:type="dxa"/>
          </w:tcPr>
          <w:p w:rsidR="0037433B" w:rsidRDefault="007449A8">
            <w:pPr>
              <w:widowControl w:val="0"/>
              <w:snapToGrid w:val="0"/>
              <w:rPr>
                <w:b/>
                <w:caps/>
                <w:sz w:val="24"/>
                <w:szCs w:val="24"/>
              </w:rPr>
            </w:pPr>
            <w:r>
              <w:rPr>
                <w:b/>
                <w:caps/>
                <w:sz w:val="24"/>
                <w:szCs w:val="24"/>
              </w:rPr>
              <w:t>Заказчик:</w:t>
            </w:r>
          </w:p>
        </w:tc>
        <w:tc>
          <w:tcPr>
            <w:tcW w:w="4531" w:type="dxa"/>
          </w:tcPr>
          <w:p w:rsidR="0037433B" w:rsidRDefault="007449A8">
            <w:pPr>
              <w:widowControl w:val="0"/>
              <w:snapToGrid w:val="0"/>
              <w:rPr>
                <w:b/>
                <w:caps/>
                <w:sz w:val="24"/>
                <w:szCs w:val="24"/>
              </w:rPr>
            </w:pPr>
            <w:r>
              <w:rPr>
                <w:b/>
                <w:caps/>
                <w:sz w:val="24"/>
                <w:szCs w:val="24"/>
              </w:rPr>
              <w:t>Подрядчик:</w:t>
            </w:r>
          </w:p>
        </w:tc>
      </w:tr>
      <w:tr w:rsidR="0037433B">
        <w:trPr>
          <w:jc w:val="center"/>
        </w:trPr>
        <w:tc>
          <w:tcPr>
            <w:tcW w:w="4539"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________________</w:t>
            </w:r>
          </w:p>
        </w:tc>
        <w:tc>
          <w:tcPr>
            <w:tcW w:w="4531"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w:t>
            </w:r>
          </w:p>
        </w:tc>
      </w:tr>
    </w:tbl>
    <w:p w:rsidR="0037433B" w:rsidRDefault="007449A8">
      <w:pPr>
        <w:snapToGrid w:val="0"/>
        <w:ind w:left="5103"/>
        <w:jc w:val="right"/>
        <w:rPr>
          <w:sz w:val="22"/>
          <w:szCs w:val="22"/>
        </w:rPr>
      </w:pPr>
      <w:r>
        <w:br w:type="page"/>
      </w:r>
    </w:p>
    <w:p w:rsidR="0037433B" w:rsidRDefault="007449A8">
      <w:pPr>
        <w:snapToGrid w:val="0"/>
        <w:ind w:left="5103"/>
        <w:jc w:val="right"/>
        <w:rPr>
          <w:sz w:val="22"/>
          <w:szCs w:val="22"/>
        </w:rPr>
      </w:pPr>
      <w:r>
        <w:rPr>
          <w:sz w:val="22"/>
          <w:szCs w:val="22"/>
        </w:rPr>
        <w:lastRenderedPageBreak/>
        <w:t>Приложение № 5</w:t>
      </w:r>
    </w:p>
    <w:p w:rsidR="0037433B" w:rsidRDefault="007449A8">
      <w:pPr>
        <w:jc w:val="right"/>
        <w:rPr>
          <w:sz w:val="22"/>
          <w:szCs w:val="22"/>
        </w:rPr>
      </w:pPr>
      <w:r>
        <w:rPr>
          <w:sz w:val="22"/>
          <w:szCs w:val="22"/>
        </w:rPr>
        <w:t xml:space="preserve">к Договору подряда </w:t>
      </w:r>
    </w:p>
    <w:p w:rsidR="0037433B" w:rsidRDefault="007449A8">
      <w:pPr>
        <w:jc w:val="right"/>
        <w:rPr>
          <w:sz w:val="22"/>
          <w:szCs w:val="22"/>
        </w:rPr>
      </w:pPr>
      <w:r>
        <w:rPr>
          <w:sz w:val="22"/>
          <w:szCs w:val="22"/>
        </w:rPr>
        <w:t xml:space="preserve">от «____» __________ 20 _ г. № ____ </w:t>
      </w:r>
    </w:p>
    <w:p w:rsidR="0037433B" w:rsidRDefault="0037433B">
      <w:pPr>
        <w:tabs>
          <w:tab w:val="left" w:pos="1134"/>
        </w:tabs>
        <w:jc w:val="center"/>
        <w:rPr>
          <w:b/>
          <w:sz w:val="24"/>
          <w:szCs w:val="24"/>
        </w:rPr>
      </w:pPr>
    </w:p>
    <w:p w:rsidR="0037433B" w:rsidRDefault="007449A8">
      <w:pPr>
        <w:pStyle w:val="1"/>
        <w:spacing w:before="0"/>
        <w:jc w:val="center"/>
        <w:rPr>
          <w:rFonts w:ascii="Times New Roman" w:hAnsi="Times New Roman"/>
          <w:b/>
          <w:color w:val="auto"/>
          <w:sz w:val="24"/>
          <w:szCs w:val="24"/>
        </w:rPr>
      </w:pPr>
      <w:r w:rsidRPr="00DC6E54">
        <w:rPr>
          <w:rFonts w:ascii="Times New Roman" w:hAnsi="Times New Roman"/>
          <w:b/>
          <w:color w:val="auto"/>
          <w:sz w:val="24"/>
        </w:rPr>
        <w:t>Критерии отбора Банков-гарантов</w:t>
      </w:r>
    </w:p>
    <w:p w:rsidR="0037433B" w:rsidRDefault="007449A8">
      <w:pPr>
        <w:tabs>
          <w:tab w:val="left" w:pos="1134"/>
        </w:tabs>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a"/>
        </w:rPr>
        <w:footnoteReference w:id="8"/>
      </w:r>
      <w:r>
        <w:rPr>
          <w:sz w:val="24"/>
          <w:szCs w:val="24"/>
        </w:rPr>
        <w:t>, а также соответствовать следующим критериям:</w:t>
      </w:r>
    </w:p>
    <w:p w:rsidR="0037433B" w:rsidRDefault="007449A8">
      <w:pPr>
        <w:numPr>
          <w:ilvl w:val="1"/>
          <w:numId w:val="12"/>
        </w:numPr>
        <w:tabs>
          <w:tab w:val="left" w:pos="1134"/>
        </w:tabs>
        <w:suppressAutoHyphens w:val="0"/>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37433B" w:rsidRDefault="007449A8">
      <w:pPr>
        <w:numPr>
          <w:ilvl w:val="1"/>
          <w:numId w:val="12"/>
        </w:numPr>
        <w:tabs>
          <w:tab w:val="left" w:pos="1134"/>
        </w:tabs>
        <w:suppressAutoHyphens w:val="0"/>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37433B" w:rsidRDefault="007449A8">
      <w:pPr>
        <w:numPr>
          <w:ilvl w:val="1"/>
          <w:numId w:val="12"/>
        </w:numPr>
        <w:tabs>
          <w:tab w:val="left" w:pos="1134"/>
        </w:tabs>
        <w:suppressAutoHyphens w:val="0"/>
        <w:ind w:left="0" w:firstLine="710"/>
        <w:jc w:val="both"/>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rsidR="0037433B" w:rsidRDefault="007449A8">
      <w:pPr>
        <w:numPr>
          <w:ilvl w:val="1"/>
          <w:numId w:val="12"/>
        </w:numPr>
        <w:tabs>
          <w:tab w:val="left" w:pos="1134"/>
        </w:tabs>
        <w:suppressAutoHyphens w:val="0"/>
        <w:ind w:left="0" w:firstLine="710"/>
        <w:jc w:val="both"/>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aa"/>
        </w:rPr>
        <w:footnoteReference w:id="9"/>
      </w:r>
      <w:r>
        <w:rPr>
          <w:sz w:val="24"/>
          <w:szCs w:val="24"/>
        </w:rPr>
        <w:t xml:space="preserve">. </w:t>
      </w:r>
    </w:p>
    <w:p w:rsidR="0037433B" w:rsidRDefault="007449A8">
      <w:pPr>
        <w:numPr>
          <w:ilvl w:val="1"/>
          <w:numId w:val="12"/>
        </w:numPr>
        <w:tabs>
          <w:tab w:val="left" w:pos="1134"/>
        </w:tabs>
        <w:suppressAutoHyphens w:val="0"/>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a"/>
        </w:rPr>
        <w:footnoteReference w:id="10"/>
      </w:r>
      <w:r>
        <w:rPr>
          <w:sz w:val="24"/>
          <w:szCs w:val="24"/>
        </w:rPr>
        <w:t>.</w:t>
      </w:r>
    </w:p>
    <w:p w:rsidR="0037433B" w:rsidRDefault="007449A8">
      <w:pPr>
        <w:numPr>
          <w:ilvl w:val="1"/>
          <w:numId w:val="12"/>
        </w:numPr>
        <w:tabs>
          <w:tab w:val="left" w:pos="1134"/>
        </w:tabs>
        <w:suppressAutoHyphens w:val="0"/>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rsidR="0037433B" w:rsidRDefault="007449A8">
      <w:pPr>
        <w:numPr>
          <w:ilvl w:val="1"/>
          <w:numId w:val="12"/>
        </w:numPr>
        <w:tabs>
          <w:tab w:val="left" w:pos="1134"/>
        </w:tabs>
        <w:suppressAutoHyphens w:val="0"/>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rsidR="0037433B" w:rsidRDefault="007449A8">
      <w:pPr>
        <w:numPr>
          <w:ilvl w:val="1"/>
          <w:numId w:val="12"/>
        </w:numPr>
        <w:tabs>
          <w:tab w:val="left" w:pos="1134"/>
        </w:tabs>
        <w:suppressAutoHyphens w:val="0"/>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a"/>
        </w:rPr>
        <w:footnoteReference w:id="11"/>
      </w:r>
      <w:r>
        <w:rPr>
          <w:sz w:val="24"/>
          <w:szCs w:val="24"/>
        </w:rPr>
        <w:t>.</w:t>
      </w:r>
    </w:p>
    <w:p w:rsidR="0037433B" w:rsidRDefault="007449A8">
      <w:pPr>
        <w:numPr>
          <w:ilvl w:val="1"/>
          <w:numId w:val="12"/>
        </w:numPr>
        <w:tabs>
          <w:tab w:val="left" w:pos="1134"/>
        </w:tabs>
        <w:suppressAutoHyphens w:val="0"/>
        <w:ind w:left="0" w:firstLine="710"/>
        <w:jc w:val="both"/>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rsidR="0037433B" w:rsidRDefault="007449A8">
      <w:pPr>
        <w:numPr>
          <w:ilvl w:val="1"/>
          <w:numId w:val="13"/>
        </w:numPr>
        <w:tabs>
          <w:tab w:val="left" w:pos="1134"/>
        </w:tabs>
        <w:suppressAutoHyphens w:val="0"/>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w:t>
      </w:r>
      <w:r>
        <w:rPr>
          <w:sz w:val="24"/>
          <w:szCs w:val="24"/>
        </w:rPr>
        <w:lastRenderedPageBreak/>
        <w:t>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37433B" w:rsidRDefault="007449A8">
      <w:pPr>
        <w:numPr>
          <w:ilvl w:val="1"/>
          <w:numId w:val="13"/>
        </w:numPr>
        <w:tabs>
          <w:tab w:val="left" w:pos="1134"/>
        </w:tabs>
        <w:suppressAutoHyphens w:val="0"/>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37433B" w:rsidRDefault="007449A8">
      <w:pPr>
        <w:numPr>
          <w:ilvl w:val="1"/>
          <w:numId w:val="13"/>
        </w:numPr>
        <w:tabs>
          <w:tab w:val="left" w:pos="1134"/>
        </w:tabs>
        <w:suppressAutoHyphens w:val="0"/>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37433B" w:rsidRDefault="007449A8">
      <w:pPr>
        <w:numPr>
          <w:ilvl w:val="1"/>
          <w:numId w:val="13"/>
        </w:numPr>
        <w:tabs>
          <w:tab w:val="left" w:pos="1134"/>
        </w:tabs>
        <w:suppressAutoHyphens w:val="0"/>
        <w:ind w:left="0" w:firstLine="709"/>
        <w:jc w:val="both"/>
        <w:rPr>
          <w:sz w:val="24"/>
          <w:szCs w:val="24"/>
        </w:rPr>
      </w:pPr>
      <w:r>
        <w:rPr>
          <w:sz w:val="24"/>
          <w:szCs w:val="24"/>
        </w:rPr>
        <w:t xml:space="preserve"> ВЭБ.РФ.</w:t>
      </w:r>
    </w:p>
    <w:p w:rsidR="0037433B" w:rsidRDefault="007449A8">
      <w:pPr>
        <w:numPr>
          <w:ilvl w:val="1"/>
          <w:numId w:val="12"/>
        </w:numPr>
        <w:tabs>
          <w:tab w:val="left" w:pos="1134"/>
        </w:tabs>
        <w:suppressAutoHyphens w:val="0"/>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37433B" w:rsidRDefault="007449A8">
      <w:pPr>
        <w:tabs>
          <w:tab w:val="left" w:pos="1134"/>
        </w:tabs>
        <w:ind w:firstLine="709"/>
        <w:jc w:val="center"/>
        <w:rPr>
          <w:sz w:val="24"/>
          <w:szCs w:val="24"/>
        </w:rP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где</w:t>
      </w:r>
    </w:p>
    <w:tbl>
      <w:tblPr>
        <w:tblW w:w="10596" w:type="dxa"/>
        <w:tblLayout w:type="fixed"/>
        <w:tblLook w:val="01E0" w:firstRow="1" w:lastRow="1" w:firstColumn="1" w:lastColumn="1" w:noHBand="0" w:noVBand="0"/>
      </w:tblPr>
      <w:tblGrid>
        <w:gridCol w:w="899"/>
        <w:gridCol w:w="315"/>
        <w:gridCol w:w="9382"/>
      </w:tblGrid>
      <w:tr w:rsidR="0037433B">
        <w:trPr>
          <w:trHeight w:val="434"/>
        </w:trPr>
        <w:tc>
          <w:tcPr>
            <w:tcW w:w="899" w:type="dxa"/>
            <w:shd w:val="clear" w:color="auto" w:fill="auto"/>
          </w:tcPr>
          <w:p w:rsidR="0037433B" w:rsidRDefault="007449A8">
            <w:pPr>
              <w:widowControl w:val="0"/>
              <w:ind w:right="-108"/>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315" w:type="dxa"/>
            <w:shd w:val="clear" w:color="auto" w:fill="auto"/>
          </w:tcPr>
          <w:p w:rsidR="0037433B" w:rsidRDefault="007449A8">
            <w:pPr>
              <w:widowControl w:val="0"/>
              <w:ind w:left="317" w:right="-108" w:hanging="317"/>
              <w:rPr>
                <w:color w:val="000000"/>
                <w:sz w:val="24"/>
                <w:szCs w:val="24"/>
              </w:rPr>
            </w:pPr>
            <w:r>
              <w:rPr>
                <w:sz w:val="24"/>
                <w:szCs w:val="24"/>
              </w:rPr>
              <w:t xml:space="preserve">-  </w:t>
            </w:r>
          </w:p>
        </w:tc>
        <w:tc>
          <w:tcPr>
            <w:tcW w:w="9382" w:type="dxa"/>
            <w:shd w:val="clear" w:color="auto" w:fill="auto"/>
          </w:tcPr>
          <w:p w:rsidR="0037433B" w:rsidRDefault="007449A8">
            <w:pPr>
              <w:widowControl w:val="0"/>
              <w:ind w:left="-75" w:right="-108"/>
              <w:rPr>
                <w:color w:val="000000"/>
                <w:sz w:val="24"/>
                <w:szCs w:val="24"/>
              </w:rPr>
            </w:pPr>
            <w:r>
              <w:rPr>
                <w:sz w:val="24"/>
                <w:szCs w:val="24"/>
              </w:rPr>
              <w:t>Лимит риска для i-ой кредитной организации</w:t>
            </w:r>
            <w:r>
              <w:rPr>
                <w:rStyle w:val="aa"/>
                <w:sz w:val="24"/>
                <w:szCs w:val="24"/>
              </w:rPr>
              <w:footnoteReference w:id="12"/>
            </w:r>
            <w:r>
              <w:rPr>
                <w:sz w:val="24"/>
                <w:szCs w:val="24"/>
                <w:vertAlign w:val="superscript"/>
              </w:rPr>
              <w:t>.</w:t>
            </w:r>
            <w:r>
              <w:rPr>
                <w:sz w:val="24"/>
                <w:szCs w:val="24"/>
              </w:rPr>
              <w:t xml:space="preserve"> </w:t>
            </w:r>
          </w:p>
        </w:tc>
      </w:tr>
      <w:tr w:rsidR="0037433B">
        <w:trPr>
          <w:trHeight w:val="285"/>
        </w:trPr>
        <w:tc>
          <w:tcPr>
            <w:tcW w:w="899" w:type="dxa"/>
            <w:shd w:val="clear" w:color="auto" w:fill="auto"/>
          </w:tcPr>
          <w:p w:rsidR="0037433B" w:rsidRDefault="007449A8">
            <w:pPr>
              <w:widowControl w:val="0"/>
              <w:ind w:right="-108"/>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rsidR="0037433B" w:rsidRDefault="0037433B">
            <w:pPr>
              <w:widowControl w:val="0"/>
              <w:ind w:right="-108"/>
              <w:rPr>
                <w:color w:val="000000"/>
                <w:sz w:val="24"/>
                <w:szCs w:val="24"/>
              </w:rPr>
            </w:pPr>
          </w:p>
        </w:tc>
        <w:tc>
          <w:tcPr>
            <w:tcW w:w="315" w:type="dxa"/>
            <w:shd w:val="clear" w:color="auto" w:fill="auto"/>
          </w:tcPr>
          <w:p w:rsidR="0037433B" w:rsidRDefault="007449A8">
            <w:pPr>
              <w:widowControl w:val="0"/>
              <w:ind w:right="-108"/>
              <w:rPr>
                <w:color w:val="000000"/>
                <w:sz w:val="24"/>
                <w:szCs w:val="24"/>
              </w:rPr>
            </w:pPr>
            <w:r>
              <w:rPr>
                <w:sz w:val="24"/>
                <w:szCs w:val="24"/>
              </w:rPr>
              <w:t>-</w:t>
            </w:r>
            <w:r>
              <w:rPr>
                <w:color w:val="000000"/>
                <w:sz w:val="24"/>
                <w:szCs w:val="24"/>
              </w:rPr>
              <w:t xml:space="preserve">  </w:t>
            </w:r>
          </w:p>
        </w:tc>
        <w:tc>
          <w:tcPr>
            <w:tcW w:w="9382" w:type="dxa"/>
            <w:shd w:val="clear" w:color="auto" w:fill="auto"/>
          </w:tcPr>
          <w:p w:rsidR="0037433B" w:rsidRDefault="007449A8">
            <w:pPr>
              <w:widowControl w:val="0"/>
              <w:ind w:left="-75" w:right="-108"/>
              <w:rPr>
                <w:color w:val="000000"/>
                <w:sz w:val="24"/>
                <w:szCs w:val="24"/>
              </w:rPr>
            </w:pPr>
            <w:r>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1">
              <w:r>
                <w:rPr>
                  <w:sz w:val="24"/>
                  <w:szCs w:val="24"/>
                  <w:u w:val="single"/>
                </w:rPr>
                <w:t>www.cbr.ru</w:t>
              </w:r>
            </w:hyperlink>
            <w:r>
              <w:rPr>
                <w:sz w:val="24"/>
                <w:szCs w:val="24"/>
              </w:rPr>
              <w:t>) по строке 000 «Расчет собственных средств (капитала) («Базель III»)», код формы 0409123;</w:t>
            </w:r>
          </w:p>
        </w:tc>
      </w:tr>
      <w:tr w:rsidR="0037433B">
        <w:trPr>
          <w:trHeight w:val="1011"/>
        </w:trPr>
        <w:tc>
          <w:tcPr>
            <w:tcW w:w="899" w:type="dxa"/>
          </w:tcPr>
          <w:p w:rsidR="0037433B" w:rsidRDefault="007449A8">
            <w:pPr>
              <w:widowControl w:val="0"/>
              <w:ind w:right="-108"/>
              <w:rPr>
                <w:b/>
                <w:i/>
                <w:color w:val="000000"/>
                <w:sz w:val="24"/>
                <w:szCs w:val="24"/>
              </w:rPr>
            </w:pPr>
            <w:r>
              <w:rPr>
                <w:b/>
                <w:i/>
                <w:color w:val="000000"/>
                <w:sz w:val="24"/>
                <w:szCs w:val="24"/>
              </w:rPr>
              <w:t>r</w:t>
            </w:r>
            <w:r>
              <w:rPr>
                <w:b/>
                <w:i/>
                <w:color w:val="000000"/>
                <w:sz w:val="24"/>
                <w:szCs w:val="24"/>
                <w:vertAlign w:val="subscript"/>
              </w:rPr>
              <w:t>i</w:t>
            </w:r>
          </w:p>
        </w:tc>
        <w:tc>
          <w:tcPr>
            <w:tcW w:w="315" w:type="dxa"/>
          </w:tcPr>
          <w:p w:rsidR="0037433B" w:rsidRDefault="007449A8">
            <w:pPr>
              <w:widowControl w:val="0"/>
              <w:ind w:right="-108"/>
              <w:rPr>
                <w:sz w:val="24"/>
                <w:szCs w:val="24"/>
              </w:rPr>
            </w:pPr>
            <w:r>
              <w:rPr>
                <w:sz w:val="24"/>
                <w:szCs w:val="24"/>
              </w:rPr>
              <w:t>-</w:t>
            </w:r>
          </w:p>
        </w:tc>
        <w:tc>
          <w:tcPr>
            <w:tcW w:w="9382" w:type="dxa"/>
          </w:tcPr>
          <w:p w:rsidR="0037433B" w:rsidRDefault="007449A8">
            <w:pPr>
              <w:widowControl w:val="0"/>
              <w:tabs>
                <w:tab w:val="left" w:pos="7130"/>
              </w:tabs>
              <w:ind w:right="-108"/>
              <w:rPr>
                <w:sz w:val="24"/>
                <w:szCs w:val="24"/>
              </w:rPr>
            </w:pPr>
            <w:r>
              <w:rPr>
                <w:sz w:val="24"/>
                <w:szCs w:val="24"/>
              </w:rPr>
              <w:t>рейтинговый коэффициент</w:t>
            </w:r>
            <w:r>
              <w:rPr>
                <w:rStyle w:val="aa"/>
              </w:rPr>
              <w:footnoteReference w:id="13"/>
            </w:r>
            <w:r>
              <w:rPr>
                <w:sz w:val="24"/>
                <w:szCs w:val="24"/>
              </w:rPr>
              <w:t xml:space="preserve"> для i-ой кредитной организации, равный:</w:t>
            </w:r>
          </w:p>
          <w:p w:rsidR="0037433B" w:rsidRDefault="007449A8">
            <w:pPr>
              <w:widowControl w:val="0"/>
              <w:ind w:firstLine="492"/>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37433B" w:rsidRDefault="007449A8">
            <w:pPr>
              <w:widowControl w:val="0"/>
              <w:ind w:left="67" w:firstLine="425"/>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rsidR="0037433B" w:rsidRDefault="007449A8">
            <w:pPr>
              <w:widowControl w:val="0"/>
              <w:ind w:firstLine="492"/>
              <w:rPr>
                <w:sz w:val="24"/>
                <w:szCs w:val="24"/>
              </w:rPr>
            </w:pPr>
            <w:r>
              <w:rPr>
                <w:b/>
                <w:sz w:val="24"/>
                <w:szCs w:val="24"/>
              </w:rPr>
              <w:t>0,015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37433B" w:rsidRDefault="0037433B">
      <w:pPr>
        <w:rPr>
          <w:sz w:val="24"/>
          <w:szCs w:val="24"/>
        </w:rPr>
      </w:pPr>
    </w:p>
    <w:tbl>
      <w:tblPr>
        <w:tblW w:w="9637" w:type="dxa"/>
        <w:tblLayout w:type="fixed"/>
        <w:tblLook w:val="0000" w:firstRow="0" w:lastRow="0" w:firstColumn="0" w:lastColumn="0" w:noHBand="0" w:noVBand="0"/>
      </w:tblPr>
      <w:tblGrid>
        <w:gridCol w:w="4642"/>
        <w:gridCol w:w="4995"/>
      </w:tblGrid>
      <w:tr w:rsidR="0037433B">
        <w:tc>
          <w:tcPr>
            <w:tcW w:w="4642" w:type="dxa"/>
            <w:vMerge w:val="restart"/>
            <w:shd w:val="clear" w:color="auto" w:fill="auto"/>
          </w:tcPr>
          <w:p w:rsidR="0037433B" w:rsidRDefault="007449A8">
            <w:pPr>
              <w:widowControl w:val="0"/>
              <w:rPr>
                <w:b/>
                <w:sz w:val="24"/>
                <w:szCs w:val="24"/>
              </w:rPr>
            </w:pPr>
            <w:r>
              <w:rPr>
                <w:b/>
                <w:sz w:val="24"/>
                <w:szCs w:val="24"/>
              </w:rPr>
              <w:t>Заказчик:</w:t>
            </w:r>
          </w:p>
          <w:p w:rsidR="0037433B" w:rsidRDefault="007449A8">
            <w:pPr>
              <w:widowControl w:val="0"/>
              <w:rPr>
                <w:sz w:val="24"/>
                <w:szCs w:val="24"/>
              </w:rPr>
            </w:pPr>
            <w:r>
              <w:rPr>
                <w:sz w:val="24"/>
                <w:szCs w:val="24"/>
              </w:rPr>
              <w:t xml:space="preserve">_______________ / _______________ </w:t>
            </w:r>
          </w:p>
        </w:tc>
        <w:tc>
          <w:tcPr>
            <w:tcW w:w="4994" w:type="dxa"/>
            <w:shd w:val="clear" w:color="auto" w:fill="auto"/>
          </w:tcPr>
          <w:p w:rsidR="0037433B" w:rsidRDefault="007449A8">
            <w:pPr>
              <w:widowControl w:val="0"/>
              <w:rPr>
                <w:b/>
                <w:sz w:val="24"/>
                <w:szCs w:val="24"/>
              </w:rPr>
            </w:pPr>
            <w:r>
              <w:rPr>
                <w:b/>
                <w:sz w:val="24"/>
                <w:szCs w:val="24"/>
              </w:rPr>
              <w:t>Подрядчик:</w:t>
            </w:r>
          </w:p>
        </w:tc>
      </w:tr>
      <w:tr w:rsidR="0037433B">
        <w:tc>
          <w:tcPr>
            <w:tcW w:w="4642" w:type="dxa"/>
            <w:vMerge/>
            <w:shd w:val="clear" w:color="auto" w:fill="auto"/>
          </w:tcPr>
          <w:p w:rsidR="0037433B" w:rsidRDefault="0037433B">
            <w:pPr>
              <w:widowControl w:val="0"/>
              <w:rPr>
                <w:sz w:val="24"/>
                <w:szCs w:val="24"/>
              </w:rPr>
            </w:pPr>
          </w:p>
        </w:tc>
        <w:tc>
          <w:tcPr>
            <w:tcW w:w="4994" w:type="dxa"/>
            <w:shd w:val="clear" w:color="auto" w:fill="auto"/>
          </w:tcPr>
          <w:p w:rsidR="0037433B" w:rsidRDefault="007449A8">
            <w:pPr>
              <w:widowControl w:val="0"/>
              <w:rPr>
                <w:sz w:val="24"/>
                <w:szCs w:val="24"/>
              </w:rPr>
            </w:pPr>
            <w:r>
              <w:rPr>
                <w:sz w:val="24"/>
                <w:szCs w:val="24"/>
              </w:rPr>
              <w:t>_______________ / _______________</w:t>
            </w:r>
          </w:p>
        </w:tc>
      </w:tr>
    </w:tbl>
    <w:p w:rsidR="0037433B" w:rsidRDefault="0037433B">
      <w:pPr>
        <w:rPr>
          <w:sz w:val="24"/>
        </w:rPr>
      </w:pPr>
    </w:p>
    <w:p w:rsidR="0037433B" w:rsidRDefault="0037433B">
      <w:pPr>
        <w:rPr>
          <w:sz w:val="22"/>
          <w:szCs w:val="22"/>
        </w:rPr>
      </w:pPr>
    </w:p>
    <w:p w:rsidR="0037433B" w:rsidRDefault="007449A8">
      <w:pPr>
        <w:rPr>
          <w:sz w:val="22"/>
          <w:szCs w:val="22"/>
        </w:rPr>
      </w:pPr>
      <w:r>
        <w:br w:type="page"/>
      </w:r>
    </w:p>
    <w:p w:rsidR="0037433B" w:rsidRDefault="007449A8">
      <w:pPr>
        <w:jc w:val="right"/>
        <w:rPr>
          <w:sz w:val="22"/>
          <w:szCs w:val="22"/>
        </w:rPr>
      </w:pPr>
      <w:r>
        <w:rPr>
          <w:sz w:val="22"/>
          <w:szCs w:val="22"/>
        </w:rPr>
        <w:lastRenderedPageBreak/>
        <w:t>Приложение № 6</w:t>
      </w:r>
    </w:p>
    <w:p w:rsidR="0037433B" w:rsidRDefault="007449A8">
      <w:pPr>
        <w:jc w:val="right"/>
        <w:rPr>
          <w:sz w:val="22"/>
          <w:szCs w:val="22"/>
        </w:rPr>
      </w:pPr>
      <w:r>
        <w:rPr>
          <w:sz w:val="22"/>
          <w:szCs w:val="22"/>
        </w:rPr>
        <w:t>к Договору подряда</w:t>
      </w:r>
    </w:p>
    <w:p w:rsidR="0037433B" w:rsidRDefault="007449A8">
      <w:pPr>
        <w:jc w:val="right"/>
        <w:rPr>
          <w:sz w:val="22"/>
          <w:szCs w:val="22"/>
        </w:rPr>
      </w:pPr>
      <w:r>
        <w:rPr>
          <w:sz w:val="22"/>
          <w:szCs w:val="22"/>
        </w:rPr>
        <w:t xml:space="preserve">от «____» __________ 20 _ г. № ____ </w:t>
      </w:r>
    </w:p>
    <w:p w:rsidR="0037433B" w:rsidRDefault="0037433B">
      <w:pPr>
        <w:rPr>
          <w:sz w:val="22"/>
          <w:szCs w:val="22"/>
        </w:rPr>
      </w:pPr>
    </w:p>
    <w:p w:rsidR="0037433B" w:rsidRDefault="0037433B">
      <w:pPr>
        <w:snapToGrid w:val="0"/>
        <w:jc w:val="center"/>
        <w:rPr>
          <w:sz w:val="24"/>
          <w:szCs w:val="24"/>
          <w:lang w:eastAsia="ar-SA"/>
        </w:rPr>
      </w:pPr>
    </w:p>
    <w:p w:rsidR="0037433B" w:rsidRDefault="007449A8">
      <w:pPr>
        <w:snapToGrid w:val="0"/>
        <w:jc w:val="center"/>
        <w:rPr>
          <w:b/>
          <w:sz w:val="24"/>
          <w:szCs w:val="24"/>
          <w:lang w:eastAsia="ar-SA"/>
        </w:rPr>
      </w:pPr>
      <w:r>
        <w:rPr>
          <w:b/>
          <w:sz w:val="24"/>
          <w:szCs w:val="24"/>
          <w:lang w:eastAsia="ar-SA"/>
        </w:rPr>
        <w:t>Акт сдачи-приемки выполненных Работ №</w:t>
      </w:r>
      <w:r>
        <w:rPr>
          <w:rStyle w:val="aa"/>
          <w:b/>
          <w:sz w:val="24"/>
          <w:szCs w:val="24"/>
          <w:lang w:eastAsia="ar-SA"/>
        </w:rPr>
        <w:footnoteReference w:id="14"/>
      </w:r>
      <w:r>
        <w:rPr>
          <w:b/>
          <w:sz w:val="24"/>
          <w:szCs w:val="24"/>
          <w:lang w:eastAsia="ar-SA"/>
        </w:rPr>
        <w:t>___</w:t>
      </w:r>
    </w:p>
    <w:p w:rsidR="0037433B" w:rsidRDefault="007449A8">
      <w:pPr>
        <w:snapToGrid w:val="0"/>
        <w:jc w:val="center"/>
        <w:rPr>
          <w:b/>
          <w:sz w:val="24"/>
          <w:szCs w:val="24"/>
          <w:lang w:eastAsia="ar-SA"/>
        </w:rPr>
      </w:pPr>
      <w:r>
        <w:rPr>
          <w:b/>
          <w:sz w:val="24"/>
          <w:szCs w:val="24"/>
          <w:lang w:eastAsia="ar-SA"/>
        </w:rPr>
        <w:t>(форма)</w:t>
      </w:r>
    </w:p>
    <w:p w:rsidR="0037433B" w:rsidRDefault="0037433B">
      <w:pPr>
        <w:snapToGrid w:val="0"/>
        <w:jc w:val="center"/>
        <w:rPr>
          <w:b/>
          <w:sz w:val="24"/>
          <w:szCs w:val="24"/>
          <w:lang w:eastAsia="ar-SA"/>
        </w:rPr>
      </w:pPr>
    </w:p>
    <w:p w:rsidR="0037433B" w:rsidRDefault="007449A8">
      <w:pPr>
        <w:snapToGrid w:val="0"/>
        <w:jc w:val="center"/>
        <w:rPr>
          <w:b/>
          <w:sz w:val="24"/>
          <w:szCs w:val="24"/>
          <w:lang w:eastAsia="ar-SA"/>
        </w:rPr>
      </w:pPr>
      <w:r>
        <w:rPr>
          <w:b/>
          <w:sz w:val="24"/>
          <w:szCs w:val="24"/>
          <w:lang w:eastAsia="ar-SA"/>
        </w:rPr>
        <w:t>по Договору № _______________ от «____» ________________ 20___г.</w:t>
      </w:r>
    </w:p>
    <w:p w:rsidR="0037433B" w:rsidRDefault="0037433B">
      <w:pPr>
        <w:snapToGrid w:val="0"/>
        <w:rPr>
          <w:b/>
          <w:sz w:val="24"/>
          <w:szCs w:val="24"/>
          <w:lang w:eastAsia="ar-SA"/>
        </w:rPr>
      </w:pPr>
    </w:p>
    <w:p w:rsidR="0037433B" w:rsidRDefault="007449A8">
      <w:pPr>
        <w:snapToGrid w:val="0"/>
        <w:rPr>
          <w:b/>
          <w:sz w:val="24"/>
          <w:szCs w:val="24"/>
          <w:lang w:eastAsia="ar-SA"/>
        </w:rPr>
      </w:pPr>
      <w:r>
        <w:rPr>
          <w:b/>
          <w:sz w:val="24"/>
          <w:szCs w:val="24"/>
          <w:lang w:eastAsia="ar-SA"/>
        </w:rPr>
        <w:t>Наименование работ:____________________________________________________________</w:t>
      </w:r>
    </w:p>
    <w:p w:rsidR="0037433B" w:rsidRDefault="007449A8">
      <w:pPr>
        <w:snapToGrid w:val="0"/>
        <w:rPr>
          <w:b/>
          <w:sz w:val="24"/>
          <w:szCs w:val="24"/>
          <w:lang w:eastAsia="ar-SA"/>
        </w:rPr>
      </w:pPr>
      <w:r>
        <w:rPr>
          <w:b/>
          <w:sz w:val="24"/>
          <w:szCs w:val="24"/>
          <w:lang w:eastAsia="ar-SA"/>
        </w:rPr>
        <w:t>Место выполнения работ:________________________________________________________</w:t>
      </w:r>
    </w:p>
    <w:p w:rsidR="0037433B" w:rsidRDefault="007449A8">
      <w:pPr>
        <w:snapToGrid w:val="0"/>
        <w:rPr>
          <w:b/>
          <w:sz w:val="24"/>
          <w:szCs w:val="24"/>
          <w:lang w:eastAsia="ar-SA"/>
        </w:rPr>
      </w:pPr>
      <w:r>
        <w:rPr>
          <w:b/>
          <w:sz w:val="24"/>
          <w:szCs w:val="24"/>
          <w:lang w:eastAsia="ar-SA"/>
        </w:rPr>
        <w:t>Общая стоимость работ по Договору:______________________________________________</w:t>
      </w:r>
    </w:p>
    <w:p w:rsidR="0037433B" w:rsidRDefault="0037433B">
      <w:pPr>
        <w:snapToGrid w:val="0"/>
        <w:jc w:val="right"/>
        <w:rPr>
          <w:b/>
          <w:sz w:val="24"/>
          <w:szCs w:val="24"/>
          <w:lang w:eastAsia="ar-SA"/>
        </w:rPr>
      </w:pPr>
    </w:p>
    <w:tbl>
      <w:tblPr>
        <w:tblW w:w="5000" w:type="pct"/>
        <w:tblLayout w:type="fixed"/>
        <w:tblLook w:val="04A0" w:firstRow="1" w:lastRow="0" w:firstColumn="1" w:lastColumn="0" w:noHBand="0" w:noVBand="1"/>
      </w:tblPr>
      <w:tblGrid>
        <w:gridCol w:w="610"/>
        <w:gridCol w:w="4492"/>
        <w:gridCol w:w="2296"/>
        <w:gridCol w:w="3080"/>
      </w:tblGrid>
      <w:tr w:rsidR="0037433B">
        <w:trPr>
          <w:trHeight w:val="600"/>
        </w:trPr>
        <w:tc>
          <w:tcPr>
            <w:tcW w:w="610"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right"/>
              <w:rPr>
                <w:b/>
                <w:sz w:val="24"/>
                <w:szCs w:val="24"/>
                <w:lang w:eastAsia="ar-SA"/>
              </w:rPr>
            </w:pPr>
            <w:r>
              <w:rPr>
                <w:b/>
                <w:sz w:val="24"/>
                <w:szCs w:val="24"/>
                <w:lang w:eastAsia="ar-SA"/>
              </w:rPr>
              <w:t>№ п/п</w:t>
            </w:r>
          </w:p>
          <w:p w:rsidR="0037433B" w:rsidRDefault="0037433B">
            <w:pPr>
              <w:widowControl w:val="0"/>
              <w:snapToGrid w:val="0"/>
              <w:jc w:val="right"/>
              <w:rPr>
                <w:b/>
                <w:sz w:val="24"/>
                <w:szCs w:val="24"/>
                <w:lang w:eastAsia="ar-SA"/>
              </w:rPr>
            </w:pPr>
          </w:p>
        </w:tc>
        <w:tc>
          <w:tcPr>
            <w:tcW w:w="4496"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center"/>
              <w:rPr>
                <w:b/>
                <w:sz w:val="24"/>
                <w:szCs w:val="24"/>
                <w:lang w:eastAsia="ar-SA"/>
              </w:rPr>
            </w:pPr>
            <w:r>
              <w:rPr>
                <w:b/>
                <w:sz w:val="24"/>
                <w:szCs w:val="24"/>
                <w:lang w:eastAsia="ar-SA"/>
              </w:rPr>
              <w:t>Наименование (работ)</w:t>
            </w:r>
          </w:p>
        </w:tc>
        <w:tc>
          <w:tcPr>
            <w:tcW w:w="2298"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center"/>
              <w:rPr>
                <w:b/>
                <w:sz w:val="24"/>
                <w:szCs w:val="24"/>
                <w:lang w:eastAsia="ar-SA"/>
              </w:rPr>
            </w:pPr>
            <w:r>
              <w:rPr>
                <w:b/>
                <w:sz w:val="24"/>
                <w:szCs w:val="24"/>
                <w:lang w:eastAsia="ar-SA"/>
              </w:rPr>
              <w:t>Период</w:t>
            </w:r>
          </w:p>
        </w:tc>
        <w:tc>
          <w:tcPr>
            <w:tcW w:w="3083"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center"/>
              <w:rPr>
                <w:b/>
                <w:sz w:val="24"/>
                <w:szCs w:val="24"/>
                <w:lang w:eastAsia="ar-SA"/>
              </w:rPr>
            </w:pPr>
            <w:r>
              <w:rPr>
                <w:b/>
                <w:sz w:val="24"/>
                <w:szCs w:val="24"/>
                <w:lang w:eastAsia="ar-SA"/>
              </w:rPr>
              <w:t>Стоимость фактически выполненных работ, в том числе НДС (руб. коп.)</w:t>
            </w:r>
          </w:p>
        </w:tc>
      </w:tr>
      <w:tr w:rsidR="0037433B">
        <w:trPr>
          <w:trHeight w:val="260"/>
        </w:trPr>
        <w:tc>
          <w:tcPr>
            <w:tcW w:w="610"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center"/>
              <w:rPr>
                <w:b/>
                <w:sz w:val="24"/>
                <w:szCs w:val="24"/>
                <w:lang w:eastAsia="ar-SA"/>
              </w:rPr>
            </w:pPr>
            <w:r>
              <w:rPr>
                <w:b/>
                <w:sz w:val="24"/>
                <w:szCs w:val="24"/>
                <w:lang w:eastAsia="ar-SA"/>
              </w:rPr>
              <w:t>1</w:t>
            </w:r>
          </w:p>
        </w:tc>
        <w:tc>
          <w:tcPr>
            <w:tcW w:w="4496"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center"/>
              <w:rPr>
                <w:b/>
                <w:sz w:val="24"/>
                <w:szCs w:val="24"/>
                <w:lang w:eastAsia="ar-SA"/>
              </w:rPr>
            </w:pPr>
            <w:r>
              <w:rPr>
                <w:b/>
                <w:sz w:val="24"/>
                <w:szCs w:val="24"/>
                <w:lang w:eastAsia="ar-SA"/>
              </w:rPr>
              <w:t>2</w:t>
            </w:r>
          </w:p>
        </w:tc>
        <w:tc>
          <w:tcPr>
            <w:tcW w:w="2298"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center"/>
              <w:rPr>
                <w:b/>
                <w:sz w:val="24"/>
                <w:szCs w:val="24"/>
                <w:lang w:eastAsia="ar-SA"/>
              </w:rPr>
            </w:pPr>
            <w:r>
              <w:rPr>
                <w:b/>
                <w:sz w:val="24"/>
                <w:szCs w:val="24"/>
                <w:lang w:eastAsia="ar-SA"/>
              </w:rPr>
              <w:t>3</w:t>
            </w:r>
          </w:p>
        </w:tc>
        <w:tc>
          <w:tcPr>
            <w:tcW w:w="3083"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center"/>
              <w:rPr>
                <w:b/>
                <w:sz w:val="24"/>
                <w:szCs w:val="24"/>
                <w:lang w:eastAsia="ar-SA"/>
              </w:rPr>
            </w:pPr>
            <w:r>
              <w:rPr>
                <w:b/>
                <w:sz w:val="24"/>
                <w:szCs w:val="24"/>
                <w:lang w:eastAsia="ar-SA"/>
              </w:rPr>
              <w:t>4</w:t>
            </w:r>
          </w:p>
        </w:tc>
      </w:tr>
      <w:tr w:rsidR="0037433B">
        <w:trPr>
          <w:trHeight w:val="120"/>
        </w:trPr>
        <w:tc>
          <w:tcPr>
            <w:tcW w:w="610"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c>
          <w:tcPr>
            <w:tcW w:w="4496"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c>
          <w:tcPr>
            <w:tcW w:w="2298"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c>
          <w:tcPr>
            <w:tcW w:w="3083"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r>
      <w:tr w:rsidR="0037433B">
        <w:trPr>
          <w:trHeight w:val="240"/>
        </w:trPr>
        <w:tc>
          <w:tcPr>
            <w:tcW w:w="610"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c>
          <w:tcPr>
            <w:tcW w:w="4496"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c>
          <w:tcPr>
            <w:tcW w:w="2298"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c>
          <w:tcPr>
            <w:tcW w:w="3083"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r>
      <w:tr w:rsidR="0037433B">
        <w:trPr>
          <w:trHeight w:val="161"/>
        </w:trPr>
        <w:tc>
          <w:tcPr>
            <w:tcW w:w="5106" w:type="dxa"/>
            <w:gridSpan w:val="2"/>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right"/>
              <w:rPr>
                <w:b/>
                <w:sz w:val="24"/>
                <w:szCs w:val="24"/>
                <w:lang w:eastAsia="ar-SA"/>
              </w:rPr>
            </w:pPr>
            <w:r>
              <w:rPr>
                <w:b/>
                <w:sz w:val="24"/>
                <w:szCs w:val="24"/>
                <w:lang w:eastAsia="ar-SA"/>
              </w:rPr>
              <w:t>Всего выполнено работ по настоящему акту:</w:t>
            </w:r>
          </w:p>
        </w:tc>
        <w:tc>
          <w:tcPr>
            <w:tcW w:w="2298"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c>
          <w:tcPr>
            <w:tcW w:w="3083"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r>
      <w:tr w:rsidR="0037433B">
        <w:trPr>
          <w:trHeight w:val="180"/>
        </w:trPr>
        <w:tc>
          <w:tcPr>
            <w:tcW w:w="5106" w:type="dxa"/>
            <w:gridSpan w:val="2"/>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jc w:val="right"/>
              <w:rPr>
                <w:b/>
                <w:sz w:val="24"/>
                <w:szCs w:val="24"/>
                <w:lang w:eastAsia="ar-SA"/>
              </w:rPr>
            </w:pPr>
            <w:r>
              <w:rPr>
                <w:b/>
                <w:sz w:val="24"/>
                <w:szCs w:val="24"/>
                <w:lang w:eastAsia="ar-SA"/>
              </w:rPr>
              <w:t>в том числе НДС __%:</w:t>
            </w:r>
          </w:p>
        </w:tc>
        <w:tc>
          <w:tcPr>
            <w:tcW w:w="2298"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c>
          <w:tcPr>
            <w:tcW w:w="3083" w:type="dxa"/>
            <w:tcBorders>
              <w:top w:val="single" w:sz="4" w:space="0" w:color="000000"/>
              <w:left w:val="single" w:sz="4" w:space="0" w:color="000000"/>
              <w:bottom w:val="single" w:sz="4" w:space="0" w:color="000000"/>
              <w:right w:val="single" w:sz="4" w:space="0" w:color="000000"/>
            </w:tcBorders>
          </w:tcPr>
          <w:p w:rsidR="0037433B" w:rsidRDefault="0037433B">
            <w:pPr>
              <w:widowControl w:val="0"/>
              <w:snapToGrid w:val="0"/>
              <w:jc w:val="right"/>
              <w:rPr>
                <w:b/>
                <w:sz w:val="24"/>
                <w:szCs w:val="24"/>
                <w:lang w:eastAsia="ar-SA"/>
              </w:rPr>
            </w:pPr>
          </w:p>
        </w:tc>
      </w:tr>
    </w:tbl>
    <w:p w:rsidR="0037433B" w:rsidRDefault="0037433B">
      <w:pPr>
        <w:snapToGrid w:val="0"/>
        <w:rPr>
          <w:sz w:val="24"/>
          <w:szCs w:val="24"/>
          <w:lang w:eastAsia="ar-SA"/>
        </w:rPr>
      </w:pPr>
    </w:p>
    <w:p w:rsidR="0037433B" w:rsidRDefault="007449A8">
      <w:pPr>
        <w:snapToGrid w:val="0"/>
        <w:rPr>
          <w:sz w:val="24"/>
          <w:szCs w:val="24"/>
          <w:lang w:eastAsia="ar-SA"/>
        </w:rPr>
      </w:pPr>
      <w:r>
        <w:rPr>
          <w:sz w:val="24"/>
          <w:szCs w:val="24"/>
          <w:lang w:eastAsia="ar-SA"/>
        </w:rPr>
        <w:t>Подрядчиком переданы Заказчику следующие документы (проект, отчет, заключение и т.д. с указанием количества оригиналов/копий, на каком носителе, в каком формате)___________________________________________________________________</w:t>
      </w:r>
    </w:p>
    <w:tbl>
      <w:tblPr>
        <w:tblpPr w:leftFromText="180" w:rightFromText="180" w:vertAnchor="text" w:tblpX="109" w:tblpY="141"/>
        <w:tblW w:w="5000" w:type="pct"/>
        <w:tblLayout w:type="fixed"/>
        <w:tblLook w:val="04A0" w:firstRow="1" w:lastRow="0" w:firstColumn="1" w:lastColumn="0" w:noHBand="0" w:noVBand="1"/>
      </w:tblPr>
      <w:tblGrid>
        <w:gridCol w:w="5225"/>
        <w:gridCol w:w="5253"/>
      </w:tblGrid>
      <w:tr w:rsidR="0037433B">
        <w:trPr>
          <w:trHeight w:val="345"/>
        </w:trPr>
        <w:tc>
          <w:tcPr>
            <w:tcW w:w="5229"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b/>
                <w:sz w:val="24"/>
                <w:szCs w:val="24"/>
                <w:lang w:eastAsia="ar-SA"/>
              </w:rPr>
            </w:pPr>
            <w:r>
              <w:rPr>
                <w:b/>
                <w:sz w:val="24"/>
                <w:szCs w:val="24"/>
                <w:lang w:eastAsia="ar-SA"/>
              </w:rPr>
              <w:t>Заказчик:</w:t>
            </w:r>
          </w:p>
          <w:p w:rsidR="0037433B" w:rsidRDefault="007449A8">
            <w:pPr>
              <w:widowControl w:val="0"/>
              <w:snapToGrid w:val="0"/>
              <w:rPr>
                <w:b/>
                <w:sz w:val="24"/>
                <w:szCs w:val="24"/>
                <w:lang w:eastAsia="ar-SA"/>
              </w:rPr>
            </w:pPr>
            <w:r>
              <w:rPr>
                <w:b/>
                <w:sz w:val="24"/>
                <w:szCs w:val="24"/>
                <w:lang w:eastAsia="ar-SA"/>
              </w:rPr>
              <w:t>___________________________________</w:t>
            </w:r>
          </w:p>
          <w:p w:rsidR="0037433B" w:rsidRDefault="007449A8">
            <w:pPr>
              <w:widowControl w:val="0"/>
              <w:snapToGrid w:val="0"/>
              <w:rPr>
                <w:sz w:val="24"/>
                <w:szCs w:val="24"/>
                <w:vertAlign w:val="superscript"/>
                <w:lang w:eastAsia="ar-SA"/>
              </w:rPr>
            </w:pPr>
            <w:r>
              <w:rPr>
                <w:b/>
                <w:sz w:val="24"/>
                <w:szCs w:val="24"/>
                <w:lang w:eastAsia="ar-SA"/>
              </w:rPr>
              <w:t xml:space="preserve">                      </w:t>
            </w:r>
            <w:r>
              <w:rPr>
                <w:sz w:val="24"/>
                <w:szCs w:val="24"/>
                <w:vertAlign w:val="superscript"/>
                <w:lang w:eastAsia="ar-SA"/>
              </w:rPr>
              <w:t>(должность)</w:t>
            </w:r>
          </w:p>
          <w:p w:rsidR="0037433B" w:rsidRDefault="0037433B">
            <w:pPr>
              <w:widowControl w:val="0"/>
              <w:snapToGrid w:val="0"/>
              <w:rPr>
                <w:sz w:val="24"/>
                <w:szCs w:val="24"/>
                <w:lang w:eastAsia="ar-SA"/>
              </w:rPr>
            </w:pPr>
          </w:p>
          <w:p w:rsidR="0037433B" w:rsidRDefault="007449A8">
            <w:pPr>
              <w:widowControl w:val="0"/>
              <w:snapToGrid w:val="0"/>
              <w:rPr>
                <w:sz w:val="24"/>
                <w:szCs w:val="24"/>
                <w:lang w:eastAsia="ar-SA"/>
              </w:rPr>
            </w:pPr>
            <w:r>
              <w:rPr>
                <w:sz w:val="24"/>
                <w:szCs w:val="24"/>
                <w:lang w:eastAsia="ar-SA"/>
              </w:rPr>
              <w:t>_________________(_________________)</w:t>
            </w:r>
          </w:p>
          <w:p w:rsidR="0037433B" w:rsidRDefault="007449A8">
            <w:pPr>
              <w:widowControl w:val="0"/>
              <w:snapToGrid w:val="0"/>
              <w:rPr>
                <w:sz w:val="24"/>
                <w:szCs w:val="24"/>
                <w:vertAlign w:val="superscript"/>
                <w:lang w:eastAsia="ar-SA"/>
              </w:rPr>
            </w:pPr>
            <w:r>
              <w:rPr>
                <w:sz w:val="24"/>
                <w:szCs w:val="24"/>
                <w:vertAlign w:val="superscript"/>
                <w:lang w:eastAsia="ar-SA"/>
              </w:rPr>
              <w:t xml:space="preserve">   (подпись)                                        (расшифровка подписи)</w:t>
            </w:r>
          </w:p>
          <w:p w:rsidR="0037433B" w:rsidRDefault="007449A8">
            <w:pPr>
              <w:widowControl w:val="0"/>
              <w:snapToGrid w:val="0"/>
              <w:rPr>
                <w:sz w:val="24"/>
                <w:szCs w:val="24"/>
                <w:lang w:eastAsia="ar-SA"/>
              </w:rPr>
            </w:pPr>
            <w:r>
              <w:rPr>
                <w:sz w:val="24"/>
                <w:szCs w:val="24"/>
                <w:lang w:eastAsia="ar-SA"/>
              </w:rPr>
              <w:t>«____» _________________ 20___г.</w:t>
            </w:r>
          </w:p>
          <w:p w:rsidR="0037433B" w:rsidRDefault="0037433B">
            <w:pPr>
              <w:widowControl w:val="0"/>
              <w:snapToGrid w:val="0"/>
              <w:rPr>
                <w:b/>
                <w:sz w:val="24"/>
                <w:szCs w:val="24"/>
                <w:lang w:eastAsia="ar-SA"/>
              </w:rPr>
            </w:pPr>
          </w:p>
          <w:p w:rsidR="0037433B" w:rsidRDefault="007449A8">
            <w:pPr>
              <w:widowControl w:val="0"/>
              <w:snapToGrid w:val="0"/>
              <w:rPr>
                <w:b/>
                <w:sz w:val="24"/>
                <w:szCs w:val="24"/>
                <w:lang w:eastAsia="ar-SA"/>
              </w:rPr>
            </w:pPr>
            <w:r>
              <w:rPr>
                <w:b/>
                <w:sz w:val="24"/>
                <w:szCs w:val="24"/>
                <w:lang w:eastAsia="ar-SA"/>
              </w:rPr>
              <w:t>м.п.</w:t>
            </w:r>
          </w:p>
        </w:tc>
        <w:tc>
          <w:tcPr>
            <w:tcW w:w="5258" w:type="dxa"/>
            <w:tcBorders>
              <w:top w:val="single" w:sz="4" w:space="0" w:color="000000"/>
              <w:left w:val="single" w:sz="4" w:space="0" w:color="000000"/>
              <w:bottom w:val="single" w:sz="4" w:space="0" w:color="000000"/>
              <w:right w:val="single" w:sz="4" w:space="0" w:color="000000"/>
            </w:tcBorders>
          </w:tcPr>
          <w:p w:rsidR="0037433B" w:rsidRDefault="007449A8">
            <w:pPr>
              <w:widowControl w:val="0"/>
              <w:snapToGrid w:val="0"/>
              <w:rPr>
                <w:b/>
                <w:sz w:val="24"/>
                <w:szCs w:val="24"/>
                <w:lang w:eastAsia="ar-SA"/>
              </w:rPr>
            </w:pPr>
            <w:r>
              <w:rPr>
                <w:b/>
                <w:sz w:val="24"/>
                <w:szCs w:val="24"/>
                <w:lang w:eastAsia="ar-SA"/>
              </w:rPr>
              <w:t>Подрядчик:</w:t>
            </w:r>
          </w:p>
          <w:p w:rsidR="0037433B" w:rsidRDefault="007449A8">
            <w:pPr>
              <w:widowControl w:val="0"/>
              <w:snapToGrid w:val="0"/>
              <w:rPr>
                <w:b/>
                <w:sz w:val="24"/>
                <w:szCs w:val="24"/>
                <w:lang w:eastAsia="ar-SA"/>
              </w:rPr>
            </w:pPr>
            <w:r>
              <w:rPr>
                <w:b/>
                <w:sz w:val="24"/>
                <w:szCs w:val="24"/>
                <w:lang w:eastAsia="ar-SA"/>
              </w:rPr>
              <w:t>___________________________________</w:t>
            </w:r>
          </w:p>
          <w:p w:rsidR="0037433B" w:rsidRDefault="007449A8">
            <w:pPr>
              <w:widowControl w:val="0"/>
              <w:snapToGrid w:val="0"/>
              <w:rPr>
                <w:sz w:val="24"/>
                <w:szCs w:val="24"/>
                <w:vertAlign w:val="superscript"/>
                <w:lang w:eastAsia="ar-SA"/>
              </w:rPr>
            </w:pPr>
            <w:r>
              <w:rPr>
                <w:b/>
                <w:sz w:val="24"/>
                <w:szCs w:val="24"/>
                <w:lang w:eastAsia="ar-SA"/>
              </w:rPr>
              <w:t xml:space="preserve">                      </w:t>
            </w:r>
            <w:r>
              <w:rPr>
                <w:sz w:val="24"/>
                <w:szCs w:val="24"/>
                <w:vertAlign w:val="superscript"/>
                <w:lang w:eastAsia="ar-SA"/>
              </w:rPr>
              <w:t>(должность)</w:t>
            </w:r>
          </w:p>
          <w:p w:rsidR="0037433B" w:rsidRDefault="0037433B">
            <w:pPr>
              <w:widowControl w:val="0"/>
              <w:snapToGrid w:val="0"/>
              <w:rPr>
                <w:sz w:val="24"/>
                <w:szCs w:val="24"/>
                <w:lang w:eastAsia="ar-SA"/>
              </w:rPr>
            </w:pPr>
          </w:p>
          <w:p w:rsidR="0037433B" w:rsidRDefault="007449A8">
            <w:pPr>
              <w:widowControl w:val="0"/>
              <w:snapToGrid w:val="0"/>
              <w:rPr>
                <w:sz w:val="24"/>
                <w:szCs w:val="24"/>
                <w:lang w:eastAsia="ar-SA"/>
              </w:rPr>
            </w:pPr>
            <w:r>
              <w:rPr>
                <w:sz w:val="24"/>
                <w:szCs w:val="24"/>
                <w:lang w:eastAsia="ar-SA"/>
              </w:rPr>
              <w:t>________________(___________________)</w:t>
            </w:r>
          </w:p>
          <w:p w:rsidR="0037433B" w:rsidRDefault="007449A8">
            <w:pPr>
              <w:widowControl w:val="0"/>
              <w:snapToGrid w:val="0"/>
              <w:rPr>
                <w:sz w:val="24"/>
                <w:szCs w:val="24"/>
                <w:vertAlign w:val="superscript"/>
                <w:lang w:eastAsia="ar-SA"/>
              </w:rPr>
            </w:pPr>
            <w:r>
              <w:rPr>
                <w:sz w:val="24"/>
                <w:szCs w:val="24"/>
                <w:vertAlign w:val="superscript"/>
                <w:lang w:eastAsia="ar-SA"/>
              </w:rPr>
              <w:t xml:space="preserve">   (подпись)                                         (расшифровка подписи)</w:t>
            </w:r>
          </w:p>
          <w:p w:rsidR="0037433B" w:rsidRDefault="007449A8">
            <w:pPr>
              <w:widowControl w:val="0"/>
              <w:snapToGrid w:val="0"/>
              <w:rPr>
                <w:sz w:val="24"/>
                <w:szCs w:val="24"/>
                <w:lang w:eastAsia="ar-SA"/>
              </w:rPr>
            </w:pPr>
            <w:r>
              <w:rPr>
                <w:sz w:val="24"/>
                <w:szCs w:val="24"/>
                <w:lang w:eastAsia="ar-SA"/>
              </w:rPr>
              <w:t>«____» _________________ 20___г.</w:t>
            </w:r>
          </w:p>
          <w:p w:rsidR="0037433B" w:rsidRDefault="0037433B">
            <w:pPr>
              <w:widowControl w:val="0"/>
              <w:snapToGrid w:val="0"/>
              <w:rPr>
                <w:b/>
                <w:sz w:val="24"/>
                <w:szCs w:val="24"/>
                <w:lang w:eastAsia="ar-SA"/>
              </w:rPr>
            </w:pPr>
          </w:p>
          <w:p w:rsidR="0037433B" w:rsidRDefault="007449A8">
            <w:pPr>
              <w:widowControl w:val="0"/>
              <w:snapToGrid w:val="0"/>
              <w:rPr>
                <w:b/>
                <w:sz w:val="24"/>
                <w:szCs w:val="24"/>
                <w:lang w:eastAsia="ar-SA"/>
              </w:rPr>
            </w:pPr>
            <w:r>
              <w:rPr>
                <w:b/>
                <w:sz w:val="24"/>
                <w:szCs w:val="24"/>
                <w:lang w:eastAsia="ar-SA"/>
              </w:rPr>
              <w:t>м.п.</w:t>
            </w:r>
          </w:p>
        </w:tc>
      </w:tr>
    </w:tbl>
    <w:p w:rsidR="0037433B" w:rsidRDefault="0037433B">
      <w:pPr>
        <w:snapToGrid w:val="0"/>
        <w:jc w:val="center"/>
        <w:rPr>
          <w:sz w:val="24"/>
          <w:szCs w:val="24"/>
        </w:rPr>
      </w:pPr>
    </w:p>
    <w:p w:rsidR="0037433B" w:rsidRDefault="0037433B">
      <w:pPr>
        <w:snapToGrid w:val="0"/>
        <w:jc w:val="center"/>
        <w:rPr>
          <w:sz w:val="24"/>
          <w:szCs w:val="24"/>
        </w:rPr>
      </w:pPr>
    </w:p>
    <w:tbl>
      <w:tblPr>
        <w:tblW w:w="9341" w:type="dxa"/>
        <w:jc w:val="center"/>
        <w:tblLayout w:type="fixed"/>
        <w:tblLook w:val="04A0" w:firstRow="1" w:lastRow="0" w:firstColumn="1" w:lastColumn="0" w:noHBand="0" w:noVBand="1"/>
      </w:tblPr>
      <w:tblGrid>
        <w:gridCol w:w="4675"/>
        <w:gridCol w:w="4666"/>
      </w:tblGrid>
      <w:tr w:rsidR="0037433B">
        <w:trPr>
          <w:trHeight w:val="517"/>
          <w:jc w:val="center"/>
        </w:trPr>
        <w:tc>
          <w:tcPr>
            <w:tcW w:w="4674" w:type="dxa"/>
          </w:tcPr>
          <w:p w:rsidR="0037433B" w:rsidRDefault="007449A8">
            <w:pPr>
              <w:widowControl w:val="0"/>
              <w:snapToGrid w:val="0"/>
              <w:rPr>
                <w:b/>
                <w:caps/>
                <w:sz w:val="24"/>
                <w:szCs w:val="24"/>
              </w:rPr>
            </w:pPr>
            <w:r>
              <w:rPr>
                <w:b/>
                <w:caps/>
                <w:sz w:val="24"/>
                <w:szCs w:val="24"/>
              </w:rPr>
              <w:t>Заказчик:</w:t>
            </w:r>
          </w:p>
        </w:tc>
        <w:tc>
          <w:tcPr>
            <w:tcW w:w="4666" w:type="dxa"/>
          </w:tcPr>
          <w:p w:rsidR="0037433B" w:rsidRDefault="007449A8">
            <w:pPr>
              <w:widowControl w:val="0"/>
              <w:snapToGrid w:val="0"/>
              <w:rPr>
                <w:b/>
                <w:caps/>
                <w:sz w:val="24"/>
                <w:szCs w:val="24"/>
              </w:rPr>
            </w:pPr>
            <w:r>
              <w:rPr>
                <w:b/>
                <w:caps/>
                <w:sz w:val="24"/>
                <w:szCs w:val="24"/>
              </w:rPr>
              <w:t>Подрядчик:</w:t>
            </w:r>
          </w:p>
        </w:tc>
      </w:tr>
      <w:tr w:rsidR="0037433B">
        <w:trPr>
          <w:trHeight w:val="1610"/>
          <w:jc w:val="center"/>
        </w:trPr>
        <w:tc>
          <w:tcPr>
            <w:tcW w:w="4674"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________________</w:t>
            </w:r>
          </w:p>
        </w:tc>
        <w:tc>
          <w:tcPr>
            <w:tcW w:w="4666"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w:t>
            </w:r>
          </w:p>
        </w:tc>
      </w:tr>
    </w:tbl>
    <w:p w:rsidR="0037433B" w:rsidRDefault="0037433B">
      <w:pPr>
        <w:tabs>
          <w:tab w:val="left" w:pos="795"/>
          <w:tab w:val="left" w:pos="9825"/>
          <w:tab w:val="right" w:pos="14570"/>
        </w:tabs>
        <w:rPr>
          <w:sz w:val="24"/>
          <w:szCs w:val="24"/>
        </w:rPr>
      </w:pPr>
    </w:p>
    <w:p w:rsidR="0037433B" w:rsidRDefault="0037433B"/>
    <w:p w:rsidR="0037433B" w:rsidRDefault="007449A8">
      <w:pPr>
        <w:rPr>
          <w:sz w:val="22"/>
          <w:szCs w:val="22"/>
        </w:rPr>
      </w:pPr>
      <w:r>
        <w:br w:type="page"/>
      </w:r>
    </w:p>
    <w:p w:rsidR="0037433B" w:rsidRDefault="007449A8">
      <w:pPr>
        <w:widowControl w:val="0"/>
        <w:tabs>
          <w:tab w:val="left" w:pos="1276"/>
        </w:tabs>
        <w:ind w:firstLine="709"/>
        <w:jc w:val="right"/>
        <w:rPr>
          <w:sz w:val="22"/>
          <w:szCs w:val="22"/>
        </w:rPr>
      </w:pPr>
      <w:r>
        <w:rPr>
          <w:sz w:val="22"/>
          <w:szCs w:val="22"/>
        </w:rPr>
        <w:lastRenderedPageBreak/>
        <w:t>Приложение № 7</w:t>
      </w:r>
    </w:p>
    <w:p w:rsidR="0037433B" w:rsidRDefault="007449A8">
      <w:pPr>
        <w:jc w:val="right"/>
        <w:rPr>
          <w:sz w:val="22"/>
          <w:szCs w:val="22"/>
        </w:rPr>
      </w:pPr>
      <w:r>
        <w:rPr>
          <w:sz w:val="22"/>
          <w:szCs w:val="22"/>
        </w:rPr>
        <w:t>к Договору подряда</w:t>
      </w:r>
    </w:p>
    <w:p w:rsidR="0037433B" w:rsidRDefault="007449A8">
      <w:pPr>
        <w:widowControl w:val="0"/>
        <w:tabs>
          <w:tab w:val="left" w:pos="1276"/>
        </w:tabs>
        <w:ind w:firstLine="709"/>
        <w:jc w:val="right"/>
        <w:rPr>
          <w:sz w:val="22"/>
          <w:szCs w:val="22"/>
        </w:rPr>
      </w:pPr>
      <w:r>
        <w:rPr>
          <w:sz w:val="22"/>
          <w:szCs w:val="22"/>
        </w:rPr>
        <w:t xml:space="preserve">от «____» __________ 20 _ г. № ____ </w:t>
      </w:r>
    </w:p>
    <w:p w:rsidR="0037433B" w:rsidRDefault="0037433B">
      <w:pPr>
        <w:widowControl w:val="0"/>
        <w:tabs>
          <w:tab w:val="left" w:pos="1276"/>
        </w:tabs>
        <w:ind w:firstLine="709"/>
        <w:jc w:val="right"/>
        <w:rPr>
          <w:sz w:val="24"/>
          <w:szCs w:val="24"/>
        </w:rPr>
      </w:pPr>
    </w:p>
    <w:p w:rsidR="0037433B" w:rsidRDefault="0037433B">
      <w:pPr>
        <w:tabs>
          <w:tab w:val="left" w:pos="1276"/>
        </w:tabs>
        <w:ind w:firstLine="709"/>
        <w:jc w:val="center"/>
        <w:rPr>
          <w:b/>
          <w:sz w:val="24"/>
          <w:szCs w:val="24"/>
        </w:rPr>
      </w:pPr>
    </w:p>
    <w:p w:rsidR="0037433B" w:rsidRDefault="007449A8">
      <w:pPr>
        <w:tabs>
          <w:tab w:val="left" w:pos="567"/>
        </w:tabs>
        <w:jc w:val="center"/>
        <w:rPr>
          <w:b/>
          <w:sz w:val="24"/>
          <w:szCs w:val="24"/>
        </w:rPr>
      </w:pPr>
      <w:r>
        <w:rPr>
          <w:b/>
          <w:sz w:val="24"/>
          <w:szCs w:val="24"/>
        </w:rPr>
        <w:t>Акт о готовности к приемке Объекта в промышленную эксплуатацию</w:t>
      </w:r>
    </w:p>
    <w:p w:rsidR="0037433B" w:rsidRDefault="007449A8">
      <w:pPr>
        <w:tabs>
          <w:tab w:val="left" w:pos="567"/>
        </w:tabs>
        <w:jc w:val="center"/>
        <w:rPr>
          <w:b/>
          <w:sz w:val="24"/>
          <w:szCs w:val="24"/>
        </w:rPr>
      </w:pPr>
      <w:r>
        <w:rPr>
          <w:b/>
          <w:sz w:val="24"/>
          <w:szCs w:val="24"/>
        </w:rPr>
        <w:t>(форма)</w:t>
      </w:r>
    </w:p>
    <w:p w:rsidR="0037433B" w:rsidRDefault="0037433B">
      <w:pPr>
        <w:tabs>
          <w:tab w:val="left" w:pos="567"/>
        </w:tabs>
        <w:jc w:val="center"/>
        <w:rPr>
          <w:b/>
          <w:bCs/>
          <w:sz w:val="24"/>
          <w:szCs w:val="24"/>
        </w:rPr>
      </w:pPr>
    </w:p>
    <w:p w:rsidR="0037433B" w:rsidRDefault="007449A8">
      <w:pPr>
        <w:pBdr>
          <w:top w:val="single" w:sz="4" w:space="1" w:color="000000"/>
          <w:left w:val="single" w:sz="4" w:space="0" w:color="000000"/>
          <w:bottom w:val="single" w:sz="4" w:space="1" w:color="000000"/>
          <w:right w:val="single" w:sz="4" w:space="1" w:color="000000"/>
        </w:pBdr>
        <w:tabs>
          <w:tab w:val="left" w:pos="567"/>
        </w:tabs>
        <w:jc w:val="center"/>
        <w:rPr>
          <w:b/>
          <w:bCs/>
          <w:sz w:val="22"/>
          <w:szCs w:val="22"/>
        </w:rPr>
      </w:pPr>
      <w:r>
        <w:rPr>
          <w:b/>
          <w:bCs/>
          <w:sz w:val="22"/>
          <w:szCs w:val="22"/>
        </w:rPr>
        <w:t>Акт о готовности к приемке Объекта в промышленную эксплуатацию</w:t>
      </w:r>
    </w:p>
    <w:p w:rsidR="0037433B" w:rsidRDefault="007449A8">
      <w:pPr>
        <w:pBdr>
          <w:top w:val="single" w:sz="4" w:space="1" w:color="000000"/>
          <w:left w:val="single" w:sz="4" w:space="0" w:color="000000"/>
          <w:bottom w:val="single" w:sz="4" w:space="1" w:color="000000"/>
          <w:right w:val="single" w:sz="4" w:space="1" w:color="000000"/>
        </w:pBdr>
        <w:tabs>
          <w:tab w:val="left" w:pos="567"/>
        </w:tabs>
        <w:jc w:val="center"/>
        <w:rPr>
          <w:sz w:val="22"/>
          <w:szCs w:val="22"/>
        </w:rPr>
      </w:pPr>
      <w:r>
        <w:rPr>
          <w:sz w:val="22"/>
          <w:szCs w:val="22"/>
        </w:rPr>
        <w:t>к Договору подряда № ________ от__________ 20__ г.</w:t>
      </w:r>
    </w:p>
    <w:p w:rsidR="0037433B" w:rsidRDefault="0037433B">
      <w:pPr>
        <w:pBdr>
          <w:top w:val="single" w:sz="4" w:space="1" w:color="000000"/>
          <w:left w:val="single" w:sz="4" w:space="0" w:color="000000"/>
          <w:bottom w:val="single" w:sz="4" w:space="1" w:color="000000"/>
          <w:right w:val="single" w:sz="4" w:space="1" w:color="000000"/>
        </w:pBdr>
        <w:tabs>
          <w:tab w:val="left" w:pos="567"/>
        </w:tabs>
        <w:jc w:val="center"/>
        <w:rPr>
          <w:sz w:val="22"/>
          <w:szCs w:val="22"/>
        </w:rPr>
      </w:pPr>
    </w:p>
    <w:p w:rsidR="0037433B" w:rsidRDefault="007449A8">
      <w:pPr>
        <w:pBdr>
          <w:top w:val="single" w:sz="4" w:space="1" w:color="000000"/>
          <w:left w:val="single" w:sz="4" w:space="0" w:color="000000"/>
          <w:bottom w:val="single" w:sz="4" w:space="1" w:color="000000"/>
          <w:right w:val="single" w:sz="4" w:space="1" w:color="000000"/>
        </w:pBdr>
        <w:tabs>
          <w:tab w:val="left" w:pos="567"/>
          <w:tab w:val="left" w:pos="720"/>
        </w:tabs>
        <w:rPr>
          <w:sz w:val="22"/>
          <w:szCs w:val="22"/>
        </w:rPr>
      </w:pPr>
      <w:r>
        <w:rPr>
          <w:sz w:val="22"/>
          <w:szCs w:val="22"/>
        </w:rPr>
        <w:t xml:space="preserve">г. Красноярск </w:t>
      </w:r>
      <w:r>
        <w:rPr>
          <w:sz w:val="22"/>
          <w:szCs w:val="22"/>
        </w:rPr>
        <w:tab/>
      </w:r>
      <w:r>
        <w:rPr>
          <w:sz w:val="22"/>
          <w:szCs w:val="22"/>
        </w:rPr>
        <w:tab/>
      </w:r>
      <w:r>
        <w:rPr>
          <w:sz w:val="22"/>
          <w:szCs w:val="22"/>
        </w:rPr>
        <w:tab/>
        <w:t xml:space="preserve">                                                                                       «___» _________ ____ г</w:t>
      </w:r>
    </w:p>
    <w:p w:rsidR="0037433B" w:rsidRDefault="0037433B">
      <w:pPr>
        <w:pBdr>
          <w:top w:val="single" w:sz="4" w:space="1" w:color="000000"/>
          <w:left w:val="single" w:sz="4" w:space="0" w:color="000000"/>
          <w:bottom w:val="single" w:sz="4" w:space="1" w:color="000000"/>
          <w:right w:val="single" w:sz="4" w:space="1" w:color="000000"/>
        </w:pBdr>
        <w:tabs>
          <w:tab w:val="left" w:pos="567"/>
          <w:tab w:val="left" w:pos="720"/>
        </w:tabs>
        <w:rPr>
          <w:sz w:val="22"/>
          <w:szCs w:val="22"/>
        </w:rPr>
      </w:pPr>
    </w:p>
    <w:p w:rsidR="0037433B" w:rsidRDefault="007449A8">
      <w:pPr>
        <w:pBdr>
          <w:top w:val="single" w:sz="4" w:space="1" w:color="000000"/>
          <w:left w:val="single" w:sz="4" w:space="0" w:color="000000"/>
          <w:bottom w:val="single" w:sz="4" w:space="1" w:color="000000"/>
          <w:right w:val="single" w:sz="4" w:space="1" w:color="000000"/>
        </w:pBdr>
        <w:tabs>
          <w:tab w:val="left" w:pos="567"/>
          <w:tab w:val="left" w:pos="720"/>
        </w:tabs>
        <w:rPr>
          <w:sz w:val="22"/>
          <w:szCs w:val="22"/>
        </w:rPr>
      </w:pPr>
      <w:r>
        <w:rPr>
          <w:sz w:val="22"/>
          <w:szCs w:val="22"/>
        </w:rPr>
        <w:t xml:space="preserve">____________________, именуемое далее «Подрядчик», в лице ________________, действующего на основании ______________, </w:t>
      </w:r>
    </w:p>
    <w:p w:rsidR="0037433B" w:rsidRDefault="007449A8">
      <w:pPr>
        <w:pBdr>
          <w:top w:val="single" w:sz="4" w:space="1" w:color="000000"/>
          <w:left w:val="single" w:sz="4" w:space="0" w:color="000000"/>
          <w:bottom w:val="single" w:sz="4" w:space="1" w:color="000000"/>
          <w:right w:val="single" w:sz="4" w:space="1" w:color="000000"/>
        </w:pBdr>
        <w:tabs>
          <w:tab w:val="left" w:pos="567"/>
          <w:tab w:val="left" w:pos="720"/>
        </w:tabs>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37433B" w:rsidRDefault="0037433B">
      <w:pPr>
        <w:pBdr>
          <w:top w:val="single" w:sz="4" w:space="1" w:color="000000"/>
          <w:left w:val="single" w:sz="4" w:space="0" w:color="000000"/>
          <w:bottom w:val="single" w:sz="4" w:space="1" w:color="000000"/>
          <w:right w:val="single" w:sz="4" w:space="1" w:color="000000"/>
        </w:pBdr>
        <w:tabs>
          <w:tab w:val="left" w:pos="567"/>
        </w:tabs>
        <w:rPr>
          <w:sz w:val="22"/>
          <w:szCs w:val="22"/>
        </w:rPr>
      </w:pP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 xml:space="preserve">Сторонами были проведены приемо-сдаточные испытания __________________________________. </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В ходе приемо-сдаточных испытаний были осуществлены следующие виды проверки:</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1.</w:t>
      </w:r>
      <w:r>
        <w:rPr>
          <w:sz w:val="22"/>
          <w:szCs w:val="22"/>
        </w:rPr>
        <w:tab/>
        <w:t>Оценка работоспособности ПАК*/НМА** в целом согласно программе и методике испытаний.</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2.</w:t>
      </w:r>
      <w:r>
        <w:rPr>
          <w:sz w:val="22"/>
          <w:szCs w:val="22"/>
        </w:rPr>
        <w:tab/>
        <w:t>Оценка соответствия выполненных работ Техническому заданию.</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3.</w:t>
      </w:r>
      <w:r>
        <w:rPr>
          <w:sz w:val="22"/>
          <w:szCs w:val="22"/>
        </w:rPr>
        <w:tab/>
        <w:t>Оценка соответствия предъявленного комплекта рабочей и эксплуатационной документации нормативным требованиям, Техническому заданию.</w:t>
      </w:r>
    </w:p>
    <w:p w:rsidR="0037433B" w:rsidRDefault="0037433B">
      <w:pPr>
        <w:pBdr>
          <w:top w:val="single" w:sz="4" w:space="1" w:color="000000"/>
          <w:left w:val="single" w:sz="4" w:space="0" w:color="000000"/>
          <w:bottom w:val="single" w:sz="4" w:space="1" w:color="000000"/>
          <w:right w:val="single" w:sz="4" w:space="1" w:color="000000"/>
        </w:pBdr>
        <w:tabs>
          <w:tab w:val="left" w:pos="567"/>
        </w:tabs>
        <w:rPr>
          <w:sz w:val="22"/>
          <w:szCs w:val="22"/>
        </w:rPr>
      </w:pP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По результатам проведенных испытаний (Протокол испытаний ПАК/НМА согласно Приложению №1) принято решение:</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1.</w:t>
      </w:r>
      <w:r>
        <w:rPr>
          <w:sz w:val="22"/>
          <w:szCs w:val="22"/>
        </w:rPr>
        <w:tab/>
        <w:t>Функциональность ПАК/НМА в целом удовлетворяет требованиям Компании, ПАК/НМА может быть принят в промышленную эксплуатацию.</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2.</w:t>
      </w:r>
      <w:r>
        <w:rPr>
          <w:sz w:val="22"/>
          <w:szCs w:val="22"/>
        </w:rPr>
        <w:tab/>
        <w:t>Замечания, отраженные в «Листе согласования замечаний, выявленных при проведении приемочных испытаний» (согласно Приложению №2), должны быть устранены в указанные сроки и не препятствуют вводу ПАК/НМА в промышленную эксплуатацию.</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3.</w:t>
      </w:r>
      <w:r>
        <w:rPr>
          <w:sz w:val="22"/>
          <w:szCs w:val="22"/>
        </w:rPr>
        <w:tab/>
        <w:t>Определить срок полезного использования ПАК/НМА в количестве ___ месяцев с даты подписания акта.</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4.</w:t>
      </w:r>
      <w:r>
        <w:rPr>
          <w:sz w:val="22"/>
          <w:szCs w:val="22"/>
        </w:rPr>
        <w:tab/>
        <w:t>Рекомендовать перевести НМА в промышленную эксплуатацию с даты подписания настоящего Акта, но не позднее __.__.20___ года.</w:t>
      </w:r>
    </w:p>
    <w:p w:rsidR="0037433B" w:rsidRDefault="0037433B">
      <w:pPr>
        <w:pBdr>
          <w:top w:val="single" w:sz="4" w:space="1" w:color="000000"/>
          <w:left w:val="single" w:sz="4" w:space="0" w:color="000000"/>
          <w:bottom w:val="single" w:sz="4" w:space="1" w:color="000000"/>
          <w:right w:val="single" w:sz="4" w:space="1" w:color="000000"/>
        </w:pBdr>
        <w:tabs>
          <w:tab w:val="left" w:pos="567"/>
        </w:tabs>
        <w:rPr>
          <w:sz w:val="22"/>
          <w:szCs w:val="22"/>
        </w:rPr>
      </w:pP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 Программно-аппаратный комплекс</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 Нематериальный актив</w:t>
      </w:r>
    </w:p>
    <w:p w:rsidR="0037433B" w:rsidRDefault="0037433B">
      <w:pPr>
        <w:pBdr>
          <w:top w:val="single" w:sz="4" w:space="1" w:color="000000"/>
          <w:left w:val="single" w:sz="4" w:space="0" w:color="000000"/>
          <w:bottom w:val="single" w:sz="4" w:space="1" w:color="000000"/>
          <w:right w:val="single" w:sz="4" w:space="1" w:color="000000"/>
        </w:pBdr>
        <w:tabs>
          <w:tab w:val="left" w:pos="567"/>
        </w:tabs>
        <w:rPr>
          <w:sz w:val="22"/>
          <w:szCs w:val="22"/>
        </w:rPr>
      </w:pP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Приложения к Акту:</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1. Приложение №1. Протокол предварительных испытаний НМА на ____ л. в 2-х экз.</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2. Приложение №2. Акт о приемке в опытную эксплуатацию НМА, на ____ л. в 2-х экз.</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3. Приложение №3. Журнал опытной эксплуатации НМА, на ____ л. в 1-м экз.</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4. Приложение №4. Акт о завершении опытной эксплуатации НМА, на ____ л. в 2-х экз.</w:t>
      </w: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5. Приложение №5. Протокол проведения приемочных испытаний НМА, на ____ л. в 2-х экз.</w:t>
      </w:r>
    </w:p>
    <w:p w:rsidR="0037433B" w:rsidRDefault="0037433B">
      <w:pPr>
        <w:pBdr>
          <w:top w:val="single" w:sz="4" w:space="1" w:color="000000"/>
          <w:left w:val="single" w:sz="4" w:space="0" w:color="000000"/>
          <w:bottom w:val="single" w:sz="4" w:space="1" w:color="000000"/>
          <w:right w:val="single" w:sz="4" w:space="1" w:color="000000"/>
        </w:pBdr>
        <w:tabs>
          <w:tab w:val="left" w:pos="567"/>
        </w:tabs>
        <w:rPr>
          <w:sz w:val="22"/>
          <w:szCs w:val="22"/>
        </w:rPr>
      </w:pP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 xml:space="preserve">Подрядчик: </w:t>
      </w:r>
      <w:r>
        <w:rPr>
          <w:sz w:val="22"/>
          <w:szCs w:val="22"/>
        </w:rPr>
        <w:tab/>
      </w:r>
      <w:r>
        <w:rPr>
          <w:sz w:val="22"/>
          <w:szCs w:val="22"/>
        </w:rPr>
        <w:tab/>
      </w:r>
      <w:r>
        <w:rPr>
          <w:sz w:val="22"/>
          <w:szCs w:val="22"/>
        </w:rPr>
        <w:tab/>
      </w:r>
      <w:r>
        <w:rPr>
          <w:sz w:val="22"/>
          <w:szCs w:val="22"/>
        </w:rPr>
        <w:tab/>
      </w:r>
      <w:r>
        <w:rPr>
          <w:sz w:val="22"/>
          <w:szCs w:val="22"/>
        </w:rPr>
        <w:tab/>
        <w:t>Заказчик:</w:t>
      </w:r>
    </w:p>
    <w:p w:rsidR="0037433B" w:rsidRDefault="0037433B">
      <w:pPr>
        <w:pBdr>
          <w:top w:val="single" w:sz="4" w:space="1" w:color="000000"/>
          <w:left w:val="single" w:sz="4" w:space="0" w:color="000000"/>
          <w:bottom w:val="single" w:sz="4" w:space="1" w:color="000000"/>
          <w:right w:val="single" w:sz="4" w:space="1" w:color="000000"/>
        </w:pBdr>
        <w:tabs>
          <w:tab w:val="left" w:pos="567"/>
        </w:tabs>
        <w:rPr>
          <w:sz w:val="22"/>
          <w:szCs w:val="22"/>
        </w:rPr>
      </w:pPr>
    </w:p>
    <w:p w:rsidR="0037433B" w:rsidRDefault="007449A8">
      <w:pPr>
        <w:pBdr>
          <w:top w:val="single" w:sz="4" w:space="1" w:color="000000"/>
          <w:left w:val="single" w:sz="4" w:space="0" w:color="000000"/>
          <w:bottom w:val="single" w:sz="4" w:space="1" w:color="000000"/>
          <w:right w:val="single" w:sz="4" w:space="1" w:color="000000"/>
        </w:pBdr>
        <w:tabs>
          <w:tab w:val="left" w:pos="567"/>
        </w:tabs>
        <w:rPr>
          <w:sz w:val="22"/>
          <w:szCs w:val="22"/>
        </w:rPr>
      </w:pPr>
      <w:r>
        <w:rPr>
          <w:sz w:val="22"/>
          <w:szCs w:val="22"/>
        </w:rPr>
        <w:t>_______________/ _______________</w:t>
      </w:r>
      <w:r>
        <w:rPr>
          <w:sz w:val="22"/>
          <w:szCs w:val="22"/>
        </w:rPr>
        <w:tab/>
      </w:r>
      <w:r>
        <w:rPr>
          <w:sz w:val="22"/>
          <w:szCs w:val="22"/>
        </w:rPr>
        <w:tab/>
        <w:t>/ _____________/____________/</w:t>
      </w:r>
    </w:p>
    <w:p w:rsidR="0037433B" w:rsidRDefault="0037433B">
      <w:pPr>
        <w:snapToGrid w:val="0"/>
        <w:jc w:val="center"/>
        <w:rPr>
          <w:sz w:val="24"/>
          <w:szCs w:val="24"/>
        </w:rPr>
      </w:pPr>
    </w:p>
    <w:tbl>
      <w:tblPr>
        <w:tblW w:w="9571" w:type="dxa"/>
        <w:jc w:val="center"/>
        <w:tblLayout w:type="fixed"/>
        <w:tblLook w:val="04A0" w:firstRow="1" w:lastRow="0" w:firstColumn="1" w:lastColumn="0" w:noHBand="0" w:noVBand="1"/>
      </w:tblPr>
      <w:tblGrid>
        <w:gridCol w:w="4785"/>
        <w:gridCol w:w="4786"/>
      </w:tblGrid>
      <w:tr w:rsidR="0037433B">
        <w:trPr>
          <w:jc w:val="center"/>
        </w:trPr>
        <w:tc>
          <w:tcPr>
            <w:tcW w:w="4785" w:type="dxa"/>
          </w:tcPr>
          <w:p w:rsidR="0037433B" w:rsidRDefault="007449A8">
            <w:pPr>
              <w:widowControl w:val="0"/>
              <w:snapToGrid w:val="0"/>
              <w:rPr>
                <w:b/>
                <w:caps/>
                <w:sz w:val="24"/>
                <w:szCs w:val="24"/>
              </w:rPr>
            </w:pPr>
            <w:r>
              <w:rPr>
                <w:b/>
                <w:caps/>
                <w:sz w:val="24"/>
                <w:szCs w:val="24"/>
              </w:rPr>
              <w:t>Заказчик:</w:t>
            </w:r>
          </w:p>
        </w:tc>
        <w:tc>
          <w:tcPr>
            <w:tcW w:w="4785" w:type="dxa"/>
          </w:tcPr>
          <w:p w:rsidR="0037433B" w:rsidRDefault="007449A8">
            <w:pPr>
              <w:widowControl w:val="0"/>
              <w:rPr>
                <w:sz w:val="24"/>
                <w:szCs w:val="24"/>
              </w:rPr>
            </w:pPr>
            <w:r>
              <w:rPr>
                <w:b/>
                <w:caps/>
                <w:sz w:val="24"/>
                <w:szCs w:val="24"/>
              </w:rPr>
              <w:t>Подрядчик:</w:t>
            </w:r>
          </w:p>
        </w:tc>
      </w:tr>
      <w:tr w:rsidR="0037433B">
        <w:trPr>
          <w:jc w:val="center"/>
        </w:trPr>
        <w:tc>
          <w:tcPr>
            <w:tcW w:w="4785"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________________</w:t>
            </w:r>
          </w:p>
        </w:tc>
        <w:tc>
          <w:tcPr>
            <w:tcW w:w="4785" w:type="dxa"/>
          </w:tcPr>
          <w:p w:rsidR="0037433B" w:rsidRDefault="0037433B">
            <w:pPr>
              <w:widowControl w:val="0"/>
              <w:snapToGrid w:val="0"/>
              <w:rPr>
                <w:sz w:val="24"/>
                <w:szCs w:val="24"/>
              </w:rPr>
            </w:pPr>
          </w:p>
          <w:p w:rsidR="0037433B" w:rsidRDefault="0037433B">
            <w:pPr>
              <w:widowControl w:val="0"/>
              <w:snapToGrid w:val="0"/>
              <w:rPr>
                <w:sz w:val="24"/>
                <w:szCs w:val="24"/>
              </w:rPr>
            </w:pPr>
          </w:p>
          <w:p w:rsidR="0037433B" w:rsidRDefault="007449A8">
            <w:pPr>
              <w:widowControl w:val="0"/>
              <w:snapToGrid w:val="0"/>
              <w:rPr>
                <w:sz w:val="24"/>
                <w:szCs w:val="24"/>
              </w:rPr>
            </w:pPr>
            <w:r>
              <w:rPr>
                <w:sz w:val="24"/>
                <w:szCs w:val="24"/>
              </w:rPr>
              <w:t>_______________ / _____________</w:t>
            </w:r>
          </w:p>
        </w:tc>
      </w:tr>
    </w:tbl>
    <w:p w:rsidR="0037433B" w:rsidRDefault="0037433B"/>
    <w:sectPr w:rsidR="0037433B">
      <w:headerReference w:type="default" r:id="rId12"/>
      <w:footerReference w:type="default" r:id="rId13"/>
      <w:headerReference w:type="first" r:id="rId14"/>
      <w:footerReference w:type="first" r:id="rId15"/>
      <w:pgSz w:w="11906" w:h="16838"/>
      <w:pgMar w:top="1134" w:right="851" w:bottom="1134" w:left="567" w:header="0" w:footer="284"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9A8" w:rsidRDefault="007449A8">
      <w:r>
        <w:separator/>
      </w:r>
    </w:p>
  </w:endnote>
  <w:endnote w:type="continuationSeparator" w:id="0">
    <w:p w:rsidR="007449A8" w:rsidRDefault="0074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021830"/>
      <w:docPartObj>
        <w:docPartGallery w:val="Page Numbers (Bottom of Page)"/>
        <w:docPartUnique/>
      </w:docPartObj>
    </w:sdtPr>
    <w:sdtEndPr/>
    <w:sdtContent>
      <w:p w:rsidR="0037433B" w:rsidRDefault="007449A8">
        <w:pPr>
          <w:pStyle w:val="ac"/>
          <w:ind w:firstLine="0"/>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5F1093">
          <w:rPr>
            <w:noProof/>
            <w:sz w:val="20"/>
            <w:szCs w:val="20"/>
          </w:rPr>
          <w:t>2</w:t>
        </w:r>
        <w:r>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B" w:rsidRDefault="0037433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B" w:rsidRDefault="003743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9A8" w:rsidRDefault="007449A8">
      <w:pPr>
        <w:rPr>
          <w:sz w:val="12"/>
        </w:rPr>
      </w:pPr>
      <w:r>
        <w:separator/>
      </w:r>
    </w:p>
  </w:footnote>
  <w:footnote w:type="continuationSeparator" w:id="0">
    <w:p w:rsidR="007449A8" w:rsidRDefault="007449A8">
      <w:pPr>
        <w:rPr>
          <w:sz w:val="12"/>
        </w:rPr>
      </w:pPr>
      <w:r>
        <w:continuationSeparator/>
      </w:r>
    </w:p>
  </w:footnote>
  <w:footnote w:id="1">
    <w:p w:rsidR="0037433B" w:rsidRDefault="007449A8" w:rsidP="00DC6E54">
      <w:pPr>
        <w:pStyle w:val="a8"/>
      </w:pPr>
      <w:r>
        <w:rPr>
          <w:rStyle w:val="a9"/>
        </w:rPr>
        <w:footnoteRef/>
      </w:r>
      <w:r>
        <w:t xml:space="preserve"> Применяется в случае, если Подрядчик является Субъектом МСП, если по результатам закупки среди любых участников победителем закупки признан Субъект МСП, при этом Заказчик подпадает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7433B" w:rsidRDefault="007449A8" w:rsidP="00DC6E54">
      <w:pPr>
        <w:pStyle w:val="a8"/>
      </w:pPr>
      <w:r>
        <w:rPr>
          <w:rStyle w:val="a9"/>
        </w:rPr>
        <w:footnoteRef/>
      </w:r>
      <w:r>
        <w:t xml:space="preserve"> Применяется в случае, если Подрядчик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37433B" w:rsidRDefault="007449A8">
      <w:pPr>
        <w:pStyle w:val="a8"/>
        <w:jc w:val="both"/>
      </w:pPr>
      <w:r>
        <w:t xml:space="preserve"> В случае непредоставления Банковской гарантии надлежащего исполнения обязательств по Договору.</w:t>
      </w:r>
    </w:p>
  </w:footnote>
  <w:footnote w:id="4">
    <w:p w:rsidR="0037433B" w:rsidRDefault="007449A8">
      <w:pPr>
        <w:pStyle w:val="a8"/>
      </w:pPr>
      <w:r>
        <w:rPr>
          <w:rStyle w:val="a9"/>
        </w:rPr>
        <w:footnoteRef/>
      </w:r>
      <w:r>
        <w:rPr>
          <w:highlight w:val="lightGray"/>
        </w:rPr>
        <w:t xml:space="preserve"> Данный пункт применяется только в случае, если в отношении контрагента (победителя закупки) введены санкции/ограничительные меры</w:t>
      </w:r>
      <w:r>
        <w:t>.</w:t>
      </w:r>
    </w:p>
    <w:p w:rsidR="0037433B" w:rsidRDefault="0037433B">
      <w:pPr>
        <w:pStyle w:val="a8"/>
      </w:pPr>
    </w:p>
  </w:footnote>
  <w:footnote w:id="5">
    <w:p w:rsidR="0037433B" w:rsidRDefault="007449A8">
      <w:pPr>
        <w:pStyle w:val="a8"/>
        <w:jc w:val="both"/>
      </w:pPr>
      <w:r>
        <w:rPr>
          <w:rStyle w:val="a9"/>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6">
    <w:p w:rsidR="0037433B" w:rsidRDefault="007449A8">
      <w:pPr>
        <w:pStyle w:val="a8"/>
        <w:jc w:val="both"/>
      </w:pPr>
      <w:r>
        <w:rPr>
          <w:rStyle w:val="a9"/>
        </w:rPr>
        <w:footnoteRef/>
      </w:r>
      <w:r>
        <w:t xml:space="preserve"> В случае, если Подрядчик является субъектом МСП,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w:t>
      </w:r>
    </w:p>
  </w:footnote>
  <w:footnote w:id="7">
    <w:p w:rsidR="0037433B" w:rsidRDefault="007449A8">
      <w:pPr>
        <w:pStyle w:val="a8"/>
        <w:jc w:val="both"/>
      </w:pPr>
      <w:r>
        <w:rPr>
          <w:rStyle w:val="a9"/>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8">
    <w:p w:rsidR="0037433B" w:rsidRDefault="007449A8">
      <w:pPr>
        <w:pStyle w:val="a8"/>
      </w:pPr>
      <w:r>
        <w:rPr>
          <w:rStyle w:val="a9"/>
        </w:rPr>
        <w:footnoteRef/>
      </w:r>
      <w:r>
        <w:t>Актуальный Перечень Банков-Гарантов Группы РусГидро размещен на официальном сайте Общества http://zakupki.rushydro.ru/PublicContent/Section/6</w:t>
      </w:r>
    </w:p>
  </w:footnote>
  <w:footnote w:id="9">
    <w:p w:rsidR="0037433B" w:rsidRDefault="007449A8">
      <w:pPr>
        <w:pStyle w:val="a8"/>
      </w:pPr>
      <w:r>
        <w:rPr>
          <w:rStyle w:val="a9"/>
        </w:rPr>
        <w:footnoteRef/>
      </w:r>
      <w: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0">
    <w:p w:rsidR="0037433B" w:rsidRDefault="007449A8">
      <w:pPr>
        <w:pStyle w:val="a8"/>
      </w:pPr>
      <w:r>
        <w:rPr>
          <w:rStyle w:val="a9"/>
        </w:rPr>
        <w:footnoteRef/>
      </w:r>
      <w:r>
        <w:t>Данное требование не применяется в отношении небанковских кредитных организаций.</w:t>
      </w:r>
    </w:p>
  </w:footnote>
  <w:footnote w:id="11">
    <w:p w:rsidR="0037433B" w:rsidRDefault="007449A8">
      <w:pPr>
        <w:pStyle w:val="a8"/>
      </w:pPr>
      <w:r>
        <w:rPr>
          <w:rStyle w:val="a9"/>
        </w:rPr>
        <w:footnoteRef/>
      </w:r>
      <w:r>
        <w:t>При издании ПО организационно-распорядительного документа о ТФУ данный критерий может быть исключен.</w:t>
      </w:r>
    </w:p>
  </w:footnote>
  <w:footnote w:id="12">
    <w:p w:rsidR="0037433B" w:rsidRDefault="007449A8">
      <w:pPr>
        <w:pStyle w:val="a8"/>
      </w:pPr>
      <w:r>
        <w:rPr>
          <w:rStyle w:val="a9"/>
        </w:rPr>
        <w:footnoteRef/>
      </w:r>
      <w: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3">
    <w:p w:rsidR="0037433B" w:rsidRDefault="007449A8">
      <w:pPr>
        <w:pStyle w:val="a8"/>
        <w:jc w:val="both"/>
      </w:pPr>
      <w:r>
        <w:rPr>
          <w:rStyle w:val="a9"/>
        </w:rPr>
        <w:footnoteRef/>
      </w:r>
      <w: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4">
    <w:p w:rsidR="0037433B" w:rsidRDefault="007449A8">
      <w:pPr>
        <w:pStyle w:val="a8"/>
      </w:pPr>
      <w:r>
        <w:rPr>
          <w:rStyle w:val="a9"/>
        </w:rPr>
        <w:footnoteRef/>
      </w:r>
      <w:r>
        <w:t xml:space="preserve"> В случае оформления приемки Работ по УПД, отдельный Акт сдачи-приемки выполненных Работ не составляется и не подписывается Сторонами.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B" w:rsidRDefault="0037433B">
    <w:pPr>
      <w:pStyle w:val="a6"/>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B" w:rsidRDefault="0037433B">
    <w:pPr>
      <w:pStyle w:val="a6"/>
      <w:jc w:val="right"/>
      <w:rPr>
        <w:sz w:val="20"/>
        <w:szCs w:val="20"/>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B" w:rsidRDefault="0037433B">
    <w:pPr>
      <w:pStyle w:val="a6"/>
      <w:ind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B" w:rsidRDefault="003743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C293E"/>
    <w:multiLevelType w:val="multilevel"/>
    <w:tmpl w:val="D9C642B6"/>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960" w:hanging="360"/>
      </w:pPr>
      <w:rPr>
        <w:b w:val="0"/>
      </w:r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1" w15:restartNumberingAfterBreak="0">
    <w:nsid w:val="1EBA79E0"/>
    <w:multiLevelType w:val="multilevel"/>
    <w:tmpl w:val="CC660B14"/>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 w15:restartNumberingAfterBreak="0">
    <w:nsid w:val="27800414"/>
    <w:multiLevelType w:val="multilevel"/>
    <w:tmpl w:val="4C4A0C3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15:restartNumberingAfterBreak="0">
    <w:nsid w:val="39814E07"/>
    <w:multiLevelType w:val="multilevel"/>
    <w:tmpl w:val="2AA8DA64"/>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49A156F1"/>
    <w:multiLevelType w:val="multilevel"/>
    <w:tmpl w:val="6B4E20F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2134" w:hanging="432"/>
      </w:pPr>
      <w:rPr>
        <w:b w:val="0"/>
        <w:u w:val="none"/>
      </w:rPr>
    </w:lvl>
    <w:lvl w:ilvl="2">
      <w:start w:val="1"/>
      <w:numFmt w:val="decimal"/>
      <w:lvlText w:val="%1.%2.%3."/>
      <w:lvlJc w:val="left"/>
      <w:pPr>
        <w:tabs>
          <w:tab w:val="num" w:pos="0"/>
        </w:tabs>
        <w:ind w:left="1780"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500E6C77"/>
    <w:multiLevelType w:val="multilevel"/>
    <w:tmpl w:val="9A983856"/>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6" w15:restartNumberingAfterBreak="0">
    <w:nsid w:val="55753EDC"/>
    <w:multiLevelType w:val="multilevel"/>
    <w:tmpl w:val="97F0374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7" w15:restartNumberingAfterBreak="0">
    <w:nsid w:val="56B64B1F"/>
    <w:multiLevelType w:val="multilevel"/>
    <w:tmpl w:val="43BCD8C2"/>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8" w15:restartNumberingAfterBreak="0">
    <w:nsid w:val="5E0661FB"/>
    <w:multiLevelType w:val="multilevel"/>
    <w:tmpl w:val="61F8C0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FA763F5"/>
    <w:multiLevelType w:val="multilevel"/>
    <w:tmpl w:val="F840360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7B3621AB"/>
    <w:multiLevelType w:val="multilevel"/>
    <w:tmpl w:val="9D10E054"/>
    <w:lvl w:ilvl="0">
      <w:start w:val="1"/>
      <w:numFmt w:val="bullet"/>
      <w:lvlText w:val=""/>
      <w:lvlJc w:val="left"/>
      <w:pPr>
        <w:tabs>
          <w:tab w:val="num" w:pos="0"/>
        </w:tabs>
        <w:ind w:left="1920"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7BC16EB9"/>
    <w:multiLevelType w:val="multilevel"/>
    <w:tmpl w:val="09C4FA1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D655329"/>
    <w:multiLevelType w:val="multilevel"/>
    <w:tmpl w:val="297261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2"/>
  </w:num>
  <w:num w:numId="2">
    <w:abstractNumId w:val="10"/>
  </w:num>
  <w:num w:numId="3">
    <w:abstractNumId w:val="7"/>
  </w:num>
  <w:num w:numId="4">
    <w:abstractNumId w:val="1"/>
  </w:num>
  <w:num w:numId="5">
    <w:abstractNumId w:val="2"/>
  </w:num>
  <w:num w:numId="6">
    <w:abstractNumId w:val="3"/>
  </w:num>
  <w:num w:numId="7">
    <w:abstractNumId w:val="8"/>
  </w:num>
  <w:num w:numId="8">
    <w:abstractNumId w:val="0"/>
  </w:num>
  <w:num w:numId="9">
    <w:abstractNumId w:val="9"/>
  </w:num>
  <w:num w:numId="10">
    <w:abstractNumId w:val="11"/>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rdR3yxq8SCfxaALx9tatW4sayBguRWJq5qhsqm+9rwGTI2rzydVwpt/7+DP8zI2GtRuwexEcy4tTeV3ZSoIsCQ==" w:salt="6ZO2ODN4LfKtmPObK8vHwA=="/>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3B"/>
    <w:rsid w:val="0037433B"/>
    <w:rsid w:val="005F1093"/>
    <w:rsid w:val="007449A8"/>
    <w:rsid w:val="00DC6E5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A10BE-D2FA-4D77-B065-04D126F6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B34"/>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1515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D54B34"/>
    <w:pPr>
      <w:keepNext/>
      <w:snapToGrid w:val="0"/>
      <w:spacing w:before="120" w:after="120"/>
      <w:outlineLvl w:val="2"/>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D54B34"/>
    <w:rPr>
      <w:rFonts w:ascii="Times New Roman" w:eastAsia="Times New Roman" w:hAnsi="Times New Roman" w:cs="Times New Roman"/>
      <w:sz w:val="28"/>
      <w:szCs w:val="20"/>
      <w:lang w:val="x-none" w:eastAsia="x-none"/>
    </w:rPr>
  </w:style>
  <w:style w:type="character" w:customStyle="1" w:styleId="a3">
    <w:name w:val="ААШ_Основной текст Знак"/>
    <w:basedOn w:val="a0"/>
    <w:link w:val="a4"/>
    <w:qFormat/>
    <w:locked/>
    <w:rsid w:val="00D54B34"/>
    <w:rPr>
      <w:rFonts w:ascii="PMingLiU" w:eastAsia="PMingLiU" w:hAnsi="PMingLiU"/>
      <w:sz w:val="24"/>
      <w:lang w:eastAsia="zh-TW"/>
    </w:rPr>
  </w:style>
  <w:style w:type="character" w:customStyle="1" w:styleId="a5">
    <w:name w:val="Верхний колонтитул Знак"/>
    <w:basedOn w:val="a0"/>
    <w:link w:val="a6"/>
    <w:qFormat/>
    <w:rsid w:val="00D54B34"/>
    <w:rPr>
      <w:rFonts w:ascii="Times New Roman" w:eastAsia="Times New Roman" w:hAnsi="Times New Roman" w:cs="Times New Roman"/>
      <w:sz w:val="28"/>
      <w:szCs w:val="28"/>
      <w:lang w:val="x-none" w:eastAsia="x-none"/>
    </w:rPr>
  </w:style>
  <w:style w:type="character" w:customStyle="1" w:styleId="a7">
    <w:name w:val="Текст сноски Знак"/>
    <w:basedOn w:val="a0"/>
    <w:link w:val="a8"/>
    <w:uiPriority w:val="99"/>
    <w:qFormat/>
    <w:rsid w:val="00D54B34"/>
    <w:rPr>
      <w:rFonts w:ascii="Times New Roman" w:eastAsia="Times New Roman" w:hAnsi="Times New Roman" w:cs="Times New Roman"/>
      <w:sz w:val="20"/>
      <w:szCs w:val="20"/>
      <w:lang w:eastAsia="ru-RU"/>
    </w:rPr>
  </w:style>
  <w:style w:type="character" w:customStyle="1" w:styleId="a9">
    <w:name w:val="Символ сноски"/>
    <w:qFormat/>
    <w:rsid w:val="00D54B34"/>
    <w:rPr>
      <w:vertAlign w:val="superscript"/>
    </w:rPr>
  </w:style>
  <w:style w:type="character" w:styleId="aa">
    <w:name w:val="footnote reference"/>
    <w:rPr>
      <w:vertAlign w:val="superscript"/>
    </w:rPr>
  </w:style>
  <w:style w:type="character" w:customStyle="1" w:styleId="ab">
    <w:name w:val="Нижний колонтитул Знак"/>
    <w:basedOn w:val="a0"/>
    <w:link w:val="ac"/>
    <w:uiPriority w:val="99"/>
    <w:qFormat/>
    <w:rsid w:val="00D54B34"/>
    <w:rPr>
      <w:rFonts w:ascii="Times New Roman" w:eastAsia="Times New Roman" w:hAnsi="Times New Roman" w:cs="Times New Roman"/>
      <w:sz w:val="28"/>
      <w:szCs w:val="28"/>
      <w:lang w:val="x-none" w:eastAsia="x-none"/>
    </w:rPr>
  </w:style>
  <w:style w:type="character" w:customStyle="1" w:styleId="31">
    <w:name w:val="Основной текст 3 Знак"/>
    <w:basedOn w:val="a0"/>
    <w:link w:val="32"/>
    <w:semiHidden/>
    <w:qFormat/>
    <w:rsid w:val="00D54B34"/>
    <w:rPr>
      <w:rFonts w:ascii="Times New Roman" w:eastAsia="Times New Roman" w:hAnsi="Times New Roman" w:cs="Times New Roman"/>
      <w:color w:val="0000FF"/>
      <w:sz w:val="24"/>
      <w:szCs w:val="24"/>
      <w:lang w:val="x-none"/>
    </w:rPr>
  </w:style>
  <w:style w:type="character" w:customStyle="1" w:styleId="ad">
    <w:name w:val="Абзац списка Знак"/>
    <w:link w:val="ae"/>
    <w:uiPriority w:val="34"/>
    <w:qFormat/>
    <w:rsid w:val="00D54B34"/>
    <w:rPr>
      <w:rFonts w:ascii="Times New Roman" w:eastAsia="Times New Roman" w:hAnsi="Times New Roman" w:cs="Times New Roman"/>
      <w:sz w:val="24"/>
      <w:szCs w:val="24"/>
      <w:lang w:eastAsia="ru-RU"/>
    </w:rPr>
  </w:style>
  <w:style w:type="character" w:customStyle="1" w:styleId="af">
    <w:name w:val="Заголовок Знак"/>
    <w:basedOn w:val="a0"/>
    <w:link w:val="af0"/>
    <w:qFormat/>
    <w:rsid w:val="00D54B34"/>
    <w:rPr>
      <w:rFonts w:ascii="Times New Roman" w:eastAsia="Times New Roman" w:hAnsi="Times New Roman" w:cs="Times New Roman"/>
      <w:sz w:val="28"/>
      <w:szCs w:val="28"/>
      <w:lang w:val="x-none" w:eastAsia="ru-RU"/>
    </w:rPr>
  </w:style>
  <w:style w:type="character" w:customStyle="1" w:styleId="af1">
    <w:name w:val="Основной текст Знак"/>
    <w:basedOn w:val="a0"/>
    <w:link w:val="af2"/>
    <w:uiPriority w:val="99"/>
    <w:semiHidden/>
    <w:qFormat/>
    <w:rsid w:val="00D54B34"/>
    <w:rPr>
      <w:rFonts w:ascii="Times New Roman" w:eastAsia="Times New Roman" w:hAnsi="Times New Roman" w:cs="Times New Roman"/>
      <w:sz w:val="28"/>
      <w:szCs w:val="28"/>
      <w:lang w:eastAsia="ru-RU"/>
    </w:rPr>
  </w:style>
  <w:style w:type="character" w:customStyle="1" w:styleId="af3">
    <w:name w:val="Текст Знак"/>
    <w:basedOn w:val="a0"/>
    <w:link w:val="af4"/>
    <w:uiPriority w:val="99"/>
    <w:qFormat/>
    <w:rsid w:val="00D54B34"/>
    <w:rPr>
      <w:rFonts w:ascii="Calibri" w:hAnsi="Calibri"/>
      <w:szCs w:val="21"/>
    </w:rPr>
  </w:style>
  <w:style w:type="character" w:customStyle="1" w:styleId="txt">
    <w:name w:val="txt Знак"/>
    <w:basedOn w:val="a0"/>
    <w:link w:val="txt0"/>
    <w:qFormat/>
    <w:rsid w:val="00D54B34"/>
    <w:rPr>
      <w:rFonts w:ascii="Times New Roman" w:eastAsia="Calibri" w:hAnsi="Times New Roman" w:cs="Times New Roman"/>
      <w:sz w:val="24"/>
      <w:szCs w:val="24"/>
      <w:lang w:eastAsia="x-none"/>
    </w:rPr>
  </w:style>
  <w:style w:type="character" w:customStyle="1" w:styleId="11">
    <w:name w:val="Заголовок Знак1"/>
    <w:basedOn w:val="a0"/>
    <w:uiPriority w:val="10"/>
    <w:qFormat/>
    <w:rsid w:val="00D54B34"/>
    <w:rPr>
      <w:rFonts w:asciiTheme="majorHAnsi" w:eastAsiaTheme="majorEastAsia" w:hAnsiTheme="majorHAnsi" w:cstheme="majorBidi"/>
      <w:spacing w:val="-10"/>
      <w:kern w:val="2"/>
      <w:sz w:val="56"/>
      <w:szCs w:val="56"/>
      <w:lang w:eastAsia="ru-RU"/>
    </w:rPr>
  </w:style>
  <w:style w:type="character" w:customStyle="1" w:styleId="12">
    <w:name w:val="Верхний колонтитул Знак1"/>
    <w:basedOn w:val="a0"/>
    <w:uiPriority w:val="99"/>
    <w:semiHidden/>
    <w:qFormat/>
    <w:rsid w:val="00D54B34"/>
    <w:rPr>
      <w:rFonts w:ascii="Times New Roman" w:eastAsia="Times New Roman" w:hAnsi="Times New Roman" w:cs="Times New Roman"/>
      <w:sz w:val="28"/>
      <w:szCs w:val="28"/>
      <w:lang w:eastAsia="ru-RU"/>
    </w:rPr>
  </w:style>
  <w:style w:type="character" w:customStyle="1" w:styleId="13">
    <w:name w:val="Текст сноски Знак1"/>
    <w:basedOn w:val="a0"/>
    <w:uiPriority w:val="99"/>
    <w:semiHidden/>
    <w:qFormat/>
    <w:rsid w:val="00D54B34"/>
    <w:rPr>
      <w:rFonts w:ascii="Times New Roman" w:eastAsia="Times New Roman" w:hAnsi="Times New Roman" w:cs="Times New Roman"/>
      <w:sz w:val="20"/>
      <w:szCs w:val="20"/>
      <w:lang w:eastAsia="ru-RU"/>
    </w:rPr>
  </w:style>
  <w:style w:type="character" w:customStyle="1" w:styleId="14">
    <w:name w:val="Нижний колонтитул Знак1"/>
    <w:basedOn w:val="a0"/>
    <w:uiPriority w:val="99"/>
    <w:semiHidden/>
    <w:qFormat/>
    <w:rsid w:val="00D54B34"/>
    <w:rPr>
      <w:rFonts w:ascii="Times New Roman" w:eastAsia="Times New Roman" w:hAnsi="Times New Roman" w:cs="Times New Roman"/>
      <w:sz w:val="28"/>
      <w:szCs w:val="28"/>
      <w:lang w:eastAsia="ru-RU"/>
    </w:rPr>
  </w:style>
  <w:style w:type="character" w:customStyle="1" w:styleId="310">
    <w:name w:val="Основной текст 3 Знак1"/>
    <w:basedOn w:val="a0"/>
    <w:uiPriority w:val="99"/>
    <w:semiHidden/>
    <w:qFormat/>
    <w:rsid w:val="00D54B34"/>
    <w:rPr>
      <w:rFonts w:ascii="Times New Roman" w:eastAsia="Times New Roman" w:hAnsi="Times New Roman" w:cs="Times New Roman"/>
      <w:sz w:val="16"/>
      <w:szCs w:val="16"/>
      <w:lang w:eastAsia="ru-RU"/>
    </w:rPr>
  </w:style>
  <w:style w:type="character" w:customStyle="1" w:styleId="15">
    <w:name w:val="Текст Знак1"/>
    <w:basedOn w:val="a0"/>
    <w:uiPriority w:val="99"/>
    <w:semiHidden/>
    <w:qFormat/>
    <w:rsid w:val="00D54B34"/>
    <w:rPr>
      <w:rFonts w:ascii="Consolas" w:eastAsia="Times New Roman" w:hAnsi="Consolas" w:cs="Times New Roman"/>
      <w:sz w:val="21"/>
      <w:szCs w:val="21"/>
      <w:lang w:eastAsia="ru-RU"/>
    </w:rPr>
  </w:style>
  <w:style w:type="character" w:styleId="af5">
    <w:name w:val="Hyperlink"/>
    <w:uiPriority w:val="99"/>
    <w:unhideWhenUsed/>
    <w:rsid w:val="00D54B34"/>
    <w:rPr>
      <w:color w:val="0000FF"/>
      <w:u w:val="single"/>
    </w:rPr>
  </w:style>
  <w:style w:type="character" w:customStyle="1" w:styleId="af6">
    <w:name w:val="Текст примечания Знак"/>
    <w:basedOn w:val="a0"/>
    <w:link w:val="af7"/>
    <w:uiPriority w:val="99"/>
    <w:semiHidden/>
    <w:qFormat/>
    <w:rsid w:val="00D54B34"/>
    <w:rPr>
      <w:rFonts w:ascii="Times New Roman" w:eastAsia="Times New Roman" w:hAnsi="Times New Roman" w:cs="Times New Roman"/>
      <w:sz w:val="20"/>
      <w:szCs w:val="20"/>
      <w:lang w:eastAsia="ru-RU"/>
    </w:rPr>
  </w:style>
  <w:style w:type="character" w:customStyle="1" w:styleId="af8">
    <w:name w:val="Тема примечания Знак"/>
    <w:basedOn w:val="af6"/>
    <w:link w:val="af9"/>
    <w:uiPriority w:val="99"/>
    <w:semiHidden/>
    <w:qFormat/>
    <w:rsid w:val="00D54B34"/>
    <w:rPr>
      <w:rFonts w:ascii="Times New Roman" w:eastAsia="Times New Roman" w:hAnsi="Times New Roman" w:cs="Times New Roman"/>
      <w:b/>
      <w:bCs/>
      <w:sz w:val="20"/>
      <w:szCs w:val="20"/>
      <w:lang w:eastAsia="ru-RU"/>
    </w:rPr>
  </w:style>
  <w:style w:type="character" w:customStyle="1" w:styleId="afa">
    <w:name w:val="Текст выноски Знак"/>
    <w:basedOn w:val="a0"/>
    <w:link w:val="afb"/>
    <w:uiPriority w:val="99"/>
    <w:semiHidden/>
    <w:qFormat/>
    <w:rsid w:val="00D54B34"/>
    <w:rPr>
      <w:rFonts w:ascii="Segoe UI" w:eastAsia="Times New Roman" w:hAnsi="Segoe UI" w:cs="Segoe UI"/>
      <w:sz w:val="18"/>
      <w:szCs w:val="18"/>
      <w:lang w:eastAsia="ru-RU"/>
    </w:rPr>
  </w:style>
  <w:style w:type="character" w:customStyle="1" w:styleId="linenumber1">
    <w:name w:val="line number1"/>
    <w:qFormat/>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styleId="afe">
    <w:name w:val="annotation reference"/>
    <w:basedOn w:val="a0"/>
    <w:uiPriority w:val="99"/>
    <w:semiHidden/>
    <w:unhideWhenUsed/>
    <w:qFormat/>
    <w:rPr>
      <w:sz w:val="16"/>
      <w:szCs w:val="16"/>
    </w:rPr>
  </w:style>
  <w:style w:type="character" w:customStyle="1" w:styleId="10">
    <w:name w:val="Заголовок 1 Знак"/>
    <w:basedOn w:val="a0"/>
    <w:link w:val="1"/>
    <w:uiPriority w:val="9"/>
    <w:qFormat/>
    <w:rsid w:val="00151565"/>
    <w:rPr>
      <w:rFonts w:asciiTheme="majorHAnsi" w:eastAsiaTheme="majorEastAsia" w:hAnsiTheme="majorHAnsi" w:cstheme="majorBidi"/>
      <w:color w:val="2E74B5" w:themeColor="accent1" w:themeShade="BF"/>
      <w:sz w:val="32"/>
      <w:szCs w:val="32"/>
      <w:lang w:eastAsia="ru-RU"/>
    </w:rPr>
  </w:style>
  <w:style w:type="character" w:customStyle="1" w:styleId="linenumber2">
    <w:name w:val="line number2"/>
    <w:qFormat/>
  </w:style>
  <w:style w:type="character" w:styleId="aff">
    <w:name w:val="line number"/>
  </w:style>
  <w:style w:type="paragraph" w:styleId="af0">
    <w:name w:val="Title"/>
    <w:basedOn w:val="a"/>
    <w:next w:val="af2"/>
    <w:link w:val="af"/>
    <w:qFormat/>
    <w:rsid w:val="00D54B34"/>
    <w:pPr>
      <w:jc w:val="center"/>
    </w:pPr>
    <w:rPr>
      <w:lang w:val="x-none"/>
    </w:rPr>
  </w:style>
  <w:style w:type="paragraph" w:styleId="af2">
    <w:name w:val="Body Text"/>
    <w:basedOn w:val="a"/>
    <w:link w:val="af1"/>
    <w:uiPriority w:val="99"/>
    <w:semiHidden/>
    <w:unhideWhenUsed/>
    <w:rsid w:val="00D54B34"/>
    <w:pPr>
      <w:spacing w:after="120"/>
    </w:pPr>
  </w:style>
  <w:style w:type="paragraph" w:styleId="aff0">
    <w:name w:val="List"/>
    <w:basedOn w:val="af2"/>
    <w:rPr>
      <w:rFonts w:cs="Arial Unicode MS"/>
    </w:rPr>
  </w:style>
  <w:style w:type="paragraph" w:styleId="aff1">
    <w:name w:val="caption"/>
    <w:basedOn w:val="a"/>
    <w:qFormat/>
    <w:pPr>
      <w:suppressLineNumbers/>
      <w:spacing w:before="120" w:after="120"/>
    </w:pPr>
    <w:rPr>
      <w:rFonts w:cs="Arial Unicode MS"/>
      <w:i/>
      <w:iCs/>
      <w:sz w:val="24"/>
      <w:szCs w:val="24"/>
    </w:rPr>
  </w:style>
  <w:style w:type="paragraph" w:styleId="aff2">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caption11">
    <w:name w:val="caption11"/>
    <w:basedOn w:val="a"/>
    <w:qFormat/>
    <w:pPr>
      <w:suppressLineNumbers/>
      <w:spacing w:before="120" w:after="120"/>
    </w:pPr>
    <w:rPr>
      <w:rFonts w:cs="Arial Unicode MS"/>
      <w:i/>
      <w:iCs/>
      <w:sz w:val="24"/>
      <w:szCs w:val="24"/>
    </w:rPr>
  </w:style>
  <w:style w:type="paragraph" w:customStyle="1" w:styleId="a4">
    <w:name w:val="ААШ_Основной текст"/>
    <w:basedOn w:val="a"/>
    <w:link w:val="a3"/>
    <w:qFormat/>
    <w:rsid w:val="00D54B34"/>
    <w:pPr>
      <w:spacing w:after="120"/>
      <w:ind w:firstLine="539"/>
      <w:jc w:val="both"/>
    </w:pPr>
    <w:rPr>
      <w:rFonts w:ascii="PMingLiU" w:eastAsia="PMingLiU" w:hAnsi="PMingLiU" w:cstheme="minorBidi"/>
      <w:sz w:val="24"/>
      <w:szCs w:val="22"/>
      <w:lang w:eastAsia="zh-TW"/>
    </w:rPr>
  </w:style>
  <w:style w:type="paragraph" w:customStyle="1" w:styleId="aff3">
    <w:name w:val="Колонтитул"/>
    <w:basedOn w:val="a"/>
    <w:qFormat/>
  </w:style>
  <w:style w:type="paragraph" w:styleId="a6">
    <w:name w:val="header"/>
    <w:basedOn w:val="a"/>
    <w:link w:val="a5"/>
    <w:rsid w:val="00D54B34"/>
    <w:pPr>
      <w:tabs>
        <w:tab w:val="center" w:pos="4677"/>
        <w:tab w:val="right" w:pos="9355"/>
      </w:tabs>
      <w:spacing w:line="360" w:lineRule="auto"/>
      <w:ind w:firstLine="567"/>
      <w:jc w:val="both"/>
    </w:pPr>
    <w:rPr>
      <w:lang w:val="x-none" w:eastAsia="x-none"/>
    </w:rPr>
  </w:style>
  <w:style w:type="paragraph" w:styleId="a8">
    <w:name w:val="footnote text"/>
    <w:basedOn w:val="a"/>
    <w:link w:val="a7"/>
    <w:uiPriority w:val="99"/>
    <w:rsid w:val="00D54B34"/>
    <w:rPr>
      <w:sz w:val="20"/>
      <w:szCs w:val="20"/>
    </w:rPr>
  </w:style>
  <w:style w:type="paragraph" w:styleId="ac">
    <w:name w:val="footer"/>
    <w:basedOn w:val="a"/>
    <w:link w:val="ab"/>
    <w:uiPriority w:val="99"/>
    <w:rsid w:val="00D54B34"/>
    <w:pPr>
      <w:tabs>
        <w:tab w:val="center" w:pos="4677"/>
        <w:tab w:val="right" w:pos="9355"/>
      </w:tabs>
      <w:ind w:firstLine="567"/>
      <w:jc w:val="both"/>
    </w:pPr>
    <w:rPr>
      <w:lang w:val="x-none" w:eastAsia="x-none"/>
    </w:rPr>
  </w:style>
  <w:style w:type="paragraph" w:styleId="32">
    <w:name w:val="Body Text 3"/>
    <w:basedOn w:val="a"/>
    <w:link w:val="31"/>
    <w:semiHidden/>
    <w:unhideWhenUsed/>
    <w:qFormat/>
    <w:rsid w:val="00D54B34"/>
    <w:pPr>
      <w:jc w:val="both"/>
    </w:pPr>
    <w:rPr>
      <w:color w:val="0000FF"/>
      <w:sz w:val="24"/>
      <w:szCs w:val="24"/>
      <w:lang w:val="x-none" w:eastAsia="en-US"/>
    </w:rPr>
  </w:style>
  <w:style w:type="paragraph" w:styleId="ae">
    <w:name w:val="List Paragraph"/>
    <w:basedOn w:val="a"/>
    <w:link w:val="ad"/>
    <w:uiPriority w:val="34"/>
    <w:qFormat/>
    <w:rsid w:val="00D54B34"/>
    <w:pPr>
      <w:ind w:left="720"/>
      <w:contextualSpacing/>
    </w:pPr>
    <w:rPr>
      <w:sz w:val="24"/>
      <w:szCs w:val="24"/>
    </w:rPr>
  </w:style>
  <w:style w:type="paragraph" w:styleId="af4">
    <w:name w:val="Plain Text"/>
    <w:basedOn w:val="a"/>
    <w:link w:val="af3"/>
    <w:uiPriority w:val="99"/>
    <w:unhideWhenUsed/>
    <w:qFormat/>
    <w:rsid w:val="00D54B34"/>
    <w:rPr>
      <w:rFonts w:ascii="Calibri" w:eastAsiaTheme="minorHAnsi" w:hAnsi="Calibri" w:cstheme="minorBidi"/>
      <w:sz w:val="22"/>
      <w:szCs w:val="21"/>
      <w:lang w:eastAsia="en-US"/>
    </w:rPr>
  </w:style>
  <w:style w:type="paragraph" w:customStyle="1" w:styleId="txt0">
    <w:name w:val="txt"/>
    <w:basedOn w:val="a"/>
    <w:link w:val="txt"/>
    <w:qFormat/>
    <w:rsid w:val="00D54B34"/>
    <w:pPr>
      <w:spacing w:line="276" w:lineRule="auto"/>
      <w:ind w:firstLine="567"/>
      <w:jc w:val="both"/>
    </w:pPr>
    <w:rPr>
      <w:rFonts w:eastAsia="Calibri"/>
      <w:sz w:val="24"/>
      <w:szCs w:val="24"/>
      <w:lang w:eastAsia="x-none"/>
    </w:rPr>
  </w:style>
  <w:style w:type="paragraph" w:styleId="aff4">
    <w:name w:val="Normal (Web)"/>
    <w:basedOn w:val="a"/>
    <w:uiPriority w:val="99"/>
    <w:semiHidden/>
    <w:unhideWhenUsed/>
    <w:qFormat/>
    <w:rsid w:val="00D54B34"/>
    <w:pPr>
      <w:spacing w:beforeAutospacing="1" w:afterAutospacing="1"/>
    </w:pPr>
    <w:rPr>
      <w:sz w:val="24"/>
      <w:szCs w:val="24"/>
    </w:rPr>
  </w:style>
  <w:style w:type="paragraph" w:styleId="af7">
    <w:name w:val="annotation text"/>
    <w:basedOn w:val="a"/>
    <w:link w:val="af6"/>
    <w:uiPriority w:val="99"/>
    <w:semiHidden/>
    <w:unhideWhenUsed/>
    <w:qFormat/>
    <w:rsid w:val="00D54B34"/>
    <w:rPr>
      <w:sz w:val="20"/>
      <w:szCs w:val="20"/>
    </w:rPr>
  </w:style>
  <w:style w:type="paragraph" w:styleId="af9">
    <w:name w:val="annotation subject"/>
    <w:basedOn w:val="af7"/>
    <w:next w:val="af7"/>
    <w:link w:val="af8"/>
    <w:uiPriority w:val="99"/>
    <w:semiHidden/>
    <w:unhideWhenUsed/>
    <w:qFormat/>
    <w:rsid w:val="00D54B34"/>
    <w:rPr>
      <w:b/>
      <w:bCs/>
    </w:rPr>
  </w:style>
  <w:style w:type="paragraph" w:styleId="afb">
    <w:name w:val="Balloon Text"/>
    <w:basedOn w:val="a"/>
    <w:link w:val="afa"/>
    <w:uiPriority w:val="99"/>
    <w:semiHidden/>
    <w:unhideWhenUsed/>
    <w:qFormat/>
    <w:rsid w:val="00D54B34"/>
    <w:rPr>
      <w:rFonts w:ascii="Segoe UI" w:hAnsi="Segoe UI" w:cs="Segoe UI"/>
      <w:sz w:val="18"/>
      <w:szCs w:val="18"/>
    </w:rPr>
  </w:style>
  <w:style w:type="paragraph" w:styleId="aff5">
    <w:name w:val="Revision"/>
    <w:uiPriority w:val="99"/>
    <w:semiHidden/>
    <w:qFormat/>
    <w:rsid w:val="00FF66A6"/>
    <w:pPr>
      <w:suppressAutoHyphens w:val="0"/>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9D5FD-A793-48BC-93F2-E2622D72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14013</Words>
  <Characters>79880</Characters>
  <Application>Microsoft Office Word</Application>
  <DocSecurity>8</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93706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Ракутина Тамара Андреевна</dc:creator>
  <dc:description/>
  <cp:lastModifiedBy>Новокрещенова Наталья Николаевна</cp:lastModifiedBy>
  <cp:revision>3</cp:revision>
  <dcterms:created xsi:type="dcterms:W3CDTF">2026-05-06T10:22:00Z</dcterms:created>
  <dcterms:modified xsi:type="dcterms:W3CDTF">2026-05-21T05:14:00Z</dcterms:modified>
  <dc:language>ru-RU</dc:language>
</cp:coreProperties>
</file>