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97FF" w14:textId="77777777" w:rsidR="009E4180" w:rsidRPr="0072038D" w:rsidRDefault="009E4180" w:rsidP="009E4180">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7D14DB5D" w14:textId="375DC2D4" w:rsidR="009E4180" w:rsidRPr="0072038D" w:rsidRDefault="009E4180" w:rsidP="009E4180">
      <w:pPr>
        <w:pStyle w:val="ConsPlusNormal"/>
        <w:ind w:left="851" w:firstLine="0"/>
        <w:jc w:val="center"/>
        <w:rPr>
          <w:rFonts w:ascii="Times New Roman" w:hAnsi="Times New Roman" w:cs="Times New Roman"/>
          <w:sz w:val="24"/>
          <w:szCs w:val="24"/>
          <w:lang w:eastAsia="ar-SA"/>
        </w:rPr>
      </w:pPr>
      <w:r w:rsidRPr="00A77B2F">
        <w:rPr>
          <w:rFonts w:ascii="Times New Roman" w:hAnsi="Times New Roman" w:cs="Times New Roman"/>
          <w:sz w:val="24"/>
          <w:szCs w:val="24"/>
        </w:rPr>
        <w:t xml:space="preserve">на </w:t>
      </w:r>
      <w:r w:rsidRPr="00A77B2F">
        <w:rPr>
          <w:rFonts w:ascii="Times New Roman" w:hAnsi="Times New Roman" w:cs="Times New Roman"/>
          <w:sz w:val="24"/>
          <w:szCs w:val="24"/>
          <w:lang w:eastAsia="ar-SA"/>
        </w:rPr>
        <w:t xml:space="preserve">оказание услуг по физической охране </w:t>
      </w:r>
      <w:r w:rsidR="00A67A15" w:rsidRPr="00A67A15">
        <w:rPr>
          <w:rFonts w:ascii="Times New Roman" w:hAnsi="Times New Roman" w:cs="Times New Roman"/>
          <w:sz w:val="24"/>
          <w:szCs w:val="24"/>
          <w:lang w:eastAsia="ar-SA"/>
        </w:rPr>
        <w:t>объектов почтовой связи УФПС Свердловской области</w:t>
      </w:r>
    </w:p>
    <w:p w14:paraId="243074CD" w14:textId="77777777" w:rsidR="009E4180" w:rsidRPr="0072038D" w:rsidRDefault="009E4180" w:rsidP="009E4180">
      <w:pPr>
        <w:pStyle w:val="ConsPlusTitle"/>
        <w:jc w:val="center"/>
        <w:rPr>
          <w:rFonts w:ascii="Times New Roman" w:hAnsi="Times New Roman" w:cs="Times New Roman"/>
          <w:b w:val="0"/>
          <w:sz w:val="24"/>
          <w:szCs w:val="24"/>
        </w:rPr>
      </w:pPr>
    </w:p>
    <w:p w14:paraId="71FD933E" w14:textId="26000847" w:rsidR="009E4180" w:rsidRPr="0072038D" w:rsidRDefault="009E4180" w:rsidP="009E4180">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p>
    <w:p w14:paraId="2806A943" w14:textId="77777777" w:rsidR="009E4180" w:rsidRPr="0072038D" w:rsidRDefault="009E4180" w:rsidP="009E4180">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9E4180" w:rsidRPr="0072038D" w14:paraId="1D26CD43" w14:textId="77777777" w:rsidTr="00992E3B">
        <w:trPr>
          <w:tblHeader/>
        </w:trPr>
        <w:tc>
          <w:tcPr>
            <w:tcW w:w="709" w:type="dxa"/>
            <w:vAlign w:val="center"/>
          </w:tcPr>
          <w:p w14:paraId="22982D02" w14:textId="77777777" w:rsidR="009E4180" w:rsidRPr="0072038D" w:rsidRDefault="009E4180" w:rsidP="00992E3B">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3036C02" w14:textId="77777777" w:rsidR="009E4180" w:rsidRPr="0072038D" w:rsidRDefault="009E4180" w:rsidP="00992E3B">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75537119" w14:textId="77777777" w:rsidR="009E4180" w:rsidRPr="0072038D" w:rsidRDefault="009E4180" w:rsidP="00992E3B">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9E4180" w:rsidRPr="0072038D" w14:paraId="44A8EA27" w14:textId="77777777" w:rsidTr="00992E3B">
        <w:tc>
          <w:tcPr>
            <w:tcW w:w="709" w:type="dxa"/>
          </w:tcPr>
          <w:p w14:paraId="749D3C82"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4F2737C5"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2E9353D0" w14:textId="77777777" w:rsidR="009E4180" w:rsidRPr="0072038D" w:rsidRDefault="009E4180" w:rsidP="00992E3B">
            <w:pPr>
              <w:pStyle w:val="ConsPlusNormal"/>
              <w:ind w:firstLine="0"/>
              <w:rPr>
                <w:rFonts w:ascii="Times New Roman" w:hAnsi="Times New Roman" w:cs="Times New Roman"/>
                <w:sz w:val="24"/>
                <w:szCs w:val="24"/>
              </w:rPr>
            </w:pPr>
          </w:p>
        </w:tc>
        <w:tc>
          <w:tcPr>
            <w:tcW w:w="6379" w:type="dxa"/>
          </w:tcPr>
          <w:p w14:paraId="650324D5"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Pr>
                <w:rFonts w:ascii="Times New Roman" w:hAnsi="Times New Roman" w:cs="Times New Roman"/>
                <w:sz w:val="24"/>
                <w:szCs w:val="24"/>
              </w:rPr>
              <w:t>нерное общество «Почта России»</w:t>
            </w:r>
          </w:p>
        </w:tc>
      </w:tr>
      <w:tr w:rsidR="009E4180" w:rsidRPr="0072038D" w14:paraId="7A914ECE" w14:textId="77777777" w:rsidTr="00992E3B">
        <w:tc>
          <w:tcPr>
            <w:tcW w:w="709" w:type="dxa"/>
          </w:tcPr>
          <w:p w14:paraId="1F2BADCA"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9B6ED21" w14:textId="77777777" w:rsidR="009E4180" w:rsidRPr="0072038D" w:rsidRDefault="009E4180" w:rsidP="00992E3B">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29B40785" w14:textId="77777777" w:rsidR="009E4180" w:rsidRPr="0072038D" w:rsidRDefault="009E4180" w:rsidP="00992E3B">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cs="Times New Roman"/>
                <w:sz w:val="24"/>
                <w:szCs w:val="24"/>
              </w:rPr>
              <w:t>№</w:t>
            </w:r>
            <w:r w:rsidRPr="00A77B2F">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E4180" w:rsidRPr="0072038D" w14:paraId="61FD7EF3" w14:textId="77777777" w:rsidTr="00992E3B">
        <w:tc>
          <w:tcPr>
            <w:tcW w:w="709" w:type="dxa"/>
          </w:tcPr>
          <w:p w14:paraId="33893EB4"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337619F"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EA8EF9E"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9E4180" w:rsidRPr="0072038D" w14:paraId="60C21082" w14:textId="77777777" w:rsidTr="00992E3B">
        <w:tc>
          <w:tcPr>
            <w:tcW w:w="709" w:type="dxa"/>
          </w:tcPr>
          <w:p w14:paraId="54FC2889"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ABFE10"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293E940A"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9E4180" w:rsidRPr="0072038D" w14:paraId="019882BA" w14:textId="77777777" w:rsidTr="00992E3B">
        <w:tc>
          <w:tcPr>
            <w:tcW w:w="709" w:type="dxa"/>
          </w:tcPr>
          <w:p w14:paraId="10003301"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2B176CA"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1D2723E3"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9E4180" w:rsidRPr="0072038D" w14:paraId="4310C595" w14:textId="77777777" w:rsidTr="00992E3B">
        <w:tc>
          <w:tcPr>
            <w:tcW w:w="709" w:type="dxa"/>
          </w:tcPr>
          <w:p w14:paraId="52DBC314"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D7C83B"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8296F4E"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089FBE15"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734BEEB0"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9E4180" w:rsidRPr="0072038D" w14:paraId="6B336487" w14:textId="77777777" w:rsidTr="00992E3B">
        <w:tc>
          <w:tcPr>
            <w:tcW w:w="709" w:type="dxa"/>
          </w:tcPr>
          <w:p w14:paraId="7578B17A"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3D990C"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025216D"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2B8011B0"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9E4180" w:rsidRPr="0072038D" w14:paraId="6A683206" w14:textId="77777777" w:rsidTr="00992E3B">
        <w:tc>
          <w:tcPr>
            <w:tcW w:w="709" w:type="dxa"/>
          </w:tcPr>
          <w:p w14:paraId="2DA4843B"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1B71A892"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725CBA69" w14:textId="77777777" w:rsidR="009E4180" w:rsidRPr="0072038D" w:rsidRDefault="009E4180" w:rsidP="00992E3B">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9E4180" w:rsidRPr="0072038D" w14:paraId="00706316" w14:textId="77777777" w:rsidTr="00992E3B">
        <w:tc>
          <w:tcPr>
            <w:tcW w:w="709" w:type="dxa"/>
          </w:tcPr>
          <w:p w14:paraId="3A53EEF7"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41034AF4"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65F4896"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9E4180" w:rsidRPr="0072038D" w14:paraId="334F2BE7" w14:textId="77777777" w:rsidTr="00992E3B">
        <w:tc>
          <w:tcPr>
            <w:tcW w:w="709" w:type="dxa"/>
            <w:tcBorders>
              <w:bottom w:val="single" w:sz="4" w:space="0" w:color="auto"/>
            </w:tcBorders>
          </w:tcPr>
          <w:p w14:paraId="7295E621"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7BAA8775" w14:textId="77777777" w:rsidR="009E4180" w:rsidRPr="005D1D7D" w:rsidRDefault="009E4180" w:rsidP="00992E3B">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581B8877" w14:textId="1A9B5E13" w:rsidR="009E4180" w:rsidRPr="005D1D7D" w:rsidRDefault="009E4180" w:rsidP="00A67A15">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 xml:space="preserve">Физическая </w:t>
            </w:r>
            <w:r w:rsidRPr="005D1D7D">
              <w:rPr>
                <w:rFonts w:ascii="Times New Roman" w:hAnsi="Times New Roman" w:cs="Times New Roman"/>
                <w:color w:val="000000" w:themeColor="text1"/>
                <w:sz w:val="24"/>
                <w:szCs w:val="24"/>
                <w:lang w:eastAsia="ar-SA"/>
              </w:rPr>
              <w:t xml:space="preserve">охрана я </w:t>
            </w:r>
            <w:r w:rsidR="00A67A15">
              <w:rPr>
                <w:rFonts w:ascii="Times New Roman" w:hAnsi="Times New Roman" w:cs="Times New Roman"/>
                <w:sz w:val="24"/>
                <w:szCs w:val="24"/>
                <w:lang w:eastAsia="ar-SA"/>
              </w:rPr>
              <w:t>объектов УФПС Свердловской</w:t>
            </w:r>
            <w:r>
              <w:rPr>
                <w:rFonts w:ascii="Times New Roman" w:hAnsi="Times New Roman" w:cs="Times New Roman"/>
                <w:sz w:val="24"/>
                <w:szCs w:val="24"/>
                <w:lang w:eastAsia="ar-SA"/>
              </w:rPr>
              <w:t xml:space="preserve"> области</w:t>
            </w:r>
          </w:p>
        </w:tc>
      </w:tr>
      <w:tr w:rsidR="009E4180" w:rsidRPr="0072038D" w14:paraId="241B22D9" w14:textId="77777777" w:rsidTr="00992E3B">
        <w:tc>
          <w:tcPr>
            <w:tcW w:w="709" w:type="dxa"/>
            <w:tcBorders>
              <w:bottom w:val="single" w:sz="4" w:space="0" w:color="auto"/>
            </w:tcBorders>
          </w:tcPr>
          <w:p w14:paraId="7F53FB41" w14:textId="77777777" w:rsidR="009E4180" w:rsidRPr="0072038D"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3DAF19C" w14:textId="77777777" w:rsidR="009E4180" w:rsidRPr="005D1D7D" w:rsidRDefault="009E4180" w:rsidP="00992E3B">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1173D766" w14:textId="77777777" w:rsidR="009E4180" w:rsidRPr="005D1D7D" w:rsidRDefault="009E4180" w:rsidP="00992E3B">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E4180" w:rsidRPr="0072038D" w14:paraId="5EC94585" w14:textId="77777777" w:rsidTr="00992E3B">
        <w:tc>
          <w:tcPr>
            <w:tcW w:w="709" w:type="dxa"/>
          </w:tcPr>
          <w:p w14:paraId="40149A8D" w14:textId="77777777" w:rsidR="009E4180" w:rsidRPr="0072038D" w:rsidDel="00BE5E76" w:rsidRDefault="009E4180" w:rsidP="00992E3B">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179E424"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6C323FDF" w14:textId="77777777" w:rsidR="009E4180" w:rsidRPr="0072038D" w:rsidRDefault="009E4180" w:rsidP="00992E3B">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r w:rsidR="00A67A15" w:rsidRPr="0072038D" w14:paraId="738806B5" w14:textId="77777777" w:rsidTr="00992E3B">
        <w:tc>
          <w:tcPr>
            <w:tcW w:w="709" w:type="dxa"/>
          </w:tcPr>
          <w:p w14:paraId="058C113D" w14:textId="77777777" w:rsidR="00A67A15" w:rsidRPr="0072038D" w:rsidDel="00BE5E76" w:rsidRDefault="00A67A15" w:rsidP="00A67A15">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97DFE91" w14:textId="38F3FF2F" w:rsidR="00A67A15" w:rsidRPr="0072038D" w:rsidRDefault="00A67A15" w:rsidP="00A67A15">
            <w:pPr>
              <w:pStyle w:val="ConsPlusNormal"/>
              <w:ind w:firstLine="0"/>
              <w:rPr>
                <w:rFonts w:ascii="Times New Roman" w:hAnsi="Times New Roman" w:cs="Times New Roman"/>
                <w:sz w:val="24"/>
                <w:szCs w:val="24"/>
              </w:rPr>
            </w:pPr>
            <w:r>
              <w:rPr>
                <w:rFonts w:ascii="Times New Roman" w:hAnsi="Times New Roman"/>
                <w:sz w:val="24"/>
                <w:szCs w:val="24"/>
              </w:rPr>
              <w:t>УОПО</w:t>
            </w:r>
            <w:r w:rsidRPr="00B179DE">
              <w:rPr>
                <w:rFonts w:ascii="Times New Roman" w:hAnsi="Times New Roman"/>
                <w:sz w:val="24"/>
                <w:szCs w:val="24"/>
              </w:rPr>
              <w:t xml:space="preserve"> </w:t>
            </w:r>
          </w:p>
        </w:tc>
        <w:tc>
          <w:tcPr>
            <w:tcW w:w="6379" w:type="dxa"/>
          </w:tcPr>
          <w:p w14:paraId="219BDD5D" w14:textId="34069013" w:rsidR="00A67A15" w:rsidRPr="0072038D" w:rsidRDefault="00A67A15" w:rsidP="00A67A15">
            <w:pPr>
              <w:pStyle w:val="ConsPlusNormal"/>
              <w:ind w:firstLine="0"/>
              <w:rPr>
                <w:rFonts w:ascii="Times New Roman" w:hAnsi="Times New Roman" w:cs="Times New Roman"/>
                <w:sz w:val="24"/>
                <w:szCs w:val="24"/>
              </w:rPr>
            </w:pPr>
            <w:r>
              <w:rPr>
                <w:rFonts w:ascii="Times New Roman" w:hAnsi="Times New Roman"/>
                <w:noProof/>
                <w:sz w:val="24"/>
                <w:szCs w:val="24"/>
              </w:rPr>
              <w:t xml:space="preserve">Участок обмена почтовых отправленний </w:t>
            </w:r>
          </w:p>
        </w:tc>
      </w:tr>
    </w:tbl>
    <w:p w14:paraId="6A7CF4BA"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56C5759C" w14:textId="2856B1CE" w:rsidR="009E4180" w:rsidRDefault="009E4180" w:rsidP="009E4180">
      <w:pPr>
        <w:pStyle w:val="ConsPlusNormal"/>
        <w:jc w:val="both"/>
        <w:rPr>
          <w:rFonts w:ascii="Times New Roman" w:hAnsi="Times New Roman" w:cs="Times New Roman"/>
          <w:b/>
          <w:sz w:val="24"/>
          <w:szCs w:val="24"/>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sidR="00A67A15" w:rsidRPr="00A67A15">
        <w:rPr>
          <w:rFonts w:ascii="Times New Roman" w:hAnsi="Times New Roman" w:cs="Times New Roman"/>
          <w:sz w:val="24"/>
          <w:szCs w:val="24"/>
          <w:lang w:eastAsia="ar-SA"/>
        </w:rPr>
        <w:t>объектов почтовой связи УФПС Свердловской области</w:t>
      </w:r>
      <w:r w:rsidRPr="0072038D">
        <w:rPr>
          <w:rFonts w:ascii="Times New Roman" w:hAnsi="Times New Roman" w:cs="Times New Roman"/>
          <w:b/>
          <w:sz w:val="24"/>
          <w:szCs w:val="24"/>
        </w:rPr>
        <w:t xml:space="preserve"> </w:t>
      </w:r>
    </w:p>
    <w:p w14:paraId="703DCD0B" w14:textId="77777777" w:rsidR="009E4180" w:rsidRDefault="009E4180" w:rsidP="009E4180">
      <w:pPr>
        <w:pStyle w:val="ConsPlusNormal"/>
        <w:jc w:val="both"/>
        <w:rPr>
          <w:rFonts w:ascii="Times New Roman" w:hAnsi="Times New Roman" w:cs="Times New Roman"/>
          <w:b/>
          <w:sz w:val="24"/>
          <w:szCs w:val="24"/>
        </w:rPr>
      </w:pPr>
    </w:p>
    <w:p w14:paraId="0DF00401" w14:textId="77777777" w:rsidR="009E4180" w:rsidRPr="0072038D" w:rsidRDefault="009E4180" w:rsidP="009E4180">
      <w:pPr>
        <w:pStyle w:val="ConsPlusNormal"/>
        <w:numPr>
          <w:ilvl w:val="0"/>
          <w:numId w:val="1"/>
        </w:numPr>
        <w:jc w:val="both"/>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BD64825" w14:textId="77777777" w:rsidR="009E4180" w:rsidRPr="0072038D" w:rsidRDefault="009E4180" w:rsidP="009E4180">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769A8C9A" w14:textId="77777777" w:rsidR="009E4180" w:rsidRPr="0072038D" w:rsidRDefault="009E4180" w:rsidP="009E4180">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защиту Объектов, обеспечение на Объектах пропускного и внутриобъектового режимов;</w:t>
      </w:r>
    </w:p>
    <w:p w14:paraId="2210F5FF" w14:textId="77777777" w:rsidR="009E4180" w:rsidRPr="0072038D" w:rsidRDefault="009E4180" w:rsidP="009E4180">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на Объекты;</w:t>
      </w:r>
    </w:p>
    <w:p w14:paraId="7FB9E976" w14:textId="77777777" w:rsidR="009E4180" w:rsidRPr="0072038D" w:rsidRDefault="009E4180" w:rsidP="009E4180">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проведение мероприятий, обеспечивающих поддержание порядка </w:t>
      </w:r>
      <w:r w:rsidRPr="0072038D">
        <w:rPr>
          <w:rFonts w:ascii="Times New Roman" w:hAnsi="Times New Roman" w:cs="Times New Roman"/>
          <w:sz w:val="24"/>
          <w:szCs w:val="24"/>
        </w:rPr>
        <w:br/>
        <w:t>на охраняемых Объектах.</w:t>
      </w:r>
    </w:p>
    <w:p w14:paraId="1A3E4C0E" w14:textId="77777777" w:rsidR="009E4180" w:rsidRPr="0072038D" w:rsidRDefault="009E4180" w:rsidP="009E4180">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Цель Услуг – защита Объектов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62F8760C" w14:textId="77777777" w:rsidR="009E4180" w:rsidRPr="0072038D" w:rsidRDefault="009E4180" w:rsidP="009E4180">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Объекты, обеспечение безопасности людей и имущества, предотвращение хищений и других правонарушений, а также реагирование на угрозы и ЧС.</w:t>
      </w:r>
    </w:p>
    <w:p w14:paraId="70D596B4"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D036A41" w14:textId="7E20886A" w:rsidR="009E4180" w:rsidRPr="0072038D" w:rsidRDefault="009E4180" w:rsidP="009E4180">
      <w:pPr>
        <w:pStyle w:val="ConsPlusNormal"/>
        <w:numPr>
          <w:ilvl w:val="0"/>
          <w:numId w:val="12"/>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Общий срок оказания Услуг – </w:t>
      </w:r>
      <w:r w:rsidR="00A67A15">
        <w:rPr>
          <w:rFonts w:ascii="Times New Roman" w:hAnsi="Times New Roman" w:cs="Times New Roman"/>
          <w:sz w:val="24"/>
          <w:szCs w:val="24"/>
        </w:rPr>
        <w:t>24</w:t>
      </w:r>
      <w:r w:rsidRPr="0072038D">
        <w:rPr>
          <w:rFonts w:ascii="Times New Roman" w:hAnsi="Times New Roman" w:cs="Times New Roman"/>
          <w:sz w:val="24"/>
          <w:szCs w:val="24"/>
        </w:rPr>
        <w:t xml:space="preserve"> месяц</w:t>
      </w:r>
      <w:r w:rsidR="00A67A15">
        <w:rPr>
          <w:rFonts w:ascii="Times New Roman" w:hAnsi="Times New Roman" w:cs="Times New Roman"/>
          <w:sz w:val="24"/>
          <w:szCs w:val="24"/>
        </w:rPr>
        <w:t>а</w:t>
      </w:r>
      <w:r w:rsidRPr="0072038D">
        <w:rPr>
          <w:rFonts w:ascii="Times New Roman" w:hAnsi="Times New Roman" w:cs="Times New Roman"/>
          <w:sz w:val="24"/>
          <w:szCs w:val="24"/>
        </w:rPr>
        <w:t xml:space="preserve"> с даты заключения договора. </w:t>
      </w:r>
    </w:p>
    <w:p w14:paraId="17102AFD" w14:textId="77777777" w:rsidR="009E4180" w:rsidRPr="0072038D" w:rsidRDefault="009E4180" w:rsidP="009E4180">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Срок начала оказания Услуг по Заявке должен совпадать с датой подписания акта приема объекта под охрану.</w:t>
      </w:r>
    </w:p>
    <w:p w14:paraId="624DEA8C" w14:textId="77777777" w:rsidR="009E4180" w:rsidRPr="0072038D" w:rsidRDefault="009E4180" w:rsidP="009E4180">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622BF75E" w14:textId="448E3E09" w:rsidR="009E4180" w:rsidRDefault="009E4180" w:rsidP="009E4180">
      <w:pPr>
        <w:pStyle w:val="af"/>
        <w:numPr>
          <w:ilvl w:val="0"/>
          <w:numId w:val="12"/>
        </w:numPr>
        <w:spacing w:after="0" w:line="240" w:lineRule="auto"/>
        <w:ind w:left="0" w:firstLine="709"/>
        <w:rPr>
          <w:rFonts w:ascii="Times New Roman" w:hAnsi="Times New Roman"/>
          <w:sz w:val="24"/>
          <w:szCs w:val="24"/>
        </w:rPr>
      </w:pPr>
      <w:r w:rsidRPr="0072038D">
        <w:rPr>
          <w:rFonts w:ascii="Times New Roman" w:hAnsi="Times New Roman"/>
          <w:sz w:val="24"/>
          <w:szCs w:val="24"/>
        </w:rPr>
        <w:t>Место оказания Услуг</w:t>
      </w:r>
      <w:r>
        <w:rPr>
          <w:rFonts w:ascii="Times New Roman" w:hAnsi="Times New Roman"/>
          <w:sz w:val="24"/>
          <w:szCs w:val="24"/>
        </w:rPr>
        <w:t>:</w:t>
      </w:r>
      <w:r w:rsidRPr="0072038D">
        <w:rPr>
          <w:rFonts w:ascii="Times New Roman" w:hAnsi="Times New Roman"/>
          <w:sz w:val="24"/>
          <w:szCs w:val="24"/>
        </w:rPr>
        <w:t xml:space="preserve"> </w:t>
      </w:r>
      <w:r w:rsidR="00A67A15">
        <w:rPr>
          <w:rFonts w:ascii="Times New Roman" w:hAnsi="Times New Roman"/>
          <w:sz w:val="24"/>
          <w:szCs w:val="24"/>
        </w:rPr>
        <w:t xml:space="preserve">Свердловская область </w:t>
      </w:r>
      <w:r>
        <w:rPr>
          <w:rFonts w:ascii="Times New Roman" w:hAnsi="Times New Roman"/>
          <w:sz w:val="24"/>
          <w:szCs w:val="24"/>
        </w:rPr>
        <w:t xml:space="preserve"> </w:t>
      </w:r>
    </w:p>
    <w:p w14:paraId="4BBDAA50" w14:textId="77777777" w:rsidR="009E4180" w:rsidRDefault="009E4180" w:rsidP="009E4180">
      <w:pPr>
        <w:pStyle w:val="af"/>
        <w:spacing w:after="0" w:line="240" w:lineRule="auto"/>
        <w:ind w:left="709"/>
        <w:rPr>
          <w:rFonts w:ascii="Times New Roman" w:hAnsi="Times New Roman"/>
          <w:sz w:val="24"/>
          <w:szCs w:val="24"/>
        </w:rPr>
      </w:pPr>
    </w:p>
    <w:p w14:paraId="463B9EBF" w14:textId="77777777" w:rsidR="009E4180" w:rsidRPr="0072038D" w:rsidRDefault="009E4180" w:rsidP="009E4180">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7845DD80"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соответствии с режимом охраны Объектов,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Pr>
          <w:rFonts w:ascii="Times New Roman" w:hAnsi="Times New Roman" w:cs="Times New Roman"/>
          <w:sz w:val="24"/>
          <w:szCs w:val="24"/>
          <w:vertAlign w:val="superscript"/>
        </w:rPr>
        <w:t xml:space="preserve"> </w:t>
      </w:r>
      <w:r w:rsidRPr="0072038D">
        <w:rPr>
          <w:rFonts w:ascii="Times New Roman" w:hAnsi="Times New Roman" w:cs="Times New Roman"/>
          <w:sz w:val="24"/>
          <w:szCs w:val="24"/>
        </w:rPr>
        <w:t xml:space="preserve"> Перечень </w:t>
      </w:r>
      <w:r>
        <w:rPr>
          <w:rFonts w:ascii="Times New Roman" w:hAnsi="Times New Roman" w:cs="Times New Roman"/>
          <w:sz w:val="24"/>
          <w:szCs w:val="24"/>
        </w:rPr>
        <w:t>объектов</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2B4F68B8"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Pr>
          <w:rFonts w:ascii="Times New Roman" w:hAnsi="Times New Roman" w:cs="Times New Roman"/>
          <w:sz w:val="24"/>
          <w:szCs w:val="24"/>
        </w:rPr>
        <w:t>имеющих право оказывать охранные  услуги в соответствии с требованиями 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охраны на Посту охраны согласно режиму охраны, указанному в приложении к ТЗ. </w:t>
      </w:r>
    </w:p>
    <w:p w14:paraId="20712001" w14:textId="77777777" w:rsidR="009E4180" w:rsidRPr="0072038D" w:rsidRDefault="009E4180" w:rsidP="009E4180">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t>Каждый Пост охраны комплектуется сотрудником охраны</w:t>
      </w:r>
      <w:r>
        <w:rPr>
          <w:rFonts w:ascii="Times New Roman" w:hAnsi="Times New Roman" w:cs="Times New Roman"/>
          <w:sz w:val="24"/>
          <w:szCs w:val="24"/>
        </w:rPr>
        <w:t xml:space="preserve"> </w:t>
      </w:r>
      <w:r w:rsidRPr="0072038D">
        <w:rPr>
          <w:rFonts w:ascii="Times New Roman" w:hAnsi="Times New Roman" w:cs="Times New Roman"/>
          <w:sz w:val="24"/>
          <w:szCs w:val="24"/>
        </w:rPr>
        <w:t xml:space="preserve">из расчета, </w:t>
      </w:r>
      <w:r w:rsidRPr="0072038D">
        <w:rPr>
          <w:rFonts w:ascii="Times New Roman" w:hAnsi="Times New Roman" w:cs="Times New Roman"/>
          <w:sz w:val="24"/>
          <w:szCs w:val="24"/>
        </w:rPr>
        <w:lastRenderedPageBreak/>
        <w:t>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2EE592F1"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В период оказания Услуг сотрудники охраны для обеспечения внутриобъектового и </w:t>
      </w:r>
      <w:r>
        <w:rPr>
          <w:rFonts w:ascii="Times New Roman" w:hAnsi="Times New Roman" w:cs="Times New Roman"/>
          <w:sz w:val="24"/>
          <w:szCs w:val="24"/>
        </w:rPr>
        <w:t>пропускного режимов на Объектах</w:t>
      </w:r>
      <w:r w:rsidRPr="0072038D">
        <w:rPr>
          <w:rFonts w:ascii="Times New Roman" w:hAnsi="Times New Roman" w:cs="Times New Roman"/>
          <w:sz w:val="24"/>
          <w:szCs w:val="24"/>
        </w:rPr>
        <w:t>:</w:t>
      </w:r>
    </w:p>
    <w:p w14:paraId="3842F374"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7B82830D"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осуществляют допуск лиц на Объекты при предъявлении ими документов, дающих право на вход (выход) лиц, въезд (выезд) транспортных средств, внос (вынос), ввоз (вывоз) имущества на Объекты (с Объектов); </w:t>
      </w:r>
    </w:p>
    <w:p w14:paraId="58EA88BA"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w:t>
      </w:r>
      <w:r>
        <w:rPr>
          <w:rFonts w:ascii="Times New Roman" w:hAnsi="Times New Roman" w:cs="Times New Roman"/>
          <w:sz w:val="24"/>
          <w:szCs w:val="24"/>
        </w:rPr>
        <w:t xml:space="preserve">бъектов)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388C1CEA"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723E1293"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525B7BE0"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1AAC1E90" w14:textId="77777777" w:rsidR="009E4180" w:rsidRPr="0072038D"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581D3A26" w14:textId="77777777" w:rsidR="009E4180"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744CBAB7" w14:textId="77777777" w:rsidR="009E4180" w:rsidRPr="005D1D7D" w:rsidRDefault="009E4180" w:rsidP="009E4180">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3EA3E26F"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3032A227"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Объекте;</w:t>
      </w:r>
    </w:p>
    <w:p w14:paraId="2183863D"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4DC1A45B" w14:textId="77777777" w:rsidR="009E4180" w:rsidRPr="005273D1" w:rsidRDefault="009E4180" w:rsidP="009E4180">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8CB1ADE"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Pr>
          <w:rFonts w:ascii="Times New Roman" w:hAnsi="Times New Roman" w:cs="Times New Roman"/>
          <w:sz w:val="24"/>
          <w:szCs w:val="24"/>
        </w:rPr>
        <w:t xml:space="preserve"> </w:t>
      </w:r>
      <w:r w:rsidRPr="0072038D">
        <w:rPr>
          <w:rFonts w:ascii="Times New Roman" w:hAnsi="Times New Roman" w:cs="Times New Roman"/>
          <w:sz w:val="24"/>
          <w:szCs w:val="24"/>
        </w:rPr>
        <w:t>и (или) мобильную связь с каждым из указанных в приложении к ТЗ Объектов, а также с дежурной частью территориального органа МВД России.</w:t>
      </w:r>
    </w:p>
    <w:p w14:paraId="42D26807"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обладает полномочиями по охране объектов и (или) имущества, а также по обеспечению внутриобъектового и пропускного режимов на объектах, в </w:t>
      </w:r>
      <w:r w:rsidRPr="0072038D">
        <w:rPr>
          <w:rFonts w:ascii="Times New Roman" w:hAnsi="Times New Roman" w:cs="Times New Roman"/>
          <w:sz w:val="24"/>
          <w:szCs w:val="24"/>
        </w:rPr>
        <w:lastRenderedPageBreak/>
        <w:t>отношении которых установлены обязательные для выполнения требования к антитеррористической</w:t>
      </w:r>
      <w:r>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объектов, предусмотренных ч. 3 ст. 11 Закона РФ № 2487-1.</w:t>
      </w:r>
    </w:p>
    <w:p w14:paraId="1CEDA2EC" w14:textId="77777777" w:rsidR="009E4180" w:rsidRPr="0072038D" w:rsidRDefault="009E4180" w:rsidP="009E4180">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638FEB0F" w14:textId="77777777" w:rsidR="009E4180" w:rsidRPr="0072038D" w:rsidRDefault="009E4180" w:rsidP="009E4180">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339888D"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7138447D"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16A86341"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4F46132"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3E4197ED" w14:textId="77777777" w:rsidR="009E4180" w:rsidRPr="0072038D" w:rsidRDefault="009E4180" w:rsidP="009E4180">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756E33FD" w14:textId="77777777" w:rsidR="009E4180" w:rsidRPr="0072038D" w:rsidRDefault="009E4180" w:rsidP="009E4180">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FCD6966"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2651248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11F32AE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38C1D44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7EF9AB5D"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B300D7D"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Объектах;</w:t>
      </w:r>
    </w:p>
    <w:p w14:paraId="0D82543F"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образцами пропусков, дающих право на вход (выход) лиц, въезд (выезд) транспортных средств, внос (вынос), ввоз </w:t>
      </w:r>
      <w:r>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5BE6B493"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3CAA5461"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6D73D312"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0F753E79"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1FEA4ED9"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7ADF98B8" w14:textId="77777777" w:rsidR="009E4180" w:rsidRPr="0072038D" w:rsidRDefault="009E4180" w:rsidP="009E4180">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EF2CC64"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ответственных за сдачу под охрану и вскрытие помещений Объекта;</w:t>
      </w:r>
    </w:p>
    <w:p w14:paraId="73981AC7"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482746"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44178052" w14:textId="77777777" w:rsidR="009E4180" w:rsidRPr="0072038D" w:rsidRDefault="009E4180" w:rsidP="009E4180">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lastRenderedPageBreak/>
        <w:t>копией лицензии организации на осуществлени</w:t>
      </w:r>
      <w:r>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54A2A61A"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ПОРЯДКУ ОКАЗАНИЯ УСЛУГ</w:t>
      </w:r>
    </w:p>
    <w:p w14:paraId="7ECB04E4"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D8789AD" w14:textId="77777777" w:rsidR="009E4180" w:rsidRPr="0072038D" w:rsidRDefault="009E4180" w:rsidP="009E4180">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3B98C95"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60532F0E"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724120B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4792387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4F8D41D0"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7922A9D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41D9AE49" w14:textId="77777777" w:rsidR="009E4180" w:rsidRPr="0072038D" w:rsidRDefault="009E4180" w:rsidP="009E4180">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57000DF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3825C38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1BCC0936"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7D8A224C"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752BAF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7BDB6B38" w14:textId="77777777" w:rsidR="009E4180" w:rsidRPr="0072038D" w:rsidRDefault="009E4180" w:rsidP="009E4180">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AD4D3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3277F2D9" w14:textId="77777777" w:rsidR="009E4180" w:rsidRPr="0072038D" w:rsidRDefault="009E4180" w:rsidP="009E4180">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 xml:space="preserve">Если в период оказания Услуг нормативные правовые акты, нормативные документы, указанные в ТЗ, утратят силу (в части или полностью), то </w:t>
      </w:r>
      <w:r>
        <w:rPr>
          <w:rFonts w:ascii="Times New Roman" w:hAnsi="Times New Roman"/>
          <w:color w:val="000000"/>
          <w:sz w:val="24"/>
          <w:szCs w:val="24"/>
          <w:lang w:val="ru"/>
        </w:rPr>
        <w:t xml:space="preserve">Исполнитель </w:t>
      </w:r>
      <w:r w:rsidRPr="0072038D">
        <w:rPr>
          <w:rFonts w:ascii="Times New Roman" w:hAnsi="Times New Roman"/>
          <w:color w:val="000000"/>
          <w:sz w:val="24"/>
          <w:szCs w:val="24"/>
          <w:lang w:val="ru"/>
        </w:rPr>
        <w:t>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3EAC4DB1"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t>Условия оказания услуг</w:t>
      </w:r>
    </w:p>
    <w:p w14:paraId="732D577D"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Pr>
          <w:rFonts w:ascii="Times New Roman" w:hAnsi="Times New Roman"/>
          <w:sz w:val="24"/>
          <w:szCs w:val="24"/>
        </w:rPr>
        <w:t>очте</w:t>
      </w:r>
      <w:r w:rsidRPr="0072038D">
        <w:rPr>
          <w:rFonts w:ascii="Times New Roman" w:hAnsi="Times New Roman"/>
          <w:sz w:val="24"/>
          <w:szCs w:val="24"/>
        </w:rPr>
        <w:t xml:space="preserve">, указанным в договоре, направляет Исполнителю Заявку независимо от количества </w:t>
      </w:r>
      <w:r>
        <w:rPr>
          <w:rFonts w:ascii="Times New Roman" w:hAnsi="Times New Roman"/>
          <w:sz w:val="24"/>
          <w:szCs w:val="24"/>
        </w:rPr>
        <w:t>объектов</w:t>
      </w:r>
      <w:r w:rsidRPr="0072038D">
        <w:rPr>
          <w:rFonts w:ascii="Times New Roman" w:hAnsi="Times New Roman"/>
          <w:sz w:val="24"/>
          <w:szCs w:val="24"/>
        </w:rPr>
        <w:t>.</w:t>
      </w:r>
    </w:p>
    <w:p w14:paraId="2D824E99"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lastRenderedPageBreak/>
        <w:t>В течение 1 (одного) дня</w:t>
      </w:r>
      <w:r>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7B0E048B"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 с даты подписания акта обследования Объекта Заказчик и Исполнитель подписывают акт приема Объекта под охрану. Возможно подписание акта приема Объекта под охрану в день подписания акта обследования Объекта.</w:t>
      </w:r>
    </w:p>
    <w:p w14:paraId="63D134D7"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Pr>
          <w:rFonts w:ascii="Times New Roman" w:hAnsi="Times New Roman"/>
          <w:sz w:val="24"/>
          <w:szCs w:val="24"/>
        </w:rPr>
        <w:t>5</w:t>
      </w:r>
      <w:r w:rsidRPr="0072038D">
        <w:rPr>
          <w:rFonts w:ascii="Times New Roman" w:hAnsi="Times New Roman"/>
          <w:sz w:val="24"/>
          <w:szCs w:val="24"/>
        </w:rPr>
        <w:t xml:space="preserve"> дней</w:t>
      </w:r>
      <w:r>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 по организации охраны Объекта,</w:t>
      </w:r>
      <w:r w:rsidRPr="0072038D">
        <w:rPr>
          <w:rFonts w:ascii="Times New Roman" w:hAnsi="Times New Roman"/>
          <w:sz w:val="24"/>
          <w:szCs w:val="24"/>
        </w:rPr>
        <w:br/>
        <w:t>в которой подробно указывает расположение каждого Поста охраны</w:t>
      </w:r>
      <w:r>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6BE50F1E"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4D81EB22"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0C264D4C" w14:textId="77777777" w:rsidR="009E4180" w:rsidRPr="0072038D" w:rsidRDefault="009E4180" w:rsidP="009E4180">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4701D33" w14:textId="77777777" w:rsidR="009E4180" w:rsidRPr="0072038D" w:rsidRDefault="009E4180" w:rsidP="009E4180">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Pr>
          <w:rFonts w:ascii="Times New Roman" w:hAnsi="Times New Roman"/>
          <w:sz w:val="24"/>
          <w:szCs w:val="24"/>
        </w:rPr>
        <w:t xml:space="preserve"> штука)</w:t>
      </w:r>
    </w:p>
    <w:p w14:paraId="4C1CF708" w14:textId="77777777" w:rsidR="009E4180" w:rsidRPr="0072038D" w:rsidRDefault="009E4180" w:rsidP="009E4180">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0E3DCF04" w14:textId="77777777" w:rsidR="009E4180" w:rsidRPr="0072038D" w:rsidRDefault="009E4180" w:rsidP="009E4180">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Pr="0072038D">
        <w:rPr>
          <w:rFonts w:ascii="Times New Roman" w:hAnsi="Times New Roman"/>
          <w:sz w:val="24"/>
          <w:szCs w:val="24"/>
        </w:rPr>
        <w:t>ручным металлодетектором в рабочем состоянии – 1 штука,</w:t>
      </w:r>
    </w:p>
    <w:p w14:paraId="743B8F83" w14:textId="77777777" w:rsidR="009E4180" w:rsidRPr="0072038D" w:rsidRDefault="009E4180" w:rsidP="009E4180">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2BFD843C" w14:textId="77777777" w:rsidR="009E4180" w:rsidRPr="0072038D" w:rsidRDefault="009E4180" w:rsidP="009E4180">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зеркалом для досмотра автомобиля – 1 шт.</w:t>
      </w:r>
    </w:p>
    <w:p w14:paraId="37C6BE26" w14:textId="77777777" w:rsidR="009E4180" w:rsidRPr="0072038D" w:rsidRDefault="009E4180" w:rsidP="009E4180">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5E79952A"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795C5288"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65D72949"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 xml:space="preserve">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 похожего на </w:t>
      </w:r>
      <w:r>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0A57B55B"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61D523B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48C93F5C"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Pr>
          <w:rFonts w:ascii="Times New Roman" w:hAnsi="Times New Roman"/>
          <w:sz w:val="24"/>
          <w:szCs w:val="24"/>
        </w:rPr>
        <w:t>3-х</w:t>
      </w:r>
      <w:r w:rsidRPr="0072038D">
        <w:rPr>
          <w:rFonts w:ascii="Times New Roman" w:hAnsi="Times New Roman"/>
          <w:sz w:val="24"/>
          <w:szCs w:val="24"/>
        </w:rPr>
        <w:t xml:space="preserve"> раз в неделю (в том числе </w:t>
      </w:r>
      <w:r>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6B90989E" w14:textId="77777777" w:rsidR="009E4180" w:rsidRPr="0072038D" w:rsidRDefault="009E4180" w:rsidP="009E4180">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253BCA54"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01CDC5C5"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4E28D475"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lastRenderedPageBreak/>
        <w:t>обеспечивает усиление охраны на Объекте за счет собственных сил</w:t>
      </w:r>
      <w:r w:rsidRPr="0072038D">
        <w:rPr>
          <w:rFonts w:ascii="Times New Roman" w:hAnsi="Times New Roman"/>
          <w:sz w:val="24"/>
          <w:szCs w:val="24"/>
        </w:rPr>
        <w:br/>
        <w:t>и средств путем:</w:t>
      </w:r>
    </w:p>
    <w:p w14:paraId="0F6B67B3"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 быстрого реагирования</w:t>
      </w:r>
      <w:r w:rsidRPr="0072038D">
        <w:rPr>
          <w:rFonts w:ascii="Times New Roman" w:hAnsi="Times New Roman"/>
          <w:sz w:val="24"/>
          <w:szCs w:val="24"/>
        </w:rPr>
        <w:br/>
        <w:t>(на специальном автомобиле, в составе не менее двух со</w:t>
      </w:r>
      <w:r>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Pr>
          <w:rFonts w:ascii="Times New Roman" w:hAnsi="Times New Roman"/>
          <w:sz w:val="24"/>
          <w:szCs w:val="24"/>
        </w:rPr>
        <w:t>15</w:t>
      </w:r>
      <w:r w:rsidRPr="0072038D">
        <w:rPr>
          <w:rFonts w:ascii="Times New Roman" w:hAnsi="Times New Roman"/>
          <w:sz w:val="24"/>
          <w:szCs w:val="24"/>
        </w:rPr>
        <w:t xml:space="preserve"> минут с момента наступления вышеуказанных ЧС и происшествий на Объекте;</w:t>
      </w:r>
    </w:p>
    <w:p w14:paraId="2675E451" w14:textId="77777777" w:rsidR="009E4180" w:rsidRPr="0072038D" w:rsidRDefault="009E4180" w:rsidP="009E4180">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13C4CA4D"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7F919B66"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0039770" w14:textId="77777777" w:rsidR="009E4180" w:rsidRPr="0072038D" w:rsidRDefault="009E4180" w:rsidP="009E4180">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74D54F1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Pr>
          <w:rFonts w:ascii="Times New Roman" w:hAnsi="Times New Roman"/>
          <w:sz w:val="24"/>
          <w:szCs w:val="24"/>
        </w:rPr>
        <w:t>.</w:t>
      </w:r>
      <w:r w:rsidRPr="0072038D">
        <w:rPr>
          <w:rFonts w:ascii="Times New Roman" w:hAnsi="Times New Roman"/>
          <w:sz w:val="24"/>
          <w:szCs w:val="24"/>
        </w:rPr>
        <w:t xml:space="preserve"> </w:t>
      </w:r>
    </w:p>
    <w:p w14:paraId="364745E6"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675152CE"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осуществляет ознакомление сотрудников охраны с условиями работы и особенностями охраны Объекта под подпись, согласовывает взаимодействие сотрудников охраны с ответственным за безопасность должностным лицом Заказчика;</w:t>
      </w:r>
    </w:p>
    <w:p w14:paraId="35E2A944"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38455E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16E0E566"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4CCD496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7A85DBF7" w14:textId="77777777" w:rsidR="009E4180" w:rsidRPr="0072038D" w:rsidRDefault="009E4180" w:rsidP="009E4180">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7C5493F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53BDEAC2"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37E407F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42117EDE"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43CEE14"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2086508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5BCC2E06"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430E73FF"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личной карточки частного охранника; </w:t>
      </w:r>
    </w:p>
    <w:p w14:paraId="1C84D2FC"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w:t>
      </w:r>
      <w:r w:rsidRPr="0072038D">
        <w:rPr>
          <w:rFonts w:ascii="Times New Roman" w:hAnsi="Times New Roman"/>
          <w:sz w:val="24"/>
          <w:szCs w:val="24"/>
        </w:rPr>
        <w:lastRenderedPageBreak/>
        <w:t>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E9EBCC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оснащенности Поста охраны в соответствии с ТЗ;</w:t>
      </w:r>
    </w:p>
    <w:p w14:paraId="1ABBFC3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Pr>
          <w:rFonts w:ascii="Times New Roman" w:hAnsi="Times New Roman"/>
          <w:sz w:val="24"/>
          <w:szCs w:val="24"/>
        </w:rPr>
        <w:t>;</w:t>
      </w:r>
    </w:p>
    <w:p w14:paraId="38C7F4D1" w14:textId="77777777" w:rsidR="009E4180" w:rsidRPr="0072038D" w:rsidRDefault="009E4180" w:rsidP="009E4180">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6A07D52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49895A90"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56429E5"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5EA7F90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6D095C47"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1B260EB9"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1E0F9DA9"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582016B0"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621343EA"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18214A04"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50214568"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27708B56" w14:textId="77777777" w:rsidR="009E4180" w:rsidRPr="0072038D" w:rsidRDefault="009E4180" w:rsidP="009E4180">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239E32F1" w14:textId="77777777" w:rsidR="009E4180" w:rsidRPr="0072038D" w:rsidRDefault="009E4180" w:rsidP="009E4180">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07151315"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Pr>
          <w:rFonts w:ascii="Times New Roman" w:hAnsi="Times New Roman"/>
          <w:sz w:val="24"/>
          <w:szCs w:val="24"/>
        </w:rPr>
        <w:t xml:space="preserve"> </w:t>
      </w:r>
      <w:r w:rsidRPr="0072038D">
        <w:rPr>
          <w:rFonts w:ascii="Times New Roman" w:hAnsi="Times New Roman"/>
          <w:sz w:val="24"/>
          <w:szCs w:val="24"/>
        </w:rPr>
        <w:t>на Объекте.</w:t>
      </w:r>
    </w:p>
    <w:p w14:paraId="4E89C3B3"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6259747"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плану-схеме обхода территорий </w:t>
      </w:r>
      <w:r>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Pr>
          <w:rFonts w:ascii="Times New Roman" w:hAnsi="Times New Roman"/>
          <w:sz w:val="24"/>
          <w:szCs w:val="24"/>
        </w:rPr>
        <w:t xml:space="preserve">одимо 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3B292BD3"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Pr>
          <w:rFonts w:ascii="Times New Roman" w:hAnsi="Times New Roman"/>
          <w:sz w:val="24"/>
          <w:szCs w:val="24"/>
        </w:rPr>
        <w:t>.</w:t>
      </w:r>
    </w:p>
    <w:p w14:paraId="35831DDC" w14:textId="77777777" w:rsidR="009E4180" w:rsidRPr="0072038D" w:rsidRDefault="009E4180" w:rsidP="009E4180">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lastRenderedPageBreak/>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Pr>
          <w:rFonts w:ascii="Times New Roman" w:hAnsi="Times New Roman"/>
          <w:sz w:val="24"/>
          <w:szCs w:val="24"/>
        </w:rPr>
        <w:t>аны (при их наличии), имущества</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021D6375"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безопасности</w:t>
      </w:r>
    </w:p>
    <w:p w14:paraId="3C7D2D83" w14:textId="77777777" w:rsidR="009E4180" w:rsidRPr="0072038D" w:rsidRDefault="009E4180" w:rsidP="009E4180">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2947C24D" w14:textId="77777777" w:rsidR="009E4180" w:rsidRPr="0072038D" w:rsidRDefault="009E4180" w:rsidP="009E4180">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40F5C7EF" w14:textId="77777777" w:rsidR="009E4180" w:rsidRPr="0072038D" w:rsidRDefault="009E4180" w:rsidP="009E4180">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установлены договором.</w:t>
      </w:r>
    </w:p>
    <w:p w14:paraId="3003EC00" w14:textId="77777777" w:rsidR="009E4180" w:rsidRPr="0072038D" w:rsidRDefault="009E4180" w:rsidP="009E4180">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Заказчику технических и иных документов (оформление результатов оказанных услуг)</w:t>
      </w:r>
    </w:p>
    <w:p w14:paraId="21817D1D"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w:t>
      </w:r>
      <w:r>
        <w:rPr>
          <w:rFonts w:ascii="Times New Roman" w:hAnsi="Times New Roman"/>
          <w:sz w:val="24"/>
          <w:szCs w:val="24"/>
        </w:rPr>
        <w:t>ов</w:t>
      </w:r>
      <w:r w:rsidRPr="0072038D">
        <w:rPr>
          <w:rFonts w:ascii="Times New Roman" w:hAnsi="Times New Roman"/>
          <w:sz w:val="24"/>
          <w:szCs w:val="24"/>
        </w:rPr>
        <w:t xml:space="preserve"> Исполнитель передает Заказчику подписанный со своей стороны акт</w:t>
      </w:r>
      <w:r>
        <w:rPr>
          <w:rFonts w:ascii="Times New Roman" w:hAnsi="Times New Roman"/>
          <w:sz w:val="24"/>
          <w:szCs w:val="24"/>
        </w:rPr>
        <w:t>ы</w:t>
      </w:r>
      <w:r w:rsidRPr="0072038D">
        <w:rPr>
          <w:rFonts w:ascii="Times New Roman" w:hAnsi="Times New Roman"/>
          <w:sz w:val="24"/>
          <w:szCs w:val="24"/>
        </w:rPr>
        <w:t xml:space="preserve"> обследования Объект</w:t>
      </w:r>
      <w:r>
        <w:rPr>
          <w:rFonts w:ascii="Times New Roman" w:hAnsi="Times New Roman"/>
          <w:sz w:val="24"/>
          <w:szCs w:val="24"/>
        </w:rPr>
        <w:t xml:space="preserve">ов </w:t>
      </w:r>
      <w:r w:rsidRPr="0072038D">
        <w:rPr>
          <w:rFonts w:ascii="Times New Roman" w:hAnsi="Times New Roman"/>
          <w:sz w:val="24"/>
          <w:szCs w:val="24"/>
        </w:rPr>
        <w:t>в двух э</w:t>
      </w:r>
      <w:r>
        <w:rPr>
          <w:rFonts w:ascii="Times New Roman" w:hAnsi="Times New Roman"/>
          <w:sz w:val="24"/>
          <w:szCs w:val="24"/>
        </w:rPr>
        <w:t>кземплярах.</w:t>
      </w:r>
    </w:p>
    <w:p w14:paraId="7FA99574"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Pr>
          <w:rFonts w:ascii="Times New Roman" w:hAnsi="Times New Roman"/>
          <w:sz w:val="24"/>
          <w:szCs w:val="24"/>
        </w:rPr>
        <w:t>.</w:t>
      </w:r>
    </w:p>
    <w:p w14:paraId="27D76DC4"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 указан</w:t>
      </w:r>
      <w:r>
        <w:rPr>
          <w:rFonts w:ascii="Times New Roman" w:hAnsi="Times New Roman"/>
          <w:sz w:val="24"/>
          <w:szCs w:val="24"/>
        </w:rPr>
        <w:t xml:space="preserve">ного </w:t>
      </w:r>
      <w:r w:rsidRPr="0072038D">
        <w:rPr>
          <w:rFonts w:ascii="Times New Roman" w:hAnsi="Times New Roman"/>
          <w:sz w:val="24"/>
          <w:szCs w:val="24"/>
        </w:rPr>
        <w:t xml:space="preserve">в п. 6.2.16 ТЗ, Исполнитель направляет Заказчику подписанный со своей стороны акт сдачи-приемки оказанных </w:t>
      </w:r>
      <w:r>
        <w:rPr>
          <w:rFonts w:ascii="Times New Roman" w:hAnsi="Times New Roman"/>
          <w:sz w:val="24"/>
          <w:szCs w:val="24"/>
        </w:rPr>
        <w:t>Услуг в двух экземплярах.</w:t>
      </w:r>
    </w:p>
    <w:p w14:paraId="0E9ABDF7" w14:textId="77777777" w:rsidR="009E4180" w:rsidRPr="0072038D" w:rsidRDefault="009E4180" w:rsidP="009E4180">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61766453"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15F3BBD1" w14:textId="77777777" w:rsidR="009E4180" w:rsidRPr="0072038D" w:rsidRDefault="009E4180" w:rsidP="009E4180">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4278F779" w14:textId="77777777" w:rsidR="009E4180" w:rsidRPr="0072038D" w:rsidRDefault="009E4180" w:rsidP="009E4180">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35BABFCA" w14:textId="77777777" w:rsidR="009E4180" w:rsidRPr="00B3209C" w:rsidRDefault="009E4180" w:rsidP="009E4180">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от 11.03.1992 № 2487-I «О частной детективной и охранной деятельности в Российской Федерации».</w:t>
      </w:r>
    </w:p>
    <w:p w14:paraId="585C7243" w14:textId="77777777" w:rsidR="009E4180" w:rsidRPr="00B3209C" w:rsidRDefault="009E4180" w:rsidP="009E4180">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 xml:space="preserve">Требование установлено в соответствии с п. 32 ст. 12 Федерального закона от 4 мая 2011 г. N 99-ФЗ "О лицензировании отдельных видов деятельности"; п. 2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w:t>
      </w:r>
      <w:r w:rsidRPr="00B3209C">
        <w:rPr>
          <w:rFonts w:ascii="Times New Roman" w:hAnsi="Times New Roman"/>
          <w:sz w:val="24"/>
          <w:szCs w:val="24"/>
        </w:rPr>
        <w:lastRenderedPageBreak/>
        <w:t>вопросах осуществления частной детективной (сыскной) и частной охранной деятельности»</w:t>
      </w:r>
      <w:r w:rsidRPr="00A77B2F">
        <w:rPr>
          <w:rStyle w:val="af3"/>
          <w:rFonts w:ascii="Times New Roman" w:hAnsi="Times New Roman"/>
          <w:sz w:val="24"/>
          <w:szCs w:val="24"/>
        </w:rPr>
        <w:footnoteReference w:id="2"/>
      </w:r>
      <w:r w:rsidRPr="00B3209C">
        <w:rPr>
          <w:rFonts w:ascii="Times New Roman" w:hAnsi="Times New Roman"/>
          <w:sz w:val="24"/>
          <w:szCs w:val="24"/>
        </w:rPr>
        <w:t>.</w:t>
      </w:r>
    </w:p>
    <w:p w14:paraId="6D9851EC" w14:textId="77777777" w:rsidR="009E4180" w:rsidRPr="0072038D" w:rsidRDefault="009E4180" w:rsidP="009E4180">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078BC5EC" w14:textId="77777777" w:rsidR="009E4180" w:rsidRPr="0072038D" w:rsidRDefault="009E4180" w:rsidP="009E4180">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18349387" w14:textId="77777777" w:rsidR="009E4180" w:rsidRPr="0072038D" w:rsidRDefault="009E4180" w:rsidP="009E4180">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9E4180" w:rsidRPr="0072038D" w14:paraId="22032EEA" w14:textId="77777777" w:rsidTr="00992E3B">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340C5CA3" w14:textId="77777777" w:rsidR="009E4180" w:rsidRPr="0072038D" w:rsidRDefault="009E4180" w:rsidP="00992E3B">
            <w:pPr>
              <w:widowControl w:val="0"/>
              <w:autoSpaceDE w:val="0"/>
              <w:autoSpaceDN w:val="0"/>
              <w:adjustRightInd w:val="0"/>
              <w:ind w:firstLine="5"/>
              <w:jc w:val="center"/>
              <w:rPr>
                <w:rFonts w:ascii="Times New Roman" w:hAnsi="Times New Roman"/>
                <w:sz w:val="24"/>
                <w:szCs w:val="24"/>
              </w:rPr>
            </w:pPr>
            <w:r w:rsidRPr="0072038D">
              <w:rPr>
                <w:rFonts w:ascii="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AB4B3" w14:textId="77777777" w:rsidR="009E4180" w:rsidRPr="0072038D" w:rsidRDefault="009E4180" w:rsidP="00992E3B">
            <w:pPr>
              <w:widowControl w:val="0"/>
              <w:autoSpaceDE w:val="0"/>
              <w:autoSpaceDN w:val="0"/>
              <w:adjustRightInd w:val="0"/>
              <w:jc w:val="center"/>
              <w:rPr>
                <w:rFonts w:ascii="Times New Roman" w:hAnsi="Times New Roman"/>
                <w:sz w:val="24"/>
                <w:szCs w:val="24"/>
              </w:rPr>
            </w:pPr>
            <w:r w:rsidRPr="0072038D">
              <w:rPr>
                <w:rFonts w:ascii="Times New Roman" w:hAnsi="Times New Roman"/>
                <w:sz w:val="24"/>
                <w:szCs w:val="24"/>
              </w:rPr>
              <w:t>Номер страницы</w:t>
            </w:r>
          </w:p>
        </w:tc>
      </w:tr>
      <w:tr w:rsidR="009E4180" w:rsidRPr="0072038D" w14:paraId="5EEDA165" w14:textId="77777777" w:rsidTr="00992E3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6F2B9275" w14:textId="3B2600BA" w:rsidR="009E4180" w:rsidRPr="0072038D" w:rsidRDefault="009E4180" w:rsidP="00A67A15">
            <w:pPr>
              <w:widowControl w:val="0"/>
              <w:autoSpaceDE w:val="0"/>
              <w:autoSpaceDN w:val="0"/>
              <w:adjustRightInd w:val="0"/>
              <w:rPr>
                <w:rFonts w:ascii="Times New Roman" w:hAnsi="Times New Roman"/>
                <w:sz w:val="24"/>
                <w:szCs w:val="24"/>
              </w:rPr>
            </w:pPr>
            <w:r w:rsidRPr="00A77B2F">
              <w:rPr>
                <w:rFonts w:ascii="Times New Roman" w:hAnsi="Times New Roman"/>
                <w:sz w:val="24"/>
                <w:szCs w:val="24"/>
              </w:rPr>
              <w:t xml:space="preserve">Перечень </w:t>
            </w:r>
            <w:r>
              <w:rPr>
                <w:rFonts w:ascii="Times New Roman" w:hAnsi="Times New Roman"/>
                <w:sz w:val="24"/>
                <w:szCs w:val="24"/>
              </w:rPr>
              <w:t xml:space="preserve">объектов </w:t>
            </w:r>
            <w:r>
              <w:rPr>
                <w:rFonts w:ascii="Times New Roman" w:hAnsi="Times New Roman"/>
                <w:sz w:val="24"/>
                <w:szCs w:val="24"/>
                <w:lang w:eastAsia="ar-SA"/>
              </w:rPr>
              <w:t xml:space="preserve">УФПС </w:t>
            </w:r>
            <w:r w:rsidR="00A67A15">
              <w:rPr>
                <w:rFonts w:ascii="Times New Roman" w:hAnsi="Times New Roman"/>
                <w:sz w:val="24"/>
                <w:szCs w:val="24"/>
                <w:lang w:eastAsia="ar-SA"/>
              </w:rPr>
              <w:t>Свердловской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14:paraId="759E8F55" w14:textId="77777777" w:rsidR="009E4180" w:rsidRPr="0072038D" w:rsidRDefault="009E4180" w:rsidP="00992E3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8"/>
          <w:headerReference w:type="first" r:id="rId9"/>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lastRenderedPageBreak/>
        <w:t>Приложение № 1</w:t>
      </w:r>
    </w:p>
    <w:p w14:paraId="04706B3A"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p w14:paraId="67CE3FB9" w14:textId="77777777" w:rsidR="00B3209C" w:rsidRPr="00B179DE" w:rsidRDefault="00B3209C" w:rsidP="00B3209C">
      <w:pPr>
        <w:spacing w:after="0" w:line="240" w:lineRule="auto"/>
        <w:jc w:val="right"/>
        <w:rPr>
          <w:rFonts w:ascii="Times New Roman" w:hAnsi="Times New Roman"/>
          <w:b/>
          <w:sz w:val="24"/>
          <w:szCs w:val="24"/>
        </w:rPr>
      </w:pPr>
    </w:p>
    <w:tbl>
      <w:tblPr>
        <w:tblpPr w:leftFromText="180" w:rightFromText="180" w:vertAnchor="text" w:horzAnchor="margin" w:tblpY="571"/>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197"/>
        <w:gridCol w:w="2115"/>
        <w:gridCol w:w="1612"/>
        <w:gridCol w:w="1862"/>
        <w:gridCol w:w="1911"/>
        <w:gridCol w:w="1853"/>
        <w:gridCol w:w="1316"/>
        <w:gridCol w:w="1417"/>
      </w:tblGrid>
      <w:tr w:rsidR="00A07BC1" w:rsidRPr="00705F6A" w14:paraId="23EF3900" w14:textId="77777777" w:rsidTr="00A67A15">
        <w:trPr>
          <w:trHeight w:val="1272"/>
        </w:trPr>
        <w:tc>
          <w:tcPr>
            <w:tcW w:w="465" w:type="dxa"/>
            <w:shd w:val="clear" w:color="000000" w:fill="FFFFFF"/>
            <w:tcMar>
              <w:left w:w="57" w:type="dxa"/>
              <w:right w:w="57" w:type="dxa"/>
            </w:tcMar>
            <w:vAlign w:val="center"/>
            <w:hideMark/>
          </w:tcPr>
          <w:p w14:paraId="2DB0F3D6"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w:t>
            </w:r>
          </w:p>
          <w:p w14:paraId="78872F6E"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п/п</w:t>
            </w:r>
          </w:p>
        </w:tc>
        <w:tc>
          <w:tcPr>
            <w:tcW w:w="2197" w:type="dxa"/>
            <w:shd w:val="clear" w:color="000000" w:fill="FFFFFF"/>
            <w:tcMar>
              <w:left w:w="57" w:type="dxa"/>
              <w:right w:w="57" w:type="dxa"/>
            </w:tcMar>
            <w:vAlign w:val="center"/>
            <w:hideMark/>
          </w:tcPr>
          <w:p w14:paraId="7533953B"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Наименование объекта</w:t>
            </w:r>
          </w:p>
        </w:tc>
        <w:tc>
          <w:tcPr>
            <w:tcW w:w="2115" w:type="dxa"/>
            <w:shd w:val="clear" w:color="000000" w:fill="FFFFFF"/>
            <w:tcMar>
              <w:left w:w="57" w:type="dxa"/>
              <w:right w:w="57" w:type="dxa"/>
            </w:tcMar>
            <w:vAlign w:val="center"/>
            <w:hideMark/>
          </w:tcPr>
          <w:p w14:paraId="56F0E574"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Адрес объекта</w:t>
            </w:r>
          </w:p>
        </w:tc>
        <w:tc>
          <w:tcPr>
            <w:tcW w:w="1612" w:type="dxa"/>
            <w:shd w:val="clear" w:color="000000" w:fill="FFFFFF"/>
            <w:tcMar>
              <w:left w:w="57" w:type="dxa"/>
              <w:right w:w="57" w:type="dxa"/>
            </w:tcMar>
            <w:vAlign w:val="center"/>
            <w:hideMark/>
          </w:tcPr>
          <w:p w14:paraId="729F7811"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Дата принятия объекта под охрану</w:t>
            </w:r>
          </w:p>
        </w:tc>
        <w:tc>
          <w:tcPr>
            <w:tcW w:w="1862" w:type="dxa"/>
            <w:shd w:val="clear" w:color="000000" w:fill="FFFFFF"/>
            <w:tcMar>
              <w:left w:w="57" w:type="dxa"/>
              <w:right w:w="57" w:type="dxa"/>
            </w:tcMar>
            <w:vAlign w:val="center"/>
            <w:hideMark/>
          </w:tcPr>
          <w:p w14:paraId="6ACE17B7"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Дата снятия объекта с охраны</w:t>
            </w:r>
          </w:p>
        </w:tc>
        <w:tc>
          <w:tcPr>
            <w:tcW w:w="1911" w:type="dxa"/>
            <w:shd w:val="clear" w:color="000000" w:fill="FFFFFF"/>
            <w:tcMar>
              <w:left w:w="57" w:type="dxa"/>
              <w:right w:w="57" w:type="dxa"/>
            </w:tcMar>
            <w:vAlign w:val="center"/>
            <w:hideMark/>
          </w:tcPr>
          <w:p w14:paraId="7F70A4EA"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Режим охраны</w:t>
            </w:r>
          </w:p>
        </w:tc>
        <w:tc>
          <w:tcPr>
            <w:tcW w:w="1853" w:type="dxa"/>
            <w:shd w:val="clear" w:color="000000" w:fill="FFFFFF"/>
            <w:tcMar>
              <w:left w:w="57" w:type="dxa"/>
              <w:right w:w="57" w:type="dxa"/>
            </w:tcMar>
            <w:vAlign w:val="center"/>
            <w:hideMark/>
          </w:tcPr>
          <w:p w14:paraId="1F739255"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Категория поста (вооруженный/ со спецсредствами)</w:t>
            </w:r>
          </w:p>
        </w:tc>
        <w:tc>
          <w:tcPr>
            <w:tcW w:w="1316" w:type="dxa"/>
            <w:shd w:val="clear" w:color="000000" w:fill="FFFFFF"/>
            <w:tcMar>
              <w:left w:w="57" w:type="dxa"/>
              <w:right w:w="57" w:type="dxa"/>
            </w:tcMar>
            <w:vAlign w:val="center"/>
            <w:hideMark/>
          </w:tcPr>
          <w:p w14:paraId="2FC17AF5"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 xml:space="preserve">Количество </w:t>
            </w:r>
          </w:p>
          <w:p w14:paraId="2C96C5B3"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ППК</w:t>
            </w:r>
          </w:p>
        </w:tc>
        <w:tc>
          <w:tcPr>
            <w:tcW w:w="1417" w:type="dxa"/>
            <w:shd w:val="clear" w:color="000000" w:fill="FFFFFF"/>
          </w:tcPr>
          <w:p w14:paraId="2F2B1C73" w14:textId="77777777" w:rsidR="00A07BC1" w:rsidRPr="00705F6A" w:rsidRDefault="00A07BC1" w:rsidP="00647F68">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Количество часов по договору</w:t>
            </w:r>
          </w:p>
        </w:tc>
      </w:tr>
      <w:tr w:rsidR="00A67A15" w:rsidRPr="00705F6A" w14:paraId="5B27E1B3" w14:textId="77777777" w:rsidTr="00A67A15">
        <w:trPr>
          <w:trHeight w:val="900"/>
        </w:trPr>
        <w:tc>
          <w:tcPr>
            <w:tcW w:w="465" w:type="dxa"/>
            <w:shd w:val="clear" w:color="000000" w:fill="FFFFFF"/>
            <w:vAlign w:val="center"/>
          </w:tcPr>
          <w:p w14:paraId="2B6A8AF2"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2197" w:type="dxa"/>
            <w:tcBorders>
              <w:top w:val="single" w:sz="4" w:space="0" w:color="auto"/>
              <w:left w:val="nil"/>
              <w:bottom w:val="single" w:sz="4" w:space="0" w:color="auto"/>
              <w:right w:val="single" w:sz="4" w:space="0" w:color="auto"/>
            </w:tcBorders>
            <w:shd w:val="clear" w:color="auto" w:fill="auto"/>
            <w:hideMark/>
          </w:tcPr>
          <w:p w14:paraId="31612681" w14:textId="1274B706"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УОПО</w:t>
            </w:r>
            <w:r w:rsidRPr="00B179DE">
              <w:rPr>
                <w:rFonts w:ascii="Times New Roman" w:hAnsi="Times New Roman"/>
                <w:sz w:val="24"/>
                <w:szCs w:val="24"/>
              </w:rPr>
              <w:t xml:space="preserve"> </w:t>
            </w:r>
            <w:r>
              <w:rPr>
                <w:rFonts w:ascii="Times New Roman" w:hAnsi="Times New Roman"/>
                <w:sz w:val="24"/>
                <w:szCs w:val="24"/>
              </w:rPr>
              <w:t>Екатеринбургского почтамта</w:t>
            </w:r>
          </w:p>
        </w:tc>
        <w:tc>
          <w:tcPr>
            <w:tcW w:w="2115" w:type="dxa"/>
            <w:tcBorders>
              <w:top w:val="single" w:sz="4" w:space="0" w:color="auto"/>
              <w:left w:val="nil"/>
              <w:bottom w:val="single" w:sz="4" w:space="0" w:color="auto"/>
              <w:right w:val="single" w:sz="4" w:space="0" w:color="auto"/>
            </w:tcBorders>
            <w:shd w:val="clear" w:color="auto" w:fill="auto"/>
            <w:hideMark/>
          </w:tcPr>
          <w:p w14:paraId="128EB342" w14:textId="246EAF82"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noProof/>
                <w:sz w:val="24"/>
                <w:szCs w:val="24"/>
                <w:lang w:eastAsia="ru-RU"/>
              </w:rPr>
              <w:t xml:space="preserve">г. </w:t>
            </w:r>
            <w:r>
              <w:rPr>
                <w:rFonts w:ascii="Times New Roman" w:eastAsia="Times New Roman" w:hAnsi="Times New Roman"/>
                <w:noProof/>
                <w:sz w:val="24"/>
                <w:szCs w:val="24"/>
                <w:lang w:eastAsia="ru-RU"/>
              </w:rPr>
              <w:t>Каменск-Уральский, ул. Привокзальная, 3</w:t>
            </w:r>
            <w:r w:rsidRPr="00B179DE">
              <w:rPr>
                <w:rFonts w:ascii="Times New Roman" w:eastAsia="Times New Roman" w:hAnsi="Times New Roman"/>
                <w:noProof/>
                <w:sz w:val="24"/>
                <w:szCs w:val="24"/>
                <w:lang w:eastAsia="ru-RU"/>
              </w:rPr>
              <w:t xml:space="preserve"> </w:t>
            </w:r>
          </w:p>
        </w:tc>
        <w:tc>
          <w:tcPr>
            <w:tcW w:w="1612" w:type="dxa"/>
            <w:shd w:val="clear" w:color="000000" w:fill="FFFFFF"/>
            <w:vAlign w:val="center"/>
            <w:hideMark/>
          </w:tcPr>
          <w:p w14:paraId="077FAE0B" w14:textId="3EF1B46C"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862" w:type="dxa"/>
            <w:shd w:val="clear" w:color="000000" w:fill="FFFFFF"/>
            <w:vAlign w:val="center"/>
            <w:hideMark/>
          </w:tcPr>
          <w:p w14:paraId="48447EEA" w14:textId="2F9F35AC" w:rsidR="00A67A15" w:rsidRPr="00705F6A" w:rsidRDefault="00A67A15" w:rsidP="00A67A15">
            <w:pPr>
              <w:spacing w:after="0" w:line="240" w:lineRule="auto"/>
              <w:jc w:val="center"/>
              <w:rPr>
                <w:rFonts w:ascii="Times New Roman" w:eastAsia="Times New Roman" w:hAnsi="Times New Roman"/>
                <w:sz w:val="24"/>
                <w:szCs w:val="24"/>
                <w:lang w:eastAsia="ru-RU"/>
              </w:rPr>
            </w:pPr>
            <w:r w:rsidRPr="00ED299B">
              <w:rPr>
                <w:rFonts w:ascii="Times New Roman" w:hAnsi="Times New Roman"/>
                <w:sz w:val="24"/>
                <w:szCs w:val="24"/>
              </w:rPr>
              <w:t xml:space="preserve">в соответствии с заявкой </w:t>
            </w:r>
          </w:p>
        </w:tc>
        <w:tc>
          <w:tcPr>
            <w:tcW w:w="1911" w:type="dxa"/>
            <w:shd w:val="clear" w:color="000000" w:fill="FFFFFF"/>
            <w:vAlign w:val="center"/>
            <w:hideMark/>
          </w:tcPr>
          <w:p w14:paraId="06C5A337" w14:textId="76E4A903"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будням с 19.00 до 7.00 выходные и праздничные дни - круглосуточно</w:t>
            </w:r>
          </w:p>
        </w:tc>
        <w:tc>
          <w:tcPr>
            <w:tcW w:w="1853" w:type="dxa"/>
            <w:shd w:val="clear" w:color="000000" w:fill="FFFFFF"/>
            <w:vAlign w:val="center"/>
            <w:hideMark/>
          </w:tcPr>
          <w:p w14:paraId="67131E0A"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со спецсредствами</w:t>
            </w:r>
          </w:p>
        </w:tc>
        <w:tc>
          <w:tcPr>
            <w:tcW w:w="1316" w:type="dxa"/>
            <w:shd w:val="clear" w:color="000000" w:fill="FFFFFF"/>
            <w:vAlign w:val="center"/>
            <w:hideMark/>
          </w:tcPr>
          <w:p w14:paraId="63745426"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1417" w:type="dxa"/>
            <w:shd w:val="clear" w:color="000000" w:fill="FFFFFF"/>
            <w:vAlign w:val="center"/>
          </w:tcPr>
          <w:p w14:paraId="00CD32F0" w14:textId="015A1EE7"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13 158</w:t>
            </w:r>
          </w:p>
        </w:tc>
      </w:tr>
      <w:tr w:rsidR="00A67A15" w:rsidRPr="00705F6A" w14:paraId="779BF9B0" w14:textId="77777777" w:rsidTr="00A67A15">
        <w:trPr>
          <w:trHeight w:val="900"/>
        </w:trPr>
        <w:tc>
          <w:tcPr>
            <w:tcW w:w="465" w:type="dxa"/>
            <w:shd w:val="clear" w:color="000000" w:fill="FFFFFF"/>
            <w:vAlign w:val="center"/>
          </w:tcPr>
          <w:p w14:paraId="240A78EE"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2</w:t>
            </w:r>
          </w:p>
        </w:tc>
        <w:tc>
          <w:tcPr>
            <w:tcW w:w="2197" w:type="dxa"/>
            <w:tcBorders>
              <w:top w:val="single" w:sz="4" w:space="0" w:color="auto"/>
              <w:left w:val="nil"/>
              <w:bottom w:val="single" w:sz="4" w:space="0" w:color="auto"/>
              <w:right w:val="single" w:sz="4" w:space="0" w:color="auto"/>
            </w:tcBorders>
            <w:shd w:val="clear" w:color="auto" w:fill="auto"/>
          </w:tcPr>
          <w:p w14:paraId="40CE0CCA" w14:textId="58EACE76"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 xml:space="preserve">Гараж Нижнетагильского почтамта </w:t>
            </w:r>
          </w:p>
        </w:tc>
        <w:tc>
          <w:tcPr>
            <w:tcW w:w="2115" w:type="dxa"/>
            <w:tcBorders>
              <w:top w:val="single" w:sz="4" w:space="0" w:color="auto"/>
              <w:left w:val="nil"/>
              <w:bottom w:val="single" w:sz="4" w:space="0" w:color="auto"/>
              <w:right w:val="single" w:sz="4" w:space="0" w:color="auto"/>
            </w:tcBorders>
            <w:shd w:val="clear" w:color="auto" w:fill="auto"/>
          </w:tcPr>
          <w:p w14:paraId="5610FEF6" w14:textId="59A79A03"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noProof/>
                <w:sz w:val="24"/>
                <w:szCs w:val="24"/>
                <w:lang w:eastAsia="ru-RU"/>
              </w:rPr>
              <w:t xml:space="preserve">г. </w:t>
            </w:r>
            <w:r>
              <w:rPr>
                <w:rFonts w:ascii="Times New Roman" w:eastAsia="Times New Roman" w:hAnsi="Times New Roman"/>
                <w:noProof/>
                <w:sz w:val="24"/>
                <w:szCs w:val="24"/>
                <w:lang w:eastAsia="ru-RU"/>
              </w:rPr>
              <w:t>Нижняя Тура, ул. Советская, 15</w:t>
            </w:r>
          </w:p>
        </w:tc>
        <w:tc>
          <w:tcPr>
            <w:tcW w:w="1612" w:type="dxa"/>
            <w:shd w:val="clear" w:color="000000" w:fill="FFFFFF"/>
            <w:vAlign w:val="center"/>
          </w:tcPr>
          <w:p w14:paraId="65121721" w14:textId="54F47DC3"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862" w:type="dxa"/>
            <w:shd w:val="clear" w:color="000000" w:fill="FFFFFF"/>
            <w:vAlign w:val="center"/>
          </w:tcPr>
          <w:p w14:paraId="020E3F2F" w14:textId="2AAA39DB" w:rsidR="00A67A15" w:rsidRPr="00705F6A" w:rsidRDefault="00A67A15" w:rsidP="00A67A15">
            <w:pPr>
              <w:spacing w:after="0" w:line="240" w:lineRule="auto"/>
              <w:jc w:val="center"/>
              <w:rPr>
                <w:rFonts w:ascii="Times New Roman" w:eastAsia="Times New Roman" w:hAnsi="Times New Roman"/>
                <w:sz w:val="24"/>
                <w:szCs w:val="24"/>
                <w:lang w:eastAsia="ru-RU"/>
              </w:rPr>
            </w:pPr>
            <w:r w:rsidRPr="00ED299B">
              <w:rPr>
                <w:rFonts w:ascii="Times New Roman" w:hAnsi="Times New Roman"/>
                <w:sz w:val="24"/>
                <w:szCs w:val="24"/>
              </w:rPr>
              <w:t xml:space="preserve">в соответствии с заявкой </w:t>
            </w:r>
          </w:p>
        </w:tc>
        <w:tc>
          <w:tcPr>
            <w:tcW w:w="1911" w:type="dxa"/>
            <w:shd w:val="clear" w:color="000000" w:fill="FFFFFF"/>
            <w:vAlign w:val="center"/>
          </w:tcPr>
          <w:p w14:paraId="779A9AA7"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Круглосуточно                с 09-00 до 09-00.</w:t>
            </w:r>
          </w:p>
        </w:tc>
        <w:tc>
          <w:tcPr>
            <w:tcW w:w="1853" w:type="dxa"/>
            <w:shd w:val="clear" w:color="000000" w:fill="FFFFFF"/>
            <w:vAlign w:val="center"/>
          </w:tcPr>
          <w:p w14:paraId="012BFBCD" w14:textId="5076212B"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со спецсредствами</w:t>
            </w:r>
          </w:p>
        </w:tc>
        <w:tc>
          <w:tcPr>
            <w:tcW w:w="1316" w:type="dxa"/>
            <w:shd w:val="clear" w:color="000000" w:fill="FFFFFF"/>
            <w:vAlign w:val="center"/>
          </w:tcPr>
          <w:p w14:paraId="0F6786B9" w14:textId="53F77F2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1417" w:type="dxa"/>
            <w:shd w:val="clear" w:color="000000" w:fill="FFFFFF"/>
            <w:vAlign w:val="center"/>
          </w:tcPr>
          <w:p w14:paraId="11A810DF" w14:textId="21E016CB" w:rsidR="00A67A15" w:rsidRPr="00705F6A" w:rsidRDefault="00A67A15" w:rsidP="00A67A1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13 158</w:t>
            </w:r>
          </w:p>
        </w:tc>
      </w:tr>
      <w:tr w:rsidR="00A67A15" w:rsidRPr="00705F6A" w14:paraId="14F92D29" w14:textId="77777777" w:rsidTr="00A67A15">
        <w:trPr>
          <w:trHeight w:val="900"/>
        </w:trPr>
        <w:tc>
          <w:tcPr>
            <w:tcW w:w="465" w:type="dxa"/>
            <w:shd w:val="clear" w:color="000000" w:fill="FFFFFF"/>
            <w:vAlign w:val="center"/>
          </w:tcPr>
          <w:p w14:paraId="35C6BFC0"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3</w:t>
            </w:r>
          </w:p>
        </w:tc>
        <w:tc>
          <w:tcPr>
            <w:tcW w:w="2197" w:type="dxa"/>
            <w:tcBorders>
              <w:top w:val="single" w:sz="4" w:space="0" w:color="auto"/>
              <w:left w:val="nil"/>
              <w:bottom w:val="single" w:sz="4" w:space="0" w:color="auto"/>
              <w:right w:val="single" w:sz="4" w:space="0" w:color="auto"/>
            </w:tcBorders>
            <w:shd w:val="clear" w:color="auto" w:fill="auto"/>
          </w:tcPr>
          <w:p w14:paraId="24B6ECB6" w14:textId="71579D60"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lang w:eastAsia="ru-RU"/>
              </w:rPr>
              <w:t xml:space="preserve">Камышловский почтамт </w:t>
            </w:r>
          </w:p>
        </w:tc>
        <w:tc>
          <w:tcPr>
            <w:tcW w:w="2115" w:type="dxa"/>
            <w:tcBorders>
              <w:top w:val="single" w:sz="4" w:space="0" w:color="auto"/>
              <w:left w:val="nil"/>
              <w:bottom w:val="single" w:sz="4" w:space="0" w:color="auto"/>
              <w:right w:val="single" w:sz="4" w:space="0" w:color="auto"/>
            </w:tcBorders>
            <w:shd w:val="clear" w:color="auto" w:fill="auto"/>
          </w:tcPr>
          <w:p w14:paraId="493D6017" w14:textId="77777777" w:rsidR="00A67A15" w:rsidRDefault="00A67A15" w:rsidP="00A67A15">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г. Камышлов, </w:t>
            </w:r>
          </w:p>
          <w:p w14:paraId="5FC7485B" w14:textId="529C21B4"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ул. К. Маркса, 59</w:t>
            </w:r>
          </w:p>
        </w:tc>
        <w:tc>
          <w:tcPr>
            <w:tcW w:w="1612" w:type="dxa"/>
            <w:shd w:val="clear" w:color="000000" w:fill="FFFFFF"/>
            <w:vAlign w:val="center"/>
          </w:tcPr>
          <w:p w14:paraId="7B2FC557" w14:textId="1C94AF88"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862" w:type="dxa"/>
            <w:shd w:val="clear" w:color="000000" w:fill="FFFFFF"/>
            <w:vAlign w:val="center"/>
          </w:tcPr>
          <w:p w14:paraId="72B2853A" w14:textId="0F1EAB2F" w:rsidR="00A67A15" w:rsidRPr="00705F6A" w:rsidRDefault="00A67A15" w:rsidP="00A67A15">
            <w:pPr>
              <w:spacing w:after="0" w:line="240" w:lineRule="auto"/>
              <w:jc w:val="center"/>
              <w:rPr>
                <w:rFonts w:ascii="Times New Roman" w:eastAsia="Times New Roman" w:hAnsi="Times New Roman"/>
                <w:sz w:val="24"/>
                <w:szCs w:val="24"/>
                <w:lang w:eastAsia="ru-RU"/>
              </w:rPr>
            </w:pPr>
            <w:r w:rsidRPr="00ED299B">
              <w:rPr>
                <w:rFonts w:ascii="Times New Roman" w:hAnsi="Times New Roman"/>
                <w:sz w:val="24"/>
                <w:szCs w:val="24"/>
              </w:rPr>
              <w:t xml:space="preserve">в соответствии с заявкой </w:t>
            </w:r>
          </w:p>
        </w:tc>
        <w:tc>
          <w:tcPr>
            <w:tcW w:w="1911" w:type="dxa"/>
            <w:shd w:val="clear" w:color="000000" w:fill="FFFFFF"/>
            <w:vAlign w:val="center"/>
          </w:tcPr>
          <w:p w14:paraId="45ADEE31" w14:textId="77E382AF"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lang w:eastAsia="ru-RU"/>
              </w:rPr>
              <w:t xml:space="preserve">с 7.00.00 до 21.00, </w:t>
            </w:r>
            <w:r>
              <w:rPr>
                <w:rFonts w:ascii="Times New Roman" w:eastAsia="Times New Roman" w:hAnsi="Times New Roman"/>
                <w:noProof/>
                <w:sz w:val="24"/>
                <w:szCs w:val="24"/>
                <w:lang w:eastAsia="ru-RU"/>
              </w:rPr>
              <w:t>за исключением праздничных дней</w:t>
            </w:r>
          </w:p>
        </w:tc>
        <w:tc>
          <w:tcPr>
            <w:tcW w:w="1853" w:type="dxa"/>
            <w:shd w:val="clear" w:color="000000" w:fill="FFFFFF"/>
            <w:vAlign w:val="center"/>
          </w:tcPr>
          <w:p w14:paraId="3C97ABD6" w14:textId="716419BF"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со спецсредствами</w:t>
            </w:r>
          </w:p>
        </w:tc>
        <w:tc>
          <w:tcPr>
            <w:tcW w:w="1316" w:type="dxa"/>
            <w:shd w:val="clear" w:color="000000" w:fill="FFFFFF"/>
            <w:vAlign w:val="center"/>
          </w:tcPr>
          <w:p w14:paraId="21A80903" w14:textId="283CA0A9"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1417" w:type="dxa"/>
            <w:shd w:val="clear" w:color="000000" w:fill="FFFFFF"/>
            <w:vAlign w:val="center"/>
          </w:tcPr>
          <w:p w14:paraId="466E6A84" w14:textId="6F76ED2C" w:rsidR="00A67A15" w:rsidRPr="00A67A15"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10 351</w:t>
            </w:r>
          </w:p>
        </w:tc>
      </w:tr>
      <w:tr w:rsidR="00A67A15" w:rsidRPr="00705F6A" w14:paraId="1D800417" w14:textId="77777777" w:rsidTr="00A67A15">
        <w:trPr>
          <w:trHeight w:val="900"/>
        </w:trPr>
        <w:tc>
          <w:tcPr>
            <w:tcW w:w="465" w:type="dxa"/>
            <w:shd w:val="clear" w:color="000000" w:fill="FFFFFF"/>
            <w:vAlign w:val="center"/>
          </w:tcPr>
          <w:p w14:paraId="36464441"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4</w:t>
            </w:r>
          </w:p>
        </w:tc>
        <w:tc>
          <w:tcPr>
            <w:tcW w:w="2197" w:type="dxa"/>
            <w:tcBorders>
              <w:top w:val="nil"/>
              <w:left w:val="nil"/>
              <w:bottom w:val="single" w:sz="4" w:space="0" w:color="auto"/>
              <w:right w:val="single" w:sz="4" w:space="0" w:color="auto"/>
            </w:tcBorders>
            <w:shd w:val="clear" w:color="auto" w:fill="auto"/>
          </w:tcPr>
          <w:p w14:paraId="40B53A98" w14:textId="4AC5DDF1"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Алапаевский почтамт</w:t>
            </w:r>
            <w:r w:rsidRPr="00056702">
              <w:rPr>
                <w:rFonts w:ascii="Times New Roman" w:hAnsi="Times New Roman"/>
                <w:sz w:val="24"/>
                <w:szCs w:val="24"/>
              </w:rPr>
              <w:t xml:space="preserve"> </w:t>
            </w:r>
          </w:p>
        </w:tc>
        <w:tc>
          <w:tcPr>
            <w:tcW w:w="2115" w:type="dxa"/>
            <w:tcBorders>
              <w:top w:val="nil"/>
              <w:left w:val="nil"/>
              <w:bottom w:val="single" w:sz="4" w:space="0" w:color="auto"/>
              <w:right w:val="single" w:sz="4" w:space="0" w:color="auto"/>
            </w:tcBorders>
            <w:shd w:val="clear" w:color="auto" w:fill="auto"/>
          </w:tcPr>
          <w:p w14:paraId="23E04171" w14:textId="77777777" w:rsidR="00A67A15" w:rsidRDefault="00A67A15" w:rsidP="00A67A15">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г. Алапаевск, </w:t>
            </w:r>
          </w:p>
          <w:p w14:paraId="208A5D8E" w14:textId="6D3B4C30"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ул. Сафонова, 19</w:t>
            </w:r>
          </w:p>
        </w:tc>
        <w:tc>
          <w:tcPr>
            <w:tcW w:w="1612" w:type="dxa"/>
            <w:shd w:val="clear" w:color="000000" w:fill="FFFFFF"/>
            <w:vAlign w:val="center"/>
          </w:tcPr>
          <w:p w14:paraId="7733D73E" w14:textId="2699D516"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862" w:type="dxa"/>
            <w:shd w:val="clear" w:color="000000" w:fill="FFFFFF"/>
            <w:vAlign w:val="center"/>
          </w:tcPr>
          <w:p w14:paraId="1AD54A61" w14:textId="76906A81" w:rsidR="00A67A15" w:rsidRPr="00705F6A" w:rsidRDefault="00A67A15" w:rsidP="00A67A15">
            <w:pPr>
              <w:spacing w:after="0" w:line="240" w:lineRule="auto"/>
              <w:jc w:val="center"/>
              <w:rPr>
                <w:rFonts w:ascii="Times New Roman" w:eastAsia="Times New Roman" w:hAnsi="Times New Roman"/>
                <w:sz w:val="24"/>
                <w:szCs w:val="24"/>
                <w:lang w:eastAsia="ru-RU"/>
              </w:rPr>
            </w:pPr>
            <w:r w:rsidRPr="00ED299B">
              <w:rPr>
                <w:rFonts w:ascii="Times New Roman" w:hAnsi="Times New Roman"/>
                <w:sz w:val="24"/>
                <w:szCs w:val="24"/>
              </w:rPr>
              <w:t xml:space="preserve">в соответствии с заявкой </w:t>
            </w:r>
          </w:p>
        </w:tc>
        <w:tc>
          <w:tcPr>
            <w:tcW w:w="1911" w:type="dxa"/>
            <w:shd w:val="clear" w:color="000000" w:fill="FFFFFF"/>
            <w:vAlign w:val="center"/>
          </w:tcPr>
          <w:p w14:paraId="0393319A" w14:textId="35A59828"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lang w:eastAsia="ru-RU"/>
              </w:rPr>
              <w:t xml:space="preserve">с 7.00.00 до 21.00, </w:t>
            </w:r>
            <w:r>
              <w:rPr>
                <w:rFonts w:ascii="Times New Roman" w:eastAsia="Times New Roman" w:hAnsi="Times New Roman"/>
                <w:noProof/>
                <w:sz w:val="24"/>
                <w:szCs w:val="24"/>
                <w:lang w:eastAsia="ru-RU"/>
              </w:rPr>
              <w:t>за исключением праздничных дней</w:t>
            </w:r>
          </w:p>
        </w:tc>
        <w:tc>
          <w:tcPr>
            <w:tcW w:w="1853" w:type="dxa"/>
            <w:shd w:val="clear" w:color="000000" w:fill="FFFFFF"/>
            <w:vAlign w:val="center"/>
          </w:tcPr>
          <w:p w14:paraId="40E28390" w14:textId="38EC3901"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со спецсредствами</w:t>
            </w:r>
          </w:p>
        </w:tc>
        <w:tc>
          <w:tcPr>
            <w:tcW w:w="1316" w:type="dxa"/>
            <w:shd w:val="clear" w:color="000000" w:fill="FFFFFF"/>
            <w:vAlign w:val="center"/>
          </w:tcPr>
          <w:p w14:paraId="4CDE0201" w14:textId="5953AB63"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1417" w:type="dxa"/>
            <w:shd w:val="clear" w:color="000000" w:fill="FFFFFF"/>
            <w:vAlign w:val="center"/>
          </w:tcPr>
          <w:p w14:paraId="7BFFC045" w14:textId="1E0D7FC8" w:rsidR="00A67A15" w:rsidRPr="00A67A15"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10 351</w:t>
            </w:r>
          </w:p>
        </w:tc>
      </w:tr>
      <w:tr w:rsidR="00A67A15" w:rsidRPr="00705F6A" w14:paraId="1BD5C025" w14:textId="77777777" w:rsidTr="00A67A15">
        <w:trPr>
          <w:trHeight w:val="900"/>
        </w:trPr>
        <w:tc>
          <w:tcPr>
            <w:tcW w:w="465" w:type="dxa"/>
            <w:shd w:val="clear" w:color="000000" w:fill="FFFFFF"/>
            <w:vAlign w:val="center"/>
          </w:tcPr>
          <w:p w14:paraId="5329A4EB"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5</w:t>
            </w:r>
          </w:p>
        </w:tc>
        <w:tc>
          <w:tcPr>
            <w:tcW w:w="2197" w:type="dxa"/>
            <w:tcBorders>
              <w:top w:val="nil"/>
              <w:left w:val="nil"/>
              <w:bottom w:val="single" w:sz="4" w:space="0" w:color="auto"/>
              <w:right w:val="single" w:sz="4" w:space="0" w:color="auto"/>
            </w:tcBorders>
            <w:shd w:val="clear" w:color="auto" w:fill="auto"/>
          </w:tcPr>
          <w:p w14:paraId="7FA8BEE8" w14:textId="16E6B9DD"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Ирбитский почтамта</w:t>
            </w:r>
          </w:p>
        </w:tc>
        <w:tc>
          <w:tcPr>
            <w:tcW w:w="2115" w:type="dxa"/>
            <w:tcBorders>
              <w:top w:val="nil"/>
              <w:left w:val="nil"/>
              <w:bottom w:val="single" w:sz="4" w:space="0" w:color="auto"/>
              <w:right w:val="single" w:sz="4" w:space="0" w:color="auto"/>
            </w:tcBorders>
            <w:shd w:val="clear" w:color="auto" w:fill="auto"/>
          </w:tcPr>
          <w:p w14:paraId="2C750078" w14:textId="77777777" w:rsidR="00A67A15" w:rsidRDefault="00A67A15" w:rsidP="00A67A15">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г. Ирбит, </w:t>
            </w:r>
          </w:p>
          <w:p w14:paraId="07B0CDEF" w14:textId="1F9FC361"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ул. Ленина, 101</w:t>
            </w:r>
          </w:p>
        </w:tc>
        <w:tc>
          <w:tcPr>
            <w:tcW w:w="1612" w:type="dxa"/>
            <w:shd w:val="clear" w:color="000000" w:fill="FFFFFF"/>
            <w:vAlign w:val="center"/>
          </w:tcPr>
          <w:p w14:paraId="24D902D9" w14:textId="1D52DBF0"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862" w:type="dxa"/>
            <w:shd w:val="clear" w:color="000000" w:fill="FFFFFF"/>
            <w:vAlign w:val="center"/>
          </w:tcPr>
          <w:p w14:paraId="344EFB13" w14:textId="0ECC5072" w:rsidR="00A67A15" w:rsidRPr="00705F6A" w:rsidRDefault="00A67A15" w:rsidP="00A67A15">
            <w:pPr>
              <w:spacing w:after="0" w:line="240" w:lineRule="auto"/>
              <w:jc w:val="center"/>
              <w:rPr>
                <w:rFonts w:ascii="Times New Roman" w:eastAsia="Times New Roman" w:hAnsi="Times New Roman"/>
                <w:sz w:val="24"/>
                <w:szCs w:val="24"/>
                <w:lang w:eastAsia="ru-RU"/>
              </w:rPr>
            </w:pPr>
            <w:r w:rsidRPr="00ED299B">
              <w:rPr>
                <w:rFonts w:ascii="Times New Roman" w:hAnsi="Times New Roman"/>
                <w:sz w:val="24"/>
                <w:szCs w:val="24"/>
              </w:rPr>
              <w:t xml:space="preserve">в соответствии с заявкой </w:t>
            </w:r>
          </w:p>
        </w:tc>
        <w:tc>
          <w:tcPr>
            <w:tcW w:w="1911" w:type="dxa"/>
            <w:shd w:val="clear" w:color="000000" w:fill="FFFFFF"/>
            <w:vAlign w:val="center"/>
          </w:tcPr>
          <w:p w14:paraId="5502E33D" w14:textId="5D8EE658"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lang w:eastAsia="ru-RU"/>
              </w:rPr>
              <w:t xml:space="preserve">с 7.00.00 до 21.00, </w:t>
            </w:r>
            <w:r>
              <w:rPr>
                <w:rFonts w:ascii="Times New Roman" w:eastAsia="Times New Roman" w:hAnsi="Times New Roman"/>
                <w:noProof/>
                <w:sz w:val="24"/>
                <w:szCs w:val="24"/>
                <w:lang w:eastAsia="ru-RU"/>
              </w:rPr>
              <w:t xml:space="preserve">за исключением </w:t>
            </w:r>
            <w:r>
              <w:rPr>
                <w:rFonts w:ascii="Times New Roman" w:eastAsia="Times New Roman" w:hAnsi="Times New Roman"/>
                <w:noProof/>
                <w:sz w:val="24"/>
                <w:szCs w:val="24"/>
                <w:lang w:eastAsia="ru-RU"/>
              </w:rPr>
              <w:lastRenderedPageBreak/>
              <w:t>праздничных дней</w:t>
            </w:r>
          </w:p>
        </w:tc>
        <w:tc>
          <w:tcPr>
            <w:tcW w:w="1853" w:type="dxa"/>
            <w:shd w:val="clear" w:color="000000" w:fill="FFFFFF"/>
            <w:vAlign w:val="center"/>
          </w:tcPr>
          <w:p w14:paraId="6AD4851B" w14:textId="577DDA72"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lastRenderedPageBreak/>
              <w:t>со спецсредствами</w:t>
            </w:r>
          </w:p>
        </w:tc>
        <w:tc>
          <w:tcPr>
            <w:tcW w:w="1316" w:type="dxa"/>
            <w:shd w:val="clear" w:color="000000" w:fill="FFFFFF"/>
            <w:vAlign w:val="center"/>
          </w:tcPr>
          <w:p w14:paraId="760356DD" w14:textId="123232CA"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1417" w:type="dxa"/>
            <w:shd w:val="clear" w:color="000000" w:fill="FFFFFF"/>
            <w:vAlign w:val="center"/>
          </w:tcPr>
          <w:p w14:paraId="79285870" w14:textId="3A338148" w:rsidR="00A67A15" w:rsidRPr="00A67A15"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10 351</w:t>
            </w:r>
          </w:p>
        </w:tc>
      </w:tr>
      <w:tr w:rsidR="00A67A15" w:rsidRPr="00705F6A" w14:paraId="07025C58" w14:textId="77777777" w:rsidTr="00A67A15">
        <w:trPr>
          <w:trHeight w:val="900"/>
        </w:trPr>
        <w:tc>
          <w:tcPr>
            <w:tcW w:w="465" w:type="dxa"/>
            <w:tcBorders>
              <w:right w:val="single" w:sz="4" w:space="0" w:color="auto"/>
            </w:tcBorders>
            <w:shd w:val="clear" w:color="000000" w:fill="FFFFFF"/>
            <w:vAlign w:val="center"/>
          </w:tcPr>
          <w:p w14:paraId="7238FDDE" w14:textId="77777777"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6</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F7010DB" w14:textId="7D3C3DED"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Нижнетагильский почтамт</w:t>
            </w:r>
            <w:r w:rsidRPr="00CD1DBF">
              <w:rPr>
                <w:rFonts w:ascii="Times New Roman" w:hAnsi="Times New Roman"/>
                <w:sz w:val="24"/>
                <w:szCs w:val="24"/>
              </w:rPr>
              <w:t xml:space="preserve"> </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0B20A07E" w14:textId="77777777" w:rsidR="00A67A15" w:rsidRDefault="00A67A15" w:rsidP="00A67A15">
            <w:pPr>
              <w:widowControl w:val="0"/>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г. Нижний Тагил, </w:t>
            </w:r>
          </w:p>
          <w:p w14:paraId="09F66B5B" w14:textId="7DB9AAC1"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 xml:space="preserve">ул. Первомайская, 59 а </w:t>
            </w:r>
          </w:p>
        </w:tc>
        <w:tc>
          <w:tcPr>
            <w:tcW w:w="1612" w:type="dxa"/>
            <w:tcBorders>
              <w:left w:val="single" w:sz="4" w:space="0" w:color="auto"/>
            </w:tcBorders>
            <w:shd w:val="clear" w:color="000000" w:fill="FFFFFF"/>
            <w:vAlign w:val="center"/>
          </w:tcPr>
          <w:p w14:paraId="4D813263" w14:textId="4F36D91D" w:rsidR="00A67A15" w:rsidRPr="00705F6A" w:rsidRDefault="00A67A15" w:rsidP="00A67A1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862" w:type="dxa"/>
            <w:shd w:val="clear" w:color="000000" w:fill="FFFFFF"/>
            <w:vAlign w:val="center"/>
          </w:tcPr>
          <w:p w14:paraId="7076DFDF" w14:textId="0634141E" w:rsidR="00A67A15" w:rsidRPr="00705F6A" w:rsidRDefault="00A67A15" w:rsidP="00A67A15">
            <w:pPr>
              <w:spacing w:after="0" w:line="240" w:lineRule="auto"/>
              <w:jc w:val="center"/>
              <w:rPr>
                <w:rFonts w:ascii="Times New Roman" w:eastAsia="Times New Roman" w:hAnsi="Times New Roman"/>
                <w:sz w:val="24"/>
                <w:szCs w:val="24"/>
                <w:lang w:eastAsia="ru-RU"/>
              </w:rPr>
            </w:pPr>
            <w:r w:rsidRPr="00ED299B">
              <w:rPr>
                <w:rFonts w:ascii="Times New Roman" w:hAnsi="Times New Roman"/>
                <w:sz w:val="24"/>
                <w:szCs w:val="24"/>
              </w:rPr>
              <w:t xml:space="preserve">в соответствии с заявкой </w:t>
            </w:r>
          </w:p>
        </w:tc>
        <w:tc>
          <w:tcPr>
            <w:tcW w:w="1911" w:type="dxa"/>
            <w:shd w:val="clear" w:color="000000" w:fill="FFFFFF"/>
            <w:vAlign w:val="center"/>
          </w:tcPr>
          <w:p w14:paraId="1B775B09" w14:textId="483E0D48"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круглосуточно</w:t>
            </w:r>
          </w:p>
        </w:tc>
        <w:tc>
          <w:tcPr>
            <w:tcW w:w="1853" w:type="dxa"/>
            <w:shd w:val="clear" w:color="000000" w:fill="FFFFFF"/>
            <w:vAlign w:val="center"/>
          </w:tcPr>
          <w:p w14:paraId="4CEC26D6" w14:textId="2AD32E06"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со спецсредствами</w:t>
            </w:r>
          </w:p>
        </w:tc>
        <w:tc>
          <w:tcPr>
            <w:tcW w:w="1316" w:type="dxa"/>
            <w:shd w:val="clear" w:color="000000" w:fill="FFFFFF"/>
            <w:vAlign w:val="center"/>
          </w:tcPr>
          <w:p w14:paraId="1A9AACEC" w14:textId="02997054" w:rsidR="00A67A15" w:rsidRPr="00705F6A" w:rsidRDefault="00A67A15" w:rsidP="00A67A15">
            <w:pPr>
              <w:spacing w:after="0" w:line="240" w:lineRule="auto"/>
              <w:jc w:val="center"/>
              <w:rPr>
                <w:rFonts w:ascii="Times New Roman" w:eastAsia="Times New Roman" w:hAnsi="Times New Roman"/>
                <w:sz w:val="24"/>
                <w:szCs w:val="24"/>
                <w:lang w:eastAsia="ru-RU"/>
              </w:rPr>
            </w:pPr>
            <w:r w:rsidRPr="00705F6A">
              <w:rPr>
                <w:rFonts w:ascii="Times New Roman" w:eastAsia="Times New Roman" w:hAnsi="Times New Roman"/>
                <w:sz w:val="24"/>
                <w:szCs w:val="24"/>
                <w:lang w:eastAsia="ru-RU"/>
              </w:rPr>
              <w:t>1</w:t>
            </w:r>
          </w:p>
        </w:tc>
        <w:tc>
          <w:tcPr>
            <w:tcW w:w="1417" w:type="dxa"/>
            <w:shd w:val="clear" w:color="000000" w:fill="FFFFFF"/>
            <w:vAlign w:val="center"/>
          </w:tcPr>
          <w:p w14:paraId="3AE890A8" w14:textId="5CC65DFF" w:rsidR="00A67A15" w:rsidRPr="00705F6A"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17 544</w:t>
            </w:r>
          </w:p>
        </w:tc>
      </w:tr>
      <w:tr w:rsidR="00A67A15" w:rsidRPr="00705F6A" w14:paraId="02C47C0E" w14:textId="77777777" w:rsidTr="00647F68">
        <w:trPr>
          <w:trHeight w:val="319"/>
        </w:trPr>
        <w:tc>
          <w:tcPr>
            <w:tcW w:w="13331" w:type="dxa"/>
            <w:gridSpan w:val="8"/>
            <w:shd w:val="clear" w:color="000000" w:fill="FFFFFF"/>
            <w:vAlign w:val="center"/>
          </w:tcPr>
          <w:p w14:paraId="025B37F3" w14:textId="77777777" w:rsidR="00A67A15" w:rsidRDefault="00A67A15" w:rsidP="00A67A15">
            <w:pPr>
              <w:spacing w:after="0" w:line="240" w:lineRule="auto"/>
              <w:jc w:val="right"/>
              <w:rPr>
                <w:rFonts w:ascii="Times New Roman" w:eastAsia="Times New Roman" w:hAnsi="Times New Roman"/>
                <w:sz w:val="24"/>
                <w:szCs w:val="24"/>
                <w:lang w:eastAsia="ru-RU"/>
              </w:rPr>
            </w:pPr>
            <w:r w:rsidRPr="00850C19">
              <w:rPr>
                <w:rFonts w:ascii="Times New Roman" w:eastAsia="Times New Roman" w:hAnsi="Times New Roman"/>
                <w:sz w:val="24"/>
                <w:szCs w:val="24"/>
                <w:lang w:eastAsia="ru-RU"/>
              </w:rPr>
              <w:t>Всего часов за период оказания услуг по договору:</w:t>
            </w:r>
            <w:r w:rsidRPr="00850C19">
              <w:rPr>
                <w:rFonts w:ascii="Times New Roman" w:eastAsia="Times New Roman" w:hAnsi="Times New Roman"/>
                <w:sz w:val="24"/>
                <w:szCs w:val="24"/>
                <w:lang w:eastAsia="ru-RU"/>
              </w:rPr>
              <w:tab/>
            </w:r>
          </w:p>
        </w:tc>
        <w:tc>
          <w:tcPr>
            <w:tcW w:w="1417" w:type="dxa"/>
            <w:shd w:val="clear" w:color="000000" w:fill="FFFFFF"/>
            <w:vAlign w:val="center"/>
          </w:tcPr>
          <w:p w14:paraId="007E27AB" w14:textId="4DD33BDB" w:rsidR="00A67A15" w:rsidRDefault="00A67A15" w:rsidP="00A67A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74 913</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B46BA9">
      <w:headerReference w:type="default" r:id="rId10"/>
      <w:headerReference w:type="first" r:id="rId11"/>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5C9B" w14:textId="77777777" w:rsidR="00A746B1" w:rsidRDefault="00A746B1" w:rsidP="00F25C29">
      <w:pPr>
        <w:spacing w:after="0" w:line="240" w:lineRule="auto"/>
      </w:pPr>
      <w:r>
        <w:separator/>
      </w:r>
    </w:p>
  </w:endnote>
  <w:endnote w:type="continuationSeparator" w:id="0">
    <w:p w14:paraId="780FAE69" w14:textId="77777777" w:rsidR="00A746B1" w:rsidRDefault="00A746B1" w:rsidP="00F25C29">
      <w:pPr>
        <w:spacing w:after="0" w:line="240" w:lineRule="auto"/>
      </w:pPr>
      <w:r>
        <w:continuationSeparator/>
      </w:r>
    </w:p>
  </w:endnote>
  <w:endnote w:type="continuationNotice" w:id="1">
    <w:p w14:paraId="603E28D7" w14:textId="77777777" w:rsidR="00A746B1" w:rsidRDefault="00A74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38FA0" w14:textId="77777777" w:rsidR="00A746B1" w:rsidRDefault="00A746B1" w:rsidP="00F25C29">
      <w:pPr>
        <w:spacing w:after="0" w:line="240" w:lineRule="auto"/>
      </w:pPr>
      <w:r>
        <w:separator/>
      </w:r>
    </w:p>
  </w:footnote>
  <w:footnote w:type="continuationSeparator" w:id="0">
    <w:p w14:paraId="26CF1022" w14:textId="77777777" w:rsidR="00A746B1" w:rsidRDefault="00A746B1" w:rsidP="00F25C29">
      <w:pPr>
        <w:spacing w:after="0" w:line="240" w:lineRule="auto"/>
      </w:pPr>
      <w:r>
        <w:continuationSeparator/>
      </w:r>
    </w:p>
  </w:footnote>
  <w:footnote w:type="continuationNotice" w:id="1">
    <w:p w14:paraId="61CEC4A3" w14:textId="77777777" w:rsidR="00A746B1" w:rsidRDefault="00A746B1">
      <w:pPr>
        <w:spacing w:after="0" w:line="240" w:lineRule="auto"/>
      </w:pPr>
    </w:p>
  </w:footnote>
  <w:footnote w:id="2">
    <w:p w14:paraId="34381BAA" w14:textId="77777777" w:rsidR="009E4180" w:rsidRPr="000E3EA7" w:rsidRDefault="009E4180" w:rsidP="009E4180">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58D6D87F"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A41E5">
          <w:rPr>
            <w:rFonts w:ascii="Times New Roman" w:hAnsi="Times New Roman"/>
            <w:noProof/>
            <w:sz w:val="24"/>
            <w:szCs w:val="24"/>
          </w:rPr>
          <w:t>11</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10958A4C"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A41E5">
          <w:rPr>
            <w:rFonts w:ascii="Times New Roman" w:hAnsi="Times New Roman"/>
            <w:noProof/>
            <w:sz w:val="24"/>
            <w:szCs w:val="24"/>
          </w:rPr>
          <w:t>13</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72744F6E"/>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27C6B"/>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41E5"/>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52B8"/>
    <w:rsid w:val="00287CB2"/>
    <w:rsid w:val="00291A35"/>
    <w:rsid w:val="00296240"/>
    <w:rsid w:val="00297517"/>
    <w:rsid w:val="002A2055"/>
    <w:rsid w:val="002A3D36"/>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51903"/>
    <w:rsid w:val="00354134"/>
    <w:rsid w:val="00354B34"/>
    <w:rsid w:val="00355344"/>
    <w:rsid w:val="00357E5C"/>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2DA2"/>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4180"/>
    <w:rsid w:val="009E77AC"/>
    <w:rsid w:val="009F1C30"/>
    <w:rsid w:val="009F275E"/>
    <w:rsid w:val="009F319E"/>
    <w:rsid w:val="009F509F"/>
    <w:rsid w:val="00A01353"/>
    <w:rsid w:val="00A04710"/>
    <w:rsid w:val="00A04C41"/>
    <w:rsid w:val="00A0696D"/>
    <w:rsid w:val="00A069C0"/>
    <w:rsid w:val="00A06C94"/>
    <w:rsid w:val="00A07BC1"/>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A15"/>
    <w:rsid w:val="00A67CC9"/>
    <w:rsid w:val="00A714E0"/>
    <w:rsid w:val="00A72BCD"/>
    <w:rsid w:val="00A746B1"/>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17FE"/>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209C"/>
    <w:rsid w:val="00B375CF"/>
    <w:rsid w:val="00B44ED3"/>
    <w:rsid w:val="00B45C2B"/>
    <w:rsid w:val="00B45C72"/>
    <w:rsid w:val="00B46BA9"/>
    <w:rsid w:val="00B46CA6"/>
    <w:rsid w:val="00B51D71"/>
    <w:rsid w:val="00B526EF"/>
    <w:rsid w:val="00B52B91"/>
    <w:rsid w:val="00B53847"/>
    <w:rsid w:val="00B56B50"/>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3EAC"/>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760DF"/>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2DD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555C6"/>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588"/>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79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1000-4AC0-45FF-BB5A-2824B555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4135</Words>
  <Characters>23572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Пахомова Людмила Александровна</cp:lastModifiedBy>
  <cp:revision>2</cp:revision>
  <cp:lastPrinted>2019-06-06T10:46:00Z</cp:lastPrinted>
  <dcterms:created xsi:type="dcterms:W3CDTF">2026-05-27T06:14:00Z</dcterms:created>
  <dcterms:modified xsi:type="dcterms:W3CDTF">2026-05-27T06:14:00Z</dcterms:modified>
</cp:coreProperties>
</file>