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Поставка</w:t>
      </w: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дров для УФПС Республики Башкортостан 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i/>
          <w:lang w:eastAsia="ru-RU"/>
        </w:rPr>
        <w:t xml:space="preserve">                  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Уфа, 2026</w:t>
      </w: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D756CA" w:rsidRPr="00D33933" w:rsidTr="0028398C">
        <w:tc>
          <w:tcPr>
            <w:tcW w:w="851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5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почтовой связи, на который осуществляется поставка Товара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Покупатель, Общество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странным влиянием», которое поставляет товар</w:t>
            </w: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заключенным договором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Покупатель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</w:t>
            </w: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осуществляет его приемку и оплату.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общероссийский  стандарт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Кубический метр</w:t>
            </w:r>
          </w:p>
        </w:tc>
      </w:tr>
    </w:tbl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предмета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Республики Башкортостан.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3119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:rsidR="00D756CA" w:rsidRPr="00D33933" w:rsidRDefault="00D756CA" w:rsidP="00D756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19"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:rsidR="00D756CA" w:rsidRDefault="00D756CA" w:rsidP="00D756CA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756CA" w:rsidRPr="00D33933" w:rsidRDefault="00D756CA" w:rsidP="00D756CA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59"/>
      </w:tblGrid>
      <w:tr w:rsidR="00D756CA" w:rsidRPr="00D33933" w:rsidTr="0028398C">
        <w:tc>
          <w:tcPr>
            <w:tcW w:w="913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D756CA" w:rsidRPr="00D33933" w:rsidTr="0028398C">
        <w:trPr>
          <w:trHeight w:val="143"/>
        </w:trPr>
        <w:tc>
          <w:tcPr>
            <w:tcW w:w="913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93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83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9DA">
              <w:rPr>
                <w:rFonts w:ascii="Times New Roman" w:eastAsia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559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3621"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:rsidR="00D756CA" w:rsidRPr="00D33933" w:rsidRDefault="00D756CA" w:rsidP="00D7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CA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82"/>
        <w:gridCol w:w="6285"/>
      </w:tblGrid>
      <w:tr w:rsidR="00D756CA" w:rsidRPr="00D97080" w:rsidTr="0028398C">
        <w:trPr>
          <w:trHeight w:val="228"/>
        </w:trPr>
        <w:tc>
          <w:tcPr>
            <w:tcW w:w="2782" w:type="dxa"/>
            <w:vAlign w:val="center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85" w:type="dxa"/>
            <w:vAlign w:val="center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D756CA" w:rsidRPr="00D97080" w:rsidTr="0028398C">
        <w:trPr>
          <w:trHeight w:val="2511"/>
        </w:trPr>
        <w:tc>
          <w:tcPr>
            <w:tcW w:w="2782" w:type="dxa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6285" w:type="dxa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Не допускается - наружная трухлявая гниль, загрязненность;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Очищены от сучьев, высота оставшихся сучьев - не более 30 мм; 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Дрова должны быть - колотые размером: 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:rsidR="00D756CA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835" w:hanging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Комплектность товара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418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Не установлены.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893">
        <w:t xml:space="preserve"> 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:rsidR="00D756CA" w:rsidRPr="00D33933" w:rsidRDefault="00D756CA" w:rsidP="00D756CA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8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:rsidR="00D756CA" w:rsidRPr="00D33933" w:rsidRDefault="00D756CA" w:rsidP="00D756C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Поставка Товара осуществляется Поставщиком в срок не более 30(тридцати) календарных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:rsidR="00D756CA" w:rsidRPr="00D33933" w:rsidRDefault="00D756CA" w:rsidP="00D756CA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12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Поставки Товара должны осуществляться в рабочие дни: </w:t>
      </w:r>
      <w:r w:rsidRPr="00D33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9.00 до 17.00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заключенному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оговору.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:rsidR="00D756CA" w:rsidRPr="00D33933" w:rsidRDefault="00D756CA" w:rsidP="00D756CA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2410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D33933">
        <w:rPr>
          <w:rFonts w:ascii="Calibri" w:eastAsia="Times New Roman" w:hAnsi="Calibri" w:cs="Times New Roman"/>
        </w:rPr>
        <w:t xml:space="preserve"> 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D3393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качеству осуще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ствляется Покупателем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15 (пятнадцати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Если Товар поставлен в соответствии с условиями ТЗ с предоставлением всех необходимых документов, указанных в п. 7.2 ТЗ, то Сторонами подписывается товарная накладная по форме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ТОРГ-12 (или УПД) не позднее 10 (десяти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 (или УПД). Право собственности на Товар переходит к Покупателю при подписании Покупателем товарной накладной по форме № ТОРГ-12 (или УПД).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6CA" w:rsidRPr="00D33933" w:rsidRDefault="00D756CA" w:rsidP="00D756C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372213207"/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Товара.</w:t>
      </w:r>
    </w:p>
    <w:p w:rsidR="00D756CA" w:rsidRPr="00D33933" w:rsidRDefault="00D756CA" w:rsidP="00D756CA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D756CA" w:rsidRPr="00D33933" w:rsidRDefault="00D756CA" w:rsidP="00D756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:rsidR="00D756CA" w:rsidRPr="00D33933" w:rsidRDefault="00D756CA" w:rsidP="00D75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:rsidR="00D756CA" w:rsidRPr="00D33933" w:rsidRDefault="00D756CA" w:rsidP="00D75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, в 2 (двух) экземплярах на каждую партию 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Вся сопроводительная документация должна быть составлена на русском языке.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ЭКОЛОГИИ</w:t>
      </w:r>
    </w:p>
    <w:p w:rsidR="00D756CA" w:rsidRPr="00D33933" w:rsidRDefault="00D756CA" w:rsidP="00D7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</w:t>
      </w:r>
      <w:r>
        <w:rPr>
          <w:rFonts w:ascii="Times New Roman" w:eastAsia="Times New Roman" w:hAnsi="Times New Roman" w:cs="Times New Roman"/>
          <w:sz w:val="28"/>
          <w:szCs w:val="28"/>
        </w:rPr>
        <w:t>4.12.2006 № 200-ФЗ)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D756CA" w:rsidRPr="00D33933" w:rsidTr="0028398C">
        <w:tc>
          <w:tcPr>
            <w:tcW w:w="851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D756CA" w:rsidRPr="00D33933" w:rsidTr="0028398C"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7-9</w:t>
            </w:r>
          </w:p>
        </w:tc>
      </w:tr>
    </w:tbl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56CA" w:rsidRPr="00BE6F88" w:rsidRDefault="00D756CA" w:rsidP="00D756CA">
      <w:pPr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E6F8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756CA" w:rsidRPr="00D33933" w:rsidRDefault="00D756CA" w:rsidP="00D756CA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D756CA" w:rsidRPr="00D33933" w:rsidRDefault="00D756CA" w:rsidP="00D756CA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</w:t>
      </w:r>
    </w:p>
    <w:p w:rsidR="00D756CA" w:rsidRPr="00D33933" w:rsidRDefault="00D756CA" w:rsidP="00D756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264"/>
        <w:gridCol w:w="3761"/>
        <w:gridCol w:w="1715"/>
        <w:gridCol w:w="929"/>
      </w:tblGrid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   Наименование Объекта 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Кол-во Товара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м.куб.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Белорецкий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Аскарово 453587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Аскарово ул. Суакай, 27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Галиакберово 453586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Галиакберово, ул.Центральная,36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Атиково 453589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район,д.Атиково, ул.С.Юлаева,5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8,90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Иргизлы 453585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Бурзянский район, д. Иргизлы, Мира д. 14 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11,50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Ишля 453540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Белорецкий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22A3D">
              <w:rPr>
                <w:rFonts w:ascii="Times New Roman" w:hAnsi="Times New Roman"/>
                <w:sz w:val="24"/>
                <w:szCs w:val="24"/>
              </w:rPr>
              <w:t xml:space="preserve">айон, с. Ишля, ул. Центральная, 48 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Зигаза 453552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Белорецкий район, д.Зигаза, ул.Октябрьская,30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Озерный 453746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Учалинский район с. Озерный, Центральная, д14/1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Бирский почтамт 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Упканкуль 452884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д.Упканкуль. ул.Центральная,9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Кунгак 452893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д.Кунгак, ул.Советская,73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Куртлыкуль 452393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д.Куртлыкуль, ул.Советская,52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Подлубово 452364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д.Подлубово, ул.Центральная,6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Месягутовский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Ногуши 452591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с.Ногуши, ул.Крупской,36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Ургала 452570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с.Ургала, ул.Ленина,17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Карлыханово 452592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с.Карлыханово, ул.Светская,77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Атарша 452572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с.Атарша, ул.Школьная,13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16,60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Большая Ока 452554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с.Большая Ока, ул.Мира,41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Митрофановка 452548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с.Митрофановка, ул.Центральная,31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Метели 452544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с.Метели, ул.Партизанская,6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Михайловка 452535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с.Михайловка, ул.Михайловская,25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Лемез-Тамак 452564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с.Лемез-Тамак, ул.Фрунзе,28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17,80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Калмаш 452537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с.Калмаш, ул.Центральная,5А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Ярославка 452542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р-н, с. Ярославка ул. Советская, 117Б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 xml:space="preserve">Дрова, разделанные в </w:t>
            </w:r>
            <w:r w:rsidRPr="004B5EA2">
              <w:rPr>
                <w:rFonts w:ascii="Times New Roman" w:hAnsi="Times New Roman"/>
                <w:sz w:val="24"/>
                <w:szCs w:val="24"/>
              </w:rPr>
              <w:lastRenderedPageBreak/>
              <w:t>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lastRenderedPageBreak/>
              <w:t>5,00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 xml:space="preserve">Сибайский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Юлук 453674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Баймакский район, д.Юлук, ул.М.Файзи,45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Нефтекамский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Бадряшево 452833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Татышлинский район, д. Бадряшево, ул. Центральная, 19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452836 Старый Казыл-Яр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Татышлинский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Старый Казыл-Яр, ул. Клубная, 14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</w:rPr>
            </w:pPr>
            <w:r w:rsidRPr="004B5EA2">
              <w:rPr>
                <w:rFonts w:ascii="Times New Roman" w:hAnsi="Times New Roman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1559DA">
              <w:rPr>
                <w:rFonts w:ascii="Times New Roman" w:hAnsi="Times New Roman"/>
                <w:sz w:val="24"/>
                <w:szCs w:val="24"/>
              </w:rPr>
              <w:t>251,2</w:t>
            </w:r>
          </w:p>
        </w:tc>
      </w:tr>
    </w:tbl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12D" w:rsidRDefault="00D8612D"/>
    <w:sectPr w:rsidR="00D8612D" w:rsidSect="003C71AC">
      <w:head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63" w:rsidRDefault="005C5863">
      <w:pPr>
        <w:spacing w:after="0" w:line="240" w:lineRule="auto"/>
      </w:pPr>
      <w:r>
        <w:separator/>
      </w:r>
    </w:p>
  </w:endnote>
  <w:endnote w:type="continuationSeparator" w:id="0">
    <w:p w:rsidR="005C5863" w:rsidRDefault="005C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63" w:rsidRDefault="005C5863">
      <w:pPr>
        <w:spacing w:after="0" w:line="240" w:lineRule="auto"/>
      </w:pPr>
      <w:r>
        <w:separator/>
      </w:r>
    </w:p>
  </w:footnote>
  <w:footnote w:type="continuationSeparator" w:id="0">
    <w:p w:rsidR="005C5863" w:rsidRDefault="005C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61A8" w:rsidRPr="004525A9" w:rsidRDefault="00D756C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4F36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82"/>
    <w:rsid w:val="002539D2"/>
    <w:rsid w:val="00322A3D"/>
    <w:rsid w:val="005C5863"/>
    <w:rsid w:val="00A94F36"/>
    <w:rsid w:val="00BE0D82"/>
    <w:rsid w:val="00D756CA"/>
    <w:rsid w:val="00D8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75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56CA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7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6CA"/>
  </w:style>
  <w:style w:type="table" w:customStyle="1" w:styleId="1">
    <w:name w:val="Сетка таблицы1"/>
    <w:basedOn w:val="a1"/>
    <w:next w:val="a3"/>
    <w:uiPriority w:val="59"/>
    <w:rsid w:val="00D756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Пасхина Татьяна Ивановна</cp:lastModifiedBy>
  <cp:revision>2</cp:revision>
  <dcterms:created xsi:type="dcterms:W3CDTF">2026-05-27T03:59:00Z</dcterms:created>
  <dcterms:modified xsi:type="dcterms:W3CDTF">2026-05-27T03:59:00Z</dcterms:modified>
</cp:coreProperties>
</file>