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B64159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63577D" w:rsidRDefault="0063577D">
      <w:pPr>
        <w:widowControl w:val="0"/>
        <w:ind w:left="360" w:hanging="360"/>
        <w:jc w:val="center"/>
        <w:rPr>
          <w:b/>
        </w:rPr>
      </w:pPr>
    </w:p>
    <w:p w:rsidR="0063577D" w:rsidRDefault="00B64159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[22.11.11] Поставка колесных шин для легкового транспорта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63577D" w:rsidRDefault="00B64159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63577D">
      <w:pPr>
        <w:widowControl w:val="0"/>
        <w:jc w:val="center"/>
        <w:rPr>
          <w:b/>
        </w:rPr>
      </w:pPr>
    </w:p>
    <w:p w:rsidR="0063577D" w:rsidRDefault="00B64159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63577D" w:rsidRDefault="0063577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63577D" w:rsidRDefault="00B64159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63577D" w:rsidRDefault="00B64159">
      <w:pPr>
        <w:widowControl w:val="0"/>
      </w:pPr>
      <w:r>
        <w:t>«</w:t>
      </w:r>
      <w:r>
        <w:rPr>
          <w:rFonts w:eastAsia="Calibri"/>
        </w:rPr>
        <w:t xml:space="preserve">ОКПД2 [22.21.11] Поставка колесных шин для легкового транспорта Жигулевского филиала </w:t>
      </w:r>
      <w:r>
        <w:t>(далее – Продукция)».</w:t>
      </w:r>
    </w:p>
    <w:p w:rsidR="0063577D" w:rsidRDefault="0063577D">
      <w:pPr>
        <w:widowControl w:val="0"/>
        <w:rPr>
          <w:b/>
        </w:rPr>
      </w:pPr>
    </w:p>
    <w:p w:rsidR="0063577D" w:rsidRDefault="00B64159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63577D" w:rsidRDefault="00B64159">
      <w:pPr>
        <w:pStyle w:val="af9"/>
        <w:widowControl w:val="0"/>
        <w:spacing w:beforeAutospacing="0" w:afterAutospacing="0"/>
        <w:ind w:right="-1"/>
        <w:jc w:val="both"/>
        <w:rPr>
          <w:bCs/>
          <w:lang w:eastAsia="x-none"/>
        </w:rPr>
      </w:pPr>
      <w:r>
        <w:rPr>
          <w:bCs/>
          <w:lang w:eastAsia="x-none"/>
        </w:rPr>
        <w:t>Продукция предназначена для оснащения транспортных средств Жигулевского филиала новыми колесными шинами для</w:t>
      </w:r>
      <w:r>
        <w:rPr>
          <w:bCs/>
          <w:lang w:eastAsia="x-none"/>
        </w:rPr>
        <w:t xml:space="preserve"> </w:t>
      </w:r>
      <w:r>
        <w:rPr>
          <w:bCs/>
          <w:iCs/>
          <w:lang w:eastAsia="x-none"/>
        </w:rPr>
        <w:t>безопасной эксплуатации, отвечающей требованиям Федерального закона от 10.12.1995г. № 196-ФЗ (ред. от 25.12.2023г.)</w:t>
      </w:r>
      <w:r>
        <w:rPr>
          <w:bCs/>
          <w:iCs/>
          <w:color w:val="000000"/>
          <w:lang w:eastAsia="x-none"/>
        </w:rPr>
        <w:t xml:space="preserve"> «О безопасности дорожного движения»</w:t>
      </w:r>
      <w:r>
        <w:rPr>
          <w:bCs/>
          <w:iCs/>
          <w:lang w:eastAsia="x-none"/>
        </w:rPr>
        <w:t>, Постановления Правительства РФ от 23.10.1993Г. №1090 (ред. от 02.06.2023г.) «О Правилах дорожного движ</w:t>
      </w:r>
      <w:r>
        <w:rPr>
          <w:bCs/>
          <w:iCs/>
          <w:lang w:eastAsia="x-none"/>
        </w:rPr>
        <w:t>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</w:t>
      </w:r>
    </w:p>
    <w:p w:rsidR="0063577D" w:rsidRDefault="0063577D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</w:p>
    <w:p w:rsidR="0063577D" w:rsidRDefault="00B64159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63577D" w:rsidRDefault="0063577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63577D" w:rsidRDefault="00B64159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63577D" w:rsidRDefault="00B64159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</w:t>
      </w:r>
      <w:r>
        <w:rPr>
          <w:rFonts w:ascii="Times New Roman" w:hAnsi="Times New Roman"/>
          <w:b/>
          <w:sz w:val="24"/>
          <w:szCs w:val="24"/>
        </w:rPr>
        <w:t>ем закупаемой продукции</w:t>
      </w:r>
    </w:p>
    <w:p w:rsidR="0063577D" w:rsidRDefault="00B64159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095"/>
        <w:gridCol w:w="1828"/>
        <w:gridCol w:w="1417"/>
        <w:gridCol w:w="874"/>
      </w:tblGrid>
      <w:tr w:rsidR="0063577D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63577D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63577D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6357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195/65 R15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без камерная </w:t>
            </w:r>
            <w:r>
              <w:rPr>
                <w:sz w:val="22"/>
                <w:szCs w:val="22"/>
              </w:rPr>
              <w:t>205/70 R15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205/70 R15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195/75 R16C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195/75 R16C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185/60 R14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185/60 R14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577D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t>Автомобильная шина без камерная 225/75 R16</w:t>
            </w:r>
            <w:r>
              <w:rPr>
                <w:lang w:val="en-US"/>
              </w:rPr>
              <w:t>C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63577D" w:rsidRDefault="0063577D">
      <w:pPr>
        <w:widowControl w:val="0"/>
        <w:jc w:val="both"/>
        <w:rPr>
          <w:b/>
          <w:sz w:val="22"/>
          <w:szCs w:val="22"/>
        </w:rPr>
      </w:pPr>
    </w:p>
    <w:p w:rsidR="0063577D" w:rsidRDefault="00B64159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 xml:space="preserve">Требования к срокам поставки </w:t>
      </w:r>
      <w:proofErr w:type="spellStart"/>
      <w:r>
        <w:rPr>
          <w:b/>
        </w:rPr>
        <w:t>продукци</w:t>
      </w:r>
      <w:proofErr w:type="spellEnd"/>
    </w:p>
    <w:p w:rsidR="0063577D" w:rsidRDefault="00B64159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3"/>
        <w:gridCol w:w="4592"/>
        <w:gridCol w:w="1132"/>
        <w:gridCol w:w="834"/>
        <w:gridCol w:w="1729"/>
        <w:gridCol w:w="1387"/>
      </w:tblGrid>
      <w:tr w:rsidR="0063577D">
        <w:trPr>
          <w:trHeight w:val="1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rFonts w:eastAsia="Calibri"/>
                <w:color w:val="000000"/>
                <w:sz w:val="22"/>
                <w:szCs w:val="22"/>
              </w:rPr>
              <w:t>продукции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63577D">
        <w:trPr>
          <w:trHeight w:val="14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195/65 R15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31.03.2027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205/70 R15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31.03.2027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205/70 R15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30.09.2027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195/75 R16C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</w:t>
            </w:r>
            <w:r>
              <w:rPr>
                <w:sz w:val="22"/>
                <w:szCs w:val="22"/>
              </w:rPr>
              <w:t xml:space="preserve">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31.03.2027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195/75 R16C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30.09.2027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185/60 R14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</w:pPr>
            <w:r>
              <w:rPr>
                <w:sz w:val="22"/>
                <w:szCs w:val="22"/>
              </w:rPr>
              <w:t>Не позднее 31.03.2027*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185/60 R14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</w:pPr>
            <w:r>
              <w:rPr>
                <w:sz w:val="22"/>
                <w:szCs w:val="22"/>
              </w:rPr>
              <w:t>Не позднее 30.09.2027*</w:t>
            </w:r>
          </w:p>
        </w:tc>
      </w:tr>
      <w:tr w:rsidR="0063577D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225/75 R16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 w:rsidP="00051B1A">
            <w:pPr>
              <w:widowControl w:val="0"/>
            </w:pPr>
            <w:r>
              <w:rPr>
                <w:sz w:val="22"/>
                <w:szCs w:val="22"/>
              </w:rPr>
              <w:t>Не позднее 3</w:t>
            </w:r>
            <w:r w:rsidR="00051B1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051B1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.2027*</w:t>
            </w:r>
          </w:p>
        </w:tc>
      </w:tr>
    </w:tbl>
    <w:p w:rsidR="0063577D" w:rsidRDefault="00B64159">
      <w:pPr>
        <w:widowControl w:val="0"/>
        <w:jc w:val="both"/>
        <w:outlineLvl w:val="0"/>
        <w:rPr>
          <w:b/>
          <w:i/>
        </w:rPr>
      </w:pPr>
      <w:r>
        <w:rPr>
          <w:b/>
          <w:i/>
        </w:rPr>
        <w:t xml:space="preserve">*Поставка осуществляется в соответствии с периодом </w:t>
      </w:r>
      <w:r>
        <w:rPr>
          <w:b/>
          <w:i/>
        </w:rPr>
        <w:t>замены шин согласно графика.</w:t>
      </w:r>
    </w:p>
    <w:p w:rsidR="0063577D" w:rsidRDefault="0063577D">
      <w:pPr>
        <w:widowControl w:val="0"/>
        <w:spacing w:after="200" w:line="276" w:lineRule="auto"/>
        <w:rPr>
          <w:b/>
        </w:rPr>
      </w:pPr>
    </w:p>
    <w:p w:rsidR="0063577D" w:rsidRDefault="00B64159">
      <w:pPr>
        <w:widowControl w:val="0"/>
        <w:spacing w:after="200" w:line="276" w:lineRule="auto"/>
        <w:rPr>
          <w:b/>
        </w:rPr>
      </w:pPr>
      <w:bookmarkStart w:id="1" w:name="_Toc75446582"/>
      <w:r>
        <w:rPr>
          <w:b/>
        </w:rPr>
        <w:t xml:space="preserve">2.1.3. </w:t>
      </w:r>
      <w:r>
        <w:rPr>
          <w:b/>
          <w:color w:val="000000"/>
        </w:rPr>
        <w:t>Требования к качеству продукции</w:t>
      </w:r>
      <w:bookmarkEnd w:id="1"/>
    </w:p>
    <w:p w:rsidR="0063577D" w:rsidRDefault="00B64159">
      <w:pPr>
        <w:widowControl w:val="0"/>
        <w:spacing w:after="200" w:line="276" w:lineRule="auto"/>
        <w:rPr>
          <w:b/>
        </w:rPr>
      </w:pPr>
      <w:r>
        <w:rPr>
          <w:rFonts w:eastAsia="Calibri"/>
          <w:lang w:eastAsia="en-US"/>
        </w:rPr>
        <w:t>Таблица 2.3. Требования к продукции</w:t>
      </w:r>
    </w:p>
    <w:p w:rsidR="0063577D" w:rsidRDefault="00B64159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 w:themeColor="text1"/>
          <w:szCs w:val="20"/>
        </w:rPr>
        <w:t>«Наименование продукции «</w:t>
      </w:r>
      <w:r>
        <w:rPr>
          <w:rFonts w:eastAsia="Calibri"/>
          <w:bCs/>
          <w:color w:val="000000" w:themeColor="text1"/>
          <w:szCs w:val="20"/>
        </w:rPr>
        <w:t xml:space="preserve">ОКПД2 [22.21.14] Поставка колесных шин для тракторной </w:t>
      </w:r>
      <w:proofErr w:type="gramStart"/>
      <w:r>
        <w:rPr>
          <w:rFonts w:eastAsia="Calibri"/>
          <w:bCs/>
          <w:color w:val="000000" w:themeColor="text1"/>
          <w:szCs w:val="20"/>
        </w:rPr>
        <w:t>техники</w:t>
      </w:r>
      <w:r>
        <w:rPr>
          <w:bCs/>
          <w:color w:val="000000" w:themeColor="text1"/>
          <w:szCs w:val="20"/>
        </w:rPr>
        <w:t>(</w:t>
      </w:r>
      <w:proofErr w:type="gramEnd"/>
      <w:r>
        <w:rPr>
          <w:bCs/>
          <w:color w:val="000000" w:themeColor="text1"/>
          <w:szCs w:val="20"/>
        </w:rPr>
        <w:t>позиции № 1.1.  Таблицы 2.1)</w:t>
      </w:r>
    </w:p>
    <w:tbl>
      <w:tblPr>
        <w:tblW w:w="10750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678"/>
        <w:gridCol w:w="1535"/>
        <w:gridCol w:w="3737"/>
        <w:gridCol w:w="3349"/>
        <w:gridCol w:w="1451"/>
      </w:tblGrid>
      <w:tr w:rsidR="0063577D">
        <w:trPr>
          <w:trHeight w:val="23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</w:tr>
      <w:tr w:rsidR="0063577D">
        <w:trPr>
          <w:trHeight w:val="107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195/65 R15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Cordiant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195/65 R15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3577D"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3577D"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(до 615кг)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3577D"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r>
              <w:rPr>
                <w:sz w:val="22"/>
                <w:szCs w:val="22"/>
              </w:rPr>
              <w:t>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(до 210 км/ч)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3577D"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205/70 R15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Cordiant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205/70 R15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(до 800кг)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(до 210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Нива Шевроле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205/70 R15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Cordiant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205/70 R15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Зимняя (шипованная)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(до 710кг)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 (до 190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>
              <w:rPr>
                <w:sz w:val="22"/>
                <w:szCs w:val="22"/>
              </w:rPr>
              <w:t>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Нива Шевроле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195/75 R16C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195/75 R16C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Летняя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(до 975кг)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(до 170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Газель 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195/75 R16C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195/75 R16C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Зимняя (шипованная)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(до 975кг)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(до 170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Газель 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без камерная 185/60 R14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Cordiant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185/60 R14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(до 530кг)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(до 210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ВАЗ 2114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</w:t>
            </w:r>
            <w:r>
              <w:rPr>
                <w:sz w:val="22"/>
                <w:szCs w:val="22"/>
              </w:rPr>
              <w:t>шина без камерная 185/60 R14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Cordiant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185/60 R14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Зимняя (шипованная)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(до 530кг)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 (до 190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ВАЗ 2114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1.8.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без </w:t>
            </w:r>
            <w:r>
              <w:rPr>
                <w:sz w:val="22"/>
                <w:szCs w:val="22"/>
              </w:rPr>
              <w:t>камерная 225/75 R16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shd w:val="clear" w:color="auto" w:fill="FFFF00"/>
              <w:jc w:val="center"/>
            </w:pPr>
            <w:r>
              <w:rPr>
                <w:sz w:val="22"/>
                <w:szCs w:val="22"/>
              </w:rPr>
              <w:t>Кама или аналог*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>-</w:t>
            </w: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225/75 R16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2"/>
                <w:szCs w:val="22"/>
              </w:rPr>
              <w:t>Сезонность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Зимняя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</w:pPr>
            <w:r>
              <w:rPr>
                <w:sz w:val="22"/>
                <w:szCs w:val="22"/>
              </w:rPr>
              <w:t>121 (до 1450кг)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</w:pPr>
            <w:r>
              <w:rPr>
                <w:sz w:val="22"/>
                <w:szCs w:val="22"/>
              </w:rPr>
              <w:t>R (до 170 км/ч)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Fiat</w:t>
            </w:r>
            <w:proofErr w:type="spellEnd"/>
            <w:r>
              <w:rPr>
                <w:sz w:val="22"/>
                <w:szCs w:val="22"/>
              </w:rPr>
              <w:t xml:space="preserve"> CP-LF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0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  <w:tc>
          <w:tcPr>
            <w:tcW w:w="10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63577D">
            <w:pPr>
              <w:widowControl w:val="0"/>
              <w:rPr>
                <w:sz w:val="20"/>
              </w:rPr>
            </w:pPr>
          </w:p>
        </w:tc>
      </w:tr>
      <w:tr w:rsidR="0063577D"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0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Требования к доставке, маркировке, упаковке,</w:t>
            </w:r>
            <w:r>
              <w:rPr>
                <w:b/>
                <w:bCs/>
                <w:sz w:val="20"/>
              </w:rPr>
              <w:t xml:space="preserve"> транспортировке, перемещению, условиям хранения, приемке и испытаниям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Место поставки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РФ, 445350, Самарская область, г. Жигулевск, территория Жигулевская ГЭС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3.2.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Приемка продукции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Только в рабочие дни с 9-00 до 11-00 и с 13-00 до 16-00</w:t>
            </w:r>
          </w:p>
        </w:tc>
      </w:tr>
      <w:tr w:rsidR="0063577D">
        <w:trPr>
          <w:trHeight w:val="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3.3.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Допуск</w:t>
            </w:r>
            <w:r>
              <w:rPr>
                <w:sz w:val="20"/>
              </w:rPr>
              <w:t xml:space="preserve"> на территорию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4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Требования к гарантиям, гарантийному и послегарантийному </w:t>
            </w:r>
            <w:r>
              <w:rPr>
                <w:b/>
                <w:sz w:val="20"/>
              </w:rPr>
              <w:t>обслуживанию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4.1.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Сроки гарантии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Не менее 12 месяцев с даты подписания сторонами ТОРГ-12 (УПД), но не менее гарантии завода изготовителя.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5.1.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Документы, передаваемые вместе с </w:t>
            </w:r>
            <w:r>
              <w:rPr>
                <w:sz w:val="20"/>
              </w:rPr>
              <w:t>продукцией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3577D" w:rsidRDefault="00B64159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Сертификат качества;</w:t>
            </w:r>
          </w:p>
          <w:p w:rsidR="0063577D" w:rsidRDefault="00B64159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Технический паспорт продукции (копия);</w:t>
            </w:r>
          </w:p>
          <w:p w:rsidR="0063577D" w:rsidRDefault="00B64159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Протокол сертификационных испытаний (копия);</w:t>
            </w:r>
          </w:p>
          <w:p w:rsidR="0063577D" w:rsidRDefault="00B64159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Паспорт безопасности (копия);</w:t>
            </w:r>
          </w:p>
          <w:p w:rsidR="0063577D" w:rsidRDefault="00B64159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продукции (копия);</w:t>
            </w:r>
          </w:p>
          <w:p w:rsidR="0063577D" w:rsidRDefault="00B64159">
            <w:pPr>
              <w:widowControl w:val="0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товарную накладную унифицированной формы ТОРГ-12(УПД) в 2 экз.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6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Прочие (дополнительные) требования к продукции</w:t>
            </w:r>
          </w:p>
        </w:tc>
      </w:tr>
      <w:tr w:rsidR="0063577D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6.1.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77D" w:rsidRDefault="00B64159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Продукция должна быть новой, ранее не испол</w:t>
            </w:r>
            <w:r>
              <w:rPr>
                <w:sz w:val="20"/>
              </w:rPr>
              <w:t>ьзовавшейся</w:t>
            </w:r>
          </w:p>
        </w:tc>
      </w:tr>
    </w:tbl>
    <w:p w:rsidR="00051B1A" w:rsidRDefault="00051B1A" w:rsidP="00051B1A">
      <w:pPr>
        <w:widowControl w:val="0"/>
      </w:pPr>
    </w:p>
    <w:p w:rsidR="00051B1A" w:rsidRDefault="00051B1A" w:rsidP="00051B1A">
      <w:pPr>
        <w:widowControl w:val="0"/>
      </w:pPr>
      <w:bookmarkStart w:id="2" w:name="_GoBack"/>
      <w:bookmarkEnd w:id="2"/>
      <w:r>
        <w:t xml:space="preserve">Механик </w:t>
      </w:r>
    </w:p>
    <w:p w:rsidR="00051B1A" w:rsidRDefault="00051B1A" w:rsidP="00051B1A">
      <w:pPr>
        <w:keepNext/>
        <w:keepLines/>
        <w:widowControl w:val="0"/>
      </w:pPr>
      <w:r>
        <w:t xml:space="preserve">Жигулевского Филиала </w:t>
      </w:r>
    </w:p>
    <w:p w:rsidR="00051B1A" w:rsidRDefault="00051B1A" w:rsidP="00051B1A">
      <w:pPr>
        <w:keepNext/>
        <w:keepLines/>
        <w:widowControl w:val="0"/>
        <w:rPr>
          <w:rFonts w:eastAsia="Calibri"/>
          <w:iCs/>
          <w:caps/>
          <w:lang w:eastAsia="x-none"/>
        </w:rPr>
      </w:pPr>
      <w:r>
        <w:t>АО «</w:t>
      </w:r>
      <w:proofErr w:type="spellStart"/>
      <w:r>
        <w:t>Гидроремонт</w:t>
      </w:r>
      <w:proofErr w:type="spellEnd"/>
      <w:r>
        <w:t xml:space="preserve">-ВКК» в </w:t>
      </w:r>
      <w:proofErr w:type="spellStart"/>
      <w:r>
        <w:t>г.Жигулевск</w:t>
      </w:r>
      <w:proofErr w:type="spellEnd"/>
      <w:r>
        <w:t xml:space="preserve">                                                                     </w:t>
      </w:r>
      <w:proofErr w:type="spellStart"/>
      <w:r>
        <w:t>Д.Г.Власов</w:t>
      </w:r>
      <w:proofErr w:type="spellEnd"/>
    </w:p>
    <w:p w:rsidR="0063577D" w:rsidRDefault="0063577D">
      <w:pPr>
        <w:widowControl w:val="0"/>
        <w:spacing w:before="120" w:after="60"/>
        <w:outlineLvl w:val="0"/>
        <w:rPr>
          <w:rFonts w:eastAsia="Calibri"/>
          <w:b/>
        </w:rPr>
      </w:pPr>
    </w:p>
    <w:sectPr w:rsidR="0063577D">
      <w:footerReference w:type="default" r:id="rId8"/>
      <w:pgSz w:w="11906" w:h="16838"/>
      <w:pgMar w:top="1134" w:right="425" w:bottom="1134" w:left="85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4159">
      <w:r>
        <w:separator/>
      </w:r>
    </w:p>
  </w:endnote>
  <w:endnote w:type="continuationSeparator" w:id="0">
    <w:p w:rsidR="00000000" w:rsidRDefault="00B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7D" w:rsidRDefault="00B64159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63577D" w:rsidRDefault="0063577D">
    <w:pPr>
      <w:pStyle w:val="ab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4159">
      <w:r>
        <w:separator/>
      </w:r>
    </w:p>
  </w:footnote>
  <w:footnote w:type="continuationSeparator" w:id="0">
    <w:p w:rsidR="00000000" w:rsidRDefault="00B6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062"/>
    <w:multiLevelType w:val="multilevel"/>
    <w:tmpl w:val="5A5AA81C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482844"/>
    <w:multiLevelType w:val="multilevel"/>
    <w:tmpl w:val="E7AA0FA0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26C6E"/>
    <w:multiLevelType w:val="multilevel"/>
    <w:tmpl w:val="FBDA7788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CA11AC"/>
    <w:multiLevelType w:val="multilevel"/>
    <w:tmpl w:val="3DA0AF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ABA4882"/>
    <w:multiLevelType w:val="multilevel"/>
    <w:tmpl w:val="E4F66E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691C34E9"/>
    <w:multiLevelType w:val="multilevel"/>
    <w:tmpl w:val="1DDE20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7D"/>
    <w:rsid w:val="00051B1A"/>
    <w:rsid w:val="0063577D"/>
    <w:rsid w:val="00B6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1D00"/>
  <w15:docId w15:val="{B5AEEED8-614F-46C7-BF7A-C08A9DF4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3689-0870-4C9F-94CE-98957993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Власов Денис Геннадьевич</cp:lastModifiedBy>
  <cp:revision>23</cp:revision>
  <cp:lastPrinted>2026-06-03T07:37:00Z</cp:lastPrinted>
  <dcterms:created xsi:type="dcterms:W3CDTF">2026-02-03T13:12:00Z</dcterms:created>
  <dcterms:modified xsi:type="dcterms:W3CDTF">2026-06-03T07:38:00Z</dcterms:modified>
  <dc:language>ru-RU</dc:language>
</cp:coreProperties>
</file>