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BC" w:rsidRPr="00356DCC" w:rsidRDefault="00104CBC" w:rsidP="00EA6D35">
      <w:pPr>
        <w:suppressAutoHyphens/>
        <w:jc w:val="center"/>
        <w:rPr>
          <w:rFonts w:ascii="Times New Roman" w:hAnsi="Times New Roman" w:cs="Times New Roman"/>
          <w:b/>
          <w:lang w:val="ru-RU"/>
        </w:rPr>
      </w:pPr>
      <w:r w:rsidRPr="00356DCC">
        <w:rPr>
          <w:rFonts w:ascii="Times New Roman" w:hAnsi="Times New Roman" w:cs="Times New Roman"/>
          <w:b/>
          <w:lang w:val="ru-RU"/>
        </w:rPr>
        <w:t xml:space="preserve">Договор № </w:t>
      </w:r>
      <w:r w:rsidR="004A08FA">
        <w:rPr>
          <w:rFonts w:ascii="Times New Roman" w:hAnsi="Times New Roman" w:cs="Times New Roman"/>
          <w:b/>
          <w:lang w:val="ru-RU"/>
        </w:rPr>
        <w:t>_________________________</w:t>
      </w:r>
    </w:p>
    <w:p w:rsidR="00104CBC" w:rsidRPr="00356DCC" w:rsidRDefault="00104CBC" w:rsidP="00EA6D35">
      <w:pPr>
        <w:jc w:val="center"/>
        <w:rPr>
          <w:rFonts w:ascii="Times New Roman" w:hAnsi="Times New Roman" w:cs="Times New Roman"/>
          <w:b/>
          <w:lang w:val="ru-RU"/>
        </w:rPr>
      </w:pPr>
      <w:r w:rsidRPr="00356DCC">
        <w:rPr>
          <w:rFonts w:ascii="Times New Roman" w:hAnsi="Times New Roman" w:cs="Times New Roman"/>
          <w:b/>
          <w:lang w:val="ru-RU"/>
        </w:rPr>
        <w:t xml:space="preserve">возмездного оказания охранных услуг </w:t>
      </w:r>
    </w:p>
    <w:p w:rsidR="00104CBC" w:rsidRPr="00356DCC" w:rsidRDefault="00104CBC" w:rsidP="00104CBC">
      <w:pPr>
        <w:ind w:firstLine="567"/>
        <w:jc w:val="center"/>
        <w:rPr>
          <w:rFonts w:ascii="Times New Roman" w:hAnsi="Times New Roman" w:cs="Times New Roman"/>
          <w:b/>
          <w:lang w:val="ru-RU"/>
        </w:rPr>
      </w:pPr>
    </w:p>
    <w:p w:rsidR="00104CBC" w:rsidRPr="00356DCC" w:rsidRDefault="00104CBC" w:rsidP="00D5187B">
      <w:pPr>
        <w:jc w:val="center"/>
        <w:rPr>
          <w:rFonts w:ascii="Times New Roman" w:hAnsi="Times New Roman" w:cs="Times New Roman"/>
          <w:bCs/>
          <w:lang w:val="ru-RU"/>
        </w:rPr>
      </w:pPr>
      <w:r w:rsidRPr="00356DCC">
        <w:rPr>
          <w:rFonts w:ascii="Times New Roman" w:hAnsi="Times New Roman" w:cs="Times New Roman"/>
          <w:lang w:val="ru-RU"/>
        </w:rPr>
        <w:t xml:space="preserve">г. </w:t>
      </w:r>
      <w:r w:rsidR="00315C88" w:rsidRPr="00356DCC">
        <w:rPr>
          <w:rFonts w:ascii="Times New Roman" w:hAnsi="Times New Roman" w:cs="Times New Roman"/>
          <w:lang w:val="ru-RU"/>
        </w:rPr>
        <w:t>Железноводск</w:t>
      </w:r>
      <w:r w:rsidRPr="00356DCC">
        <w:rPr>
          <w:rFonts w:ascii="Times New Roman" w:hAnsi="Times New Roman" w:cs="Times New Roman"/>
          <w:lang w:val="ru-RU"/>
        </w:rPr>
        <w:t xml:space="preserve"> </w:t>
      </w:r>
      <w:bookmarkStart w:id="0" w:name="OLE_LINK1"/>
      <w:bookmarkStart w:id="1" w:name="OLE_LINK2"/>
      <w:r w:rsidRPr="00356DCC">
        <w:rPr>
          <w:rFonts w:ascii="Times New Roman" w:hAnsi="Times New Roman" w:cs="Times New Roman"/>
          <w:lang w:val="ru-RU"/>
        </w:rPr>
        <w:tab/>
      </w:r>
      <w:r w:rsidRPr="00356DCC">
        <w:rPr>
          <w:rFonts w:ascii="Times New Roman" w:hAnsi="Times New Roman" w:cs="Times New Roman"/>
          <w:lang w:val="ru-RU"/>
        </w:rPr>
        <w:tab/>
      </w:r>
      <w:r w:rsidRPr="00356DCC">
        <w:rPr>
          <w:rFonts w:ascii="Times New Roman" w:hAnsi="Times New Roman" w:cs="Times New Roman"/>
          <w:lang w:val="ru-RU"/>
        </w:rPr>
        <w:tab/>
      </w:r>
      <w:r w:rsidRPr="00356DCC">
        <w:rPr>
          <w:rFonts w:ascii="Times New Roman" w:hAnsi="Times New Roman" w:cs="Times New Roman"/>
          <w:lang w:val="ru-RU"/>
        </w:rPr>
        <w:tab/>
      </w:r>
      <w:r w:rsidRPr="00356DCC">
        <w:rPr>
          <w:rFonts w:ascii="Times New Roman" w:hAnsi="Times New Roman" w:cs="Times New Roman"/>
          <w:lang w:val="ru-RU"/>
        </w:rPr>
        <w:tab/>
      </w:r>
      <w:r w:rsidRPr="00356DCC">
        <w:rPr>
          <w:rFonts w:ascii="Times New Roman" w:hAnsi="Times New Roman" w:cs="Times New Roman"/>
          <w:lang w:val="ru-RU"/>
        </w:rPr>
        <w:tab/>
      </w:r>
      <w:r w:rsidRPr="00356DCC">
        <w:rPr>
          <w:rFonts w:ascii="Times New Roman" w:hAnsi="Times New Roman" w:cs="Times New Roman"/>
          <w:lang w:val="ru-RU"/>
        </w:rPr>
        <w:tab/>
      </w:r>
      <w:r w:rsidRPr="00356DCC">
        <w:rPr>
          <w:rFonts w:ascii="Times New Roman" w:hAnsi="Times New Roman" w:cs="Times New Roman"/>
          <w:b/>
          <w:lang w:val="ru-RU"/>
        </w:rPr>
        <w:t>«</w:t>
      </w:r>
      <w:r w:rsidR="004A08FA">
        <w:rPr>
          <w:rFonts w:ascii="Times New Roman" w:hAnsi="Times New Roman" w:cs="Times New Roman"/>
          <w:lang w:val="ru-RU"/>
        </w:rPr>
        <w:t>___</w:t>
      </w:r>
      <w:r w:rsidRPr="00356DCC">
        <w:rPr>
          <w:rFonts w:ascii="Times New Roman" w:hAnsi="Times New Roman" w:cs="Times New Roman"/>
          <w:bCs/>
          <w:lang w:val="ru-RU"/>
        </w:rPr>
        <w:t xml:space="preserve">» </w:t>
      </w:r>
      <w:r w:rsidR="004A08FA">
        <w:rPr>
          <w:rFonts w:ascii="Times New Roman" w:hAnsi="Times New Roman" w:cs="Times New Roman"/>
          <w:bCs/>
          <w:lang w:val="ru-RU"/>
        </w:rPr>
        <w:t>_______________</w:t>
      </w:r>
      <w:r w:rsidRPr="00356DCC">
        <w:rPr>
          <w:rFonts w:ascii="Times New Roman" w:hAnsi="Times New Roman" w:cs="Times New Roman"/>
          <w:bCs/>
          <w:lang w:val="ru-RU"/>
        </w:rPr>
        <w:t xml:space="preserve"> 20</w:t>
      </w:r>
      <w:r w:rsidR="004A08FA">
        <w:rPr>
          <w:rFonts w:ascii="Times New Roman" w:hAnsi="Times New Roman" w:cs="Times New Roman"/>
          <w:bCs/>
          <w:lang w:val="ru-RU"/>
        </w:rPr>
        <w:t>___</w:t>
      </w:r>
      <w:r w:rsidRPr="00356DCC">
        <w:rPr>
          <w:rFonts w:ascii="Times New Roman" w:hAnsi="Times New Roman" w:cs="Times New Roman"/>
          <w:bCs/>
          <w:lang w:val="ru-RU"/>
        </w:rPr>
        <w:t xml:space="preserve"> г.</w:t>
      </w:r>
      <w:bookmarkEnd w:id="0"/>
      <w:bookmarkEnd w:id="1"/>
    </w:p>
    <w:p w:rsidR="0052552C" w:rsidRPr="00356DCC" w:rsidRDefault="0052552C" w:rsidP="00104CBC">
      <w:pPr>
        <w:jc w:val="both"/>
        <w:rPr>
          <w:rFonts w:ascii="Times New Roman" w:hAnsi="Times New Roman" w:cs="Times New Roman"/>
          <w:bCs/>
          <w:lang w:val="ru-RU"/>
        </w:rPr>
      </w:pPr>
    </w:p>
    <w:p w:rsidR="00104CBC" w:rsidRPr="00356DCC" w:rsidRDefault="00104CBC" w:rsidP="00104CBC">
      <w:pPr>
        <w:ind w:firstLine="567"/>
        <w:jc w:val="both"/>
        <w:rPr>
          <w:rFonts w:ascii="Times New Roman" w:hAnsi="Times New Roman" w:cs="Times New Roman"/>
          <w:bCs/>
          <w:lang w:val="ru-RU"/>
        </w:rPr>
      </w:pPr>
      <w:r w:rsidRPr="00356DCC">
        <w:rPr>
          <w:rFonts w:ascii="Times New Roman" w:hAnsi="Times New Roman" w:cs="Times New Roman"/>
          <w:bCs/>
          <w:lang w:val="ru-RU"/>
        </w:rPr>
        <w:t xml:space="preserve"> </w:t>
      </w:r>
    </w:p>
    <w:p w:rsidR="008E1079" w:rsidRPr="00356DCC" w:rsidRDefault="008E1079" w:rsidP="008E1079">
      <w:pPr>
        <w:ind w:firstLine="567"/>
        <w:jc w:val="both"/>
        <w:rPr>
          <w:rFonts w:ascii="Times New Roman" w:hAnsi="Times New Roman" w:cs="Times New Roman"/>
          <w:lang w:val="ru-RU"/>
        </w:rPr>
      </w:pPr>
      <w:r w:rsidRPr="00356DCC">
        <w:rPr>
          <w:rFonts w:ascii="Times New Roman" w:hAnsi="Times New Roman" w:cs="Times New Roman"/>
          <w:b/>
          <w:lang w:val="ru-RU"/>
        </w:rPr>
        <w:t>Акционерное общество «ЧиркейГЭСстрой»</w:t>
      </w:r>
      <w:r w:rsidRPr="00356DCC">
        <w:rPr>
          <w:rFonts w:ascii="Times New Roman" w:hAnsi="Times New Roman" w:cs="Times New Roman"/>
          <w:lang w:val="ru-RU"/>
        </w:rPr>
        <w:t xml:space="preserve"> (АО «ЧиркейГЭСстрой») (далее – Заказчик), в лице </w:t>
      </w:r>
      <w:r w:rsidR="004A08FA">
        <w:rPr>
          <w:rFonts w:ascii="Times New Roman" w:hAnsi="Times New Roman" w:cs="Times New Roman"/>
          <w:lang w:val="ru-RU"/>
        </w:rPr>
        <w:t>_____________</w:t>
      </w:r>
      <w:r w:rsidR="006E0C40" w:rsidRPr="00356DCC">
        <w:rPr>
          <w:rFonts w:ascii="Times New Roman" w:hAnsi="Times New Roman" w:cs="Times New Roman"/>
          <w:sz w:val="25"/>
          <w:szCs w:val="25"/>
          <w:lang w:val="ru-RU"/>
        </w:rPr>
        <w:t xml:space="preserve">, действующего на основании </w:t>
      </w:r>
      <w:r w:rsidR="004A08FA">
        <w:rPr>
          <w:rFonts w:ascii="Times New Roman" w:hAnsi="Times New Roman" w:cs="Times New Roman"/>
          <w:sz w:val="25"/>
          <w:szCs w:val="25"/>
          <w:lang w:val="ru-RU"/>
        </w:rPr>
        <w:t>________________</w:t>
      </w:r>
      <w:r w:rsidRPr="00356DCC">
        <w:rPr>
          <w:rFonts w:ascii="Times New Roman" w:hAnsi="Times New Roman" w:cs="Times New Roman"/>
          <w:lang w:val="ru-RU"/>
        </w:rPr>
        <w:t xml:space="preserve">, с одной стороны, и </w:t>
      </w:r>
    </w:p>
    <w:p w:rsidR="00A5035B" w:rsidRPr="00356DCC" w:rsidRDefault="004A08FA" w:rsidP="00104CBC">
      <w:pPr>
        <w:ind w:firstLine="567"/>
        <w:jc w:val="both"/>
        <w:rPr>
          <w:rFonts w:ascii="Times New Roman" w:hAnsi="Times New Roman" w:cs="Times New Roman"/>
          <w:lang w:val="ru-RU"/>
        </w:rPr>
      </w:pPr>
      <w:r>
        <w:rPr>
          <w:rFonts w:ascii="Times New Roman" w:hAnsi="Times New Roman" w:cs="Times New Roman"/>
          <w:b/>
          <w:lang w:val="ru-RU"/>
        </w:rPr>
        <w:t>______________</w:t>
      </w:r>
      <w:r w:rsidR="00A5035B" w:rsidRPr="00356DCC">
        <w:rPr>
          <w:rFonts w:ascii="Times New Roman" w:hAnsi="Times New Roman" w:cs="Times New Roman"/>
          <w:b/>
          <w:lang w:val="ru-RU"/>
        </w:rPr>
        <w:t xml:space="preserve"> </w:t>
      </w:r>
      <w:r w:rsidR="00A5035B" w:rsidRPr="00356DCC">
        <w:rPr>
          <w:rFonts w:ascii="Times New Roman" w:hAnsi="Times New Roman" w:cs="Times New Roman"/>
          <w:lang w:val="ru-RU"/>
        </w:rPr>
        <w:t>(</w:t>
      </w:r>
      <w:r>
        <w:rPr>
          <w:rFonts w:ascii="Times New Roman" w:hAnsi="Times New Roman" w:cs="Times New Roman"/>
          <w:lang w:val="ru-RU"/>
        </w:rPr>
        <w:t>_________________</w:t>
      </w:r>
      <w:r w:rsidR="00A5035B" w:rsidRPr="00356DCC">
        <w:rPr>
          <w:rFonts w:ascii="Times New Roman" w:hAnsi="Times New Roman" w:cs="Times New Roman"/>
          <w:lang w:val="ru-RU"/>
        </w:rPr>
        <w:t xml:space="preserve">) (далее – «Исполнитель»), действующее на основании </w:t>
      </w:r>
      <w:r>
        <w:rPr>
          <w:rFonts w:ascii="Times New Roman" w:hAnsi="Times New Roman" w:cs="Times New Roman"/>
          <w:lang w:val="ru-RU"/>
        </w:rPr>
        <w:t>_______________</w:t>
      </w:r>
      <w:r w:rsidR="00A5035B" w:rsidRPr="00356DCC">
        <w:rPr>
          <w:rFonts w:ascii="Times New Roman" w:hAnsi="Times New Roman" w:cs="Times New Roman"/>
          <w:lang w:val="ru-RU"/>
        </w:rPr>
        <w:t xml:space="preserve">, в лице </w:t>
      </w:r>
      <w:r>
        <w:rPr>
          <w:rFonts w:ascii="Times New Roman" w:hAnsi="Times New Roman" w:cs="Times New Roman"/>
          <w:lang w:val="ru-RU"/>
        </w:rPr>
        <w:t>___________________</w:t>
      </w:r>
      <w:r w:rsidR="00A5035B" w:rsidRPr="00356DCC">
        <w:rPr>
          <w:rFonts w:ascii="Times New Roman" w:hAnsi="Times New Roman" w:cs="Times New Roman"/>
          <w:lang w:val="ru-RU"/>
        </w:rPr>
        <w:t xml:space="preserve">, действующего на основании Устава, с другой стороны, </w:t>
      </w:r>
    </w:p>
    <w:p w:rsidR="00104CBC" w:rsidRPr="00356DCC" w:rsidRDefault="002F67F0" w:rsidP="00104CBC">
      <w:pPr>
        <w:ind w:firstLine="567"/>
        <w:jc w:val="both"/>
        <w:rPr>
          <w:rFonts w:ascii="Times New Roman" w:hAnsi="Times New Roman" w:cs="Times New Roman"/>
          <w:lang w:val="ru-RU"/>
        </w:rPr>
      </w:pPr>
      <w:r w:rsidRPr="00356DCC">
        <w:rPr>
          <w:rFonts w:ascii="Times New Roman" w:hAnsi="Times New Roman" w:cs="Times New Roman"/>
          <w:lang w:val="ru-RU"/>
        </w:rPr>
        <w:t xml:space="preserve">совместно в дальнейшем именуемые «Стороны», а по отдельности – «Сторона», по результатам проведенной </w:t>
      </w:r>
      <w:r w:rsidR="00602EDE" w:rsidRPr="00356DCC">
        <w:rPr>
          <w:rFonts w:ascii="Times New Roman" w:hAnsi="Times New Roman" w:cs="Times New Roman"/>
          <w:lang w:val="ru-RU"/>
        </w:rPr>
        <w:t>Заказчиком</w:t>
      </w:r>
      <w:r w:rsidRPr="00356DCC">
        <w:rPr>
          <w:rFonts w:ascii="Times New Roman" w:hAnsi="Times New Roman" w:cs="Times New Roman"/>
          <w:lang w:val="ru-RU"/>
        </w:rPr>
        <w:t xml:space="preserve"> закупки по лоту </w:t>
      </w:r>
      <w:r w:rsidR="004A08FA">
        <w:rPr>
          <w:rFonts w:ascii="Times New Roman" w:hAnsi="Times New Roman" w:cs="Times New Roman"/>
          <w:lang w:val="ru-RU"/>
        </w:rPr>
        <w:t>_________________________________</w:t>
      </w:r>
      <w:r w:rsidRPr="00356DCC">
        <w:rPr>
          <w:rFonts w:ascii="Times New Roman" w:hAnsi="Times New Roman" w:cs="Times New Roman"/>
          <w:lang w:val="ru-RU"/>
        </w:rPr>
        <w:t xml:space="preserve">, заключили настоящий договор </w:t>
      </w:r>
      <w:r w:rsidR="00602EDE" w:rsidRPr="00356DCC">
        <w:rPr>
          <w:rFonts w:ascii="Times New Roman" w:hAnsi="Times New Roman" w:cs="Times New Roman"/>
          <w:lang w:val="ru-RU"/>
        </w:rPr>
        <w:t xml:space="preserve">возмездного оказания </w:t>
      </w:r>
      <w:r w:rsidR="00C15BE3" w:rsidRPr="00356DCC">
        <w:rPr>
          <w:rFonts w:ascii="Times New Roman" w:hAnsi="Times New Roman" w:cs="Times New Roman"/>
          <w:lang w:val="ru-RU"/>
        </w:rPr>
        <w:t xml:space="preserve">охранных услуг </w:t>
      </w:r>
      <w:r w:rsidRPr="00356DCC">
        <w:rPr>
          <w:rFonts w:ascii="Times New Roman" w:hAnsi="Times New Roman" w:cs="Times New Roman"/>
          <w:lang w:val="ru-RU"/>
        </w:rPr>
        <w:t>(далее – «Договор») о нижеследующем:</w:t>
      </w:r>
    </w:p>
    <w:p w:rsidR="003155E0" w:rsidRPr="00356DCC" w:rsidRDefault="003155E0" w:rsidP="003155E0">
      <w:pPr>
        <w:shd w:val="clear" w:color="auto" w:fill="FFFFFF"/>
        <w:ind w:firstLine="567"/>
        <w:jc w:val="center"/>
        <w:rPr>
          <w:rFonts w:ascii="Times New Roman" w:hAnsi="Times New Roman" w:cs="Times New Roman"/>
          <w:b/>
          <w:bCs/>
          <w:color w:val="C00000"/>
          <w:lang w:val="ru-RU"/>
        </w:rPr>
      </w:pPr>
    </w:p>
    <w:p w:rsidR="003155E0" w:rsidRPr="00356DCC" w:rsidRDefault="003155E0" w:rsidP="003155E0">
      <w:pPr>
        <w:shd w:val="clear" w:color="auto" w:fill="FFFFFF"/>
        <w:ind w:firstLine="567"/>
        <w:jc w:val="center"/>
        <w:rPr>
          <w:rFonts w:ascii="Times New Roman" w:hAnsi="Times New Roman" w:cs="Times New Roman"/>
          <w:b/>
          <w:bCs/>
          <w:lang w:val="ru-RU"/>
        </w:rPr>
      </w:pPr>
      <w:r w:rsidRPr="00356DCC">
        <w:rPr>
          <w:rFonts w:ascii="Times New Roman" w:hAnsi="Times New Roman" w:cs="Times New Roman"/>
          <w:b/>
          <w:bCs/>
          <w:lang w:val="ru-RU"/>
        </w:rPr>
        <w:t>Термины и определения</w:t>
      </w:r>
    </w:p>
    <w:p w:rsidR="003155E0" w:rsidRPr="00356DCC" w:rsidRDefault="003155E0" w:rsidP="003155E0">
      <w:pPr>
        <w:shd w:val="clear" w:color="auto" w:fill="FFFFFF"/>
        <w:ind w:firstLine="567"/>
        <w:jc w:val="both"/>
        <w:rPr>
          <w:rFonts w:ascii="Times New Roman" w:hAnsi="Times New Roman" w:cs="Times New Roman"/>
          <w:bCs/>
          <w:lang w:val="ru-RU"/>
        </w:rPr>
      </w:pPr>
      <w:r w:rsidRPr="00356DCC">
        <w:rPr>
          <w:rFonts w:ascii="Times New Roman" w:hAnsi="Times New Roman" w:cs="Times New Roman"/>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155E0" w:rsidRPr="00356DCC" w:rsidRDefault="003155E0" w:rsidP="003155E0">
      <w:pPr>
        <w:shd w:val="clear" w:color="auto" w:fill="FFFFFF"/>
        <w:tabs>
          <w:tab w:val="left" w:pos="0"/>
        </w:tabs>
        <w:overflowPunct w:val="0"/>
        <w:ind w:firstLine="567"/>
        <w:contextualSpacing/>
        <w:jc w:val="both"/>
        <w:textAlignment w:val="baseline"/>
        <w:rPr>
          <w:rFonts w:ascii="Times New Roman" w:hAnsi="Times New Roman" w:cs="Times New Roman"/>
          <w:lang w:val="ru-RU" w:eastAsia="en-US"/>
        </w:rPr>
      </w:pPr>
      <w:r w:rsidRPr="00356DCC">
        <w:rPr>
          <w:rFonts w:ascii="Times New Roman" w:hAnsi="Times New Roman" w:cs="Times New Roman"/>
          <w:b/>
          <w:lang w:val="ru-RU" w:eastAsia="en-US"/>
        </w:rPr>
        <w:t>«Договор»</w:t>
      </w:r>
      <w:r w:rsidRPr="00356DCC">
        <w:rPr>
          <w:rFonts w:ascii="Times New Roman" w:hAnsi="Times New Roman" w:cs="Times New Roman"/>
          <w:lang w:val="ru-RU"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3155E0" w:rsidRPr="00356DCC" w:rsidRDefault="003155E0" w:rsidP="003155E0">
      <w:pPr>
        <w:shd w:val="clear" w:color="auto" w:fill="FFFFFF"/>
        <w:tabs>
          <w:tab w:val="left" w:pos="0"/>
        </w:tabs>
        <w:overflowPunct w:val="0"/>
        <w:ind w:firstLine="567"/>
        <w:contextualSpacing/>
        <w:jc w:val="both"/>
        <w:textAlignment w:val="baseline"/>
        <w:rPr>
          <w:rFonts w:ascii="Times New Roman" w:hAnsi="Times New Roman" w:cs="Times New Roman"/>
          <w:lang w:val="ru-RU" w:eastAsia="en-US"/>
        </w:rPr>
      </w:pPr>
      <w:r w:rsidRPr="00356DCC">
        <w:rPr>
          <w:rFonts w:ascii="Times New Roman" w:hAnsi="Times New Roman" w:cs="Times New Roman"/>
          <w:b/>
          <w:lang w:val="ru-RU" w:eastAsia="en-US"/>
        </w:rPr>
        <w:t>«Коммерческая тайна»</w:t>
      </w:r>
      <w:r w:rsidRPr="00356DCC">
        <w:rPr>
          <w:rFonts w:ascii="Times New Roman" w:hAnsi="Times New Roman" w:cs="Times New Roman"/>
          <w:lang w:val="ru-RU"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услуг или получить иную коммерческую выгоду. </w:t>
      </w:r>
    </w:p>
    <w:p w:rsidR="007267D2" w:rsidRPr="00356DCC" w:rsidRDefault="003155E0" w:rsidP="00E8585F">
      <w:pPr>
        <w:ind w:firstLine="567"/>
        <w:jc w:val="both"/>
        <w:rPr>
          <w:rFonts w:ascii="Times New Roman" w:hAnsi="Times New Roman" w:cs="Times New Roman"/>
          <w:bCs/>
          <w:i/>
          <w:lang w:val="ru-RU"/>
        </w:rPr>
      </w:pPr>
      <w:r w:rsidRPr="00356DCC">
        <w:rPr>
          <w:rFonts w:ascii="Times New Roman" w:hAnsi="Times New Roman" w:cs="Times New Roman"/>
          <w:b/>
          <w:lang w:val="ru-RU" w:eastAsia="en-US"/>
        </w:rPr>
        <w:t xml:space="preserve">«Объект» - </w:t>
      </w:r>
      <w:r w:rsidR="004F6766" w:rsidRPr="00356DCC">
        <w:rPr>
          <w:rFonts w:ascii="Times New Roman" w:hAnsi="Times New Roman" w:cs="Times New Roman"/>
          <w:lang w:val="ru-RU"/>
        </w:rPr>
        <w:t>Охраняемая территория с находящимися на ней зданиями, сооружениями, имуществом и работниками Заказчика</w:t>
      </w:r>
      <w:r w:rsidR="00E8585F" w:rsidRPr="00356DCC">
        <w:rPr>
          <w:rFonts w:ascii="Times New Roman" w:hAnsi="Times New Roman" w:cs="Times New Roman"/>
          <w:i/>
          <w:lang w:val="ru-RU"/>
        </w:rPr>
        <w:t>.</w:t>
      </w:r>
    </w:p>
    <w:p w:rsidR="003155E0" w:rsidRPr="00356DCC" w:rsidRDefault="003155E0" w:rsidP="007267D2">
      <w:pPr>
        <w:ind w:firstLine="567"/>
        <w:jc w:val="both"/>
        <w:rPr>
          <w:rFonts w:ascii="Times New Roman" w:hAnsi="Times New Roman" w:cs="Times New Roman"/>
          <w:lang w:val="ru-RU" w:eastAsia="en-US"/>
        </w:rPr>
      </w:pPr>
      <w:r w:rsidRPr="00356DCC">
        <w:rPr>
          <w:rFonts w:ascii="Times New Roman" w:hAnsi="Times New Roman" w:cs="Times New Roman"/>
          <w:b/>
          <w:lang w:val="ru-RU" w:eastAsia="en-US"/>
        </w:rPr>
        <w:t xml:space="preserve">«Отказ от Договора» </w:t>
      </w:r>
      <w:r w:rsidRPr="00356DCC">
        <w:rPr>
          <w:rFonts w:ascii="Times New Roman" w:hAnsi="Times New Roman" w:cs="Times New Roman"/>
          <w:lang w:val="ru-RU"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rsidR="003155E0" w:rsidRPr="00356DCC" w:rsidRDefault="003155E0" w:rsidP="003155E0">
      <w:pPr>
        <w:keepLines/>
        <w:tabs>
          <w:tab w:val="left" w:pos="0"/>
        </w:tabs>
        <w:overflowPunct w:val="0"/>
        <w:ind w:firstLine="567"/>
        <w:jc w:val="both"/>
        <w:textAlignment w:val="baseline"/>
        <w:outlineLvl w:val="2"/>
        <w:rPr>
          <w:rFonts w:ascii="Times New Roman" w:hAnsi="Times New Roman" w:cs="Times New Roman"/>
          <w:bCs/>
          <w:lang w:val="ru-RU" w:eastAsia="en-US"/>
        </w:rPr>
      </w:pPr>
      <w:r w:rsidRPr="00356DCC">
        <w:rPr>
          <w:rFonts w:ascii="Times New Roman" w:hAnsi="Times New Roman" w:cs="Times New Roman"/>
          <w:b/>
          <w:bCs/>
          <w:lang w:val="ru-RU" w:eastAsia="en-US"/>
        </w:rPr>
        <w:t>«Применимое право»</w:t>
      </w:r>
      <w:r w:rsidRPr="00356DCC">
        <w:rPr>
          <w:rFonts w:ascii="Times New Roman" w:hAnsi="Times New Roman" w:cs="Times New Roman"/>
          <w:bCs/>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3155E0" w:rsidRPr="00356DCC" w:rsidRDefault="003155E0" w:rsidP="003155E0">
      <w:pPr>
        <w:tabs>
          <w:tab w:val="left" w:pos="0"/>
        </w:tabs>
        <w:ind w:firstLine="567"/>
        <w:jc w:val="both"/>
        <w:rPr>
          <w:rFonts w:ascii="Times New Roman" w:hAnsi="Times New Roman" w:cs="Times New Roman"/>
          <w:lang w:val="ru-RU" w:eastAsia="en-US"/>
        </w:rPr>
      </w:pPr>
      <w:r w:rsidRPr="00356DCC">
        <w:rPr>
          <w:rFonts w:ascii="Times New Roman" w:hAnsi="Times New Roman" w:cs="Times New Roman"/>
          <w:b/>
          <w:lang w:val="ru-RU" w:eastAsia="en-US"/>
        </w:rPr>
        <w:t>«Рабочий день»</w:t>
      </w:r>
      <w:r w:rsidRPr="00356DCC">
        <w:rPr>
          <w:rFonts w:ascii="Times New Roman" w:hAnsi="Times New Roman" w:cs="Times New Roman"/>
          <w:lang w:val="ru-RU" w:eastAsia="en-US"/>
        </w:rPr>
        <w:t xml:space="preserve"> – день, который в соответствии с Применимым правом, является рабочим днем в Российской Федерации.</w:t>
      </w:r>
    </w:p>
    <w:p w:rsidR="003155E0" w:rsidRPr="00356DCC" w:rsidRDefault="003155E0" w:rsidP="003155E0">
      <w:pPr>
        <w:tabs>
          <w:tab w:val="left" w:pos="0"/>
        </w:tabs>
        <w:ind w:firstLine="567"/>
        <w:jc w:val="both"/>
        <w:rPr>
          <w:rFonts w:ascii="Times New Roman" w:hAnsi="Times New Roman" w:cs="Times New Roman"/>
          <w:lang w:val="ru-RU" w:eastAsia="en-US"/>
        </w:rPr>
      </w:pPr>
      <w:r w:rsidRPr="00356DCC">
        <w:rPr>
          <w:rFonts w:ascii="Times New Roman" w:hAnsi="Times New Roman" w:cs="Times New Roman"/>
          <w:b/>
          <w:lang w:val="ru-RU"/>
        </w:rPr>
        <w:t>«Техническое задание»</w:t>
      </w:r>
      <w:r w:rsidRPr="00356DCC">
        <w:rPr>
          <w:rFonts w:ascii="Times New Roman" w:hAnsi="Times New Roman" w:cs="Times New Roman"/>
          <w:lang w:val="ru-RU"/>
        </w:rPr>
        <w:t xml:space="preserve"> – документ, содержащий объем и состав Услуг и требования Заказчика к оказанию Услуг Исполнителем по Договору.</w:t>
      </w:r>
    </w:p>
    <w:p w:rsidR="003155E0" w:rsidRPr="00356DCC" w:rsidRDefault="003155E0" w:rsidP="003155E0">
      <w:pPr>
        <w:keepLines/>
        <w:tabs>
          <w:tab w:val="left" w:pos="0"/>
        </w:tabs>
        <w:overflowPunct w:val="0"/>
        <w:ind w:firstLine="567"/>
        <w:jc w:val="both"/>
        <w:textAlignment w:val="baseline"/>
        <w:outlineLvl w:val="2"/>
        <w:rPr>
          <w:rFonts w:ascii="Times New Roman" w:hAnsi="Times New Roman" w:cs="Times New Roman"/>
          <w:bCs/>
          <w:lang w:val="ru-RU" w:eastAsia="en-US"/>
        </w:rPr>
      </w:pPr>
      <w:r w:rsidRPr="00356DCC">
        <w:rPr>
          <w:rFonts w:ascii="Times New Roman" w:hAnsi="Times New Roman" w:cs="Times New Roman"/>
          <w:b/>
          <w:bCs/>
          <w:lang w:val="ru-RU" w:eastAsia="en-US"/>
        </w:rPr>
        <w:t>«Цена Договора»</w:t>
      </w:r>
      <w:r w:rsidRPr="00356DCC">
        <w:rPr>
          <w:rFonts w:ascii="Times New Roman" w:hAnsi="Times New Roman" w:cs="Times New Roman"/>
          <w:bCs/>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104CBC" w:rsidRPr="00356DCC" w:rsidRDefault="00104CBC" w:rsidP="00104CBC">
      <w:pPr>
        <w:pStyle w:val="31"/>
        <w:spacing w:after="0"/>
        <w:ind w:firstLine="567"/>
        <w:jc w:val="both"/>
        <w:rPr>
          <w:rFonts w:ascii="Times New Roman" w:hAnsi="Times New Roman" w:cs="Times New Roman"/>
          <w:sz w:val="24"/>
          <w:szCs w:val="24"/>
          <w:lang w:val="ru-RU"/>
        </w:rPr>
      </w:pPr>
    </w:p>
    <w:p w:rsidR="00E3761A" w:rsidRPr="00356DCC" w:rsidRDefault="00E3761A" w:rsidP="00104CBC">
      <w:pPr>
        <w:pStyle w:val="31"/>
        <w:spacing w:after="0"/>
        <w:ind w:firstLine="567"/>
        <w:jc w:val="both"/>
        <w:rPr>
          <w:rFonts w:ascii="Times New Roman" w:hAnsi="Times New Roman" w:cs="Times New Roman"/>
          <w:sz w:val="24"/>
          <w:szCs w:val="24"/>
          <w:lang w:val="ru-RU"/>
        </w:rPr>
      </w:pPr>
    </w:p>
    <w:p w:rsidR="00E3761A" w:rsidRPr="00356DCC" w:rsidRDefault="00E3761A" w:rsidP="00104CBC">
      <w:pPr>
        <w:pStyle w:val="31"/>
        <w:spacing w:after="0"/>
        <w:ind w:firstLine="567"/>
        <w:jc w:val="both"/>
        <w:rPr>
          <w:rFonts w:ascii="Times New Roman" w:hAnsi="Times New Roman" w:cs="Times New Roman"/>
          <w:sz w:val="24"/>
          <w:szCs w:val="24"/>
          <w:lang w:val="ru-RU"/>
        </w:rPr>
      </w:pPr>
    </w:p>
    <w:p w:rsidR="00104CBC" w:rsidRPr="00356DCC" w:rsidRDefault="00104CBC" w:rsidP="00E3761A">
      <w:pPr>
        <w:pStyle w:val="10"/>
        <w:numPr>
          <w:ilvl w:val="0"/>
          <w:numId w:val="3"/>
        </w:numPr>
        <w:ind w:left="0" w:firstLine="0"/>
        <w:jc w:val="center"/>
        <w:rPr>
          <w:rFonts w:ascii="Times New Roman" w:hAnsi="Times New Roman" w:cs="Times New Roman"/>
          <w:b/>
          <w:sz w:val="24"/>
          <w:szCs w:val="24"/>
          <w:lang w:val="en-US"/>
        </w:rPr>
      </w:pPr>
      <w:r w:rsidRPr="00356DCC">
        <w:rPr>
          <w:rFonts w:ascii="Times New Roman" w:hAnsi="Times New Roman" w:cs="Times New Roman"/>
          <w:b/>
          <w:sz w:val="24"/>
          <w:szCs w:val="24"/>
        </w:rPr>
        <w:t xml:space="preserve">Предмет </w:t>
      </w:r>
      <w:r w:rsidR="003155E0" w:rsidRPr="00356DCC">
        <w:rPr>
          <w:rFonts w:ascii="Times New Roman" w:hAnsi="Times New Roman" w:cs="Times New Roman"/>
          <w:b/>
          <w:sz w:val="24"/>
          <w:szCs w:val="24"/>
        </w:rPr>
        <w:t>Договора</w:t>
      </w:r>
    </w:p>
    <w:p w:rsidR="00E978E6" w:rsidRPr="00D6381B" w:rsidRDefault="00E978E6" w:rsidP="00E978E6">
      <w:pPr>
        <w:pStyle w:val="10"/>
        <w:tabs>
          <w:tab w:val="left" w:pos="709"/>
        </w:tabs>
        <w:jc w:val="both"/>
        <w:rPr>
          <w:rFonts w:ascii="Times New Roman" w:hAnsi="Times New Roman" w:cs="Times New Roman"/>
          <w:sz w:val="24"/>
          <w:szCs w:val="24"/>
        </w:rPr>
      </w:pPr>
      <w:r>
        <w:rPr>
          <w:rFonts w:ascii="Times New Roman" w:hAnsi="Times New Roman" w:cs="Times New Roman"/>
          <w:sz w:val="24"/>
          <w:szCs w:val="24"/>
        </w:rPr>
        <w:lastRenderedPageBreak/>
        <w:tab/>
      </w:r>
      <w:r w:rsidRPr="00D6381B">
        <w:rPr>
          <w:rFonts w:ascii="Times New Roman" w:hAnsi="Times New Roman" w:cs="Times New Roman"/>
          <w:sz w:val="24"/>
          <w:szCs w:val="24"/>
        </w:rPr>
        <w:t xml:space="preserve">1.1. Исполнитель обязуется в соответствии с Техническим заданием (Приложение № 1 к Договору) оказать Заказчику </w:t>
      </w:r>
      <w:r w:rsidR="000A2A0D">
        <w:rPr>
          <w:rFonts w:ascii="Times New Roman" w:hAnsi="Times New Roman" w:cs="Times New Roman"/>
          <w:b/>
          <w:sz w:val="24"/>
          <w:szCs w:val="24"/>
        </w:rPr>
        <w:t>охранные у</w:t>
      </w:r>
      <w:r w:rsidR="00C61787" w:rsidRPr="00336F75">
        <w:rPr>
          <w:rFonts w:ascii="Times New Roman" w:hAnsi="Times New Roman" w:cs="Times New Roman"/>
          <w:b/>
          <w:sz w:val="24"/>
          <w:szCs w:val="24"/>
        </w:rPr>
        <w:t xml:space="preserve">слуги </w:t>
      </w:r>
      <w:r w:rsidR="00C61787">
        <w:rPr>
          <w:rFonts w:ascii="Times New Roman" w:hAnsi="Times New Roman" w:cs="Times New Roman"/>
          <w:b/>
          <w:sz w:val="24"/>
          <w:szCs w:val="24"/>
        </w:rPr>
        <w:t xml:space="preserve">при выполнении работ по </w:t>
      </w:r>
      <w:r w:rsidR="000A2A0D">
        <w:rPr>
          <w:rFonts w:ascii="Times New Roman" w:hAnsi="Times New Roman" w:cs="Times New Roman"/>
          <w:b/>
          <w:sz w:val="24"/>
          <w:szCs w:val="24"/>
        </w:rPr>
        <w:t>ГА</w:t>
      </w:r>
      <w:r w:rsidR="00C61787" w:rsidRPr="00336F75">
        <w:rPr>
          <w:rFonts w:ascii="Times New Roman" w:hAnsi="Times New Roman" w:cs="Times New Roman"/>
          <w:b/>
          <w:sz w:val="24"/>
          <w:szCs w:val="24"/>
        </w:rPr>
        <w:t>ЭС</w:t>
      </w:r>
      <w:r w:rsidR="000A2A0D">
        <w:rPr>
          <w:rFonts w:ascii="Times New Roman" w:hAnsi="Times New Roman" w:cs="Times New Roman"/>
          <w:b/>
          <w:sz w:val="24"/>
          <w:szCs w:val="24"/>
        </w:rPr>
        <w:t xml:space="preserve"> Каскада Кубанских ГЭС</w:t>
      </w:r>
      <w:r w:rsidR="00C61787" w:rsidRPr="00D5187B">
        <w:rPr>
          <w:rFonts w:ascii="Times New Roman" w:hAnsi="Times New Roman" w:cs="Times New Roman"/>
          <w:sz w:val="24"/>
          <w:szCs w:val="24"/>
        </w:rPr>
        <w:t xml:space="preserve"> </w:t>
      </w:r>
      <w:r w:rsidRPr="00D6381B">
        <w:rPr>
          <w:rFonts w:ascii="Times New Roman" w:hAnsi="Times New Roman" w:cs="Times New Roman"/>
          <w:sz w:val="24"/>
          <w:szCs w:val="24"/>
        </w:rPr>
        <w:t>(далее – «Услуг</w:t>
      </w:r>
      <w:r>
        <w:rPr>
          <w:rFonts w:ascii="Times New Roman" w:hAnsi="Times New Roman" w:cs="Times New Roman"/>
          <w:sz w:val="24"/>
          <w:szCs w:val="24"/>
        </w:rPr>
        <w:t>а</w:t>
      </w:r>
      <w:r w:rsidRPr="00D6381B">
        <w:rPr>
          <w:rFonts w:ascii="Times New Roman" w:hAnsi="Times New Roman" w:cs="Times New Roman"/>
          <w:sz w:val="24"/>
          <w:szCs w:val="24"/>
        </w:rPr>
        <w:t>»), а Заказчик обязуется принять и оплатить Услуги в соответствии с условиями Договора.</w:t>
      </w:r>
    </w:p>
    <w:p w:rsidR="00E978E6" w:rsidRDefault="00E978E6" w:rsidP="00E978E6">
      <w:pPr>
        <w:pStyle w:val="ConsPlusNormal"/>
        <w:widowControl/>
        <w:tabs>
          <w:tab w:val="left" w:pos="1260"/>
        </w:tabs>
        <w:jc w:val="both"/>
        <w:rPr>
          <w:rFonts w:ascii="Times New Roman" w:hAnsi="Times New Roman" w:cs="Times New Roman"/>
          <w:bCs/>
          <w:sz w:val="24"/>
          <w:szCs w:val="24"/>
        </w:rPr>
      </w:pPr>
      <w:r w:rsidRPr="00D6381B">
        <w:rPr>
          <w:rFonts w:ascii="Times New Roman" w:hAnsi="Times New Roman" w:cs="Times New Roman"/>
          <w:bCs/>
          <w:sz w:val="24"/>
          <w:szCs w:val="24"/>
        </w:rPr>
        <w:t>1.2. Объем и состав (содержание) Услуг по Договору определяются Техническим заданием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rsidR="00E978E6" w:rsidRPr="00E978E6" w:rsidRDefault="00E978E6" w:rsidP="00E978E6">
      <w:pPr>
        <w:pStyle w:val="ConsPlusNormal"/>
        <w:widowControl/>
        <w:tabs>
          <w:tab w:val="left" w:pos="1260"/>
        </w:tabs>
        <w:jc w:val="both"/>
        <w:rPr>
          <w:rFonts w:ascii="Times New Roman" w:hAnsi="Times New Roman" w:cs="Times New Roman"/>
          <w:bCs/>
          <w:sz w:val="24"/>
          <w:szCs w:val="24"/>
        </w:rPr>
      </w:pPr>
      <w:r w:rsidRPr="00E978E6">
        <w:rPr>
          <w:rFonts w:ascii="Times New Roman" w:hAnsi="Times New Roman" w:cs="Times New Roman"/>
          <w:bCs/>
          <w:sz w:val="24"/>
          <w:szCs w:val="24"/>
        </w:rPr>
        <w:t xml:space="preserve">1.3. Место оказания Услуг: </w:t>
      </w:r>
      <w:r w:rsidR="000A2A0D" w:rsidRPr="000A2A0D">
        <w:rPr>
          <w:rFonts w:ascii="Times New Roman" w:eastAsia="Times New Roman" w:hAnsi="Times New Roman" w:cs="Times New Roman"/>
          <w:bCs/>
          <w:sz w:val="24"/>
          <w:szCs w:val="24"/>
        </w:rPr>
        <w:t>ПК</w:t>
      </w:r>
      <w:r w:rsidR="000A2A0D" w:rsidRPr="000A2A0D">
        <w:rPr>
          <w:bCs/>
          <w:sz w:val="24"/>
          <w:szCs w:val="24"/>
        </w:rPr>
        <w:t xml:space="preserve"> </w:t>
      </w:r>
      <w:r w:rsidR="000A2A0D" w:rsidRPr="000A2A0D">
        <w:rPr>
          <w:rFonts w:ascii="Times New Roman" w:eastAsia="Times New Roman" w:hAnsi="Times New Roman" w:cs="Times New Roman"/>
          <w:bCs/>
          <w:sz w:val="24"/>
          <w:szCs w:val="24"/>
        </w:rPr>
        <w:t>47-й километр Большого Ставропольского канала на территории Карачаево-Черкесской Республики</w:t>
      </w:r>
      <w:r w:rsidRPr="00E978E6">
        <w:rPr>
          <w:rFonts w:ascii="Times New Roman" w:hAnsi="Times New Roman" w:cs="Times New Roman"/>
          <w:bCs/>
          <w:sz w:val="24"/>
          <w:szCs w:val="24"/>
        </w:rPr>
        <w:t>.</w:t>
      </w:r>
    </w:p>
    <w:p w:rsidR="00406615" w:rsidRPr="00E978E6" w:rsidRDefault="00104CBC" w:rsidP="00E978E6">
      <w:pPr>
        <w:pStyle w:val="ConsPlusNormal"/>
        <w:widowControl/>
        <w:tabs>
          <w:tab w:val="left" w:pos="1260"/>
        </w:tabs>
        <w:jc w:val="both"/>
        <w:rPr>
          <w:rFonts w:ascii="Times New Roman" w:hAnsi="Times New Roman" w:cs="Times New Roman"/>
          <w:bCs/>
          <w:sz w:val="24"/>
          <w:szCs w:val="24"/>
        </w:rPr>
      </w:pPr>
      <w:r w:rsidRPr="00E978E6">
        <w:rPr>
          <w:rFonts w:ascii="Times New Roman" w:hAnsi="Times New Roman" w:cs="Times New Roman"/>
          <w:bCs/>
          <w:sz w:val="24"/>
          <w:szCs w:val="24"/>
        </w:rPr>
        <w:t xml:space="preserve">1.4. </w:t>
      </w:r>
      <w:r w:rsidR="00FF66CF" w:rsidRPr="00E978E6">
        <w:rPr>
          <w:rFonts w:ascii="Times New Roman" w:hAnsi="Times New Roman" w:cs="Times New Roman"/>
          <w:bCs/>
          <w:sz w:val="24"/>
          <w:szCs w:val="24"/>
        </w:rPr>
        <w:t xml:space="preserve">Общий срок </w:t>
      </w:r>
      <w:r w:rsidRPr="00E978E6">
        <w:rPr>
          <w:rFonts w:ascii="Times New Roman" w:hAnsi="Times New Roman" w:cs="Times New Roman"/>
          <w:bCs/>
          <w:sz w:val="24"/>
          <w:szCs w:val="24"/>
        </w:rPr>
        <w:t>оказания Услуг</w:t>
      </w:r>
      <w:r w:rsidR="00F35581" w:rsidRPr="00E978E6">
        <w:rPr>
          <w:rFonts w:ascii="Times New Roman" w:hAnsi="Times New Roman" w:cs="Times New Roman"/>
          <w:bCs/>
          <w:sz w:val="24"/>
          <w:szCs w:val="24"/>
        </w:rPr>
        <w:t>и</w:t>
      </w:r>
      <w:r w:rsidRPr="00E978E6">
        <w:rPr>
          <w:rFonts w:ascii="Times New Roman" w:hAnsi="Times New Roman" w:cs="Times New Roman"/>
          <w:bCs/>
          <w:sz w:val="24"/>
          <w:szCs w:val="24"/>
        </w:rPr>
        <w:t xml:space="preserve">: </w:t>
      </w:r>
      <w:r w:rsidR="00BC0DA0" w:rsidRPr="00E978E6">
        <w:rPr>
          <w:rFonts w:ascii="Times New Roman" w:hAnsi="Times New Roman" w:cs="Times New Roman"/>
          <w:bCs/>
          <w:sz w:val="24"/>
          <w:szCs w:val="24"/>
        </w:rPr>
        <w:t xml:space="preserve">с </w:t>
      </w:r>
      <w:r w:rsidR="004F6766" w:rsidRPr="00E978E6">
        <w:rPr>
          <w:rFonts w:ascii="Times New Roman" w:hAnsi="Times New Roman" w:cs="Times New Roman"/>
          <w:bCs/>
          <w:sz w:val="24"/>
          <w:szCs w:val="24"/>
        </w:rPr>
        <w:t>01</w:t>
      </w:r>
      <w:r w:rsidR="00BC0DA0" w:rsidRPr="00E978E6">
        <w:rPr>
          <w:rFonts w:ascii="Times New Roman" w:hAnsi="Times New Roman" w:cs="Times New Roman"/>
          <w:bCs/>
          <w:sz w:val="24"/>
          <w:szCs w:val="24"/>
        </w:rPr>
        <w:t>.</w:t>
      </w:r>
      <w:r w:rsidR="00EF7FC6" w:rsidRPr="00E978E6">
        <w:rPr>
          <w:rFonts w:ascii="Times New Roman" w:hAnsi="Times New Roman" w:cs="Times New Roman"/>
          <w:bCs/>
          <w:sz w:val="24"/>
          <w:szCs w:val="24"/>
        </w:rPr>
        <w:t>0</w:t>
      </w:r>
      <w:r w:rsidR="000A2A0D">
        <w:rPr>
          <w:rFonts w:ascii="Times New Roman" w:hAnsi="Times New Roman" w:cs="Times New Roman"/>
          <w:bCs/>
          <w:sz w:val="24"/>
          <w:szCs w:val="24"/>
        </w:rPr>
        <w:t>8</w:t>
      </w:r>
      <w:r w:rsidR="00BC0DA0" w:rsidRPr="00E978E6">
        <w:rPr>
          <w:rFonts w:ascii="Times New Roman" w:hAnsi="Times New Roman" w:cs="Times New Roman"/>
          <w:bCs/>
          <w:sz w:val="24"/>
          <w:szCs w:val="24"/>
        </w:rPr>
        <w:t>.202</w:t>
      </w:r>
      <w:r w:rsidR="00CE71D2" w:rsidRPr="00E978E6">
        <w:rPr>
          <w:rFonts w:ascii="Times New Roman" w:hAnsi="Times New Roman" w:cs="Times New Roman"/>
          <w:bCs/>
          <w:sz w:val="24"/>
          <w:szCs w:val="24"/>
        </w:rPr>
        <w:t>6</w:t>
      </w:r>
      <w:r w:rsidR="009D028D" w:rsidRPr="00E978E6">
        <w:rPr>
          <w:rFonts w:ascii="Times New Roman" w:hAnsi="Times New Roman" w:cs="Times New Roman"/>
          <w:bCs/>
          <w:sz w:val="24"/>
          <w:szCs w:val="24"/>
        </w:rPr>
        <w:t xml:space="preserve"> </w:t>
      </w:r>
      <w:r w:rsidR="00BC0DA0" w:rsidRPr="00E978E6">
        <w:rPr>
          <w:rFonts w:ascii="Times New Roman" w:hAnsi="Times New Roman" w:cs="Times New Roman"/>
          <w:bCs/>
          <w:sz w:val="24"/>
          <w:szCs w:val="24"/>
        </w:rPr>
        <w:t xml:space="preserve">по </w:t>
      </w:r>
      <w:r w:rsidR="004F6766" w:rsidRPr="00E978E6">
        <w:rPr>
          <w:rFonts w:ascii="Times New Roman" w:hAnsi="Times New Roman" w:cs="Times New Roman"/>
          <w:bCs/>
          <w:sz w:val="24"/>
          <w:szCs w:val="24"/>
        </w:rPr>
        <w:t>3</w:t>
      </w:r>
      <w:r w:rsidR="000A2A0D">
        <w:rPr>
          <w:rFonts w:ascii="Times New Roman" w:hAnsi="Times New Roman" w:cs="Times New Roman"/>
          <w:bCs/>
          <w:sz w:val="24"/>
          <w:szCs w:val="24"/>
        </w:rPr>
        <w:t>1</w:t>
      </w:r>
      <w:r w:rsidR="00BC0DA0" w:rsidRPr="00E978E6">
        <w:rPr>
          <w:rFonts w:ascii="Times New Roman" w:hAnsi="Times New Roman" w:cs="Times New Roman"/>
          <w:bCs/>
          <w:sz w:val="24"/>
          <w:szCs w:val="24"/>
        </w:rPr>
        <w:t>.</w:t>
      </w:r>
      <w:r w:rsidR="00EF7FC6" w:rsidRPr="00E978E6">
        <w:rPr>
          <w:rFonts w:ascii="Times New Roman" w:hAnsi="Times New Roman" w:cs="Times New Roman"/>
          <w:bCs/>
          <w:sz w:val="24"/>
          <w:szCs w:val="24"/>
        </w:rPr>
        <w:t>12</w:t>
      </w:r>
      <w:r w:rsidR="00BC0DA0" w:rsidRPr="00E978E6">
        <w:rPr>
          <w:rFonts w:ascii="Times New Roman" w:hAnsi="Times New Roman" w:cs="Times New Roman"/>
          <w:bCs/>
          <w:sz w:val="24"/>
          <w:szCs w:val="24"/>
        </w:rPr>
        <w:t>.</w:t>
      </w:r>
      <w:r w:rsidR="00DE2C12" w:rsidRPr="00E978E6">
        <w:rPr>
          <w:rFonts w:ascii="Times New Roman" w:hAnsi="Times New Roman" w:cs="Times New Roman"/>
          <w:bCs/>
          <w:sz w:val="24"/>
          <w:szCs w:val="24"/>
        </w:rPr>
        <w:t>202</w:t>
      </w:r>
      <w:r w:rsidR="006E0C40" w:rsidRPr="00E978E6">
        <w:rPr>
          <w:rFonts w:ascii="Times New Roman" w:hAnsi="Times New Roman" w:cs="Times New Roman"/>
          <w:bCs/>
          <w:sz w:val="24"/>
          <w:szCs w:val="24"/>
        </w:rPr>
        <w:t>6</w:t>
      </w:r>
      <w:r w:rsidR="003562FC" w:rsidRPr="00E978E6">
        <w:rPr>
          <w:rFonts w:ascii="Times New Roman" w:hAnsi="Times New Roman" w:cs="Times New Roman"/>
          <w:bCs/>
          <w:sz w:val="24"/>
          <w:szCs w:val="24"/>
        </w:rPr>
        <w:t>.</w:t>
      </w:r>
    </w:p>
    <w:p w:rsidR="00E978E6" w:rsidRDefault="003155E0" w:rsidP="00E978E6">
      <w:pPr>
        <w:pStyle w:val="ConsPlusNormal"/>
        <w:widowControl/>
        <w:tabs>
          <w:tab w:val="left" w:pos="1260"/>
        </w:tabs>
        <w:jc w:val="both"/>
        <w:rPr>
          <w:rFonts w:ascii="Times New Roman" w:hAnsi="Times New Roman" w:cs="Times New Roman"/>
          <w:bCs/>
          <w:sz w:val="24"/>
          <w:szCs w:val="24"/>
        </w:rPr>
      </w:pPr>
      <w:r w:rsidRPr="00E978E6">
        <w:rPr>
          <w:rFonts w:ascii="Times New Roman" w:hAnsi="Times New Roman" w:cs="Times New Roman"/>
          <w:bCs/>
          <w:sz w:val="24"/>
          <w:szCs w:val="24"/>
        </w:rPr>
        <w:t xml:space="preserve">1.5. </w:t>
      </w:r>
      <w:r w:rsidR="004F6766" w:rsidRPr="00E978E6">
        <w:rPr>
          <w:rFonts w:ascii="Times New Roman" w:hAnsi="Times New Roman" w:cs="Times New Roman"/>
          <w:bCs/>
          <w:sz w:val="24"/>
          <w:szCs w:val="24"/>
        </w:rPr>
        <w:t>Характеристика оказываемой</w:t>
      </w:r>
      <w:r w:rsidRPr="00E978E6">
        <w:rPr>
          <w:rFonts w:ascii="Times New Roman" w:hAnsi="Times New Roman" w:cs="Times New Roman"/>
          <w:bCs/>
          <w:sz w:val="24"/>
          <w:szCs w:val="24"/>
        </w:rPr>
        <w:t xml:space="preserve"> Услуг</w:t>
      </w:r>
      <w:r w:rsidR="004F6766" w:rsidRPr="00E978E6">
        <w:rPr>
          <w:rFonts w:ascii="Times New Roman" w:hAnsi="Times New Roman" w:cs="Times New Roman"/>
          <w:bCs/>
          <w:sz w:val="24"/>
          <w:szCs w:val="24"/>
        </w:rPr>
        <w:t>и</w:t>
      </w:r>
      <w:r w:rsidRPr="00E978E6">
        <w:rPr>
          <w:rFonts w:ascii="Times New Roman" w:hAnsi="Times New Roman" w:cs="Times New Roman"/>
          <w:bCs/>
          <w:sz w:val="24"/>
          <w:szCs w:val="24"/>
        </w:rPr>
        <w:t xml:space="preserve">, </w:t>
      </w:r>
      <w:r w:rsidR="004F6766" w:rsidRPr="00E978E6">
        <w:rPr>
          <w:rFonts w:ascii="Times New Roman" w:hAnsi="Times New Roman" w:cs="Times New Roman"/>
          <w:bCs/>
          <w:sz w:val="24"/>
          <w:szCs w:val="24"/>
        </w:rPr>
        <w:t xml:space="preserve">в том числе режим охраны, </w:t>
      </w:r>
      <w:r w:rsidRPr="00E978E6">
        <w:rPr>
          <w:rFonts w:ascii="Times New Roman" w:hAnsi="Times New Roman" w:cs="Times New Roman"/>
          <w:bCs/>
          <w:sz w:val="24"/>
          <w:szCs w:val="24"/>
        </w:rPr>
        <w:t>количество и виды постов</w:t>
      </w:r>
      <w:r w:rsidR="004F6766" w:rsidRPr="00E978E6">
        <w:rPr>
          <w:rFonts w:ascii="Times New Roman" w:hAnsi="Times New Roman" w:cs="Times New Roman"/>
          <w:bCs/>
          <w:sz w:val="24"/>
          <w:szCs w:val="24"/>
        </w:rPr>
        <w:t xml:space="preserve"> охраны</w:t>
      </w:r>
      <w:r w:rsidRPr="00E978E6">
        <w:rPr>
          <w:rFonts w:ascii="Times New Roman" w:hAnsi="Times New Roman" w:cs="Times New Roman"/>
          <w:bCs/>
          <w:sz w:val="24"/>
          <w:szCs w:val="24"/>
        </w:rPr>
        <w:t xml:space="preserve">, штатная численность </w:t>
      </w:r>
      <w:r w:rsidR="00680CB5" w:rsidRPr="00E978E6">
        <w:rPr>
          <w:rFonts w:ascii="Times New Roman" w:hAnsi="Times New Roman" w:cs="Times New Roman"/>
          <w:bCs/>
          <w:sz w:val="24"/>
          <w:szCs w:val="24"/>
        </w:rPr>
        <w:t>работников охраны</w:t>
      </w:r>
      <w:r w:rsidRPr="00E978E6">
        <w:rPr>
          <w:rFonts w:ascii="Times New Roman" w:hAnsi="Times New Roman" w:cs="Times New Roman"/>
          <w:bCs/>
          <w:sz w:val="24"/>
          <w:szCs w:val="24"/>
        </w:rPr>
        <w:t xml:space="preserve">, осуществляющих охрану Объекта, </w:t>
      </w:r>
      <w:r w:rsidR="004F6766" w:rsidRPr="00E978E6">
        <w:rPr>
          <w:rFonts w:ascii="Times New Roman" w:hAnsi="Times New Roman" w:cs="Times New Roman"/>
          <w:bCs/>
          <w:sz w:val="24"/>
          <w:szCs w:val="24"/>
        </w:rPr>
        <w:t xml:space="preserve">а также иные </w:t>
      </w:r>
      <w:r w:rsidRPr="00E978E6">
        <w:rPr>
          <w:rFonts w:ascii="Times New Roman" w:hAnsi="Times New Roman" w:cs="Times New Roman"/>
          <w:bCs/>
          <w:sz w:val="24"/>
          <w:szCs w:val="24"/>
        </w:rPr>
        <w:t>требования к Исполнителю определяются Техническим заданием (Приложение № 1 к Договору).</w:t>
      </w:r>
    </w:p>
    <w:p w:rsidR="00E978E6" w:rsidRPr="00E978E6" w:rsidRDefault="00E978E6" w:rsidP="00E978E6">
      <w:pPr>
        <w:pStyle w:val="ConsPlusNormal"/>
        <w:widowControl/>
        <w:tabs>
          <w:tab w:val="left" w:pos="1260"/>
        </w:tabs>
        <w:jc w:val="both"/>
        <w:rPr>
          <w:rFonts w:ascii="Times New Roman" w:hAnsi="Times New Roman" w:cs="Times New Roman"/>
          <w:bCs/>
          <w:sz w:val="24"/>
          <w:szCs w:val="24"/>
        </w:rPr>
      </w:pPr>
      <w:r w:rsidRPr="00E978E6">
        <w:rPr>
          <w:rFonts w:ascii="Times New Roman" w:hAnsi="Times New Roman" w:cs="Times New Roman"/>
          <w:bCs/>
          <w:sz w:val="24"/>
          <w:szCs w:val="24"/>
        </w:rPr>
        <w:t>1.5. Услуги п</w:t>
      </w:r>
      <w:r w:rsidR="000A2A0D">
        <w:rPr>
          <w:rFonts w:ascii="Times New Roman" w:hAnsi="Times New Roman" w:cs="Times New Roman"/>
          <w:bCs/>
          <w:sz w:val="24"/>
          <w:szCs w:val="24"/>
        </w:rPr>
        <w:t xml:space="preserve">о договору оказываются </w:t>
      </w:r>
      <w:r w:rsidR="000A2A0D" w:rsidRPr="000A2A0D">
        <w:rPr>
          <w:rFonts w:ascii="Times New Roman" w:hAnsi="Times New Roman" w:cs="Times New Roman"/>
          <w:sz w:val="24"/>
          <w:szCs w:val="24"/>
          <w:lang w:eastAsia="en-US"/>
        </w:rPr>
        <w:t xml:space="preserve">для нужд АО «ЧиркейГЭСстрой» в целях исполнения обязательств по договору </w:t>
      </w:r>
      <w:r w:rsidR="000A2A0D" w:rsidRPr="000A2A0D">
        <w:rPr>
          <w:rFonts w:ascii="Times New Roman" w:hAnsi="Times New Roman" w:cs="Times New Roman"/>
          <w:bCs/>
          <w:sz w:val="24"/>
          <w:szCs w:val="24"/>
          <w:lang w:eastAsia="en-US"/>
        </w:rPr>
        <w:t>генерального подряда № 1210-40-2021 от 27.01.2021 г., заключенного между АО «ЧиркейГЭСстрой» и ПАО «РусГидро»</w:t>
      </w:r>
      <w:r w:rsidR="00C61787" w:rsidRPr="000A2A0D">
        <w:rPr>
          <w:rFonts w:ascii="Times New Roman" w:hAnsi="Times New Roman" w:cs="Times New Roman"/>
          <w:bCs/>
          <w:sz w:val="24"/>
          <w:szCs w:val="24"/>
        </w:rPr>
        <w:t>.</w:t>
      </w:r>
      <w:r w:rsidRPr="00E978E6">
        <w:rPr>
          <w:rFonts w:ascii="Times New Roman" w:hAnsi="Times New Roman" w:cs="Times New Roman"/>
          <w:bCs/>
          <w:sz w:val="24"/>
          <w:szCs w:val="24"/>
        </w:rPr>
        <w:t xml:space="preserve"> </w:t>
      </w:r>
    </w:p>
    <w:p w:rsidR="00104CBC" w:rsidRPr="00356DCC" w:rsidRDefault="00104CBC" w:rsidP="002A34C1">
      <w:pPr>
        <w:pStyle w:val="10"/>
        <w:numPr>
          <w:ilvl w:val="0"/>
          <w:numId w:val="3"/>
        </w:numPr>
        <w:spacing w:before="240"/>
        <w:ind w:left="0" w:firstLine="0"/>
        <w:jc w:val="center"/>
        <w:rPr>
          <w:rFonts w:ascii="Times New Roman" w:hAnsi="Times New Roman" w:cs="Times New Roman"/>
          <w:b/>
          <w:sz w:val="24"/>
          <w:szCs w:val="24"/>
        </w:rPr>
      </w:pPr>
      <w:r w:rsidRPr="00356DCC">
        <w:rPr>
          <w:rFonts w:ascii="Times New Roman" w:hAnsi="Times New Roman" w:cs="Times New Roman"/>
          <w:b/>
          <w:sz w:val="24"/>
          <w:szCs w:val="24"/>
        </w:rPr>
        <w:t>Права и обязанности сторон</w:t>
      </w:r>
    </w:p>
    <w:p w:rsidR="00104CBC" w:rsidRPr="00356DCC" w:rsidRDefault="00104CBC" w:rsidP="00104CBC">
      <w:pPr>
        <w:pStyle w:val="10"/>
        <w:tabs>
          <w:tab w:val="left" w:pos="709"/>
        </w:tabs>
        <w:ind w:firstLine="567"/>
        <w:jc w:val="both"/>
        <w:rPr>
          <w:rFonts w:ascii="Times New Roman" w:hAnsi="Times New Roman" w:cs="Times New Roman"/>
          <w:b/>
          <w:sz w:val="24"/>
          <w:szCs w:val="24"/>
        </w:rPr>
      </w:pPr>
      <w:r w:rsidRPr="00356DCC">
        <w:rPr>
          <w:rFonts w:ascii="Times New Roman" w:hAnsi="Times New Roman" w:cs="Times New Roman"/>
          <w:b/>
          <w:sz w:val="24"/>
          <w:szCs w:val="24"/>
        </w:rPr>
        <w:t>2.1. Заказчик обязан:</w:t>
      </w:r>
    </w:p>
    <w:p w:rsidR="00104CBC"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2.1.1. </w:t>
      </w:r>
      <w:r w:rsidR="00091FAF" w:rsidRPr="00356DCC">
        <w:rPr>
          <w:rFonts w:ascii="Times New Roman" w:hAnsi="Times New Roman" w:cs="Times New Roman"/>
          <w:sz w:val="24"/>
          <w:szCs w:val="24"/>
        </w:rPr>
        <w:t xml:space="preserve">Принять </w:t>
      </w:r>
      <w:r w:rsidRPr="00356DCC">
        <w:rPr>
          <w:rFonts w:ascii="Times New Roman" w:hAnsi="Times New Roman" w:cs="Times New Roman"/>
          <w:sz w:val="24"/>
          <w:szCs w:val="24"/>
        </w:rPr>
        <w:t>оказанные Исполнителем Услуги и оплатить их своевременно и в полном объеме на условиях, предусмотренных Договором</w:t>
      </w:r>
      <w:r w:rsidR="00091FAF" w:rsidRPr="00356DCC">
        <w:rPr>
          <w:rFonts w:ascii="Times New Roman" w:hAnsi="Times New Roman" w:cs="Times New Roman"/>
          <w:sz w:val="24"/>
          <w:szCs w:val="24"/>
        </w:rPr>
        <w:t>.</w:t>
      </w:r>
    </w:p>
    <w:p w:rsidR="00104CBC"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2.1.2. </w:t>
      </w:r>
      <w:r w:rsidR="00091FAF" w:rsidRPr="00356DCC">
        <w:rPr>
          <w:rFonts w:ascii="Times New Roman" w:hAnsi="Times New Roman" w:cs="Times New Roman"/>
          <w:sz w:val="24"/>
          <w:szCs w:val="24"/>
        </w:rPr>
        <w:t xml:space="preserve">Обеспечить </w:t>
      </w:r>
      <w:r w:rsidRPr="00356DCC">
        <w:rPr>
          <w:rFonts w:ascii="Times New Roman" w:hAnsi="Times New Roman" w:cs="Times New Roman"/>
          <w:sz w:val="24"/>
          <w:szCs w:val="24"/>
        </w:rPr>
        <w:t xml:space="preserve">работникам Исполнителя беспрепятственный доступ в помещения на </w:t>
      </w:r>
      <w:r w:rsidR="00091FAF" w:rsidRPr="00356DCC">
        <w:rPr>
          <w:rFonts w:ascii="Times New Roman" w:hAnsi="Times New Roman" w:cs="Times New Roman"/>
          <w:sz w:val="24"/>
          <w:szCs w:val="24"/>
        </w:rPr>
        <w:t xml:space="preserve">Объекте </w:t>
      </w:r>
      <w:r w:rsidRPr="00356DCC">
        <w:rPr>
          <w:rFonts w:ascii="Times New Roman" w:hAnsi="Times New Roman" w:cs="Times New Roman"/>
          <w:sz w:val="24"/>
          <w:szCs w:val="24"/>
        </w:rPr>
        <w:t>Заказчика.</w:t>
      </w:r>
    </w:p>
    <w:p w:rsidR="00104CBC" w:rsidRPr="00356DCC" w:rsidRDefault="00104CBC" w:rsidP="00104CBC">
      <w:pPr>
        <w:pStyle w:val="10"/>
        <w:tabs>
          <w:tab w:val="left" w:pos="709"/>
        </w:tabs>
        <w:ind w:firstLine="567"/>
        <w:jc w:val="both"/>
        <w:rPr>
          <w:rFonts w:ascii="Times New Roman" w:hAnsi="Times New Roman" w:cs="Times New Roman"/>
          <w:b/>
          <w:sz w:val="24"/>
          <w:szCs w:val="24"/>
        </w:rPr>
      </w:pPr>
      <w:r w:rsidRPr="00356DCC">
        <w:rPr>
          <w:rFonts w:ascii="Times New Roman" w:hAnsi="Times New Roman" w:cs="Times New Roman"/>
          <w:b/>
          <w:sz w:val="24"/>
          <w:szCs w:val="24"/>
        </w:rPr>
        <w:t xml:space="preserve">2.2. Заказчик </w:t>
      </w:r>
      <w:r w:rsidR="00F26506" w:rsidRPr="00356DCC">
        <w:rPr>
          <w:rFonts w:ascii="Times New Roman" w:hAnsi="Times New Roman" w:cs="Times New Roman"/>
          <w:b/>
          <w:sz w:val="24"/>
          <w:szCs w:val="24"/>
        </w:rPr>
        <w:t>имеет право</w:t>
      </w:r>
      <w:r w:rsidRPr="00356DCC">
        <w:rPr>
          <w:rFonts w:ascii="Times New Roman" w:hAnsi="Times New Roman" w:cs="Times New Roman"/>
          <w:b/>
          <w:sz w:val="24"/>
          <w:szCs w:val="24"/>
        </w:rPr>
        <w:t>:</w:t>
      </w:r>
    </w:p>
    <w:p w:rsidR="00091FAF" w:rsidRPr="00356DCC" w:rsidRDefault="00104CBC" w:rsidP="00426278">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2.2.1. </w:t>
      </w:r>
      <w:r w:rsidR="00091FAF" w:rsidRPr="00356DCC">
        <w:rPr>
          <w:rFonts w:ascii="Times New Roman" w:hAnsi="Times New Roman" w:cs="Times New Roman"/>
          <w:sz w:val="24"/>
          <w:szCs w:val="24"/>
        </w:rPr>
        <w:t xml:space="preserve">Самостоятельно или с привлечением третьих лиц </w:t>
      </w:r>
      <w:r w:rsidRPr="00356DCC">
        <w:rPr>
          <w:rFonts w:ascii="Times New Roman" w:hAnsi="Times New Roman" w:cs="Times New Roman"/>
          <w:sz w:val="24"/>
          <w:szCs w:val="24"/>
        </w:rPr>
        <w:t xml:space="preserve">в любое время осуществлять контроль </w:t>
      </w:r>
      <w:r w:rsidR="00091FAF" w:rsidRPr="00356DCC">
        <w:rPr>
          <w:rFonts w:ascii="Times New Roman" w:hAnsi="Times New Roman" w:cs="Times New Roman"/>
          <w:sz w:val="24"/>
          <w:szCs w:val="24"/>
        </w:rPr>
        <w:t xml:space="preserve">и надзор </w:t>
      </w:r>
      <w:r w:rsidRPr="00356DCC">
        <w:rPr>
          <w:rFonts w:ascii="Times New Roman" w:hAnsi="Times New Roman" w:cs="Times New Roman"/>
          <w:sz w:val="24"/>
          <w:szCs w:val="24"/>
        </w:rPr>
        <w:t>за ходом оказания Исполнителем Услуг</w:t>
      </w:r>
      <w:r w:rsidR="000B7323" w:rsidRPr="00356DCC">
        <w:rPr>
          <w:rFonts w:ascii="Times New Roman" w:hAnsi="Times New Roman" w:cs="Times New Roman"/>
          <w:sz w:val="24"/>
          <w:szCs w:val="24"/>
        </w:rPr>
        <w:t>и</w:t>
      </w:r>
      <w:r w:rsidRPr="00356DCC">
        <w:rPr>
          <w:rFonts w:ascii="Times New Roman" w:hAnsi="Times New Roman" w:cs="Times New Roman"/>
          <w:sz w:val="24"/>
          <w:szCs w:val="24"/>
        </w:rPr>
        <w:t>, указывать Исполнителю на выявленные недостатки, требовать их устранения</w:t>
      </w:r>
      <w:r w:rsidR="00091FAF" w:rsidRPr="00356DCC">
        <w:rPr>
          <w:rFonts w:ascii="Times New Roman" w:hAnsi="Times New Roman" w:cs="Times New Roman"/>
          <w:sz w:val="24"/>
          <w:szCs w:val="24"/>
        </w:rPr>
        <w:t>. Проведение Заказчиком контроля не снимает с Исполнителя ответственности за ненадлежащее оказание Услуг.</w:t>
      </w:r>
    </w:p>
    <w:p w:rsidR="00091FAF" w:rsidRPr="00356DCC" w:rsidRDefault="00104CBC" w:rsidP="00426278">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2.2.2. </w:t>
      </w:r>
      <w:r w:rsidR="00091FAF" w:rsidRPr="00356DCC">
        <w:rPr>
          <w:rFonts w:ascii="Times New Roman" w:hAnsi="Times New Roman" w:cs="Times New Roman"/>
          <w:sz w:val="24"/>
          <w:szCs w:val="24"/>
        </w:rPr>
        <w:t>Проводить совместно с представителями Исполнителя плановые и внеплановые проверки порядка несения службы и исполнения своих должностных обязанностей работниками Исполнителя, состояния постов, помещений, мест несения службы и имущества, переданного в пользование Исполнителю для выполнения обязательств по Договору, а также проверку порядка эксплуатации и использования Исполнителем инженерно-технических средств охраны и иные мероприятия, не противоречащие законодательству Российской Федерации. Принимать меры к направлению работников Исполнителя, оказывающих Услуги по охране, на медицинское освидетельствование.</w:t>
      </w:r>
    </w:p>
    <w:p w:rsidR="00091FAF" w:rsidRPr="00356DCC" w:rsidRDefault="00091FAF" w:rsidP="00426278">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2.2.3. Ходатайствовать перед руководством Исполнителя о поощрении работников Исполнителя за надлежащее исполнение своих обязанностей или привлечении к</w:t>
      </w:r>
      <w:r w:rsidRPr="00356DCC">
        <w:rPr>
          <w:rFonts w:ascii="Times New Roman" w:hAnsi="Times New Roman" w:cs="Times New Roman"/>
          <w:i/>
          <w:iCs/>
          <w:sz w:val="24"/>
          <w:szCs w:val="24"/>
        </w:rPr>
        <w:t xml:space="preserve"> </w:t>
      </w:r>
      <w:r w:rsidRPr="00356DCC">
        <w:rPr>
          <w:rFonts w:ascii="Times New Roman" w:hAnsi="Times New Roman" w:cs="Times New Roman"/>
          <w:sz w:val="24"/>
          <w:szCs w:val="24"/>
        </w:rPr>
        <w:t>дисциплинарной ответственности за нарушение трудовой дисциплины, правил несения службы и иных норм, регулирующих данный вид деятельности.</w:t>
      </w:r>
    </w:p>
    <w:p w:rsidR="00091FAF" w:rsidRPr="00356DCC" w:rsidRDefault="00091FAF" w:rsidP="00426278">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2.2.4. </w:t>
      </w:r>
      <w:r w:rsidRPr="00356DCC">
        <w:rPr>
          <w:rFonts w:ascii="Times New Roman" w:hAnsi="Times New Roman" w:cs="Times New Roman"/>
          <w:bCs/>
          <w:sz w:val="24"/>
          <w:szCs w:val="24"/>
        </w:rPr>
        <w:t xml:space="preserve">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оказываемых Услуг,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Услуг не является основанием для продления сроков оказания Исполнителем Услуг, установленных Договором. В случае, когда в результате такой приостановки становится очевидной невозможность завершения Услуг в </w:t>
      </w:r>
      <w:r w:rsidRPr="00356DCC">
        <w:rPr>
          <w:rFonts w:ascii="Times New Roman" w:hAnsi="Times New Roman" w:cs="Times New Roman"/>
          <w:bCs/>
          <w:sz w:val="24"/>
          <w:szCs w:val="24"/>
        </w:rPr>
        <w:lastRenderedPageBreak/>
        <w:t xml:space="preserve">срок, установленный Договором, Заказчик вправе отказаться от его исполнения и потребовать возмещения причиненных убытков. </w:t>
      </w:r>
    </w:p>
    <w:p w:rsidR="00104CBC" w:rsidRPr="00356DCC" w:rsidRDefault="00091FAF" w:rsidP="00104CBC">
      <w:pPr>
        <w:pStyle w:val="10"/>
        <w:tabs>
          <w:tab w:val="left" w:pos="709"/>
        </w:tabs>
        <w:ind w:firstLine="567"/>
        <w:jc w:val="both"/>
        <w:rPr>
          <w:rFonts w:ascii="Times New Roman" w:hAnsi="Times New Roman" w:cs="Times New Roman"/>
          <w:sz w:val="24"/>
          <w:szCs w:val="24"/>
        </w:rPr>
      </w:pPr>
      <w:r w:rsidRPr="00356DCC" w:rsidDel="00091FAF">
        <w:rPr>
          <w:rFonts w:ascii="Times New Roman" w:hAnsi="Times New Roman" w:cs="Times New Roman"/>
          <w:sz w:val="24"/>
          <w:szCs w:val="24"/>
        </w:rPr>
        <w:t xml:space="preserve"> </w:t>
      </w:r>
      <w:r w:rsidR="00104CBC" w:rsidRPr="00356DCC">
        <w:rPr>
          <w:rFonts w:ascii="Times New Roman" w:hAnsi="Times New Roman" w:cs="Times New Roman"/>
          <w:sz w:val="24"/>
          <w:szCs w:val="24"/>
        </w:rPr>
        <w:t>2.2.</w:t>
      </w:r>
      <w:r w:rsidRPr="00356DCC">
        <w:rPr>
          <w:rFonts w:ascii="Times New Roman" w:hAnsi="Times New Roman" w:cs="Times New Roman"/>
          <w:sz w:val="24"/>
          <w:szCs w:val="24"/>
        </w:rPr>
        <w:t>5</w:t>
      </w:r>
      <w:r w:rsidR="00104CBC" w:rsidRPr="00356DCC">
        <w:rPr>
          <w:rFonts w:ascii="Times New Roman" w:hAnsi="Times New Roman" w:cs="Times New Roman"/>
          <w:sz w:val="24"/>
          <w:szCs w:val="24"/>
        </w:rPr>
        <w:t xml:space="preserve">. </w:t>
      </w:r>
      <w:r w:rsidRPr="00356DCC">
        <w:rPr>
          <w:rFonts w:ascii="Times New Roman" w:hAnsi="Times New Roman" w:cs="Times New Roman"/>
          <w:sz w:val="24"/>
          <w:szCs w:val="24"/>
        </w:rPr>
        <w:t xml:space="preserve">Требовать </w:t>
      </w:r>
      <w:r w:rsidR="00104CBC" w:rsidRPr="00356DCC">
        <w:rPr>
          <w:rFonts w:ascii="Times New Roman" w:hAnsi="Times New Roman" w:cs="Times New Roman"/>
          <w:sz w:val="24"/>
          <w:szCs w:val="24"/>
        </w:rPr>
        <w:t xml:space="preserve">от работников Исполнителя соблюдения требований </w:t>
      </w:r>
      <w:r w:rsidR="00443D12" w:rsidRPr="00356DCC">
        <w:rPr>
          <w:rFonts w:ascii="Times New Roman" w:hAnsi="Times New Roman" w:cs="Times New Roman"/>
          <w:sz w:val="24"/>
          <w:szCs w:val="24"/>
        </w:rPr>
        <w:t xml:space="preserve">пропускного и </w:t>
      </w:r>
      <w:r w:rsidR="00104CBC" w:rsidRPr="00356DCC">
        <w:rPr>
          <w:rFonts w:ascii="Times New Roman" w:hAnsi="Times New Roman" w:cs="Times New Roman"/>
          <w:sz w:val="24"/>
          <w:szCs w:val="24"/>
        </w:rPr>
        <w:t>внутриобъектового режим</w:t>
      </w:r>
      <w:r w:rsidR="00443D12" w:rsidRPr="00356DCC">
        <w:rPr>
          <w:rFonts w:ascii="Times New Roman" w:hAnsi="Times New Roman" w:cs="Times New Roman"/>
          <w:sz w:val="24"/>
          <w:szCs w:val="24"/>
        </w:rPr>
        <w:t>ов</w:t>
      </w:r>
      <w:r w:rsidR="00104CBC" w:rsidRPr="00356DCC">
        <w:rPr>
          <w:rFonts w:ascii="Times New Roman" w:hAnsi="Times New Roman" w:cs="Times New Roman"/>
          <w:sz w:val="24"/>
          <w:szCs w:val="24"/>
        </w:rPr>
        <w:t>, требований охраны труда, промышленной и пожарной безопасности, природоохранного законодательства.</w:t>
      </w:r>
    </w:p>
    <w:p w:rsidR="00104CBC" w:rsidRPr="00356DCC" w:rsidRDefault="00104CBC" w:rsidP="00104CBC">
      <w:pPr>
        <w:pStyle w:val="10"/>
        <w:tabs>
          <w:tab w:val="left" w:pos="709"/>
        </w:tabs>
        <w:ind w:firstLine="567"/>
        <w:jc w:val="both"/>
        <w:rPr>
          <w:rFonts w:ascii="Times New Roman" w:hAnsi="Times New Roman" w:cs="Times New Roman"/>
          <w:b/>
          <w:sz w:val="24"/>
          <w:szCs w:val="24"/>
        </w:rPr>
      </w:pPr>
      <w:r w:rsidRPr="00356DCC">
        <w:rPr>
          <w:rFonts w:ascii="Times New Roman" w:hAnsi="Times New Roman" w:cs="Times New Roman"/>
          <w:b/>
          <w:sz w:val="24"/>
          <w:szCs w:val="24"/>
        </w:rPr>
        <w:t>2.3. Исполнитель обязан:</w:t>
      </w:r>
    </w:p>
    <w:p w:rsidR="00104CBC"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2.3.1. </w:t>
      </w:r>
      <w:r w:rsidR="00091FAF" w:rsidRPr="00356DCC">
        <w:rPr>
          <w:rFonts w:ascii="Times New Roman" w:hAnsi="Times New Roman" w:cs="Times New Roman"/>
          <w:sz w:val="24"/>
          <w:szCs w:val="24"/>
        </w:rPr>
        <w:t>Обеспечить надлежащее исполнение обязательств, принятых на себя в соответствии с Договором. Осуществлять охрану Объект</w:t>
      </w:r>
      <w:r w:rsidR="00B16078" w:rsidRPr="00356DCC">
        <w:rPr>
          <w:rFonts w:ascii="Times New Roman" w:hAnsi="Times New Roman" w:cs="Times New Roman"/>
          <w:sz w:val="24"/>
          <w:szCs w:val="24"/>
        </w:rPr>
        <w:t>а</w:t>
      </w:r>
      <w:r w:rsidR="00091FAF" w:rsidRPr="00356DCC">
        <w:rPr>
          <w:rFonts w:ascii="Times New Roman" w:hAnsi="Times New Roman" w:cs="Times New Roman"/>
          <w:sz w:val="24"/>
          <w:szCs w:val="24"/>
        </w:rPr>
        <w:t xml:space="preserve"> Заказчика в порядке и на условиях, предусмотренных Договором, Техническим заданием (Приложение №1 к Договору) </w:t>
      </w:r>
      <w:r w:rsidR="00B16078" w:rsidRPr="00356DCC">
        <w:rPr>
          <w:rFonts w:ascii="Times New Roman" w:hAnsi="Times New Roman" w:cs="Times New Roman"/>
          <w:sz w:val="24"/>
          <w:szCs w:val="24"/>
        </w:rPr>
        <w:t xml:space="preserve">и </w:t>
      </w:r>
      <w:r w:rsidR="00091FAF" w:rsidRPr="00356DCC">
        <w:rPr>
          <w:rFonts w:ascii="Times New Roman" w:hAnsi="Times New Roman" w:cs="Times New Roman"/>
          <w:sz w:val="24"/>
          <w:szCs w:val="24"/>
        </w:rPr>
        <w:t>в соответствии с законодательством Российской Федерации.</w:t>
      </w:r>
    </w:p>
    <w:p w:rsidR="00104CBC"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2.3.2. </w:t>
      </w:r>
      <w:r w:rsidR="00091FAF" w:rsidRPr="00356DCC">
        <w:rPr>
          <w:rFonts w:ascii="Times New Roman" w:hAnsi="Times New Roman" w:cs="Times New Roman"/>
          <w:sz w:val="24"/>
          <w:szCs w:val="24"/>
        </w:rPr>
        <w:t xml:space="preserve">Информировать </w:t>
      </w:r>
      <w:r w:rsidRPr="00356DCC">
        <w:rPr>
          <w:rFonts w:ascii="Times New Roman" w:hAnsi="Times New Roman" w:cs="Times New Roman"/>
          <w:sz w:val="24"/>
          <w:szCs w:val="24"/>
        </w:rPr>
        <w:t>Заказчика о ходе оказания Услуг</w:t>
      </w:r>
      <w:r w:rsidR="00091FAF" w:rsidRPr="00356DCC">
        <w:rPr>
          <w:rFonts w:ascii="Times New Roman" w:hAnsi="Times New Roman" w:cs="Times New Roman"/>
          <w:sz w:val="24"/>
          <w:szCs w:val="24"/>
        </w:rPr>
        <w:t>. П</w:t>
      </w:r>
      <w:r w:rsidRPr="00356DCC">
        <w:rPr>
          <w:rFonts w:ascii="Times New Roman" w:hAnsi="Times New Roman" w:cs="Times New Roman"/>
          <w:sz w:val="24"/>
          <w:szCs w:val="24"/>
        </w:rPr>
        <w:t>о требованию Заказчика представлять отчеты о ходе оказания услуг по Договору</w:t>
      </w:r>
      <w:r w:rsidR="00091FAF" w:rsidRPr="00356DCC">
        <w:rPr>
          <w:rFonts w:ascii="Times New Roman" w:hAnsi="Times New Roman" w:cs="Times New Roman"/>
          <w:sz w:val="24"/>
          <w:szCs w:val="24"/>
        </w:rPr>
        <w:t>.</w:t>
      </w:r>
    </w:p>
    <w:p w:rsidR="00104CBC" w:rsidRPr="00356DCC" w:rsidRDefault="00104CBC" w:rsidP="00104CBC">
      <w:pPr>
        <w:pStyle w:val="a9"/>
        <w:tabs>
          <w:tab w:val="clear" w:pos="360"/>
        </w:tabs>
        <w:ind w:firstLine="567"/>
        <w:rPr>
          <w:rFonts w:ascii="Times New Roman" w:hAnsi="Times New Roman" w:cs="Times New Roman"/>
          <w:sz w:val="24"/>
          <w:szCs w:val="24"/>
        </w:rPr>
      </w:pPr>
      <w:r w:rsidRPr="00356DCC">
        <w:rPr>
          <w:rFonts w:ascii="Times New Roman" w:hAnsi="Times New Roman" w:cs="Times New Roman"/>
          <w:sz w:val="24"/>
          <w:szCs w:val="24"/>
        </w:rPr>
        <w:t xml:space="preserve">2.3.3. </w:t>
      </w:r>
      <w:r w:rsidR="00091FAF" w:rsidRPr="00356DCC">
        <w:rPr>
          <w:rFonts w:ascii="Times New Roman" w:hAnsi="Times New Roman" w:cs="Times New Roman"/>
          <w:sz w:val="24"/>
          <w:szCs w:val="24"/>
        </w:rPr>
        <w:t xml:space="preserve">Своевременно </w:t>
      </w:r>
      <w:r w:rsidRPr="00356DCC">
        <w:rPr>
          <w:rFonts w:ascii="Times New Roman" w:hAnsi="Times New Roman" w:cs="Times New Roman"/>
          <w:sz w:val="24"/>
          <w:szCs w:val="24"/>
        </w:rPr>
        <w:t>сообщать Заказчику о возникновении обстоятельств, способных негативно повлиять на оказание Услуг по Договору</w:t>
      </w:r>
      <w:r w:rsidR="00091FAF" w:rsidRPr="00356DCC">
        <w:rPr>
          <w:rFonts w:ascii="Times New Roman" w:hAnsi="Times New Roman" w:cs="Times New Roman"/>
          <w:sz w:val="24"/>
          <w:szCs w:val="24"/>
        </w:rPr>
        <w:t>.</w:t>
      </w:r>
    </w:p>
    <w:p w:rsidR="00104CBC" w:rsidRPr="00356DCC" w:rsidRDefault="00104CBC" w:rsidP="00104CBC">
      <w:pPr>
        <w:pStyle w:val="a9"/>
        <w:tabs>
          <w:tab w:val="clear" w:pos="360"/>
        </w:tabs>
        <w:ind w:firstLine="567"/>
        <w:rPr>
          <w:rFonts w:ascii="Times New Roman" w:hAnsi="Times New Roman" w:cs="Times New Roman"/>
          <w:sz w:val="24"/>
          <w:szCs w:val="24"/>
        </w:rPr>
      </w:pPr>
      <w:r w:rsidRPr="00356DCC">
        <w:rPr>
          <w:rFonts w:ascii="Times New Roman" w:hAnsi="Times New Roman" w:cs="Times New Roman"/>
          <w:sz w:val="24"/>
          <w:szCs w:val="24"/>
        </w:rPr>
        <w:t xml:space="preserve">2.3.4. </w:t>
      </w:r>
      <w:r w:rsidR="00091FAF" w:rsidRPr="00356DCC">
        <w:rPr>
          <w:rFonts w:ascii="Times New Roman" w:hAnsi="Times New Roman" w:cs="Times New Roman"/>
          <w:sz w:val="24"/>
          <w:szCs w:val="24"/>
        </w:rPr>
        <w:t xml:space="preserve">Устранять </w:t>
      </w:r>
      <w:r w:rsidRPr="00356DCC">
        <w:rPr>
          <w:rFonts w:ascii="Times New Roman" w:hAnsi="Times New Roman" w:cs="Times New Roman"/>
          <w:sz w:val="24"/>
          <w:szCs w:val="24"/>
        </w:rPr>
        <w:t>замечания Заказчика в установленные им сроки</w:t>
      </w:r>
      <w:r w:rsidR="00091FAF" w:rsidRPr="00356DCC">
        <w:rPr>
          <w:rFonts w:ascii="Times New Roman" w:hAnsi="Times New Roman" w:cs="Times New Roman"/>
          <w:sz w:val="24"/>
          <w:szCs w:val="24"/>
        </w:rPr>
        <w:t>.</w:t>
      </w:r>
    </w:p>
    <w:p w:rsidR="00091FAF" w:rsidRPr="00356DCC" w:rsidRDefault="00104CBC" w:rsidP="00091FAF">
      <w:pPr>
        <w:pStyle w:val="a9"/>
        <w:tabs>
          <w:tab w:val="clear" w:pos="360"/>
        </w:tabs>
        <w:ind w:firstLine="567"/>
        <w:rPr>
          <w:rFonts w:ascii="Times New Roman" w:hAnsi="Times New Roman" w:cs="Times New Roman"/>
          <w:sz w:val="24"/>
          <w:szCs w:val="24"/>
        </w:rPr>
      </w:pPr>
      <w:r w:rsidRPr="00356DCC">
        <w:rPr>
          <w:rFonts w:ascii="Times New Roman" w:hAnsi="Times New Roman" w:cs="Times New Roman"/>
          <w:sz w:val="24"/>
          <w:szCs w:val="24"/>
        </w:rPr>
        <w:t xml:space="preserve">2.3.5. </w:t>
      </w:r>
      <w:r w:rsidR="00091FAF" w:rsidRPr="00356DCC">
        <w:rPr>
          <w:rFonts w:ascii="Times New Roman" w:hAnsi="Times New Roman" w:cs="Times New Roman"/>
          <w:sz w:val="24"/>
          <w:szCs w:val="24"/>
        </w:rPr>
        <w:t xml:space="preserve">Оказывать </w:t>
      </w:r>
      <w:r w:rsidRPr="00356DCC">
        <w:rPr>
          <w:rFonts w:ascii="Times New Roman" w:hAnsi="Times New Roman" w:cs="Times New Roman"/>
          <w:sz w:val="24"/>
          <w:szCs w:val="24"/>
        </w:rPr>
        <w:t>услуги только силами своих работников</w:t>
      </w:r>
      <w:r w:rsidR="00091FAF" w:rsidRPr="00356DCC">
        <w:rPr>
          <w:rFonts w:ascii="Times New Roman" w:hAnsi="Times New Roman" w:cs="Times New Roman"/>
          <w:sz w:val="24"/>
          <w:szCs w:val="24"/>
        </w:rPr>
        <w:t xml:space="preserve"> без привлечения третьих лиц (Соисполнителей).</w:t>
      </w:r>
    </w:p>
    <w:p w:rsidR="00091FAF" w:rsidRPr="00356DCC" w:rsidRDefault="00091FAF" w:rsidP="00091FAF">
      <w:pPr>
        <w:pStyle w:val="a9"/>
        <w:tabs>
          <w:tab w:val="clear" w:pos="360"/>
        </w:tabs>
        <w:ind w:firstLine="567"/>
        <w:rPr>
          <w:rFonts w:ascii="Times New Roman" w:hAnsi="Times New Roman" w:cs="Times New Roman"/>
          <w:sz w:val="24"/>
          <w:szCs w:val="24"/>
        </w:rPr>
      </w:pPr>
      <w:r w:rsidRPr="00356DCC">
        <w:rPr>
          <w:rFonts w:ascii="Times New Roman" w:hAnsi="Times New Roman" w:cs="Times New Roman"/>
          <w:sz w:val="24"/>
          <w:szCs w:val="24"/>
        </w:rPr>
        <w:t xml:space="preserve">2.3.6. </w:t>
      </w:r>
      <w:r w:rsidRPr="00356DCC">
        <w:rPr>
          <w:rFonts w:ascii="Times New Roman" w:hAnsi="Times New Roman" w:cs="Times New Roman"/>
          <w:bCs/>
          <w:sz w:val="24"/>
          <w:szCs w:val="24"/>
        </w:rPr>
        <w:t>Выполнять иные обязанности, предусмотренные Договором и Техническим заданием (Приложение № 1 к Договору).</w:t>
      </w:r>
    </w:p>
    <w:p w:rsidR="00104CBC" w:rsidRPr="00356DCC" w:rsidRDefault="00104CBC" w:rsidP="00104CBC">
      <w:pPr>
        <w:pStyle w:val="10"/>
        <w:tabs>
          <w:tab w:val="left" w:pos="709"/>
        </w:tabs>
        <w:ind w:firstLine="567"/>
        <w:jc w:val="both"/>
        <w:rPr>
          <w:rFonts w:ascii="Times New Roman" w:hAnsi="Times New Roman" w:cs="Times New Roman"/>
          <w:b/>
          <w:sz w:val="24"/>
          <w:szCs w:val="24"/>
        </w:rPr>
      </w:pPr>
      <w:r w:rsidRPr="00356DCC">
        <w:rPr>
          <w:rFonts w:ascii="Times New Roman" w:hAnsi="Times New Roman" w:cs="Times New Roman"/>
          <w:b/>
          <w:sz w:val="24"/>
          <w:szCs w:val="24"/>
        </w:rPr>
        <w:t>2.4. Исполнитель имеет право:</w:t>
      </w:r>
    </w:p>
    <w:p w:rsidR="00104CBC" w:rsidRPr="00356DCC" w:rsidRDefault="00104CBC" w:rsidP="00104CBC">
      <w:pPr>
        <w:pStyle w:val="a9"/>
        <w:tabs>
          <w:tab w:val="clear" w:pos="360"/>
        </w:tabs>
        <w:ind w:firstLine="567"/>
        <w:rPr>
          <w:rFonts w:ascii="Times New Roman" w:hAnsi="Times New Roman" w:cs="Times New Roman"/>
          <w:sz w:val="24"/>
          <w:szCs w:val="24"/>
        </w:rPr>
      </w:pPr>
      <w:r w:rsidRPr="00356DCC">
        <w:rPr>
          <w:rFonts w:ascii="Times New Roman" w:hAnsi="Times New Roman" w:cs="Times New Roman"/>
          <w:sz w:val="24"/>
          <w:szCs w:val="24"/>
        </w:rPr>
        <w:t xml:space="preserve">2.4.1. </w:t>
      </w:r>
      <w:r w:rsidR="00091FAF" w:rsidRPr="00356DCC">
        <w:rPr>
          <w:rFonts w:ascii="Times New Roman" w:hAnsi="Times New Roman" w:cs="Times New Roman"/>
          <w:sz w:val="24"/>
          <w:szCs w:val="24"/>
        </w:rPr>
        <w:t xml:space="preserve">Обращаться </w:t>
      </w:r>
      <w:r w:rsidRPr="00356DCC">
        <w:rPr>
          <w:rFonts w:ascii="Times New Roman" w:hAnsi="Times New Roman" w:cs="Times New Roman"/>
          <w:sz w:val="24"/>
          <w:szCs w:val="24"/>
        </w:rPr>
        <w:t>в письменном виде к Заказчику за предоставлением информации и материалов, имеющихся в наличии у Заказчика, необходимых для</w:t>
      </w:r>
      <w:r w:rsidR="00091FAF" w:rsidRPr="00356DCC">
        <w:rPr>
          <w:rFonts w:ascii="Times New Roman" w:hAnsi="Times New Roman" w:cs="Times New Roman"/>
          <w:sz w:val="24"/>
          <w:szCs w:val="24"/>
        </w:rPr>
        <w:t xml:space="preserve"> качественного</w:t>
      </w:r>
      <w:r w:rsidRPr="00356DCC">
        <w:rPr>
          <w:rFonts w:ascii="Times New Roman" w:hAnsi="Times New Roman" w:cs="Times New Roman"/>
          <w:sz w:val="24"/>
          <w:szCs w:val="24"/>
        </w:rPr>
        <w:t xml:space="preserve"> оказания Услуг.</w:t>
      </w:r>
    </w:p>
    <w:p w:rsidR="00091FAF" w:rsidRPr="00356DCC" w:rsidRDefault="00091FAF" w:rsidP="00091FAF">
      <w:pPr>
        <w:ind w:firstLine="567"/>
        <w:jc w:val="both"/>
        <w:rPr>
          <w:rFonts w:ascii="Times New Roman" w:hAnsi="Times New Roman" w:cs="Times New Roman"/>
          <w:lang w:val="ru-RU"/>
        </w:rPr>
      </w:pPr>
      <w:r w:rsidRPr="00356DCC">
        <w:rPr>
          <w:rFonts w:ascii="Times New Roman" w:hAnsi="Times New Roman" w:cs="Times New Roman"/>
          <w:lang w:val="ru-RU"/>
        </w:rPr>
        <w:t>2.4.2.</w:t>
      </w:r>
      <w:r w:rsidRPr="00356DCC">
        <w:rPr>
          <w:rFonts w:ascii="Times New Roman" w:hAnsi="Times New Roman" w:cs="Times New Roman"/>
          <w:lang w:val="ru-RU" w:eastAsia="en-US"/>
        </w:rPr>
        <w:t xml:space="preserve"> </w:t>
      </w:r>
      <w:r w:rsidRPr="00356DCC">
        <w:rPr>
          <w:rFonts w:ascii="Times New Roman" w:hAnsi="Times New Roman" w:cs="Times New Roman"/>
          <w:lang w:val="ru-RU"/>
        </w:rPr>
        <w:t>Требовать от работников Заказчика соблюдения норм, правил и предписаний, направленных на обеспечение безопасности и сохранности имущества на охраняемых Объектах Заказчика.</w:t>
      </w:r>
    </w:p>
    <w:p w:rsidR="00091FAF" w:rsidRPr="00356DCC" w:rsidRDefault="00091FAF" w:rsidP="00091FAF">
      <w:pPr>
        <w:ind w:firstLine="567"/>
        <w:jc w:val="both"/>
        <w:rPr>
          <w:rFonts w:ascii="Times New Roman" w:hAnsi="Times New Roman" w:cs="Times New Roman"/>
          <w:lang w:val="ru-RU"/>
        </w:rPr>
      </w:pPr>
      <w:r w:rsidRPr="00356DCC">
        <w:rPr>
          <w:rFonts w:ascii="Times New Roman" w:hAnsi="Times New Roman" w:cs="Times New Roman"/>
          <w:lang w:val="ru-RU"/>
        </w:rPr>
        <w:t>2.4.3. Требовать от работников Заказчика и других граждан соблюдения пропускного и внутриобъектового режимов, проверять документы, удостоверяющие их личность, а также документы, дающие им право на вход (выход), въезд (выезд) транспортных средств на охраняемый Объект Заказчика и с охраняемого Объекта Заказчика.</w:t>
      </w:r>
    </w:p>
    <w:p w:rsidR="00104CBC" w:rsidRPr="00356DCC" w:rsidRDefault="00104CBC" w:rsidP="00104CBC">
      <w:pPr>
        <w:pStyle w:val="10"/>
        <w:tabs>
          <w:tab w:val="left" w:pos="709"/>
        </w:tabs>
        <w:ind w:firstLine="567"/>
        <w:jc w:val="both"/>
        <w:rPr>
          <w:rFonts w:ascii="Times New Roman" w:hAnsi="Times New Roman" w:cs="Times New Roman"/>
          <w:color w:val="C00000"/>
          <w:sz w:val="24"/>
          <w:szCs w:val="24"/>
        </w:rPr>
      </w:pPr>
    </w:p>
    <w:p w:rsidR="00104CBC" w:rsidRPr="00356DCC" w:rsidRDefault="00104CBC" w:rsidP="002A34C1">
      <w:pPr>
        <w:pStyle w:val="10"/>
        <w:numPr>
          <w:ilvl w:val="0"/>
          <w:numId w:val="3"/>
        </w:numPr>
        <w:ind w:left="0" w:firstLine="0"/>
        <w:jc w:val="center"/>
        <w:rPr>
          <w:rFonts w:ascii="Times New Roman" w:hAnsi="Times New Roman" w:cs="Times New Roman"/>
          <w:b/>
          <w:sz w:val="24"/>
          <w:szCs w:val="24"/>
        </w:rPr>
      </w:pPr>
      <w:r w:rsidRPr="00356DCC">
        <w:rPr>
          <w:rFonts w:ascii="Times New Roman" w:hAnsi="Times New Roman" w:cs="Times New Roman"/>
          <w:b/>
          <w:sz w:val="24"/>
          <w:szCs w:val="24"/>
        </w:rPr>
        <w:t xml:space="preserve">Порядок сдачи-приемки </w:t>
      </w:r>
      <w:r w:rsidR="00091FAF" w:rsidRPr="00356DCC">
        <w:rPr>
          <w:rFonts w:ascii="Times New Roman" w:hAnsi="Times New Roman" w:cs="Times New Roman"/>
          <w:b/>
          <w:sz w:val="24"/>
          <w:szCs w:val="24"/>
        </w:rPr>
        <w:t>Услуг</w:t>
      </w:r>
    </w:p>
    <w:p w:rsidR="00104CBC" w:rsidRPr="00356DCC" w:rsidRDefault="00104CBC"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3.1. По окончании каждого месяца</w:t>
      </w:r>
      <w:r w:rsidR="00091FAF" w:rsidRPr="00356DCC">
        <w:rPr>
          <w:rFonts w:ascii="Times New Roman" w:hAnsi="Times New Roman" w:cs="Times New Roman"/>
          <w:sz w:val="24"/>
          <w:szCs w:val="24"/>
          <w:lang w:val="ru-RU"/>
        </w:rPr>
        <w:t xml:space="preserve"> оказания Услуг</w:t>
      </w:r>
      <w:r w:rsidRPr="00356DCC">
        <w:rPr>
          <w:rFonts w:ascii="Times New Roman" w:hAnsi="Times New Roman" w:cs="Times New Roman"/>
          <w:sz w:val="24"/>
          <w:szCs w:val="24"/>
          <w:lang w:val="ru-RU"/>
        </w:rPr>
        <w:t xml:space="preserve"> Исполнитель направляет Заказчику подписанный со своей стороны Акт </w:t>
      </w:r>
      <w:r w:rsidR="00B16078" w:rsidRPr="00356DCC">
        <w:rPr>
          <w:rFonts w:ascii="Times New Roman" w:hAnsi="Times New Roman" w:cs="Times New Roman"/>
          <w:sz w:val="24"/>
          <w:szCs w:val="24"/>
          <w:lang w:val="ru-RU"/>
        </w:rPr>
        <w:t>приема-</w:t>
      </w:r>
      <w:r w:rsidRPr="00356DCC">
        <w:rPr>
          <w:rFonts w:ascii="Times New Roman" w:hAnsi="Times New Roman" w:cs="Times New Roman"/>
          <w:sz w:val="24"/>
          <w:szCs w:val="24"/>
          <w:lang w:val="ru-RU"/>
        </w:rPr>
        <w:t>сдачи</w:t>
      </w:r>
      <w:r w:rsidR="00091FAF" w:rsidRPr="00356DCC">
        <w:rPr>
          <w:rFonts w:ascii="Times New Roman" w:hAnsi="Times New Roman" w:cs="Times New Roman"/>
          <w:sz w:val="24"/>
          <w:szCs w:val="24"/>
          <w:lang w:val="ru-RU"/>
        </w:rPr>
        <w:t xml:space="preserve"> </w:t>
      </w:r>
      <w:r w:rsidR="00B16078" w:rsidRPr="00356DCC">
        <w:rPr>
          <w:rFonts w:ascii="Times New Roman" w:hAnsi="Times New Roman" w:cs="Times New Roman"/>
          <w:sz w:val="24"/>
          <w:szCs w:val="24"/>
          <w:lang w:val="ru-RU"/>
        </w:rPr>
        <w:t>выполненных работ (</w:t>
      </w:r>
      <w:r w:rsidRPr="00356DCC">
        <w:rPr>
          <w:rFonts w:ascii="Times New Roman" w:hAnsi="Times New Roman" w:cs="Times New Roman"/>
          <w:sz w:val="24"/>
          <w:szCs w:val="24"/>
          <w:lang w:val="ru-RU"/>
        </w:rPr>
        <w:t>услуг</w:t>
      </w:r>
      <w:r w:rsidR="00B16078" w:rsidRPr="00356DCC">
        <w:rPr>
          <w:rFonts w:ascii="Times New Roman" w:hAnsi="Times New Roman" w:cs="Times New Roman"/>
          <w:sz w:val="24"/>
          <w:szCs w:val="24"/>
          <w:lang w:val="ru-RU"/>
        </w:rPr>
        <w:t>)</w:t>
      </w:r>
      <w:r w:rsidRPr="00356DCC">
        <w:rPr>
          <w:rFonts w:ascii="Times New Roman" w:hAnsi="Times New Roman" w:cs="Times New Roman"/>
          <w:sz w:val="24"/>
          <w:szCs w:val="24"/>
          <w:lang w:val="ru-RU"/>
        </w:rPr>
        <w:t xml:space="preserve"> </w:t>
      </w:r>
      <w:r w:rsidR="00B16078" w:rsidRPr="00356DCC">
        <w:rPr>
          <w:rFonts w:ascii="Times New Roman" w:hAnsi="Times New Roman" w:cs="Times New Roman"/>
          <w:sz w:val="24"/>
          <w:szCs w:val="24"/>
          <w:lang w:val="ru-RU"/>
        </w:rPr>
        <w:t>за</w:t>
      </w:r>
      <w:r w:rsidRPr="00356DCC">
        <w:rPr>
          <w:rFonts w:ascii="Times New Roman" w:hAnsi="Times New Roman" w:cs="Times New Roman"/>
          <w:sz w:val="24"/>
          <w:szCs w:val="24"/>
          <w:lang w:val="ru-RU"/>
        </w:rPr>
        <w:t xml:space="preserve"> соответствующ</w:t>
      </w:r>
      <w:r w:rsidR="00B16078" w:rsidRPr="00356DCC">
        <w:rPr>
          <w:rFonts w:ascii="Times New Roman" w:hAnsi="Times New Roman" w:cs="Times New Roman"/>
          <w:sz w:val="24"/>
          <w:szCs w:val="24"/>
          <w:lang w:val="ru-RU"/>
        </w:rPr>
        <w:t>ий</w:t>
      </w:r>
      <w:r w:rsidRPr="00356DCC">
        <w:rPr>
          <w:rFonts w:ascii="Times New Roman" w:hAnsi="Times New Roman" w:cs="Times New Roman"/>
          <w:sz w:val="24"/>
          <w:szCs w:val="24"/>
          <w:lang w:val="ru-RU"/>
        </w:rPr>
        <w:t xml:space="preserve"> месяц по форме Приложения № </w:t>
      </w:r>
      <w:r w:rsidR="0041271F" w:rsidRPr="00356DCC">
        <w:rPr>
          <w:rFonts w:ascii="Times New Roman" w:hAnsi="Times New Roman" w:cs="Times New Roman"/>
          <w:sz w:val="24"/>
          <w:szCs w:val="24"/>
          <w:lang w:val="ru-RU"/>
        </w:rPr>
        <w:t xml:space="preserve">3 </w:t>
      </w:r>
      <w:r w:rsidRPr="00356DCC">
        <w:rPr>
          <w:rFonts w:ascii="Times New Roman" w:hAnsi="Times New Roman" w:cs="Times New Roman"/>
          <w:sz w:val="24"/>
          <w:szCs w:val="24"/>
          <w:lang w:val="ru-RU"/>
        </w:rPr>
        <w:t>к Договору в 2 (двух) экземплярах.</w:t>
      </w:r>
    </w:p>
    <w:p w:rsidR="00104CBC" w:rsidRPr="00356DCC" w:rsidRDefault="00104CBC"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 xml:space="preserve">3.2. В течение 5 (пяти) рабочих дней с момента получения от Исполнителя Акта </w:t>
      </w:r>
      <w:r w:rsidR="00B16078" w:rsidRPr="00356DCC">
        <w:rPr>
          <w:rFonts w:ascii="Times New Roman" w:hAnsi="Times New Roman" w:cs="Times New Roman"/>
          <w:sz w:val="24"/>
          <w:szCs w:val="24"/>
          <w:lang w:val="ru-RU"/>
        </w:rPr>
        <w:t>приема-</w:t>
      </w:r>
      <w:r w:rsidRPr="00356DCC">
        <w:rPr>
          <w:rFonts w:ascii="Times New Roman" w:hAnsi="Times New Roman" w:cs="Times New Roman"/>
          <w:sz w:val="24"/>
          <w:szCs w:val="24"/>
          <w:lang w:val="ru-RU"/>
        </w:rPr>
        <w:t xml:space="preserve">сдачи </w:t>
      </w:r>
      <w:r w:rsidR="00B16078" w:rsidRPr="00356DCC">
        <w:rPr>
          <w:rFonts w:ascii="Times New Roman" w:hAnsi="Times New Roman" w:cs="Times New Roman"/>
          <w:sz w:val="24"/>
          <w:szCs w:val="24"/>
          <w:lang w:val="ru-RU"/>
        </w:rPr>
        <w:t>выполненных работ (</w:t>
      </w:r>
      <w:r w:rsidR="00091FAF" w:rsidRPr="00356DCC">
        <w:rPr>
          <w:rFonts w:ascii="Times New Roman" w:hAnsi="Times New Roman" w:cs="Times New Roman"/>
          <w:sz w:val="24"/>
          <w:szCs w:val="24"/>
          <w:lang w:val="ru-RU"/>
        </w:rPr>
        <w:t>услуг</w:t>
      </w:r>
      <w:r w:rsidR="00B16078" w:rsidRPr="00356DCC">
        <w:rPr>
          <w:rFonts w:ascii="Times New Roman" w:hAnsi="Times New Roman" w:cs="Times New Roman"/>
          <w:sz w:val="24"/>
          <w:szCs w:val="24"/>
          <w:lang w:val="ru-RU"/>
        </w:rPr>
        <w:t>)</w:t>
      </w:r>
      <w:r w:rsidR="00091FAF" w:rsidRPr="00356DCC">
        <w:rPr>
          <w:rFonts w:ascii="Times New Roman" w:hAnsi="Times New Roman" w:cs="Times New Roman"/>
          <w:sz w:val="24"/>
          <w:szCs w:val="24"/>
          <w:lang w:val="ru-RU"/>
        </w:rPr>
        <w:t xml:space="preserve"> </w:t>
      </w:r>
      <w:r w:rsidRPr="00356DCC">
        <w:rPr>
          <w:rFonts w:ascii="Times New Roman" w:hAnsi="Times New Roman" w:cs="Times New Roman"/>
          <w:sz w:val="24"/>
          <w:szCs w:val="24"/>
          <w:lang w:val="ru-RU"/>
        </w:rPr>
        <w:t>Заказчик подписывает</w:t>
      </w:r>
      <w:r w:rsidR="00D80DA3" w:rsidRPr="00356DCC">
        <w:rPr>
          <w:rFonts w:ascii="Times New Roman" w:hAnsi="Times New Roman" w:cs="Times New Roman"/>
          <w:sz w:val="24"/>
          <w:szCs w:val="24"/>
          <w:lang w:val="ru-RU"/>
        </w:rPr>
        <w:t xml:space="preserve"> и передает Исполнителю 1 (один) экземпляр</w:t>
      </w:r>
      <w:r w:rsidRPr="00356DCC">
        <w:rPr>
          <w:rFonts w:ascii="Times New Roman" w:hAnsi="Times New Roman" w:cs="Times New Roman"/>
          <w:sz w:val="24"/>
          <w:szCs w:val="24"/>
          <w:lang w:val="ru-RU"/>
        </w:rPr>
        <w:t xml:space="preserve"> </w:t>
      </w:r>
      <w:r w:rsidR="00B16078" w:rsidRPr="00356DCC">
        <w:rPr>
          <w:rFonts w:ascii="Times New Roman" w:hAnsi="Times New Roman" w:cs="Times New Roman"/>
          <w:sz w:val="24"/>
          <w:szCs w:val="24"/>
          <w:lang w:val="ru-RU"/>
        </w:rPr>
        <w:t>Акта приема-сдачи выполненных работ (услуг)</w:t>
      </w:r>
      <w:r w:rsidR="00091FAF" w:rsidRPr="00356DCC">
        <w:rPr>
          <w:rFonts w:ascii="Times New Roman" w:hAnsi="Times New Roman" w:cs="Times New Roman"/>
          <w:sz w:val="24"/>
          <w:szCs w:val="24"/>
          <w:lang w:val="ru-RU"/>
        </w:rPr>
        <w:t xml:space="preserve"> </w:t>
      </w:r>
      <w:r w:rsidRPr="00356DCC">
        <w:rPr>
          <w:rFonts w:ascii="Times New Roman" w:hAnsi="Times New Roman" w:cs="Times New Roman"/>
          <w:sz w:val="24"/>
          <w:szCs w:val="24"/>
          <w:lang w:val="ru-RU"/>
        </w:rPr>
        <w:t xml:space="preserve">либо </w:t>
      </w:r>
      <w:r w:rsidR="00D80DA3" w:rsidRPr="00356DCC">
        <w:rPr>
          <w:rFonts w:ascii="Times New Roman" w:hAnsi="Times New Roman" w:cs="Times New Roman"/>
          <w:sz w:val="24"/>
          <w:szCs w:val="24"/>
          <w:lang w:val="ru-RU"/>
        </w:rPr>
        <w:t>направляет Исполнителю письменный мотивированный отказ от приемки оказанных Услуг (далее – «Ведомость замечаний»), в котором отражает недостатки оказанных Услуг, а также срок на их устранение.</w:t>
      </w:r>
      <w:r w:rsidR="00D80DA3" w:rsidRPr="00356DCC" w:rsidDel="00D80DA3">
        <w:rPr>
          <w:rFonts w:ascii="Times New Roman" w:hAnsi="Times New Roman" w:cs="Times New Roman"/>
          <w:sz w:val="24"/>
          <w:szCs w:val="24"/>
          <w:lang w:val="ru-RU"/>
        </w:rPr>
        <w:t xml:space="preserve"> </w:t>
      </w:r>
    </w:p>
    <w:p w:rsidR="00D80DA3" w:rsidRPr="00356DCC" w:rsidRDefault="00104CBC"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 xml:space="preserve">3.3. </w:t>
      </w:r>
      <w:r w:rsidR="00D80DA3" w:rsidRPr="00356DCC">
        <w:rPr>
          <w:rFonts w:ascii="Times New Roman" w:hAnsi="Times New Roman" w:cs="Times New Roman"/>
          <w:sz w:val="24"/>
          <w:szCs w:val="24"/>
          <w:lang w:val="ru-RU"/>
        </w:rPr>
        <w:t>У</w:t>
      </w:r>
      <w:r w:rsidRPr="00356DCC">
        <w:rPr>
          <w:rFonts w:ascii="Times New Roman" w:hAnsi="Times New Roman" w:cs="Times New Roman"/>
          <w:sz w:val="24"/>
          <w:szCs w:val="24"/>
          <w:lang w:val="ru-RU"/>
        </w:rPr>
        <w:t>стран</w:t>
      </w:r>
      <w:r w:rsidR="00D80DA3" w:rsidRPr="00356DCC">
        <w:rPr>
          <w:rFonts w:ascii="Times New Roman" w:hAnsi="Times New Roman" w:cs="Times New Roman"/>
          <w:sz w:val="24"/>
          <w:szCs w:val="24"/>
          <w:lang w:val="ru-RU"/>
        </w:rPr>
        <w:t>ение</w:t>
      </w:r>
      <w:r w:rsidRPr="00356DCC">
        <w:rPr>
          <w:rFonts w:ascii="Times New Roman" w:hAnsi="Times New Roman" w:cs="Times New Roman"/>
          <w:sz w:val="24"/>
          <w:szCs w:val="24"/>
          <w:lang w:val="ru-RU"/>
        </w:rPr>
        <w:t xml:space="preserve"> </w:t>
      </w:r>
      <w:r w:rsidR="00D80DA3" w:rsidRPr="00356DCC">
        <w:rPr>
          <w:rFonts w:ascii="Times New Roman" w:hAnsi="Times New Roman" w:cs="Times New Roman"/>
          <w:sz w:val="24"/>
          <w:szCs w:val="24"/>
          <w:lang w:val="ru-RU"/>
        </w:rPr>
        <w:t xml:space="preserve">выявленных Заказчиком недостатков осуществляется Исполнителем </w:t>
      </w:r>
      <w:r w:rsidRPr="00356DCC">
        <w:rPr>
          <w:rFonts w:ascii="Times New Roman" w:hAnsi="Times New Roman" w:cs="Times New Roman"/>
          <w:sz w:val="24"/>
          <w:szCs w:val="24"/>
          <w:lang w:val="ru-RU"/>
        </w:rPr>
        <w:t>своими силами</w:t>
      </w:r>
      <w:r w:rsidR="00D80DA3" w:rsidRPr="00356DCC">
        <w:rPr>
          <w:rFonts w:ascii="Times New Roman" w:hAnsi="Times New Roman" w:cs="Times New Roman"/>
          <w:sz w:val="24"/>
          <w:szCs w:val="24"/>
          <w:lang w:val="ru-RU"/>
        </w:rPr>
        <w:t xml:space="preserve">, </w:t>
      </w:r>
      <w:r w:rsidRPr="00356DCC">
        <w:rPr>
          <w:rFonts w:ascii="Times New Roman" w:hAnsi="Times New Roman" w:cs="Times New Roman"/>
          <w:sz w:val="24"/>
          <w:szCs w:val="24"/>
          <w:lang w:val="ru-RU"/>
        </w:rPr>
        <w:t>за свой счет</w:t>
      </w:r>
      <w:r w:rsidR="00D80DA3" w:rsidRPr="00356DCC">
        <w:rPr>
          <w:rFonts w:ascii="Times New Roman" w:hAnsi="Times New Roman" w:cs="Times New Roman"/>
          <w:sz w:val="24"/>
          <w:szCs w:val="24"/>
          <w:lang w:val="ru-RU"/>
        </w:rPr>
        <w:t xml:space="preserve"> в сроки, указанные Заказчиком</w:t>
      </w:r>
      <w:r w:rsidRPr="00356DCC">
        <w:rPr>
          <w:rFonts w:ascii="Times New Roman" w:hAnsi="Times New Roman" w:cs="Times New Roman"/>
          <w:sz w:val="24"/>
          <w:szCs w:val="24"/>
          <w:lang w:val="ru-RU"/>
        </w:rPr>
        <w:t xml:space="preserve">. </w:t>
      </w:r>
      <w:r w:rsidR="00D80DA3" w:rsidRPr="00356DCC">
        <w:rPr>
          <w:rFonts w:ascii="Times New Roman" w:hAnsi="Times New Roman" w:cs="Times New Roman"/>
          <w:sz w:val="24"/>
          <w:szCs w:val="24"/>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D80DA3" w:rsidRPr="00356DCC" w:rsidRDefault="00D80DA3" w:rsidP="00426278">
      <w:pPr>
        <w:ind w:firstLine="567"/>
        <w:jc w:val="both"/>
        <w:rPr>
          <w:rFonts w:ascii="Times New Roman" w:hAnsi="Times New Roman" w:cs="Times New Roman"/>
          <w:lang w:val="ru-RU"/>
        </w:rPr>
      </w:pPr>
      <w:r w:rsidRPr="00356DCC">
        <w:rPr>
          <w:rFonts w:ascii="Times New Roman" w:hAnsi="Times New Roman" w:cs="Times New Roman"/>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3.1 – 3.2 Договора.</w:t>
      </w:r>
    </w:p>
    <w:p w:rsidR="00104CBC" w:rsidRPr="00356DCC" w:rsidRDefault="00D80DA3" w:rsidP="00426278">
      <w:pPr>
        <w:pStyle w:val="af3"/>
        <w:spacing w:after="0" w:line="240" w:lineRule="auto"/>
        <w:ind w:firstLine="567"/>
        <w:rPr>
          <w:rFonts w:ascii="Times New Roman" w:hAnsi="Times New Roman" w:cs="Times New Roman"/>
          <w:sz w:val="24"/>
          <w:szCs w:val="24"/>
          <w:lang w:val="ru-RU"/>
        </w:rPr>
      </w:pPr>
      <w:r w:rsidRPr="00356DCC" w:rsidDel="00D80DA3">
        <w:rPr>
          <w:rFonts w:ascii="Times New Roman" w:hAnsi="Times New Roman" w:cs="Times New Roman"/>
          <w:sz w:val="24"/>
          <w:szCs w:val="24"/>
          <w:lang w:val="ru-RU"/>
        </w:rPr>
        <w:t xml:space="preserve"> </w:t>
      </w:r>
      <w:r w:rsidR="00104CBC" w:rsidRPr="00356DCC">
        <w:rPr>
          <w:rFonts w:ascii="Times New Roman" w:hAnsi="Times New Roman" w:cs="Times New Roman"/>
          <w:sz w:val="24"/>
          <w:szCs w:val="24"/>
          <w:lang w:val="ru-RU"/>
        </w:rPr>
        <w:t xml:space="preserve">3.4. Услуги считаются оказанными Исполнителем и принятыми Заказчиком с момента подписания Сторонами Акта сдачи-приемки </w:t>
      </w:r>
      <w:r w:rsidRPr="00356DCC">
        <w:rPr>
          <w:rFonts w:ascii="Times New Roman" w:hAnsi="Times New Roman" w:cs="Times New Roman"/>
          <w:sz w:val="24"/>
          <w:szCs w:val="24"/>
          <w:lang w:val="ru-RU"/>
        </w:rPr>
        <w:t xml:space="preserve">оказанных </w:t>
      </w:r>
      <w:r w:rsidR="00104CBC" w:rsidRPr="00356DCC">
        <w:rPr>
          <w:rFonts w:ascii="Times New Roman" w:hAnsi="Times New Roman" w:cs="Times New Roman"/>
          <w:sz w:val="24"/>
          <w:szCs w:val="24"/>
          <w:lang w:val="ru-RU"/>
        </w:rPr>
        <w:t xml:space="preserve">услуг по соответствующему </w:t>
      </w:r>
      <w:r w:rsidRPr="00356DCC">
        <w:rPr>
          <w:rFonts w:ascii="Times New Roman" w:hAnsi="Times New Roman" w:cs="Times New Roman"/>
          <w:sz w:val="24"/>
          <w:szCs w:val="24"/>
          <w:lang w:val="ru-RU"/>
        </w:rPr>
        <w:t>месяцу</w:t>
      </w:r>
      <w:r w:rsidR="00104CBC" w:rsidRPr="00356DCC">
        <w:rPr>
          <w:rFonts w:ascii="Times New Roman" w:hAnsi="Times New Roman" w:cs="Times New Roman"/>
          <w:sz w:val="24"/>
          <w:szCs w:val="24"/>
          <w:lang w:val="ru-RU"/>
        </w:rPr>
        <w:t>.</w:t>
      </w:r>
    </w:p>
    <w:p w:rsidR="00104CBC" w:rsidRPr="00356DCC" w:rsidRDefault="00104CBC" w:rsidP="00426278">
      <w:pPr>
        <w:pStyle w:val="10"/>
        <w:ind w:firstLine="567"/>
        <w:jc w:val="center"/>
        <w:rPr>
          <w:rFonts w:ascii="Times New Roman" w:hAnsi="Times New Roman" w:cs="Times New Roman"/>
          <w:b/>
          <w:color w:val="C00000"/>
          <w:sz w:val="24"/>
          <w:szCs w:val="24"/>
        </w:rPr>
      </w:pPr>
    </w:p>
    <w:p w:rsidR="00104CBC" w:rsidRPr="00356DCC" w:rsidRDefault="00104CBC" w:rsidP="002A34C1">
      <w:pPr>
        <w:pStyle w:val="10"/>
        <w:numPr>
          <w:ilvl w:val="0"/>
          <w:numId w:val="3"/>
        </w:numPr>
        <w:ind w:left="0" w:firstLine="0"/>
        <w:jc w:val="center"/>
        <w:rPr>
          <w:rFonts w:ascii="Times New Roman" w:hAnsi="Times New Roman" w:cs="Times New Roman"/>
          <w:b/>
          <w:sz w:val="24"/>
          <w:szCs w:val="24"/>
        </w:rPr>
      </w:pPr>
      <w:r w:rsidRPr="00356DCC">
        <w:rPr>
          <w:rFonts w:ascii="Times New Roman" w:hAnsi="Times New Roman" w:cs="Times New Roman"/>
          <w:b/>
          <w:sz w:val="24"/>
          <w:szCs w:val="24"/>
        </w:rPr>
        <w:t>Стоимость услуг и порядок расчетов</w:t>
      </w:r>
    </w:p>
    <w:p w:rsidR="00722FE5" w:rsidRPr="009F3AC9" w:rsidRDefault="00722FE5" w:rsidP="00722FE5">
      <w:pPr>
        <w:pStyle w:val="10"/>
        <w:numPr>
          <w:ilvl w:val="1"/>
          <w:numId w:val="3"/>
        </w:numPr>
        <w:tabs>
          <w:tab w:val="left" w:pos="709"/>
        </w:tabs>
        <w:ind w:left="0" w:firstLine="567"/>
        <w:jc w:val="both"/>
        <w:rPr>
          <w:rFonts w:ascii="Times New Roman" w:hAnsi="Times New Roman" w:cs="Times New Roman"/>
          <w:bCs/>
          <w:sz w:val="24"/>
          <w:szCs w:val="24"/>
        </w:rPr>
      </w:pPr>
      <w:r w:rsidRPr="009F3AC9">
        <w:rPr>
          <w:rFonts w:ascii="Times New Roman" w:hAnsi="Times New Roman" w:cs="Times New Roman"/>
          <w:sz w:val="24"/>
          <w:szCs w:val="24"/>
        </w:rPr>
        <w:t xml:space="preserve">Цена Договора в соответствии со Сметой (Приложение № 2 к Договору) составляет </w:t>
      </w:r>
      <w:r>
        <w:rPr>
          <w:rFonts w:ascii="Times New Roman" w:hAnsi="Times New Roman" w:cs="Times New Roman"/>
          <w:b/>
          <w:sz w:val="24"/>
          <w:szCs w:val="24"/>
        </w:rPr>
        <w:t>____</w:t>
      </w:r>
      <w:r w:rsidRPr="009F3AC9">
        <w:rPr>
          <w:rFonts w:ascii="Times New Roman" w:hAnsi="Times New Roman" w:cs="Times New Roman"/>
          <w:b/>
          <w:sz w:val="24"/>
          <w:szCs w:val="24"/>
        </w:rPr>
        <w:t xml:space="preserve"> (</w:t>
      </w:r>
      <w:r>
        <w:rPr>
          <w:rFonts w:ascii="Times New Roman" w:hAnsi="Times New Roman" w:cs="Times New Roman"/>
          <w:b/>
          <w:sz w:val="24"/>
          <w:szCs w:val="24"/>
        </w:rPr>
        <w:t>________</w:t>
      </w:r>
      <w:r w:rsidRPr="009F3AC9">
        <w:rPr>
          <w:rFonts w:ascii="Times New Roman" w:hAnsi="Times New Roman" w:cs="Times New Roman"/>
          <w:b/>
          <w:sz w:val="24"/>
          <w:szCs w:val="24"/>
        </w:rPr>
        <w:t>)</w:t>
      </w:r>
      <w:r w:rsidRPr="009F3AC9">
        <w:rPr>
          <w:rFonts w:ascii="Times New Roman" w:hAnsi="Times New Roman" w:cs="Times New Roman"/>
          <w:sz w:val="24"/>
          <w:szCs w:val="24"/>
        </w:rPr>
        <w:t xml:space="preserve"> </w:t>
      </w:r>
      <w:r w:rsidRPr="009F3AC9">
        <w:rPr>
          <w:rFonts w:ascii="Times New Roman" w:hAnsi="Times New Roman" w:cs="Times New Roman"/>
          <w:b/>
          <w:sz w:val="24"/>
          <w:szCs w:val="24"/>
        </w:rPr>
        <w:t xml:space="preserve">руб. </w:t>
      </w:r>
      <w:r>
        <w:rPr>
          <w:rFonts w:ascii="Times New Roman" w:hAnsi="Times New Roman" w:cs="Times New Roman"/>
          <w:b/>
          <w:sz w:val="24"/>
          <w:szCs w:val="24"/>
        </w:rPr>
        <w:t>___</w:t>
      </w:r>
      <w:r w:rsidRPr="009F3AC9">
        <w:rPr>
          <w:rFonts w:ascii="Times New Roman" w:hAnsi="Times New Roman" w:cs="Times New Roman"/>
          <w:b/>
          <w:sz w:val="24"/>
          <w:szCs w:val="24"/>
        </w:rPr>
        <w:t xml:space="preserve"> коп.</w:t>
      </w:r>
      <w:r w:rsidRPr="009F3AC9">
        <w:rPr>
          <w:rFonts w:ascii="Times New Roman" w:hAnsi="Times New Roman" w:cs="Times New Roman"/>
          <w:sz w:val="24"/>
          <w:szCs w:val="24"/>
        </w:rPr>
        <w:t xml:space="preserve"> </w:t>
      </w:r>
      <w:r w:rsidRPr="009F32EE">
        <w:rPr>
          <w:rStyle w:val="aff3"/>
          <w:rFonts w:ascii="Times New Roman" w:hAnsi="Times New Roman" w:cs="Times New Roman"/>
          <w:i w:val="0"/>
          <w:color w:val="0070C0"/>
          <w:sz w:val="24"/>
          <w:szCs w:val="24"/>
        </w:rPr>
        <w:t xml:space="preserve">НДС не облагается, т.к. на основании Налогового </w:t>
      </w:r>
      <w:r w:rsidRPr="009F32EE">
        <w:rPr>
          <w:rStyle w:val="aff3"/>
          <w:rFonts w:ascii="Times New Roman" w:hAnsi="Times New Roman" w:cs="Times New Roman"/>
          <w:i w:val="0"/>
          <w:color w:val="0070C0"/>
          <w:sz w:val="24"/>
          <w:szCs w:val="24"/>
        </w:rPr>
        <w:lastRenderedPageBreak/>
        <w:t>кодекса РФ</w:t>
      </w:r>
      <w:r w:rsidRPr="009F32EE">
        <w:rPr>
          <w:rStyle w:val="aff3"/>
          <w:rFonts w:ascii="Times New Roman" w:hAnsi="Times New Roman" w:cs="Times New Roman"/>
          <w:color w:val="0070C0"/>
          <w:sz w:val="24"/>
          <w:szCs w:val="24"/>
        </w:rPr>
        <w:t xml:space="preserve"> </w:t>
      </w:r>
      <w:r w:rsidRPr="009F32EE">
        <w:rPr>
          <w:rFonts w:ascii="Times New Roman" w:hAnsi="Times New Roman" w:cs="Times New Roman"/>
          <w:bCs/>
          <w:color w:val="0070C0"/>
          <w:sz w:val="24"/>
          <w:szCs w:val="24"/>
        </w:rPr>
        <w:t>Исполнитель применяет упрощенную систему налогообложения / либо без учета НДС, при этом НДС  начисляется дополнительно по ставке, установленной ст. 164 Налогового Кодекса РФ</w:t>
      </w:r>
      <w:r w:rsidRPr="009F32EE">
        <w:rPr>
          <w:rStyle w:val="af0"/>
          <w:rFonts w:ascii="Times New Roman" w:hAnsi="Times New Roman" w:cs="Times New Roman"/>
          <w:bCs/>
          <w:sz w:val="24"/>
          <w:szCs w:val="24"/>
        </w:rPr>
        <w:footnoteReference w:id="1"/>
      </w:r>
      <w:r w:rsidRPr="009F32EE">
        <w:rPr>
          <w:rFonts w:ascii="Times New Roman" w:hAnsi="Times New Roman" w:cs="Times New Roman"/>
          <w:sz w:val="24"/>
          <w:szCs w:val="24"/>
        </w:rPr>
        <w:t>.</w:t>
      </w:r>
      <w:r w:rsidRPr="009F3AC9">
        <w:rPr>
          <w:rFonts w:ascii="Times New Roman" w:hAnsi="Times New Roman" w:cs="Times New Roman"/>
          <w:sz w:val="24"/>
          <w:szCs w:val="24"/>
        </w:rPr>
        <w:t xml:space="preserve"> </w:t>
      </w:r>
    </w:p>
    <w:p w:rsidR="00D80DA3" w:rsidRPr="00356DCC" w:rsidRDefault="00D80DA3" w:rsidP="007A70C9">
      <w:pPr>
        <w:pStyle w:val="10"/>
        <w:numPr>
          <w:ilvl w:val="1"/>
          <w:numId w:val="3"/>
        </w:numPr>
        <w:tabs>
          <w:tab w:val="left" w:pos="709"/>
        </w:tabs>
        <w:ind w:left="0" w:firstLine="567"/>
        <w:jc w:val="both"/>
        <w:rPr>
          <w:rFonts w:ascii="Times New Roman" w:hAnsi="Times New Roman" w:cs="Times New Roman"/>
          <w:bCs/>
          <w:sz w:val="24"/>
          <w:szCs w:val="24"/>
        </w:rPr>
      </w:pPr>
      <w:r w:rsidRPr="00356DCC">
        <w:rPr>
          <w:rFonts w:ascii="Times New Roman" w:hAnsi="Times New Roman" w:cs="Times New Roman"/>
          <w:bCs/>
          <w:sz w:val="24"/>
          <w:szCs w:val="24"/>
        </w:rPr>
        <w:t xml:space="preserve">Цена Договора включает в себя прибыль Исполнителя, а также все расходы и затраты Исполнителя на заработную плату, накладные и командировочные расходы, перемещение </w:t>
      </w:r>
      <w:r w:rsidR="000B7323" w:rsidRPr="00356DCC">
        <w:rPr>
          <w:rFonts w:ascii="Times New Roman" w:hAnsi="Times New Roman" w:cs="Times New Roman"/>
          <w:bCs/>
          <w:sz w:val="24"/>
          <w:szCs w:val="24"/>
        </w:rPr>
        <w:t>работников</w:t>
      </w:r>
      <w:r w:rsidRPr="00356DCC">
        <w:rPr>
          <w:rFonts w:ascii="Times New Roman" w:hAnsi="Times New Roman" w:cs="Times New Roman"/>
          <w:bCs/>
          <w:sz w:val="24"/>
          <w:szCs w:val="24"/>
        </w:rPr>
        <w:t xml:space="preserve"> Исполнителя, все прочие затраты и расходы Исполнителя, связанные с оказанием Услуг и исполнением иных обязательств по Договору, а также все иные расходы, которые могут возникнуть у Исполнителя в течение срока действия Договора.</w:t>
      </w:r>
    </w:p>
    <w:p w:rsidR="00D80DA3" w:rsidRPr="00356DCC" w:rsidRDefault="00104CBC" w:rsidP="00D80DA3">
      <w:pPr>
        <w:pStyle w:val="10"/>
        <w:ind w:firstLine="567"/>
        <w:jc w:val="both"/>
        <w:rPr>
          <w:rFonts w:ascii="Times New Roman" w:hAnsi="Times New Roman" w:cs="Times New Roman"/>
          <w:snapToGrid/>
          <w:sz w:val="24"/>
          <w:szCs w:val="24"/>
        </w:rPr>
      </w:pPr>
      <w:r w:rsidRPr="00356DCC">
        <w:rPr>
          <w:rFonts w:ascii="Times New Roman" w:hAnsi="Times New Roman" w:cs="Times New Roman"/>
          <w:sz w:val="24"/>
          <w:szCs w:val="24"/>
        </w:rPr>
        <w:t>4.</w:t>
      </w:r>
      <w:r w:rsidR="00D80DA3" w:rsidRPr="00356DCC">
        <w:rPr>
          <w:rFonts w:ascii="Times New Roman" w:hAnsi="Times New Roman" w:cs="Times New Roman"/>
          <w:sz w:val="24"/>
          <w:szCs w:val="24"/>
        </w:rPr>
        <w:t>3</w:t>
      </w:r>
      <w:r w:rsidRPr="00356DCC">
        <w:rPr>
          <w:rFonts w:ascii="Times New Roman" w:hAnsi="Times New Roman" w:cs="Times New Roman"/>
          <w:sz w:val="24"/>
          <w:szCs w:val="24"/>
        </w:rPr>
        <w:t xml:space="preserve">. </w:t>
      </w:r>
      <w:r w:rsidR="000C010B" w:rsidRPr="00356DCC">
        <w:rPr>
          <w:rFonts w:ascii="Times New Roman" w:hAnsi="Times New Roman" w:cs="Times New Roman"/>
          <w:sz w:val="24"/>
          <w:szCs w:val="24"/>
        </w:rPr>
        <w:t>Расчетным периодом по Договору является календарный месяц</w:t>
      </w:r>
      <w:r w:rsidR="000C010B" w:rsidRPr="00356DCC">
        <w:rPr>
          <w:rFonts w:ascii="Times New Roman" w:hAnsi="Times New Roman" w:cs="Times New Roman"/>
          <w:b/>
          <w:sz w:val="24"/>
          <w:szCs w:val="24"/>
        </w:rPr>
        <w:t xml:space="preserve">. </w:t>
      </w:r>
      <w:r w:rsidRPr="00356DCC">
        <w:rPr>
          <w:rFonts w:ascii="Times New Roman" w:hAnsi="Times New Roman" w:cs="Times New Roman"/>
          <w:sz w:val="24"/>
          <w:szCs w:val="24"/>
        </w:rPr>
        <w:t>Оплата</w:t>
      </w:r>
      <w:r w:rsidR="000C010B" w:rsidRPr="00356DCC">
        <w:rPr>
          <w:rFonts w:ascii="Times New Roman" w:hAnsi="Times New Roman" w:cs="Times New Roman"/>
          <w:sz w:val="24"/>
          <w:szCs w:val="24"/>
        </w:rPr>
        <w:t xml:space="preserve"> за оказанные Услуги</w:t>
      </w:r>
      <w:r w:rsidRPr="00356DCC">
        <w:rPr>
          <w:rFonts w:ascii="Times New Roman" w:hAnsi="Times New Roman" w:cs="Times New Roman"/>
          <w:sz w:val="24"/>
          <w:szCs w:val="24"/>
        </w:rPr>
        <w:t xml:space="preserve"> осуществляется </w:t>
      </w:r>
      <w:r w:rsidR="00A92EEE" w:rsidRPr="00356DCC">
        <w:rPr>
          <w:rFonts w:ascii="Times New Roman" w:hAnsi="Times New Roman" w:cs="Times New Roman"/>
          <w:sz w:val="24"/>
          <w:szCs w:val="24"/>
        </w:rPr>
        <w:t xml:space="preserve">Заказчиком </w:t>
      </w:r>
      <w:r w:rsidRPr="00356DCC">
        <w:rPr>
          <w:rFonts w:ascii="Times New Roman" w:hAnsi="Times New Roman" w:cs="Times New Roman"/>
          <w:sz w:val="24"/>
          <w:szCs w:val="24"/>
        </w:rPr>
        <w:t xml:space="preserve">в размере 100% </w:t>
      </w:r>
      <w:r w:rsidRPr="00356DCC">
        <w:rPr>
          <w:rFonts w:ascii="Times New Roman" w:hAnsi="Times New Roman" w:cs="Times New Roman"/>
          <w:bCs/>
          <w:sz w:val="24"/>
          <w:szCs w:val="24"/>
        </w:rPr>
        <w:t xml:space="preserve">от стоимости </w:t>
      </w:r>
      <w:r w:rsidR="00D80DA3" w:rsidRPr="00356DCC">
        <w:rPr>
          <w:rFonts w:ascii="Times New Roman" w:hAnsi="Times New Roman" w:cs="Times New Roman"/>
          <w:bCs/>
          <w:sz w:val="24"/>
          <w:szCs w:val="24"/>
        </w:rPr>
        <w:t xml:space="preserve">Услуг </w:t>
      </w:r>
      <w:r w:rsidR="00D80DA3" w:rsidRPr="00356DCC">
        <w:rPr>
          <w:rFonts w:ascii="Times New Roman" w:hAnsi="Times New Roman" w:cs="Times New Roman"/>
          <w:sz w:val="24"/>
          <w:szCs w:val="24"/>
        </w:rPr>
        <w:t xml:space="preserve">за соответствующий месяц </w:t>
      </w:r>
      <w:r w:rsidRPr="00356DCC">
        <w:rPr>
          <w:rFonts w:ascii="Times New Roman" w:hAnsi="Times New Roman" w:cs="Times New Roman"/>
          <w:sz w:val="24"/>
          <w:szCs w:val="24"/>
        </w:rPr>
        <w:t xml:space="preserve">в течение </w:t>
      </w:r>
      <w:r w:rsidR="00437C80" w:rsidRPr="00356DCC">
        <w:rPr>
          <w:rFonts w:ascii="Times New Roman" w:hAnsi="Times New Roman" w:cs="Times New Roman"/>
          <w:sz w:val="24"/>
          <w:szCs w:val="24"/>
        </w:rPr>
        <w:t>7 (семи) рабочих дней</w:t>
      </w:r>
      <w:r w:rsidRPr="00356DCC">
        <w:rPr>
          <w:rFonts w:ascii="Times New Roman" w:hAnsi="Times New Roman" w:cs="Times New Roman"/>
          <w:sz w:val="24"/>
          <w:szCs w:val="24"/>
        </w:rPr>
        <w:t xml:space="preserve"> с пятого числа месяца, следующего за месяцем, в котором </w:t>
      </w:r>
      <w:r w:rsidR="00D80DA3" w:rsidRPr="00356DCC">
        <w:rPr>
          <w:rFonts w:ascii="Times New Roman" w:hAnsi="Times New Roman" w:cs="Times New Roman"/>
          <w:sz w:val="24"/>
          <w:szCs w:val="24"/>
        </w:rPr>
        <w:t>С</w:t>
      </w:r>
      <w:r w:rsidRPr="00356DCC">
        <w:rPr>
          <w:rFonts w:ascii="Times New Roman" w:hAnsi="Times New Roman" w:cs="Times New Roman"/>
          <w:sz w:val="24"/>
          <w:szCs w:val="24"/>
        </w:rPr>
        <w:t xml:space="preserve">торонами был подписан Акт сдачи-приемки </w:t>
      </w:r>
      <w:r w:rsidR="00D80DA3" w:rsidRPr="00356DCC">
        <w:rPr>
          <w:rFonts w:ascii="Times New Roman" w:hAnsi="Times New Roman" w:cs="Times New Roman"/>
          <w:sz w:val="24"/>
          <w:szCs w:val="24"/>
        </w:rPr>
        <w:t>оказанных у</w:t>
      </w:r>
      <w:r w:rsidRPr="00356DCC">
        <w:rPr>
          <w:rFonts w:ascii="Times New Roman" w:hAnsi="Times New Roman" w:cs="Times New Roman"/>
          <w:sz w:val="24"/>
          <w:szCs w:val="24"/>
        </w:rPr>
        <w:t>слуг, на основании счета, выставленного Исполнителем</w:t>
      </w:r>
      <w:r w:rsidR="00D80DA3" w:rsidRPr="00356DCC">
        <w:rPr>
          <w:rFonts w:ascii="Times New Roman" w:hAnsi="Times New Roman" w:cs="Times New Roman"/>
          <w:sz w:val="24"/>
          <w:szCs w:val="24"/>
        </w:rPr>
        <w:t xml:space="preserve">, </w:t>
      </w:r>
      <w:r w:rsidR="00D80DA3" w:rsidRPr="00356DCC">
        <w:rPr>
          <w:rFonts w:ascii="Times New Roman" w:hAnsi="Times New Roman" w:cs="Times New Roman"/>
          <w:snapToGrid/>
          <w:sz w:val="24"/>
          <w:szCs w:val="24"/>
        </w:rPr>
        <w:t>с учетом пункта 4.4 Договора.</w:t>
      </w:r>
    </w:p>
    <w:p w:rsidR="00D80DA3"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4.</w:t>
      </w:r>
      <w:r w:rsidR="00D80DA3" w:rsidRPr="00356DCC">
        <w:rPr>
          <w:rFonts w:ascii="Times New Roman" w:hAnsi="Times New Roman" w:cs="Times New Roman"/>
          <w:sz w:val="24"/>
          <w:szCs w:val="24"/>
        </w:rPr>
        <w:t>4</w:t>
      </w:r>
      <w:r w:rsidRPr="00356DCC">
        <w:rPr>
          <w:rFonts w:ascii="Times New Roman" w:hAnsi="Times New Roman" w:cs="Times New Roman"/>
          <w:sz w:val="24"/>
          <w:szCs w:val="24"/>
        </w:rPr>
        <w:t xml:space="preserve">. </w:t>
      </w:r>
      <w:r w:rsidR="00D80DA3" w:rsidRPr="00356DCC">
        <w:rPr>
          <w:rFonts w:ascii="Times New Roman" w:hAnsi="Times New Roman" w:cs="Times New Roman"/>
          <w:bCs/>
          <w:sz w:val="24"/>
          <w:szCs w:val="24"/>
        </w:rPr>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104CBC" w:rsidRPr="00356DCC" w:rsidRDefault="00D80DA3"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4.5. </w:t>
      </w:r>
      <w:r w:rsidR="00104CBC" w:rsidRPr="00356DCC">
        <w:rPr>
          <w:rFonts w:ascii="Times New Roman" w:hAnsi="Times New Roman" w:cs="Times New Roman"/>
          <w:sz w:val="24"/>
          <w:szCs w:val="24"/>
        </w:rPr>
        <w:t xml:space="preserve">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w:t>
      </w:r>
      <w:r w:rsidR="00E54FC5" w:rsidRPr="00356DCC">
        <w:rPr>
          <w:rFonts w:ascii="Times New Roman" w:hAnsi="Times New Roman" w:cs="Times New Roman"/>
          <w:sz w:val="24"/>
          <w:szCs w:val="24"/>
        </w:rPr>
        <w:t xml:space="preserve">14 </w:t>
      </w:r>
      <w:r w:rsidR="00104CBC" w:rsidRPr="00356DCC">
        <w:rPr>
          <w:rFonts w:ascii="Times New Roman" w:hAnsi="Times New Roman" w:cs="Times New Roman"/>
          <w:sz w:val="24"/>
          <w:szCs w:val="24"/>
        </w:rPr>
        <w:t>Договора или в счете Исполнителя. Обязательства Заказчика по оплате считаются выполненными с момента списания денежных средств с расчетного счета Заказчика.</w:t>
      </w:r>
    </w:p>
    <w:p w:rsidR="00104CBC" w:rsidRPr="00356DCC" w:rsidRDefault="00104CBC" w:rsidP="00104CBC">
      <w:pPr>
        <w:pStyle w:val="10"/>
        <w:tabs>
          <w:tab w:val="left" w:pos="709"/>
        </w:tabs>
        <w:ind w:firstLine="567"/>
        <w:jc w:val="both"/>
        <w:rPr>
          <w:rFonts w:ascii="Times New Roman" w:hAnsi="Times New Roman" w:cs="Times New Roman"/>
          <w:bCs/>
          <w:sz w:val="24"/>
          <w:szCs w:val="24"/>
        </w:rPr>
      </w:pPr>
      <w:r w:rsidRPr="00356DCC">
        <w:rPr>
          <w:rFonts w:ascii="Times New Roman" w:hAnsi="Times New Roman" w:cs="Times New Roman"/>
          <w:sz w:val="24"/>
          <w:szCs w:val="24"/>
        </w:rPr>
        <w:t>4.</w:t>
      </w:r>
      <w:r w:rsidR="00D80DA3" w:rsidRPr="00356DCC">
        <w:rPr>
          <w:rFonts w:ascii="Times New Roman" w:hAnsi="Times New Roman" w:cs="Times New Roman"/>
          <w:sz w:val="24"/>
          <w:szCs w:val="24"/>
        </w:rPr>
        <w:t>6</w:t>
      </w:r>
      <w:r w:rsidRPr="00356DCC">
        <w:rPr>
          <w:rFonts w:ascii="Times New Roman" w:hAnsi="Times New Roman" w:cs="Times New Roman"/>
          <w:sz w:val="24"/>
          <w:szCs w:val="24"/>
        </w:rPr>
        <w:t>. Заказчик вправе поручить третьему лицу производить оплату оказываемых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r w:rsidRPr="00356DCC">
        <w:rPr>
          <w:rFonts w:ascii="Times New Roman" w:hAnsi="Times New Roman" w:cs="Times New Roman"/>
          <w:bCs/>
          <w:sz w:val="24"/>
          <w:szCs w:val="24"/>
        </w:rPr>
        <w:t>.</w:t>
      </w:r>
    </w:p>
    <w:p w:rsidR="00584D01" w:rsidRPr="00356DCC" w:rsidRDefault="00D80DA3" w:rsidP="00770ED5">
      <w:pPr>
        <w:ind w:firstLine="567"/>
        <w:jc w:val="both"/>
        <w:rPr>
          <w:rFonts w:ascii="Times New Roman" w:hAnsi="Times New Roman" w:cs="Times New Roman"/>
          <w:lang w:val="ru-RU"/>
        </w:rPr>
      </w:pPr>
      <w:r w:rsidRPr="00356DCC">
        <w:rPr>
          <w:rFonts w:ascii="Times New Roman" w:hAnsi="Times New Roman" w:cs="Times New Roman"/>
          <w:bCs/>
          <w:lang w:val="ru-RU"/>
        </w:rPr>
        <w:t xml:space="preserve">4.7. </w:t>
      </w:r>
      <w:r w:rsidR="00584D01" w:rsidRPr="00356DCC">
        <w:rPr>
          <w:rFonts w:ascii="Times New Roman" w:hAnsi="Times New Roman" w:cs="Times New Roman"/>
          <w:lang w:val="ru-RU"/>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rsidR="00770ED5" w:rsidRPr="00356DCC" w:rsidRDefault="00854BC5" w:rsidP="00770ED5">
      <w:pPr>
        <w:pStyle w:val="af4"/>
        <w:shd w:val="clear" w:color="auto" w:fill="FFFFFF"/>
        <w:tabs>
          <w:tab w:val="left" w:pos="1134"/>
        </w:tabs>
        <w:ind w:left="0" w:firstLine="567"/>
        <w:jc w:val="both"/>
        <w:rPr>
          <w:rFonts w:ascii="Times New Roman" w:hAnsi="Times New Roman" w:cs="Times New Roman"/>
        </w:rPr>
      </w:pPr>
      <w:r w:rsidRPr="00356DCC">
        <w:rPr>
          <w:rFonts w:ascii="Times New Roman" w:hAnsi="Times New Roman" w:cs="Times New Roman"/>
          <w:lang w:val="ru-RU"/>
        </w:rPr>
        <w:t>4.8.</w:t>
      </w:r>
      <w:r w:rsidR="00FE304D" w:rsidRPr="00356DCC">
        <w:rPr>
          <w:rFonts w:ascii="Times New Roman" w:hAnsi="Times New Roman" w:cs="Times New Roman"/>
          <w:lang w:val="ru-RU"/>
        </w:rPr>
        <w:t xml:space="preserve"> </w:t>
      </w:r>
      <w:r w:rsidR="00770ED5" w:rsidRPr="00356DCC">
        <w:rPr>
          <w:rFonts w:ascii="Times New Roman" w:hAnsi="Times New Roman" w:cs="Times New Roman"/>
        </w:rPr>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w:t>
      </w:r>
      <w:r w:rsidR="00770ED5" w:rsidRPr="00356DCC">
        <w:rPr>
          <w:rFonts w:ascii="Times New Roman" w:hAnsi="Times New Roman" w:cs="Times New Roman"/>
        </w:rPr>
        <w:lastRenderedPageBreak/>
        <w:t>взаимных расчетов считается подписанным, а сумма задолженности (при наличии) Исполнителя перед Заказчиком считается признанной Исполнителем.</w:t>
      </w:r>
    </w:p>
    <w:p w:rsidR="00104CBC" w:rsidRPr="00356DCC" w:rsidRDefault="00584D01" w:rsidP="00104CBC">
      <w:pPr>
        <w:ind w:firstLine="567"/>
        <w:jc w:val="both"/>
        <w:rPr>
          <w:rFonts w:ascii="Times New Roman" w:hAnsi="Times New Roman" w:cs="Times New Roman"/>
          <w:color w:val="C00000"/>
          <w:lang w:val="ru-RU"/>
        </w:rPr>
      </w:pPr>
      <w:r w:rsidRPr="00356DCC">
        <w:rPr>
          <w:rFonts w:ascii="Times New Roman" w:hAnsi="Times New Roman" w:cs="Times New Roman"/>
          <w:bCs/>
          <w:lang w:val="ru-RU"/>
        </w:rPr>
        <w:t>4.</w:t>
      </w:r>
      <w:r w:rsidR="00854BC5" w:rsidRPr="00356DCC">
        <w:rPr>
          <w:rFonts w:ascii="Times New Roman" w:hAnsi="Times New Roman" w:cs="Times New Roman"/>
          <w:bCs/>
          <w:lang w:val="ru-RU"/>
        </w:rPr>
        <w:t>9</w:t>
      </w:r>
      <w:r w:rsidRPr="00356DCC">
        <w:rPr>
          <w:rFonts w:ascii="Times New Roman" w:hAnsi="Times New Roman" w:cs="Times New Roman"/>
          <w:bCs/>
          <w:lang w:val="ru-RU"/>
        </w:rPr>
        <w:t xml:space="preserve">. </w:t>
      </w:r>
      <w:r w:rsidR="00D80DA3" w:rsidRPr="00356DCC">
        <w:rPr>
          <w:rFonts w:ascii="Times New Roman" w:hAnsi="Times New Roman" w:cs="Times New Roman"/>
          <w:lang w:val="ru-RU"/>
        </w:rPr>
        <w:t>Индексация Цены Договора не предусматривается</w:t>
      </w:r>
      <w:r w:rsidR="00D80DA3" w:rsidRPr="00356DCC">
        <w:rPr>
          <w:rFonts w:ascii="Times New Roman" w:hAnsi="Times New Roman" w:cs="Times New Roman"/>
          <w:lang w:val="ru-RU" w:eastAsia="en-US"/>
        </w:rPr>
        <w:t>.</w:t>
      </w:r>
    </w:p>
    <w:p w:rsidR="00104CBC" w:rsidRPr="00356DCC" w:rsidRDefault="00104CBC" w:rsidP="002A34C1">
      <w:pPr>
        <w:pStyle w:val="10"/>
        <w:numPr>
          <w:ilvl w:val="0"/>
          <w:numId w:val="3"/>
        </w:numPr>
        <w:ind w:left="0" w:firstLine="0"/>
        <w:jc w:val="center"/>
        <w:rPr>
          <w:rFonts w:ascii="Times New Roman" w:hAnsi="Times New Roman" w:cs="Times New Roman"/>
          <w:b/>
          <w:sz w:val="24"/>
          <w:szCs w:val="24"/>
        </w:rPr>
      </w:pPr>
      <w:r w:rsidRPr="00356DCC">
        <w:rPr>
          <w:rFonts w:ascii="Times New Roman" w:hAnsi="Times New Roman" w:cs="Times New Roman"/>
          <w:b/>
          <w:sz w:val="24"/>
          <w:szCs w:val="24"/>
        </w:rPr>
        <w:t>Ответственность сторон</w:t>
      </w:r>
    </w:p>
    <w:p w:rsidR="009D028D" w:rsidRPr="00356DCC" w:rsidRDefault="00104CBC" w:rsidP="009D028D">
      <w:pPr>
        <w:pStyle w:val="af4"/>
        <w:shd w:val="clear" w:color="auto" w:fill="FFFFFF"/>
        <w:tabs>
          <w:tab w:val="left" w:pos="1134"/>
        </w:tabs>
        <w:ind w:left="0" w:firstLine="709"/>
        <w:jc w:val="both"/>
        <w:rPr>
          <w:rFonts w:ascii="Times New Roman" w:hAnsi="Times New Roman" w:cs="Times New Roman"/>
          <w:bCs/>
          <w:lang w:val="ru-RU" w:eastAsia="ru-RU"/>
        </w:rPr>
      </w:pPr>
      <w:r w:rsidRPr="00356DCC">
        <w:rPr>
          <w:rFonts w:ascii="Times New Roman" w:hAnsi="Times New Roman" w:cs="Times New Roman"/>
        </w:rPr>
        <w:t xml:space="preserve">5.1. За </w:t>
      </w:r>
      <w:r w:rsidR="00D80DA3" w:rsidRPr="00356DCC">
        <w:rPr>
          <w:rFonts w:ascii="Times New Roman" w:hAnsi="Times New Roman" w:cs="Times New Roman"/>
        </w:rPr>
        <w:t xml:space="preserve">неисполнение </w:t>
      </w:r>
      <w:r w:rsidRPr="00356DCC">
        <w:rPr>
          <w:rFonts w:ascii="Times New Roman" w:hAnsi="Times New Roman" w:cs="Times New Roman"/>
        </w:rPr>
        <w:t xml:space="preserve">или ненадлежащее </w:t>
      </w:r>
      <w:r w:rsidR="00D80DA3" w:rsidRPr="00356DCC">
        <w:rPr>
          <w:rFonts w:ascii="Times New Roman" w:hAnsi="Times New Roman" w:cs="Times New Roman"/>
        </w:rPr>
        <w:t xml:space="preserve">исполнение </w:t>
      </w:r>
      <w:r w:rsidRPr="00356DCC">
        <w:rPr>
          <w:rFonts w:ascii="Times New Roman" w:hAnsi="Times New Roman" w:cs="Times New Roman"/>
        </w:rPr>
        <w:t>обязательств по Договору Стороны несут ответственность в соответствии с законодательством Российской Федерации и Договором.</w:t>
      </w:r>
      <w:r w:rsidR="009D028D" w:rsidRPr="00356DCC">
        <w:rPr>
          <w:rFonts w:ascii="Times New Roman" w:hAnsi="Times New Roman" w:cs="Times New Roman"/>
          <w:bCs/>
        </w:rPr>
        <w:t xml:space="preserve"> </w:t>
      </w:r>
      <w:r w:rsidR="009D028D" w:rsidRPr="00356DCC">
        <w:rPr>
          <w:rFonts w:ascii="Times New Roman" w:hAnsi="Times New Roman" w:cs="Times New Roman"/>
          <w:bCs/>
          <w:lang w:val="ru-RU" w:eastAsia="ru-RU"/>
        </w:rPr>
        <w:t xml:space="preserve">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104CBC"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5.2. В случае нарушения Исполнителем обязательств по </w:t>
      </w:r>
      <w:r w:rsidR="00D80DA3" w:rsidRPr="00356DCC">
        <w:rPr>
          <w:rFonts w:ascii="Times New Roman" w:hAnsi="Times New Roman" w:cs="Times New Roman"/>
          <w:sz w:val="24"/>
          <w:szCs w:val="24"/>
        </w:rPr>
        <w:t>оказанию Услуг</w:t>
      </w:r>
      <w:r w:rsidRPr="00356DCC">
        <w:rPr>
          <w:rFonts w:ascii="Times New Roman" w:hAnsi="Times New Roman" w:cs="Times New Roman"/>
          <w:sz w:val="24"/>
          <w:szCs w:val="24"/>
        </w:rPr>
        <w:t xml:space="preserve">, а также в случае несвоевременного устранения выявленных недостатков Услуг, Заказчик вправе потребовать уплаты Исполнителем </w:t>
      </w:r>
      <w:r w:rsidR="00635641" w:rsidRPr="00356DCC">
        <w:rPr>
          <w:rFonts w:ascii="Times New Roman" w:hAnsi="Times New Roman" w:cs="Times New Roman"/>
          <w:sz w:val="24"/>
          <w:szCs w:val="24"/>
        </w:rPr>
        <w:t xml:space="preserve">штрафной </w:t>
      </w:r>
      <w:r w:rsidRPr="00356DCC">
        <w:rPr>
          <w:rFonts w:ascii="Times New Roman" w:hAnsi="Times New Roman" w:cs="Times New Roman"/>
          <w:sz w:val="24"/>
          <w:szCs w:val="24"/>
        </w:rPr>
        <w:t>неустойки в размере 0,</w:t>
      </w:r>
      <w:r w:rsidR="00635641" w:rsidRPr="00356DCC">
        <w:rPr>
          <w:rFonts w:ascii="Times New Roman" w:hAnsi="Times New Roman" w:cs="Times New Roman"/>
          <w:sz w:val="24"/>
          <w:szCs w:val="24"/>
        </w:rPr>
        <w:t>1</w:t>
      </w:r>
      <w:r w:rsidRPr="00356DCC">
        <w:rPr>
          <w:rFonts w:ascii="Times New Roman" w:hAnsi="Times New Roman" w:cs="Times New Roman"/>
          <w:sz w:val="24"/>
          <w:szCs w:val="24"/>
        </w:rPr>
        <w:t xml:space="preserve">% от </w:t>
      </w:r>
      <w:r w:rsidR="00635641" w:rsidRPr="00356DCC">
        <w:rPr>
          <w:rFonts w:ascii="Times New Roman" w:hAnsi="Times New Roman" w:cs="Times New Roman"/>
          <w:sz w:val="24"/>
          <w:szCs w:val="24"/>
        </w:rPr>
        <w:t xml:space="preserve">Цены Договора за каждый день просрочки. </w:t>
      </w:r>
    </w:p>
    <w:p w:rsidR="00635641" w:rsidRPr="00356DCC" w:rsidRDefault="00635641" w:rsidP="00635641">
      <w:pPr>
        <w:tabs>
          <w:tab w:val="left" w:pos="709"/>
        </w:tabs>
        <w:ind w:firstLine="567"/>
        <w:jc w:val="both"/>
        <w:rPr>
          <w:rFonts w:ascii="Times New Roman" w:hAnsi="Times New Roman" w:cs="Times New Roman"/>
          <w:lang w:val="ru-RU"/>
        </w:rPr>
      </w:pPr>
      <w:r w:rsidRPr="00356DCC">
        <w:rPr>
          <w:rFonts w:ascii="Times New Roman" w:hAnsi="Times New Roman" w:cs="Times New Roman"/>
          <w:lang w:val="ru-RU"/>
        </w:rPr>
        <w:t>5.3. Предусмотренная Договором неустойка является штрафной. Убытки подлежат возмещению Исполнителем Заказчику в полной сумме сверх неустойки.</w:t>
      </w:r>
    </w:p>
    <w:p w:rsidR="00104CBC"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5.</w:t>
      </w:r>
      <w:r w:rsidR="00635641" w:rsidRPr="00356DCC">
        <w:rPr>
          <w:rFonts w:ascii="Times New Roman" w:hAnsi="Times New Roman" w:cs="Times New Roman"/>
          <w:sz w:val="24"/>
          <w:szCs w:val="24"/>
        </w:rPr>
        <w:t>4</w:t>
      </w:r>
      <w:r w:rsidRPr="00356DCC">
        <w:rPr>
          <w:rFonts w:ascii="Times New Roman" w:hAnsi="Times New Roman" w:cs="Times New Roman"/>
          <w:sz w:val="24"/>
          <w:szCs w:val="24"/>
        </w:rPr>
        <w:t xml:space="preserve">. В случае нарушения Заказчиком срока оплаты оказанных Услуг, </w:t>
      </w:r>
      <w:r w:rsidR="00584D01" w:rsidRPr="00356DCC">
        <w:rPr>
          <w:rFonts w:ascii="Times New Roman" w:hAnsi="Times New Roman" w:cs="Times New Roman"/>
          <w:bCs/>
          <w:color w:val="000000"/>
          <w:sz w:val="24"/>
          <w:szCs w:val="24"/>
        </w:rPr>
        <w:t xml:space="preserve">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00584D01" w:rsidRPr="00356DCC">
        <w:rPr>
          <w:rFonts w:ascii="Times New Roman" w:hAnsi="Times New Roman" w:cs="Times New Roman"/>
          <w:color w:val="000000"/>
          <w:sz w:val="24"/>
          <w:szCs w:val="24"/>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r w:rsidRPr="00356DCC">
        <w:rPr>
          <w:rFonts w:ascii="Times New Roman" w:hAnsi="Times New Roman" w:cs="Times New Roman"/>
          <w:sz w:val="24"/>
          <w:szCs w:val="24"/>
        </w:rPr>
        <w:t>.</w:t>
      </w:r>
    </w:p>
    <w:p w:rsidR="00635641"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5.</w:t>
      </w:r>
      <w:r w:rsidR="00635641" w:rsidRPr="00356DCC">
        <w:rPr>
          <w:rFonts w:ascii="Times New Roman" w:hAnsi="Times New Roman" w:cs="Times New Roman"/>
          <w:sz w:val="24"/>
          <w:szCs w:val="24"/>
        </w:rPr>
        <w:t>5</w:t>
      </w:r>
      <w:r w:rsidRPr="00356DCC">
        <w:rPr>
          <w:rFonts w:ascii="Times New Roman" w:hAnsi="Times New Roman" w:cs="Times New Roman"/>
          <w:sz w:val="24"/>
          <w:szCs w:val="24"/>
        </w:rPr>
        <w:t xml:space="preserve">. </w:t>
      </w:r>
      <w:r w:rsidR="00635641" w:rsidRPr="00356DCC">
        <w:rPr>
          <w:rFonts w:ascii="Times New Roman" w:hAnsi="Times New Roman" w:cs="Times New Roman"/>
          <w:sz w:val="24"/>
          <w:szCs w:val="24"/>
        </w:rPr>
        <w:t>Ответственность Заказчика за причиненные Исполнителю убытки ограничивается реальным ущербом, но не более Цены Договора.</w:t>
      </w:r>
    </w:p>
    <w:p w:rsidR="00635641" w:rsidRPr="00356DCC" w:rsidRDefault="00635641"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5.6. </w:t>
      </w:r>
      <w:r w:rsidR="00104CBC" w:rsidRPr="00356DCC">
        <w:rPr>
          <w:rFonts w:ascii="Times New Roman" w:hAnsi="Times New Roman" w:cs="Times New Roman"/>
          <w:sz w:val="24"/>
          <w:szCs w:val="24"/>
        </w:rPr>
        <w:t xml:space="preserve">Уплата </w:t>
      </w:r>
      <w:r w:rsidRPr="00356DCC">
        <w:rPr>
          <w:rFonts w:ascii="Times New Roman" w:hAnsi="Times New Roman" w:cs="Times New Roman"/>
          <w:sz w:val="24"/>
          <w:szCs w:val="24"/>
        </w:rPr>
        <w:t>неустойки и / или</w:t>
      </w:r>
      <w:r w:rsidR="00104CBC" w:rsidRPr="00356DCC">
        <w:rPr>
          <w:rFonts w:ascii="Times New Roman" w:hAnsi="Times New Roman" w:cs="Times New Roman"/>
          <w:sz w:val="24"/>
          <w:szCs w:val="24"/>
        </w:rPr>
        <w:t xml:space="preserve"> штрафов не освобождает Стороны от </w:t>
      </w:r>
      <w:r w:rsidRPr="00356DCC">
        <w:rPr>
          <w:rFonts w:ascii="Times New Roman" w:hAnsi="Times New Roman" w:cs="Times New Roman"/>
          <w:sz w:val="24"/>
          <w:szCs w:val="24"/>
        </w:rPr>
        <w:t xml:space="preserve">исполнения </w:t>
      </w:r>
      <w:r w:rsidR="00104CBC" w:rsidRPr="00356DCC">
        <w:rPr>
          <w:rFonts w:ascii="Times New Roman" w:hAnsi="Times New Roman" w:cs="Times New Roman"/>
          <w:sz w:val="24"/>
          <w:szCs w:val="24"/>
        </w:rPr>
        <w:t xml:space="preserve">обязательств </w:t>
      </w:r>
      <w:r w:rsidRPr="00356DCC">
        <w:rPr>
          <w:rFonts w:ascii="Times New Roman" w:hAnsi="Times New Roman" w:cs="Times New Roman"/>
          <w:bCs/>
          <w:sz w:val="24"/>
          <w:szCs w:val="24"/>
        </w:rPr>
        <w:t>по Договору, обязанности по устранению допущенных</w:t>
      </w:r>
      <w:r w:rsidRPr="00356DCC">
        <w:rPr>
          <w:rFonts w:ascii="Times New Roman" w:hAnsi="Times New Roman" w:cs="Times New Roman"/>
          <w:sz w:val="24"/>
          <w:szCs w:val="24"/>
        </w:rPr>
        <w:t xml:space="preserve"> нарушений</w:t>
      </w:r>
      <w:r w:rsidRPr="00356DCC">
        <w:rPr>
          <w:rFonts w:ascii="Times New Roman" w:hAnsi="Times New Roman" w:cs="Times New Roman"/>
          <w:bCs/>
          <w:sz w:val="24"/>
          <w:szCs w:val="24"/>
        </w:rPr>
        <w:t xml:space="preserve"> условий Договора и / или их последствий</w:t>
      </w:r>
      <w:r w:rsidRPr="00356DCC">
        <w:rPr>
          <w:rFonts w:ascii="Times New Roman" w:hAnsi="Times New Roman" w:cs="Times New Roman"/>
          <w:sz w:val="24"/>
          <w:szCs w:val="24"/>
        </w:rPr>
        <w:t>.</w:t>
      </w:r>
      <w:r w:rsidRPr="00356DCC" w:rsidDel="00635641">
        <w:rPr>
          <w:rFonts w:ascii="Times New Roman" w:hAnsi="Times New Roman" w:cs="Times New Roman"/>
          <w:sz w:val="24"/>
          <w:szCs w:val="24"/>
        </w:rPr>
        <w:t xml:space="preserve"> </w:t>
      </w:r>
    </w:p>
    <w:p w:rsidR="00104CBC" w:rsidRPr="00356DCC" w:rsidRDefault="00104CBC" w:rsidP="00104CBC">
      <w:pPr>
        <w:pStyle w:val="10"/>
        <w:tabs>
          <w:tab w:val="left" w:pos="709"/>
        </w:tabs>
        <w:ind w:firstLine="567"/>
        <w:jc w:val="both"/>
        <w:rPr>
          <w:rFonts w:ascii="Times New Roman" w:hAnsi="Times New Roman" w:cs="Times New Roman"/>
          <w:sz w:val="24"/>
          <w:szCs w:val="24"/>
        </w:rPr>
      </w:pPr>
      <w:r w:rsidRPr="00356DCC">
        <w:rPr>
          <w:rFonts w:ascii="Times New Roman" w:hAnsi="Times New Roman" w:cs="Times New Roman"/>
          <w:sz w:val="24"/>
          <w:szCs w:val="24"/>
        </w:rPr>
        <w:t>5.</w:t>
      </w:r>
      <w:r w:rsidR="00635641" w:rsidRPr="00356DCC">
        <w:rPr>
          <w:rFonts w:ascii="Times New Roman" w:hAnsi="Times New Roman" w:cs="Times New Roman"/>
          <w:sz w:val="24"/>
          <w:szCs w:val="24"/>
        </w:rPr>
        <w:t>7</w:t>
      </w:r>
      <w:r w:rsidRPr="00356DCC">
        <w:rPr>
          <w:rFonts w:ascii="Times New Roman" w:hAnsi="Times New Roman" w:cs="Times New Roman"/>
          <w:sz w:val="24"/>
          <w:szCs w:val="24"/>
        </w:rPr>
        <w:t>. Исполнитель освобождается от ответственности за нарушения исполнения Договора в случаях, если нарушение исполнения Договора произошло в связи с ненадлежащими действиями или бездействием Заказчика (непредставление или несвоевременное предоставление информации, предоставление недостоверной информации).</w:t>
      </w:r>
    </w:p>
    <w:p w:rsidR="00104CBC" w:rsidRPr="00356DCC" w:rsidRDefault="00104CBC" w:rsidP="009D028D">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 xml:space="preserve">5.8. </w:t>
      </w:r>
      <w:r w:rsidR="00635641" w:rsidRPr="00356DCC">
        <w:rPr>
          <w:rFonts w:ascii="Times New Roman" w:hAnsi="Times New Roman" w:cs="Times New Roman"/>
          <w:sz w:val="24"/>
          <w:szCs w:val="24"/>
          <w:lang w:val="ru-RU"/>
        </w:rPr>
        <w:t xml:space="preserve">В случае нарушения Исполнителем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rsidR="005975AA" w:rsidRPr="00356DCC" w:rsidRDefault="005975AA" w:rsidP="005975AA">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5.9.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rsidR="009D028D" w:rsidRPr="00356DCC" w:rsidRDefault="009D028D" w:rsidP="007A70C9">
      <w:pPr>
        <w:numPr>
          <w:ilvl w:val="1"/>
          <w:numId w:val="16"/>
        </w:numPr>
        <w:shd w:val="clear" w:color="auto" w:fill="FFFFFF"/>
        <w:tabs>
          <w:tab w:val="left" w:pos="1276"/>
        </w:tabs>
        <w:ind w:left="0" w:firstLine="567"/>
        <w:contextualSpacing/>
        <w:jc w:val="both"/>
        <w:rPr>
          <w:rFonts w:ascii="Times New Roman" w:hAnsi="Times New Roman" w:cs="Times New Roman"/>
          <w:bCs/>
          <w:lang w:val="ru-RU"/>
        </w:rPr>
      </w:pPr>
      <w:r w:rsidRPr="00356DCC">
        <w:rPr>
          <w:rFonts w:ascii="Times New Roman" w:hAnsi="Times New Roman" w:cs="Times New Roman"/>
          <w:bCs/>
          <w:lang w:val="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9D028D" w:rsidRPr="00356DCC" w:rsidRDefault="009D028D" w:rsidP="007A70C9">
      <w:pPr>
        <w:numPr>
          <w:ilvl w:val="1"/>
          <w:numId w:val="16"/>
        </w:numPr>
        <w:shd w:val="clear" w:color="auto" w:fill="FFFFFF"/>
        <w:tabs>
          <w:tab w:val="left" w:pos="1276"/>
        </w:tabs>
        <w:ind w:left="0" w:firstLine="567"/>
        <w:contextualSpacing/>
        <w:jc w:val="both"/>
        <w:rPr>
          <w:rFonts w:ascii="Times New Roman" w:hAnsi="Times New Roman" w:cs="Times New Roman"/>
          <w:bCs/>
          <w:lang w:val="ru-RU"/>
        </w:rPr>
      </w:pPr>
      <w:r w:rsidRPr="00356DCC">
        <w:rPr>
          <w:rFonts w:ascii="Times New Roman" w:hAnsi="Times New Roman" w:cs="Times New Roman"/>
          <w:bCs/>
          <w:lang w:val="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9D028D" w:rsidRPr="00356DCC" w:rsidRDefault="009D028D" w:rsidP="007A70C9">
      <w:pPr>
        <w:numPr>
          <w:ilvl w:val="1"/>
          <w:numId w:val="16"/>
        </w:numPr>
        <w:shd w:val="clear" w:color="auto" w:fill="FFFFFF"/>
        <w:tabs>
          <w:tab w:val="left" w:pos="1276"/>
        </w:tabs>
        <w:ind w:left="0" w:firstLine="567"/>
        <w:contextualSpacing/>
        <w:jc w:val="both"/>
        <w:rPr>
          <w:rFonts w:ascii="Times New Roman" w:hAnsi="Times New Roman" w:cs="Times New Roman"/>
          <w:bCs/>
          <w:lang w:val="ru-RU"/>
        </w:rPr>
      </w:pPr>
      <w:r w:rsidRPr="00356DCC">
        <w:rPr>
          <w:rFonts w:ascii="Times New Roman" w:hAnsi="Times New Roman" w:cs="Times New Roman"/>
          <w:bCs/>
          <w:lang w:val="ru-RU"/>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9D028D" w:rsidRPr="00356DCC" w:rsidRDefault="00584D01" w:rsidP="00104CBC">
      <w:pPr>
        <w:numPr>
          <w:ilvl w:val="1"/>
          <w:numId w:val="16"/>
        </w:numPr>
        <w:shd w:val="clear" w:color="auto" w:fill="FFFFFF"/>
        <w:tabs>
          <w:tab w:val="left" w:pos="1276"/>
        </w:tabs>
        <w:ind w:left="0" w:firstLine="567"/>
        <w:contextualSpacing/>
        <w:jc w:val="both"/>
        <w:rPr>
          <w:rFonts w:ascii="Times New Roman" w:hAnsi="Times New Roman" w:cs="Times New Roman"/>
          <w:color w:val="C00000"/>
          <w:lang w:val="ru-RU"/>
        </w:rPr>
      </w:pPr>
      <w:r w:rsidRPr="00356DCC">
        <w:rPr>
          <w:rFonts w:ascii="Times New Roman" w:eastAsia="Tahoma" w:hAnsi="Times New Roman" w:cs="Times New Roman"/>
          <w:bCs/>
          <w:color w:val="000000"/>
          <w:lang w:val="ru-RU"/>
        </w:rPr>
        <w:t xml:space="preserve">В случае предъявления налоговыми органами претензий и требований к Заказчику, связанных с недобросовестностью Исполнителя, Субисполнителей (любого лица из цепочки Исполнителя, Субисполнителей), привлеченных Исполнителем для исполнения </w:t>
      </w:r>
      <w:r w:rsidRPr="00356DCC">
        <w:rPr>
          <w:rFonts w:ascii="Times New Roman" w:eastAsia="Tahoma" w:hAnsi="Times New Roman" w:cs="Times New Roman"/>
          <w:bCs/>
          <w:color w:val="000000"/>
          <w:lang w:val="ru-RU"/>
        </w:rPr>
        <w:lastRenderedPageBreak/>
        <w:t>обязательств по Договору, Исполнитель обязан компенсировать все убытки Заказчика, вызванные такими претензиями и требованиями, в том числе расходы, связанные с начислением налоговыми органами по такому основанию сумм налога на добавленную стоимость, пеней и налоговых санкций</w:t>
      </w:r>
      <w:r w:rsidRPr="00356DCC">
        <w:rPr>
          <w:rFonts w:ascii="Times New Roman" w:eastAsia="Tahoma" w:hAnsi="Times New Roman" w:cs="Times New Roman"/>
          <w:bCs/>
          <w:color w:val="000000"/>
          <w:vertAlign w:val="superscript"/>
          <w:lang w:val="ru-RU"/>
        </w:rPr>
        <w:footnoteReference w:id="2"/>
      </w:r>
      <w:r w:rsidRPr="00356DCC">
        <w:rPr>
          <w:rFonts w:ascii="Times New Roman" w:eastAsia="Tahoma" w:hAnsi="Times New Roman" w:cs="Times New Roman"/>
          <w:bCs/>
          <w:color w:val="000000"/>
          <w:lang w:val="ru-RU"/>
        </w:rPr>
        <w:t>. Основанием для компенсации являются решения налоговых органов, вынесенные по итогам проведения мероприятий налогового контроля, в том числе протоколы, требования об уточнении налоговых обязательств, вынесенные налоговыми органами. Сумма расходов компенсируется в течение 10 (десяти) рабочих дней с даты направления Заказчиком соответствующего письменного требования</w:t>
      </w:r>
      <w:r w:rsidR="009D028D" w:rsidRPr="00356DCC">
        <w:rPr>
          <w:rFonts w:ascii="Times New Roman" w:hAnsi="Times New Roman" w:cs="Times New Roman"/>
          <w:bCs/>
          <w:lang w:val="ru-RU"/>
        </w:rPr>
        <w:t>.</w:t>
      </w:r>
    </w:p>
    <w:p w:rsidR="00104CBC" w:rsidRPr="00356DCC" w:rsidRDefault="00104CBC" w:rsidP="002A34C1">
      <w:pPr>
        <w:pStyle w:val="af4"/>
        <w:numPr>
          <w:ilvl w:val="0"/>
          <w:numId w:val="16"/>
        </w:numPr>
        <w:shd w:val="clear" w:color="auto" w:fill="FFFFFF"/>
        <w:ind w:left="0" w:firstLine="0"/>
        <w:jc w:val="center"/>
        <w:rPr>
          <w:rFonts w:ascii="Times New Roman" w:hAnsi="Times New Roman" w:cs="Times New Roman"/>
          <w:b/>
        </w:rPr>
      </w:pPr>
      <w:r w:rsidRPr="00356DCC">
        <w:rPr>
          <w:rFonts w:ascii="Times New Roman" w:hAnsi="Times New Roman" w:cs="Times New Roman"/>
          <w:b/>
        </w:rPr>
        <w:t>Разрешение споров</w:t>
      </w:r>
    </w:p>
    <w:p w:rsidR="00104CBC" w:rsidRPr="00356DCC" w:rsidRDefault="00104CBC" w:rsidP="00406615">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 xml:space="preserve">6.1. </w:t>
      </w:r>
      <w:r w:rsidR="00635641" w:rsidRPr="00356DCC">
        <w:rPr>
          <w:rFonts w:ascii="Times New Roman" w:hAnsi="Times New Roman" w:cs="Times New Roman"/>
          <w:sz w:val="24"/>
          <w:szCs w:val="24"/>
          <w:lang w:val="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r w:rsidR="00635641" w:rsidRPr="00356DCC" w:rsidDel="00635641">
        <w:rPr>
          <w:rFonts w:ascii="Times New Roman" w:hAnsi="Times New Roman" w:cs="Times New Roman"/>
          <w:sz w:val="24"/>
          <w:szCs w:val="24"/>
          <w:lang w:val="ru-RU"/>
        </w:rPr>
        <w:t xml:space="preserve"> </w:t>
      </w:r>
    </w:p>
    <w:p w:rsidR="00635641" w:rsidRPr="00356DCC" w:rsidRDefault="00104CBC" w:rsidP="00406615">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 xml:space="preserve">6.2. </w:t>
      </w:r>
      <w:r w:rsidR="00635641" w:rsidRPr="00356DCC">
        <w:rPr>
          <w:rFonts w:ascii="Times New Roman" w:hAnsi="Times New Roman" w:cs="Times New Roman"/>
          <w:sz w:val="24"/>
          <w:szCs w:val="24"/>
          <w:lang w:val="ru-RU"/>
        </w:rPr>
        <w:t>Споры, указанные в пункте 6.1 Договора, которые не были урегулированы Сторонами путем переговоров, подлежат разрешению в Арбитражном суде Ставропольского края.</w:t>
      </w:r>
      <w:r w:rsidR="00635641" w:rsidRPr="00356DCC" w:rsidDel="00635641">
        <w:rPr>
          <w:rFonts w:ascii="Times New Roman" w:hAnsi="Times New Roman" w:cs="Times New Roman"/>
          <w:sz w:val="24"/>
          <w:szCs w:val="24"/>
          <w:lang w:val="ru-RU"/>
        </w:rPr>
        <w:t xml:space="preserve"> </w:t>
      </w:r>
    </w:p>
    <w:p w:rsidR="00635641" w:rsidRPr="00356DCC" w:rsidRDefault="00635641" w:rsidP="00406615">
      <w:pPr>
        <w:pStyle w:val="a6"/>
        <w:spacing w:after="0" w:line="240" w:lineRule="auto"/>
        <w:ind w:firstLine="567"/>
        <w:rPr>
          <w:rFonts w:ascii="Times New Roman" w:hAnsi="Times New Roman" w:cs="Times New Roman"/>
          <w:bCs/>
          <w:sz w:val="24"/>
          <w:szCs w:val="24"/>
          <w:lang w:val="ru-RU" w:eastAsia="ru-RU"/>
        </w:rPr>
      </w:pPr>
      <w:r w:rsidRPr="00356DCC">
        <w:rPr>
          <w:rFonts w:ascii="Times New Roman" w:hAnsi="Times New Roman" w:cs="Times New Roman"/>
          <w:sz w:val="24"/>
          <w:szCs w:val="24"/>
          <w:lang w:val="ru-RU"/>
        </w:rPr>
        <w:t xml:space="preserve">6.3. </w:t>
      </w:r>
      <w:r w:rsidRPr="00356DCC">
        <w:rPr>
          <w:rFonts w:ascii="Times New Roman" w:hAnsi="Times New Roman" w:cs="Times New Roman"/>
          <w:bCs/>
          <w:sz w:val="24"/>
          <w:szCs w:val="24"/>
          <w:lang w:val="ru-RU" w:eastAsia="ru-RU"/>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E54FC5" w:rsidRPr="00356DCC">
        <w:rPr>
          <w:rFonts w:ascii="Times New Roman" w:hAnsi="Times New Roman" w:cs="Times New Roman"/>
          <w:bCs/>
          <w:sz w:val="24"/>
          <w:szCs w:val="24"/>
          <w:lang w:val="ru-RU" w:eastAsia="ru-RU"/>
        </w:rPr>
        <w:t>14</w:t>
      </w:r>
      <w:r w:rsidR="004C75F6" w:rsidRPr="00356DCC">
        <w:rPr>
          <w:rFonts w:ascii="Times New Roman" w:hAnsi="Times New Roman" w:cs="Times New Roman"/>
          <w:bCs/>
          <w:sz w:val="24"/>
          <w:szCs w:val="24"/>
          <w:lang w:val="ru-RU" w:eastAsia="ru-RU"/>
        </w:rPr>
        <w:t>.</w:t>
      </w:r>
      <w:r w:rsidRPr="00356DCC">
        <w:rPr>
          <w:rFonts w:ascii="Times New Roman" w:hAnsi="Times New Roman" w:cs="Times New Roman"/>
          <w:bCs/>
          <w:sz w:val="24"/>
          <w:szCs w:val="24"/>
          <w:lang w:val="ru-RU" w:eastAsia="ru-RU"/>
        </w:rPr>
        <w:t>7 Договора.</w:t>
      </w:r>
    </w:p>
    <w:p w:rsidR="00635641" w:rsidRPr="00356DCC" w:rsidRDefault="00635641" w:rsidP="00406615">
      <w:pPr>
        <w:pStyle w:val="a6"/>
        <w:spacing w:after="0" w:line="240" w:lineRule="auto"/>
        <w:ind w:firstLine="567"/>
        <w:rPr>
          <w:rFonts w:ascii="Times New Roman" w:hAnsi="Times New Roman" w:cs="Times New Roman"/>
          <w:bCs/>
          <w:sz w:val="24"/>
          <w:szCs w:val="24"/>
          <w:lang w:val="ru-RU" w:eastAsia="ru-RU"/>
        </w:rPr>
      </w:pPr>
      <w:r w:rsidRPr="00356DCC">
        <w:rPr>
          <w:rFonts w:ascii="Times New Roman" w:hAnsi="Times New Roman" w:cs="Times New Roman"/>
          <w:bCs/>
          <w:sz w:val="24"/>
          <w:szCs w:val="24"/>
          <w:lang w:val="ru-RU" w:eastAsia="ru-RU"/>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104CBC" w:rsidRPr="00356DCC" w:rsidRDefault="00635641" w:rsidP="00C159FC">
      <w:pPr>
        <w:pStyle w:val="a6"/>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bCs/>
          <w:sz w:val="24"/>
          <w:szCs w:val="24"/>
          <w:lang w:val="ru-RU" w:eastAsia="ru-RU"/>
        </w:rPr>
        <w:t>6.5. Условия настоящего раздела Договора сохраняют свою силу в случае признания Договора незаключенным и / или недействительным.</w:t>
      </w:r>
      <w:r w:rsidRPr="00356DCC" w:rsidDel="00635641">
        <w:rPr>
          <w:rFonts w:ascii="Times New Roman" w:hAnsi="Times New Roman" w:cs="Times New Roman"/>
          <w:sz w:val="24"/>
          <w:szCs w:val="24"/>
          <w:lang w:val="ru-RU"/>
        </w:rPr>
        <w:t xml:space="preserve"> </w:t>
      </w:r>
    </w:p>
    <w:p w:rsidR="00104CBC" w:rsidRPr="00356DCC" w:rsidRDefault="00635641" w:rsidP="007A70C9">
      <w:pPr>
        <w:pStyle w:val="af4"/>
        <w:numPr>
          <w:ilvl w:val="0"/>
          <w:numId w:val="16"/>
        </w:numPr>
        <w:shd w:val="clear" w:color="auto" w:fill="FFFFFF"/>
        <w:ind w:left="0" w:firstLine="0"/>
        <w:jc w:val="center"/>
        <w:rPr>
          <w:rFonts w:ascii="Times New Roman" w:hAnsi="Times New Roman" w:cs="Times New Roman"/>
          <w:b/>
        </w:rPr>
      </w:pPr>
      <w:r w:rsidRPr="00356DCC">
        <w:rPr>
          <w:rFonts w:ascii="Times New Roman" w:hAnsi="Times New Roman" w:cs="Times New Roman"/>
          <w:b/>
          <w:bCs/>
        </w:rPr>
        <w:t xml:space="preserve">Обстоятельства непреодолимой силы </w:t>
      </w:r>
      <w:r w:rsidRPr="00356DCC">
        <w:rPr>
          <w:rFonts w:ascii="Times New Roman" w:hAnsi="Times New Roman" w:cs="Times New Roman"/>
          <w:b/>
        </w:rPr>
        <w:t>(форс-мажор)</w:t>
      </w:r>
    </w:p>
    <w:p w:rsidR="00635641"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7.1</w:t>
      </w:r>
      <w:r w:rsidR="00635641" w:rsidRPr="00356DCC">
        <w:rPr>
          <w:rFonts w:ascii="Times New Roman" w:hAnsi="Times New Roman" w:cs="Times New Roman"/>
          <w:sz w:val="24"/>
          <w:szCs w:val="24"/>
          <w:lang w:val="ru-RU"/>
        </w:rPr>
        <w:t xml:space="preserve">. Стороны освобождаются от ответственности за неисполнение </w:t>
      </w:r>
      <w:r w:rsidR="00635641" w:rsidRPr="00356DCC">
        <w:rPr>
          <w:rFonts w:ascii="Times New Roman" w:hAnsi="Times New Roman" w:cs="Times New Roman"/>
          <w:bCs/>
          <w:sz w:val="24"/>
          <w:szCs w:val="24"/>
          <w:lang w:val="ru-RU"/>
        </w:rPr>
        <w:t xml:space="preserve">или ненадлежащее исполнение </w:t>
      </w:r>
      <w:r w:rsidR="00635641" w:rsidRPr="00356DCC">
        <w:rPr>
          <w:rFonts w:ascii="Times New Roman" w:hAnsi="Times New Roman" w:cs="Times New Roman"/>
          <w:sz w:val="24"/>
          <w:szCs w:val="24"/>
          <w:lang w:val="ru-RU"/>
        </w:rPr>
        <w:t xml:space="preserve">обязательств по Договору, </w:t>
      </w:r>
      <w:r w:rsidR="00635641" w:rsidRPr="00356DCC">
        <w:rPr>
          <w:rFonts w:ascii="Times New Roman" w:hAnsi="Times New Roman" w:cs="Times New Roman"/>
          <w:bCs/>
          <w:sz w:val="24"/>
          <w:szCs w:val="24"/>
          <w:lang w:val="ru-RU"/>
        </w:rPr>
        <w:t>возникшее вследствие непреодолимой силы, то есть чрезвычайных и непредотвратимых при данных условиях</w:t>
      </w:r>
      <w:r w:rsidR="00635641" w:rsidRPr="00356DCC">
        <w:rPr>
          <w:rFonts w:ascii="Times New Roman" w:hAnsi="Times New Roman" w:cs="Times New Roman"/>
          <w:sz w:val="24"/>
          <w:szCs w:val="24"/>
          <w:lang w:val="ru-RU"/>
        </w:rPr>
        <w:t xml:space="preserve"> обстоятельств</w:t>
      </w:r>
      <w:r w:rsidR="00635641" w:rsidRPr="00356DCC">
        <w:rPr>
          <w:rFonts w:ascii="Times New Roman" w:hAnsi="Times New Roman" w:cs="Times New Roman"/>
          <w:bCs/>
          <w:sz w:val="24"/>
          <w:szCs w:val="24"/>
          <w:lang w:val="ru-RU"/>
        </w:rPr>
        <w:t>, которые возникли</w:t>
      </w:r>
      <w:r w:rsidR="00635641" w:rsidRPr="00356DCC">
        <w:rPr>
          <w:rFonts w:ascii="Times New Roman" w:hAnsi="Times New Roman" w:cs="Times New Roman"/>
          <w:sz w:val="24"/>
          <w:szCs w:val="24"/>
          <w:lang w:val="ru-RU"/>
        </w:rPr>
        <w:t xml:space="preserve"> после заключения Договора</w:t>
      </w:r>
      <w:r w:rsidR="00635641" w:rsidRPr="00356DCC">
        <w:rPr>
          <w:rFonts w:ascii="Times New Roman" w:hAnsi="Times New Roman" w:cs="Times New Roman"/>
          <w:bCs/>
          <w:sz w:val="24"/>
          <w:szCs w:val="24"/>
          <w:lang w:val="ru-RU"/>
        </w:rPr>
        <w:t>, и</w:t>
      </w:r>
      <w:r w:rsidR="00635641" w:rsidRPr="00356DCC">
        <w:rPr>
          <w:rFonts w:ascii="Times New Roman" w:hAnsi="Times New Roman" w:cs="Times New Roman"/>
          <w:sz w:val="24"/>
          <w:szCs w:val="24"/>
          <w:lang w:val="ru-RU"/>
        </w:rPr>
        <w:t xml:space="preserve"> которые Стороны не могли ни предвидеть, ни предотвратить разумными мерами, </w:t>
      </w:r>
      <w:r w:rsidR="00635641" w:rsidRPr="00356DCC">
        <w:rPr>
          <w:rFonts w:ascii="Times New Roman" w:hAnsi="Times New Roman" w:cs="Times New Roman"/>
          <w:bCs/>
          <w:sz w:val="24"/>
          <w:szCs w:val="24"/>
          <w:lang w:val="ru-RU"/>
        </w:rPr>
        <w:t>в том числе</w:t>
      </w:r>
      <w:r w:rsidR="00635641" w:rsidRPr="00356DCC">
        <w:rPr>
          <w:rFonts w:ascii="Times New Roman" w:hAnsi="Times New Roman" w:cs="Times New Roman"/>
          <w:sz w:val="24"/>
          <w:szCs w:val="24"/>
          <w:lang w:val="ru-RU"/>
        </w:rPr>
        <w:t>: стихийные бедствия</w:t>
      </w:r>
      <w:r w:rsidR="00635641" w:rsidRPr="00356DCC">
        <w:rPr>
          <w:rFonts w:ascii="Times New Roman" w:hAnsi="Times New Roman" w:cs="Times New Roman"/>
          <w:bCs/>
          <w:sz w:val="24"/>
          <w:szCs w:val="24"/>
          <w:lang w:val="ru-RU"/>
        </w:rPr>
        <w:t xml:space="preserve"> (землетрясение, наводнение, ураган), пожар, массовые заболевания (эпидемии), забастовки, </w:t>
      </w:r>
      <w:r w:rsidR="00635641" w:rsidRPr="00356DCC">
        <w:rPr>
          <w:rFonts w:ascii="Times New Roman" w:hAnsi="Times New Roman" w:cs="Times New Roman"/>
          <w:sz w:val="24"/>
          <w:szCs w:val="24"/>
          <w:lang w:val="ru-RU"/>
        </w:rPr>
        <w:t xml:space="preserve">военные действия, </w:t>
      </w:r>
      <w:r w:rsidR="00635641" w:rsidRPr="00356DCC">
        <w:rPr>
          <w:rFonts w:ascii="Times New Roman" w:hAnsi="Times New Roman" w:cs="Times New Roman"/>
          <w:bCs/>
          <w:sz w:val="24"/>
          <w:szCs w:val="24"/>
          <w:lang w:val="ru-RU"/>
        </w:rPr>
        <w:t>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w:t>
      </w:r>
      <w:r w:rsidR="00635641" w:rsidRPr="00356DCC">
        <w:rPr>
          <w:rFonts w:ascii="Times New Roman" w:hAnsi="Times New Roman" w:cs="Times New Roman"/>
          <w:sz w:val="24"/>
          <w:szCs w:val="24"/>
          <w:lang w:val="ru-RU"/>
        </w:rPr>
        <w:t xml:space="preserve"> Сторон </w:t>
      </w:r>
      <w:r w:rsidR="00635641" w:rsidRPr="00356DCC">
        <w:rPr>
          <w:rFonts w:ascii="Times New Roman" w:hAnsi="Times New Roman" w:cs="Times New Roman"/>
          <w:bCs/>
          <w:sz w:val="24"/>
          <w:szCs w:val="24"/>
          <w:lang w:val="ru-RU"/>
        </w:rPr>
        <w:t>обстоятельств, повлекших за собой невозможность выполнения Сторонами своих обязательств</w:t>
      </w:r>
      <w:r w:rsidR="00635641" w:rsidRPr="00356DCC">
        <w:rPr>
          <w:rFonts w:ascii="Times New Roman" w:hAnsi="Times New Roman" w:cs="Times New Roman"/>
          <w:sz w:val="24"/>
          <w:szCs w:val="24"/>
          <w:lang w:val="ru-RU"/>
        </w:rPr>
        <w:t xml:space="preserve"> по Договору.</w:t>
      </w:r>
      <w:r w:rsidR="00635641" w:rsidRPr="00356DCC" w:rsidDel="00635641">
        <w:rPr>
          <w:rFonts w:ascii="Times New Roman" w:hAnsi="Times New Roman" w:cs="Times New Roman"/>
          <w:sz w:val="24"/>
          <w:szCs w:val="24"/>
          <w:lang w:val="ru-RU"/>
        </w:rPr>
        <w:t xml:space="preserve"> </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7.2. Сторона имеет право ссылаться на обстоятельства</w:t>
      </w:r>
      <w:r w:rsidR="00635641" w:rsidRPr="00356DCC">
        <w:rPr>
          <w:rFonts w:ascii="Times New Roman" w:hAnsi="Times New Roman" w:cs="Times New Roman"/>
          <w:sz w:val="24"/>
          <w:szCs w:val="24"/>
          <w:lang w:val="ru-RU"/>
        </w:rPr>
        <w:t xml:space="preserve"> </w:t>
      </w:r>
      <w:r w:rsidR="00635641" w:rsidRPr="00356DCC">
        <w:rPr>
          <w:rFonts w:ascii="Times New Roman" w:hAnsi="Times New Roman" w:cs="Times New Roman"/>
          <w:bCs/>
          <w:sz w:val="24"/>
          <w:szCs w:val="24"/>
          <w:lang w:val="ru-RU" w:eastAsia="ru-RU"/>
        </w:rPr>
        <w:t>непреодолимой силы</w:t>
      </w:r>
      <w:r w:rsidRPr="00356DCC">
        <w:rPr>
          <w:rFonts w:ascii="Times New Roman" w:hAnsi="Times New Roman" w:cs="Times New Roman"/>
          <w:sz w:val="24"/>
          <w:szCs w:val="24"/>
          <w:lang w:val="ru-RU"/>
        </w:rPr>
        <w:t xml:space="preserve"> только в случае, если такие обстоятельства непосредственно повлияли на возможность исполнения этой Стороной условий Договора.</w:t>
      </w:r>
    </w:p>
    <w:p w:rsidR="00635641" w:rsidRPr="00356DCC" w:rsidRDefault="00104CBC" w:rsidP="00426278">
      <w:pPr>
        <w:pStyle w:val="af4"/>
        <w:shd w:val="clear" w:color="auto" w:fill="FFFFFF"/>
        <w:tabs>
          <w:tab w:val="left" w:pos="709"/>
        </w:tabs>
        <w:ind w:left="0" w:firstLine="567"/>
        <w:jc w:val="both"/>
        <w:rPr>
          <w:rFonts w:ascii="Times New Roman" w:hAnsi="Times New Roman" w:cs="Times New Roman"/>
          <w:bCs/>
        </w:rPr>
      </w:pPr>
      <w:r w:rsidRPr="00356DCC">
        <w:rPr>
          <w:rFonts w:ascii="Times New Roman" w:hAnsi="Times New Roman" w:cs="Times New Roman"/>
        </w:rPr>
        <w:t>7.3</w:t>
      </w:r>
      <w:r w:rsidR="00635641" w:rsidRPr="00356DCC">
        <w:rPr>
          <w:rFonts w:ascii="Times New Roman" w:hAnsi="Times New Roman" w:cs="Times New Roman"/>
        </w:rPr>
        <w:t xml:space="preserve">. </w:t>
      </w:r>
      <w:r w:rsidR="00635641" w:rsidRPr="00356DCC">
        <w:rPr>
          <w:rFonts w:ascii="Times New Roman" w:hAnsi="Times New Roman" w:cs="Times New Roman"/>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635641" w:rsidRPr="00356DCC" w:rsidRDefault="00104CBC" w:rsidP="00426278">
      <w:pPr>
        <w:pStyle w:val="af4"/>
        <w:shd w:val="clear" w:color="auto" w:fill="FFFFFF"/>
        <w:tabs>
          <w:tab w:val="left" w:pos="709"/>
        </w:tabs>
        <w:ind w:left="0" w:firstLine="567"/>
        <w:jc w:val="both"/>
        <w:rPr>
          <w:rFonts w:ascii="Times New Roman" w:hAnsi="Times New Roman" w:cs="Times New Roman"/>
          <w:bCs/>
        </w:rPr>
      </w:pPr>
      <w:r w:rsidRPr="00356DCC">
        <w:rPr>
          <w:rFonts w:ascii="Times New Roman" w:hAnsi="Times New Roman" w:cs="Times New Roman"/>
        </w:rPr>
        <w:t xml:space="preserve">7.4. </w:t>
      </w:r>
      <w:r w:rsidR="00635641" w:rsidRPr="00356DCC">
        <w:rPr>
          <w:rFonts w:ascii="Times New Roman" w:hAnsi="Times New Roman" w:cs="Times New Roman"/>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04CBC" w:rsidRPr="00356DCC" w:rsidRDefault="00635641" w:rsidP="00426278">
      <w:pPr>
        <w:pStyle w:val="af3"/>
        <w:spacing w:after="0" w:line="240" w:lineRule="auto"/>
        <w:ind w:firstLine="567"/>
        <w:rPr>
          <w:rFonts w:ascii="Times New Roman" w:hAnsi="Times New Roman" w:cs="Times New Roman"/>
          <w:sz w:val="24"/>
          <w:szCs w:val="24"/>
          <w:lang w:val="ru-RU"/>
        </w:rPr>
      </w:pPr>
      <w:r w:rsidRPr="00356DCC" w:rsidDel="00635641">
        <w:rPr>
          <w:rFonts w:ascii="Times New Roman" w:hAnsi="Times New Roman" w:cs="Times New Roman"/>
          <w:sz w:val="24"/>
          <w:szCs w:val="24"/>
          <w:lang w:val="ru-RU"/>
        </w:rPr>
        <w:t xml:space="preserve"> </w:t>
      </w:r>
      <w:r w:rsidRPr="00356DCC">
        <w:rPr>
          <w:rFonts w:ascii="Times New Roman" w:hAnsi="Times New Roman" w:cs="Times New Roman"/>
          <w:sz w:val="24"/>
          <w:szCs w:val="24"/>
          <w:lang w:val="ru-RU"/>
        </w:rPr>
        <w:t xml:space="preserve">7.5.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w:t>
      </w:r>
      <w:r w:rsidRPr="00356DCC">
        <w:rPr>
          <w:rFonts w:ascii="Times New Roman" w:hAnsi="Times New Roman" w:cs="Times New Roman"/>
          <w:sz w:val="24"/>
          <w:szCs w:val="24"/>
          <w:lang w:val="ru-RU"/>
        </w:rPr>
        <w:lastRenderedPageBreak/>
        <w:t xml:space="preserve">наступление как на основание, освобождающее или ограничивающее ее ответственность за неисполнение обязательств по Договору. </w:t>
      </w:r>
    </w:p>
    <w:p w:rsidR="00803A1F" w:rsidRPr="00356DCC" w:rsidRDefault="00104CBC" w:rsidP="00426278">
      <w:pPr>
        <w:pStyle w:val="af4"/>
        <w:shd w:val="clear" w:color="auto" w:fill="FFFFFF"/>
        <w:tabs>
          <w:tab w:val="left" w:pos="709"/>
        </w:tabs>
        <w:ind w:left="0" w:firstLine="567"/>
        <w:jc w:val="both"/>
        <w:rPr>
          <w:rFonts w:ascii="Times New Roman" w:hAnsi="Times New Roman" w:cs="Times New Roman"/>
          <w:bCs/>
        </w:rPr>
      </w:pPr>
      <w:r w:rsidRPr="00356DCC">
        <w:rPr>
          <w:rFonts w:ascii="Times New Roman" w:hAnsi="Times New Roman" w:cs="Times New Roman"/>
        </w:rPr>
        <w:t xml:space="preserve">7.6. </w:t>
      </w:r>
      <w:r w:rsidR="00803A1F" w:rsidRPr="00356DCC">
        <w:rPr>
          <w:rFonts w:ascii="Times New Roman" w:hAnsi="Times New Roman" w:cs="Times New Roman"/>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104CBC" w:rsidRPr="00356DCC" w:rsidRDefault="00803A1F" w:rsidP="00C159FC">
      <w:pPr>
        <w:pStyle w:val="af4"/>
        <w:shd w:val="clear" w:color="auto" w:fill="FFFFFF"/>
        <w:tabs>
          <w:tab w:val="left" w:pos="568"/>
        </w:tabs>
        <w:ind w:left="0" w:firstLine="567"/>
        <w:jc w:val="both"/>
        <w:rPr>
          <w:rFonts w:ascii="Times New Roman" w:hAnsi="Times New Roman" w:cs="Times New Roman"/>
          <w:color w:val="C00000"/>
          <w:lang w:val="ru-RU"/>
        </w:rPr>
      </w:pPr>
      <w:r w:rsidRPr="00356DCC">
        <w:rPr>
          <w:rFonts w:ascii="Times New Roman" w:hAnsi="Times New Roman" w:cs="Times New Roman"/>
          <w:bCs/>
        </w:rPr>
        <w:t>При этом любая из Сторон вправе отказаться от исполнения Договора в одностороннем внесудебном порядке.</w:t>
      </w:r>
      <w:r w:rsidRPr="00356DCC" w:rsidDel="00803A1F">
        <w:rPr>
          <w:rFonts w:ascii="Times New Roman" w:hAnsi="Times New Roman" w:cs="Times New Roman"/>
          <w:color w:val="C00000"/>
          <w:lang w:val="ru-RU"/>
        </w:rPr>
        <w:t xml:space="preserve"> </w:t>
      </w:r>
    </w:p>
    <w:p w:rsidR="00104CBC" w:rsidRPr="00356DCC" w:rsidRDefault="00104CBC" w:rsidP="002A34C1">
      <w:pPr>
        <w:pStyle w:val="aa"/>
        <w:numPr>
          <w:ilvl w:val="0"/>
          <w:numId w:val="16"/>
        </w:numPr>
        <w:ind w:left="0" w:firstLine="0"/>
        <w:jc w:val="center"/>
        <w:rPr>
          <w:rFonts w:ascii="Times New Roman" w:hAnsi="Times New Roman" w:cs="Times New Roman"/>
          <w:b/>
          <w:sz w:val="24"/>
          <w:szCs w:val="24"/>
        </w:rPr>
      </w:pPr>
      <w:r w:rsidRPr="00356DCC">
        <w:rPr>
          <w:rFonts w:ascii="Times New Roman" w:hAnsi="Times New Roman" w:cs="Times New Roman"/>
          <w:b/>
          <w:sz w:val="24"/>
          <w:szCs w:val="24"/>
        </w:rPr>
        <w:t>Конфиденциальность</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Договора, в отношении которой соблюдаются следующие условия:</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лицам;</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8.2. На документ, содержащий Информацию, Заказчиком может быть нанесен гриф «Коммерческая тайна» с указанием обладателя этой информации.</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8.3. Информация может содержаться в письмах, отчетах, аналитических материалах, справках, схемах, графиках, спецификациях и других документах, оформленных как на бумажных, так и на электронных носителях, а также может быть передана устно.</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8.4. Информация, подлежащая сохранению в тайне и неразглашению, включает в себя, без ограничения приведенным перечнем:</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финансовую отчетность;</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учетные регистры бухгалтерского учета;</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бизнес-планы;</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сведения о финансовых, правовых, организационных и других взаимоотношениях между Заказчиком и его аффилированными лицами или контрагентами;</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паспортные и анкетные данные физических лиц, являющихся акционерами Заказчика, его аффилированных лиц и контрагентов и/или работающих в органах управления или иных органах Заказчика и его аффилированных лиц;</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сведения о поставщиках оборудования, сырья и материалов, а также сведения о покупателях продукции и их аффилированных лицах;</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сведения об объемах производства и/или реализации продукции и услуг Заказчика или его аффилированных лиц;</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настоящий Договор и его условия, результаты исполнения обязательств по Договору.</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8.5. Исполнитель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lastRenderedPageBreak/>
        <w:t>8.6. Для защиты Информации Исполнитель обязуется 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 Исполнитель обязан безусловно обеспечить защиту Информации в течение срока действия Договора и в течение 3 (трех) лет после прекращения его действия.</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8.7. Исполнитель обязуется:</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 xml:space="preserve">использовать Информацию исключительно для целей, для которых она была предоставлена; </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раскрывать Информацию только своим сотрудникам и акционерам, членам Совета Директоров, членам иных органов управления и аудиторам только в случае служебной необходимости в объеме, требуемом для исполнения такими лицами своих обязанностей, оставаясь ответственной за действия таких лиц, как за свои собственные;</w:t>
      </w:r>
    </w:p>
    <w:p w:rsidR="00104CBC" w:rsidRPr="00356DCC" w:rsidRDefault="00104CBC" w:rsidP="007A70C9">
      <w:pPr>
        <w:pStyle w:val="ConsNormal"/>
        <w:numPr>
          <w:ilvl w:val="0"/>
          <w:numId w:val="2"/>
        </w:numPr>
        <w:tabs>
          <w:tab w:val="clear" w:pos="720"/>
        </w:tabs>
        <w:ind w:left="0" w:right="0" w:firstLine="567"/>
        <w:jc w:val="both"/>
        <w:rPr>
          <w:rFonts w:ascii="Times New Roman" w:hAnsi="Times New Roman" w:cs="Times New Roman"/>
          <w:sz w:val="24"/>
          <w:szCs w:val="24"/>
          <w:lang w:eastAsia="ru-RU"/>
        </w:rPr>
      </w:pPr>
      <w:r w:rsidRPr="00356DCC">
        <w:rPr>
          <w:rFonts w:ascii="Times New Roman" w:hAnsi="Times New Roman" w:cs="Times New Roman"/>
          <w:sz w:val="24"/>
          <w:szCs w:val="24"/>
          <w:lang w:eastAsia="ru-RU"/>
        </w:rPr>
        <w:t>не разглашать третьим лицам факта передачи или получения Информации.</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8.8. Исполнитель, нарушивший условия Договора о конфиденциальности, возмещает Заказчику все понесенные расходы и убытки, вызванные таким нарушением, в течение 10 (десяти) дней с даты получения соответствующего требования Заказчика.</w:t>
      </w:r>
    </w:p>
    <w:p w:rsidR="00104CBC" w:rsidRPr="00356DCC" w:rsidRDefault="00104CBC" w:rsidP="00426278">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 xml:space="preserve">8.9. Условия защиты конфиденциальной информации, представляемой Исполнителем Заказчику, регулируются отдельно заключаемым Сторонами соглашением. </w:t>
      </w:r>
    </w:p>
    <w:p w:rsidR="00104CBC" w:rsidRPr="00356DCC" w:rsidRDefault="00104CBC" w:rsidP="002A34C1">
      <w:pPr>
        <w:pStyle w:val="af4"/>
        <w:numPr>
          <w:ilvl w:val="0"/>
          <w:numId w:val="16"/>
        </w:numPr>
        <w:ind w:left="0" w:firstLine="0"/>
        <w:jc w:val="center"/>
        <w:rPr>
          <w:rFonts w:ascii="Times New Roman" w:hAnsi="Times New Roman" w:cs="Times New Roman"/>
          <w:b/>
        </w:rPr>
      </w:pPr>
      <w:r w:rsidRPr="00356DCC">
        <w:rPr>
          <w:rFonts w:ascii="Times New Roman" w:hAnsi="Times New Roman" w:cs="Times New Roman"/>
          <w:b/>
        </w:rPr>
        <w:t>Исключительные права и патенты</w:t>
      </w:r>
    </w:p>
    <w:p w:rsidR="00104CBC" w:rsidRPr="00356DCC" w:rsidRDefault="00104CBC"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9.1. Исполнитель гарантирует, что оказание Услуг, предусмотренных Договором,</w:t>
      </w:r>
      <w:r w:rsidR="00803A1F" w:rsidRPr="00356DCC">
        <w:rPr>
          <w:rFonts w:ascii="Times New Roman" w:hAnsi="Times New Roman" w:cs="Times New Roman"/>
          <w:sz w:val="24"/>
          <w:szCs w:val="24"/>
          <w:lang w:val="ru-RU"/>
        </w:rPr>
        <w:t xml:space="preserve"> а также передача Заказчику оказанных Услуг не нарушит</w:t>
      </w:r>
      <w:r w:rsidRPr="00356DCC">
        <w:rPr>
          <w:rFonts w:ascii="Times New Roman" w:hAnsi="Times New Roman" w:cs="Times New Roman"/>
          <w:sz w:val="24"/>
          <w:szCs w:val="24"/>
          <w:lang w:val="ru-RU"/>
        </w:rPr>
        <w:t xml:space="preserve"> исключительных </w:t>
      </w:r>
      <w:r w:rsidR="00803A1F" w:rsidRPr="00356DCC">
        <w:rPr>
          <w:rFonts w:ascii="Times New Roman" w:hAnsi="Times New Roman" w:cs="Times New Roman"/>
          <w:sz w:val="24"/>
          <w:szCs w:val="24"/>
          <w:lang w:val="ru-RU"/>
        </w:rPr>
        <w:t>прав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и др. прав, прав на секрет производства.</w:t>
      </w:r>
      <w:r w:rsidR="00803A1F" w:rsidRPr="00356DCC" w:rsidDel="00803A1F">
        <w:rPr>
          <w:rFonts w:ascii="Times New Roman" w:hAnsi="Times New Roman" w:cs="Times New Roman"/>
          <w:sz w:val="24"/>
          <w:szCs w:val="24"/>
          <w:lang w:val="ru-RU"/>
        </w:rPr>
        <w:t xml:space="preserve"> </w:t>
      </w:r>
    </w:p>
    <w:p w:rsidR="00104CBC" w:rsidRPr="00356DCC" w:rsidRDefault="00803A1F"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 xml:space="preserve">9.2. </w:t>
      </w:r>
      <w:r w:rsidR="00104CBC" w:rsidRPr="00356DCC">
        <w:rPr>
          <w:rFonts w:ascii="Times New Roman" w:hAnsi="Times New Roman" w:cs="Times New Roman"/>
          <w:sz w:val="24"/>
          <w:szCs w:val="24"/>
          <w:lang w:val="ru-RU"/>
        </w:rPr>
        <w:t>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rsidR="00803A1F" w:rsidRPr="00356DCC" w:rsidRDefault="00104CBC"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9.</w:t>
      </w:r>
      <w:r w:rsidR="00803A1F" w:rsidRPr="00356DCC">
        <w:rPr>
          <w:rFonts w:ascii="Times New Roman" w:hAnsi="Times New Roman" w:cs="Times New Roman"/>
          <w:sz w:val="24"/>
          <w:szCs w:val="24"/>
          <w:lang w:val="ru-RU"/>
        </w:rPr>
        <w:t>3</w:t>
      </w:r>
      <w:r w:rsidRPr="00356DCC">
        <w:rPr>
          <w:rFonts w:ascii="Times New Roman" w:hAnsi="Times New Roman" w:cs="Times New Roman"/>
          <w:sz w:val="24"/>
          <w:szCs w:val="24"/>
          <w:lang w:val="ru-RU"/>
        </w:rPr>
        <w:t xml:space="preserve">. </w:t>
      </w:r>
      <w:r w:rsidR="00803A1F" w:rsidRPr="00356DCC">
        <w:rPr>
          <w:rFonts w:ascii="Times New Roman" w:hAnsi="Times New Roman" w:cs="Times New Roman"/>
          <w:sz w:val="24"/>
          <w:szCs w:val="24"/>
          <w:lang w:val="ru-RU"/>
        </w:rPr>
        <w:t>В состав оказанных Услуг по Договору считаются включенными все разрешения (лицензии), необходимые для использования Заказчиком результата оказанных Услуг.</w:t>
      </w:r>
    </w:p>
    <w:p w:rsidR="00104CBC" w:rsidRPr="00356DCC" w:rsidRDefault="00803A1F"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9.4. В случае е</w:t>
      </w:r>
      <w:r w:rsidR="00104CBC" w:rsidRPr="00356DCC">
        <w:rPr>
          <w:rFonts w:ascii="Times New Roman" w:hAnsi="Times New Roman" w:cs="Times New Roman"/>
          <w:sz w:val="24"/>
          <w:szCs w:val="24"/>
          <w:lang w:val="ru-RU"/>
        </w:rPr>
        <w:t xml:space="preserve">сли Заказчику будут предъявлены требования, связанные с </w:t>
      </w:r>
      <w:r w:rsidRPr="00356DCC">
        <w:rPr>
          <w:rFonts w:ascii="Times New Roman" w:hAnsi="Times New Roman" w:cs="Times New Roman"/>
          <w:sz w:val="24"/>
          <w:szCs w:val="24"/>
          <w:lang w:val="ru-RU"/>
        </w:rPr>
        <w:t xml:space="preserve">нарушением Исполнителем </w:t>
      </w:r>
      <w:r w:rsidR="00104CBC" w:rsidRPr="00356DCC">
        <w:rPr>
          <w:rFonts w:ascii="Times New Roman" w:hAnsi="Times New Roman" w:cs="Times New Roman"/>
          <w:sz w:val="24"/>
          <w:szCs w:val="24"/>
          <w:lang w:val="ru-RU"/>
        </w:rPr>
        <w:t>при оказании Услуг по Договору исключительны</w:t>
      </w:r>
      <w:r w:rsidRPr="00356DCC">
        <w:rPr>
          <w:rFonts w:ascii="Times New Roman" w:hAnsi="Times New Roman" w:cs="Times New Roman"/>
          <w:sz w:val="24"/>
          <w:szCs w:val="24"/>
          <w:lang w:val="ru-RU"/>
        </w:rPr>
        <w:t>х и/или иных интеллектуальных прав</w:t>
      </w:r>
      <w:r w:rsidR="00104CBC" w:rsidRPr="00356DCC">
        <w:rPr>
          <w:rFonts w:ascii="Times New Roman" w:hAnsi="Times New Roman" w:cs="Times New Roman"/>
          <w:sz w:val="24"/>
          <w:szCs w:val="24"/>
          <w:lang w:val="ru-RU"/>
        </w:rPr>
        <w:t xml:space="preserve"> третьих лиц, Исполнитель</w:t>
      </w:r>
      <w:r w:rsidRPr="00356DCC">
        <w:rPr>
          <w:rFonts w:ascii="Times New Roman" w:hAnsi="Times New Roman" w:cs="Times New Roman"/>
          <w:sz w:val="24"/>
          <w:szCs w:val="24"/>
          <w:lang w:val="ru-RU"/>
        </w:rPr>
        <w:t xml:space="preserve"> обязан</w:t>
      </w:r>
      <w:r w:rsidR="00104CBC" w:rsidRPr="00356DCC">
        <w:rPr>
          <w:rFonts w:ascii="Times New Roman" w:hAnsi="Times New Roman" w:cs="Times New Roman"/>
          <w:sz w:val="24"/>
          <w:szCs w:val="24"/>
          <w:lang w:val="ru-RU"/>
        </w:rPr>
        <w:t xml:space="preserve"> полностью </w:t>
      </w:r>
      <w:r w:rsidRPr="00356DCC">
        <w:rPr>
          <w:rFonts w:ascii="Times New Roman" w:hAnsi="Times New Roman" w:cs="Times New Roman"/>
          <w:sz w:val="24"/>
          <w:szCs w:val="24"/>
          <w:lang w:val="ru-RU"/>
        </w:rPr>
        <w:t xml:space="preserve">возместить </w:t>
      </w:r>
      <w:r w:rsidR="00104CBC" w:rsidRPr="00356DCC">
        <w:rPr>
          <w:rFonts w:ascii="Times New Roman" w:hAnsi="Times New Roman" w:cs="Times New Roman"/>
          <w:sz w:val="24"/>
          <w:szCs w:val="24"/>
          <w:lang w:val="ru-RU"/>
        </w:rPr>
        <w:t xml:space="preserve">Заказчику все </w:t>
      </w:r>
      <w:r w:rsidRPr="00356DCC">
        <w:rPr>
          <w:rFonts w:ascii="Times New Roman" w:hAnsi="Times New Roman" w:cs="Times New Roman"/>
          <w:sz w:val="24"/>
          <w:szCs w:val="24"/>
          <w:lang w:val="ru-RU"/>
        </w:rPr>
        <w:t xml:space="preserve">расходы и </w:t>
      </w:r>
      <w:r w:rsidR="00104CBC" w:rsidRPr="00356DCC">
        <w:rPr>
          <w:rFonts w:ascii="Times New Roman" w:hAnsi="Times New Roman" w:cs="Times New Roman"/>
          <w:sz w:val="24"/>
          <w:szCs w:val="24"/>
          <w:lang w:val="ru-RU"/>
        </w:rPr>
        <w:t>убытки, связанные с такими требованиями, включая расходы на юридических консультантов.</w:t>
      </w:r>
    </w:p>
    <w:p w:rsidR="00104CBC" w:rsidRPr="00356DCC" w:rsidRDefault="00104CBC" w:rsidP="00104CBC">
      <w:pPr>
        <w:pStyle w:val="af3"/>
        <w:spacing w:after="0" w:line="240" w:lineRule="auto"/>
        <w:ind w:firstLine="567"/>
        <w:rPr>
          <w:rFonts w:ascii="Times New Roman" w:hAnsi="Times New Roman" w:cs="Times New Roman"/>
          <w:sz w:val="24"/>
          <w:szCs w:val="24"/>
          <w:lang w:val="ru-RU"/>
        </w:rPr>
      </w:pPr>
      <w:r w:rsidRPr="00356DCC">
        <w:rPr>
          <w:rFonts w:ascii="Times New Roman" w:hAnsi="Times New Roman" w:cs="Times New Roman"/>
          <w:sz w:val="24"/>
          <w:szCs w:val="24"/>
          <w:lang w:val="ru-RU"/>
        </w:rPr>
        <w:t>9.</w:t>
      </w:r>
      <w:r w:rsidR="00803A1F" w:rsidRPr="00356DCC">
        <w:rPr>
          <w:rFonts w:ascii="Times New Roman" w:hAnsi="Times New Roman" w:cs="Times New Roman"/>
          <w:sz w:val="24"/>
          <w:szCs w:val="24"/>
          <w:lang w:val="ru-RU"/>
        </w:rPr>
        <w:t>5</w:t>
      </w:r>
      <w:r w:rsidRPr="00356DCC">
        <w:rPr>
          <w:rFonts w:ascii="Times New Roman" w:hAnsi="Times New Roman" w:cs="Times New Roman"/>
          <w:sz w:val="24"/>
          <w:szCs w:val="24"/>
          <w:lang w:val="ru-RU"/>
        </w:rPr>
        <w:t xml:space="preserve">.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действующего </w:t>
      </w:r>
      <w:r w:rsidRPr="00356DCC">
        <w:rPr>
          <w:rFonts w:ascii="Times New Roman" w:hAnsi="Times New Roman" w:cs="Times New Roman"/>
          <w:sz w:val="24"/>
          <w:szCs w:val="24"/>
          <w:lang w:val="ru-RU"/>
        </w:rPr>
        <w:lastRenderedPageBreak/>
        <w:t>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настоящего Договора, без оформления каких-либо дополнительных документов, либо, если императивными нормами действующего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Исполнитель передал Заказчику неисключительные права (неисключительную лицензию) без уплаты отчислений за использование прав на интеллектуальную собственность на срок не меньше срока использования результатов Услуг в том объеме, который требуется для строительства, эксплуатации, технического обслуживания и ремонта или переоборудования результата Услуг.</w:t>
      </w:r>
    </w:p>
    <w:p w:rsidR="00803A1F" w:rsidRPr="00356DCC" w:rsidRDefault="00803A1F" w:rsidP="00C159FC">
      <w:pPr>
        <w:pStyle w:val="af3"/>
        <w:numPr>
          <w:ilvl w:val="0"/>
          <w:numId w:val="8"/>
        </w:numPr>
        <w:spacing w:after="0" w:line="240" w:lineRule="auto"/>
        <w:ind w:left="0" w:firstLine="0"/>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Антикоррупционная оговорка</w:t>
      </w:r>
    </w:p>
    <w:p w:rsidR="004D1EA0" w:rsidRPr="00356DCC" w:rsidRDefault="004D1EA0" w:rsidP="004D1EA0">
      <w:pPr>
        <w:pStyle w:val="Bodytext20"/>
        <w:numPr>
          <w:ilvl w:val="1"/>
          <w:numId w:val="8"/>
        </w:numPr>
        <w:shd w:val="clear" w:color="auto" w:fill="auto"/>
        <w:tabs>
          <w:tab w:val="left" w:pos="993"/>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Стороны обязуются обеспечить, чтобы при исполнении обязательств, возникающих по договору</w:t>
      </w:r>
      <w:r w:rsidR="00315C88" w:rsidRPr="00356DCC">
        <w:rPr>
          <w:rFonts w:ascii="Times New Roman" w:hAnsi="Times New Roman" w:cs="Times New Roman"/>
          <w:sz w:val="24"/>
          <w:szCs w:val="24"/>
        </w:rPr>
        <w:t xml:space="preserve"> </w:t>
      </w:r>
      <w:r w:rsidRPr="00356DCC">
        <w:rPr>
          <w:rFonts w:ascii="Times New Roman" w:hAnsi="Times New Roman" w:cs="Times New Roman"/>
          <w:sz w:val="24"/>
          <w:szCs w:val="24"/>
        </w:rPr>
        <w:t>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 либо неправомерных преимуществ или для достижения иных неправомерных целей.</w:t>
      </w:r>
    </w:p>
    <w:p w:rsidR="004D1EA0" w:rsidRPr="00356DCC" w:rsidRDefault="004D1EA0" w:rsidP="004D1EA0">
      <w:pPr>
        <w:pStyle w:val="Bodytext20"/>
        <w:numPr>
          <w:ilvl w:val="1"/>
          <w:numId w:val="8"/>
        </w:numPr>
        <w:shd w:val="clear" w:color="auto" w:fill="auto"/>
        <w:tabs>
          <w:tab w:val="left" w:pos="993"/>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4D1EA0" w:rsidRPr="00356DCC" w:rsidRDefault="004D1EA0" w:rsidP="004D1EA0">
      <w:pPr>
        <w:pStyle w:val="Bodytext20"/>
        <w:numPr>
          <w:ilvl w:val="1"/>
          <w:numId w:val="8"/>
        </w:numPr>
        <w:shd w:val="clear" w:color="auto" w:fill="auto"/>
        <w:tabs>
          <w:tab w:val="left" w:pos="993"/>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4D1EA0" w:rsidRPr="00356DCC" w:rsidRDefault="004D1EA0" w:rsidP="004D1EA0">
      <w:pPr>
        <w:pStyle w:val="Bodytext20"/>
        <w:numPr>
          <w:ilvl w:val="1"/>
          <w:numId w:val="8"/>
        </w:numPr>
        <w:shd w:val="clear" w:color="auto" w:fill="auto"/>
        <w:tabs>
          <w:tab w:val="left" w:pos="993"/>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D1EA0" w:rsidRPr="00356DCC" w:rsidRDefault="004D1EA0" w:rsidP="00D97276">
      <w:pPr>
        <w:pStyle w:val="Bodytext20"/>
        <w:numPr>
          <w:ilvl w:val="1"/>
          <w:numId w:val="8"/>
        </w:numPr>
        <w:shd w:val="clear" w:color="auto" w:fill="auto"/>
        <w:tabs>
          <w:tab w:val="left" w:pos="993"/>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Стороны гарантируют осуществление надлежащего разбирательства</w:t>
      </w:r>
      <w:r w:rsidRPr="00356DCC">
        <w:rPr>
          <w:rFonts w:ascii="Times New Roman" w:hAnsi="Times New Roman" w:cs="Times New Roman"/>
          <w:sz w:val="24"/>
          <w:szCs w:val="24"/>
        </w:rPr>
        <w:tab/>
        <w:t>по фактам нарушения положений настоящего раздела Договора с соблюдением принципов конфиденциальности и применение эффективных мер</w:t>
      </w:r>
      <w:r w:rsidRPr="00356DCC">
        <w:rPr>
          <w:rFonts w:ascii="Times New Roman" w:hAnsi="Times New Roman" w:cs="Times New Roman"/>
          <w:sz w:val="24"/>
          <w:szCs w:val="24"/>
        </w:rPr>
        <w:tab/>
        <w:t>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D1EA0" w:rsidRPr="00356DCC" w:rsidRDefault="004D1EA0" w:rsidP="004D1EA0">
      <w:pPr>
        <w:pStyle w:val="Bodytext20"/>
        <w:numPr>
          <w:ilvl w:val="1"/>
          <w:numId w:val="8"/>
        </w:numPr>
        <w:shd w:val="clear" w:color="auto" w:fill="auto"/>
        <w:tabs>
          <w:tab w:val="left" w:pos="993"/>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4D1EA0" w:rsidRPr="00356DCC" w:rsidRDefault="004D1EA0" w:rsidP="004D1EA0">
      <w:pPr>
        <w:pStyle w:val="Bodytext20"/>
        <w:numPr>
          <w:ilvl w:val="1"/>
          <w:numId w:val="8"/>
        </w:numPr>
        <w:shd w:val="clear" w:color="auto" w:fill="auto"/>
        <w:tabs>
          <w:tab w:val="left" w:pos="993"/>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Каналы связи Линия доверия Группы РусГидро:</w:t>
      </w:r>
    </w:p>
    <w:p w:rsidR="004D1EA0" w:rsidRPr="00356DCC" w:rsidRDefault="004D1EA0" w:rsidP="004D1EA0">
      <w:pPr>
        <w:pStyle w:val="Bodytext20"/>
        <w:numPr>
          <w:ilvl w:val="2"/>
          <w:numId w:val="8"/>
        </w:numPr>
        <w:shd w:val="clear" w:color="auto" w:fill="auto"/>
        <w:tabs>
          <w:tab w:val="left" w:pos="1231"/>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 Электронная почта: </w:t>
      </w:r>
      <w:hyperlink r:id="rId9" w:history="1">
        <w:r w:rsidR="00C54E93" w:rsidRPr="00356DCC">
          <w:rPr>
            <w:rStyle w:val="aff2"/>
            <w:rFonts w:ascii="Times New Roman" w:hAnsi="Times New Roman" w:cs="Times New Roman"/>
            <w:sz w:val="24"/>
            <w:szCs w:val="24"/>
            <w:lang w:val="en-US"/>
          </w:rPr>
          <w:t>ld</w:t>
        </w:r>
        <w:r w:rsidR="00C54E93" w:rsidRPr="00356DCC">
          <w:rPr>
            <w:rStyle w:val="aff2"/>
            <w:rFonts w:ascii="Times New Roman" w:hAnsi="Times New Roman" w:cs="Times New Roman"/>
            <w:sz w:val="24"/>
            <w:szCs w:val="24"/>
          </w:rPr>
          <w:t>@</w:t>
        </w:r>
        <w:r w:rsidR="00C54E93" w:rsidRPr="00356DCC">
          <w:rPr>
            <w:rStyle w:val="aff2"/>
            <w:rFonts w:ascii="Times New Roman" w:hAnsi="Times New Roman" w:cs="Times New Roman"/>
            <w:sz w:val="24"/>
            <w:szCs w:val="24"/>
            <w:lang w:val="en-US"/>
          </w:rPr>
          <w:t>rushydro</w:t>
        </w:r>
        <w:r w:rsidR="00C54E93" w:rsidRPr="00356DCC">
          <w:rPr>
            <w:rStyle w:val="aff2"/>
            <w:rFonts w:ascii="Times New Roman" w:hAnsi="Times New Roman" w:cs="Times New Roman"/>
            <w:sz w:val="24"/>
            <w:szCs w:val="24"/>
          </w:rPr>
          <w:t>.</w:t>
        </w:r>
        <w:r w:rsidR="00C54E93" w:rsidRPr="00356DCC">
          <w:rPr>
            <w:rStyle w:val="aff2"/>
            <w:rFonts w:ascii="Times New Roman" w:hAnsi="Times New Roman" w:cs="Times New Roman"/>
            <w:sz w:val="24"/>
            <w:szCs w:val="24"/>
            <w:lang w:val="en-US"/>
          </w:rPr>
          <w:t>ru</w:t>
        </w:r>
      </w:hyperlink>
      <w:r w:rsidR="00C54E93" w:rsidRPr="00356DCC">
        <w:rPr>
          <w:rStyle w:val="aff2"/>
          <w:rFonts w:ascii="Times New Roman" w:hAnsi="Times New Roman" w:cs="Times New Roman"/>
          <w:color w:val="auto"/>
          <w:sz w:val="24"/>
          <w:szCs w:val="24"/>
        </w:rPr>
        <w:t xml:space="preserve"> </w:t>
      </w:r>
      <w:r w:rsidRPr="00356DCC">
        <w:rPr>
          <w:rFonts w:ascii="Times New Roman" w:hAnsi="Times New Roman" w:cs="Times New Roman"/>
          <w:sz w:val="24"/>
          <w:szCs w:val="24"/>
        </w:rPr>
        <w:t xml:space="preserve"> </w:t>
      </w:r>
    </w:p>
    <w:p w:rsidR="004D1EA0" w:rsidRPr="00356DCC" w:rsidRDefault="00BE6975" w:rsidP="004D1EA0">
      <w:pPr>
        <w:pStyle w:val="Bodytext20"/>
        <w:numPr>
          <w:ilvl w:val="2"/>
          <w:numId w:val="8"/>
        </w:numPr>
        <w:shd w:val="clear" w:color="auto" w:fill="auto"/>
        <w:tabs>
          <w:tab w:val="left" w:pos="1231"/>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 </w:t>
      </w:r>
      <w:r w:rsidR="004D1EA0" w:rsidRPr="00356DCC">
        <w:rPr>
          <w:rFonts w:ascii="Times New Roman" w:hAnsi="Times New Roman" w:cs="Times New Roman"/>
          <w:sz w:val="24"/>
          <w:szCs w:val="24"/>
        </w:rPr>
        <w:t xml:space="preserve">Специальная форма «обратной связи», размещенная на официальном сайте Общества в сети интернет: </w:t>
      </w:r>
      <w:hyperlink r:id="rId10" w:history="1">
        <w:r w:rsidR="00C54E93" w:rsidRPr="00356DCC">
          <w:rPr>
            <w:rStyle w:val="aff2"/>
            <w:rFonts w:ascii="Times New Roman" w:hAnsi="Times New Roman" w:cs="Times New Roman"/>
            <w:sz w:val="24"/>
            <w:szCs w:val="24"/>
          </w:rPr>
          <w:t>http://www.rushydro.r</w:t>
        </w:r>
        <w:r w:rsidR="00C54E93" w:rsidRPr="00356DCC">
          <w:rPr>
            <w:rStyle w:val="aff2"/>
            <w:rFonts w:ascii="Times New Roman" w:hAnsi="Times New Roman" w:cs="Times New Roman"/>
            <w:sz w:val="24"/>
            <w:szCs w:val="24"/>
            <w:lang w:val="en-US"/>
          </w:rPr>
          <w:t>u</w:t>
        </w:r>
      </w:hyperlink>
      <w:r w:rsidR="00C54E93" w:rsidRPr="00356DCC">
        <w:rPr>
          <w:rFonts w:ascii="Times New Roman" w:hAnsi="Times New Roman" w:cs="Times New Roman"/>
          <w:sz w:val="24"/>
          <w:szCs w:val="24"/>
        </w:rPr>
        <w:t xml:space="preserve">/ </w:t>
      </w:r>
      <w:r w:rsidR="004D1EA0" w:rsidRPr="00356DCC">
        <w:rPr>
          <w:rFonts w:ascii="Times New Roman" w:hAnsi="Times New Roman" w:cs="Times New Roman"/>
          <w:sz w:val="24"/>
          <w:szCs w:val="24"/>
        </w:rPr>
        <w:t xml:space="preserve"> (далее перейти по ссылке «Линия доверия» </w:t>
      </w:r>
      <w:r w:rsidR="004D1EA0" w:rsidRPr="00356DCC">
        <w:rPr>
          <w:rFonts w:ascii="Times New Roman" w:hAnsi="Times New Roman" w:cs="Times New Roman"/>
          <w:sz w:val="24"/>
          <w:szCs w:val="24"/>
        </w:rPr>
        <w:lastRenderedPageBreak/>
        <w:t>и заполнить поля специальной формы «обратной связи»);</w:t>
      </w:r>
    </w:p>
    <w:p w:rsidR="004D1EA0" w:rsidRPr="00356DCC" w:rsidRDefault="00BE6975" w:rsidP="004D1EA0">
      <w:pPr>
        <w:pStyle w:val="Bodytext20"/>
        <w:numPr>
          <w:ilvl w:val="2"/>
          <w:numId w:val="8"/>
        </w:numPr>
        <w:shd w:val="clear" w:color="auto" w:fill="auto"/>
        <w:tabs>
          <w:tab w:val="left" w:pos="1231"/>
        </w:tabs>
        <w:spacing w:before="0" w:after="0" w:line="240" w:lineRule="auto"/>
        <w:ind w:left="0" w:firstLine="567"/>
        <w:jc w:val="both"/>
        <w:rPr>
          <w:rFonts w:ascii="Times New Roman" w:hAnsi="Times New Roman" w:cs="Times New Roman"/>
          <w:sz w:val="24"/>
          <w:szCs w:val="24"/>
        </w:rPr>
      </w:pPr>
      <w:r w:rsidRPr="00356DCC">
        <w:rPr>
          <w:rFonts w:ascii="Times New Roman" w:hAnsi="Times New Roman" w:cs="Times New Roman"/>
          <w:sz w:val="24"/>
          <w:szCs w:val="24"/>
        </w:rPr>
        <w:t xml:space="preserve"> </w:t>
      </w:r>
      <w:r w:rsidR="004D1EA0" w:rsidRPr="00356DCC">
        <w:rPr>
          <w:rFonts w:ascii="Times New Roman" w:hAnsi="Times New Roman" w:cs="Times New Roman"/>
          <w:sz w:val="24"/>
          <w:szCs w:val="24"/>
        </w:rPr>
        <w:t>Телефонный автоответчик (необходимо позвонить по телефону +7(495)785-09-37 (круглосуточно), дождаться сигнала о начале записи и оставить устное обращение.</w:t>
      </w:r>
    </w:p>
    <w:p w:rsidR="009D028D" w:rsidRPr="00356DCC" w:rsidRDefault="009D028D" w:rsidP="00C159FC">
      <w:pPr>
        <w:pStyle w:val="af3"/>
        <w:numPr>
          <w:ilvl w:val="0"/>
          <w:numId w:val="8"/>
        </w:numPr>
        <w:spacing w:after="0" w:line="240" w:lineRule="auto"/>
        <w:ind w:left="0" w:firstLine="0"/>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Особые положения</w:t>
      </w:r>
    </w:p>
    <w:p w:rsidR="009D028D" w:rsidRPr="00356DCC" w:rsidRDefault="009D028D" w:rsidP="002A34C1">
      <w:pPr>
        <w:pStyle w:val="af4"/>
        <w:shd w:val="clear" w:color="auto" w:fill="FFFFFF"/>
        <w:tabs>
          <w:tab w:val="left" w:pos="1134"/>
        </w:tabs>
        <w:ind w:left="0" w:firstLine="567"/>
        <w:jc w:val="both"/>
        <w:rPr>
          <w:rFonts w:ascii="Times New Roman" w:hAnsi="Times New Roman" w:cs="Times New Roman"/>
          <w:bCs/>
          <w:lang w:val="ru-RU" w:eastAsia="ru-RU"/>
        </w:rPr>
      </w:pPr>
      <w:r w:rsidRPr="00356DCC">
        <w:rPr>
          <w:rFonts w:ascii="Times New Roman" w:hAnsi="Times New Roman" w:cs="Times New Roman"/>
          <w:bCs/>
          <w:lang w:val="ru-RU" w:eastAsia="ru-RU"/>
        </w:rPr>
        <w:t xml:space="preserve"> 11.1. Исполнитель обязуется не привлекать и не допускать привлечения к исполнению обязательств по Договору организации:</w:t>
      </w:r>
    </w:p>
    <w:p w:rsidR="009D028D" w:rsidRPr="00356DCC" w:rsidRDefault="009D028D" w:rsidP="007A70C9">
      <w:pPr>
        <w:numPr>
          <w:ilvl w:val="1"/>
          <w:numId w:val="9"/>
        </w:numPr>
        <w:shd w:val="clear" w:color="auto" w:fill="FFFFFF"/>
        <w:tabs>
          <w:tab w:val="left" w:pos="1134"/>
        </w:tabs>
        <w:ind w:left="0" w:firstLine="709"/>
        <w:contextualSpacing/>
        <w:jc w:val="both"/>
        <w:rPr>
          <w:rFonts w:ascii="Times New Roman" w:hAnsi="Times New Roman" w:cs="Times New Roman"/>
          <w:bCs/>
          <w:lang w:val="ru-RU"/>
        </w:rPr>
      </w:pPr>
      <w:r w:rsidRPr="00356DCC">
        <w:rPr>
          <w:rFonts w:ascii="Times New Roman" w:hAnsi="Times New Roman" w:cs="Times New Roman"/>
          <w:bCs/>
          <w:lang w:val="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356DCC">
          <w:rPr>
            <w:rFonts w:ascii="Times New Roman" w:hAnsi="Times New Roman" w:cs="Times New Roman"/>
            <w:bCs/>
            <w:lang w:val="ru-RU"/>
          </w:rPr>
          <w:t>№ 18162/09</w:t>
        </w:r>
      </w:hyperlink>
      <w:r w:rsidRPr="00356DCC">
        <w:rPr>
          <w:rFonts w:ascii="Times New Roman" w:hAnsi="Times New Roman" w:cs="Times New Roman"/>
          <w:bCs/>
          <w:lang w:val="ru-RU"/>
        </w:rPr>
        <w:t xml:space="preserve"> и от 25.05.2010 </w:t>
      </w:r>
      <w:hyperlink r:id="rId12" w:history="1">
        <w:r w:rsidRPr="00356DCC">
          <w:rPr>
            <w:rFonts w:ascii="Times New Roman" w:hAnsi="Times New Roman" w:cs="Times New Roman"/>
            <w:bCs/>
            <w:lang w:val="ru-RU"/>
          </w:rPr>
          <w:t>№ 15658/09</w:t>
        </w:r>
      </w:hyperlink>
      <w:r w:rsidRPr="00356DCC">
        <w:rPr>
          <w:rFonts w:ascii="Times New Roman" w:hAnsi="Times New Roman" w:cs="Times New Roman"/>
          <w:bCs/>
          <w:lang w:val="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9D028D" w:rsidRPr="00356DCC" w:rsidRDefault="009D028D" w:rsidP="007A70C9">
      <w:pPr>
        <w:numPr>
          <w:ilvl w:val="1"/>
          <w:numId w:val="9"/>
        </w:numPr>
        <w:shd w:val="clear" w:color="auto" w:fill="FFFFFF"/>
        <w:tabs>
          <w:tab w:val="left" w:pos="1134"/>
        </w:tabs>
        <w:ind w:left="0" w:firstLine="709"/>
        <w:contextualSpacing/>
        <w:jc w:val="both"/>
        <w:rPr>
          <w:rFonts w:ascii="Times New Roman" w:hAnsi="Times New Roman" w:cs="Times New Roman"/>
          <w:bCs/>
          <w:lang w:val="ru-RU"/>
        </w:rPr>
      </w:pPr>
      <w:r w:rsidRPr="00356DCC">
        <w:rPr>
          <w:rFonts w:ascii="Times New Roman" w:hAnsi="Times New Roman" w:cs="Times New Roman"/>
          <w:bCs/>
          <w:lang w:val="ru-RU"/>
        </w:rPr>
        <w:t xml:space="preserve">соответствующие </w:t>
      </w:r>
      <w:hyperlink r:id="rId13" w:history="1">
        <w:r w:rsidRPr="00356DCC">
          <w:rPr>
            <w:rFonts w:ascii="Times New Roman" w:hAnsi="Times New Roman" w:cs="Times New Roman"/>
            <w:bCs/>
            <w:lang w:val="ru-RU"/>
          </w:rPr>
          <w:t>Критери</w:t>
        </w:r>
      </w:hyperlink>
      <w:r w:rsidRPr="00356DCC">
        <w:rPr>
          <w:rFonts w:ascii="Times New Roman" w:hAnsi="Times New Roman" w:cs="Times New Roman"/>
          <w:bCs/>
          <w:lang w:val="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9D028D" w:rsidRPr="00356DCC" w:rsidRDefault="009D028D" w:rsidP="009D028D">
      <w:pPr>
        <w:shd w:val="clear" w:color="auto" w:fill="FFFFFF"/>
        <w:tabs>
          <w:tab w:val="left" w:pos="1134"/>
        </w:tabs>
        <w:ind w:firstLine="709"/>
        <w:contextualSpacing/>
        <w:jc w:val="both"/>
        <w:rPr>
          <w:rFonts w:ascii="Times New Roman" w:hAnsi="Times New Roman" w:cs="Times New Roman"/>
          <w:bCs/>
          <w:lang w:val="ru-RU"/>
        </w:rPr>
      </w:pPr>
      <w:r w:rsidRPr="00356DCC">
        <w:rPr>
          <w:rFonts w:ascii="Times New Roman" w:hAnsi="Times New Roman" w:cs="Times New Roman"/>
          <w:bCs/>
          <w:lang w:val="ru-RU"/>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9D028D" w:rsidRPr="00356DCC" w:rsidRDefault="009D028D" w:rsidP="009D028D">
      <w:pPr>
        <w:shd w:val="clear" w:color="auto" w:fill="FFFFFF"/>
        <w:tabs>
          <w:tab w:val="left" w:pos="1134"/>
        </w:tabs>
        <w:ind w:firstLine="709"/>
        <w:contextualSpacing/>
        <w:jc w:val="both"/>
        <w:rPr>
          <w:rFonts w:ascii="Times New Roman" w:hAnsi="Times New Roman" w:cs="Times New Roman"/>
          <w:bCs/>
          <w:lang w:val="ru-RU"/>
        </w:rPr>
      </w:pPr>
      <w:r w:rsidRPr="00356DCC">
        <w:rPr>
          <w:rFonts w:ascii="Times New Roman" w:hAnsi="Times New Roman" w:cs="Times New Roman"/>
          <w:bCs/>
          <w:lang w:val="ru-RU"/>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9D028D" w:rsidRPr="00356DCC" w:rsidRDefault="009D028D" w:rsidP="009D028D">
      <w:pPr>
        <w:shd w:val="clear" w:color="auto" w:fill="FFFFFF"/>
        <w:tabs>
          <w:tab w:val="left" w:pos="1134"/>
        </w:tabs>
        <w:ind w:firstLine="709"/>
        <w:contextualSpacing/>
        <w:jc w:val="both"/>
        <w:rPr>
          <w:rFonts w:ascii="Times New Roman" w:hAnsi="Times New Roman" w:cs="Times New Roman"/>
          <w:bCs/>
          <w:lang w:val="ru-RU"/>
        </w:rPr>
      </w:pPr>
      <w:r w:rsidRPr="00356DCC">
        <w:rPr>
          <w:rFonts w:ascii="Times New Roman" w:hAnsi="Times New Roman" w:cs="Times New Roman"/>
          <w:bCs/>
          <w:lang w:val="ru-RU"/>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9D028D" w:rsidRPr="00356DCC" w:rsidRDefault="009D028D" w:rsidP="009D028D">
      <w:pPr>
        <w:shd w:val="clear" w:color="auto" w:fill="FFFFFF"/>
        <w:tabs>
          <w:tab w:val="left" w:pos="1134"/>
        </w:tabs>
        <w:ind w:firstLine="709"/>
        <w:contextualSpacing/>
        <w:jc w:val="both"/>
        <w:rPr>
          <w:rFonts w:ascii="Times New Roman" w:hAnsi="Times New Roman" w:cs="Times New Roman"/>
          <w:bCs/>
          <w:lang w:val="ru-RU"/>
        </w:rPr>
      </w:pPr>
      <w:bookmarkStart w:id="2" w:name="_Ref373243071"/>
      <w:r w:rsidRPr="00356DCC">
        <w:rPr>
          <w:rFonts w:ascii="Times New Roman" w:hAnsi="Times New Roman" w:cs="Times New Roman"/>
          <w:bCs/>
          <w:lang w:val="ru-RU"/>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2"/>
    </w:p>
    <w:p w:rsidR="009D028D" w:rsidRPr="00356DCC" w:rsidRDefault="009D028D" w:rsidP="009D028D">
      <w:pPr>
        <w:shd w:val="clear" w:color="auto" w:fill="FFFFFF"/>
        <w:tabs>
          <w:tab w:val="left" w:pos="1134"/>
        </w:tabs>
        <w:ind w:firstLine="709"/>
        <w:contextualSpacing/>
        <w:jc w:val="both"/>
        <w:rPr>
          <w:rFonts w:ascii="Times New Roman" w:hAnsi="Times New Roman" w:cs="Times New Roman"/>
          <w:bCs/>
          <w:lang w:val="ru-RU"/>
        </w:rPr>
      </w:pPr>
      <w:r w:rsidRPr="00356DCC">
        <w:rPr>
          <w:rFonts w:ascii="Times New Roman" w:hAnsi="Times New Roman" w:cs="Times New Roman"/>
          <w:bCs/>
          <w:lang w:val="ru-RU"/>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9D028D" w:rsidRPr="00356DCC" w:rsidRDefault="009D028D" w:rsidP="009D028D">
      <w:pPr>
        <w:shd w:val="clear" w:color="auto" w:fill="FFFFFF"/>
        <w:tabs>
          <w:tab w:val="left" w:pos="1134"/>
        </w:tabs>
        <w:ind w:firstLine="709"/>
        <w:contextualSpacing/>
        <w:jc w:val="both"/>
        <w:rPr>
          <w:rFonts w:ascii="Times New Roman" w:hAnsi="Times New Roman" w:cs="Times New Roman"/>
          <w:bCs/>
          <w:lang w:val="ru-RU"/>
        </w:rPr>
      </w:pPr>
      <w:r w:rsidRPr="00356DCC">
        <w:rPr>
          <w:rFonts w:ascii="Times New Roman" w:hAnsi="Times New Roman" w:cs="Times New Roman"/>
          <w:bCs/>
          <w:lang w:val="ru-RU"/>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803A1F" w:rsidRPr="00356DCC" w:rsidRDefault="00803A1F" w:rsidP="002A34C1">
      <w:pPr>
        <w:pStyle w:val="af3"/>
        <w:numPr>
          <w:ilvl w:val="0"/>
          <w:numId w:val="8"/>
        </w:numPr>
        <w:spacing w:before="240" w:after="0" w:line="240" w:lineRule="auto"/>
        <w:ind w:left="0" w:firstLine="0"/>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Заверения Сторон</w:t>
      </w:r>
    </w:p>
    <w:p w:rsidR="00803A1F" w:rsidRPr="00356DCC" w:rsidRDefault="00803A1F" w:rsidP="00803A1F">
      <w:pPr>
        <w:shd w:val="clear" w:color="auto" w:fill="FFFFFF"/>
        <w:ind w:firstLine="567"/>
        <w:contextualSpacing/>
        <w:jc w:val="both"/>
        <w:rPr>
          <w:rFonts w:ascii="Times New Roman" w:hAnsi="Times New Roman" w:cs="Times New Roman"/>
          <w:bCs/>
          <w:lang w:val="ru-RU"/>
        </w:rPr>
      </w:pPr>
      <w:r w:rsidRPr="00356DCC">
        <w:rPr>
          <w:rFonts w:ascii="Times New Roman" w:hAnsi="Times New Roman" w:cs="Times New Roman"/>
          <w:bCs/>
          <w:lang w:val="ru-RU"/>
        </w:rPr>
        <w:t>1</w:t>
      </w:r>
      <w:r w:rsidR="00E54FC5" w:rsidRPr="00356DCC">
        <w:rPr>
          <w:rFonts w:ascii="Times New Roman" w:hAnsi="Times New Roman" w:cs="Times New Roman"/>
          <w:bCs/>
          <w:lang w:val="ru-RU"/>
        </w:rPr>
        <w:t>2</w:t>
      </w:r>
      <w:r w:rsidRPr="00356DCC">
        <w:rPr>
          <w:rFonts w:ascii="Times New Roman" w:hAnsi="Times New Roman" w:cs="Times New Roman"/>
          <w:bCs/>
          <w:lang w:val="ru-RU"/>
        </w:rPr>
        <w:t>.1. Каждая</w:t>
      </w:r>
      <w:r w:rsidRPr="00356DCC">
        <w:rPr>
          <w:rFonts w:ascii="Times New Roman" w:hAnsi="Times New Roman" w:cs="Times New Roman"/>
          <w:lang w:val="ru-RU"/>
        </w:rPr>
        <w:t xml:space="preserve"> из Сторон заявляет и подтверждает другой Стороне, что: </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лица, подписывающие от имени Сторон Договор, надлежащим образом уполномочены на его подписание;</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803A1F" w:rsidRPr="00356DCC" w:rsidRDefault="00803A1F" w:rsidP="0052058D">
      <w:pPr>
        <w:shd w:val="clear" w:color="auto" w:fill="FFFFFF"/>
        <w:ind w:firstLine="567"/>
        <w:contextualSpacing/>
        <w:jc w:val="both"/>
        <w:rPr>
          <w:rFonts w:ascii="Times New Roman" w:hAnsi="Times New Roman" w:cs="Times New Roman"/>
          <w:lang w:val="ru-RU"/>
        </w:rPr>
      </w:pPr>
      <w:r w:rsidRPr="00356DCC">
        <w:rPr>
          <w:rFonts w:ascii="Times New Roman" w:hAnsi="Times New Roman" w:cs="Times New Roman"/>
          <w:bCs/>
          <w:lang w:val="ru-RU"/>
        </w:rPr>
        <w:t>12.2. Исполнитель</w:t>
      </w:r>
      <w:r w:rsidRPr="00356DCC">
        <w:rPr>
          <w:rFonts w:ascii="Times New Roman" w:hAnsi="Times New Roman" w:cs="Times New Roman"/>
          <w:lang w:val="ru-RU"/>
        </w:rPr>
        <w:t xml:space="preserve"> заявляет и заверяет Заказчика в том, что на момент заключения Договора:</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учредителем / учредителями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являются лица, не являющиеся массовыми учредителем / учредителями;</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руководителем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является лицо, не являющееся массовым руководителем;</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фактически находится по адресу, указанному в Едином государственном реестре юридических лиц; </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своевременно и в полном объеме уплачивает налоги и сборы в соответствии с законодательством Российской Федерации;</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должным образом исполнять обязательства, возникающие из Договору или в связи с ним;</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Pr="00356DCC">
        <w:rPr>
          <w:rFonts w:ascii="Times New Roman" w:hAnsi="Times New Roman" w:cs="Times New Roman"/>
          <w:bCs/>
          <w:lang w:val="ru-RU"/>
        </w:rPr>
        <w:t>Исполнителем</w:t>
      </w:r>
      <w:r w:rsidRPr="00356DCC">
        <w:rPr>
          <w:rFonts w:ascii="Times New Roman" w:hAnsi="Times New Roman" w:cs="Times New Roman"/>
          <w:lang w:val="ru-RU"/>
        </w:rPr>
        <w:t>, не подлежит лицензированию и / или не требует получения иного разрешительного документа;</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тщательно изучил всю информацию, связанную с Договором, в том числе по вопросам, влияющим на сроки, стоимость и качество </w:t>
      </w:r>
      <w:r w:rsidRPr="00356DCC">
        <w:rPr>
          <w:rFonts w:ascii="Times New Roman" w:hAnsi="Times New Roman" w:cs="Times New Roman"/>
          <w:bCs/>
          <w:lang w:val="ru-RU"/>
        </w:rPr>
        <w:t>Услуг</w:t>
      </w:r>
      <w:r w:rsidRPr="00356DCC">
        <w:rPr>
          <w:rFonts w:ascii="Times New Roman" w:hAnsi="Times New Roman" w:cs="Times New Roman"/>
          <w:lang w:val="ru-RU"/>
        </w:rPr>
        <w:t xml:space="preserve">, полностью ознакомлен со всеми условиями </w:t>
      </w:r>
      <w:r w:rsidRPr="00356DCC">
        <w:rPr>
          <w:rFonts w:ascii="Times New Roman" w:hAnsi="Times New Roman" w:cs="Times New Roman"/>
          <w:bCs/>
          <w:lang w:val="ru-RU"/>
        </w:rPr>
        <w:t>оказания Услуг</w:t>
      </w:r>
      <w:r w:rsidRPr="00356DCC">
        <w:rPr>
          <w:rFonts w:ascii="Times New Roman" w:hAnsi="Times New Roman" w:cs="Times New Roman"/>
          <w:lang w:val="ru-RU"/>
        </w:rPr>
        <w:t>, и принимает на себя все расходы, риски и трудности исполнения обязательств, возникающих из Договора или в связи с ним;</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803A1F" w:rsidRPr="00356DCC" w:rsidRDefault="00803A1F" w:rsidP="0052058D">
      <w:pPr>
        <w:numPr>
          <w:ilvl w:val="0"/>
          <w:numId w:val="19"/>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вся информация, предоставленная Заказчику, является достоверной, полной и точной, и </w:t>
      </w: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803A1F" w:rsidRPr="00356DCC" w:rsidRDefault="00803A1F" w:rsidP="007A70C9">
      <w:pPr>
        <w:numPr>
          <w:ilvl w:val="1"/>
          <w:numId w:val="10"/>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803A1F" w:rsidRPr="00356DCC" w:rsidRDefault="00803A1F" w:rsidP="007A70C9">
      <w:pPr>
        <w:numPr>
          <w:ilvl w:val="1"/>
          <w:numId w:val="10"/>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В случае если </w:t>
      </w: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356DCC">
        <w:rPr>
          <w:rFonts w:ascii="Times New Roman" w:hAnsi="Times New Roman" w:cs="Times New Roman"/>
          <w:bCs/>
          <w:lang w:val="ru-RU"/>
        </w:rPr>
        <w:t xml:space="preserve">Исполнитель </w:t>
      </w:r>
      <w:r w:rsidRPr="00356DCC">
        <w:rPr>
          <w:rFonts w:ascii="Times New Roman" w:hAnsi="Times New Roman" w:cs="Times New Roman"/>
          <w:lang w:val="ru-RU"/>
        </w:rPr>
        <w:t>обязан по письменному требованию Заказчика уплатить последнему штраф в размере 5% (пяти процентов) от Цены Договора, указанной в пункте 4.1 Договора.</w:t>
      </w:r>
    </w:p>
    <w:p w:rsidR="00803A1F" w:rsidRPr="00356DCC" w:rsidRDefault="00803A1F" w:rsidP="007A70C9">
      <w:pPr>
        <w:numPr>
          <w:ilvl w:val="1"/>
          <w:numId w:val="10"/>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lastRenderedPageBreak/>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03A1F" w:rsidRPr="00356DCC" w:rsidRDefault="00803A1F" w:rsidP="00C159FC">
      <w:pPr>
        <w:pStyle w:val="af3"/>
        <w:numPr>
          <w:ilvl w:val="0"/>
          <w:numId w:val="8"/>
        </w:numPr>
        <w:spacing w:after="0" w:line="240" w:lineRule="auto"/>
        <w:ind w:left="0" w:firstLine="0"/>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Прекращение (расторжение) Договора</w:t>
      </w:r>
    </w:p>
    <w:p w:rsidR="00803A1F" w:rsidRPr="00356DCC" w:rsidRDefault="00803A1F" w:rsidP="007A70C9">
      <w:pPr>
        <w:numPr>
          <w:ilvl w:val="1"/>
          <w:numId w:val="11"/>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00E54FC5" w:rsidRPr="00356DCC">
        <w:rPr>
          <w:rFonts w:ascii="Times New Roman" w:hAnsi="Times New Roman" w:cs="Times New Roman"/>
          <w:lang w:val="ru-RU"/>
        </w:rPr>
        <w:t>14</w:t>
      </w:r>
      <w:r w:rsidRPr="00356DCC">
        <w:rPr>
          <w:rFonts w:ascii="Times New Roman" w:hAnsi="Times New Roman" w:cs="Times New Roman"/>
          <w:lang w:val="ru-RU"/>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803A1F" w:rsidRPr="00356DCC" w:rsidRDefault="00803A1F" w:rsidP="007A70C9">
      <w:pPr>
        <w:numPr>
          <w:ilvl w:val="1"/>
          <w:numId w:val="11"/>
        </w:numPr>
        <w:shd w:val="clear" w:color="auto" w:fill="FFFFFF"/>
        <w:tabs>
          <w:tab w:val="left" w:pos="1134"/>
        </w:tabs>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Заказчик вправе в любое время в одностороннем внесудебном порядке отказаться от Договора полностью или в части, уплатив </w:t>
      </w:r>
      <w:r w:rsidRPr="00356DCC">
        <w:rPr>
          <w:rFonts w:ascii="Times New Roman" w:hAnsi="Times New Roman" w:cs="Times New Roman"/>
          <w:bCs/>
          <w:lang w:val="ru-RU"/>
        </w:rPr>
        <w:t>Исполнителю</w:t>
      </w:r>
      <w:r w:rsidRPr="00356DCC">
        <w:rPr>
          <w:rFonts w:ascii="Times New Roman" w:hAnsi="Times New Roman" w:cs="Times New Roman"/>
          <w:lang w:val="ru-RU"/>
        </w:rPr>
        <w:t xml:space="preserve"> часть установленной Цены Договора, пропорциональную части Услуг, оказанных до получения </w:t>
      </w:r>
      <w:r w:rsidRPr="00356DCC">
        <w:rPr>
          <w:rFonts w:ascii="Times New Roman" w:hAnsi="Times New Roman" w:cs="Times New Roman"/>
          <w:bCs/>
          <w:lang w:val="ru-RU"/>
        </w:rPr>
        <w:t>Исполнителем</w:t>
      </w:r>
      <w:r w:rsidRPr="00356DCC">
        <w:rPr>
          <w:rFonts w:ascii="Times New Roman" w:hAnsi="Times New Roman" w:cs="Times New Roman"/>
          <w:lang w:val="ru-RU"/>
        </w:rPr>
        <w:t xml:space="preserve"> уведомления Заказчика об отказе от Договора (исполнения Договора). </w:t>
      </w:r>
    </w:p>
    <w:p w:rsidR="00803A1F" w:rsidRPr="00356DCC" w:rsidRDefault="00803A1F" w:rsidP="00E54FC5">
      <w:pPr>
        <w:shd w:val="clear" w:color="auto" w:fill="FFFFFF"/>
        <w:tabs>
          <w:tab w:val="left" w:pos="1134"/>
        </w:tabs>
        <w:ind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Возмещение убытков </w:t>
      </w:r>
      <w:r w:rsidRPr="00356DCC">
        <w:rPr>
          <w:rFonts w:ascii="Times New Roman" w:hAnsi="Times New Roman" w:cs="Times New Roman"/>
          <w:bCs/>
          <w:lang w:val="ru-RU"/>
        </w:rPr>
        <w:t>Исполнителя</w:t>
      </w:r>
      <w:r w:rsidRPr="00356DCC">
        <w:rPr>
          <w:rFonts w:ascii="Times New Roman" w:hAnsi="Times New Roman" w:cs="Times New Roman"/>
          <w:lang w:val="ru-RU"/>
        </w:rPr>
        <w:t>, вызванных отказом от Договора (исполнения Договора), Заказчиком не производится.</w:t>
      </w:r>
    </w:p>
    <w:p w:rsidR="00803A1F" w:rsidRPr="00356DCC" w:rsidRDefault="00803A1F" w:rsidP="007A70C9">
      <w:pPr>
        <w:numPr>
          <w:ilvl w:val="1"/>
          <w:numId w:val="11"/>
        </w:numPr>
        <w:shd w:val="clear" w:color="auto" w:fill="FFFFFF"/>
        <w:tabs>
          <w:tab w:val="left" w:pos="1134"/>
        </w:tabs>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В случае существенного нарушения Договора </w:t>
      </w:r>
      <w:r w:rsidRPr="00356DCC">
        <w:rPr>
          <w:rFonts w:ascii="Times New Roman" w:hAnsi="Times New Roman" w:cs="Times New Roman"/>
          <w:bCs/>
          <w:lang w:val="ru-RU"/>
        </w:rPr>
        <w:t>Исполнителем</w:t>
      </w:r>
      <w:r w:rsidRPr="00356DCC">
        <w:rPr>
          <w:rFonts w:ascii="Times New Roman" w:hAnsi="Times New Roman" w:cs="Times New Roman"/>
          <w:lang w:val="ru-RU"/>
        </w:rPr>
        <w:t xml:space="preserve"> Заказчик вправе в одностороннем внесудебном порядке отказаться от Договора и потребовать полного возмещения </w:t>
      </w:r>
      <w:r w:rsidRPr="00356DCC">
        <w:rPr>
          <w:rFonts w:ascii="Times New Roman" w:hAnsi="Times New Roman" w:cs="Times New Roman"/>
          <w:bCs/>
          <w:lang w:val="ru-RU"/>
        </w:rPr>
        <w:t>Исполнителем</w:t>
      </w:r>
      <w:r w:rsidRPr="00356DCC">
        <w:rPr>
          <w:rFonts w:ascii="Times New Roman" w:hAnsi="Times New Roman" w:cs="Times New Roman"/>
          <w:lang w:val="ru-RU"/>
        </w:rPr>
        <w:t xml:space="preserve"> убытков, причиненных отказом от Договора (исполнения Договора).</w:t>
      </w:r>
    </w:p>
    <w:p w:rsidR="00803A1F" w:rsidRPr="00356DCC" w:rsidRDefault="00803A1F" w:rsidP="00803A1F">
      <w:pPr>
        <w:shd w:val="clear" w:color="auto" w:fill="FFFFFF"/>
        <w:tabs>
          <w:tab w:val="left" w:pos="1134"/>
        </w:tabs>
        <w:ind w:firstLine="567"/>
        <w:contextualSpacing/>
        <w:jc w:val="both"/>
        <w:rPr>
          <w:rFonts w:ascii="Times New Roman" w:hAnsi="Times New Roman" w:cs="Times New Roman"/>
          <w:lang w:val="ru-RU"/>
        </w:rPr>
      </w:pP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обязан возместить Заказчику убытки не позднее 15 (пятнадцати) календарных дней с даты получения от Заказчика письменного требования о возмещении убытков с приложением расчета суммы убытков.</w:t>
      </w:r>
    </w:p>
    <w:p w:rsidR="00803A1F" w:rsidRPr="00356DCC" w:rsidRDefault="00803A1F" w:rsidP="007A70C9">
      <w:pPr>
        <w:numPr>
          <w:ilvl w:val="1"/>
          <w:numId w:val="11"/>
        </w:numPr>
        <w:shd w:val="clear" w:color="auto" w:fill="FFFFFF"/>
        <w:tabs>
          <w:tab w:val="left" w:pos="1134"/>
        </w:tabs>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Стороны установили, что существенным нарушением Договора </w:t>
      </w:r>
      <w:r w:rsidRPr="00356DCC">
        <w:rPr>
          <w:rFonts w:ascii="Times New Roman" w:hAnsi="Times New Roman" w:cs="Times New Roman"/>
          <w:bCs/>
          <w:lang w:val="ru-RU"/>
        </w:rPr>
        <w:t>Исполнителем</w:t>
      </w:r>
      <w:r w:rsidRPr="00356DCC">
        <w:rPr>
          <w:rFonts w:ascii="Times New Roman" w:hAnsi="Times New Roman" w:cs="Times New Roman"/>
          <w:lang w:val="ru-RU"/>
        </w:rPr>
        <w:t xml:space="preserve"> является:</w:t>
      </w:r>
    </w:p>
    <w:p w:rsidR="00803A1F" w:rsidRPr="00356DCC" w:rsidRDefault="00803A1F" w:rsidP="0052058D">
      <w:pPr>
        <w:numPr>
          <w:ilvl w:val="0"/>
          <w:numId w:val="20"/>
        </w:numPr>
        <w:tabs>
          <w:tab w:val="left" w:pos="1134"/>
        </w:tabs>
        <w:ind w:left="0" w:right="23"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нарушение </w:t>
      </w:r>
      <w:r w:rsidRPr="00356DCC">
        <w:rPr>
          <w:rFonts w:ascii="Times New Roman" w:hAnsi="Times New Roman" w:cs="Times New Roman"/>
          <w:bCs/>
          <w:lang w:val="ru-RU"/>
        </w:rPr>
        <w:t>Исполнителем</w:t>
      </w:r>
      <w:r w:rsidRPr="00356DCC">
        <w:rPr>
          <w:rFonts w:ascii="Times New Roman" w:hAnsi="Times New Roman" w:cs="Times New Roman"/>
          <w:lang w:val="ru-RU"/>
        </w:rPr>
        <w:t xml:space="preserve"> начального и конечного сроков оказания Услуг по Договору более чем на 60 (шестьдесят) календарных дней по причинам, не зависящим от Заказчика;</w:t>
      </w:r>
    </w:p>
    <w:p w:rsidR="00803A1F" w:rsidRPr="00356DCC" w:rsidRDefault="00803A1F" w:rsidP="0052058D">
      <w:pPr>
        <w:numPr>
          <w:ilvl w:val="0"/>
          <w:numId w:val="20"/>
        </w:numPr>
        <w:tabs>
          <w:tab w:val="left" w:pos="1134"/>
        </w:tabs>
        <w:ind w:left="0" w:right="23"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несоблюдение </w:t>
      </w:r>
      <w:r w:rsidRPr="00356DCC">
        <w:rPr>
          <w:rFonts w:ascii="Times New Roman" w:hAnsi="Times New Roman" w:cs="Times New Roman"/>
          <w:bCs/>
          <w:lang w:val="ru-RU"/>
        </w:rPr>
        <w:t>Исполнителем</w:t>
      </w:r>
      <w:r w:rsidRPr="00356DCC">
        <w:rPr>
          <w:rFonts w:ascii="Times New Roman" w:hAnsi="Times New Roman" w:cs="Times New Roman"/>
          <w:lang w:val="ru-RU"/>
        </w:rPr>
        <w:t xml:space="preserve"> требований к качеству Услуг, если исправление выявленных Заказчиком недостатков, несоответствий и / или дефектов Услуг влечет нарушение сроков оказания Услуг более чем на 60 (шестьдесят) календарных дней либо такие недостатки являются неустранимыми;</w:t>
      </w:r>
    </w:p>
    <w:p w:rsidR="00803A1F" w:rsidRPr="00356DCC" w:rsidRDefault="00803A1F" w:rsidP="0052058D">
      <w:pPr>
        <w:numPr>
          <w:ilvl w:val="0"/>
          <w:numId w:val="20"/>
        </w:numPr>
        <w:tabs>
          <w:tab w:val="left" w:pos="1134"/>
        </w:tabs>
        <w:ind w:left="0" w:right="23"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отсутствие у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803A1F" w:rsidRPr="00356DCC" w:rsidRDefault="00803A1F" w:rsidP="0052058D">
      <w:pPr>
        <w:numPr>
          <w:ilvl w:val="0"/>
          <w:numId w:val="20"/>
        </w:numPr>
        <w:tabs>
          <w:tab w:val="left" w:pos="1134"/>
        </w:tabs>
        <w:ind w:left="0" w:right="23"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принятие актов государственных органов или организаций, лишающих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в установленном порядке права на </w:t>
      </w:r>
      <w:r w:rsidRPr="00356DCC">
        <w:rPr>
          <w:rFonts w:ascii="Times New Roman" w:hAnsi="Times New Roman" w:cs="Times New Roman"/>
          <w:bCs/>
          <w:lang w:val="ru-RU"/>
        </w:rPr>
        <w:t xml:space="preserve">оказание Услуг </w:t>
      </w:r>
      <w:r w:rsidRPr="00356DCC">
        <w:rPr>
          <w:rFonts w:ascii="Times New Roman" w:hAnsi="Times New Roman" w:cs="Times New Roman"/>
          <w:lang w:val="ru-RU"/>
        </w:rPr>
        <w:t>по Договору;</w:t>
      </w:r>
    </w:p>
    <w:p w:rsidR="00803A1F" w:rsidRPr="00356DCC" w:rsidRDefault="00803A1F" w:rsidP="0052058D">
      <w:pPr>
        <w:numPr>
          <w:ilvl w:val="0"/>
          <w:numId w:val="20"/>
        </w:numPr>
        <w:tabs>
          <w:tab w:val="left" w:pos="1134"/>
        </w:tabs>
        <w:ind w:left="0" w:right="23"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наложение ареста на имущество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введение арбитражным судом процедуры несостоятельности (банкротства) в отношении </w:t>
      </w:r>
      <w:r w:rsidRPr="00356DCC">
        <w:rPr>
          <w:rFonts w:ascii="Times New Roman" w:hAnsi="Times New Roman" w:cs="Times New Roman"/>
          <w:bCs/>
          <w:lang w:val="ru-RU"/>
        </w:rPr>
        <w:t>Исполнителя</w:t>
      </w:r>
      <w:r w:rsidRPr="00356DCC">
        <w:rPr>
          <w:rFonts w:ascii="Times New Roman" w:hAnsi="Times New Roman" w:cs="Times New Roman"/>
          <w:lang w:val="ru-RU"/>
        </w:rPr>
        <w:t>;</w:t>
      </w:r>
    </w:p>
    <w:p w:rsidR="00803A1F" w:rsidRPr="00356DCC" w:rsidRDefault="00803A1F" w:rsidP="0052058D">
      <w:pPr>
        <w:numPr>
          <w:ilvl w:val="0"/>
          <w:numId w:val="20"/>
        </w:numPr>
        <w:tabs>
          <w:tab w:val="left" w:pos="1134"/>
        </w:tabs>
        <w:ind w:left="0" w:right="23"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установление в ходе исполнения Договора фактов несоответствия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Pr="00356DCC">
        <w:rPr>
          <w:rFonts w:ascii="Times New Roman" w:hAnsi="Times New Roman" w:cs="Times New Roman"/>
          <w:bCs/>
          <w:lang w:val="ru-RU"/>
        </w:rPr>
        <w:t>Исполнителя</w:t>
      </w:r>
      <w:r w:rsidRPr="00356DCC">
        <w:rPr>
          <w:rFonts w:ascii="Times New Roman" w:hAnsi="Times New Roman" w:cs="Times New Roman"/>
          <w:lang w:val="ru-RU"/>
        </w:rPr>
        <w:t xml:space="preserve"> об обстоятельствах, указанных в разделе </w:t>
      </w:r>
      <w:r w:rsidR="00E54FC5" w:rsidRPr="00356DCC">
        <w:rPr>
          <w:rFonts w:ascii="Times New Roman" w:hAnsi="Times New Roman" w:cs="Times New Roman"/>
          <w:lang w:val="ru-RU"/>
        </w:rPr>
        <w:t xml:space="preserve">12 </w:t>
      </w:r>
      <w:r w:rsidRPr="00356DCC">
        <w:rPr>
          <w:rFonts w:ascii="Times New Roman" w:hAnsi="Times New Roman" w:cs="Times New Roman"/>
          <w:lang w:val="ru-RU"/>
        </w:rPr>
        <w:t>Договора, и имеющих существенное значение для его заключения и исполнения.</w:t>
      </w:r>
    </w:p>
    <w:p w:rsidR="00803A1F" w:rsidRPr="00356DCC" w:rsidRDefault="00803A1F" w:rsidP="007A70C9">
      <w:pPr>
        <w:numPr>
          <w:ilvl w:val="1"/>
          <w:numId w:val="11"/>
        </w:numPr>
        <w:shd w:val="clear" w:color="auto" w:fill="FFFFFF"/>
        <w:tabs>
          <w:tab w:val="left" w:pos="1134"/>
        </w:tabs>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В случае отказа Заказчика от Договора в случаях, предусмотренных пунктами </w:t>
      </w:r>
      <w:r w:rsidR="00E54FC5" w:rsidRPr="00356DCC">
        <w:rPr>
          <w:rFonts w:ascii="Times New Roman" w:hAnsi="Times New Roman" w:cs="Times New Roman"/>
          <w:lang w:val="ru-RU"/>
        </w:rPr>
        <w:t>13</w:t>
      </w:r>
      <w:r w:rsidRPr="00356DCC">
        <w:rPr>
          <w:rFonts w:ascii="Times New Roman" w:hAnsi="Times New Roman" w:cs="Times New Roman"/>
          <w:lang w:val="ru-RU"/>
        </w:rPr>
        <w:t xml:space="preserve">.2, </w:t>
      </w:r>
      <w:r w:rsidR="00E54FC5" w:rsidRPr="00356DCC">
        <w:rPr>
          <w:rFonts w:ascii="Times New Roman" w:hAnsi="Times New Roman" w:cs="Times New Roman"/>
          <w:lang w:val="ru-RU"/>
        </w:rPr>
        <w:t>13</w:t>
      </w:r>
      <w:r w:rsidRPr="00356DCC">
        <w:rPr>
          <w:rFonts w:ascii="Times New Roman" w:hAnsi="Times New Roman" w:cs="Times New Roman"/>
          <w:lang w:val="ru-RU"/>
        </w:rPr>
        <w:t xml:space="preserve">.3, </w:t>
      </w:r>
      <w:r w:rsidR="00E54FC5" w:rsidRPr="00356DCC">
        <w:rPr>
          <w:rFonts w:ascii="Times New Roman" w:hAnsi="Times New Roman" w:cs="Times New Roman"/>
          <w:lang w:val="ru-RU"/>
        </w:rPr>
        <w:t>13</w:t>
      </w:r>
      <w:r w:rsidRPr="00356DCC">
        <w:rPr>
          <w:rFonts w:ascii="Times New Roman" w:hAnsi="Times New Roman" w:cs="Times New Roman"/>
          <w:lang w:val="ru-RU"/>
        </w:rPr>
        <w:t xml:space="preserve">.4 Договора, последний считается прекращенным (расторгнутым) со дня, следующего за днем получения </w:t>
      </w:r>
      <w:r w:rsidRPr="00356DCC">
        <w:rPr>
          <w:rFonts w:ascii="Times New Roman" w:hAnsi="Times New Roman" w:cs="Times New Roman"/>
          <w:bCs/>
          <w:lang w:val="ru-RU"/>
        </w:rPr>
        <w:t>Исполнителем</w:t>
      </w:r>
      <w:r w:rsidRPr="00356DCC">
        <w:rPr>
          <w:rFonts w:ascii="Times New Roman" w:hAnsi="Times New Roman" w:cs="Times New Roman"/>
          <w:lang w:val="ru-RU"/>
        </w:rPr>
        <w:t xml:space="preserve"> уведомления Заказчика об отказе от Договора (исполнения Договора). </w:t>
      </w:r>
    </w:p>
    <w:p w:rsidR="00803A1F" w:rsidRPr="00356DCC" w:rsidRDefault="00803A1F" w:rsidP="007A70C9">
      <w:pPr>
        <w:numPr>
          <w:ilvl w:val="1"/>
          <w:numId w:val="11"/>
        </w:numPr>
        <w:shd w:val="clear" w:color="auto" w:fill="FFFFFF"/>
        <w:tabs>
          <w:tab w:val="left" w:pos="1134"/>
        </w:tabs>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С даты прекращения (расторжения) Договора </w:t>
      </w:r>
      <w:r w:rsidRPr="00356DCC">
        <w:rPr>
          <w:rFonts w:ascii="Times New Roman" w:hAnsi="Times New Roman" w:cs="Times New Roman"/>
          <w:bCs/>
          <w:lang w:val="ru-RU"/>
        </w:rPr>
        <w:t>Исполнитель</w:t>
      </w:r>
      <w:r w:rsidRPr="00356DCC">
        <w:rPr>
          <w:rFonts w:ascii="Times New Roman" w:hAnsi="Times New Roman" w:cs="Times New Roman"/>
          <w:lang w:val="ru-RU"/>
        </w:rPr>
        <w:t xml:space="preserve"> обязан прекратить оказание Услуг.</w:t>
      </w:r>
    </w:p>
    <w:p w:rsidR="00803A1F" w:rsidRPr="00356DCC" w:rsidRDefault="00E54FC5" w:rsidP="00E54FC5">
      <w:pPr>
        <w:pStyle w:val="af3"/>
        <w:spacing w:after="0" w:line="240" w:lineRule="auto"/>
        <w:ind w:firstLine="567"/>
        <w:rPr>
          <w:rFonts w:ascii="Times New Roman" w:hAnsi="Times New Roman" w:cs="Times New Roman"/>
          <w:b/>
          <w:bCs/>
          <w:sz w:val="24"/>
          <w:szCs w:val="24"/>
          <w:lang w:val="ru-RU"/>
        </w:rPr>
      </w:pPr>
      <w:r w:rsidRPr="00356DCC">
        <w:rPr>
          <w:rFonts w:ascii="Times New Roman" w:hAnsi="Times New Roman" w:cs="Times New Roman"/>
          <w:sz w:val="24"/>
          <w:szCs w:val="24"/>
          <w:lang w:val="ru-RU" w:eastAsia="ru-RU"/>
        </w:rPr>
        <w:lastRenderedPageBreak/>
        <w:t>13</w:t>
      </w:r>
      <w:r w:rsidR="0041271F" w:rsidRPr="00356DCC">
        <w:rPr>
          <w:rFonts w:ascii="Times New Roman" w:hAnsi="Times New Roman" w:cs="Times New Roman"/>
          <w:sz w:val="24"/>
          <w:szCs w:val="24"/>
          <w:lang w:val="ru-RU" w:eastAsia="ru-RU"/>
        </w:rPr>
        <w:t xml:space="preserve">.7. </w:t>
      </w:r>
      <w:r w:rsidR="00803A1F" w:rsidRPr="00356DCC">
        <w:rPr>
          <w:rFonts w:ascii="Times New Roman" w:hAnsi="Times New Roman" w:cs="Times New Roman"/>
          <w:sz w:val="24"/>
          <w:szCs w:val="24"/>
          <w:lang w:val="ru-RU" w:eastAsia="ru-RU"/>
        </w:rPr>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w:t>
      </w:r>
      <w:r w:rsidR="0041271F" w:rsidRPr="00356DCC">
        <w:rPr>
          <w:rFonts w:ascii="Times New Roman" w:hAnsi="Times New Roman" w:cs="Times New Roman"/>
          <w:sz w:val="24"/>
          <w:szCs w:val="24"/>
          <w:lang w:val="ru-RU" w:eastAsia="ru-RU"/>
        </w:rPr>
        <w:t xml:space="preserve">по незавершенным расчетам, а также обязательств </w:t>
      </w:r>
      <w:r w:rsidR="00803A1F" w:rsidRPr="00356DCC">
        <w:rPr>
          <w:rFonts w:ascii="Times New Roman" w:hAnsi="Times New Roman" w:cs="Times New Roman"/>
          <w:bCs/>
          <w:sz w:val="24"/>
          <w:szCs w:val="24"/>
          <w:lang w:val="ru-RU" w:eastAsia="ru-RU"/>
        </w:rPr>
        <w:t>Исполнителя</w:t>
      </w:r>
      <w:r w:rsidR="00803A1F" w:rsidRPr="00356DCC">
        <w:rPr>
          <w:rFonts w:ascii="Times New Roman" w:hAnsi="Times New Roman" w:cs="Times New Roman"/>
          <w:sz w:val="24"/>
          <w:szCs w:val="24"/>
          <w:lang w:val="ru-RU" w:eastAsia="ru-RU"/>
        </w:rPr>
        <w:t xml:space="preserve"> по </w:t>
      </w:r>
      <w:r w:rsidR="0041271F" w:rsidRPr="00356DCC">
        <w:rPr>
          <w:rFonts w:ascii="Times New Roman" w:hAnsi="Times New Roman" w:cs="Times New Roman"/>
          <w:sz w:val="24"/>
          <w:szCs w:val="24"/>
          <w:lang w:val="ru-RU" w:eastAsia="ru-RU"/>
        </w:rPr>
        <w:t xml:space="preserve">возмещению </w:t>
      </w:r>
      <w:r w:rsidR="00803A1F" w:rsidRPr="00356DCC">
        <w:rPr>
          <w:rFonts w:ascii="Times New Roman" w:hAnsi="Times New Roman" w:cs="Times New Roman"/>
          <w:sz w:val="24"/>
          <w:szCs w:val="24"/>
          <w:lang w:val="ru-RU" w:eastAsia="ru-RU"/>
        </w:rPr>
        <w:t>неустойки (пени), штрафов и убытков в случаях и размерах, предусмотренных Договором.</w:t>
      </w:r>
    </w:p>
    <w:p w:rsidR="00803A1F" w:rsidRPr="00356DCC" w:rsidRDefault="00104CBC" w:rsidP="00C159FC">
      <w:pPr>
        <w:pStyle w:val="af3"/>
        <w:numPr>
          <w:ilvl w:val="0"/>
          <w:numId w:val="8"/>
        </w:numPr>
        <w:spacing w:after="0" w:line="240" w:lineRule="auto"/>
        <w:ind w:left="0" w:firstLine="0"/>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Заключительные положения</w:t>
      </w:r>
    </w:p>
    <w:p w:rsidR="00E978E6" w:rsidRPr="00E978E6" w:rsidRDefault="00584D01" w:rsidP="00E978E6">
      <w:pPr>
        <w:numPr>
          <w:ilvl w:val="1"/>
          <w:numId w:val="8"/>
        </w:numPr>
        <w:shd w:val="clear" w:color="auto" w:fill="FFFFFF"/>
        <w:ind w:left="0" w:firstLine="567"/>
        <w:contextualSpacing/>
        <w:jc w:val="both"/>
        <w:rPr>
          <w:rFonts w:ascii="Times New Roman" w:hAnsi="Times New Roman" w:cs="Times New Roman"/>
          <w:color w:val="00B0F0"/>
          <w:lang w:val="ru-RU"/>
        </w:rPr>
      </w:pPr>
      <w:r w:rsidRPr="00356DCC">
        <w:rPr>
          <w:rFonts w:ascii="Times New Roman" w:hAnsi="Times New Roman" w:cs="Times New Roman"/>
          <w:lang w:val="ru-RU"/>
        </w:rPr>
        <w:t>Договор вступает в силу с даты его подписания Сторонами и действует до окончания срока оказания Услуг, а в части финансовых обязательств - до полного расчета между Сторонами</w:t>
      </w:r>
      <w:r w:rsidR="00104CBC" w:rsidRPr="00356DCC">
        <w:rPr>
          <w:rFonts w:ascii="Times New Roman" w:hAnsi="Times New Roman" w:cs="Times New Roman"/>
          <w:lang w:val="ru-RU"/>
        </w:rPr>
        <w:t xml:space="preserve">. </w:t>
      </w:r>
    </w:p>
    <w:p w:rsidR="00803A1F" w:rsidRPr="00356DCC" w:rsidRDefault="00803A1F" w:rsidP="00FF6B45">
      <w:pPr>
        <w:numPr>
          <w:ilvl w:val="1"/>
          <w:numId w:val="8"/>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E54FC5" w:rsidRPr="00356DCC">
        <w:rPr>
          <w:rFonts w:ascii="Times New Roman" w:hAnsi="Times New Roman" w:cs="Times New Roman"/>
          <w:lang w:val="ru-RU"/>
        </w:rPr>
        <w:t>14</w:t>
      </w:r>
      <w:r w:rsidRPr="00356DCC">
        <w:rPr>
          <w:rFonts w:ascii="Times New Roman" w:hAnsi="Times New Roman" w:cs="Times New Roman"/>
          <w:lang w:val="ru-RU"/>
        </w:rPr>
        <w:t>.</w:t>
      </w:r>
      <w:r w:rsidR="00FF6B45" w:rsidRPr="00356DCC">
        <w:rPr>
          <w:rFonts w:ascii="Times New Roman" w:hAnsi="Times New Roman" w:cs="Times New Roman"/>
          <w:lang w:val="ru-RU"/>
        </w:rPr>
        <w:t>7</w:t>
      </w:r>
      <w:r w:rsidRPr="00356DCC">
        <w:rPr>
          <w:rFonts w:ascii="Times New Roman" w:hAnsi="Times New Roman" w:cs="Times New Roman"/>
          <w:lang w:val="ru-RU"/>
        </w:rPr>
        <w:t xml:space="preserve"> Договора. </w:t>
      </w:r>
    </w:p>
    <w:p w:rsidR="00803A1F" w:rsidRPr="00356DCC" w:rsidRDefault="00D65551" w:rsidP="00FF6B45">
      <w:pPr>
        <w:numPr>
          <w:ilvl w:val="1"/>
          <w:numId w:val="8"/>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Все приложения к Договору, а также любые изменения и дополнения, оформленные надлежащим образом, являются неотъемлемыми частями.</w:t>
      </w:r>
    </w:p>
    <w:p w:rsidR="00D65551" w:rsidRPr="00356DCC" w:rsidRDefault="00D65551" w:rsidP="00FF6B45">
      <w:pPr>
        <w:numPr>
          <w:ilvl w:val="1"/>
          <w:numId w:val="8"/>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В случае наличия любых расхождений между содержанием Договора и приложений к нему, приоритет имеет текст Договора.</w:t>
      </w:r>
    </w:p>
    <w:p w:rsidR="00D65551" w:rsidRPr="00356DCC" w:rsidRDefault="00D65551" w:rsidP="00FF6B45">
      <w:pPr>
        <w:numPr>
          <w:ilvl w:val="1"/>
          <w:numId w:val="8"/>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E54FC5" w:rsidRPr="00356DCC">
        <w:rPr>
          <w:rFonts w:ascii="Times New Roman" w:hAnsi="Times New Roman" w:cs="Times New Roman"/>
          <w:lang w:val="ru-RU"/>
        </w:rPr>
        <w:t>14</w:t>
      </w:r>
      <w:r w:rsidRPr="00356DCC">
        <w:rPr>
          <w:rFonts w:ascii="Times New Roman" w:hAnsi="Times New Roman" w:cs="Times New Roman"/>
          <w:lang w:val="ru-RU"/>
        </w:rPr>
        <w:t>.</w:t>
      </w:r>
      <w:r w:rsidR="00FF6B45" w:rsidRPr="00356DCC">
        <w:rPr>
          <w:rFonts w:ascii="Times New Roman" w:hAnsi="Times New Roman" w:cs="Times New Roman"/>
          <w:lang w:val="ru-RU"/>
        </w:rPr>
        <w:t>8</w:t>
      </w:r>
      <w:r w:rsidRPr="00356DCC">
        <w:rPr>
          <w:rFonts w:ascii="Times New Roman" w:hAnsi="Times New Roman" w:cs="Times New Roman"/>
          <w:lang w:val="ru-RU"/>
        </w:rPr>
        <w:t xml:space="preserve">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D65551" w:rsidRPr="00356DCC" w:rsidRDefault="00D65551" w:rsidP="00FF6B45">
      <w:pPr>
        <w:numPr>
          <w:ilvl w:val="1"/>
          <w:numId w:val="8"/>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Стороны обязуются уведомлять друг друга об изменении адреса и / или реквизитов, указанных в разделе </w:t>
      </w:r>
      <w:r w:rsidR="00E54FC5" w:rsidRPr="00356DCC">
        <w:rPr>
          <w:rFonts w:ascii="Times New Roman" w:hAnsi="Times New Roman" w:cs="Times New Roman"/>
          <w:lang w:val="ru-RU"/>
        </w:rPr>
        <w:t xml:space="preserve">16 </w:t>
      </w:r>
      <w:r w:rsidRPr="00356DCC">
        <w:rPr>
          <w:rFonts w:ascii="Times New Roman" w:hAnsi="Times New Roman" w:cs="Times New Roman"/>
          <w:lang w:val="ru-RU"/>
        </w:rPr>
        <w:t xml:space="preserve">Договора, не позднее 3 (трех) рабочих дней после такого изменения в порядке, установленном пунктом </w:t>
      </w:r>
      <w:r w:rsidR="00E54FC5" w:rsidRPr="00356DCC">
        <w:rPr>
          <w:rFonts w:ascii="Times New Roman" w:hAnsi="Times New Roman" w:cs="Times New Roman"/>
          <w:lang w:val="ru-RU"/>
        </w:rPr>
        <w:t>14</w:t>
      </w:r>
      <w:r w:rsidRPr="00356DCC">
        <w:rPr>
          <w:rFonts w:ascii="Times New Roman" w:hAnsi="Times New Roman" w:cs="Times New Roman"/>
          <w:lang w:val="ru-RU"/>
        </w:rPr>
        <w:t>.</w:t>
      </w:r>
      <w:r w:rsidR="00FF6B45" w:rsidRPr="00356DCC">
        <w:rPr>
          <w:rFonts w:ascii="Times New Roman" w:hAnsi="Times New Roman" w:cs="Times New Roman"/>
          <w:lang w:val="ru-RU"/>
        </w:rPr>
        <w:t>8</w:t>
      </w:r>
      <w:r w:rsidRPr="00356DCC">
        <w:rPr>
          <w:rFonts w:ascii="Times New Roman" w:hAnsi="Times New Roman" w:cs="Times New Roman"/>
          <w:lang w:val="ru-RU"/>
        </w:rPr>
        <w:t xml:space="preserve"> Договора.</w:t>
      </w:r>
    </w:p>
    <w:p w:rsidR="00D65551" w:rsidRPr="00356DCC" w:rsidRDefault="00D65551" w:rsidP="00FF6B45">
      <w:pPr>
        <w:numPr>
          <w:ilvl w:val="1"/>
          <w:numId w:val="8"/>
        </w:numPr>
        <w:shd w:val="clear" w:color="auto" w:fill="FFFFFF"/>
        <w:ind w:left="0" w:firstLine="567"/>
        <w:contextualSpacing/>
        <w:jc w:val="both"/>
        <w:rPr>
          <w:rFonts w:ascii="Times New Roman" w:hAnsi="Times New Roman" w:cs="Times New Roman"/>
          <w:lang w:val="ru-RU"/>
        </w:rPr>
      </w:pPr>
      <w:r w:rsidRPr="00356DCC">
        <w:rPr>
          <w:rFonts w:ascii="Times New Roman" w:hAnsi="Times New Roman" w:cs="Times New Roman"/>
          <w:lang w:val="ru-RU"/>
        </w:rPr>
        <w:t xml:space="preserve">Письма, уведомления и / или сообщения направляются Стороне-получателю по адресу ее места нахождения, указанному в разделе </w:t>
      </w:r>
      <w:r w:rsidR="00E54FC5" w:rsidRPr="00356DCC">
        <w:rPr>
          <w:rFonts w:ascii="Times New Roman" w:hAnsi="Times New Roman" w:cs="Times New Roman"/>
          <w:lang w:val="ru-RU"/>
        </w:rPr>
        <w:t xml:space="preserve">16 </w:t>
      </w:r>
      <w:r w:rsidRPr="00356DCC">
        <w:rPr>
          <w:rFonts w:ascii="Times New Roman" w:hAnsi="Times New Roman" w:cs="Times New Roman"/>
          <w:lang w:val="ru-RU"/>
        </w:rPr>
        <w:t xml:space="preserve">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D65551" w:rsidRPr="00356DCC" w:rsidRDefault="00D65551" w:rsidP="00FF6B45">
      <w:pPr>
        <w:widowControl w:val="0"/>
        <w:numPr>
          <w:ilvl w:val="2"/>
          <w:numId w:val="8"/>
        </w:numPr>
        <w:shd w:val="clear" w:color="auto" w:fill="FFFFFF"/>
        <w:tabs>
          <w:tab w:val="left" w:pos="0"/>
          <w:tab w:val="left" w:pos="1134"/>
          <w:tab w:val="left" w:pos="1418"/>
        </w:tabs>
        <w:autoSpaceDE w:val="0"/>
        <w:autoSpaceDN w:val="0"/>
        <w:ind w:left="142" w:firstLine="425"/>
        <w:contextualSpacing/>
        <w:jc w:val="both"/>
        <w:rPr>
          <w:rFonts w:ascii="Times New Roman" w:hAnsi="Times New Roman" w:cs="Times New Roman"/>
          <w:lang w:val="ru-RU"/>
        </w:rPr>
      </w:pPr>
      <w:r w:rsidRPr="00356DCC">
        <w:rPr>
          <w:rFonts w:ascii="Times New Roman" w:hAnsi="Times New Roman" w:cs="Times New Roman"/>
          <w:bCs/>
          <w:lang w:val="ru-RU"/>
        </w:rPr>
        <w:t xml:space="preserve">Заказным почтовым отправлением с уведомлением о вручении – </w:t>
      </w:r>
      <w:r w:rsidRPr="00356DCC">
        <w:rPr>
          <w:rFonts w:ascii="Times New Roman" w:hAnsi="Times New Roman" w:cs="Times New Roman"/>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D65551" w:rsidRPr="00356DCC" w:rsidRDefault="00D65551" w:rsidP="00FF6B45">
      <w:pPr>
        <w:widowControl w:val="0"/>
        <w:numPr>
          <w:ilvl w:val="2"/>
          <w:numId w:val="8"/>
        </w:numPr>
        <w:shd w:val="clear" w:color="auto" w:fill="FFFFFF"/>
        <w:autoSpaceDE w:val="0"/>
        <w:autoSpaceDN w:val="0"/>
        <w:ind w:left="0" w:firstLine="567"/>
        <w:contextualSpacing/>
        <w:jc w:val="both"/>
        <w:rPr>
          <w:rFonts w:ascii="Times New Roman" w:hAnsi="Times New Roman" w:cs="Times New Roman"/>
          <w:lang w:val="ru-RU"/>
        </w:rPr>
      </w:pPr>
      <w:r w:rsidRPr="00356DCC">
        <w:rPr>
          <w:rFonts w:ascii="Times New Roman" w:hAnsi="Times New Roman" w:cs="Times New Roman"/>
          <w:bCs/>
          <w:lang w:val="ru-RU"/>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356DCC">
        <w:rPr>
          <w:rFonts w:ascii="Times New Roman" w:hAnsi="Times New Roman" w:cs="Times New Roman"/>
          <w:lang w:val="ru-RU"/>
        </w:rPr>
        <w:t xml:space="preserve">; </w:t>
      </w:r>
    </w:p>
    <w:p w:rsidR="00D65551" w:rsidRPr="00356DCC" w:rsidRDefault="00D65551" w:rsidP="00FF6B45">
      <w:pPr>
        <w:widowControl w:val="0"/>
        <w:numPr>
          <w:ilvl w:val="2"/>
          <w:numId w:val="8"/>
        </w:numPr>
        <w:autoSpaceDE w:val="0"/>
        <w:autoSpaceDN w:val="0"/>
        <w:ind w:left="0" w:firstLine="567"/>
        <w:contextualSpacing/>
        <w:jc w:val="both"/>
        <w:rPr>
          <w:rFonts w:ascii="Times New Roman" w:hAnsi="Times New Roman" w:cs="Times New Roman"/>
          <w:bCs/>
          <w:lang w:val="ru-RU"/>
        </w:rPr>
      </w:pPr>
      <w:r w:rsidRPr="00356DCC">
        <w:rPr>
          <w:rFonts w:ascii="Times New Roman" w:hAnsi="Times New Roman" w:cs="Times New Roman"/>
          <w:bCs/>
          <w:lang w:val="ru-RU"/>
        </w:rPr>
        <w:t>Посредством электронной почты (</w:t>
      </w:r>
      <w:r w:rsidRPr="00356DCC">
        <w:rPr>
          <w:rFonts w:ascii="Times New Roman" w:hAnsi="Times New Roman" w:cs="Times New Roman"/>
          <w:bCs/>
          <w:lang w:val="en-US"/>
        </w:rPr>
        <w:t>e</w:t>
      </w:r>
      <w:r w:rsidRPr="00356DCC">
        <w:rPr>
          <w:rFonts w:ascii="Times New Roman" w:hAnsi="Times New Roman" w:cs="Times New Roman"/>
          <w:bCs/>
          <w:lang w:val="ru-RU"/>
        </w:rPr>
        <w:t>-</w:t>
      </w:r>
      <w:r w:rsidRPr="00356DCC">
        <w:rPr>
          <w:rFonts w:ascii="Times New Roman" w:hAnsi="Times New Roman" w:cs="Times New Roman"/>
          <w:bCs/>
          <w:lang w:val="en-US"/>
        </w:rPr>
        <w:t>mail</w:t>
      </w:r>
      <w:r w:rsidRPr="00356DCC">
        <w:rPr>
          <w:rFonts w:ascii="Times New Roman" w:hAnsi="Times New Roman" w:cs="Times New Roman"/>
          <w:bCs/>
          <w:lang w:val="ru-RU"/>
        </w:rPr>
        <w:t>) – в дату направления электронного сообщения, зафиксированную на почтовом сервере отправителя.</w:t>
      </w:r>
    </w:p>
    <w:p w:rsidR="00D65551" w:rsidRPr="00356DCC" w:rsidRDefault="00D65551" w:rsidP="00426278">
      <w:pPr>
        <w:shd w:val="clear" w:color="auto" w:fill="FFFFFF"/>
        <w:ind w:firstLine="567"/>
        <w:contextualSpacing/>
        <w:jc w:val="both"/>
        <w:rPr>
          <w:rFonts w:ascii="Times New Roman" w:hAnsi="Times New Roman" w:cs="Times New Roman"/>
          <w:bCs/>
          <w:lang w:val="ru-RU"/>
        </w:rPr>
      </w:pPr>
      <w:r w:rsidRPr="00356DCC">
        <w:rPr>
          <w:rFonts w:ascii="Times New Roman" w:hAnsi="Times New Roman" w:cs="Times New Roman"/>
          <w:bCs/>
          <w:lang w:val="ru-RU"/>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00E54FC5" w:rsidRPr="00356DCC">
        <w:rPr>
          <w:rFonts w:ascii="Times New Roman" w:hAnsi="Times New Roman" w:cs="Times New Roman"/>
          <w:bCs/>
          <w:lang w:val="ru-RU"/>
        </w:rPr>
        <w:t>14</w:t>
      </w:r>
      <w:r w:rsidRPr="00356DCC">
        <w:rPr>
          <w:rFonts w:ascii="Times New Roman" w:hAnsi="Times New Roman" w:cs="Times New Roman"/>
          <w:bCs/>
          <w:lang w:val="ru-RU"/>
        </w:rPr>
        <w:t>.</w:t>
      </w:r>
      <w:r w:rsidR="00FF6B45" w:rsidRPr="00356DCC">
        <w:rPr>
          <w:rFonts w:ascii="Times New Roman" w:hAnsi="Times New Roman" w:cs="Times New Roman"/>
          <w:bCs/>
          <w:lang w:val="ru-RU"/>
        </w:rPr>
        <w:t>8</w:t>
      </w:r>
      <w:r w:rsidRPr="00356DCC">
        <w:rPr>
          <w:rFonts w:ascii="Times New Roman" w:hAnsi="Times New Roman" w:cs="Times New Roman"/>
          <w:bCs/>
          <w:lang w:val="ru-RU"/>
        </w:rPr>
        <w:t xml:space="preserve">.1 – </w:t>
      </w:r>
      <w:r w:rsidR="00E54FC5" w:rsidRPr="00356DCC">
        <w:rPr>
          <w:rFonts w:ascii="Times New Roman" w:hAnsi="Times New Roman" w:cs="Times New Roman"/>
          <w:bCs/>
          <w:lang w:val="ru-RU"/>
        </w:rPr>
        <w:t>14</w:t>
      </w:r>
      <w:r w:rsidRPr="00356DCC">
        <w:rPr>
          <w:rFonts w:ascii="Times New Roman" w:hAnsi="Times New Roman" w:cs="Times New Roman"/>
          <w:bCs/>
          <w:lang w:val="ru-RU"/>
        </w:rPr>
        <w:t>.</w:t>
      </w:r>
      <w:r w:rsidR="00FF6B45" w:rsidRPr="00356DCC">
        <w:rPr>
          <w:rFonts w:ascii="Times New Roman" w:hAnsi="Times New Roman" w:cs="Times New Roman"/>
          <w:bCs/>
          <w:lang w:val="ru-RU"/>
        </w:rPr>
        <w:t>8</w:t>
      </w:r>
      <w:r w:rsidRPr="00356DCC">
        <w:rPr>
          <w:rFonts w:ascii="Times New Roman" w:hAnsi="Times New Roman" w:cs="Times New Roman"/>
          <w:bCs/>
          <w:lang w:val="ru-RU"/>
        </w:rPr>
        <w:t xml:space="preserve">.2 Договора. </w:t>
      </w:r>
    </w:p>
    <w:p w:rsidR="00D65551" w:rsidRPr="00356DCC" w:rsidRDefault="00D65551" w:rsidP="00FF6B45">
      <w:pPr>
        <w:numPr>
          <w:ilvl w:val="1"/>
          <w:numId w:val="8"/>
        </w:numPr>
        <w:shd w:val="clear" w:color="auto" w:fill="FFFFFF"/>
        <w:ind w:left="0" w:firstLine="567"/>
        <w:jc w:val="both"/>
        <w:rPr>
          <w:rFonts w:ascii="Times New Roman" w:hAnsi="Times New Roman" w:cs="Times New Roman"/>
          <w:bCs/>
          <w:lang w:val="ru-RU"/>
        </w:rPr>
      </w:pPr>
      <w:r w:rsidRPr="00356DCC">
        <w:rPr>
          <w:rFonts w:ascii="Times New Roman" w:hAnsi="Times New Roman" w:cs="Times New Roman"/>
          <w:bCs/>
          <w:lang w:val="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356DCC">
        <w:rPr>
          <w:rFonts w:ascii="Times New Roman" w:hAnsi="Times New Roman" w:cs="Times New Roman"/>
          <w:lang w:val="ru-RU"/>
        </w:rPr>
        <w:t>законодательством</w:t>
      </w:r>
      <w:r w:rsidRPr="00356DCC">
        <w:rPr>
          <w:rFonts w:ascii="Times New Roman" w:hAnsi="Times New Roman" w:cs="Times New Roman"/>
          <w:bCs/>
          <w:lang w:val="ru-RU"/>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D65551" w:rsidRPr="00356DCC" w:rsidRDefault="00D65551" w:rsidP="00FF6B45">
      <w:pPr>
        <w:numPr>
          <w:ilvl w:val="1"/>
          <w:numId w:val="8"/>
        </w:numPr>
        <w:shd w:val="clear" w:color="auto" w:fill="FFFFFF"/>
        <w:ind w:left="0" w:firstLine="567"/>
        <w:contextualSpacing/>
        <w:jc w:val="both"/>
        <w:rPr>
          <w:rFonts w:ascii="Times New Roman" w:hAnsi="Times New Roman" w:cs="Times New Roman"/>
          <w:bCs/>
          <w:lang w:val="ru-RU"/>
        </w:rPr>
      </w:pPr>
      <w:r w:rsidRPr="00356DCC">
        <w:rPr>
          <w:rFonts w:ascii="Times New Roman" w:hAnsi="Times New Roman" w:cs="Times New Roman"/>
          <w:lang w:val="ru-RU"/>
        </w:rPr>
        <w:t>Уступка (</w:t>
      </w:r>
      <w:r w:rsidRPr="00356DCC">
        <w:rPr>
          <w:rFonts w:ascii="Times New Roman" w:hAnsi="Times New Roman" w:cs="Times New Roman"/>
          <w:bCs/>
          <w:lang w:val="ru-RU"/>
        </w:rPr>
        <w:t>передача</w:t>
      </w:r>
      <w:r w:rsidRPr="00356DCC">
        <w:rPr>
          <w:rFonts w:ascii="Times New Roman" w:hAnsi="Times New Roman" w:cs="Times New Roman"/>
          <w:lang w:val="ru-RU"/>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356DCC">
        <w:rPr>
          <w:rFonts w:ascii="Times New Roman" w:hAnsi="Times New Roman" w:cs="Times New Roman"/>
          <w:bCs/>
          <w:lang w:val="ru-RU"/>
        </w:rPr>
        <w:t>.</w:t>
      </w:r>
    </w:p>
    <w:p w:rsidR="00D65551" w:rsidRPr="00356DCC" w:rsidRDefault="00D65551" w:rsidP="00FF6B45">
      <w:pPr>
        <w:numPr>
          <w:ilvl w:val="1"/>
          <w:numId w:val="8"/>
        </w:numPr>
        <w:shd w:val="clear" w:color="auto" w:fill="FFFFFF"/>
        <w:ind w:left="0" w:firstLine="567"/>
        <w:contextualSpacing/>
        <w:jc w:val="both"/>
        <w:rPr>
          <w:rFonts w:ascii="Times New Roman" w:hAnsi="Times New Roman" w:cs="Times New Roman"/>
          <w:bCs/>
          <w:lang w:val="ru-RU"/>
        </w:rPr>
      </w:pPr>
      <w:r w:rsidRPr="00356DCC">
        <w:rPr>
          <w:rFonts w:ascii="Times New Roman" w:hAnsi="Times New Roman" w:cs="Times New Roman"/>
          <w:lang w:val="ru-RU"/>
        </w:rPr>
        <w:t>Во всем остальном, что не урегулировано Договором, Стороны руководствуются законодательством Российской Федерации.</w:t>
      </w:r>
    </w:p>
    <w:p w:rsidR="00D65551" w:rsidRPr="00356DCC" w:rsidRDefault="00D65551" w:rsidP="00FF6B45">
      <w:pPr>
        <w:numPr>
          <w:ilvl w:val="1"/>
          <w:numId w:val="8"/>
        </w:numPr>
        <w:shd w:val="clear" w:color="auto" w:fill="FFFFFF"/>
        <w:ind w:left="0" w:firstLine="567"/>
        <w:contextualSpacing/>
        <w:jc w:val="both"/>
        <w:rPr>
          <w:rFonts w:ascii="Times New Roman" w:hAnsi="Times New Roman" w:cs="Times New Roman"/>
          <w:bCs/>
          <w:lang w:val="ru-RU"/>
        </w:rPr>
      </w:pPr>
      <w:r w:rsidRPr="00356DCC">
        <w:rPr>
          <w:rFonts w:ascii="Times New Roman" w:hAnsi="Times New Roman" w:cs="Times New Roman"/>
          <w:lang w:val="ru-RU"/>
        </w:rPr>
        <w:t>Договор составлен в 2 (двух) оригинальных экземплярах, имеющих равную юридическую силу, по 1 (одному) для каждой из Сторон.</w:t>
      </w:r>
    </w:p>
    <w:p w:rsidR="00104CBC" w:rsidRPr="00356DCC" w:rsidRDefault="00104CBC" w:rsidP="00C159FC">
      <w:pPr>
        <w:pStyle w:val="af3"/>
        <w:numPr>
          <w:ilvl w:val="0"/>
          <w:numId w:val="8"/>
        </w:numPr>
        <w:spacing w:after="0" w:line="240" w:lineRule="auto"/>
        <w:ind w:left="0" w:firstLine="0"/>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Список приложений</w:t>
      </w:r>
    </w:p>
    <w:p w:rsidR="00104CBC" w:rsidRPr="00356DCC" w:rsidRDefault="00104CBC" w:rsidP="00104CBC">
      <w:pPr>
        <w:ind w:firstLine="567"/>
        <w:rPr>
          <w:rFonts w:ascii="Times New Roman" w:hAnsi="Times New Roman" w:cs="Times New Roman"/>
          <w:lang w:val="ru-RU"/>
        </w:rPr>
      </w:pPr>
      <w:r w:rsidRPr="00356DCC">
        <w:rPr>
          <w:rFonts w:ascii="Times New Roman" w:hAnsi="Times New Roman" w:cs="Times New Roman"/>
          <w:lang w:val="ru-RU"/>
        </w:rPr>
        <w:lastRenderedPageBreak/>
        <w:t>Приложение № 1 - Техническое задание</w:t>
      </w:r>
      <w:r w:rsidR="00E54FC5" w:rsidRPr="00356DCC">
        <w:rPr>
          <w:rFonts w:ascii="Times New Roman" w:hAnsi="Times New Roman" w:cs="Times New Roman"/>
          <w:lang w:val="ru-RU"/>
        </w:rPr>
        <w:t>;</w:t>
      </w:r>
    </w:p>
    <w:p w:rsidR="00104CBC" w:rsidRPr="00356DCC" w:rsidRDefault="00104CBC" w:rsidP="00426278">
      <w:pPr>
        <w:ind w:firstLine="567"/>
        <w:rPr>
          <w:rFonts w:ascii="Times New Roman" w:hAnsi="Times New Roman" w:cs="Times New Roman"/>
          <w:lang w:val="ru-RU"/>
        </w:rPr>
      </w:pPr>
      <w:r w:rsidRPr="00356DCC">
        <w:rPr>
          <w:rFonts w:ascii="Times New Roman" w:hAnsi="Times New Roman" w:cs="Times New Roman"/>
          <w:lang w:val="ru-RU"/>
        </w:rPr>
        <w:t xml:space="preserve">Приложение № 2 </w:t>
      </w:r>
      <w:r w:rsidR="00E54FC5" w:rsidRPr="00356DCC">
        <w:rPr>
          <w:rFonts w:ascii="Times New Roman" w:hAnsi="Times New Roman" w:cs="Times New Roman"/>
          <w:lang w:val="ru-RU"/>
        </w:rPr>
        <w:t>–</w:t>
      </w:r>
      <w:r w:rsidRPr="00356DCC">
        <w:rPr>
          <w:rFonts w:ascii="Times New Roman" w:hAnsi="Times New Roman" w:cs="Times New Roman"/>
          <w:lang w:val="ru-RU"/>
        </w:rPr>
        <w:t xml:space="preserve"> </w:t>
      </w:r>
      <w:r w:rsidRPr="00356DCC">
        <w:rPr>
          <w:rFonts w:ascii="Times New Roman" w:hAnsi="Times New Roman" w:cs="Times New Roman"/>
          <w:lang w:val="ru-RU" w:eastAsia="en-US"/>
        </w:rPr>
        <w:t>Смета</w:t>
      </w:r>
      <w:r w:rsidR="00E54FC5" w:rsidRPr="00356DCC">
        <w:rPr>
          <w:rFonts w:ascii="Times New Roman" w:hAnsi="Times New Roman" w:cs="Times New Roman"/>
          <w:lang w:val="ru-RU" w:eastAsia="en-US"/>
        </w:rPr>
        <w:t>;</w:t>
      </w:r>
    </w:p>
    <w:p w:rsidR="00104CBC" w:rsidRPr="00356DCC" w:rsidRDefault="00104CBC" w:rsidP="00426278">
      <w:pPr>
        <w:ind w:firstLine="567"/>
        <w:rPr>
          <w:rFonts w:ascii="Times New Roman" w:hAnsi="Times New Roman" w:cs="Times New Roman"/>
          <w:lang w:val="ru-RU"/>
        </w:rPr>
      </w:pPr>
      <w:r w:rsidRPr="00356DCC">
        <w:rPr>
          <w:rFonts w:ascii="Times New Roman" w:hAnsi="Times New Roman" w:cs="Times New Roman"/>
          <w:lang w:val="ru-RU"/>
        </w:rPr>
        <w:t xml:space="preserve">Приложение № 3 - Акт </w:t>
      </w:r>
      <w:r w:rsidR="00BF2BC0" w:rsidRPr="00356DCC">
        <w:rPr>
          <w:rFonts w:ascii="Times New Roman" w:hAnsi="Times New Roman" w:cs="Times New Roman"/>
          <w:lang w:val="ru-RU"/>
        </w:rPr>
        <w:t>приема-</w:t>
      </w:r>
      <w:r w:rsidRPr="00356DCC">
        <w:rPr>
          <w:rFonts w:ascii="Times New Roman" w:hAnsi="Times New Roman" w:cs="Times New Roman"/>
          <w:lang w:val="ru-RU"/>
        </w:rPr>
        <w:t>сдачи</w:t>
      </w:r>
      <w:r w:rsidR="00BF2BC0" w:rsidRPr="00356DCC">
        <w:rPr>
          <w:rFonts w:ascii="Times New Roman" w:hAnsi="Times New Roman" w:cs="Times New Roman"/>
          <w:lang w:val="ru-RU"/>
        </w:rPr>
        <w:t xml:space="preserve"> выполненных работ (</w:t>
      </w:r>
      <w:r w:rsidRPr="00356DCC">
        <w:rPr>
          <w:rFonts w:ascii="Times New Roman" w:hAnsi="Times New Roman" w:cs="Times New Roman"/>
          <w:lang w:val="ru-RU"/>
        </w:rPr>
        <w:t>услуг</w:t>
      </w:r>
      <w:r w:rsidR="00BF2BC0" w:rsidRPr="00356DCC">
        <w:rPr>
          <w:rFonts w:ascii="Times New Roman" w:hAnsi="Times New Roman" w:cs="Times New Roman"/>
          <w:lang w:val="ru-RU"/>
        </w:rPr>
        <w:t>)</w:t>
      </w:r>
      <w:r w:rsidR="00D65551" w:rsidRPr="00356DCC">
        <w:rPr>
          <w:rFonts w:ascii="Times New Roman" w:hAnsi="Times New Roman" w:cs="Times New Roman"/>
          <w:lang w:val="ru-RU"/>
        </w:rPr>
        <w:t xml:space="preserve"> (форма)</w:t>
      </w:r>
      <w:r w:rsidR="00E54FC5" w:rsidRPr="00356DCC">
        <w:rPr>
          <w:rFonts w:ascii="Times New Roman" w:hAnsi="Times New Roman" w:cs="Times New Roman"/>
          <w:lang w:val="ru-RU"/>
        </w:rPr>
        <w:t>;</w:t>
      </w:r>
    </w:p>
    <w:p w:rsidR="00437C80" w:rsidRPr="00356DCC" w:rsidRDefault="00104CBC" w:rsidP="00426278">
      <w:pPr>
        <w:pStyle w:val="af4"/>
        <w:shd w:val="clear" w:color="auto" w:fill="FFFFFF"/>
        <w:tabs>
          <w:tab w:val="left" w:pos="1134"/>
          <w:tab w:val="left" w:pos="2127"/>
          <w:tab w:val="left" w:pos="2410"/>
        </w:tabs>
        <w:ind w:left="0" w:firstLine="567"/>
        <w:jc w:val="both"/>
        <w:rPr>
          <w:rFonts w:ascii="Times New Roman" w:hAnsi="Times New Roman" w:cs="Times New Roman"/>
          <w:lang w:val="ru-RU"/>
        </w:rPr>
      </w:pPr>
      <w:r w:rsidRPr="00356DCC">
        <w:rPr>
          <w:rFonts w:ascii="Times New Roman" w:hAnsi="Times New Roman" w:cs="Times New Roman"/>
        </w:rPr>
        <w:t>Приложение № 4 - Размер ответственности Исполнителя за нарушения</w:t>
      </w:r>
      <w:r w:rsidR="00D65551" w:rsidRPr="00356DCC">
        <w:rPr>
          <w:rFonts w:ascii="Times New Roman" w:hAnsi="Times New Roman" w:cs="Times New Roman"/>
        </w:rPr>
        <w:t xml:space="preserve"> </w:t>
      </w:r>
      <w:r w:rsidR="00D65551" w:rsidRPr="00356DCC">
        <w:rPr>
          <w:rFonts w:ascii="Times New Roman" w:hAnsi="Times New Roman" w:cs="Times New Roman"/>
          <w:bCs/>
        </w:rPr>
        <w:t>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w:t>
      </w:r>
      <w:r w:rsidR="00406615" w:rsidRPr="00356DCC">
        <w:rPr>
          <w:rFonts w:ascii="Times New Roman" w:hAnsi="Times New Roman" w:cs="Times New Roman"/>
        </w:rPr>
        <w:t xml:space="preserve"> правил и норм</w:t>
      </w:r>
      <w:r w:rsidR="00E54FC5" w:rsidRPr="00356DCC">
        <w:rPr>
          <w:rFonts w:ascii="Times New Roman" w:hAnsi="Times New Roman" w:cs="Times New Roman"/>
          <w:lang w:val="ru-RU"/>
        </w:rPr>
        <w:t>.</w:t>
      </w:r>
    </w:p>
    <w:p w:rsidR="00104CBC" w:rsidRPr="00356DCC" w:rsidRDefault="00104CBC" w:rsidP="00CB525D">
      <w:pPr>
        <w:pStyle w:val="af3"/>
        <w:numPr>
          <w:ilvl w:val="0"/>
          <w:numId w:val="8"/>
        </w:numPr>
        <w:spacing w:after="0" w:line="240" w:lineRule="auto"/>
        <w:ind w:left="0" w:firstLine="0"/>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Адреса</w:t>
      </w:r>
      <w:r w:rsidR="00D65551" w:rsidRPr="00356DCC">
        <w:rPr>
          <w:rFonts w:ascii="Times New Roman" w:hAnsi="Times New Roman" w:cs="Times New Roman"/>
          <w:b/>
          <w:sz w:val="24"/>
          <w:szCs w:val="24"/>
          <w:lang w:val="ru-RU"/>
        </w:rPr>
        <w:t xml:space="preserve">, </w:t>
      </w:r>
      <w:r w:rsidRPr="00356DCC">
        <w:rPr>
          <w:rFonts w:ascii="Times New Roman" w:hAnsi="Times New Roman" w:cs="Times New Roman"/>
          <w:b/>
          <w:sz w:val="24"/>
          <w:szCs w:val="24"/>
          <w:lang w:val="ru-RU"/>
        </w:rPr>
        <w:t xml:space="preserve">платежные реквизиты </w:t>
      </w:r>
      <w:r w:rsidR="00D65551" w:rsidRPr="00356DCC">
        <w:rPr>
          <w:rFonts w:ascii="Times New Roman" w:hAnsi="Times New Roman" w:cs="Times New Roman"/>
          <w:b/>
          <w:sz w:val="24"/>
          <w:szCs w:val="24"/>
          <w:lang w:val="ru-RU"/>
        </w:rPr>
        <w:t>и подписи Сторон</w:t>
      </w:r>
    </w:p>
    <w:tbl>
      <w:tblPr>
        <w:tblW w:w="9890" w:type="dxa"/>
        <w:tblLook w:val="01E0" w:firstRow="1" w:lastRow="1" w:firstColumn="1" w:lastColumn="1" w:noHBand="0" w:noVBand="0"/>
      </w:tblPr>
      <w:tblGrid>
        <w:gridCol w:w="4928"/>
        <w:gridCol w:w="4962"/>
      </w:tblGrid>
      <w:tr w:rsidR="00584D01" w:rsidRPr="00356DCC" w:rsidTr="00B27131">
        <w:tc>
          <w:tcPr>
            <w:tcW w:w="4928" w:type="dxa"/>
          </w:tcPr>
          <w:p w:rsidR="00584D01" w:rsidRPr="00356DCC" w:rsidRDefault="00584D01" w:rsidP="00B27131">
            <w:pPr>
              <w:rPr>
                <w:rFonts w:ascii="Times New Roman" w:hAnsi="Times New Roman" w:cs="Times New Roman"/>
                <w:b/>
                <w:lang w:val="ru-RU"/>
              </w:rPr>
            </w:pPr>
            <w:r w:rsidRPr="00356DCC">
              <w:rPr>
                <w:rFonts w:ascii="Times New Roman" w:hAnsi="Times New Roman" w:cs="Times New Roman"/>
                <w:b/>
                <w:lang w:val="ru-RU"/>
              </w:rPr>
              <w:t>Заказчик:</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lang w:val="ru-RU"/>
              </w:rPr>
              <w:t>Акционерное общество «ЧиркейГЭСстрой» (Резидент РФ)</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lang w:val="ru-RU"/>
              </w:rPr>
              <w:t>Руководитель: Генеральный директор Горшенин Владимир Егорович</w:t>
            </w:r>
          </w:p>
          <w:p w:rsidR="00584D01" w:rsidRPr="00356DCC" w:rsidRDefault="00584D01" w:rsidP="00B27131">
            <w:pPr>
              <w:rPr>
                <w:rFonts w:ascii="Times New Roman" w:hAnsi="Times New Roman" w:cs="Times New Roman"/>
                <w:b/>
                <w:lang w:val="ru-RU"/>
              </w:rPr>
            </w:pPr>
            <w:r w:rsidRPr="00356DCC">
              <w:rPr>
                <w:rFonts w:ascii="Times New Roman" w:hAnsi="Times New Roman" w:cs="Times New Roman"/>
                <w:b/>
                <w:lang w:val="ru-RU"/>
              </w:rPr>
              <w:t xml:space="preserve">Место нахождения: </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lang w:val="ru-RU"/>
              </w:rPr>
              <w:t xml:space="preserve">Ставропольский край, Г.О. Город-Курорт Железноводск пос. Иноземцево </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b/>
                <w:lang w:val="ru-RU"/>
              </w:rPr>
              <w:t>Адрес:</w:t>
            </w:r>
            <w:r w:rsidRPr="00356DCC">
              <w:rPr>
                <w:rFonts w:ascii="Times New Roman" w:hAnsi="Times New Roman" w:cs="Times New Roman"/>
                <w:lang w:val="ru-RU"/>
              </w:rPr>
              <w:t xml:space="preserve"> 357431, РФ, Ставропольский край, Г.О. Город-Курорт Железноводск пос. Иноземцево ул. Гагарина д. 2Н помещ.93</w:t>
            </w:r>
          </w:p>
          <w:p w:rsidR="00584D01" w:rsidRPr="00356DCC" w:rsidRDefault="00584D01" w:rsidP="00B27131">
            <w:pPr>
              <w:rPr>
                <w:rFonts w:ascii="Times New Roman" w:hAnsi="Times New Roman" w:cs="Times New Roman"/>
                <w:b/>
                <w:lang w:val="ru-RU"/>
              </w:rPr>
            </w:pPr>
            <w:r w:rsidRPr="00356DCC">
              <w:rPr>
                <w:rFonts w:ascii="Times New Roman" w:hAnsi="Times New Roman" w:cs="Times New Roman"/>
                <w:b/>
                <w:lang w:val="ru-RU"/>
              </w:rPr>
              <w:t xml:space="preserve">Почтовый адрес: </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lang w:val="ru-RU"/>
              </w:rPr>
              <w:t>357431, РФ, Ставропольский край, Г.О. Город-Курорт Железноводск пос. Иноземцево ул. Гагарина д. 2Н помещ.93</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lang w:val="ru-RU"/>
              </w:rPr>
              <w:t xml:space="preserve">ОГРН 1020501741523, </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lang w:val="ru-RU"/>
              </w:rPr>
              <w:t>ИНН 0533001760 / КПП 262701001</w:t>
            </w:r>
          </w:p>
          <w:p w:rsidR="00C61787" w:rsidRPr="00C03776" w:rsidRDefault="00C61787" w:rsidP="00C61787">
            <w:pPr>
              <w:widowControl w:val="0"/>
              <w:autoSpaceDE w:val="0"/>
              <w:autoSpaceDN w:val="0"/>
              <w:rPr>
                <w:rFonts w:ascii="Times New Roman" w:eastAsia="Times New Roman" w:hAnsi="Times New Roman" w:cs="Times New Roman"/>
                <w:u w:val="single"/>
                <w:lang w:val="ru-RU" w:eastAsia="en-US"/>
              </w:rPr>
            </w:pPr>
            <w:r w:rsidRPr="00C03776">
              <w:rPr>
                <w:rFonts w:ascii="Times New Roman" w:eastAsia="Times New Roman" w:hAnsi="Times New Roman" w:cs="Times New Roman"/>
                <w:u w:val="single"/>
                <w:lang w:val="ru-RU" w:eastAsia="en-US"/>
              </w:rPr>
              <w:t xml:space="preserve">40702810400000088034 </w:t>
            </w:r>
          </w:p>
          <w:p w:rsidR="00C61787" w:rsidRPr="00C03776" w:rsidRDefault="00C61787" w:rsidP="00C61787">
            <w:pPr>
              <w:widowControl w:val="0"/>
              <w:autoSpaceDE w:val="0"/>
              <w:autoSpaceDN w:val="0"/>
              <w:rPr>
                <w:rFonts w:ascii="Times New Roman" w:eastAsia="Times New Roman" w:hAnsi="Times New Roman" w:cs="Times New Roman"/>
                <w:sz w:val="20"/>
                <w:szCs w:val="20"/>
                <w:lang w:val="ru-RU" w:eastAsia="en-US"/>
              </w:rPr>
            </w:pPr>
            <w:r w:rsidRPr="00C03776">
              <w:rPr>
                <w:rFonts w:ascii="Times New Roman" w:eastAsia="Times New Roman" w:hAnsi="Times New Roman" w:cs="Times New Roman"/>
                <w:sz w:val="20"/>
                <w:szCs w:val="20"/>
                <w:lang w:val="ru-RU" w:eastAsia="en-US"/>
              </w:rPr>
              <w:t>(номер расчетного счета)</w:t>
            </w:r>
          </w:p>
          <w:p w:rsidR="00C61787" w:rsidRPr="00C03776" w:rsidRDefault="00C61787" w:rsidP="00C61787">
            <w:pPr>
              <w:widowControl w:val="0"/>
              <w:autoSpaceDE w:val="0"/>
              <w:autoSpaceDN w:val="0"/>
              <w:rPr>
                <w:rFonts w:ascii="Times New Roman" w:eastAsia="Times New Roman" w:hAnsi="Times New Roman" w:cs="Times New Roman"/>
                <w:u w:val="single"/>
                <w:lang w:val="ru-RU" w:eastAsia="en-US"/>
              </w:rPr>
            </w:pPr>
            <w:r w:rsidRPr="00C03776">
              <w:rPr>
                <w:rFonts w:ascii="Times New Roman" w:eastAsia="Times New Roman" w:hAnsi="Times New Roman" w:cs="Times New Roman"/>
                <w:u w:val="single"/>
                <w:lang w:val="ru-RU" w:eastAsia="en-US"/>
              </w:rPr>
              <w:t xml:space="preserve">БАНК ГПБ (АО) г. Москва </w:t>
            </w:r>
          </w:p>
          <w:p w:rsidR="00C61787" w:rsidRPr="00C03776" w:rsidRDefault="00C61787" w:rsidP="00C61787">
            <w:pPr>
              <w:widowControl w:val="0"/>
              <w:autoSpaceDE w:val="0"/>
              <w:autoSpaceDN w:val="0"/>
              <w:rPr>
                <w:rFonts w:ascii="Times New Roman" w:eastAsia="Times New Roman" w:hAnsi="Times New Roman" w:cs="Times New Roman"/>
                <w:sz w:val="20"/>
                <w:szCs w:val="20"/>
                <w:lang w:val="ru-RU" w:eastAsia="en-US"/>
              </w:rPr>
            </w:pPr>
            <w:r w:rsidRPr="00C03776">
              <w:rPr>
                <w:rFonts w:ascii="Times New Roman" w:eastAsia="Times New Roman" w:hAnsi="Times New Roman" w:cs="Times New Roman"/>
                <w:sz w:val="20"/>
                <w:szCs w:val="20"/>
                <w:lang w:val="ru-RU" w:eastAsia="en-US"/>
              </w:rPr>
              <w:t>(наименование банка, в котором</w:t>
            </w:r>
          </w:p>
          <w:p w:rsidR="00C61787" w:rsidRPr="00C03776" w:rsidRDefault="00C61787" w:rsidP="00C61787">
            <w:pPr>
              <w:widowControl w:val="0"/>
              <w:autoSpaceDE w:val="0"/>
              <w:autoSpaceDN w:val="0"/>
              <w:rPr>
                <w:rFonts w:ascii="Times New Roman" w:eastAsia="Times New Roman" w:hAnsi="Times New Roman" w:cs="Times New Roman"/>
                <w:sz w:val="20"/>
                <w:szCs w:val="20"/>
                <w:lang w:val="ru-RU" w:eastAsia="en-US"/>
              </w:rPr>
            </w:pPr>
            <w:r w:rsidRPr="00C03776">
              <w:rPr>
                <w:rFonts w:ascii="Times New Roman" w:eastAsia="Times New Roman" w:hAnsi="Times New Roman" w:cs="Times New Roman"/>
                <w:sz w:val="20"/>
                <w:szCs w:val="20"/>
                <w:lang w:val="ru-RU" w:eastAsia="en-US"/>
              </w:rPr>
              <w:t>открыт расчетный счет)</w:t>
            </w:r>
          </w:p>
          <w:p w:rsidR="00C61787" w:rsidRPr="00C03776" w:rsidRDefault="00C61787" w:rsidP="00C61787">
            <w:pPr>
              <w:widowControl w:val="0"/>
              <w:autoSpaceDE w:val="0"/>
              <w:autoSpaceDN w:val="0"/>
              <w:rPr>
                <w:rFonts w:ascii="Times New Roman" w:eastAsia="Times New Roman" w:hAnsi="Times New Roman" w:cs="Times New Roman"/>
                <w:u w:val="single"/>
                <w:lang w:val="ru-RU" w:eastAsia="en-US"/>
              </w:rPr>
            </w:pPr>
            <w:r w:rsidRPr="00C03776">
              <w:rPr>
                <w:rFonts w:ascii="Times New Roman" w:eastAsia="Times New Roman" w:hAnsi="Times New Roman" w:cs="Times New Roman"/>
                <w:u w:val="single"/>
                <w:lang w:val="ru-RU" w:eastAsia="en-US"/>
              </w:rPr>
              <w:t xml:space="preserve">30101810200000000823 </w:t>
            </w:r>
          </w:p>
          <w:p w:rsidR="00C61787" w:rsidRPr="00C03776" w:rsidRDefault="00C61787" w:rsidP="00C61787">
            <w:pPr>
              <w:widowControl w:val="0"/>
              <w:autoSpaceDE w:val="0"/>
              <w:autoSpaceDN w:val="0"/>
              <w:rPr>
                <w:rFonts w:ascii="Times New Roman" w:eastAsia="Times New Roman" w:hAnsi="Times New Roman" w:cs="Times New Roman"/>
                <w:sz w:val="20"/>
                <w:szCs w:val="20"/>
                <w:lang w:val="ru-RU" w:eastAsia="en-US"/>
              </w:rPr>
            </w:pPr>
            <w:r w:rsidRPr="00C03776">
              <w:rPr>
                <w:rFonts w:ascii="Times New Roman" w:eastAsia="Times New Roman" w:hAnsi="Times New Roman" w:cs="Times New Roman"/>
                <w:sz w:val="20"/>
                <w:szCs w:val="20"/>
                <w:lang w:val="ru-RU" w:eastAsia="en-US"/>
              </w:rPr>
              <w:t>(номер корреспондентского счета банка)</w:t>
            </w:r>
          </w:p>
          <w:p w:rsidR="00C61787" w:rsidRPr="00C03776" w:rsidRDefault="00C61787" w:rsidP="00C61787">
            <w:pPr>
              <w:widowControl w:val="0"/>
              <w:autoSpaceDE w:val="0"/>
              <w:autoSpaceDN w:val="0"/>
              <w:rPr>
                <w:rFonts w:ascii="Times New Roman" w:eastAsia="Times New Roman" w:hAnsi="Times New Roman" w:cs="Times New Roman"/>
                <w:u w:val="single"/>
                <w:lang w:val="ru-RU" w:eastAsia="en-US"/>
              </w:rPr>
            </w:pPr>
            <w:r w:rsidRPr="00C03776">
              <w:rPr>
                <w:rFonts w:ascii="Times New Roman" w:eastAsia="Times New Roman" w:hAnsi="Times New Roman" w:cs="Times New Roman"/>
                <w:u w:val="single"/>
                <w:lang w:val="ru-RU" w:eastAsia="en-US"/>
              </w:rPr>
              <w:t xml:space="preserve">044525823 </w:t>
            </w:r>
          </w:p>
          <w:p w:rsidR="00C61787" w:rsidRPr="00C03776" w:rsidRDefault="00C61787" w:rsidP="00C61787">
            <w:pPr>
              <w:widowControl w:val="0"/>
              <w:autoSpaceDE w:val="0"/>
              <w:autoSpaceDN w:val="0"/>
              <w:rPr>
                <w:rFonts w:ascii="Times New Roman" w:eastAsia="Times New Roman" w:hAnsi="Times New Roman" w:cs="Times New Roman"/>
                <w:sz w:val="20"/>
                <w:szCs w:val="20"/>
                <w:lang w:val="ru-RU" w:eastAsia="en-US"/>
              </w:rPr>
            </w:pPr>
            <w:r w:rsidRPr="00C03776">
              <w:rPr>
                <w:rFonts w:ascii="Times New Roman" w:eastAsia="Times New Roman" w:hAnsi="Times New Roman" w:cs="Times New Roman"/>
                <w:sz w:val="20"/>
                <w:szCs w:val="20"/>
                <w:lang w:val="ru-RU" w:eastAsia="en-US"/>
              </w:rPr>
              <w:t>(БИК банка)</w:t>
            </w:r>
          </w:p>
          <w:p w:rsidR="00584D01" w:rsidRPr="00356DCC" w:rsidRDefault="00584D01" w:rsidP="00B27131">
            <w:pPr>
              <w:keepNext/>
              <w:keepLines/>
              <w:tabs>
                <w:tab w:val="left" w:pos="709"/>
                <w:tab w:val="left" w:pos="851"/>
              </w:tabs>
              <w:snapToGrid w:val="0"/>
              <w:rPr>
                <w:rFonts w:ascii="Times New Roman" w:hAnsi="Times New Roman" w:cs="Times New Roman"/>
                <w:bCs/>
                <w:color w:val="000000"/>
                <w:lang w:val="ru-RU"/>
              </w:rPr>
            </w:pPr>
            <w:r w:rsidRPr="00356DCC">
              <w:rPr>
                <w:rFonts w:ascii="Times New Roman" w:hAnsi="Times New Roman" w:cs="Times New Roman"/>
                <w:bCs/>
                <w:color w:val="000000"/>
                <w:u w:val="single"/>
                <w:lang w:val="ru-RU"/>
              </w:rPr>
              <w:t>8(495) 122-05-55, +7(800) 333-8-000</w:t>
            </w:r>
            <w:r w:rsidRPr="00356DCC">
              <w:rPr>
                <w:rFonts w:ascii="Times New Roman" w:hAnsi="Times New Roman" w:cs="Times New Roman"/>
                <w:bCs/>
                <w:color w:val="000000"/>
                <w:lang w:val="ru-RU"/>
              </w:rPr>
              <w:t>,</w:t>
            </w:r>
            <w:r w:rsidRPr="00356DCC">
              <w:rPr>
                <w:rStyle w:val="aff2"/>
                <w:rFonts w:ascii="Times New Roman" w:hAnsi="Times New Roman" w:cs="Times New Roman"/>
                <w:lang w:val="ru-RU"/>
              </w:rPr>
              <w:t xml:space="preserve"> </w:t>
            </w:r>
            <w:r w:rsidRPr="00356DCC">
              <w:rPr>
                <w:rStyle w:val="aff2"/>
                <w:rFonts w:ascii="Times New Roman" w:hAnsi="Times New Roman" w:cs="Times New Roman"/>
              </w:rPr>
              <w:t>chges</w:t>
            </w:r>
            <w:r w:rsidRPr="00356DCC">
              <w:rPr>
                <w:rStyle w:val="aff2"/>
                <w:rFonts w:ascii="Times New Roman" w:hAnsi="Times New Roman" w:cs="Times New Roman"/>
                <w:lang w:val="ru-RU"/>
              </w:rPr>
              <w:t>@</w:t>
            </w:r>
            <w:r w:rsidRPr="00356DCC">
              <w:rPr>
                <w:rStyle w:val="aff2"/>
                <w:rFonts w:ascii="Times New Roman" w:hAnsi="Times New Roman" w:cs="Times New Roman"/>
              </w:rPr>
              <w:t>chges</w:t>
            </w:r>
            <w:r w:rsidRPr="00356DCC">
              <w:rPr>
                <w:rStyle w:val="aff2"/>
                <w:rFonts w:ascii="Times New Roman" w:hAnsi="Times New Roman" w:cs="Times New Roman"/>
                <w:lang w:val="ru-RU"/>
              </w:rPr>
              <w:t>.</w:t>
            </w:r>
            <w:r w:rsidRPr="00356DCC">
              <w:rPr>
                <w:rStyle w:val="aff2"/>
                <w:rFonts w:ascii="Times New Roman" w:hAnsi="Times New Roman" w:cs="Times New Roman"/>
              </w:rPr>
              <w:t>ru</w:t>
            </w:r>
          </w:p>
          <w:p w:rsidR="00584D01" w:rsidRPr="00356DCC" w:rsidRDefault="00584D01" w:rsidP="00B27131">
            <w:pPr>
              <w:rPr>
                <w:rFonts w:ascii="Times New Roman" w:hAnsi="Times New Roman" w:cs="Times New Roman"/>
                <w:lang w:val="ru-RU"/>
              </w:rPr>
            </w:pPr>
            <w:r w:rsidRPr="00356DCC">
              <w:rPr>
                <w:rFonts w:ascii="Times New Roman" w:hAnsi="Times New Roman" w:cs="Times New Roman"/>
                <w:lang w:val="ru-RU"/>
              </w:rPr>
              <w:t>(номер телефона, адрес эл.почты)</w:t>
            </w:r>
          </w:p>
          <w:p w:rsidR="00722FE5" w:rsidRDefault="00722FE5" w:rsidP="00B27131">
            <w:pPr>
              <w:rPr>
                <w:rFonts w:ascii="Times New Roman" w:hAnsi="Times New Roman" w:cs="Times New Roman"/>
                <w:lang w:val="ru-RU"/>
              </w:rPr>
            </w:pPr>
            <w:r>
              <w:rPr>
                <w:rFonts w:ascii="Times New Roman" w:hAnsi="Times New Roman" w:cs="Times New Roman"/>
                <w:lang w:val="ru-RU"/>
              </w:rPr>
              <w:t>____________________________________</w:t>
            </w:r>
          </w:p>
          <w:p w:rsidR="00584D01" w:rsidRDefault="00584D01" w:rsidP="00B27131">
            <w:pPr>
              <w:rPr>
                <w:rFonts w:ascii="Times New Roman" w:hAnsi="Times New Roman" w:cs="Times New Roman"/>
                <w:lang w:val="ru-RU"/>
              </w:rPr>
            </w:pPr>
            <w:r w:rsidRPr="00356DCC">
              <w:rPr>
                <w:rFonts w:ascii="Times New Roman" w:hAnsi="Times New Roman" w:cs="Times New Roman"/>
                <w:lang w:val="ru-RU"/>
              </w:rPr>
              <w:t>(</w:t>
            </w:r>
            <w:r w:rsidRPr="00356DCC">
              <w:rPr>
                <w:rFonts w:ascii="Times New Roman" w:hAnsi="Times New Roman" w:cs="Times New Roman"/>
                <w:color w:val="000000"/>
                <w:lang w:val="ru-RU"/>
              </w:rPr>
              <w:t>адрес электронной почты контактного лица</w:t>
            </w:r>
            <w:r w:rsidRPr="00356DCC">
              <w:rPr>
                <w:rFonts w:ascii="Times New Roman" w:hAnsi="Times New Roman" w:cs="Times New Roman"/>
                <w:lang w:val="ru-RU"/>
              </w:rPr>
              <w:t>)</w:t>
            </w:r>
          </w:p>
          <w:p w:rsidR="00722FE5" w:rsidRPr="00356DCC" w:rsidRDefault="00722FE5" w:rsidP="00B27131">
            <w:pPr>
              <w:rPr>
                <w:rFonts w:ascii="Times New Roman" w:hAnsi="Times New Roman" w:cs="Times New Roman"/>
                <w:lang w:val="ru-RU"/>
              </w:rPr>
            </w:pPr>
          </w:p>
        </w:tc>
        <w:tc>
          <w:tcPr>
            <w:tcW w:w="4962" w:type="dxa"/>
          </w:tcPr>
          <w:p w:rsidR="00584D01" w:rsidRPr="00356DCC" w:rsidRDefault="00584D01" w:rsidP="00B27131">
            <w:pPr>
              <w:rPr>
                <w:rFonts w:ascii="Times New Roman" w:hAnsi="Times New Roman" w:cs="Times New Roman"/>
                <w:b/>
                <w:lang w:val="ru-RU"/>
              </w:rPr>
            </w:pPr>
            <w:r w:rsidRPr="00356DCC">
              <w:rPr>
                <w:rFonts w:ascii="Times New Roman" w:hAnsi="Times New Roman" w:cs="Times New Roman"/>
                <w:b/>
                <w:lang w:val="ru-RU"/>
              </w:rPr>
              <w:t>Исполнитель:</w:t>
            </w:r>
          </w:p>
          <w:p w:rsidR="00584D01" w:rsidRPr="00356DCC" w:rsidRDefault="00584D01" w:rsidP="00722FE5">
            <w:pPr>
              <w:rPr>
                <w:rFonts w:ascii="Times New Roman" w:hAnsi="Times New Roman" w:cs="Times New Roman"/>
                <w:lang w:val="ru-RU"/>
              </w:rPr>
            </w:pPr>
          </w:p>
        </w:tc>
      </w:tr>
      <w:tr w:rsidR="00CB525D" w:rsidRPr="00356DCC" w:rsidTr="00B27131">
        <w:tc>
          <w:tcPr>
            <w:tcW w:w="4928" w:type="dxa"/>
          </w:tcPr>
          <w:p w:rsidR="00CB525D" w:rsidRPr="00356DCC" w:rsidRDefault="00CB525D" w:rsidP="00CB525D">
            <w:pPr>
              <w:rPr>
                <w:rFonts w:ascii="Times New Roman" w:hAnsi="Times New Roman" w:cs="Times New Roman"/>
                <w:b/>
                <w:u w:val="single"/>
                <w:lang w:val="ru-RU"/>
              </w:rPr>
            </w:pPr>
            <w:r w:rsidRPr="00356DCC">
              <w:rPr>
                <w:rFonts w:ascii="Times New Roman" w:hAnsi="Times New Roman" w:cs="Times New Roman"/>
                <w:b/>
                <w:u w:val="single"/>
                <w:lang w:val="ru-RU"/>
              </w:rPr>
              <w:t>Заказчик:</w:t>
            </w: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CB525D" w:rsidRPr="00356DCC" w:rsidRDefault="00CB525D" w:rsidP="00CB525D">
            <w:pPr>
              <w:rPr>
                <w:rFonts w:ascii="Times New Roman" w:hAnsi="Times New Roman" w:cs="Times New Roman"/>
                <w:b/>
                <w:lang w:val="ru-RU"/>
              </w:rPr>
            </w:pPr>
            <w:r w:rsidRPr="00356DCC">
              <w:rPr>
                <w:rFonts w:ascii="Times New Roman" w:hAnsi="Times New Roman" w:cs="Times New Roman"/>
                <w:i/>
                <w:lang w:val="ru-RU"/>
              </w:rPr>
              <w:t>м.п.</w:t>
            </w:r>
          </w:p>
        </w:tc>
        <w:tc>
          <w:tcPr>
            <w:tcW w:w="4962" w:type="dxa"/>
          </w:tcPr>
          <w:p w:rsidR="00CB525D" w:rsidRPr="00356DCC" w:rsidRDefault="00CB525D" w:rsidP="00CB525D">
            <w:pPr>
              <w:rPr>
                <w:rFonts w:ascii="Times New Roman" w:hAnsi="Times New Roman" w:cs="Times New Roman"/>
                <w:b/>
                <w:u w:val="single"/>
                <w:lang w:val="ru-RU"/>
              </w:rPr>
            </w:pPr>
            <w:r w:rsidRPr="00356DCC">
              <w:rPr>
                <w:rFonts w:ascii="Times New Roman" w:hAnsi="Times New Roman" w:cs="Times New Roman"/>
                <w:b/>
                <w:u w:val="single"/>
                <w:lang w:val="ru-RU"/>
              </w:rPr>
              <w:t>Исполнитель:</w:t>
            </w: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722FE5" w:rsidRDefault="00722FE5" w:rsidP="00CB525D">
            <w:pPr>
              <w:rPr>
                <w:rFonts w:ascii="Times New Roman" w:hAnsi="Times New Roman" w:cs="Times New Roman"/>
                <w:i/>
                <w:lang w:val="ru-RU"/>
              </w:rPr>
            </w:pPr>
          </w:p>
          <w:p w:rsidR="00CB525D" w:rsidRPr="00356DCC" w:rsidRDefault="00CB525D" w:rsidP="00CB525D">
            <w:pPr>
              <w:rPr>
                <w:rFonts w:ascii="Times New Roman" w:hAnsi="Times New Roman" w:cs="Times New Roman"/>
                <w:b/>
                <w:lang w:val="ru-RU"/>
              </w:rPr>
            </w:pPr>
            <w:r w:rsidRPr="00356DCC">
              <w:rPr>
                <w:rFonts w:ascii="Times New Roman" w:hAnsi="Times New Roman" w:cs="Times New Roman"/>
                <w:i/>
                <w:lang w:val="ru-RU"/>
              </w:rPr>
              <w:t>м.п.</w:t>
            </w:r>
          </w:p>
        </w:tc>
      </w:tr>
    </w:tbl>
    <w:p w:rsidR="00AD7A52" w:rsidRPr="00356DCC" w:rsidRDefault="00104CBC" w:rsidP="00104CBC">
      <w:pPr>
        <w:ind w:firstLine="567"/>
        <w:jc w:val="right"/>
        <w:rPr>
          <w:rFonts w:ascii="Times New Roman" w:hAnsi="Times New Roman" w:cs="Times New Roman"/>
          <w:b/>
          <w:color w:val="C00000"/>
          <w:highlight w:val="yellow"/>
          <w:lang w:val="ru-RU"/>
        </w:rPr>
      </w:pPr>
      <w:r w:rsidRPr="00356DCC">
        <w:rPr>
          <w:rFonts w:ascii="Times New Roman" w:hAnsi="Times New Roman" w:cs="Times New Roman"/>
          <w:b/>
          <w:color w:val="C00000"/>
          <w:highlight w:val="yellow"/>
          <w:lang w:val="ru-RU"/>
        </w:rPr>
        <w:br w:type="page"/>
      </w: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t>Приложение № 1</w:t>
      </w: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t xml:space="preserve">к </w:t>
      </w:r>
      <w:r w:rsidR="00D65551" w:rsidRPr="00356DCC">
        <w:rPr>
          <w:rFonts w:ascii="Times New Roman" w:hAnsi="Times New Roman" w:cs="Times New Roman"/>
          <w:lang w:val="ru-RU"/>
        </w:rPr>
        <w:t xml:space="preserve">Договору </w:t>
      </w:r>
      <w:r w:rsidRPr="00356DCC">
        <w:rPr>
          <w:rFonts w:ascii="Times New Roman" w:hAnsi="Times New Roman" w:cs="Times New Roman"/>
          <w:lang w:val="ru-RU"/>
        </w:rPr>
        <w:t>возмездного оказания охранных услуг</w:t>
      </w: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t xml:space="preserve">№ </w:t>
      </w:r>
      <w:r w:rsidR="00722FE5">
        <w:rPr>
          <w:rFonts w:ascii="Times New Roman" w:hAnsi="Times New Roman" w:cs="Times New Roman"/>
          <w:lang w:val="ru-RU"/>
        </w:rPr>
        <w:t>_____________</w:t>
      </w:r>
      <w:r w:rsidRPr="00356DCC">
        <w:rPr>
          <w:rFonts w:ascii="Times New Roman" w:hAnsi="Times New Roman" w:cs="Times New Roman"/>
          <w:lang w:val="ru-RU"/>
        </w:rPr>
        <w:t xml:space="preserve"> от </w:t>
      </w:r>
      <w:r w:rsidR="00DC2439" w:rsidRPr="00356DCC">
        <w:rPr>
          <w:rFonts w:ascii="Times New Roman" w:hAnsi="Times New Roman" w:cs="Times New Roman"/>
          <w:b/>
          <w:lang w:val="ru-RU"/>
        </w:rPr>
        <w:t>«</w:t>
      </w:r>
      <w:r w:rsidR="00722FE5">
        <w:rPr>
          <w:rFonts w:ascii="Times New Roman" w:hAnsi="Times New Roman" w:cs="Times New Roman"/>
          <w:lang w:val="ru-RU"/>
        </w:rPr>
        <w:t>___</w:t>
      </w:r>
      <w:r w:rsidR="00DC2439" w:rsidRPr="00356DCC">
        <w:rPr>
          <w:rFonts w:ascii="Times New Roman" w:hAnsi="Times New Roman" w:cs="Times New Roman"/>
          <w:bCs/>
          <w:lang w:val="ru-RU"/>
        </w:rPr>
        <w:t xml:space="preserve">» </w:t>
      </w:r>
      <w:r w:rsidR="00722FE5">
        <w:rPr>
          <w:rFonts w:ascii="Times New Roman" w:hAnsi="Times New Roman" w:cs="Times New Roman"/>
          <w:bCs/>
          <w:lang w:val="ru-RU"/>
        </w:rPr>
        <w:t>_________</w:t>
      </w:r>
      <w:r w:rsidR="00DC2439" w:rsidRPr="00356DCC">
        <w:rPr>
          <w:rFonts w:ascii="Times New Roman" w:hAnsi="Times New Roman" w:cs="Times New Roman"/>
          <w:bCs/>
          <w:lang w:val="ru-RU"/>
        </w:rPr>
        <w:t xml:space="preserve"> 20</w:t>
      </w:r>
      <w:r w:rsidR="00722FE5">
        <w:rPr>
          <w:rFonts w:ascii="Times New Roman" w:hAnsi="Times New Roman" w:cs="Times New Roman"/>
          <w:bCs/>
          <w:lang w:val="ru-RU"/>
        </w:rPr>
        <w:t>___</w:t>
      </w:r>
      <w:r w:rsidR="00DC2439" w:rsidRPr="00356DCC">
        <w:rPr>
          <w:rFonts w:ascii="Times New Roman" w:hAnsi="Times New Roman" w:cs="Times New Roman"/>
          <w:bCs/>
          <w:lang w:val="ru-RU"/>
        </w:rPr>
        <w:t xml:space="preserve"> г.</w:t>
      </w:r>
    </w:p>
    <w:p w:rsidR="00104CBC" w:rsidRPr="00356DCC" w:rsidRDefault="00104CBC" w:rsidP="00104CBC">
      <w:pPr>
        <w:ind w:firstLine="567"/>
        <w:jc w:val="center"/>
        <w:rPr>
          <w:rFonts w:ascii="Times New Roman" w:hAnsi="Times New Roman" w:cs="Times New Roman"/>
          <w:color w:val="C00000"/>
          <w:lang w:val="ru-RU"/>
        </w:rPr>
      </w:pPr>
    </w:p>
    <w:p w:rsidR="00E978E6" w:rsidRPr="00D5187B" w:rsidRDefault="000A2A0D" w:rsidP="00E978E6">
      <w:pPr>
        <w:ind w:firstLine="567"/>
        <w:jc w:val="center"/>
        <w:rPr>
          <w:rFonts w:ascii="Times New Roman" w:hAnsi="Times New Roman" w:cs="Times New Roman"/>
          <w:b/>
          <w:lang w:val="ru-RU"/>
        </w:rPr>
      </w:pPr>
      <w:r>
        <w:rPr>
          <w:rFonts w:ascii="Times New Roman" w:hAnsi="Times New Roman" w:cs="Times New Roman"/>
          <w:b/>
          <w:lang w:val="ru-RU"/>
        </w:rPr>
        <w:t>ТЕХНИЧЕСКОЕ ЗАДАНИЕ</w:t>
      </w:r>
    </w:p>
    <w:p w:rsidR="00E978E6" w:rsidRDefault="00E978E6" w:rsidP="00E978E6">
      <w:pPr>
        <w:ind w:left="567"/>
        <w:jc w:val="both"/>
        <w:rPr>
          <w:rFonts w:ascii="Times New Roman" w:hAnsi="Times New Roman" w:cs="Times New Roman"/>
          <w:b/>
          <w:color w:val="C00000"/>
          <w:highlight w:val="yellow"/>
          <w:lang w:val="ru-RU"/>
        </w:rPr>
      </w:pPr>
    </w:p>
    <w:p w:rsidR="000A2A0D" w:rsidRPr="00F77533" w:rsidRDefault="000A2A0D" w:rsidP="000A2A0D">
      <w:pPr>
        <w:numPr>
          <w:ilvl w:val="0"/>
          <w:numId w:val="14"/>
        </w:numPr>
        <w:ind w:left="567" w:hanging="567"/>
        <w:jc w:val="both"/>
        <w:rPr>
          <w:rFonts w:ascii="Times New Roman" w:hAnsi="Times New Roman"/>
          <w:b/>
          <w:bCs/>
        </w:rPr>
      </w:pPr>
      <w:r w:rsidRPr="00F77533">
        <w:rPr>
          <w:rFonts w:ascii="Times New Roman" w:hAnsi="Times New Roman"/>
          <w:b/>
          <w:bCs/>
        </w:rPr>
        <w:t xml:space="preserve">НАИМЕНОВАНИЕ ЗАКУПАЕМОЙ </w:t>
      </w:r>
      <w:r>
        <w:rPr>
          <w:rFonts w:ascii="Times New Roman" w:hAnsi="Times New Roman"/>
          <w:b/>
          <w:bCs/>
        </w:rPr>
        <w:t>УСЛУГИ</w:t>
      </w:r>
    </w:p>
    <w:p w:rsidR="000A2A0D" w:rsidRPr="000A2A0D" w:rsidRDefault="000A2A0D" w:rsidP="000A2A0D">
      <w:pPr>
        <w:ind w:left="567"/>
        <w:jc w:val="both"/>
        <w:rPr>
          <w:rFonts w:ascii="Times New Roman" w:hAnsi="Times New Roman"/>
          <w:lang w:val="ru-RU"/>
        </w:rPr>
      </w:pPr>
      <w:r w:rsidRPr="000A2A0D">
        <w:rPr>
          <w:rFonts w:ascii="Times New Roman" w:hAnsi="Times New Roman"/>
          <w:lang w:val="ru-RU"/>
        </w:rPr>
        <w:t>«Оказание охранных услуг при выполнении работ по ГАЭС Каскада Кубанских ГЭС».</w:t>
      </w:r>
    </w:p>
    <w:p w:rsidR="000A2A0D" w:rsidRPr="00F77533" w:rsidRDefault="000A2A0D" w:rsidP="000A2A0D">
      <w:pPr>
        <w:numPr>
          <w:ilvl w:val="0"/>
          <w:numId w:val="14"/>
        </w:numPr>
        <w:ind w:left="567" w:hanging="567"/>
        <w:jc w:val="both"/>
        <w:rPr>
          <w:rFonts w:ascii="Times New Roman" w:hAnsi="Times New Roman"/>
          <w:b/>
          <w:bCs/>
        </w:rPr>
      </w:pPr>
      <w:r w:rsidRPr="00F77533">
        <w:rPr>
          <w:rFonts w:ascii="Times New Roman" w:hAnsi="Times New Roman"/>
          <w:b/>
          <w:bCs/>
        </w:rPr>
        <w:t xml:space="preserve">ЗАКАЗЧИК (ПОДРАЗДЕЛЕНИЕ ЗАКАЗЧИКА) </w:t>
      </w:r>
    </w:p>
    <w:p w:rsidR="000A2A0D" w:rsidRPr="004B27E3" w:rsidRDefault="000A2A0D" w:rsidP="000A2A0D">
      <w:pPr>
        <w:widowControl w:val="0"/>
        <w:shd w:val="clear" w:color="auto" w:fill="FFFFFF"/>
        <w:autoSpaceDE w:val="0"/>
        <w:autoSpaceDN w:val="0"/>
        <w:adjustRightInd w:val="0"/>
        <w:ind w:left="567"/>
        <w:jc w:val="both"/>
        <w:rPr>
          <w:rFonts w:ascii="Times New Roman" w:hAnsi="Times New Roman"/>
        </w:rPr>
      </w:pPr>
      <w:r w:rsidRPr="004B27E3">
        <w:rPr>
          <w:rFonts w:ascii="Times New Roman" w:hAnsi="Times New Roman"/>
        </w:rPr>
        <w:t>АО «ЧиркейГЭСстрой»</w:t>
      </w:r>
      <w:r>
        <w:rPr>
          <w:rFonts w:ascii="Times New Roman" w:hAnsi="Times New Roman"/>
        </w:rPr>
        <w:t>.</w:t>
      </w:r>
    </w:p>
    <w:p w:rsidR="000A2A0D" w:rsidRPr="000A2A0D" w:rsidRDefault="000A2A0D" w:rsidP="000A2A0D">
      <w:pPr>
        <w:widowControl w:val="0"/>
        <w:shd w:val="clear" w:color="auto" w:fill="FFFFFF"/>
        <w:autoSpaceDE w:val="0"/>
        <w:autoSpaceDN w:val="0"/>
        <w:adjustRightInd w:val="0"/>
        <w:ind w:left="567"/>
        <w:jc w:val="both"/>
        <w:rPr>
          <w:rFonts w:ascii="Times New Roman" w:hAnsi="Times New Roman"/>
          <w:lang w:val="ru-RU"/>
        </w:rPr>
      </w:pPr>
      <w:r w:rsidRPr="000A2A0D">
        <w:rPr>
          <w:rFonts w:ascii="Times New Roman" w:hAnsi="Times New Roman"/>
          <w:lang w:val="ru-RU"/>
        </w:rPr>
        <w:t>Место нахождения: 357431, РФ, Ставропольский край, г. Железноводск, пос. Иноземцево, ул. Гагарина 2Н.</w:t>
      </w:r>
    </w:p>
    <w:p w:rsidR="000A2A0D" w:rsidRDefault="000A2A0D" w:rsidP="000A2A0D">
      <w:pPr>
        <w:widowControl w:val="0"/>
        <w:shd w:val="clear" w:color="auto" w:fill="FFFFFF"/>
        <w:autoSpaceDE w:val="0"/>
        <w:autoSpaceDN w:val="0"/>
        <w:adjustRightInd w:val="0"/>
        <w:ind w:left="567"/>
        <w:jc w:val="both"/>
        <w:rPr>
          <w:rFonts w:ascii="Times New Roman" w:hAnsi="Times New Roman"/>
        </w:rPr>
      </w:pPr>
      <w:r w:rsidRPr="000A2A0D">
        <w:rPr>
          <w:rFonts w:ascii="Times New Roman" w:hAnsi="Times New Roman"/>
          <w:lang w:val="ru-RU"/>
        </w:rPr>
        <w:t xml:space="preserve">Почтовый адрес: 357431, РФ, Ставропольский край, г. Железноводск, пос. </w:t>
      </w:r>
      <w:r w:rsidRPr="003D3F8C">
        <w:rPr>
          <w:rFonts w:ascii="Times New Roman" w:hAnsi="Times New Roman"/>
        </w:rPr>
        <w:t>Иноземцево, ул. Гагарина 2Н</w:t>
      </w:r>
      <w:r>
        <w:rPr>
          <w:rFonts w:ascii="Times New Roman" w:hAnsi="Times New Roman"/>
        </w:rPr>
        <w:t>, пом. 93</w:t>
      </w:r>
      <w:r w:rsidRPr="004B27E3">
        <w:rPr>
          <w:rFonts w:ascii="Times New Roman" w:hAnsi="Times New Roman"/>
        </w:rPr>
        <w:t>.</w:t>
      </w:r>
    </w:p>
    <w:p w:rsidR="000A2A0D" w:rsidRPr="00711E8C" w:rsidRDefault="000A2A0D" w:rsidP="000A2A0D">
      <w:pPr>
        <w:pStyle w:val="af4"/>
        <w:numPr>
          <w:ilvl w:val="0"/>
          <w:numId w:val="14"/>
        </w:numPr>
        <w:ind w:left="567" w:hanging="567"/>
        <w:jc w:val="both"/>
        <w:rPr>
          <w:rFonts w:ascii="Times New Roman" w:hAnsi="Times New Roman"/>
          <w:b/>
          <w:bCs/>
        </w:rPr>
      </w:pPr>
      <w:r w:rsidRPr="00711E8C">
        <w:rPr>
          <w:rFonts w:ascii="Times New Roman" w:hAnsi="Times New Roman"/>
          <w:b/>
          <w:bCs/>
        </w:rPr>
        <w:t xml:space="preserve">ЦЕЛИ И ЗАДАЧИ. СУЩЕСТВУЮЩЕЕ ПОЛОЖЕНИЕ </w:t>
      </w:r>
    </w:p>
    <w:p w:rsidR="000A2A0D" w:rsidRPr="000A2A0D" w:rsidRDefault="000A2A0D" w:rsidP="000A2A0D">
      <w:pPr>
        <w:widowControl w:val="0"/>
        <w:shd w:val="clear" w:color="auto" w:fill="FFFFFF"/>
        <w:autoSpaceDE w:val="0"/>
        <w:autoSpaceDN w:val="0"/>
        <w:adjustRightInd w:val="0"/>
        <w:ind w:left="567"/>
        <w:jc w:val="both"/>
        <w:rPr>
          <w:rFonts w:ascii="Times New Roman" w:hAnsi="Times New Roman"/>
          <w:lang w:val="ru-RU"/>
        </w:rPr>
      </w:pPr>
      <w:r w:rsidRPr="000A2A0D">
        <w:rPr>
          <w:rFonts w:ascii="Times New Roman" w:hAnsi="Times New Roman"/>
          <w:lang w:val="ru-RU"/>
        </w:rPr>
        <w:t>Целью закупки является обеспечение сохранности имущества на объекте комплексной реконструкции и модернизации ГАЭС Каскада Кубанских ГЭС, расположенном: ПК 47-й километр Большого Ставропольского канала на территории Карачаево-Черкесской Республики, путем обеспечения внутриобъектового и пропускного режимов, а также осуществления круглосуточной охраны.</w:t>
      </w:r>
    </w:p>
    <w:p w:rsidR="000A2A0D" w:rsidRDefault="000A2A0D" w:rsidP="000A2A0D">
      <w:pPr>
        <w:pStyle w:val="af4"/>
        <w:numPr>
          <w:ilvl w:val="0"/>
          <w:numId w:val="14"/>
        </w:numPr>
        <w:ind w:left="567" w:hanging="567"/>
        <w:jc w:val="both"/>
        <w:rPr>
          <w:rFonts w:ascii="Times New Roman" w:hAnsi="Times New Roman"/>
          <w:b/>
          <w:bCs/>
        </w:rPr>
      </w:pPr>
      <w:r w:rsidRPr="00711E8C">
        <w:rPr>
          <w:rFonts w:ascii="Times New Roman" w:hAnsi="Times New Roman"/>
          <w:b/>
          <w:bCs/>
        </w:rPr>
        <w:t xml:space="preserve">ТРЕБОВАНИЯ К ЗАКУПАЕМОЙ ПРОДУКЦИИ </w:t>
      </w:r>
      <w:r>
        <w:rPr>
          <w:rFonts w:ascii="Times New Roman" w:hAnsi="Times New Roman"/>
          <w:b/>
          <w:bCs/>
        </w:rPr>
        <w:t>УСЛУГЕ</w:t>
      </w:r>
    </w:p>
    <w:p w:rsidR="000A2A0D" w:rsidRDefault="000A2A0D" w:rsidP="000A2A0D">
      <w:pPr>
        <w:pStyle w:val="af4"/>
        <w:numPr>
          <w:ilvl w:val="1"/>
          <w:numId w:val="22"/>
        </w:numPr>
        <w:ind w:left="567" w:hanging="567"/>
        <w:jc w:val="both"/>
        <w:rPr>
          <w:rFonts w:ascii="Times New Roman" w:hAnsi="Times New Roman"/>
        </w:rPr>
      </w:pPr>
      <w:r>
        <w:rPr>
          <w:rFonts w:ascii="Times New Roman" w:hAnsi="Times New Roman"/>
        </w:rPr>
        <w:t>Услуга</w:t>
      </w:r>
      <w:r w:rsidRPr="00D16472">
        <w:rPr>
          <w:rFonts w:ascii="Times New Roman" w:hAnsi="Times New Roman"/>
        </w:rPr>
        <w:t xml:space="preserve"> должна соответствовать требованиям, установленным</w:t>
      </w:r>
      <w:r>
        <w:rPr>
          <w:rFonts w:ascii="Times New Roman" w:hAnsi="Times New Roman"/>
        </w:rPr>
        <w:t xml:space="preserve"> в</w:t>
      </w:r>
      <w:r w:rsidRPr="00D16472">
        <w:rPr>
          <w:rFonts w:ascii="Times New Roman" w:hAnsi="Times New Roman"/>
        </w:rPr>
        <w:t xml:space="preserve"> настоящи</w:t>
      </w:r>
      <w:r>
        <w:rPr>
          <w:rFonts w:ascii="Times New Roman" w:hAnsi="Times New Roman"/>
        </w:rPr>
        <w:t>х</w:t>
      </w:r>
      <w:r w:rsidRPr="00D16472">
        <w:rPr>
          <w:rFonts w:ascii="Times New Roman" w:hAnsi="Times New Roman"/>
        </w:rPr>
        <w:t xml:space="preserve"> Технически</w:t>
      </w:r>
      <w:r>
        <w:rPr>
          <w:rFonts w:ascii="Times New Roman" w:hAnsi="Times New Roman"/>
        </w:rPr>
        <w:t>х</w:t>
      </w:r>
      <w:r w:rsidRPr="00D16472">
        <w:rPr>
          <w:rFonts w:ascii="Times New Roman" w:hAnsi="Times New Roman"/>
        </w:rPr>
        <w:t xml:space="preserve"> требования</w:t>
      </w:r>
      <w:r>
        <w:rPr>
          <w:rFonts w:ascii="Times New Roman" w:hAnsi="Times New Roman"/>
        </w:rPr>
        <w:t>х</w:t>
      </w:r>
      <w:r w:rsidRPr="00D16472">
        <w:rPr>
          <w:rFonts w:ascii="Times New Roman" w:hAnsi="Times New Roman"/>
        </w:rPr>
        <w:t>.</w:t>
      </w:r>
    </w:p>
    <w:p w:rsidR="000A2A0D" w:rsidRPr="00BE62D4" w:rsidRDefault="000A2A0D" w:rsidP="000A2A0D">
      <w:pPr>
        <w:pStyle w:val="af4"/>
        <w:numPr>
          <w:ilvl w:val="1"/>
          <w:numId w:val="34"/>
        </w:numPr>
        <w:ind w:left="567" w:hanging="567"/>
        <w:jc w:val="both"/>
        <w:rPr>
          <w:rFonts w:ascii="Times New Roman" w:hAnsi="Times New Roman"/>
          <w:b/>
          <w:bCs/>
        </w:rPr>
      </w:pPr>
      <w:r w:rsidRPr="00BE62D4">
        <w:rPr>
          <w:rFonts w:ascii="Times New Roman" w:hAnsi="Times New Roman"/>
          <w:bCs/>
        </w:rPr>
        <w:t xml:space="preserve">Оказание </w:t>
      </w:r>
      <w:r>
        <w:rPr>
          <w:rFonts w:ascii="Times New Roman" w:hAnsi="Times New Roman"/>
          <w:bCs/>
        </w:rPr>
        <w:t>У</w:t>
      </w:r>
      <w:r w:rsidRPr="00BE62D4">
        <w:rPr>
          <w:rFonts w:ascii="Times New Roman" w:hAnsi="Times New Roman"/>
          <w:bCs/>
        </w:rPr>
        <w:t>слуг</w:t>
      </w:r>
      <w:r>
        <w:rPr>
          <w:rFonts w:ascii="Times New Roman" w:hAnsi="Times New Roman"/>
          <w:bCs/>
        </w:rPr>
        <w:t>и</w:t>
      </w:r>
      <w:r w:rsidRPr="00BE62D4">
        <w:rPr>
          <w:rFonts w:ascii="Times New Roman" w:hAnsi="Times New Roman"/>
          <w:bCs/>
        </w:rPr>
        <w:t xml:space="preserve"> Исполнителем должно осуществляться в соответствии с:</w:t>
      </w:r>
    </w:p>
    <w:p w:rsidR="000A2A0D" w:rsidRPr="000A2A0D" w:rsidRDefault="000A2A0D" w:rsidP="000A2A0D">
      <w:pPr>
        <w:ind w:left="567"/>
        <w:jc w:val="both"/>
        <w:rPr>
          <w:rFonts w:ascii="Times New Roman" w:hAnsi="Times New Roman"/>
          <w:bCs/>
          <w:lang w:val="ru-RU"/>
        </w:rPr>
      </w:pPr>
      <w:r w:rsidRPr="000A2A0D">
        <w:rPr>
          <w:rFonts w:ascii="Times New Roman" w:hAnsi="Times New Roman"/>
          <w:bCs/>
          <w:lang w:val="ru-RU"/>
        </w:rPr>
        <w:t>- ФЗ-256 от 21.07.2011 «О безопасности объектов ТЭК»;</w:t>
      </w:r>
    </w:p>
    <w:p w:rsidR="000A2A0D" w:rsidRPr="000A2A0D" w:rsidRDefault="000A2A0D" w:rsidP="000A2A0D">
      <w:pPr>
        <w:ind w:left="567"/>
        <w:jc w:val="both"/>
        <w:rPr>
          <w:rFonts w:ascii="Times New Roman" w:hAnsi="Times New Roman"/>
          <w:bCs/>
          <w:lang w:val="ru-RU"/>
        </w:rPr>
      </w:pPr>
      <w:r w:rsidRPr="000A2A0D">
        <w:rPr>
          <w:rFonts w:ascii="Times New Roman" w:hAnsi="Times New Roman"/>
          <w:bCs/>
          <w:lang w:val="ru-RU"/>
        </w:rPr>
        <w:t>- ФЗ-2487-1 от 11.03.1992 «О частной детективной и охранной деятельности в РФ»;</w:t>
      </w:r>
    </w:p>
    <w:p w:rsidR="000A2A0D" w:rsidRPr="000A2A0D" w:rsidRDefault="000A2A0D" w:rsidP="000A2A0D">
      <w:pPr>
        <w:ind w:left="567"/>
        <w:jc w:val="both"/>
        <w:rPr>
          <w:rFonts w:ascii="Times New Roman" w:hAnsi="Times New Roman"/>
          <w:bCs/>
          <w:lang w:val="ru-RU"/>
        </w:rPr>
      </w:pPr>
      <w:r w:rsidRPr="000A2A0D">
        <w:rPr>
          <w:rFonts w:ascii="Times New Roman" w:hAnsi="Times New Roman"/>
          <w:bCs/>
          <w:lang w:val="ru-RU"/>
        </w:rPr>
        <w:t>- Постановление Правительства РФ от 14.08.1992 № 587 «Вопросы частной детективной (сыскной) и частной охранной деятельности»;</w:t>
      </w:r>
    </w:p>
    <w:p w:rsidR="000A2A0D" w:rsidRPr="000A2A0D" w:rsidRDefault="000A2A0D" w:rsidP="000A2A0D">
      <w:pPr>
        <w:ind w:left="567"/>
        <w:jc w:val="both"/>
        <w:rPr>
          <w:rFonts w:ascii="Times New Roman" w:hAnsi="Times New Roman"/>
          <w:bCs/>
          <w:lang w:val="ru-RU"/>
        </w:rPr>
      </w:pPr>
      <w:r w:rsidRPr="000A2A0D">
        <w:rPr>
          <w:rFonts w:ascii="Times New Roman" w:hAnsi="Times New Roman"/>
          <w:bCs/>
          <w:lang w:val="ru-RU"/>
        </w:rPr>
        <w:t>- Локальные нормативные документы (акты) АО «ЧиркейГЭСстрой», касающиеся вопросов пропускного и внутриобъектового режимов на объектах.</w:t>
      </w:r>
    </w:p>
    <w:p w:rsidR="000A2A0D" w:rsidRPr="00F555A1" w:rsidRDefault="000A2A0D" w:rsidP="000A2A0D">
      <w:pPr>
        <w:pStyle w:val="af4"/>
        <w:numPr>
          <w:ilvl w:val="1"/>
          <w:numId w:val="22"/>
        </w:numPr>
        <w:ind w:left="567" w:hanging="567"/>
        <w:jc w:val="both"/>
        <w:rPr>
          <w:rFonts w:ascii="Times New Roman" w:hAnsi="Times New Roman"/>
        </w:rPr>
      </w:pPr>
      <w:r w:rsidRPr="00276B11">
        <w:rPr>
          <w:rFonts w:ascii="Times New Roman" w:eastAsia="Times New Roman" w:hAnsi="Times New Roman"/>
          <w:color w:val="000000"/>
          <w:lang w:eastAsia="ru-RU"/>
        </w:rPr>
        <w:t xml:space="preserve">Перечень, объем </w:t>
      </w:r>
      <w:r w:rsidRPr="00276B11">
        <w:rPr>
          <w:rFonts w:ascii="Times New Roman" w:hAnsi="Times New Roman"/>
        </w:rPr>
        <w:t xml:space="preserve">и технические характеристики закупаемой </w:t>
      </w:r>
      <w:r>
        <w:rPr>
          <w:rFonts w:ascii="Times New Roman" w:eastAsia="Times New Roman" w:hAnsi="Times New Roman"/>
          <w:color w:val="000000"/>
          <w:lang w:eastAsia="ru-RU"/>
        </w:rPr>
        <w:t>Услуги</w:t>
      </w:r>
      <w:r w:rsidRPr="00276B11">
        <w:rPr>
          <w:rFonts w:ascii="Times New Roman" w:eastAsia="Times New Roman" w:hAnsi="Times New Roman"/>
          <w:color w:val="000000"/>
          <w:lang w:eastAsia="ru-RU"/>
        </w:rPr>
        <w:t xml:space="preserve"> приведены в таблице </w:t>
      </w:r>
      <w:r>
        <w:rPr>
          <w:rFonts w:ascii="Times New Roman" w:eastAsia="Times New Roman" w:hAnsi="Times New Roman"/>
          <w:color w:val="000000"/>
          <w:lang w:val="ru-RU" w:eastAsia="ru-RU"/>
        </w:rPr>
        <w:t>№</w:t>
      </w:r>
      <w:r w:rsidRPr="00276B11">
        <w:rPr>
          <w:rFonts w:ascii="Times New Roman" w:eastAsia="Times New Roman" w:hAnsi="Times New Roman"/>
          <w:color w:val="000000"/>
          <w:lang w:eastAsia="ru-RU"/>
        </w:rPr>
        <w:t xml:space="preserve">1. </w:t>
      </w:r>
    </w:p>
    <w:p w:rsidR="000A2A0D" w:rsidRPr="00F555A1" w:rsidRDefault="000A2A0D" w:rsidP="000A2A0D">
      <w:pPr>
        <w:pStyle w:val="af4"/>
        <w:tabs>
          <w:tab w:val="left" w:pos="567"/>
        </w:tabs>
        <w:ind w:left="360"/>
        <w:jc w:val="right"/>
        <w:rPr>
          <w:rFonts w:ascii="Times New Roman" w:hAnsi="Times New Roman"/>
          <w:b/>
          <w:i/>
          <w:color w:val="000000"/>
        </w:rPr>
      </w:pPr>
      <w:r w:rsidRPr="00F555A1">
        <w:rPr>
          <w:rFonts w:ascii="Times New Roman" w:hAnsi="Times New Roman"/>
          <w:b/>
          <w:i/>
          <w:color w:val="000000"/>
        </w:rPr>
        <w:t>Таблица 1</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731"/>
        <w:gridCol w:w="3104"/>
        <w:gridCol w:w="1276"/>
        <w:gridCol w:w="1707"/>
      </w:tblGrid>
      <w:tr w:rsidR="000A2A0D" w:rsidRPr="000A2A0D" w:rsidTr="00BB35F8">
        <w:trPr>
          <w:jc w:val="center"/>
        </w:trPr>
        <w:tc>
          <w:tcPr>
            <w:tcW w:w="851" w:type="dxa"/>
            <w:vAlign w:val="center"/>
          </w:tcPr>
          <w:p w:rsidR="000A2A0D" w:rsidRPr="00F555A1" w:rsidRDefault="000A2A0D" w:rsidP="00BB35F8">
            <w:pPr>
              <w:keepNext/>
              <w:suppressAutoHyphens/>
              <w:jc w:val="center"/>
              <w:rPr>
                <w:rFonts w:ascii="Times New Roman" w:hAnsi="Times New Roman"/>
                <w:b/>
                <w:bCs/>
              </w:rPr>
            </w:pPr>
            <w:r w:rsidRPr="00F555A1">
              <w:rPr>
                <w:rFonts w:ascii="Times New Roman" w:hAnsi="Times New Roman"/>
                <w:b/>
                <w:bCs/>
              </w:rPr>
              <w:t>№</w:t>
            </w:r>
          </w:p>
          <w:p w:rsidR="000A2A0D" w:rsidRPr="00F555A1" w:rsidRDefault="000A2A0D" w:rsidP="00BB35F8">
            <w:pPr>
              <w:keepNext/>
              <w:suppressAutoHyphens/>
              <w:jc w:val="center"/>
              <w:rPr>
                <w:rFonts w:ascii="Times New Roman" w:hAnsi="Times New Roman"/>
                <w:b/>
                <w:bCs/>
              </w:rPr>
            </w:pPr>
            <w:r w:rsidRPr="00F555A1">
              <w:rPr>
                <w:rFonts w:ascii="Times New Roman" w:hAnsi="Times New Roman"/>
                <w:b/>
                <w:bCs/>
              </w:rPr>
              <w:t>п/п</w:t>
            </w:r>
          </w:p>
        </w:tc>
        <w:tc>
          <w:tcPr>
            <w:tcW w:w="2731" w:type="dxa"/>
            <w:vAlign w:val="center"/>
          </w:tcPr>
          <w:p w:rsidR="000A2A0D" w:rsidRPr="00F555A1" w:rsidRDefault="000A2A0D" w:rsidP="00BB35F8">
            <w:pPr>
              <w:keepNext/>
              <w:suppressAutoHyphens/>
              <w:jc w:val="center"/>
              <w:rPr>
                <w:rFonts w:ascii="Times New Roman" w:hAnsi="Times New Roman"/>
                <w:b/>
                <w:bCs/>
              </w:rPr>
            </w:pPr>
            <w:r w:rsidRPr="00F555A1">
              <w:rPr>
                <w:rFonts w:ascii="Times New Roman" w:hAnsi="Times New Roman"/>
                <w:b/>
                <w:bCs/>
              </w:rPr>
              <w:t>Наименование услуг / этапа услуг</w:t>
            </w:r>
          </w:p>
        </w:tc>
        <w:tc>
          <w:tcPr>
            <w:tcW w:w="3104" w:type="dxa"/>
          </w:tcPr>
          <w:p w:rsidR="000A2A0D" w:rsidRPr="00F555A1" w:rsidRDefault="000A2A0D" w:rsidP="00BB35F8">
            <w:pPr>
              <w:keepNext/>
              <w:suppressAutoHyphens/>
              <w:jc w:val="center"/>
              <w:rPr>
                <w:rFonts w:ascii="Times New Roman" w:hAnsi="Times New Roman"/>
                <w:b/>
                <w:bCs/>
              </w:rPr>
            </w:pPr>
            <w:r w:rsidRPr="00F555A1">
              <w:rPr>
                <w:rFonts w:ascii="Times New Roman" w:hAnsi="Times New Roman"/>
                <w:b/>
                <w:bCs/>
              </w:rPr>
              <w:t>Место дислокации поста охраны</w:t>
            </w:r>
          </w:p>
        </w:tc>
        <w:tc>
          <w:tcPr>
            <w:tcW w:w="1276" w:type="dxa"/>
            <w:vAlign w:val="center"/>
          </w:tcPr>
          <w:p w:rsidR="000A2A0D" w:rsidRPr="00F555A1" w:rsidRDefault="000A2A0D" w:rsidP="00BB35F8">
            <w:pPr>
              <w:keepNext/>
              <w:suppressAutoHyphens/>
              <w:jc w:val="center"/>
              <w:rPr>
                <w:rFonts w:ascii="Times New Roman" w:hAnsi="Times New Roman"/>
                <w:b/>
                <w:bCs/>
              </w:rPr>
            </w:pPr>
            <w:r w:rsidRPr="00F555A1">
              <w:rPr>
                <w:rFonts w:ascii="Times New Roman" w:hAnsi="Times New Roman"/>
                <w:b/>
                <w:bCs/>
              </w:rPr>
              <w:t>Единица измерения</w:t>
            </w:r>
          </w:p>
        </w:tc>
        <w:tc>
          <w:tcPr>
            <w:tcW w:w="1707" w:type="dxa"/>
            <w:vAlign w:val="center"/>
          </w:tcPr>
          <w:p w:rsidR="000A2A0D" w:rsidRPr="000A2A0D" w:rsidRDefault="000A2A0D" w:rsidP="00BB35F8">
            <w:pPr>
              <w:keepNext/>
              <w:suppressAutoHyphens/>
              <w:jc w:val="center"/>
              <w:rPr>
                <w:rFonts w:ascii="Times New Roman" w:hAnsi="Times New Roman"/>
                <w:b/>
                <w:bCs/>
                <w:lang w:val="ru-RU"/>
              </w:rPr>
            </w:pPr>
            <w:r w:rsidRPr="000A2A0D">
              <w:rPr>
                <w:rFonts w:ascii="Times New Roman" w:hAnsi="Times New Roman"/>
                <w:b/>
                <w:bCs/>
                <w:lang w:val="ru-RU"/>
              </w:rPr>
              <w:t>Количество</w:t>
            </w:r>
            <w:r w:rsidRPr="00F555A1">
              <w:rPr>
                <w:rStyle w:val="af0"/>
                <w:rFonts w:ascii="Times New Roman" w:hAnsi="Times New Roman"/>
                <w:b/>
              </w:rPr>
              <w:footnoteReference w:id="3"/>
            </w:r>
            <w:r w:rsidRPr="000A2A0D">
              <w:rPr>
                <w:rFonts w:ascii="Times New Roman" w:hAnsi="Times New Roman"/>
                <w:b/>
                <w:bCs/>
                <w:lang w:val="ru-RU"/>
              </w:rPr>
              <w:t xml:space="preserve"> охранников в сутки/месяц</w:t>
            </w:r>
          </w:p>
        </w:tc>
      </w:tr>
      <w:tr w:rsidR="000A2A0D" w:rsidRPr="00F555A1" w:rsidTr="00BB35F8">
        <w:trPr>
          <w:trHeight w:val="70"/>
          <w:jc w:val="center"/>
        </w:trPr>
        <w:tc>
          <w:tcPr>
            <w:tcW w:w="851" w:type="dxa"/>
          </w:tcPr>
          <w:p w:rsidR="000A2A0D" w:rsidRPr="00F555A1" w:rsidRDefault="000A2A0D" w:rsidP="000A2A0D">
            <w:pPr>
              <w:pStyle w:val="af4"/>
              <w:numPr>
                <w:ilvl w:val="0"/>
                <w:numId w:val="36"/>
              </w:numPr>
              <w:suppressAutoHyphens/>
              <w:jc w:val="center"/>
              <w:rPr>
                <w:rFonts w:ascii="Times New Roman" w:hAnsi="Times New Roman"/>
                <w:lang w:eastAsia="ru-RU"/>
              </w:rPr>
            </w:pPr>
          </w:p>
        </w:tc>
        <w:tc>
          <w:tcPr>
            <w:tcW w:w="2731" w:type="dxa"/>
            <w:vMerge w:val="restart"/>
            <w:vAlign w:val="center"/>
          </w:tcPr>
          <w:p w:rsidR="000A2A0D" w:rsidRPr="00F555A1" w:rsidRDefault="000A2A0D" w:rsidP="00BB35F8">
            <w:pPr>
              <w:pStyle w:val="af4"/>
              <w:tabs>
                <w:tab w:val="left" w:pos="318"/>
              </w:tabs>
              <w:suppressAutoHyphens/>
              <w:ind w:left="0"/>
              <w:jc w:val="both"/>
              <w:rPr>
                <w:rFonts w:ascii="Times New Roman" w:hAnsi="Times New Roman"/>
                <w:lang w:eastAsia="ru-RU"/>
              </w:rPr>
            </w:pPr>
            <w:r w:rsidRPr="001D2014">
              <w:rPr>
                <w:rFonts w:ascii="Times New Roman" w:hAnsi="Times New Roman"/>
              </w:rPr>
              <w:t xml:space="preserve">Оказание </w:t>
            </w:r>
            <w:r>
              <w:rPr>
                <w:rFonts w:ascii="Times New Roman" w:hAnsi="Times New Roman"/>
              </w:rPr>
              <w:t xml:space="preserve">охранных </w:t>
            </w:r>
            <w:r w:rsidRPr="001D2014">
              <w:rPr>
                <w:rFonts w:ascii="Times New Roman" w:hAnsi="Times New Roman"/>
              </w:rPr>
              <w:t>услуг при выполнении работ по Г</w:t>
            </w:r>
            <w:r>
              <w:rPr>
                <w:rFonts w:ascii="Times New Roman" w:hAnsi="Times New Roman"/>
              </w:rPr>
              <w:t>А</w:t>
            </w:r>
            <w:r w:rsidRPr="001D2014">
              <w:rPr>
                <w:rFonts w:ascii="Times New Roman" w:hAnsi="Times New Roman"/>
              </w:rPr>
              <w:t>ЭС</w:t>
            </w:r>
            <w:r>
              <w:rPr>
                <w:rFonts w:ascii="Times New Roman" w:hAnsi="Times New Roman"/>
              </w:rPr>
              <w:t xml:space="preserve"> Каскада Кубанских ГЭС</w:t>
            </w:r>
          </w:p>
        </w:tc>
        <w:tc>
          <w:tcPr>
            <w:tcW w:w="3104" w:type="dxa"/>
          </w:tcPr>
          <w:p w:rsidR="000A2A0D" w:rsidRPr="00F555A1" w:rsidRDefault="000A2A0D" w:rsidP="00BB35F8">
            <w:pPr>
              <w:suppressAutoHyphens/>
              <w:jc w:val="center"/>
              <w:rPr>
                <w:rFonts w:ascii="Times New Roman" w:hAnsi="Times New Roman"/>
              </w:rPr>
            </w:pPr>
            <w:r w:rsidRPr="00F555A1">
              <w:rPr>
                <w:rFonts w:ascii="Times New Roman" w:hAnsi="Times New Roman"/>
              </w:rPr>
              <w:t>Вахтовый поселок</w:t>
            </w:r>
          </w:p>
        </w:tc>
        <w:tc>
          <w:tcPr>
            <w:tcW w:w="1276"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чел.</w:t>
            </w:r>
          </w:p>
        </w:tc>
        <w:tc>
          <w:tcPr>
            <w:tcW w:w="1707"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2 / 8</w:t>
            </w:r>
          </w:p>
        </w:tc>
      </w:tr>
      <w:tr w:rsidR="000A2A0D" w:rsidRPr="00F555A1" w:rsidTr="00BB35F8">
        <w:trPr>
          <w:trHeight w:val="70"/>
          <w:jc w:val="center"/>
        </w:trPr>
        <w:tc>
          <w:tcPr>
            <w:tcW w:w="851" w:type="dxa"/>
          </w:tcPr>
          <w:p w:rsidR="000A2A0D" w:rsidRPr="00F555A1" w:rsidRDefault="000A2A0D" w:rsidP="000A2A0D">
            <w:pPr>
              <w:pStyle w:val="af4"/>
              <w:numPr>
                <w:ilvl w:val="0"/>
                <w:numId w:val="36"/>
              </w:numPr>
              <w:suppressAutoHyphens/>
              <w:jc w:val="center"/>
              <w:rPr>
                <w:rFonts w:ascii="Times New Roman" w:hAnsi="Times New Roman"/>
                <w:lang w:eastAsia="ru-RU"/>
              </w:rPr>
            </w:pPr>
          </w:p>
        </w:tc>
        <w:tc>
          <w:tcPr>
            <w:tcW w:w="2731" w:type="dxa"/>
            <w:vMerge/>
            <w:vAlign w:val="center"/>
          </w:tcPr>
          <w:p w:rsidR="000A2A0D" w:rsidRPr="00F555A1" w:rsidRDefault="000A2A0D" w:rsidP="00BB35F8">
            <w:pPr>
              <w:pStyle w:val="af4"/>
              <w:tabs>
                <w:tab w:val="left" w:pos="318"/>
              </w:tabs>
              <w:suppressAutoHyphens/>
              <w:ind w:left="0"/>
              <w:jc w:val="both"/>
              <w:rPr>
                <w:rFonts w:ascii="Times New Roman" w:hAnsi="Times New Roman"/>
                <w:lang w:eastAsia="ru-RU"/>
              </w:rPr>
            </w:pPr>
          </w:p>
        </w:tc>
        <w:tc>
          <w:tcPr>
            <w:tcW w:w="3104" w:type="dxa"/>
          </w:tcPr>
          <w:p w:rsidR="000A2A0D" w:rsidRPr="00F555A1" w:rsidRDefault="000A2A0D" w:rsidP="00BB35F8">
            <w:pPr>
              <w:suppressAutoHyphens/>
              <w:jc w:val="center"/>
              <w:rPr>
                <w:rFonts w:ascii="Times New Roman" w:hAnsi="Times New Roman"/>
              </w:rPr>
            </w:pPr>
            <w:r w:rsidRPr="00F555A1">
              <w:rPr>
                <w:rFonts w:ascii="Times New Roman" w:hAnsi="Times New Roman"/>
              </w:rPr>
              <w:t>Бетонный завод</w:t>
            </w:r>
          </w:p>
        </w:tc>
        <w:tc>
          <w:tcPr>
            <w:tcW w:w="1276"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чел.</w:t>
            </w:r>
          </w:p>
        </w:tc>
        <w:tc>
          <w:tcPr>
            <w:tcW w:w="1707"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2 / 8</w:t>
            </w:r>
          </w:p>
        </w:tc>
      </w:tr>
      <w:tr w:rsidR="000A2A0D" w:rsidRPr="00F555A1" w:rsidTr="00BB35F8">
        <w:trPr>
          <w:trHeight w:val="70"/>
          <w:jc w:val="center"/>
        </w:trPr>
        <w:tc>
          <w:tcPr>
            <w:tcW w:w="851" w:type="dxa"/>
          </w:tcPr>
          <w:p w:rsidR="000A2A0D" w:rsidRPr="00F555A1" w:rsidRDefault="000A2A0D" w:rsidP="000A2A0D">
            <w:pPr>
              <w:pStyle w:val="af4"/>
              <w:numPr>
                <w:ilvl w:val="0"/>
                <w:numId w:val="36"/>
              </w:numPr>
              <w:suppressAutoHyphens/>
              <w:ind w:left="0" w:right="-536" w:firstLine="0"/>
              <w:jc w:val="center"/>
              <w:rPr>
                <w:rFonts w:ascii="Times New Roman" w:hAnsi="Times New Roman"/>
                <w:lang w:eastAsia="ru-RU"/>
              </w:rPr>
            </w:pPr>
          </w:p>
        </w:tc>
        <w:tc>
          <w:tcPr>
            <w:tcW w:w="2731" w:type="dxa"/>
            <w:vMerge/>
            <w:vAlign w:val="center"/>
          </w:tcPr>
          <w:p w:rsidR="000A2A0D" w:rsidRPr="00F555A1" w:rsidRDefault="000A2A0D" w:rsidP="00BB35F8">
            <w:pPr>
              <w:pStyle w:val="af4"/>
              <w:tabs>
                <w:tab w:val="left" w:pos="318"/>
              </w:tabs>
              <w:suppressAutoHyphens/>
              <w:ind w:left="0"/>
              <w:jc w:val="both"/>
              <w:rPr>
                <w:rFonts w:ascii="Times New Roman" w:hAnsi="Times New Roman"/>
                <w:lang w:eastAsia="ru-RU"/>
              </w:rPr>
            </w:pPr>
          </w:p>
        </w:tc>
        <w:tc>
          <w:tcPr>
            <w:tcW w:w="3104" w:type="dxa"/>
          </w:tcPr>
          <w:p w:rsidR="000A2A0D" w:rsidRPr="00F555A1" w:rsidRDefault="000A2A0D" w:rsidP="00BB35F8">
            <w:pPr>
              <w:suppressAutoHyphens/>
              <w:jc w:val="center"/>
              <w:rPr>
                <w:rFonts w:ascii="Times New Roman" w:hAnsi="Times New Roman"/>
              </w:rPr>
            </w:pPr>
            <w:r w:rsidRPr="00F555A1">
              <w:rPr>
                <w:rFonts w:ascii="Times New Roman" w:hAnsi="Times New Roman"/>
              </w:rPr>
              <w:t>Строительная площадка</w:t>
            </w:r>
          </w:p>
        </w:tc>
        <w:tc>
          <w:tcPr>
            <w:tcW w:w="1276"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чел.</w:t>
            </w:r>
          </w:p>
        </w:tc>
        <w:tc>
          <w:tcPr>
            <w:tcW w:w="1707"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2 / 8</w:t>
            </w:r>
          </w:p>
        </w:tc>
      </w:tr>
      <w:tr w:rsidR="000A2A0D" w:rsidRPr="00F555A1" w:rsidTr="00BB35F8">
        <w:trPr>
          <w:trHeight w:val="70"/>
          <w:jc w:val="center"/>
        </w:trPr>
        <w:tc>
          <w:tcPr>
            <w:tcW w:w="851" w:type="dxa"/>
          </w:tcPr>
          <w:p w:rsidR="000A2A0D" w:rsidRPr="00F555A1" w:rsidRDefault="000A2A0D" w:rsidP="000A2A0D">
            <w:pPr>
              <w:pStyle w:val="af4"/>
              <w:numPr>
                <w:ilvl w:val="0"/>
                <w:numId w:val="36"/>
              </w:numPr>
              <w:suppressAutoHyphens/>
              <w:ind w:left="34" w:right="-536" w:hanging="34"/>
              <w:jc w:val="center"/>
              <w:rPr>
                <w:rFonts w:ascii="Times New Roman" w:hAnsi="Times New Roman"/>
                <w:lang w:eastAsia="ru-RU"/>
              </w:rPr>
            </w:pPr>
          </w:p>
        </w:tc>
        <w:tc>
          <w:tcPr>
            <w:tcW w:w="2731" w:type="dxa"/>
            <w:vMerge/>
            <w:vAlign w:val="center"/>
          </w:tcPr>
          <w:p w:rsidR="000A2A0D" w:rsidRPr="00F555A1" w:rsidRDefault="000A2A0D" w:rsidP="00BB35F8">
            <w:pPr>
              <w:pStyle w:val="af4"/>
              <w:tabs>
                <w:tab w:val="left" w:pos="318"/>
              </w:tabs>
              <w:suppressAutoHyphens/>
              <w:ind w:left="0"/>
              <w:jc w:val="both"/>
              <w:rPr>
                <w:rFonts w:ascii="Times New Roman" w:hAnsi="Times New Roman"/>
                <w:lang w:eastAsia="ru-RU"/>
              </w:rPr>
            </w:pPr>
          </w:p>
        </w:tc>
        <w:tc>
          <w:tcPr>
            <w:tcW w:w="3104" w:type="dxa"/>
          </w:tcPr>
          <w:p w:rsidR="000A2A0D" w:rsidRPr="00F555A1" w:rsidRDefault="000A2A0D" w:rsidP="00BB35F8">
            <w:pPr>
              <w:suppressAutoHyphens/>
              <w:jc w:val="center"/>
              <w:rPr>
                <w:rFonts w:ascii="Times New Roman" w:hAnsi="Times New Roman"/>
              </w:rPr>
            </w:pPr>
            <w:r w:rsidRPr="00F555A1">
              <w:rPr>
                <w:rFonts w:ascii="Times New Roman" w:hAnsi="Times New Roman"/>
              </w:rPr>
              <w:t>Плотина</w:t>
            </w:r>
          </w:p>
        </w:tc>
        <w:tc>
          <w:tcPr>
            <w:tcW w:w="1276"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чел.</w:t>
            </w:r>
          </w:p>
        </w:tc>
        <w:tc>
          <w:tcPr>
            <w:tcW w:w="1707"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2 / 8</w:t>
            </w:r>
          </w:p>
        </w:tc>
      </w:tr>
      <w:tr w:rsidR="000A2A0D" w:rsidRPr="00F555A1" w:rsidTr="00BB35F8">
        <w:trPr>
          <w:trHeight w:val="70"/>
          <w:jc w:val="center"/>
        </w:trPr>
        <w:tc>
          <w:tcPr>
            <w:tcW w:w="851" w:type="dxa"/>
          </w:tcPr>
          <w:p w:rsidR="000A2A0D" w:rsidRPr="00F555A1" w:rsidRDefault="000A2A0D" w:rsidP="000A2A0D">
            <w:pPr>
              <w:pStyle w:val="af4"/>
              <w:numPr>
                <w:ilvl w:val="0"/>
                <w:numId w:val="36"/>
              </w:numPr>
              <w:suppressAutoHyphens/>
              <w:ind w:left="34" w:right="-536" w:hanging="34"/>
              <w:jc w:val="center"/>
              <w:rPr>
                <w:rFonts w:ascii="Times New Roman" w:hAnsi="Times New Roman"/>
                <w:lang w:eastAsia="ru-RU"/>
              </w:rPr>
            </w:pPr>
          </w:p>
        </w:tc>
        <w:tc>
          <w:tcPr>
            <w:tcW w:w="2731" w:type="dxa"/>
            <w:vMerge/>
            <w:vAlign w:val="center"/>
          </w:tcPr>
          <w:p w:rsidR="000A2A0D" w:rsidRPr="00F555A1" w:rsidRDefault="000A2A0D" w:rsidP="00BB35F8">
            <w:pPr>
              <w:pStyle w:val="af4"/>
              <w:tabs>
                <w:tab w:val="left" w:pos="318"/>
              </w:tabs>
              <w:suppressAutoHyphens/>
              <w:ind w:left="0"/>
              <w:jc w:val="both"/>
              <w:rPr>
                <w:rFonts w:ascii="Times New Roman" w:hAnsi="Times New Roman"/>
                <w:lang w:eastAsia="ru-RU"/>
              </w:rPr>
            </w:pPr>
          </w:p>
        </w:tc>
        <w:tc>
          <w:tcPr>
            <w:tcW w:w="3104" w:type="dxa"/>
          </w:tcPr>
          <w:p w:rsidR="000A2A0D" w:rsidRPr="00F555A1" w:rsidRDefault="000A2A0D" w:rsidP="00BB35F8">
            <w:pPr>
              <w:suppressAutoHyphens/>
              <w:jc w:val="center"/>
              <w:rPr>
                <w:rFonts w:ascii="Times New Roman" w:hAnsi="Times New Roman"/>
              </w:rPr>
            </w:pPr>
            <w:r w:rsidRPr="00F555A1">
              <w:rPr>
                <w:rFonts w:ascii="Times New Roman" w:hAnsi="Times New Roman"/>
              </w:rPr>
              <w:t>База ГМО</w:t>
            </w:r>
          </w:p>
        </w:tc>
        <w:tc>
          <w:tcPr>
            <w:tcW w:w="1276"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чел.</w:t>
            </w:r>
          </w:p>
        </w:tc>
        <w:tc>
          <w:tcPr>
            <w:tcW w:w="1707" w:type="dxa"/>
            <w:vAlign w:val="center"/>
          </w:tcPr>
          <w:p w:rsidR="000A2A0D" w:rsidRPr="00F555A1" w:rsidRDefault="000A2A0D" w:rsidP="00BB35F8">
            <w:pPr>
              <w:suppressAutoHyphens/>
              <w:jc w:val="center"/>
              <w:rPr>
                <w:rFonts w:ascii="Times New Roman" w:hAnsi="Times New Roman"/>
              </w:rPr>
            </w:pPr>
            <w:r w:rsidRPr="00F555A1">
              <w:rPr>
                <w:rFonts w:ascii="Times New Roman" w:hAnsi="Times New Roman"/>
              </w:rPr>
              <w:t>2 / 8</w:t>
            </w:r>
          </w:p>
        </w:tc>
      </w:tr>
      <w:tr w:rsidR="000A2A0D" w:rsidRPr="00F555A1" w:rsidTr="00BB35F8">
        <w:trPr>
          <w:trHeight w:val="70"/>
          <w:jc w:val="center"/>
        </w:trPr>
        <w:tc>
          <w:tcPr>
            <w:tcW w:w="6686" w:type="dxa"/>
            <w:gridSpan w:val="3"/>
            <w:vAlign w:val="center"/>
          </w:tcPr>
          <w:p w:rsidR="000A2A0D" w:rsidRPr="00F555A1" w:rsidRDefault="000A2A0D" w:rsidP="00BB35F8">
            <w:pPr>
              <w:suppressAutoHyphens/>
              <w:jc w:val="right"/>
              <w:rPr>
                <w:rFonts w:ascii="Times New Roman" w:hAnsi="Times New Roman"/>
                <w:b/>
              </w:rPr>
            </w:pPr>
            <w:r w:rsidRPr="00F555A1">
              <w:rPr>
                <w:rFonts w:ascii="Times New Roman" w:hAnsi="Times New Roman"/>
                <w:b/>
              </w:rPr>
              <w:t>ИТОГО:</w:t>
            </w:r>
          </w:p>
        </w:tc>
        <w:tc>
          <w:tcPr>
            <w:tcW w:w="1276" w:type="dxa"/>
            <w:vAlign w:val="center"/>
          </w:tcPr>
          <w:p w:rsidR="000A2A0D" w:rsidRPr="00F555A1" w:rsidRDefault="000A2A0D" w:rsidP="00BB35F8">
            <w:pPr>
              <w:suppressAutoHyphens/>
              <w:jc w:val="center"/>
              <w:rPr>
                <w:rFonts w:ascii="Times New Roman" w:hAnsi="Times New Roman"/>
                <w:b/>
              </w:rPr>
            </w:pPr>
            <w:r w:rsidRPr="00F555A1">
              <w:rPr>
                <w:rFonts w:ascii="Times New Roman" w:hAnsi="Times New Roman"/>
                <w:b/>
              </w:rPr>
              <w:t>чел.</w:t>
            </w:r>
          </w:p>
        </w:tc>
        <w:tc>
          <w:tcPr>
            <w:tcW w:w="1707" w:type="dxa"/>
            <w:vAlign w:val="center"/>
          </w:tcPr>
          <w:p w:rsidR="000A2A0D" w:rsidRPr="00F555A1" w:rsidRDefault="000A2A0D" w:rsidP="00BB35F8">
            <w:pPr>
              <w:suppressAutoHyphens/>
              <w:jc w:val="center"/>
              <w:rPr>
                <w:rFonts w:ascii="Times New Roman" w:hAnsi="Times New Roman"/>
                <w:b/>
              </w:rPr>
            </w:pPr>
            <w:r w:rsidRPr="00F555A1">
              <w:rPr>
                <w:rFonts w:ascii="Times New Roman" w:hAnsi="Times New Roman"/>
                <w:b/>
              </w:rPr>
              <w:t>10 / 40</w:t>
            </w:r>
          </w:p>
        </w:tc>
      </w:tr>
    </w:tbl>
    <w:p w:rsidR="000A2A0D" w:rsidRPr="006A2578" w:rsidRDefault="000A2A0D" w:rsidP="000A2A0D">
      <w:pPr>
        <w:spacing w:before="240"/>
        <w:rPr>
          <w:vanish/>
        </w:rPr>
      </w:pPr>
    </w:p>
    <w:p w:rsidR="000A2A0D" w:rsidRPr="004A2704" w:rsidRDefault="000A2A0D" w:rsidP="000A2A0D">
      <w:pPr>
        <w:numPr>
          <w:ilvl w:val="0"/>
          <w:numId w:val="22"/>
        </w:numPr>
        <w:spacing w:before="240"/>
        <w:ind w:left="567" w:hanging="567"/>
        <w:jc w:val="both"/>
        <w:rPr>
          <w:rFonts w:ascii="Times New Roman" w:hAnsi="Times New Roman"/>
          <w:b/>
        </w:rPr>
      </w:pPr>
      <w:r w:rsidRPr="004A2704">
        <w:rPr>
          <w:rFonts w:ascii="Times New Roman" w:hAnsi="Times New Roman"/>
          <w:b/>
          <w:bCs/>
        </w:rPr>
        <w:t xml:space="preserve">СРОКИ </w:t>
      </w:r>
      <w:r>
        <w:rPr>
          <w:rFonts w:ascii="Times New Roman" w:hAnsi="Times New Roman"/>
          <w:b/>
          <w:bCs/>
        </w:rPr>
        <w:t>ОКАЗАНИЯ УСЛУГИ</w:t>
      </w:r>
      <w:r w:rsidRPr="004A2704">
        <w:rPr>
          <w:rFonts w:ascii="Times New Roman" w:hAnsi="Times New Roman"/>
          <w:b/>
          <w:bCs/>
        </w:rPr>
        <w:t xml:space="preserve"> </w:t>
      </w:r>
    </w:p>
    <w:p w:rsidR="000A2A0D" w:rsidRPr="00310341" w:rsidRDefault="000A2A0D" w:rsidP="000A2A0D">
      <w:pPr>
        <w:pStyle w:val="af4"/>
        <w:numPr>
          <w:ilvl w:val="1"/>
          <w:numId w:val="33"/>
        </w:numPr>
        <w:ind w:left="567" w:hanging="567"/>
        <w:jc w:val="both"/>
        <w:rPr>
          <w:rFonts w:ascii="Times New Roman" w:hAnsi="Times New Roman"/>
        </w:rPr>
      </w:pPr>
      <w:r w:rsidRPr="00310341">
        <w:rPr>
          <w:rFonts w:ascii="Times New Roman" w:hAnsi="Times New Roman"/>
        </w:rPr>
        <w:t xml:space="preserve">Начало </w:t>
      </w:r>
      <w:r>
        <w:rPr>
          <w:rFonts w:ascii="Times New Roman" w:hAnsi="Times New Roman"/>
        </w:rPr>
        <w:t>оказания</w:t>
      </w:r>
      <w:r w:rsidRPr="00310341">
        <w:rPr>
          <w:rFonts w:ascii="Times New Roman" w:hAnsi="Times New Roman"/>
        </w:rPr>
        <w:t xml:space="preserve"> </w:t>
      </w:r>
      <w:r>
        <w:rPr>
          <w:rFonts w:ascii="Times New Roman" w:hAnsi="Times New Roman"/>
        </w:rPr>
        <w:t>– 01 августа 2026 г.</w:t>
      </w:r>
    </w:p>
    <w:p w:rsidR="000A2A0D" w:rsidRDefault="000A2A0D" w:rsidP="000A2A0D">
      <w:pPr>
        <w:pStyle w:val="af4"/>
        <w:numPr>
          <w:ilvl w:val="1"/>
          <w:numId w:val="33"/>
        </w:numPr>
        <w:ind w:left="567" w:hanging="567"/>
        <w:jc w:val="both"/>
        <w:rPr>
          <w:rFonts w:ascii="Times New Roman" w:hAnsi="Times New Roman"/>
        </w:rPr>
      </w:pPr>
      <w:r w:rsidRPr="00EB33AC">
        <w:rPr>
          <w:rFonts w:ascii="Times New Roman" w:hAnsi="Times New Roman"/>
        </w:rPr>
        <w:t xml:space="preserve">Окончание </w:t>
      </w:r>
      <w:r>
        <w:rPr>
          <w:rFonts w:ascii="Times New Roman" w:hAnsi="Times New Roman"/>
        </w:rPr>
        <w:t>оказания</w:t>
      </w:r>
      <w:r w:rsidRPr="00EB33AC">
        <w:rPr>
          <w:rFonts w:ascii="Times New Roman" w:hAnsi="Times New Roman"/>
        </w:rPr>
        <w:t xml:space="preserve"> – </w:t>
      </w:r>
      <w:r>
        <w:rPr>
          <w:rFonts w:ascii="Times New Roman" w:hAnsi="Times New Roman"/>
        </w:rPr>
        <w:t>31 декабря 2026 г. (включительно)</w:t>
      </w:r>
      <w:r w:rsidRPr="00EB33AC">
        <w:rPr>
          <w:rFonts w:ascii="Times New Roman" w:hAnsi="Times New Roman"/>
        </w:rPr>
        <w:t xml:space="preserve">.  </w:t>
      </w:r>
    </w:p>
    <w:p w:rsidR="000A2A0D" w:rsidRPr="00A42622" w:rsidRDefault="000A2A0D" w:rsidP="000A2A0D">
      <w:pPr>
        <w:numPr>
          <w:ilvl w:val="0"/>
          <w:numId w:val="33"/>
        </w:numPr>
        <w:ind w:left="567" w:hanging="567"/>
        <w:jc w:val="both"/>
        <w:rPr>
          <w:rFonts w:ascii="Times New Roman" w:hAnsi="Times New Roman"/>
          <w:b/>
        </w:rPr>
      </w:pPr>
      <w:r w:rsidRPr="00F77533">
        <w:rPr>
          <w:rFonts w:ascii="Times New Roman" w:eastAsia="Times New Roman" w:hAnsi="Times New Roman"/>
          <w:b/>
          <w:bCs/>
        </w:rPr>
        <w:t xml:space="preserve">УСЛОВИЯ </w:t>
      </w:r>
      <w:r>
        <w:rPr>
          <w:rFonts w:ascii="Times New Roman" w:eastAsia="Times New Roman" w:hAnsi="Times New Roman"/>
          <w:b/>
          <w:bCs/>
        </w:rPr>
        <w:t>ОКАЗАНИЯ УСЛУГ</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Оказание Услуги Исполнителем на Объекте должно осуществляться круглосуточно путем выставления Работников охраны по Постам охраны в соответствии и в количестве, указанном в Таблице № 1</w:t>
      </w:r>
      <w:r>
        <w:rPr>
          <w:rFonts w:ascii="Times New Roman" w:hAnsi="Times New Roman"/>
        </w:rPr>
        <w:t xml:space="preserve"> настоящих Технических требований.</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lastRenderedPageBreak/>
        <w:t xml:space="preserve">Количество Работников охраны, фактически оказывающих Услуги на Объекте,  должно соответствовать условиям технического задания и Договора. Изменение количества Постов охраны, режима их работы и дислокации, а также количества </w:t>
      </w:r>
      <w:r>
        <w:rPr>
          <w:rFonts w:ascii="Times New Roman" w:hAnsi="Times New Roman"/>
        </w:rPr>
        <w:t xml:space="preserve">привлекаемых </w:t>
      </w:r>
      <w:r w:rsidRPr="00A42622">
        <w:rPr>
          <w:rFonts w:ascii="Times New Roman" w:hAnsi="Times New Roman"/>
        </w:rPr>
        <w:t xml:space="preserve">Работников охраны </w:t>
      </w:r>
      <w:r>
        <w:rPr>
          <w:rFonts w:ascii="Times New Roman" w:hAnsi="Times New Roman"/>
        </w:rPr>
        <w:t>определяется</w:t>
      </w:r>
      <w:r w:rsidRPr="00A42622">
        <w:rPr>
          <w:rFonts w:ascii="Times New Roman" w:hAnsi="Times New Roman"/>
        </w:rPr>
        <w:t xml:space="preserve"> Заказчиком.</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К оказанию Услуги на Объекте должны привлекаться работники, прошедшие в установленном порядке профессиональную подготовку в качестве частного охранника и получивших квалификацию не ниже 4 разряда, при наличии разрешения, действительного по срокам и видам предоставления охранных услуг (удостоверение частного охранника), работающих по трудовому договору с Исполнителем.</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 xml:space="preserve">Исполнитель в течение 3-х дней с даты заключения договора оказания охранных услуг должен разработать и направить на согласование Заказчика должностные инструкции Работников охраны и Инструкцию о порядке действий охраны при возникновении чрезвычайных ситуаций (природного и техногенного характера). </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На каждом посту должна находиться и вестись служебная документация:</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лицензия на оказание охранных услуг (Исполнитель) (копия);</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положение (инструкция) о пропускном и внутриобъектовом режимах (копия);</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схема объекта, с указанием маршрута патрулирования в зоне ответственности поста;</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табель поста (должностная инструкция);</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график дежурства на месяц;</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журнал приема-сдачи дежурства;</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журнал учета допуска посетителей;</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журнал учета допуска транспортных средств;</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журнал приема сдачи помещений под охрану;</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инструкция о порядке действий охраны при возникновении чрезвычайных ситуаций (природного и техногенного характера);</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список телефонов представителей Заказчика и Исполнителя, правоохранительных и экстренных служб;</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образцы служебных удостоверений и пропусков, дающих право прохода/проезда на объект, перемещения материальных ценностей.</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Исполнитель обязан осуществлять периодические (не реже 3-х раз в неделю) проверки качества оказания охранных услуг Работниками охраны, в том числе ночные. По результатам проверок делать соответствующие записи в служебной документации на Постах охраны.</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 xml:space="preserve">При оказании Услуги Исполнитель должен обеспечить выполнение Работниками охраны следующих требований: </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соблюдать Правила ношения специальной форменной одежды, установленные Постановлением Правительства РФ от 14.08.1992г. № 587;</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иметь при себе документ, подтверждающий правовой статус частного охранника (удостоверение частного охранника) с не истекшим сроком действия и квалификацией не ниже 4 разряда. При приостановлении или аннулировании удостоверения частного охранника, работник охраны не может быть допущен к оказанию охранных услуг;</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иметь при себе средства мобильной и радиосвязи для организации взаимодействия между Постами охраны, а также связи с уполномоченными представителями Заказчика и Исполнителя, правоохранительными и экстренными службами;</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соблюдать установленные на Объекте пропускной и внутриобъектовый режимы, а также требовать их соблюдение от работников и посетителей;</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разрешать пропуск на Объект работников и посетителей, проезд автомобильного транспорта, а также перемещение (вывоз, вынос) материальных ценностей с территории Объекта только при наличии документов, дающих такое право (служебных удостоверений и пропусков, дающих право прохода/проезда на объект, перемещения материальных ценностей), а также делать соответствующие записи в служебной документации;</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lastRenderedPageBreak/>
        <w:t>не реже 1 раза каждые 2 часа производить обход территории Объекта в соответствии с маршрутом патрулирования в зоне ответственности Поста охраны. При этом, обращать внимание на целостность охраняемых помещений (повреждение дверей, замков, окон, стен и т.п.) или наличие признаков попытки проникновения в охраняемое помещение посторонних лиц.</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выявлять и пресекать попытки незаконного проникновения на территорию охраняемого объекта лиц и/или транспортных средств;</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выявлять и пресекать несанкционированную фото- и видеосъемку объекта, и/или наблюдение за объектом (в т.ч. с применением любых технических средств - биноклей, дальномеров, телескопов, беспилотных летательных аппаратов и пр.);</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не находиться на рабочем месте в состоянии алкогольного, наркотического или иного опьянения;</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незамедлительно (сразу после их выявления) информировать о выявленных нарушениях или происшествиях на объекте старшего смены охраны, представителя службы безопасности АО «ЧиркейГЭСстрой» и по их указанию правоохранительные органы, с фиксированием информации в служебной документации;</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соблюдать правила пожарной безопасности;</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соблюдать требования охраны труда;</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соблюдать правила охраны окружающей среды;</w:t>
      </w:r>
    </w:p>
    <w:p w:rsidR="000A2A0D" w:rsidRPr="008A714D" w:rsidRDefault="000A2A0D" w:rsidP="000A2A0D">
      <w:pPr>
        <w:pStyle w:val="af4"/>
        <w:numPr>
          <w:ilvl w:val="0"/>
          <w:numId w:val="35"/>
        </w:numPr>
        <w:ind w:left="567" w:hanging="567"/>
        <w:jc w:val="both"/>
        <w:rPr>
          <w:rFonts w:ascii="Times New Roman" w:hAnsi="Times New Roman"/>
        </w:rPr>
      </w:pPr>
      <w:r w:rsidRPr="008A714D">
        <w:rPr>
          <w:rFonts w:ascii="Times New Roman" w:hAnsi="Times New Roman"/>
        </w:rPr>
        <w:t>соблюдать санитарно-эпидемиологические правила и нормы, в том числе содержать в чистоте и надлежащем порядке предоставленные Заказчиком служебные помещения, инвентарь и другое имущество.</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Приемка помещений под охрану и сдача помещений с охраны должна осуществляться работниками охраны в присутствии представителя Заказчика. При приеме/сдаче помещений необходимо производить его визуальный осмотр на целостность и количественный состав находящегося в нем имущества. Особое внимание уделять целостности стен, полов, потолков, запорных устройств, ворот, окон, дверей и ограждений. Передавать охраняемые объекты и допускать к их вскрытию представителей Заказчика в порядке, установленном Сторонами Договора. Отметки о приеме/сдаче охраняемых объектов производить в Журнале выдачи ключей от служебных помещений.</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При нарушении целостности охраняемых помещений (повреждении дверей, замков, окон, стен и т.п.) или наличии признаков попытки проникновения в охраняемое помещение посторонних лиц, работники охраны должны немедленно вызывать представителя Заказчика, по его указанию сообщать в территориальный орган внутренних дел (полицию), обеспечивать неприкосновенность места происшествия и осуществлять охрану объекта.</w:t>
      </w:r>
    </w:p>
    <w:p w:rsidR="000A2A0D" w:rsidRPr="00A42622" w:rsidRDefault="000A2A0D" w:rsidP="000A2A0D">
      <w:pPr>
        <w:pStyle w:val="af4"/>
        <w:numPr>
          <w:ilvl w:val="1"/>
          <w:numId w:val="33"/>
        </w:numPr>
        <w:ind w:left="567" w:hanging="567"/>
        <w:jc w:val="both"/>
        <w:rPr>
          <w:rFonts w:ascii="Times New Roman" w:hAnsi="Times New Roman"/>
        </w:rPr>
      </w:pPr>
      <w:r w:rsidRPr="00A42622">
        <w:rPr>
          <w:rFonts w:ascii="Times New Roman" w:hAnsi="Times New Roman"/>
        </w:rPr>
        <w:t>Должностные лица органов ФСБ, МВД, МЧС, Прокуратуры, Следственного комитета, члены правительства РФ, депутаты Государственной Думы РФ, главы администраций и органов местного самоуправления, находящиеся при исполнении служебных обязанностей, допускаются на охраняемый объект на основании служебных удостовере</w:t>
      </w:r>
      <w:r w:rsidRPr="00A42622">
        <w:rPr>
          <w:rFonts w:ascii="Times New Roman" w:hAnsi="Times New Roman"/>
        </w:rPr>
        <w:softHyphen/>
        <w:t xml:space="preserve">ний </w:t>
      </w:r>
      <w:r>
        <w:rPr>
          <w:rFonts w:ascii="Times New Roman" w:hAnsi="Times New Roman"/>
        </w:rPr>
        <w:t>(с обязательным уведомлением представителя подразделения</w:t>
      </w:r>
      <w:r w:rsidRPr="00A42622">
        <w:rPr>
          <w:rFonts w:ascii="Times New Roman" w:hAnsi="Times New Roman"/>
        </w:rPr>
        <w:t xml:space="preserve"> безопасности АО «ЧиркейГЭСстрой»</w:t>
      </w:r>
      <w:r>
        <w:rPr>
          <w:rFonts w:ascii="Times New Roman" w:hAnsi="Times New Roman"/>
        </w:rPr>
        <w:t>)</w:t>
      </w:r>
      <w:r w:rsidRPr="00A42622">
        <w:rPr>
          <w:rFonts w:ascii="Times New Roman" w:hAnsi="Times New Roman"/>
        </w:rPr>
        <w:t>.</w:t>
      </w:r>
    </w:p>
    <w:p w:rsidR="000A2A0D" w:rsidRPr="001D2014" w:rsidRDefault="000A2A0D" w:rsidP="000A2A0D">
      <w:pPr>
        <w:pStyle w:val="af4"/>
        <w:numPr>
          <w:ilvl w:val="1"/>
          <w:numId w:val="33"/>
        </w:numPr>
        <w:ind w:left="567" w:hanging="567"/>
        <w:jc w:val="both"/>
        <w:rPr>
          <w:rFonts w:ascii="Times New Roman" w:hAnsi="Times New Roman"/>
          <w:u w:val="single"/>
        </w:rPr>
      </w:pPr>
      <w:r w:rsidRPr="001D2014">
        <w:rPr>
          <w:rFonts w:ascii="Times New Roman" w:hAnsi="Times New Roman"/>
          <w:u w:val="single"/>
        </w:rPr>
        <w:t>Место оказания Услуги:</w:t>
      </w:r>
      <w:r w:rsidRPr="001D2014">
        <w:rPr>
          <w:rFonts w:ascii="Times New Roman" w:hAnsi="Times New Roman"/>
        </w:rPr>
        <w:t xml:space="preserve"> </w:t>
      </w:r>
      <w:r w:rsidRPr="004D2565">
        <w:rPr>
          <w:rFonts w:ascii="Times New Roman" w:hAnsi="Times New Roman"/>
          <w:bCs/>
        </w:rPr>
        <w:t>ПК 47-й километр Большого Ставропольского канала на территории Карачаево-Черкесской Республики</w:t>
      </w:r>
      <w:r w:rsidRPr="001D2014">
        <w:rPr>
          <w:rFonts w:ascii="Times New Roman" w:hAnsi="Times New Roman"/>
          <w:i/>
        </w:rPr>
        <w:t>.</w:t>
      </w:r>
    </w:p>
    <w:p w:rsidR="00EF7FC6" w:rsidRPr="00356DCC" w:rsidRDefault="00EF7FC6" w:rsidP="00CC0D27">
      <w:pPr>
        <w:ind w:left="567"/>
        <w:jc w:val="both"/>
        <w:rPr>
          <w:rFonts w:ascii="Times New Roman" w:hAnsi="Times New Roman" w:cs="Times New Roman"/>
          <w:b/>
          <w:color w:val="C00000"/>
          <w:lang w:val="ru-RU"/>
        </w:rPr>
      </w:pPr>
    </w:p>
    <w:p w:rsidR="002354BA" w:rsidRPr="00356DCC" w:rsidRDefault="002354BA" w:rsidP="002354BA">
      <w:pPr>
        <w:ind w:firstLine="567"/>
        <w:jc w:val="center"/>
        <w:rPr>
          <w:rFonts w:ascii="Times New Roman" w:hAnsi="Times New Roman" w:cs="Times New Roman"/>
          <w:b/>
          <w:lang w:val="ru-RU"/>
        </w:rPr>
      </w:pPr>
      <w:r w:rsidRPr="00356DCC">
        <w:rPr>
          <w:rFonts w:ascii="Times New Roman" w:hAnsi="Times New Roman" w:cs="Times New Roman"/>
          <w:b/>
          <w:lang w:val="ru-RU"/>
        </w:rPr>
        <w:t>ПОДПИСИ СТОРОН:</w:t>
      </w:r>
    </w:p>
    <w:tbl>
      <w:tblPr>
        <w:tblW w:w="10139" w:type="dxa"/>
        <w:tblLook w:val="04A0" w:firstRow="1" w:lastRow="0" w:firstColumn="1" w:lastColumn="0" w:noHBand="0" w:noVBand="1"/>
      </w:tblPr>
      <w:tblGrid>
        <w:gridCol w:w="5353"/>
        <w:gridCol w:w="4786"/>
      </w:tblGrid>
      <w:tr w:rsidR="008E1079" w:rsidRPr="00356DCC" w:rsidTr="00750102">
        <w:tc>
          <w:tcPr>
            <w:tcW w:w="5353" w:type="dxa"/>
          </w:tcPr>
          <w:p w:rsidR="008E1079" w:rsidRPr="00356DCC" w:rsidRDefault="008E1079" w:rsidP="008E1079">
            <w:pPr>
              <w:rPr>
                <w:rFonts w:ascii="Times New Roman" w:hAnsi="Times New Roman" w:cs="Times New Roman"/>
                <w:b/>
                <w:u w:val="single"/>
                <w:lang w:val="ru-RU"/>
              </w:rPr>
            </w:pPr>
            <w:r w:rsidRPr="00356DCC">
              <w:rPr>
                <w:rFonts w:ascii="Times New Roman" w:hAnsi="Times New Roman" w:cs="Times New Roman"/>
                <w:b/>
                <w:u w:val="single"/>
                <w:lang w:val="ru-RU"/>
              </w:rPr>
              <w:t>Заказчик:</w:t>
            </w:r>
          </w:p>
          <w:p w:rsidR="00722FE5" w:rsidRDefault="00722FE5" w:rsidP="00424834">
            <w:pPr>
              <w:rPr>
                <w:rFonts w:ascii="Times New Roman" w:hAnsi="Times New Roman" w:cs="Times New Roman"/>
                <w:lang w:val="ru-RU"/>
              </w:rPr>
            </w:pPr>
          </w:p>
          <w:p w:rsidR="00722FE5" w:rsidRDefault="00722FE5" w:rsidP="00424834">
            <w:pPr>
              <w:rPr>
                <w:rFonts w:ascii="Times New Roman" w:hAnsi="Times New Roman" w:cs="Times New Roman"/>
                <w:lang w:val="ru-RU"/>
              </w:rPr>
            </w:pPr>
          </w:p>
          <w:p w:rsidR="00722FE5" w:rsidRDefault="00722FE5" w:rsidP="00424834">
            <w:pPr>
              <w:rPr>
                <w:rFonts w:ascii="Times New Roman" w:hAnsi="Times New Roman" w:cs="Times New Roman"/>
                <w:lang w:val="ru-RU"/>
              </w:rPr>
            </w:pPr>
          </w:p>
          <w:p w:rsidR="00722FE5" w:rsidRDefault="00722FE5" w:rsidP="00424834">
            <w:pPr>
              <w:rPr>
                <w:rFonts w:ascii="Times New Roman" w:hAnsi="Times New Roman" w:cs="Times New Roman"/>
                <w:lang w:val="ru-RU"/>
              </w:rPr>
            </w:pPr>
          </w:p>
          <w:p w:rsidR="008E1079" w:rsidRPr="00356DCC" w:rsidRDefault="008E1079" w:rsidP="00424834">
            <w:pPr>
              <w:rPr>
                <w:rFonts w:ascii="Times New Roman" w:hAnsi="Times New Roman" w:cs="Times New Roman"/>
                <w:lang w:val="ru-RU"/>
              </w:rPr>
            </w:pPr>
            <w:r w:rsidRPr="00356DCC">
              <w:rPr>
                <w:rFonts w:ascii="Times New Roman" w:hAnsi="Times New Roman" w:cs="Times New Roman"/>
                <w:i/>
                <w:lang w:val="ru-RU"/>
              </w:rPr>
              <w:t>м.п.</w:t>
            </w:r>
          </w:p>
        </w:tc>
        <w:tc>
          <w:tcPr>
            <w:tcW w:w="4786" w:type="dxa"/>
          </w:tcPr>
          <w:p w:rsidR="00EC65F1" w:rsidRPr="00356DCC" w:rsidRDefault="00EC65F1" w:rsidP="00EC65F1">
            <w:pPr>
              <w:rPr>
                <w:rFonts w:ascii="Times New Roman" w:hAnsi="Times New Roman" w:cs="Times New Roman"/>
                <w:b/>
                <w:u w:val="single"/>
                <w:lang w:val="ru-RU"/>
              </w:rPr>
            </w:pPr>
            <w:r w:rsidRPr="00356DCC">
              <w:rPr>
                <w:rFonts w:ascii="Times New Roman" w:hAnsi="Times New Roman" w:cs="Times New Roman"/>
                <w:b/>
                <w:u w:val="single"/>
                <w:lang w:val="ru-RU"/>
              </w:rPr>
              <w:t>Исполнитель:</w:t>
            </w:r>
          </w:p>
          <w:p w:rsidR="00722FE5" w:rsidRDefault="00722FE5" w:rsidP="00EC65F1">
            <w:pPr>
              <w:rPr>
                <w:rFonts w:ascii="Times New Roman" w:hAnsi="Times New Roman" w:cs="Times New Roman"/>
                <w:lang w:val="ru-RU"/>
              </w:rPr>
            </w:pPr>
          </w:p>
          <w:p w:rsidR="00722FE5" w:rsidRDefault="00722FE5" w:rsidP="00EC65F1">
            <w:pPr>
              <w:rPr>
                <w:rFonts w:ascii="Times New Roman" w:hAnsi="Times New Roman" w:cs="Times New Roman"/>
                <w:lang w:val="ru-RU"/>
              </w:rPr>
            </w:pPr>
          </w:p>
          <w:p w:rsidR="00722FE5" w:rsidRDefault="00722FE5" w:rsidP="00EC65F1">
            <w:pPr>
              <w:rPr>
                <w:rFonts w:ascii="Times New Roman" w:hAnsi="Times New Roman" w:cs="Times New Roman"/>
                <w:lang w:val="ru-RU"/>
              </w:rPr>
            </w:pPr>
          </w:p>
          <w:p w:rsidR="00722FE5" w:rsidRDefault="00722FE5" w:rsidP="00EC65F1">
            <w:pPr>
              <w:rPr>
                <w:rFonts w:ascii="Times New Roman" w:hAnsi="Times New Roman" w:cs="Times New Roman"/>
                <w:lang w:val="ru-RU"/>
              </w:rPr>
            </w:pPr>
          </w:p>
          <w:p w:rsidR="008E1079" w:rsidRPr="00356DCC" w:rsidRDefault="00EC65F1" w:rsidP="00EC65F1">
            <w:pPr>
              <w:rPr>
                <w:rFonts w:ascii="Times New Roman" w:hAnsi="Times New Roman" w:cs="Times New Roman"/>
                <w:lang w:val="ru-RU"/>
              </w:rPr>
            </w:pPr>
            <w:r w:rsidRPr="00356DCC">
              <w:rPr>
                <w:rFonts w:ascii="Times New Roman" w:hAnsi="Times New Roman" w:cs="Times New Roman"/>
                <w:i/>
                <w:lang w:val="ru-RU"/>
              </w:rPr>
              <w:t>м.п.</w:t>
            </w:r>
          </w:p>
        </w:tc>
      </w:tr>
    </w:tbl>
    <w:p w:rsidR="00D82985" w:rsidRPr="00356DCC" w:rsidRDefault="00D82985" w:rsidP="00104CBC">
      <w:pPr>
        <w:ind w:firstLine="567"/>
        <w:jc w:val="right"/>
        <w:rPr>
          <w:rFonts w:ascii="Times New Roman" w:hAnsi="Times New Roman" w:cs="Times New Roman"/>
          <w:lang w:val="ru-RU"/>
        </w:rPr>
        <w:sectPr w:rsidR="00D82985" w:rsidRPr="00356DCC" w:rsidSect="008A4C49">
          <w:footerReference w:type="default" r:id="rId14"/>
          <w:pgSz w:w="11906" w:h="16838" w:code="9"/>
          <w:pgMar w:top="709" w:right="707" w:bottom="851" w:left="1418" w:header="570" w:footer="709" w:gutter="0"/>
          <w:cols w:space="708"/>
          <w:docGrid w:linePitch="360"/>
        </w:sectPr>
      </w:pP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lastRenderedPageBreak/>
        <w:t>Приложение № 2</w:t>
      </w: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t xml:space="preserve">к </w:t>
      </w:r>
      <w:r w:rsidR="00D65551" w:rsidRPr="00356DCC">
        <w:rPr>
          <w:rFonts w:ascii="Times New Roman" w:hAnsi="Times New Roman" w:cs="Times New Roman"/>
          <w:lang w:val="ru-RU"/>
        </w:rPr>
        <w:t xml:space="preserve">Договору </w:t>
      </w:r>
      <w:r w:rsidRPr="00356DCC">
        <w:rPr>
          <w:rFonts w:ascii="Times New Roman" w:hAnsi="Times New Roman" w:cs="Times New Roman"/>
          <w:lang w:val="ru-RU"/>
        </w:rPr>
        <w:t>возмездного оказания охранных услуг</w:t>
      </w:r>
    </w:p>
    <w:p w:rsidR="00C159FC" w:rsidRPr="00356DCC" w:rsidRDefault="00C159FC" w:rsidP="00C159FC">
      <w:pPr>
        <w:ind w:firstLine="567"/>
        <w:jc w:val="right"/>
        <w:rPr>
          <w:rFonts w:ascii="Times New Roman" w:hAnsi="Times New Roman" w:cs="Times New Roman"/>
          <w:lang w:val="ru-RU"/>
        </w:rPr>
      </w:pPr>
      <w:r w:rsidRPr="00356DCC">
        <w:rPr>
          <w:rFonts w:ascii="Times New Roman" w:hAnsi="Times New Roman" w:cs="Times New Roman"/>
          <w:lang w:val="ru-RU"/>
        </w:rPr>
        <w:t xml:space="preserve">№ </w:t>
      </w:r>
      <w:r w:rsidR="00722FE5">
        <w:rPr>
          <w:rFonts w:ascii="Times New Roman" w:hAnsi="Times New Roman" w:cs="Times New Roman"/>
          <w:lang w:val="ru-RU"/>
        </w:rPr>
        <w:t>_______________</w:t>
      </w:r>
      <w:r w:rsidR="00C85764" w:rsidRPr="00356DCC">
        <w:rPr>
          <w:rFonts w:ascii="Times New Roman" w:hAnsi="Times New Roman" w:cs="Times New Roman"/>
          <w:lang w:val="ru-RU"/>
        </w:rPr>
        <w:t xml:space="preserve"> </w:t>
      </w:r>
      <w:r w:rsidRPr="00356DCC">
        <w:rPr>
          <w:rFonts w:ascii="Times New Roman" w:hAnsi="Times New Roman" w:cs="Times New Roman"/>
          <w:lang w:val="ru-RU"/>
        </w:rPr>
        <w:t xml:space="preserve"> от </w:t>
      </w:r>
      <w:r w:rsidR="00722FE5">
        <w:rPr>
          <w:rFonts w:ascii="Times New Roman" w:hAnsi="Times New Roman" w:cs="Times New Roman"/>
          <w:b/>
          <w:lang w:val="ru-RU"/>
        </w:rPr>
        <w:t>___________</w:t>
      </w:r>
      <w:r w:rsidR="00DC2439" w:rsidRPr="00356DCC">
        <w:rPr>
          <w:rFonts w:ascii="Times New Roman" w:hAnsi="Times New Roman" w:cs="Times New Roman"/>
          <w:bCs/>
          <w:lang w:val="ru-RU"/>
        </w:rPr>
        <w:t>202</w:t>
      </w:r>
      <w:r w:rsidR="00EF7FC6">
        <w:rPr>
          <w:rFonts w:ascii="Times New Roman" w:hAnsi="Times New Roman" w:cs="Times New Roman"/>
          <w:bCs/>
          <w:lang w:val="ru-RU"/>
        </w:rPr>
        <w:t>6</w:t>
      </w:r>
      <w:r w:rsidR="00DC2439" w:rsidRPr="00356DCC">
        <w:rPr>
          <w:rFonts w:ascii="Times New Roman" w:hAnsi="Times New Roman" w:cs="Times New Roman"/>
          <w:bCs/>
          <w:lang w:val="ru-RU"/>
        </w:rPr>
        <w:t xml:space="preserve"> г.</w:t>
      </w:r>
    </w:p>
    <w:p w:rsidR="00104CBC" w:rsidRPr="00356DCC" w:rsidRDefault="00104CBC" w:rsidP="00104CBC">
      <w:pPr>
        <w:ind w:firstLine="567"/>
        <w:jc w:val="right"/>
        <w:rPr>
          <w:rFonts w:ascii="Times New Roman" w:hAnsi="Times New Roman" w:cs="Times New Roman"/>
          <w:lang w:val="ru-RU"/>
        </w:rPr>
      </w:pPr>
    </w:p>
    <w:p w:rsidR="00E978E6" w:rsidRDefault="00E978E6" w:rsidP="00E978E6">
      <w:pPr>
        <w:ind w:firstLine="567"/>
        <w:jc w:val="center"/>
        <w:rPr>
          <w:rFonts w:ascii="Times New Roman" w:hAnsi="Times New Roman" w:cs="Times New Roman"/>
          <w:b/>
          <w:lang w:val="ru-RU"/>
        </w:rPr>
      </w:pPr>
    </w:p>
    <w:p w:rsidR="00E978E6" w:rsidRDefault="00E978E6" w:rsidP="00E978E6">
      <w:pPr>
        <w:ind w:firstLine="567"/>
        <w:jc w:val="center"/>
        <w:rPr>
          <w:rFonts w:ascii="Times New Roman" w:hAnsi="Times New Roman" w:cs="Times New Roman"/>
          <w:b/>
          <w:lang w:val="ru-RU"/>
        </w:rPr>
      </w:pPr>
    </w:p>
    <w:p w:rsidR="00E978E6" w:rsidRDefault="00E978E6" w:rsidP="00E978E6">
      <w:pPr>
        <w:ind w:firstLine="567"/>
        <w:jc w:val="center"/>
        <w:rPr>
          <w:rFonts w:ascii="Times New Roman" w:hAnsi="Times New Roman" w:cs="Times New Roman"/>
          <w:b/>
          <w:lang w:val="ru-RU"/>
        </w:rPr>
      </w:pPr>
    </w:p>
    <w:p w:rsidR="00E978E6" w:rsidRPr="00D5187B" w:rsidRDefault="00E978E6" w:rsidP="00E978E6">
      <w:pPr>
        <w:ind w:firstLine="567"/>
        <w:jc w:val="center"/>
        <w:rPr>
          <w:rFonts w:ascii="Times New Roman" w:hAnsi="Times New Roman" w:cs="Times New Roman"/>
          <w:b/>
          <w:lang w:val="ru-RU"/>
        </w:rPr>
      </w:pPr>
      <w:r w:rsidRPr="00D5187B">
        <w:rPr>
          <w:rFonts w:ascii="Times New Roman" w:hAnsi="Times New Roman" w:cs="Times New Roman"/>
          <w:b/>
          <w:lang w:val="ru-RU"/>
        </w:rPr>
        <w:t xml:space="preserve">СМЕТА </w:t>
      </w:r>
    </w:p>
    <w:p w:rsidR="00E978E6" w:rsidRPr="00D5187B" w:rsidRDefault="00E978E6" w:rsidP="00E978E6">
      <w:pPr>
        <w:ind w:firstLine="567"/>
        <w:jc w:val="center"/>
        <w:rPr>
          <w:rFonts w:ascii="Times New Roman" w:hAnsi="Times New Roman" w:cs="Times New Roman"/>
          <w:lang w:val="ru-RU"/>
        </w:rPr>
      </w:pPr>
      <w:r w:rsidRPr="00D5187B">
        <w:rPr>
          <w:rFonts w:ascii="Times New Roman" w:hAnsi="Times New Roman" w:cs="Times New Roman"/>
          <w:b/>
          <w:lang w:val="ru-RU"/>
        </w:rPr>
        <w:t xml:space="preserve">расходов охранных услуг </w:t>
      </w:r>
    </w:p>
    <w:p w:rsidR="00E978E6" w:rsidRPr="00D5187B" w:rsidRDefault="00E978E6" w:rsidP="00E978E6">
      <w:pPr>
        <w:pStyle w:val="af3"/>
        <w:spacing w:after="0" w:line="240" w:lineRule="auto"/>
        <w:jc w:val="center"/>
        <w:rPr>
          <w:rFonts w:ascii="Times New Roman" w:hAnsi="Times New Roman" w:cs="Times New Roman"/>
          <w:b/>
          <w:color w:val="C00000"/>
          <w:sz w:val="24"/>
          <w:szCs w:val="24"/>
          <w:highlight w:val="yellow"/>
          <w:lang w:val="ru-RU"/>
        </w:rPr>
      </w:pPr>
    </w:p>
    <w:tbl>
      <w:tblPr>
        <w:tblW w:w="9978" w:type="dxa"/>
        <w:jc w:val="center"/>
        <w:tblLook w:val="04A0" w:firstRow="1" w:lastRow="0" w:firstColumn="1" w:lastColumn="0" w:noHBand="0" w:noVBand="1"/>
      </w:tblPr>
      <w:tblGrid>
        <w:gridCol w:w="617"/>
        <w:gridCol w:w="5630"/>
        <w:gridCol w:w="1863"/>
        <w:gridCol w:w="1868"/>
      </w:tblGrid>
      <w:tr w:rsidR="000A2A0D" w:rsidRPr="000A2A0D" w:rsidTr="00BB35F8">
        <w:trPr>
          <w:trHeight w:val="890"/>
          <w:jc w:val="center"/>
        </w:trPr>
        <w:tc>
          <w:tcPr>
            <w:tcW w:w="60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A2A0D" w:rsidRPr="004D2565" w:rsidRDefault="000A2A0D" w:rsidP="00BB35F8">
            <w:pPr>
              <w:jc w:val="center"/>
              <w:rPr>
                <w:rFonts w:ascii="Times New Roman" w:hAnsi="Times New Roman"/>
                <w:b/>
                <w:bCs/>
                <w:sz w:val="28"/>
                <w:szCs w:val="28"/>
              </w:rPr>
            </w:pPr>
            <w:r w:rsidRPr="004D2565">
              <w:rPr>
                <w:rFonts w:ascii="Times New Roman" w:hAnsi="Times New Roman"/>
                <w:b/>
                <w:bCs/>
                <w:sz w:val="28"/>
                <w:szCs w:val="28"/>
              </w:rPr>
              <w:t>№ п/п</w:t>
            </w:r>
          </w:p>
        </w:tc>
        <w:tc>
          <w:tcPr>
            <w:tcW w:w="5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A0D" w:rsidRPr="004D2565" w:rsidRDefault="000A2A0D" w:rsidP="00BB35F8">
            <w:pPr>
              <w:jc w:val="center"/>
              <w:rPr>
                <w:rFonts w:ascii="Times New Roman" w:hAnsi="Times New Roman"/>
                <w:b/>
                <w:bCs/>
                <w:sz w:val="28"/>
                <w:szCs w:val="28"/>
              </w:rPr>
            </w:pPr>
            <w:r w:rsidRPr="004D2565">
              <w:rPr>
                <w:rFonts w:ascii="Times New Roman" w:hAnsi="Times New Roman"/>
                <w:b/>
                <w:bCs/>
                <w:sz w:val="28"/>
                <w:szCs w:val="28"/>
              </w:rPr>
              <w:t>Наименование статьи</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A0D" w:rsidRPr="000A2A0D" w:rsidRDefault="000A2A0D" w:rsidP="00BB35F8">
            <w:pPr>
              <w:jc w:val="center"/>
              <w:rPr>
                <w:rFonts w:ascii="Times New Roman" w:hAnsi="Times New Roman"/>
                <w:b/>
                <w:bCs/>
                <w:sz w:val="28"/>
                <w:szCs w:val="28"/>
                <w:lang w:val="ru-RU"/>
              </w:rPr>
            </w:pPr>
            <w:r w:rsidRPr="000A2A0D">
              <w:rPr>
                <w:rFonts w:ascii="Times New Roman" w:hAnsi="Times New Roman"/>
                <w:b/>
                <w:bCs/>
                <w:sz w:val="28"/>
                <w:szCs w:val="28"/>
                <w:lang w:val="ru-RU"/>
              </w:rPr>
              <w:t>Сумма за 1 ед. в месяц, без учета НДС</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A0D" w:rsidRPr="000A2A0D" w:rsidRDefault="000A2A0D" w:rsidP="00BB35F8">
            <w:pPr>
              <w:jc w:val="center"/>
              <w:rPr>
                <w:rFonts w:ascii="Times New Roman" w:hAnsi="Times New Roman"/>
                <w:b/>
                <w:bCs/>
                <w:sz w:val="28"/>
                <w:szCs w:val="28"/>
                <w:lang w:val="ru-RU"/>
              </w:rPr>
            </w:pPr>
            <w:r w:rsidRPr="000A2A0D">
              <w:rPr>
                <w:rFonts w:ascii="Times New Roman" w:hAnsi="Times New Roman"/>
                <w:b/>
                <w:bCs/>
                <w:sz w:val="28"/>
                <w:szCs w:val="28"/>
                <w:lang w:val="ru-RU"/>
              </w:rPr>
              <w:t>Сумма за 40 ед. в месяц, без учета НДС</w:t>
            </w:r>
          </w:p>
        </w:tc>
      </w:tr>
      <w:tr w:rsidR="000A2A0D" w:rsidRPr="000A2A0D" w:rsidTr="00BB35F8">
        <w:trPr>
          <w:trHeight w:val="288"/>
          <w:jc w:val="center"/>
        </w:trPr>
        <w:tc>
          <w:tcPr>
            <w:tcW w:w="603" w:type="dxa"/>
            <w:vMerge w:val="restart"/>
            <w:tcBorders>
              <w:top w:val="nil"/>
              <w:left w:val="single" w:sz="4" w:space="0" w:color="auto"/>
              <w:right w:val="single" w:sz="4" w:space="0" w:color="auto"/>
            </w:tcBorders>
            <w:shd w:val="clear" w:color="auto" w:fill="auto"/>
          </w:tcPr>
          <w:p w:rsidR="000A2A0D" w:rsidRPr="004D2565" w:rsidRDefault="000A2A0D" w:rsidP="000A2A0D">
            <w:pPr>
              <w:pStyle w:val="af4"/>
              <w:numPr>
                <w:ilvl w:val="0"/>
                <w:numId w:val="18"/>
              </w:numPr>
              <w:rPr>
                <w:rFonts w:ascii="Times New Roman" w:hAnsi="Times New Roman"/>
                <w:b/>
                <w:sz w:val="28"/>
                <w:szCs w:val="28"/>
              </w:rPr>
            </w:pPr>
          </w:p>
        </w:tc>
        <w:tc>
          <w:tcPr>
            <w:tcW w:w="9375" w:type="dxa"/>
            <w:gridSpan w:val="3"/>
            <w:tcBorders>
              <w:top w:val="nil"/>
              <w:left w:val="nil"/>
              <w:bottom w:val="single" w:sz="4" w:space="0" w:color="auto"/>
              <w:right w:val="single" w:sz="4" w:space="0" w:color="auto"/>
            </w:tcBorders>
            <w:shd w:val="clear" w:color="auto" w:fill="auto"/>
          </w:tcPr>
          <w:p w:rsidR="000A2A0D" w:rsidRPr="000A2A0D" w:rsidRDefault="000A2A0D" w:rsidP="00BB35F8">
            <w:pPr>
              <w:rPr>
                <w:rFonts w:ascii="Times New Roman" w:hAnsi="Times New Roman"/>
                <w:bCs/>
                <w:sz w:val="28"/>
                <w:szCs w:val="28"/>
                <w:lang w:val="ru-RU"/>
              </w:rPr>
            </w:pPr>
            <w:r w:rsidRPr="000A2A0D">
              <w:rPr>
                <w:rFonts w:ascii="Times New Roman" w:eastAsia="Times New Roman" w:hAnsi="Times New Roman"/>
                <w:snapToGrid w:val="0"/>
                <w:sz w:val="28"/>
                <w:szCs w:val="28"/>
                <w:lang w:val="ru-RU"/>
              </w:rPr>
              <w:t>Оказание охранных услуг при выполнении работ по ГАЭС Каскада Кубанских ГЭС:</w:t>
            </w:r>
          </w:p>
        </w:tc>
      </w:tr>
      <w:tr w:rsidR="000A2A0D" w:rsidRPr="004D2565" w:rsidTr="00BB35F8">
        <w:trPr>
          <w:trHeight w:val="64"/>
          <w:jc w:val="center"/>
        </w:trPr>
        <w:tc>
          <w:tcPr>
            <w:tcW w:w="603" w:type="dxa"/>
            <w:vMerge/>
            <w:tcBorders>
              <w:left w:val="single" w:sz="4" w:space="0" w:color="auto"/>
              <w:right w:val="single" w:sz="4" w:space="0" w:color="auto"/>
            </w:tcBorders>
            <w:shd w:val="clear" w:color="auto" w:fill="auto"/>
          </w:tcPr>
          <w:p w:rsidR="000A2A0D" w:rsidRPr="004D2565" w:rsidRDefault="000A2A0D" w:rsidP="00BB35F8">
            <w:pPr>
              <w:pStyle w:val="af4"/>
              <w:ind w:left="360"/>
              <w:rPr>
                <w:rFonts w:ascii="Times New Roman" w:hAnsi="Times New Roman"/>
                <w:b/>
                <w:sz w:val="28"/>
                <w:szCs w:val="28"/>
                <w:highlight w:val="yellow"/>
              </w:rPr>
            </w:pPr>
          </w:p>
        </w:tc>
        <w:tc>
          <w:tcPr>
            <w:tcW w:w="564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rPr>
                <w:rFonts w:ascii="Times New Roman" w:hAnsi="Times New Roman"/>
                <w:sz w:val="28"/>
                <w:szCs w:val="28"/>
                <w:highlight w:val="yellow"/>
              </w:rPr>
            </w:pPr>
            <w:r w:rsidRPr="004D2565">
              <w:rPr>
                <w:rFonts w:ascii="Times New Roman" w:hAnsi="Times New Roman"/>
                <w:sz w:val="28"/>
                <w:szCs w:val="28"/>
              </w:rPr>
              <w:t>за август 2026 г.</w:t>
            </w:r>
          </w:p>
        </w:tc>
        <w:tc>
          <w:tcPr>
            <w:tcW w:w="1865"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right="14"/>
              <w:jc w:val="right"/>
              <w:rPr>
                <w:rFonts w:ascii="Times New Roman" w:hAnsi="Times New Roman"/>
                <w:bCs/>
                <w:sz w:val="28"/>
                <w:szCs w:val="28"/>
              </w:rPr>
            </w:pPr>
          </w:p>
        </w:tc>
        <w:tc>
          <w:tcPr>
            <w:tcW w:w="187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left="12"/>
              <w:jc w:val="right"/>
              <w:rPr>
                <w:rFonts w:ascii="Times New Roman" w:hAnsi="Times New Roman"/>
                <w:bCs/>
                <w:sz w:val="28"/>
                <w:szCs w:val="28"/>
              </w:rPr>
            </w:pPr>
          </w:p>
        </w:tc>
      </w:tr>
      <w:tr w:rsidR="000A2A0D" w:rsidRPr="004D2565" w:rsidTr="00BB35F8">
        <w:trPr>
          <w:trHeight w:val="288"/>
          <w:jc w:val="center"/>
        </w:trPr>
        <w:tc>
          <w:tcPr>
            <w:tcW w:w="603" w:type="dxa"/>
            <w:vMerge/>
            <w:tcBorders>
              <w:left w:val="single" w:sz="4" w:space="0" w:color="auto"/>
              <w:right w:val="single" w:sz="4" w:space="0" w:color="auto"/>
            </w:tcBorders>
            <w:shd w:val="clear" w:color="auto" w:fill="auto"/>
          </w:tcPr>
          <w:p w:rsidR="000A2A0D" w:rsidRPr="004D2565" w:rsidRDefault="000A2A0D" w:rsidP="00BB35F8">
            <w:pPr>
              <w:pStyle w:val="af4"/>
              <w:ind w:left="360"/>
              <w:rPr>
                <w:rFonts w:ascii="Times New Roman" w:hAnsi="Times New Roman"/>
                <w:b/>
                <w:sz w:val="28"/>
                <w:szCs w:val="28"/>
                <w:highlight w:val="yellow"/>
              </w:rPr>
            </w:pPr>
          </w:p>
        </w:tc>
        <w:tc>
          <w:tcPr>
            <w:tcW w:w="564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rPr>
                <w:rFonts w:ascii="Times New Roman" w:hAnsi="Times New Roman"/>
                <w:sz w:val="28"/>
                <w:szCs w:val="28"/>
                <w:highlight w:val="yellow"/>
              </w:rPr>
            </w:pPr>
            <w:r w:rsidRPr="004D2565">
              <w:rPr>
                <w:rFonts w:ascii="Times New Roman" w:hAnsi="Times New Roman"/>
                <w:sz w:val="28"/>
                <w:szCs w:val="28"/>
              </w:rPr>
              <w:t>за сентябрь 2026 г.</w:t>
            </w:r>
          </w:p>
        </w:tc>
        <w:tc>
          <w:tcPr>
            <w:tcW w:w="1865"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right="14"/>
              <w:jc w:val="right"/>
              <w:rPr>
                <w:rFonts w:ascii="Times New Roman" w:hAnsi="Times New Roman"/>
                <w:bCs/>
                <w:sz w:val="28"/>
                <w:szCs w:val="28"/>
              </w:rPr>
            </w:pPr>
          </w:p>
        </w:tc>
        <w:tc>
          <w:tcPr>
            <w:tcW w:w="187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left="12"/>
              <w:jc w:val="right"/>
              <w:rPr>
                <w:rFonts w:ascii="Times New Roman" w:hAnsi="Times New Roman"/>
                <w:bCs/>
                <w:sz w:val="28"/>
                <w:szCs w:val="28"/>
              </w:rPr>
            </w:pPr>
          </w:p>
        </w:tc>
      </w:tr>
      <w:tr w:rsidR="000A2A0D" w:rsidRPr="004D2565" w:rsidTr="00BB35F8">
        <w:trPr>
          <w:trHeight w:val="288"/>
          <w:jc w:val="center"/>
        </w:trPr>
        <w:tc>
          <w:tcPr>
            <w:tcW w:w="603" w:type="dxa"/>
            <w:vMerge/>
            <w:tcBorders>
              <w:left w:val="single" w:sz="4" w:space="0" w:color="auto"/>
              <w:right w:val="single" w:sz="4" w:space="0" w:color="auto"/>
            </w:tcBorders>
            <w:shd w:val="clear" w:color="auto" w:fill="auto"/>
          </w:tcPr>
          <w:p w:rsidR="000A2A0D" w:rsidRPr="004D2565" w:rsidRDefault="000A2A0D" w:rsidP="00BB35F8">
            <w:pPr>
              <w:pStyle w:val="af4"/>
              <w:ind w:left="360"/>
              <w:rPr>
                <w:rFonts w:ascii="Times New Roman" w:hAnsi="Times New Roman"/>
                <w:b/>
                <w:sz w:val="28"/>
                <w:szCs w:val="28"/>
                <w:highlight w:val="yellow"/>
              </w:rPr>
            </w:pPr>
          </w:p>
        </w:tc>
        <w:tc>
          <w:tcPr>
            <w:tcW w:w="564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rPr>
                <w:rFonts w:ascii="Times New Roman" w:hAnsi="Times New Roman"/>
                <w:sz w:val="28"/>
                <w:szCs w:val="28"/>
                <w:highlight w:val="yellow"/>
              </w:rPr>
            </w:pPr>
            <w:r w:rsidRPr="004D2565">
              <w:rPr>
                <w:rFonts w:ascii="Times New Roman" w:hAnsi="Times New Roman"/>
                <w:sz w:val="28"/>
                <w:szCs w:val="28"/>
              </w:rPr>
              <w:t>за октябрь 2026 г.</w:t>
            </w:r>
          </w:p>
        </w:tc>
        <w:tc>
          <w:tcPr>
            <w:tcW w:w="1865"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right="14"/>
              <w:jc w:val="right"/>
              <w:rPr>
                <w:rFonts w:ascii="Times New Roman" w:hAnsi="Times New Roman"/>
                <w:bCs/>
                <w:sz w:val="28"/>
                <w:szCs w:val="28"/>
              </w:rPr>
            </w:pPr>
          </w:p>
        </w:tc>
        <w:tc>
          <w:tcPr>
            <w:tcW w:w="187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left="12"/>
              <w:jc w:val="right"/>
              <w:rPr>
                <w:rFonts w:ascii="Times New Roman" w:hAnsi="Times New Roman"/>
                <w:bCs/>
                <w:sz w:val="28"/>
                <w:szCs w:val="28"/>
              </w:rPr>
            </w:pPr>
          </w:p>
        </w:tc>
      </w:tr>
      <w:tr w:rsidR="000A2A0D" w:rsidRPr="004D2565" w:rsidTr="00BB35F8">
        <w:trPr>
          <w:trHeight w:val="288"/>
          <w:jc w:val="center"/>
        </w:trPr>
        <w:tc>
          <w:tcPr>
            <w:tcW w:w="603" w:type="dxa"/>
            <w:vMerge/>
            <w:tcBorders>
              <w:left w:val="single" w:sz="4" w:space="0" w:color="auto"/>
              <w:right w:val="single" w:sz="4" w:space="0" w:color="auto"/>
            </w:tcBorders>
            <w:shd w:val="clear" w:color="auto" w:fill="auto"/>
          </w:tcPr>
          <w:p w:rsidR="000A2A0D" w:rsidRPr="004D2565" w:rsidRDefault="000A2A0D" w:rsidP="00BB35F8">
            <w:pPr>
              <w:pStyle w:val="af4"/>
              <w:ind w:left="360"/>
              <w:rPr>
                <w:rFonts w:ascii="Times New Roman" w:hAnsi="Times New Roman"/>
                <w:b/>
                <w:sz w:val="28"/>
                <w:szCs w:val="28"/>
                <w:highlight w:val="yellow"/>
              </w:rPr>
            </w:pPr>
          </w:p>
        </w:tc>
        <w:tc>
          <w:tcPr>
            <w:tcW w:w="564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rPr>
                <w:rFonts w:ascii="Times New Roman" w:hAnsi="Times New Roman"/>
                <w:sz w:val="28"/>
                <w:szCs w:val="28"/>
              </w:rPr>
            </w:pPr>
            <w:r w:rsidRPr="004D2565">
              <w:rPr>
                <w:rFonts w:ascii="Times New Roman" w:hAnsi="Times New Roman"/>
                <w:sz w:val="28"/>
                <w:szCs w:val="28"/>
              </w:rPr>
              <w:t>за ноябрь 2026 г.</w:t>
            </w:r>
          </w:p>
        </w:tc>
        <w:tc>
          <w:tcPr>
            <w:tcW w:w="1865"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right="14"/>
              <w:jc w:val="right"/>
              <w:rPr>
                <w:rFonts w:ascii="Times New Roman" w:hAnsi="Times New Roman"/>
                <w:bCs/>
                <w:sz w:val="28"/>
                <w:szCs w:val="28"/>
              </w:rPr>
            </w:pPr>
          </w:p>
        </w:tc>
        <w:tc>
          <w:tcPr>
            <w:tcW w:w="187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left="12"/>
              <w:jc w:val="right"/>
              <w:rPr>
                <w:rFonts w:ascii="Times New Roman" w:hAnsi="Times New Roman"/>
                <w:bCs/>
                <w:sz w:val="28"/>
                <w:szCs w:val="28"/>
              </w:rPr>
            </w:pPr>
          </w:p>
        </w:tc>
      </w:tr>
      <w:tr w:rsidR="000A2A0D" w:rsidRPr="004D2565" w:rsidTr="00BB35F8">
        <w:trPr>
          <w:trHeight w:val="288"/>
          <w:jc w:val="center"/>
        </w:trPr>
        <w:tc>
          <w:tcPr>
            <w:tcW w:w="603" w:type="dxa"/>
            <w:vMerge/>
            <w:tcBorders>
              <w:left w:val="single" w:sz="4" w:space="0" w:color="auto"/>
              <w:bottom w:val="single" w:sz="4" w:space="0" w:color="auto"/>
              <w:right w:val="single" w:sz="4" w:space="0" w:color="auto"/>
            </w:tcBorders>
            <w:shd w:val="clear" w:color="auto" w:fill="auto"/>
          </w:tcPr>
          <w:p w:rsidR="000A2A0D" w:rsidRPr="004D2565" w:rsidRDefault="000A2A0D" w:rsidP="00BB35F8">
            <w:pPr>
              <w:pStyle w:val="af4"/>
              <w:ind w:left="360"/>
              <w:rPr>
                <w:rFonts w:ascii="Times New Roman" w:hAnsi="Times New Roman"/>
                <w:b/>
                <w:sz w:val="28"/>
                <w:szCs w:val="28"/>
                <w:highlight w:val="yellow"/>
              </w:rPr>
            </w:pPr>
          </w:p>
        </w:tc>
        <w:tc>
          <w:tcPr>
            <w:tcW w:w="564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rPr>
                <w:rFonts w:ascii="Times New Roman" w:hAnsi="Times New Roman"/>
                <w:sz w:val="28"/>
                <w:szCs w:val="28"/>
              </w:rPr>
            </w:pPr>
            <w:r w:rsidRPr="004D2565">
              <w:rPr>
                <w:rFonts w:ascii="Times New Roman" w:hAnsi="Times New Roman"/>
                <w:sz w:val="28"/>
                <w:szCs w:val="28"/>
              </w:rPr>
              <w:t>за декабрь 2026 г.</w:t>
            </w:r>
          </w:p>
        </w:tc>
        <w:tc>
          <w:tcPr>
            <w:tcW w:w="1865"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right="14"/>
              <w:jc w:val="right"/>
              <w:rPr>
                <w:rFonts w:ascii="Times New Roman" w:hAnsi="Times New Roman"/>
                <w:bCs/>
                <w:sz w:val="28"/>
                <w:szCs w:val="28"/>
              </w:rPr>
            </w:pPr>
          </w:p>
        </w:tc>
        <w:tc>
          <w:tcPr>
            <w:tcW w:w="187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left="12"/>
              <w:jc w:val="right"/>
              <w:rPr>
                <w:rFonts w:ascii="Times New Roman" w:hAnsi="Times New Roman"/>
                <w:bCs/>
                <w:sz w:val="28"/>
                <w:szCs w:val="28"/>
              </w:rPr>
            </w:pPr>
          </w:p>
        </w:tc>
      </w:tr>
      <w:tr w:rsidR="000A2A0D" w:rsidRPr="004D2565" w:rsidTr="00BB35F8">
        <w:trPr>
          <w:trHeight w:val="288"/>
          <w:jc w:val="center"/>
        </w:trPr>
        <w:tc>
          <w:tcPr>
            <w:tcW w:w="8108" w:type="dxa"/>
            <w:gridSpan w:val="3"/>
            <w:tcBorders>
              <w:top w:val="nil"/>
              <w:left w:val="single" w:sz="4" w:space="0" w:color="auto"/>
              <w:bottom w:val="single" w:sz="4" w:space="0" w:color="auto"/>
              <w:right w:val="single" w:sz="4" w:space="0" w:color="auto"/>
            </w:tcBorders>
            <w:shd w:val="clear" w:color="auto" w:fill="auto"/>
          </w:tcPr>
          <w:p w:rsidR="000A2A0D" w:rsidRPr="004D2565" w:rsidRDefault="000A2A0D" w:rsidP="00BB35F8">
            <w:pPr>
              <w:ind w:right="14"/>
              <w:jc w:val="right"/>
              <w:rPr>
                <w:rFonts w:ascii="Times New Roman" w:hAnsi="Times New Roman"/>
                <w:b/>
                <w:sz w:val="28"/>
                <w:szCs w:val="28"/>
              </w:rPr>
            </w:pPr>
            <w:r w:rsidRPr="004D2565">
              <w:rPr>
                <w:rFonts w:ascii="Times New Roman" w:hAnsi="Times New Roman"/>
                <w:b/>
                <w:sz w:val="28"/>
                <w:szCs w:val="28"/>
              </w:rPr>
              <w:t>ВСЕГО</w:t>
            </w:r>
          </w:p>
        </w:tc>
        <w:tc>
          <w:tcPr>
            <w:tcW w:w="1870" w:type="dxa"/>
            <w:tcBorders>
              <w:top w:val="nil"/>
              <w:left w:val="nil"/>
              <w:bottom w:val="single" w:sz="4" w:space="0" w:color="auto"/>
              <w:right w:val="single" w:sz="4" w:space="0" w:color="auto"/>
            </w:tcBorders>
            <w:shd w:val="clear" w:color="auto" w:fill="auto"/>
            <w:vAlign w:val="bottom"/>
          </w:tcPr>
          <w:p w:rsidR="000A2A0D" w:rsidRPr="004D2565" w:rsidRDefault="000A2A0D" w:rsidP="00BB35F8">
            <w:pPr>
              <w:ind w:left="12"/>
              <w:jc w:val="right"/>
              <w:rPr>
                <w:rFonts w:ascii="Times New Roman" w:hAnsi="Times New Roman"/>
                <w:b/>
                <w:sz w:val="28"/>
                <w:szCs w:val="28"/>
              </w:rPr>
            </w:pPr>
          </w:p>
        </w:tc>
      </w:tr>
      <w:tr w:rsidR="000A2A0D" w:rsidRPr="004D2565" w:rsidTr="00BB35F8">
        <w:trPr>
          <w:trHeight w:val="288"/>
          <w:jc w:val="center"/>
        </w:trPr>
        <w:tc>
          <w:tcPr>
            <w:tcW w:w="8108" w:type="dxa"/>
            <w:gridSpan w:val="3"/>
            <w:tcBorders>
              <w:top w:val="nil"/>
              <w:left w:val="single" w:sz="4" w:space="0" w:color="auto"/>
              <w:bottom w:val="single" w:sz="4" w:space="0" w:color="auto"/>
              <w:right w:val="single" w:sz="4" w:space="0" w:color="auto"/>
            </w:tcBorders>
            <w:shd w:val="clear" w:color="auto" w:fill="auto"/>
          </w:tcPr>
          <w:p w:rsidR="000A2A0D" w:rsidRPr="004D2565" w:rsidRDefault="000A2A0D" w:rsidP="00BB35F8">
            <w:pPr>
              <w:jc w:val="right"/>
              <w:rPr>
                <w:rFonts w:ascii="Times New Roman" w:hAnsi="Times New Roman"/>
                <w:b/>
                <w:sz w:val="28"/>
                <w:szCs w:val="28"/>
              </w:rPr>
            </w:pPr>
            <w:r w:rsidRPr="004D2565">
              <w:rPr>
                <w:rFonts w:ascii="Times New Roman" w:hAnsi="Times New Roman"/>
                <w:b/>
                <w:sz w:val="28"/>
                <w:szCs w:val="28"/>
              </w:rPr>
              <w:t>НДС ____ %</w:t>
            </w:r>
          </w:p>
        </w:tc>
        <w:tc>
          <w:tcPr>
            <w:tcW w:w="1870" w:type="dxa"/>
            <w:tcBorders>
              <w:top w:val="nil"/>
              <w:left w:val="nil"/>
              <w:bottom w:val="single" w:sz="4" w:space="0" w:color="auto"/>
              <w:right w:val="single" w:sz="4" w:space="0" w:color="auto"/>
            </w:tcBorders>
            <w:shd w:val="clear" w:color="auto" w:fill="auto"/>
            <w:vAlign w:val="center"/>
          </w:tcPr>
          <w:p w:rsidR="000A2A0D" w:rsidRPr="004D2565" w:rsidRDefault="000A2A0D" w:rsidP="00BB35F8">
            <w:pPr>
              <w:ind w:left="12"/>
              <w:jc w:val="right"/>
              <w:rPr>
                <w:rFonts w:ascii="Times New Roman" w:hAnsi="Times New Roman"/>
                <w:b/>
                <w:bCs/>
                <w:sz w:val="28"/>
                <w:szCs w:val="28"/>
              </w:rPr>
            </w:pPr>
          </w:p>
        </w:tc>
      </w:tr>
      <w:tr w:rsidR="000A2A0D" w:rsidRPr="004D2565" w:rsidTr="00BB35F8">
        <w:trPr>
          <w:trHeight w:val="70"/>
          <w:jc w:val="center"/>
        </w:trPr>
        <w:tc>
          <w:tcPr>
            <w:tcW w:w="8108" w:type="dxa"/>
            <w:gridSpan w:val="3"/>
            <w:tcBorders>
              <w:top w:val="nil"/>
              <w:left w:val="single" w:sz="4" w:space="0" w:color="auto"/>
              <w:bottom w:val="single" w:sz="4" w:space="0" w:color="auto"/>
              <w:right w:val="single" w:sz="4" w:space="0" w:color="auto"/>
            </w:tcBorders>
            <w:shd w:val="clear" w:color="auto" w:fill="auto"/>
          </w:tcPr>
          <w:p w:rsidR="000A2A0D" w:rsidRPr="004D2565" w:rsidRDefault="000A2A0D" w:rsidP="00BB35F8">
            <w:pPr>
              <w:jc w:val="right"/>
              <w:rPr>
                <w:rFonts w:ascii="Times New Roman" w:hAnsi="Times New Roman"/>
                <w:b/>
                <w:sz w:val="28"/>
                <w:szCs w:val="28"/>
              </w:rPr>
            </w:pPr>
            <w:r w:rsidRPr="004D2565">
              <w:rPr>
                <w:rFonts w:ascii="Times New Roman" w:hAnsi="Times New Roman"/>
                <w:b/>
                <w:bCs/>
                <w:sz w:val="28"/>
                <w:szCs w:val="28"/>
              </w:rPr>
              <w:t>ИТОГО с НДС</w:t>
            </w:r>
          </w:p>
        </w:tc>
        <w:tc>
          <w:tcPr>
            <w:tcW w:w="1870" w:type="dxa"/>
            <w:tcBorders>
              <w:top w:val="nil"/>
              <w:left w:val="nil"/>
              <w:bottom w:val="single" w:sz="4" w:space="0" w:color="auto"/>
              <w:right w:val="single" w:sz="4" w:space="0" w:color="auto"/>
            </w:tcBorders>
            <w:shd w:val="clear" w:color="auto" w:fill="auto"/>
            <w:vAlign w:val="center"/>
          </w:tcPr>
          <w:p w:rsidR="000A2A0D" w:rsidRPr="004D2565" w:rsidRDefault="000A2A0D" w:rsidP="00BB35F8">
            <w:pPr>
              <w:ind w:left="12"/>
              <w:jc w:val="right"/>
              <w:rPr>
                <w:rFonts w:ascii="Times New Roman" w:hAnsi="Times New Roman"/>
                <w:b/>
                <w:bCs/>
                <w:sz w:val="28"/>
                <w:szCs w:val="28"/>
              </w:rPr>
            </w:pPr>
          </w:p>
        </w:tc>
      </w:tr>
    </w:tbl>
    <w:p w:rsidR="00E978E6" w:rsidRPr="00D5187B" w:rsidRDefault="00E978E6" w:rsidP="00E978E6">
      <w:pPr>
        <w:pStyle w:val="af3"/>
        <w:spacing w:after="0" w:line="240" w:lineRule="auto"/>
        <w:jc w:val="center"/>
        <w:rPr>
          <w:rFonts w:ascii="Times New Roman" w:hAnsi="Times New Roman" w:cs="Times New Roman"/>
          <w:b/>
          <w:color w:val="C00000"/>
          <w:sz w:val="24"/>
          <w:szCs w:val="24"/>
          <w:highlight w:val="yellow"/>
          <w:lang w:val="ru-RU"/>
        </w:rPr>
      </w:pPr>
      <w:bookmarkStart w:id="3" w:name="_GoBack"/>
      <w:bookmarkEnd w:id="3"/>
    </w:p>
    <w:p w:rsidR="00E978E6" w:rsidRDefault="00E978E6" w:rsidP="00E978E6">
      <w:pPr>
        <w:ind w:firstLine="709"/>
        <w:jc w:val="both"/>
        <w:rPr>
          <w:rFonts w:ascii="Times New Roman" w:hAnsi="Times New Roman" w:cs="Times New Roman"/>
          <w:lang w:val="ru-RU"/>
        </w:rPr>
      </w:pPr>
    </w:p>
    <w:p w:rsidR="00EF655A" w:rsidRPr="00356DCC" w:rsidRDefault="00EF655A" w:rsidP="00426278">
      <w:pPr>
        <w:pStyle w:val="af3"/>
        <w:spacing w:after="0" w:line="240" w:lineRule="auto"/>
        <w:jc w:val="center"/>
        <w:rPr>
          <w:rFonts w:ascii="Times New Roman" w:hAnsi="Times New Roman" w:cs="Times New Roman"/>
          <w:b/>
          <w:color w:val="C00000"/>
          <w:sz w:val="24"/>
          <w:szCs w:val="24"/>
          <w:highlight w:val="yellow"/>
          <w:lang w:val="ru-RU"/>
        </w:rPr>
      </w:pPr>
    </w:p>
    <w:p w:rsidR="00104CBC" w:rsidRPr="00356DCC" w:rsidRDefault="00D65551" w:rsidP="00426278">
      <w:pPr>
        <w:pStyle w:val="af3"/>
        <w:spacing w:after="0" w:line="240" w:lineRule="auto"/>
        <w:jc w:val="center"/>
        <w:rPr>
          <w:rFonts w:ascii="Times New Roman" w:hAnsi="Times New Roman" w:cs="Times New Roman"/>
          <w:b/>
          <w:sz w:val="24"/>
          <w:szCs w:val="24"/>
          <w:lang w:val="ru-RU"/>
        </w:rPr>
      </w:pPr>
      <w:r w:rsidRPr="00356DCC">
        <w:rPr>
          <w:rFonts w:ascii="Times New Roman" w:hAnsi="Times New Roman" w:cs="Times New Roman"/>
          <w:b/>
          <w:sz w:val="24"/>
          <w:szCs w:val="24"/>
          <w:lang w:val="ru-RU"/>
        </w:rPr>
        <w:t>ПОДПИСИ СТОРОН:</w:t>
      </w:r>
    </w:p>
    <w:p w:rsidR="00D65551" w:rsidRPr="00356DCC" w:rsidRDefault="00D65551" w:rsidP="00104CBC">
      <w:pPr>
        <w:pStyle w:val="af3"/>
        <w:spacing w:after="0" w:line="240" w:lineRule="auto"/>
        <w:ind w:firstLine="567"/>
        <w:rPr>
          <w:rFonts w:ascii="Times New Roman" w:hAnsi="Times New Roman" w:cs="Times New Roman"/>
          <w:color w:val="C00000"/>
          <w:sz w:val="24"/>
          <w:szCs w:val="24"/>
          <w:highlight w:val="yellow"/>
          <w:lang w:val="ru-RU"/>
        </w:rPr>
      </w:pPr>
    </w:p>
    <w:tbl>
      <w:tblPr>
        <w:tblW w:w="9820" w:type="dxa"/>
        <w:jc w:val="center"/>
        <w:tblLook w:val="0000" w:firstRow="0" w:lastRow="0" w:firstColumn="0" w:lastColumn="0" w:noHBand="0" w:noVBand="0"/>
      </w:tblPr>
      <w:tblGrid>
        <w:gridCol w:w="5123"/>
        <w:gridCol w:w="4697"/>
      </w:tblGrid>
      <w:tr w:rsidR="00314FA9" w:rsidRPr="00356DCC" w:rsidTr="00424834">
        <w:trPr>
          <w:jc w:val="center"/>
        </w:trPr>
        <w:tc>
          <w:tcPr>
            <w:tcW w:w="5123" w:type="dxa"/>
          </w:tcPr>
          <w:p w:rsidR="00CE0A35" w:rsidRPr="00356DCC" w:rsidRDefault="00CE0A35" w:rsidP="00CE0A35">
            <w:pPr>
              <w:rPr>
                <w:rFonts w:ascii="Times New Roman" w:hAnsi="Times New Roman" w:cs="Times New Roman"/>
                <w:b/>
                <w:u w:val="single"/>
                <w:lang w:val="ru-RU"/>
              </w:rPr>
            </w:pPr>
            <w:r w:rsidRPr="00356DCC">
              <w:rPr>
                <w:rFonts w:ascii="Times New Roman" w:hAnsi="Times New Roman" w:cs="Times New Roman"/>
                <w:b/>
                <w:u w:val="single"/>
                <w:lang w:val="ru-RU"/>
              </w:rPr>
              <w:t>Заказчик:</w:t>
            </w:r>
          </w:p>
          <w:p w:rsidR="00722FE5" w:rsidRDefault="00722FE5" w:rsidP="00CE0A35">
            <w:pPr>
              <w:rPr>
                <w:rFonts w:ascii="Times New Roman" w:hAnsi="Times New Roman" w:cs="Times New Roman"/>
                <w:lang w:val="ru-RU"/>
              </w:rPr>
            </w:pPr>
          </w:p>
          <w:p w:rsidR="00722FE5" w:rsidRDefault="00722FE5" w:rsidP="00CE0A35">
            <w:pPr>
              <w:rPr>
                <w:rFonts w:ascii="Times New Roman" w:hAnsi="Times New Roman" w:cs="Times New Roman"/>
                <w:lang w:val="ru-RU"/>
              </w:rPr>
            </w:pPr>
          </w:p>
          <w:p w:rsidR="00722FE5" w:rsidRDefault="00722FE5" w:rsidP="00CE0A35">
            <w:pPr>
              <w:rPr>
                <w:rFonts w:ascii="Times New Roman" w:hAnsi="Times New Roman" w:cs="Times New Roman"/>
                <w:lang w:val="ru-RU"/>
              </w:rPr>
            </w:pPr>
          </w:p>
          <w:p w:rsidR="00722FE5" w:rsidRDefault="00722FE5" w:rsidP="00CE0A35">
            <w:pPr>
              <w:rPr>
                <w:rFonts w:ascii="Times New Roman" w:hAnsi="Times New Roman" w:cs="Times New Roman"/>
                <w:lang w:val="ru-RU"/>
              </w:rPr>
            </w:pPr>
          </w:p>
          <w:p w:rsidR="00722FE5" w:rsidRDefault="00722FE5" w:rsidP="00CE0A35">
            <w:pPr>
              <w:rPr>
                <w:rFonts w:ascii="Times New Roman" w:hAnsi="Times New Roman" w:cs="Times New Roman"/>
                <w:lang w:val="ru-RU"/>
              </w:rPr>
            </w:pPr>
          </w:p>
          <w:p w:rsidR="00722FE5" w:rsidRDefault="00722FE5" w:rsidP="00CE0A35">
            <w:pPr>
              <w:rPr>
                <w:rFonts w:ascii="Times New Roman" w:hAnsi="Times New Roman" w:cs="Times New Roman"/>
                <w:lang w:val="ru-RU"/>
              </w:rPr>
            </w:pPr>
          </w:p>
          <w:p w:rsidR="00722FE5" w:rsidRDefault="00722FE5" w:rsidP="00CE0A35">
            <w:pPr>
              <w:rPr>
                <w:rFonts w:ascii="Times New Roman" w:hAnsi="Times New Roman" w:cs="Times New Roman"/>
                <w:lang w:val="ru-RU"/>
              </w:rPr>
            </w:pPr>
          </w:p>
          <w:p w:rsidR="00314FA9" w:rsidRPr="00356DCC" w:rsidRDefault="00CE0A35" w:rsidP="00CE0A35">
            <w:pPr>
              <w:rPr>
                <w:rFonts w:ascii="Times New Roman" w:hAnsi="Times New Roman" w:cs="Times New Roman"/>
                <w:lang w:val="ru-RU"/>
              </w:rPr>
            </w:pPr>
            <w:r w:rsidRPr="00356DCC">
              <w:rPr>
                <w:rFonts w:ascii="Times New Roman" w:hAnsi="Times New Roman" w:cs="Times New Roman"/>
                <w:i/>
                <w:lang w:val="ru-RU"/>
              </w:rPr>
              <w:t>м.п.</w:t>
            </w:r>
          </w:p>
        </w:tc>
        <w:tc>
          <w:tcPr>
            <w:tcW w:w="4697" w:type="dxa"/>
          </w:tcPr>
          <w:p w:rsidR="00314FA9" w:rsidRPr="00356DCC" w:rsidRDefault="00314FA9" w:rsidP="00597246">
            <w:pPr>
              <w:rPr>
                <w:rFonts w:ascii="Times New Roman" w:hAnsi="Times New Roman" w:cs="Times New Roman"/>
                <w:b/>
                <w:u w:val="single"/>
                <w:lang w:val="ru-RU"/>
              </w:rPr>
            </w:pPr>
            <w:r w:rsidRPr="00356DCC">
              <w:rPr>
                <w:rFonts w:ascii="Times New Roman" w:hAnsi="Times New Roman" w:cs="Times New Roman"/>
                <w:b/>
                <w:u w:val="single"/>
                <w:lang w:val="ru-RU"/>
              </w:rPr>
              <w:t>Исполнитель:</w:t>
            </w:r>
          </w:p>
          <w:p w:rsidR="00722FE5" w:rsidRDefault="00722FE5" w:rsidP="00597246">
            <w:pPr>
              <w:rPr>
                <w:rFonts w:ascii="Times New Roman" w:hAnsi="Times New Roman" w:cs="Times New Roman"/>
                <w:lang w:val="ru-RU"/>
              </w:rPr>
            </w:pPr>
          </w:p>
          <w:p w:rsidR="00722FE5" w:rsidRDefault="00722FE5" w:rsidP="00597246">
            <w:pPr>
              <w:rPr>
                <w:rFonts w:ascii="Times New Roman" w:hAnsi="Times New Roman" w:cs="Times New Roman"/>
                <w:lang w:val="ru-RU"/>
              </w:rPr>
            </w:pPr>
          </w:p>
          <w:p w:rsidR="00722FE5" w:rsidRDefault="00722FE5" w:rsidP="00597246">
            <w:pPr>
              <w:rPr>
                <w:rFonts w:ascii="Times New Roman" w:hAnsi="Times New Roman" w:cs="Times New Roman"/>
                <w:lang w:val="ru-RU"/>
              </w:rPr>
            </w:pPr>
          </w:p>
          <w:p w:rsidR="00722FE5" w:rsidRDefault="00722FE5" w:rsidP="00597246">
            <w:pPr>
              <w:rPr>
                <w:rFonts w:ascii="Times New Roman" w:hAnsi="Times New Roman" w:cs="Times New Roman"/>
                <w:lang w:val="ru-RU"/>
              </w:rPr>
            </w:pPr>
          </w:p>
          <w:p w:rsidR="00722FE5" w:rsidRDefault="00722FE5" w:rsidP="00597246">
            <w:pPr>
              <w:rPr>
                <w:rFonts w:ascii="Times New Roman" w:hAnsi="Times New Roman" w:cs="Times New Roman"/>
                <w:lang w:val="ru-RU"/>
              </w:rPr>
            </w:pPr>
          </w:p>
          <w:p w:rsidR="00722FE5" w:rsidRDefault="00722FE5" w:rsidP="00597246">
            <w:pPr>
              <w:rPr>
                <w:rFonts w:ascii="Times New Roman" w:hAnsi="Times New Roman" w:cs="Times New Roman"/>
                <w:lang w:val="ru-RU"/>
              </w:rPr>
            </w:pPr>
          </w:p>
          <w:p w:rsidR="00722FE5" w:rsidRDefault="00722FE5" w:rsidP="00597246">
            <w:pPr>
              <w:rPr>
                <w:rFonts w:ascii="Times New Roman" w:hAnsi="Times New Roman" w:cs="Times New Roman"/>
                <w:lang w:val="ru-RU"/>
              </w:rPr>
            </w:pPr>
          </w:p>
          <w:p w:rsidR="00314FA9" w:rsidRPr="00356DCC" w:rsidRDefault="00314FA9" w:rsidP="00597246">
            <w:pPr>
              <w:rPr>
                <w:rFonts w:ascii="Times New Roman" w:hAnsi="Times New Roman" w:cs="Times New Roman"/>
                <w:lang w:val="ru-RU"/>
              </w:rPr>
            </w:pPr>
            <w:r w:rsidRPr="00356DCC">
              <w:rPr>
                <w:rFonts w:ascii="Times New Roman" w:hAnsi="Times New Roman" w:cs="Times New Roman"/>
                <w:i/>
                <w:lang w:val="ru-RU"/>
              </w:rPr>
              <w:t>м.п.</w:t>
            </w:r>
          </w:p>
        </w:tc>
      </w:tr>
    </w:tbl>
    <w:p w:rsidR="00722FE5" w:rsidRDefault="00722FE5" w:rsidP="00104CBC">
      <w:pPr>
        <w:ind w:firstLine="567"/>
        <w:jc w:val="right"/>
        <w:rPr>
          <w:rFonts w:ascii="Times New Roman" w:hAnsi="Times New Roman" w:cs="Times New Roman"/>
          <w:color w:val="C00000"/>
          <w:highlight w:val="yellow"/>
          <w:lang w:val="ru-RU"/>
        </w:rPr>
        <w:sectPr w:rsidR="00722FE5" w:rsidSect="00722FE5">
          <w:pgSz w:w="11906" w:h="16838" w:code="9"/>
          <w:pgMar w:top="709" w:right="707" w:bottom="851" w:left="1418" w:header="570" w:footer="709" w:gutter="0"/>
          <w:cols w:space="708"/>
          <w:docGrid w:linePitch="360"/>
        </w:sectPr>
      </w:pPr>
    </w:p>
    <w:p w:rsidR="00F214F6" w:rsidRPr="00356DCC" w:rsidRDefault="00F214F6" w:rsidP="00104CBC">
      <w:pPr>
        <w:ind w:firstLine="567"/>
        <w:jc w:val="right"/>
        <w:rPr>
          <w:rFonts w:ascii="Times New Roman" w:hAnsi="Times New Roman" w:cs="Times New Roman"/>
          <w:color w:val="C00000"/>
          <w:highlight w:val="yellow"/>
          <w:lang w:val="ru-RU"/>
        </w:rPr>
      </w:pP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t>Приложение № 3</w:t>
      </w: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t xml:space="preserve">к </w:t>
      </w:r>
      <w:r w:rsidR="004C75F6" w:rsidRPr="00356DCC">
        <w:rPr>
          <w:rFonts w:ascii="Times New Roman" w:hAnsi="Times New Roman" w:cs="Times New Roman"/>
          <w:lang w:val="ru-RU"/>
        </w:rPr>
        <w:t>Д</w:t>
      </w:r>
      <w:r w:rsidRPr="00356DCC">
        <w:rPr>
          <w:rFonts w:ascii="Times New Roman" w:hAnsi="Times New Roman" w:cs="Times New Roman"/>
          <w:lang w:val="ru-RU"/>
        </w:rPr>
        <w:t>оговору возмездного оказания охранных услуг</w:t>
      </w:r>
    </w:p>
    <w:p w:rsidR="00766AFD" w:rsidRPr="00356DCC" w:rsidRDefault="00766AFD" w:rsidP="00766AFD">
      <w:pPr>
        <w:ind w:firstLine="567"/>
        <w:jc w:val="right"/>
        <w:rPr>
          <w:rFonts w:ascii="Times New Roman" w:hAnsi="Times New Roman" w:cs="Times New Roman"/>
          <w:lang w:val="ru-RU"/>
        </w:rPr>
      </w:pPr>
      <w:r w:rsidRPr="00356DCC">
        <w:rPr>
          <w:rFonts w:ascii="Times New Roman" w:hAnsi="Times New Roman" w:cs="Times New Roman"/>
          <w:lang w:val="ru-RU"/>
        </w:rPr>
        <w:t xml:space="preserve">№ </w:t>
      </w:r>
      <w:r w:rsidR="00722FE5">
        <w:rPr>
          <w:rFonts w:ascii="Times New Roman" w:hAnsi="Times New Roman" w:cs="Times New Roman"/>
          <w:lang w:val="ru-RU"/>
        </w:rPr>
        <w:t>____________</w:t>
      </w:r>
      <w:r w:rsidR="00C85764" w:rsidRPr="00356DCC">
        <w:rPr>
          <w:rFonts w:ascii="Times New Roman" w:hAnsi="Times New Roman" w:cs="Times New Roman"/>
          <w:lang w:val="ru-RU"/>
        </w:rPr>
        <w:t xml:space="preserve"> </w:t>
      </w:r>
      <w:r w:rsidRPr="00356DCC">
        <w:rPr>
          <w:rFonts w:ascii="Times New Roman" w:hAnsi="Times New Roman" w:cs="Times New Roman"/>
          <w:lang w:val="ru-RU"/>
        </w:rPr>
        <w:t xml:space="preserve"> от </w:t>
      </w:r>
      <w:r w:rsidR="00722FE5">
        <w:rPr>
          <w:rFonts w:ascii="Times New Roman" w:hAnsi="Times New Roman" w:cs="Times New Roman"/>
          <w:b/>
          <w:lang w:val="ru-RU"/>
        </w:rPr>
        <w:t>_____________</w:t>
      </w:r>
      <w:r w:rsidR="00DC2439" w:rsidRPr="00356DCC">
        <w:rPr>
          <w:rFonts w:ascii="Times New Roman" w:hAnsi="Times New Roman" w:cs="Times New Roman"/>
          <w:bCs/>
          <w:lang w:val="ru-RU"/>
        </w:rPr>
        <w:t>202</w:t>
      </w:r>
      <w:r w:rsidR="00EF7FC6">
        <w:rPr>
          <w:rFonts w:ascii="Times New Roman" w:hAnsi="Times New Roman" w:cs="Times New Roman"/>
          <w:bCs/>
          <w:lang w:val="ru-RU"/>
        </w:rPr>
        <w:t>6</w:t>
      </w:r>
      <w:r w:rsidR="00DC2439" w:rsidRPr="00356DCC">
        <w:rPr>
          <w:rFonts w:ascii="Times New Roman" w:hAnsi="Times New Roman" w:cs="Times New Roman"/>
          <w:bCs/>
          <w:lang w:val="ru-RU"/>
        </w:rPr>
        <w:t xml:space="preserve"> г.</w:t>
      </w:r>
    </w:p>
    <w:p w:rsidR="00456F37" w:rsidRPr="00356DCC" w:rsidRDefault="00456F37" w:rsidP="00456F37">
      <w:pPr>
        <w:ind w:firstLine="567"/>
        <w:jc w:val="right"/>
        <w:rPr>
          <w:rFonts w:ascii="Times New Roman" w:hAnsi="Times New Roman" w:cs="Times New Roman"/>
          <w:lang w:val="ru-RU"/>
        </w:rPr>
      </w:pPr>
    </w:p>
    <w:p w:rsidR="008A4C49" w:rsidRPr="00356DCC" w:rsidRDefault="008A4C49" w:rsidP="00104CBC">
      <w:pPr>
        <w:ind w:firstLine="567"/>
        <w:jc w:val="center"/>
        <w:rPr>
          <w:rFonts w:ascii="Times New Roman" w:hAnsi="Times New Roman" w:cs="Times New Roman"/>
          <w:b/>
          <w:lang w:val="ru-RU"/>
        </w:rPr>
      </w:pPr>
    </w:p>
    <w:p w:rsidR="00DB6F21" w:rsidRPr="002D0C6B" w:rsidRDefault="00DB6F21" w:rsidP="00DB6F21">
      <w:pPr>
        <w:ind w:firstLine="567"/>
        <w:jc w:val="center"/>
        <w:rPr>
          <w:rFonts w:ascii="Times New Roman" w:hAnsi="Times New Roman" w:cs="Times New Roman"/>
          <w:b/>
          <w:lang w:val="ru-RU"/>
        </w:rPr>
      </w:pPr>
      <w:r w:rsidRPr="002D0C6B">
        <w:rPr>
          <w:rFonts w:ascii="Times New Roman" w:hAnsi="Times New Roman" w:cs="Times New Roman"/>
          <w:b/>
          <w:lang w:val="ru-RU"/>
        </w:rPr>
        <w:t>Форма акта приема-сдачи выполненных работ (услуг)</w:t>
      </w:r>
    </w:p>
    <w:p w:rsidR="00DB6F21" w:rsidRPr="002D0C6B" w:rsidRDefault="00D16471" w:rsidP="00DB6F21">
      <w:pPr>
        <w:pStyle w:val="a6"/>
        <w:spacing w:after="0" w:line="240" w:lineRule="auto"/>
        <w:jc w:val="center"/>
        <w:rPr>
          <w:rFonts w:ascii="Times New Roman" w:hAnsi="Times New Roman" w:cs="Times New Roman"/>
          <w:b/>
          <w:sz w:val="24"/>
          <w:szCs w:val="24"/>
          <w:lang w:val="ru-RU"/>
        </w:rPr>
      </w:pPr>
      <w:r>
        <w:rPr>
          <w:noProof/>
          <w:lang w:val="ru-RU" w:eastAsia="ru-RU"/>
        </w:rPr>
        <w:drawing>
          <wp:anchor distT="0" distB="0" distL="114300" distR="114300" simplePos="0" relativeHeight="251657728" behindDoc="1" locked="0" layoutInCell="1" allowOverlap="1">
            <wp:simplePos x="0" y="0"/>
            <wp:positionH relativeFrom="column">
              <wp:posOffset>-226060</wp:posOffset>
            </wp:positionH>
            <wp:positionV relativeFrom="paragraph">
              <wp:posOffset>11430</wp:posOffset>
            </wp:positionV>
            <wp:extent cx="9880600" cy="3644900"/>
            <wp:effectExtent l="0" t="0" r="635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0600" cy="364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6"/>
        <w:spacing w:after="0" w:line="240" w:lineRule="auto"/>
        <w:jc w:val="center"/>
        <w:rPr>
          <w:rFonts w:ascii="Times New Roman" w:hAnsi="Times New Roman" w:cs="Times New Roman"/>
          <w:b/>
          <w:sz w:val="24"/>
          <w:szCs w:val="24"/>
          <w:lang w:val="ru-RU"/>
        </w:rPr>
      </w:pPr>
    </w:p>
    <w:p w:rsidR="00DB6F21" w:rsidRDefault="00DB6F21" w:rsidP="00DB6F21">
      <w:pPr>
        <w:pStyle w:val="af3"/>
        <w:spacing w:after="0" w:line="240" w:lineRule="auto"/>
        <w:jc w:val="center"/>
        <w:rPr>
          <w:rFonts w:ascii="Times New Roman" w:hAnsi="Times New Roman" w:cs="Times New Roman"/>
          <w:b/>
          <w:lang w:val="ru-RU"/>
        </w:rPr>
      </w:pPr>
      <w:r w:rsidRPr="002D0C6B">
        <w:rPr>
          <w:rFonts w:ascii="Times New Roman" w:hAnsi="Times New Roman" w:cs="Times New Roman"/>
          <w:b/>
          <w:lang w:val="ru-RU"/>
        </w:rPr>
        <w:t>ПОДПИСИ СТОРОН:</w:t>
      </w:r>
    </w:p>
    <w:p w:rsidR="004C75F6" w:rsidRPr="00356DCC" w:rsidRDefault="004C75F6" w:rsidP="00104CBC">
      <w:pPr>
        <w:pStyle w:val="af3"/>
        <w:spacing w:after="0" w:line="240" w:lineRule="auto"/>
        <w:ind w:firstLine="567"/>
        <w:rPr>
          <w:rFonts w:ascii="Times New Roman" w:hAnsi="Times New Roman" w:cs="Times New Roman"/>
          <w:sz w:val="24"/>
          <w:szCs w:val="24"/>
          <w:lang w:val="ru-RU"/>
        </w:rPr>
      </w:pPr>
    </w:p>
    <w:tbl>
      <w:tblPr>
        <w:tblW w:w="0" w:type="auto"/>
        <w:tblLook w:val="04A0" w:firstRow="1" w:lastRow="0" w:firstColumn="1" w:lastColumn="0" w:noHBand="0" w:noVBand="1"/>
      </w:tblPr>
      <w:tblGrid>
        <w:gridCol w:w="8046"/>
        <w:gridCol w:w="6521"/>
      </w:tblGrid>
      <w:tr w:rsidR="009555AB" w:rsidRPr="00356DCC" w:rsidTr="00DB6F21">
        <w:tc>
          <w:tcPr>
            <w:tcW w:w="8046" w:type="dxa"/>
          </w:tcPr>
          <w:p w:rsidR="00CE0A35" w:rsidRPr="00356DCC" w:rsidRDefault="00CE0A35" w:rsidP="00CE0A35">
            <w:pPr>
              <w:rPr>
                <w:rFonts w:ascii="Times New Roman" w:hAnsi="Times New Roman" w:cs="Times New Roman"/>
                <w:b/>
                <w:u w:val="single"/>
                <w:lang w:val="ru-RU"/>
              </w:rPr>
            </w:pPr>
            <w:r w:rsidRPr="00356DCC">
              <w:rPr>
                <w:rFonts w:ascii="Times New Roman" w:hAnsi="Times New Roman" w:cs="Times New Roman"/>
                <w:b/>
                <w:u w:val="single"/>
                <w:lang w:val="ru-RU"/>
              </w:rPr>
              <w:t>Заказчик:</w:t>
            </w:r>
          </w:p>
          <w:p w:rsidR="00722FE5" w:rsidRDefault="00722FE5" w:rsidP="00CE0A35">
            <w:pPr>
              <w:rPr>
                <w:rFonts w:ascii="Times New Roman" w:hAnsi="Times New Roman" w:cs="Times New Roman"/>
                <w:lang w:val="ru-RU"/>
              </w:rPr>
            </w:pPr>
          </w:p>
          <w:p w:rsidR="009555AB" w:rsidRPr="00356DCC" w:rsidRDefault="00CE0A35" w:rsidP="00CE0A35">
            <w:pPr>
              <w:rPr>
                <w:rFonts w:ascii="Times New Roman" w:hAnsi="Times New Roman" w:cs="Times New Roman"/>
                <w:lang w:val="ru-RU"/>
              </w:rPr>
            </w:pPr>
            <w:r w:rsidRPr="00356DCC">
              <w:rPr>
                <w:rFonts w:ascii="Times New Roman" w:hAnsi="Times New Roman" w:cs="Times New Roman"/>
                <w:i/>
                <w:lang w:val="ru-RU"/>
              </w:rPr>
              <w:t>м.п.</w:t>
            </w:r>
          </w:p>
        </w:tc>
        <w:tc>
          <w:tcPr>
            <w:tcW w:w="6521" w:type="dxa"/>
          </w:tcPr>
          <w:p w:rsidR="009555AB" w:rsidRPr="00356DCC" w:rsidRDefault="009555AB" w:rsidP="00597246">
            <w:pPr>
              <w:rPr>
                <w:rFonts w:ascii="Times New Roman" w:hAnsi="Times New Roman" w:cs="Times New Roman"/>
                <w:b/>
                <w:u w:val="single"/>
                <w:lang w:val="ru-RU"/>
              </w:rPr>
            </w:pPr>
            <w:r w:rsidRPr="00356DCC">
              <w:rPr>
                <w:rFonts w:ascii="Times New Roman" w:hAnsi="Times New Roman" w:cs="Times New Roman"/>
                <w:b/>
                <w:u w:val="single"/>
                <w:lang w:val="ru-RU"/>
              </w:rPr>
              <w:t>Исполнитель:</w:t>
            </w:r>
          </w:p>
          <w:p w:rsidR="00722FE5" w:rsidRDefault="00722FE5" w:rsidP="002C0AA0">
            <w:pPr>
              <w:rPr>
                <w:rFonts w:ascii="Times New Roman" w:hAnsi="Times New Roman" w:cs="Times New Roman"/>
                <w:lang w:val="ru-RU"/>
              </w:rPr>
            </w:pPr>
          </w:p>
          <w:p w:rsidR="009555AB" w:rsidRPr="00356DCC" w:rsidRDefault="002C0AA0" w:rsidP="002C0AA0">
            <w:pPr>
              <w:rPr>
                <w:rFonts w:ascii="Times New Roman" w:hAnsi="Times New Roman" w:cs="Times New Roman"/>
                <w:lang w:val="ru-RU"/>
              </w:rPr>
            </w:pPr>
            <w:r w:rsidRPr="00356DCC">
              <w:rPr>
                <w:rFonts w:ascii="Times New Roman" w:hAnsi="Times New Roman" w:cs="Times New Roman"/>
                <w:i/>
                <w:lang w:val="ru-RU"/>
              </w:rPr>
              <w:t>м.п.</w:t>
            </w:r>
          </w:p>
        </w:tc>
      </w:tr>
    </w:tbl>
    <w:p w:rsidR="00722FE5" w:rsidRDefault="00722FE5" w:rsidP="00104CBC">
      <w:pPr>
        <w:ind w:firstLine="567"/>
        <w:jc w:val="right"/>
        <w:rPr>
          <w:rFonts w:ascii="Times New Roman" w:hAnsi="Times New Roman" w:cs="Times New Roman"/>
          <w:lang w:val="ru-RU"/>
        </w:rPr>
        <w:sectPr w:rsidR="00722FE5" w:rsidSect="00DB6F21">
          <w:pgSz w:w="16838" w:h="11906" w:orient="landscape" w:code="9"/>
          <w:pgMar w:top="1418" w:right="709" w:bottom="709" w:left="851" w:header="573" w:footer="709" w:gutter="0"/>
          <w:cols w:space="708"/>
          <w:docGrid w:linePitch="360"/>
        </w:sectPr>
      </w:pP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lastRenderedPageBreak/>
        <w:t>Приложение № 4</w:t>
      </w:r>
    </w:p>
    <w:p w:rsidR="00104CBC" w:rsidRPr="00356DCC" w:rsidRDefault="00104CBC" w:rsidP="00104CBC">
      <w:pPr>
        <w:ind w:firstLine="567"/>
        <w:jc w:val="right"/>
        <w:rPr>
          <w:rFonts w:ascii="Times New Roman" w:hAnsi="Times New Roman" w:cs="Times New Roman"/>
          <w:lang w:val="ru-RU"/>
        </w:rPr>
      </w:pPr>
      <w:r w:rsidRPr="00356DCC">
        <w:rPr>
          <w:rFonts w:ascii="Times New Roman" w:hAnsi="Times New Roman" w:cs="Times New Roman"/>
          <w:lang w:val="ru-RU"/>
        </w:rPr>
        <w:t xml:space="preserve">к </w:t>
      </w:r>
      <w:r w:rsidR="004C75F6" w:rsidRPr="00356DCC">
        <w:rPr>
          <w:rFonts w:ascii="Times New Roman" w:hAnsi="Times New Roman" w:cs="Times New Roman"/>
          <w:lang w:val="ru-RU"/>
        </w:rPr>
        <w:t xml:space="preserve">Договору </w:t>
      </w:r>
      <w:r w:rsidRPr="00356DCC">
        <w:rPr>
          <w:rFonts w:ascii="Times New Roman" w:hAnsi="Times New Roman" w:cs="Times New Roman"/>
          <w:lang w:val="ru-RU"/>
        </w:rPr>
        <w:t>возмездного оказания охранных услуг</w:t>
      </w:r>
    </w:p>
    <w:p w:rsidR="00766AFD" w:rsidRPr="00356DCC" w:rsidRDefault="00766AFD" w:rsidP="00766AFD">
      <w:pPr>
        <w:ind w:firstLine="567"/>
        <w:jc w:val="right"/>
        <w:rPr>
          <w:rFonts w:ascii="Times New Roman" w:hAnsi="Times New Roman" w:cs="Times New Roman"/>
          <w:lang w:val="ru-RU"/>
        </w:rPr>
      </w:pPr>
      <w:r w:rsidRPr="00356DCC">
        <w:rPr>
          <w:rFonts w:ascii="Times New Roman" w:hAnsi="Times New Roman" w:cs="Times New Roman"/>
          <w:lang w:val="ru-RU"/>
        </w:rPr>
        <w:t xml:space="preserve">№ </w:t>
      </w:r>
      <w:r w:rsidR="00DB6F21">
        <w:rPr>
          <w:rFonts w:ascii="Times New Roman" w:hAnsi="Times New Roman" w:cs="Times New Roman"/>
          <w:lang w:val="ru-RU"/>
        </w:rPr>
        <w:t>_________________</w:t>
      </w:r>
      <w:r w:rsidR="00C85764" w:rsidRPr="00356DCC">
        <w:rPr>
          <w:rFonts w:ascii="Times New Roman" w:hAnsi="Times New Roman" w:cs="Times New Roman"/>
          <w:lang w:val="ru-RU"/>
        </w:rPr>
        <w:t xml:space="preserve"> </w:t>
      </w:r>
      <w:r w:rsidRPr="00356DCC">
        <w:rPr>
          <w:rFonts w:ascii="Times New Roman" w:hAnsi="Times New Roman" w:cs="Times New Roman"/>
          <w:lang w:val="ru-RU"/>
        </w:rPr>
        <w:t xml:space="preserve">от </w:t>
      </w:r>
      <w:r w:rsidR="00DB6F21">
        <w:rPr>
          <w:rFonts w:ascii="Times New Roman" w:hAnsi="Times New Roman" w:cs="Times New Roman"/>
          <w:b/>
          <w:lang w:val="ru-RU"/>
        </w:rPr>
        <w:t>________________</w:t>
      </w:r>
      <w:r w:rsidR="00DC2439" w:rsidRPr="00356DCC">
        <w:rPr>
          <w:rFonts w:ascii="Times New Roman" w:hAnsi="Times New Roman" w:cs="Times New Roman"/>
          <w:bCs/>
          <w:lang w:val="ru-RU"/>
        </w:rPr>
        <w:t>202</w:t>
      </w:r>
      <w:r w:rsidR="00EF7FC6">
        <w:rPr>
          <w:rFonts w:ascii="Times New Roman" w:hAnsi="Times New Roman" w:cs="Times New Roman"/>
          <w:bCs/>
          <w:lang w:val="ru-RU"/>
        </w:rPr>
        <w:t>6</w:t>
      </w:r>
      <w:r w:rsidR="00DC2439" w:rsidRPr="00356DCC">
        <w:rPr>
          <w:rFonts w:ascii="Times New Roman" w:hAnsi="Times New Roman" w:cs="Times New Roman"/>
          <w:bCs/>
          <w:lang w:val="ru-RU"/>
        </w:rPr>
        <w:t xml:space="preserve"> г.</w:t>
      </w:r>
    </w:p>
    <w:p w:rsidR="006A718F" w:rsidRPr="00356DCC" w:rsidRDefault="006A718F" w:rsidP="006A718F">
      <w:pPr>
        <w:ind w:firstLine="567"/>
        <w:jc w:val="right"/>
        <w:rPr>
          <w:rFonts w:ascii="Times New Roman" w:hAnsi="Times New Roman" w:cs="Times New Roman"/>
          <w:lang w:val="ru-RU"/>
        </w:rPr>
      </w:pPr>
    </w:p>
    <w:p w:rsidR="00104CBC" w:rsidRPr="00356DCC" w:rsidRDefault="00104CBC" w:rsidP="00104CBC">
      <w:pPr>
        <w:ind w:firstLine="567"/>
        <w:jc w:val="right"/>
        <w:rPr>
          <w:rFonts w:ascii="Times New Roman" w:hAnsi="Times New Roman" w:cs="Times New Roman"/>
          <w:lang w:val="ru-RU"/>
        </w:rPr>
      </w:pPr>
    </w:p>
    <w:p w:rsidR="00104CBC" w:rsidRPr="00356DCC" w:rsidRDefault="00104CBC" w:rsidP="00104CBC">
      <w:pPr>
        <w:ind w:firstLine="567"/>
        <w:jc w:val="center"/>
        <w:rPr>
          <w:rFonts w:ascii="Times New Roman" w:hAnsi="Times New Roman" w:cs="Times New Roman"/>
          <w:b/>
          <w:lang w:val="ru-RU"/>
        </w:rPr>
      </w:pPr>
      <w:r w:rsidRPr="00356DCC">
        <w:rPr>
          <w:rFonts w:ascii="Times New Roman" w:hAnsi="Times New Roman" w:cs="Times New Roman"/>
          <w:b/>
          <w:lang w:val="ru-RU"/>
        </w:rPr>
        <w:t>Размер ответственности Исполнителя</w:t>
      </w:r>
    </w:p>
    <w:p w:rsidR="00104CBC" w:rsidRPr="00356DCC" w:rsidRDefault="00104CBC" w:rsidP="00104CBC">
      <w:pPr>
        <w:ind w:firstLine="567"/>
        <w:jc w:val="center"/>
        <w:rPr>
          <w:rFonts w:ascii="Times New Roman" w:hAnsi="Times New Roman" w:cs="Times New Roman"/>
          <w:b/>
          <w:lang w:val="ru-RU"/>
        </w:rPr>
      </w:pPr>
      <w:r w:rsidRPr="00356DCC">
        <w:rPr>
          <w:rFonts w:ascii="Times New Roman" w:hAnsi="Times New Roman" w:cs="Times New Roman"/>
          <w:b/>
          <w:lang w:val="ru-RU"/>
        </w:rPr>
        <w:t>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 правил и норм</w:t>
      </w:r>
    </w:p>
    <w:p w:rsidR="00104CBC" w:rsidRPr="00356DCC" w:rsidRDefault="00104CBC" w:rsidP="00104CBC">
      <w:pPr>
        <w:ind w:firstLine="567"/>
        <w:jc w:val="center"/>
        <w:rPr>
          <w:rFonts w:ascii="Times New Roman" w:hAnsi="Times New Roman" w:cs="Times New Roman"/>
          <w:b/>
          <w:color w:val="C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03"/>
      </w:tblGrid>
      <w:tr w:rsidR="00042498" w:rsidRPr="00356DCC" w:rsidTr="00042498">
        <w:tc>
          <w:tcPr>
            <w:tcW w:w="4361" w:type="dxa"/>
          </w:tcPr>
          <w:p w:rsidR="00104CBC" w:rsidRPr="00356DCC" w:rsidRDefault="00104CBC" w:rsidP="007727BA">
            <w:pPr>
              <w:ind w:firstLine="567"/>
              <w:rPr>
                <w:rFonts w:ascii="Times New Roman" w:hAnsi="Times New Roman" w:cs="Times New Roman"/>
                <w:b/>
              </w:rPr>
            </w:pPr>
            <w:r w:rsidRPr="00356DCC">
              <w:rPr>
                <w:rFonts w:ascii="Times New Roman" w:hAnsi="Times New Roman" w:cs="Times New Roman"/>
                <w:b/>
              </w:rPr>
              <w:t>Виды нарушений</w:t>
            </w:r>
          </w:p>
        </w:tc>
        <w:tc>
          <w:tcPr>
            <w:tcW w:w="5503" w:type="dxa"/>
          </w:tcPr>
          <w:p w:rsidR="00104CBC" w:rsidRPr="00356DCC" w:rsidRDefault="00104CBC" w:rsidP="007727BA">
            <w:pPr>
              <w:ind w:firstLine="567"/>
              <w:rPr>
                <w:rFonts w:ascii="Times New Roman" w:hAnsi="Times New Roman" w:cs="Times New Roman"/>
                <w:b/>
              </w:rPr>
            </w:pPr>
            <w:r w:rsidRPr="00356DCC">
              <w:rPr>
                <w:rFonts w:ascii="Times New Roman" w:hAnsi="Times New Roman" w:cs="Times New Roman"/>
                <w:b/>
              </w:rPr>
              <w:t>Штрафные санкции</w:t>
            </w:r>
          </w:p>
        </w:tc>
      </w:tr>
      <w:tr w:rsidR="00042498" w:rsidRPr="00356DCC" w:rsidTr="00042498">
        <w:tc>
          <w:tcPr>
            <w:tcW w:w="4361" w:type="dxa"/>
          </w:tcPr>
          <w:p w:rsidR="00104CBC" w:rsidRPr="00356DCC" w:rsidRDefault="00104CBC" w:rsidP="00042498">
            <w:pPr>
              <w:rPr>
                <w:rFonts w:ascii="Times New Roman" w:hAnsi="Times New Roman" w:cs="Times New Roman"/>
                <w:lang w:val="ru-RU"/>
              </w:rPr>
            </w:pPr>
            <w:r w:rsidRPr="00356DCC">
              <w:rPr>
                <w:rFonts w:ascii="Times New Roman" w:hAnsi="Times New Roman" w:cs="Times New Roman"/>
                <w:b/>
                <w:lang w:val="ru-RU"/>
              </w:rPr>
              <w:t>1. Нарушение правил пожарной безопасности (ППБ):</w:t>
            </w:r>
          </w:p>
        </w:tc>
        <w:tc>
          <w:tcPr>
            <w:tcW w:w="5503" w:type="dxa"/>
          </w:tcPr>
          <w:p w:rsidR="00104CBC" w:rsidRPr="00356DCC" w:rsidRDefault="00104CBC" w:rsidP="007727BA">
            <w:pPr>
              <w:ind w:firstLine="567"/>
              <w:rPr>
                <w:rFonts w:ascii="Times New Roman" w:hAnsi="Times New Roman" w:cs="Times New Roman"/>
                <w:lang w:val="ru-RU"/>
              </w:rPr>
            </w:pPr>
          </w:p>
        </w:tc>
      </w:tr>
      <w:tr w:rsidR="00042498" w:rsidRPr="00356DCC" w:rsidTr="00042498">
        <w:tc>
          <w:tcPr>
            <w:tcW w:w="4361"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1.1.</w:t>
            </w:r>
            <w:r w:rsidR="0005282E" w:rsidRPr="00356DCC">
              <w:rPr>
                <w:rFonts w:ascii="Times New Roman" w:hAnsi="Times New Roman" w:cs="Times New Roman"/>
                <w:lang w:val="ru-RU"/>
              </w:rPr>
              <w:t xml:space="preserve"> </w:t>
            </w:r>
            <w:r w:rsidRPr="00356DCC">
              <w:rPr>
                <w:rFonts w:ascii="Times New Roman" w:hAnsi="Times New Roman" w:cs="Times New Roman"/>
                <w:lang w:val="ru-RU"/>
              </w:rPr>
              <w:t>Нарушение ППБ без возникновения пожара</w:t>
            </w:r>
          </w:p>
          <w:p w:rsidR="00104CBC" w:rsidRPr="00356DCC" w:rsidRDefault="00104CBC" w:rsidP="00E54FC5">
            <w:pPr>
              <w:rPr>
                <w:rFonts w:ascii="Times New Roman" w:hAnsi="Times New Roman" w:cs="Times New Roman"/>
                <w:b/>
                <w:lang w:val="ru-RU"/>
              </w:rPr>
            </w:pPr>
          </w:p>
        </w:tc>
        <w:tc>
          <w:tcPr>
            <w:tcW w:w="5503"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- 25</w:t>
            </w:r>
            <w:r w:rsidRPr="00356DCC">
              <w:rPr>
                <w:rFonts w:ascii="Times New Roman" w:hAnsi="Times New Roman" w:cs="Times New Roman"/>
              </w:rPr>
              <w:t> </w:t>
            </w:r>
            <w:r w:rsidRPr="00356DCC">
              <w:rPr>
                <w:rFonts w:ascii="Times New Roman" w:hAnsi="Times New Roman" w:cs="Times New Roman"/>
                <w:lang w:val="ru-RU"/>
              </w:rPr>
              <w:t>000 (двадцать пять тысяч) рублей за каждый случай нарушения;</w:t>
            </w:r>
          </w:p>
          <w:p w:rsidR="00104CBC" w:rsidRPr="00356DCC" w:rsidRDefault="00104CBC" w:rsidP="00E54FC5">
            <w:pPr>
              <w:rPr>
                <w:rFonts w:ascii="Times New Roman" w:hAnsi="Times New Roman" w:cs="Times New Roman"/>
              </w:rPr>
            </w:pPr>
            <w:r w:rsidRPr="00356DCC">
              <w:rPr>
                <w:rFonts w:ascii="Times New Roman" w:hAnsi="Times New Roman" w:cs="Times New Roman"/>
                <w:lang w:val="ru-RU"/>
              </w:rPr>
              <w:t xml:space="preserve">- сумма штрафа, установленная настоящим пунктом, увеличивается на 50% по отношению к предыдущему случаю </w:t>
            </w:r>
            <w:r w:rsidRPr="00356DCC">
              <w:rPr>
                <w:rFonts w:ascii="Times New Roman" w:hAnsi="Times New Roman" w:cs="Times New Roman"/>
              </w:rPr>
              <w:t> за каждое следующее нарушение.</w:t>
            </w:r>
          </w:p>
        </w:tc>
      </w:tr>
      <w:tr w:rsidR="00042498" w:rsidRPr="00356DCC" w:rsidTr="00042498">
        <w:tc>
          <w:tcPr>
            <w:tcW w:w="4361"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1.2. Нарушение ППБ, ставшее причиной возникновения пожара, не причинившего ущерб имуществу Заказчика</w:t>
            </w:r>
          </w:p>
        </w:tc>
        <w:tc>
          <w:tcPr>
            <w:tcW w:w="5503"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- 50</w:t>
            </w:r>
            <w:r w:rsidRPr="00356DCC">
              <w:rPr>
                <w:rFonts w:ascii="Times New Roman" w:hAnsi="Times New Roman" w:cs="Times New Roman"/>
              </w:rPr>
              <w:t> </w:t>
            </w:r>
            <w:r w:rsidRPr="00356DCC">
              <w:rPr>
                <w:rFonts w:ascii="Times New Roman" w:hAnsi="Times New Roman" w:cs="Times New Roman"/>
                <w:lang w:val="ru-RU"/>
              </w:rPr>
              <w:t>000 (пятьдесят тысяч) рублей за каждый случай нарушения;</w:t>
            </w:r>
          </w:p>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042498" w:rsidRPr="00356DCC" w:rsidTr="00042498">
        <w:tc>
          <w:tcPr>
            <w:tcW w:w="4361"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w:t>
            </w:r>
            <w:r w:rsidRPr="00356DCC">
              <w:rPr>
                <w:rFonts w:ascii="Times New Roman" w:hAnsi="Times New Roman" w:cs="Times New Roman"/>
              </w:rPr>
              <w:t> </w:t>
            </w:r>
            <w:r w:rsidRPr="00356DCC">
              <w:rPr>
                <w:rFonts w:ascii="Times New Roman" w:hAnsi="Times New Roman" w:cs="Times New Roman"/>
                <w:lang w:val="ru-RU"/>
              </w:rPr>
              <w:t xml:space="preserve"> штраф в размере 250 000 (двухсот пятидесяти тысяч) рублей.</w:t>
            </w:r>
          </w:p>
        </w:tc>
      </w:tr>
      <w:tr w:rsidR="00042498" w:rsidRPr="00356DCC" w:rsidTr="00042498">
        <w:tc>
          <w:tcPr>
            <w:tcW w:w="4361"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 xml:space="preserve">2. 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 </w:t>
            </w:r>
          </w:p>
        </w:tc>
        <w:tc>
          <w:tcPr>
            <w:tcW w:w="5503" w:type="dxa"/>
          </w:tcPr>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- 50</w:t>
            </w:r>
            <w:r w:rsidRPr="00356DCC">
              <w:rPr>
                <w:rFonts w:ascii="Times New Roman" w:hAnsi="Times New Roman" w:cs="Times New Roman"/>
              </w:rPr>
              <w:t> </w:t>
            </w:r>
            <w:r w:rsidRPr="00356DCC">
              <w:rPr>
                <w:rFonts w:ascii="Times New Roman" w:hAnsi="Times New Roman" w:cs="Times New Roman"/>
                <w:lang w:val="ru-RU"/>
              </w:rPr>
              <w:t>000 (пятьдесят тысяч) рублей за каждый случай нарушения;</w:t>
            </w:r>
          </w:p>
          <w:p w:rsidR="00104CBC" w:rsidRPr="00356DCC" w:rsidRDefault="00104CBC" w:rsidP="00E54FC5">
            <w:pPr>
              <w:rPr>
                <w:rFonts w:ascii="Times New Roman" w:hAnsi="Times New Roman" w:cs="Times New Roman"/>
                <w:lang w:val="ru-RU"/>
              </w:rPr>
            </w:pPr>
            <w:r w:rsidRPr="00356DCC">
              <w:rPr>
                <w:rFonts w:ascii="Times New Roman" w:hAnsi="Times New Roman" w:cs="Times New Roman"/>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bl>
    <w:p w:rsidR="004C75F6" w:rsidRPr="00356DCC" w:rsidRDefault="004C75F6" w:rsidP="00104CBC">
      <w:pPr>
        <w:ind w:firstLine="567"/>
        <w:rPr>
          <w:rFonts w:ascii="Times New Roman" w:hAnsi="Times New Roman" w:cs="Times New Roman"/>
          <w:color w:val="C00000"/>
          <w:lang w:val="ru-RU"/>
        </w:rPr>
      </w:pPr>
    </w:p>
    <w:p w:rsidR="00104CBC" w:rsidRPr="00356DCC" w:rsidRDefault="004C75F6" w:rsidP="00426278">
      <w:pPr>
        <w:jc w:val="center"/>
        <w:rPr>
          <w:rFonts w:ascii="Times New Roman" w:hAnsi="Times New Roman" w:cs="Times New Roman"/>
          <w:b/>
          <w:lang w:val="ru-RU"/>
        </w:rPr>
      </w:pPr>
      <w:r w:rsidRPr="00356DCC">
        <w:rPr>
          <w:rFonts w:ascii="Times New Roman" w:hAnsi="Times New Roman" w:cs="Times New Roman"/>
          <w:b/>
          <w:lang w:val="ru-RU"/>
        </w:rPr>
        <w:t>ПОДПИСИ СТОРОН:</w:t>
      </w:r>
    </w:p>
    <w:p w:rsidR="004C75F6" w:rsidRPr="00356DCC" w:rsidRDefault="004C75F6" w:rsidP="00104CBC">
      <w:pPr>
        <w:ind w:firstLine="567"/>
        <w:rPr>
          <w:rFonts w:ascii="Times New Roman" w:hAnsi="Times New Roman" w:cs="Times New Roman"/>
          <w:color w:val="C00000"/>
          <w:highlight w:val="yellow"/>
          <w:lang w:val="ru-RU"/>
        </w:rPr>
      </w:pPr>
    </w:p>
    <w:tbl>
      <w:tblPr>
        <w:tblW w:w="0" w:type="auto"/>
        <w:tblLook w:val="04A0" w:firstRow="1" w:lastRow="0" w:firstColumn="1" w:lastColumn="0" w:noHBand="0" w:noVBand="1"/>
      </w:tblPr>
      <w:tblGrid>
        <w:gridCol w:w="5070"/>
        <w:gridCol w:w="4786"/>
      </w:tblGrid>
      <w:tr w:rsidR="009555AB" w:rsidRPr="00356DCC" w:rsidTr="007A398D">
        <w:tc>
          <w:tcPr>
            <w:tcW w:w="5070" w:type="dxa"/>
            <w:shd w:val="clear" w:color="auto" w:fill="auto"/>
          </w:tcPr>
          <w:p w:rsidR="00CE0A35" w:rsidRPr="00356DCC" w:rsidRDefault="00CE0A35" w:rsidP="00CE0A35">
            <w:pPr>
              <w:rPr>
                <w:rFonts w:ascii="Times New Roman" w:hAnsi="Times New Roman" w:cs="Times New Roman"/>
                <w:b/>
                <w:u w:val="single"/>
                <w:lang w:val="ru-RU"/>
              </w:rPr>
            </w:pPr>
            <w:r w:rsidRPr="00356DCC">
              <w:rPr>
                <w:rFonts w:ascii="Times New Roman" w:hAnsi="Times New Roman" w:cs="Times New Roman"/>
                <w:b/>
                <w:u w:val="single"/>
                <w:lang w:val="ru-RU"/>
              </w:rPr>
              <w:t>Заказчик:</w:t>
            </w:r>
          </w:p>
          <w:p w:rsidR="00DB6F21" w:rsidRDefault="00DB6F21" w:rsidP="00CE0A35">
            <w:pPr>
              <w:rPr>
                <w:rFonts w:ascii="Times New Roman" w:hAnsi="Times New Roman" w:cs="Times New Roman"/>
                <w:lang w:val="ru-RU"/>
              </w:rPr>
            </w:pPr>
          </w:p>
          <w:p w:rsidR="00DB6F21" w:rsidRDefault="00DB6F21" w:rsidP="00CE0A35">
            <w:pPr>
              <w:rPr>
                <w:rFonts w:ascii="Times New Roman" w:hAnsi="Times New Roman" w:cs="Times New Roman"/>
                <w:lang w:val="ru-RU"/>
              </w:rPr>
            </w:pPr>
          </w:p>
          <w:p w:rsidR="00DB6F21" w:rsidRDefault="00DB6F21" w:rsidP="00CE0A35">
            <w:pPr>
              <w:rPr>
                <w:rFonts w:ascii="Times New Roman" w:hAnsi="Times New Roman" w:cs="Times New Roman"/>
                <w:lang w:val="ru-RU"/>
              </w:rPr>
            </w:pPr>
          </w:p>
          <w:p w:rsidR="00DB6F21" w:rsidRDefault="00DB6F21" w:rsidP="00CE0A35">
            <w:pPr>
              <w:rPr>
                <w:rFonts w:ascii="Times New Roman" w:hAnsi="Times New Roman" w:cs="Times New Roman"/>
                <w:lang w:val="ru-RU"/>
              </w:rPr>
            </w:pPr>
          </w:p>
          <w:p w:rsidR="00DB6F21" w:rsidRDefault="00DB6F21" w:rsidP="00CE0A35">
            <w:pPr>
              <w:rPr>
                <w:rFonts w:ascii="Times New Roman" w:hAnsi="Times New Roman" w:cs="Times New Roman"/>
                <w:lang w:val="ru-RU"/>
              </w:rPr>
            </w:pPr>
          </w:p>
          <w:p w:rsidR="00DB6F21" w:rsidRDefault="00DB6F21" w:rsidP="00CE0A35">
            <w:pPr>
              <w:rPr>
                <w:rFonts w:ascii="Times New Roman" w:hAnsi="Times New Roman" w:cs="Times New Roman"/>
                <w:lang w:val="ru-RU"/>
              </w:rPr>
            </w:pPr>
          </w:p>
          <w:p w:rsidR="009555AB" w:rsidRPr="00356DCC" w:rsidRDefault="00CE0A35" w:rsidP="00CE0A35">
            <w:pPr>
              <w:rPr>
                <w:rFonts w:ascii="Times New Roman" w:hAnsi="Times New Roman" w:cs="Times New Roman"/>
                <w:lang w:val="ru-RU"/>
              </w:rPr>
            </w:pPr>
            <w:r w:rsidRPr="00356DCC">
              <w:rPr>
                <w:rFonts w:ascii="Times New Roman" w:hAnsi="Times New Roman" w:cs="Times New Roman"/>
                <w:i/>
                <w:lang w:val="ru-RU"/>
              </w:rPr>
              <w:t>м.п.</w:t>
            </w:r>
          </w:p>
        </w:tc>
        <w:tc>
          <w:tcPr>
            <w:tcW w:w="4786" w:type="dxa"/>
            <w:shd w:val="clear" w:color="auto" w:fill="auto"/>
          </w:tcPr>
          <w:p w:rsidR="009555AB" w:rsidRPr="00356DCC" w:rsidRDefault="009555AB" w:rsidP="00597246">
            <w:pPr>
              <w:rPr>
                <w:rFonts w:ascii="Times New Roman" w:hAnsi="Times New Roman" w:cs="Times New Roman"/>
                <w:b/>
                <w:u w:val="single"/>
                <w:lang w:val="ru-RU"/>
              </w:rPr>
            </w:pPr>
            <w:r w:rsidRPr="00356DCC">
              <w:rPr>
                <w:rFonts w:ascii="Times New Roman" w:hAnsi="Times New Roman" w:cs="Times New Roman"/>
                <w:b/>
                <w:u w:val="single"/>
                <w:lang w:val="ru-RU"/>
              </w:rPr>
              <w:t>Исполнитель:</w:t>
            </w:r>
          </w:p>
          <w:p w:rsidR="00DB6F21" w:rsidRDefault="00DB6F21" w:rsidP="007A398D">
            <w:pPr>
              <w:rPr>
                <w:rFonts w:ascii="Times New Roman" w:hAnsi="Times New Roman" w:cs="Times New Roman"/>
                <w:lang w:val="ru-RU"/>
              </w:rPr>
            </w:pPr>
          </w:p>
          <w:p w:rsidR="00DB6F21" w:rsidRDefault="00DB6F21" w:rsidP="007A398D">
            <w:pPr>
              <w:rPr>
                <w:rFonts w:ascii="Times New Roman" w:hAnsi="Times New Roman" w:cs="Times New Roman"/>
                <w:lang w:val="ru-RU"/>
              </w:rPr>
            </w:pPr>
          </w:p>
          <w:p w:rsidR="00DB6F21" w:rsidRDefault="00DB6F21" w:rsidP="007A398D">
            <w:pPr>
              <w:rPr>
                <w:rFonts w:ascii="Times New Roman" w:hAnsi="Times New Roman" w:cs="Times New Roman"/>
                <w:lang w:val="ru-RU"/>
              </w:rPr>
            </w:pPr>
          </w:p>
          <w:p w:rsidR="00DB6F21" w:rsidRDefault="00DB6F21" w:rsidP="007A398D">
            <w:pPr>
              <w:rPr>
                <w:rFonts w:ascii="Times New Roman" w:hAnsi="Times New Roman" w:cs="Times New Roman"/>
                <w:lang w:val="ru-RU"/>
              </w:rPr>
            </w:pPr>
          </w:p>
          <w:p w:rsidR="00DB6F21" w:rsidRDefault="00DB6F21" w:rsidP="007A398D">
            <w:pPr>
              <w:rPr>
                <w:rFonts w:ascii="Times New Roman" w:hAnsi="Times New Roman" w:cs="Times New Roman"/>
                <w:lang w:val="ru-RU"/>
              </w:rPr>
            </w:pPr>
          </w:p>
          <w:p w:rsidR="009555AB" w:rsidRPr="00356DCC" w:rsidRDefault="007A398D" w:rsidP="007A398D">
            <w:pPr>
              <w:rPr>
                <w:rFonts w:ascii="Times New Roman" w:hAnsi="Times New Roman" w:cs="Times New Roman"/>
                <w:lang w:val="ru-RU"/>
              </w:rPr>
            </w:pPr>
            <w:r w:rsidRPr="00356DCC">
              <w:rPr>
                <w:rFonts w:ascii="Times New Roman" w:hAnsi="Times New Roman" w:cs="Times New Roman"/>
                <w:i/>
                <w:lang w:val="ru-RU"/>
              </w:rPr>
              <w:t>м.п.</w:t>
            </w:r>
          </w:p>
        </w:tc>
      </w:tr>
    </w:tbl>
    <w:p w:rsidR="00104CBC" w:rsidRPr="00356DCC" w:rsidRDefault="00104CBC" w:rsidP="00104CBC">
      <w:pPr>
        <w:ind w:firstLine="567"/>
        <w:jc w:val="right"/>
        <w:rPr>
          <w:rFonts w:ascii="Times New Roman" w:hAnsi="Times New Roman" w:cs="Times New Roman"/>
          <w:color w:val="C00000"/>
          <w:lang w:val="ru-RU"/>
        </w:rPr>
      </w:pPr>
    </w:p>
    <w:p w:rsidR="00DA29DF" w:rsidRPr="00356DCC" w:rsidRDefault="00DA29DF" w:rsidP="00104CBC">
      <w:pPr>
        <w:rPr>
          <w:rFonts w:ascii="Times New Roman" w:hAnsi="Times New Roman" w:cs="Times New Roman"/>
          <w:color w:val="C00000"/>
          <w:lang w:val="ru-RU"/>
        </w:rPr>
      </w:pPr>
    </w:p>
    <w:sectPr w:rsidR="00DA29DF" w:rsidRPr="00356DCC" w:rsidSect="00722FE5">
      <w:pgSz w:w="11906" w:h="16838" w:code="9"/>
      <w:pgMar w:top="709" w:right="707" w:bottom="851" w:left="1418" w:header="5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4D" w:rsidRDefault="007F084D">
      <w:r>
        <w:separator/>
      </w:r>
    </w:p>
  </w:endnote>
  <w:endnote w:type="continuationSeparator" w:id="0">
    <w:p w:rsidR="007F084D" w:rsidRDefault="007F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UniversalMath1 BT">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31">
    <w:altName w:val="MS Gothic"/>
    <w:charset w:val="80"/>
    <w:family w:val="auto"/>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304" w:rsidRPr="00735DCE" w:rsidRDefault="00927304">
    <w:pPr>
      <w:pStyle w:val="aff0"/>
      <w:jc w:val="right"/>
      <w:rPr>
        <w:rFonts w:ascii="Tahoma" w:hAnsi="Tahoma" w:cs="Tahoma"/>
      </w:rPr>
    </w:pPr>
    <w:r w:rsidRPr="00735DCE">
      <w:rPr>
        <w:rFonts w:ascii="Tahoma" w:hAnsi="Tahoma" w:cs="Tahoma"/>
      </w:rPr>
      <w:fldChar w:fldCharType="begin"/>
    </w:r>
    <w:r w:rsidRPr="00735DCE">
      <w:rPr>
        <w:rFonts w:ascii="Tahoma" w:hAnsi="Tahoma" w:cs="Tahoma"/>
      </w:rPr>
      <w:instrText>PAGE   \* MERGEFORMAT</w:instrText>
    </w:r>
    <w:r w:rsidRPr="00735DCE">
      <w:rPr>
        <w:rFonts w:ascii="Tahoma" w:hAnsi="Tahoma" w:cs="Tahoma"/>
      </w:rPr>
      <w:fldChar w:fldCharType="separate"/>
    </w:r>
    <w:r w:rsidR="00D16471" w:rsidRPr="00D16471">
      <w:rPr>
        <w:rFonts w:ascii="Tahoma" w:hAnsi="Tahoma" w:cs="Tahoma"/>
        <w:noProof/>
        <w:lang w:val="ru-RU"/>
      </w:rPr>
      <w:t>20</w:t>
    </w:r>
    <w:r w:rsidRPr="00735DCE">
      <w:rPr>
        <w:rFonts w:ascii="Tahoma" w:hAnsi="Tahoma" w:cs="Tahoma"/>
      </w:rPr>
      <w:fldChar w:fldCharType="end"/>
    </w:r>
  </w:p>
  <w:p w:rsidR="00927304" w:rsidRDefault="00927304">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4D" w:rsidRDefault="007F084D">
      <w:r>
        <w:separator/>
      </w:r>
    </w:p>
  </w:footnote>
  <w:footnote w:type="continuationSeparator" w:id="0">
    <w:p w:rsidR="007F084D" w:rsidRDefault="007F084D">
      <w:r>
        <w:continuationSeparator/>
      </w:r>
    </w:p>
  </w:footnote>
  <w:footnote w:id="1">
    <w:p w:rsidR="00722FE5" w:rsidRPr="00166064" w:rsidRDefault="00722FE5" w:rsidP="00722FE5">
      <w:pPr>
        <w:pStyle w:val="ae"/>
        <w:rPr>
          <w:lang w:val="ru-RU"/>
        </w:rPr>
      </w:pPr>
      <w:r>
        <w:rPr>
          <w:rStyle w:val="af0"/>
        </w:rPr>
        <w:footnoteRef/>
      </w:r>
      <w:r w:rsidRPr="00166064">
        <w:rPr>
          <w:lang w:val="ru-RU"/>
        </w:rPr>
        <w:t xml:space="preserve"> </w:t>
      </w:r>
      <w:r w:rsidRPr="00080440">
        <w:rPr>
          <w:rFonts w:ascii="Times New Roman" w:hAnsi="Times New Roman" w:cs="Times New Roman"/>
          <w:color w:val="0070C0"/>
          <w:lang w:val="ru-RU"/>
        </w:rPr>
        <w:t>Выбирается один из вариантов в соответствии с применяемой Исполнителем системой налогообложения.</w:t>
      </w:r>
    </w:p>
  </w:footnote>
  <w:footnote w:id="2">
    <w:p w:rsidR="00927304" w:rsidRPr="00DC2439" w:rsidRDefault="00927304" w:rsidP="00B5121B">
      <w:pPr>
        <w:pStyle w:val="ae"/>
        <w:jc w:val="both"/>
        <w:rPr>
          <w:rFonts w:ascii="Times New Roman" w:hAnsi="Times New Roman" w:cs="Times New Roman"/>
          <w:lang w:val="ru-RU"/>
        </w:rPr>
      </w:pPr>
      <w:r w:rsidRPr="00DC2439">
        <w:rPr>
          <w:rStyle w:val="af0"/>
          <w:rFonts w:ascii="Times New Roman" w:hAnsi="Times New Roman" w:cs="Times New Roman"/>
        </w:rPr>
        <w:footnoteRef/>
      </w:r>
      <w:r w:rsidR="000B7323" w:rsidRPr="00DC2439">
        <w:rPr>
          <w:rFonts w:ascii="Times New Roman" w:hAnsi="Times New Roman" w:cs="Times New Roman"/>
          <w:lang w:val="ru-RU"/>
        </w:rPr>
        <w:t xml:space="preserve"> </w:t>
      </w:r>
      <w:r w:rsidRPr="00DC2439">
        <w:rPr>
          <w:rFonts w:ascii="Times New Roman" w:hAnsi="Times New Roman" w:cs="Times New Roman"/>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3">
    <w:p w:rsidR="000A2A0D" w:rsidRPr="000A2A0D" w:rsidRDefault="000A2A0D" w:rsidP="000A2A0D">
      <w:pPr>
        <w:jc w:val="both"/>
        <w:rPr>
          <w:rFonts w:ascii="Times New Roman" w:hAnsi="Times New Roman"/>
          <w:sz w:val="18"/>
          <w:szCs w:val="18"/>
          <w:lang w:val="ru-RU"/>
        </w:rPr>
      </w:pPr>
      <w:r w:rsidRPr="00F555A1">
        <w:rPr>
          <w:rStyle w:val="af0"/>
          <w:rFonts w:ascii="Times New Roman" w:hAnsi="Times New Roman"/>
          <w:sz w:val="18"/>
          <w:szCs w:val="18"/>
        </w:rPr>
        <w:footnoteRef/>
      </w:r>
      <w:r w:rsidRPr="000A2A0D">
        <w:rPr>
          <w:i/>
          <w:sz w:val="18"/>
          <w:szCs w:val="18"/>
          <w:lang w:val="ru-RU"/>
        </w:rPr>
        <w:t xml:space="preserve"> </w:t>
      </w:r>
      <w:r w:rsidRPr="000A2A0D">
        <w:rPr>
          <w:rFonts w:ascii="Times New Roman" w:hAnsi="Times New Roman"/>
          <w:sz w:val="18"/>
          <w:szCs w:val="18"/>
          <w:lang w:val="ru-RU"/>
        </w:rPr>
        <w:t>Планируемый объем закупки услуг, указанный в Таблице №1, является ориентировочным и указан с целью информирования Исполнителя. Данный объем может быть изменен Заказчиком, но не будет превышать стоимости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6EB"/>
    <w:multiLevelType w:val="multilevel"/>
    <w:tmpl w:val="D99A8FD8"/>
    <w:lvl w:ilvl="0">
      <w:start w:val="12"/>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430BA"/>
    <w:multiLevelType w:val="multilevel"/>
    <w:tmpl w:val="6664A140"/>
    <w:lvl w:ilvl="0">
      <w:start w:val="10"/>
      <w:numFmt w:val="decimal"/>
      <w:lvlText w:val="%1."/>
      <w:lvlJc w:val="left"/>
      <w:pPr>
        <w:ind w:left="480" w:hanging="480"/>
      </w:pPr>
      <w:rPr>
        <w:rFonts w:cs="Cambria Math" w:hint="default"/>
      </w:rPr>
    </w:lvl>
    <w:lvl w:ilvl="1">
      <w:start w:val="1"/>
      <w:numFmt w:val="decimal"/>
      <w:lvlText w:val="%1.%2."/>
      <w:lvlJc w:val="left"/>
      <w:pPr>
        <w:ind w:left="1331" w:hanging="480"/>
      </w:pPr>
      <w:rPr>
        <w:rFonts w:cs="Cambria Math" w:hint="default"/>
        <w:color w:val="auto"/>
      </w:rPr>
    </w:lvl>
    <w:lvl w:ilvl="2">
      <w:start w:val="1"/>
      <w:numFmt w:val="decimal"/>
      <w:lvlText w:val="%1.%2.%3."/>
      <w:lvlJc w:val="left"/>
      <w:pPr>
        <w:ind w:left="2138" w:hanging="720"/>
      </w:pPr>
      <w:rPr>
        <w:rFonts w:cs="Cambria Math" w:hint="default"/>
      </w:rPr>
    </w:lvl>
    <w:lvl w:ilvl="3">
      <w:start w:val="1"/>
      <w:numFmt w:val="decimal"/>
      <w:lvlText w:val="%1.%2.%3.%4."/>
      <w:lvlJc w:val="left"/>
      <w:pPr>
        <w:ind w:left="2847" w:hanging="720"/>
      </w:pPr>
      <w:rPr>
        <w:rFonts w:cs="Cambria Math" w:hint="default"/>
      </w:rPr>
    </w:lvl>
    <w:lvl w:ilvl="4">
      <w:start w:val="1"/>
      <w:numFmt w:val="decimal"/>
      <w:lvlText w:val="%1.%2.%3.%4.%5."/>
      <w:lvlJc w:val="left"/>
      <w:pPr>
        <w:ind w:left="3916" w:hanging="1080"/>
      </w:pPr>
      <w:rPr>
        <w:rFonts w:cs="Cambria Math" w:hint="default"/>
      </w:rPr>
    </w:lvl>
    <w:lvl w:ilvl="5">
      <w:start w:val="1"/>
      <w:numFmt w:val="decimal"/>
      <w:lvlText w:val="%1.%2.%3.%4.%5.%6."/>
      <w:lvlJc w:val="left"/>
      <w:pPr>
        <w:ind w:left="4625" w:hanging="1080"/>
      </w:pPr>
      <w:rPr>
        <w:rFonts w:cs="Cambria Math" w:hint="default"/>
      </w:rPr>
    </w:lvl>
    <w:lvl w:ilvl="6">
      <w:start w:val="1"/>
      <w:numFmt w:val="decimal"/>
      <w:lvlText w:val="%1.%2.%3.%4.%5.%6.%7."/>
      <w:lvlJc w:val="left"/>
      <w:pPr>
        <w:ind w:left="5694" w:hanging="1440"/>
      </w:pPr>
      <w:rPr>
        <w:rFonts w:cs="Cambria Math" w:hint="default"/>
      </w:rPr>
    </w:lvl>
    <w:lvl w:ilvl="7">
      <w:start w:val="1"/>
      <w:numFmt w:val="decimal"/>
      <w:lvlText w:val="%1.%2.%3.%4.%5.%6.%7.%8."/>
      <w:lvlJc w:val="left"/>
      <w:pPr>
        <w:ind w:left="6403" w:hanging="1440"/>
      </w:pPr>
      <w:rPr>
        <w:rFonts w:cs="Cambria Math" w:hint="default"/>
      </w:rPr>
    </w:lvl>
    <w:lvl w:ilvl="8">
      <w:start w:val="1"/>
      <w:numFmt w:val="decimal"/>
      <w:lvlText w:val="%1.%2.%3.%4.%5.%6.%7.%8.%9."/>
      <w:lvlJc w:val="left"/>
      <w:pPr>
        <w:ind w:left="7472" w:hanging="1800"/>
      </w:pPr>
      <w:rPr>
        <w:rFonts w:cs="Cambria Math" w:hint="default"/>
      </w:rPr>
    </w:lvl>
  </w:abstractNum>
  <w:abstractNum w:abstractNumId="2">
    <w:nsid w:val="2178343B"/>
    <w:multiLevelType w:val="hybridMultilevel"/>
    <w:tmpl w:val="D74E50A6"/>
    <w:lvl w:ilvl="0" w:tplc="234A2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573F5E"/>
    <w:multiLevelType w:val="hybridMultilevel"/>
    <w:tmpl w:val="EAE058CC"/>
    <w:lvl w:ilvl="0" w:tplc="D90427F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E4020B"/>
    <w:multiLevelType w:val="hybridMultilevel"/>
    <w:tmpl w:val="033C90CC"/>
    <w:lvl w:ilvl="0" w:tplc="8456436E">
      <w:start w:val="1"/>
      <w:numFmt w:val="bullet"/>
      <w:lvlText w:val=""/>
      <w:lvlJc w:val="left"/>
      <w:pPr>
        <w:ind w:left="1429" w:hanging="360"/>
      </w:pPr>
      <w:rPr>
        <w:rFonts w:ascii="BatangChe" w:hAnsi="BatangChe" w:hint="default"/>
      </w:rPr>
    </w:lvl>
    <w:lvl w:ilvl="1" w:tplc="04190003" w:tentative="1">
      <w:start w:val="1"/>
      <w:numFmt w:val="bullet"/>
      <w:lvlText w:val="o"/>
      <w:lvlJc w:val="left"/>
      <w:pPr>
        <w:ind w:left="2149" w:hanging="360"/>
      </w:pPr>
      <w:rPr>
        <w:rFonts w:ascii="UniversalMath1 BT" w:hAnsi="UniversalMath1 BT" w:hint="default"/>
      </w:rPr>
    </w:lvl>
    <w:lvl w:ilvl="2" w:tplc="04190005" w:tentative="1">
      <w:start w:val="1"/>
      <w:numFmt w:val="bullet"/>
      <w:lvlText w:val=""/>
      <w:lvlJc w:val="left"/>
      <w:pPr>
        <w:ind w:left="2869" w:hanging="360"/>
      </w:pPr>
      <w:rPr>
        <w:rFonts w:ascii="Courier New" w:hAnsi="Courier New" w:hint="default"/>
      </w:rPr>
    </w:lvl>
    <w:lvl w:ilvl="3" w:tplc="04190001" w:tentative="1">
      <w:start w:val="1"/>
      <w:numFmt w:val="bullet"/>
      <w:lvlText w:val=""/>
      <w:lvlJc w:val="left"/>
      <w:pPr>
        <w:ind w:left="3589" w:hanging="360"/>
      </w:pPr>
      <w:rPr>
        <w:rFonts w:ascii="BatangChe" w:hAnsi="BatangChe" w:hint="default"/>
      </w:rPr>
    </w:lvl>
    <w:lvl w:ilvl="4" w:tplc="04190003" w:tentative="1">
      <w:start w:val="1"/>
      <w:numFmt w:val="bullet"/>
      <w:lvlText w:val="o"/>
      <w:lvlJc w:val="left"/>
      <w:pPr>
        <w:ind w:left="4309" w:hanging="360"/>
      </w:pPr>
      <w:rPr>
        <w:rFonts w:ascii="UniversalMath1 BT" w:hAnsi="UniversalMath1 BT" w:hint="default"/>
      </w:rPr>
    </w:lvl>
    <w:lvl w:ilvl="5" w:tplc="04190005" w:tentative="1">
      <w:start w:val="1"/>
      <w:numFmt w:val="bullet"/>
      <w:lvlText w:val=""/>
      <w:lvlJc w:val="left"/>
      <w:pPr>
        <w:ind w:left="5029" w:hanging="360"/>
      </w:pPr>
      <w:rPr>
        <w:rFonts w:ascii="Courier New" w:hAnsi="Courier New" w:hint="default"/>
      </w:rPr>
    </w:lvl>
    <w:lvl w:ilvl="6" w:tplc="04190001" w:tentative="1">
      <w:start w:val="1"/>
      <w:numFmt w:val="bullet"/>
      <w:lvlText w:val=""/>
      <w:lvlJc w:val="left"/>
      <w:pPr>
        <w:ind w:left="5749" w:hanging="360"/>
      </w:pPr>
      <w:rPr>
        <w:rFonts w:ascii="BatangChe" w:hAnsi="BatangChe" w:hint="default"/>
      </w:rPr>
    </w:lvl>
    <w:lvl w:ilvl="7" w:tplc="04190003" w:tentative="1">
      <w:start w:val="1"/>
      <w:numFmt w:val="bullet"/>
      <w:lvlText w:val="o"/>
      <w:lvlJc w:val="left"/>
      <w:pPr>
        <w:ind w:left="6469" w:hanging="360"/>
      </w:pPr>
      <w:rPr>
        <w:rFonts w:ascii="UniversalMath1 BT" w:hAnsi="UniversalMath1 BT" w:hint="default"/>
      </w:rPr>
    </w:lvl>
    <w:lvl w:ilvl="8" w:tplc="04190005" w:tentative="1">
      <w:start w:val="1"/>
      <w:numFmt w:val="bullet"/>
      <w:lvlText w:val=""/>
      <w:lvlJc w:val="left"/>
      <w:pPr>
        <w:ind w:left="7189" w:hanging="360"/>
      </w:pPr>
      <w:rPr>
        <w:rFonts w:ascii="Courier New" w:hAnsi="Courier New" w:hint="default"/>
      </w:rPr>
    </w:lvl>
  </w:abstractNum>
  <w:abstractNum w:abstractNumId="5">
    <w:nsid w:val="2C73774C"/>
    <w:multiLevelType w:val="hybridMultilevel"/>
    <w:tmpl w:val="9DE84570"/>
    <w:lvl w:ilvl="0" w:tplc="D10A03D6">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5D72D9"/>
    <w:multiLevelType w:val="hybridMultilevel"/>
    <w:tmpl w:val="2D5477CC"/>
    <w:lvl w:ilvl="0" w:tplc="F744B83A">
      <w:start w:val="23"/>
      <w:numFmt w:val="decimal"/>
      <w:lvlText w:val="%1"/>
      <w:lvlJc w:val="left"/>
      <w:pPr>
        <w:ind w:left="7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D91A8F"/>
    <w:multiLevelType w:val="hybridMultilevel"/>
    <w:tmpl w:val="5282C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4EF6E00"/>
    <w:multiLevelType w:val="multilevel"/>
    <w:tmpl w:val="9AE267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9">
    <w:nsid w:val="39B47F93"/>
    <w:multiLevelType w:val="multilevel"/>
    <w:tmpl w:val="B016D216"/>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3910" w:hanging="720"/>
      </w:pPr>
      <w:rPr>
        <w:rFonts w:hint="default"/>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nsid w:val="3F420FED"/>
    <w:multiLevelType w:val="multilevel"/>
    <w:tmpl w:val="762292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D17605"/>
    <w:multiLevelType w:val="hybridMultilevel"/>
    <w:tmpl w:val="4312573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479276D"/>
    <w:multiLevelType w:val="hybridMultilevel"/>
    <w:tmpl w:val="594642AA"/>
    <w:lvl w:ilvl="0" w:tplc="0E6ECF3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Arial" w:hAnsi="Arial" w:cs="Arial" w:hint="default"/>
      </w:rPr>
    </w:lvl>
    <w:lvl w:ilvl="2" w:tplc="04190005" w:tentative="1">
      <w:start w:val="1"/>
      <w:numFmt w:val="bullet"/>
      <w:lvlText w:val=""/>
      <w:lvlJc w:val="left"/>
      <w:pPr>
        <w:ind w:left="2727" w:hanging="360"/>
      </w:pPr>
      <w:rPr>
        <w:rFonts w:ascii="UniversalMath1 BT" w:hAnsi="UniversalMath1 BT" w:hint="default"/>
      </w:rPr>
    </w:lvl>
    <w:lvl w:ilvl="3" w:tplc="04190001" w:tentative="1">
      <w:start w:val="1"/>
      <w:numFmt w:val="bullet"/>
      <w:lvlText w:val=""/>
      <w:lvlJc w:val="left"/>
      <w:pPr>
        <w:ind w:left="3447" w:hanging="360"/>
      </w:pPr>
      <w:rPr>
        <w:rFonts w:ascii="Cambria" w:hAnsi="Cambria" w:hint="default"/>
      </w:rPr>
    </w:lvl>
    <w:lvl w:ilvl="4" w:tplc="04190003" w:tentative="1">
      <w:start w:val="1"/>
      <w:numFmt w:val="bullet"/>
      <w:lvlText w:val="o"/>
      <w:lvlJc w:val="left"/>
      <w:pPr>
        <w:ind w:left="4167" w:hanging="360"/>
      </w:pPr>
      <w:rPr>
        <w:rFonts w:ascii="Arial" w:hAnsi="Arial" w:cs="Arial" w:hint="default"/>
      </w:rPr>
    </w:lvl>
    <w:lvl w:ilvl="5" w:tplc="04190005" w:tentative="1">
      <w:start w:val="1"/>
      <w:numFmt w:val="bullet"/>
      <w:lvlText w:val=""/>
      <w:lvlJc w:val="left"/>
      <w:pPr>
        <w:ind w:left="4887" w:hanging="360"/>
      </w:pPr>
      <w:rPr>
        <w:rFonts w:ascii="UniversalMath1 BT" w:hAnsi="UniversalMath1 BT" w:hint="default"/>
      </w:rPr>
    </w:lvl>
    <w:lvl w:ilvl="6" w:tplc="04190001" w:tentative="1">
      <w:start w:val="1"/>
      <w:numFmt w:val="bullet"/>
      <w:lvlText w:val=""/>
      <w:lvlJc w:val="left"/>
      <w:pPr>
        <w:ind w:left="5607" w:hanging="360"/>
      </w:pPr>
      <w:rPr>
        <w:rFonts w:ascii="Cambria" w:hAnsi="Cambria" w:hint="default"/>
      </w:rPr>
    </w:lvl>
    <w:lvl w:ilvl="7" w:tplc="04190003" w:tentative="1">
      <w:start w:val="1"/>
      <w:numFmt w:val="bullet"/>
      <w:lvlText w:val="o"/>
      <w:lvlJc w:val="left"/>
      <w:pPr>
        <w:ind w:left="6327" w:hanging="360"/>
      </w:pPr>
      <w:rPr>
        <w:rFonts w:ascii="Arial" w:hAnsi="Arial" w:cs="Arial" w:hint="default"/>
      </w:rPr>
    </w:lvl>
    <w:lvl w:ilvl="8" w:tplc="04190005" w:tentative="1">
      <w:start w:val="1"/>
      <w:numFmt w:val="bullet"/>
      <w:lvlText w:val=""/>
      <w:lvlJc w:val="left"/>
      <w:pPr>
        <w:ind w:left="7047" w:hanging="360"/>
      </w:pPr>
      <w:rPr>
        <w:rFonts w:ascii="UniversalMath1 BT" w:hAnsi="UniversalMath1 BT" w:hint="default"/>
      </w:rPr>
    </w:lvl>
  </w:abstractNum>
  <w:abstractNum w:abstractNumId="13">
    <w:nsid w:val="4511533C"/>
    <w:multiLevelType w:val="multilevel"/>
    <w:tmpl w:val="16145ACE"/>
    <w:lvl w:ilvl="0">
      <w:start w:val="1"/>
      <w:numFmt w:val="decimal"/>
      <w:lvlText w:val="%1."/>
      <w:lvlJc w:val="left"/>
      <w:rPr>
        <w:rFonts w:ascii="Wingdings" w:eastAsia="Wingdings" w:hAnsi="Wingdings" w:cs="Wingdings"/>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Wingdings" w:eastAsia="Wingdings" w:hAnsi="Wingdings" w:cs="Wingdings"/>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DC6087"/>
    <w:multiLevelType w:val="hybridMultilevel"/>
    <w:tmpl w:val="DC763056"/>
    <w:lvl w:ilvl="0" w:tplc="8456436E">
      <w:start w:val="1"/>
      <w:numFmt w:val="bullet"/>
      <w:lvlText w:val=""/>
      <w:lvlJc w:val="left"/>
      <w:pPr>
        <w:ind w:left="720" w:hanging="360"/>
      </w:pPr>
      <w:rPr>
        <w:rFonts w:ascii="BatangChe" w:hAnsi="BatangChe" w:hint="default"/>
      </w:rPr>
    </w:lvl>
    <w:lvl w:ilvl="1" w:tplc="04190003" w:tentative="1">
      <w:start w:val="1"/>
      <w:numFmt w:val="bullet"/>
      <w:lvlText w:val="o"/>
      <w:lvlJc w:val="left"/>
      <w:pPr>
        <w:ind w:left="1440" w:hanging="360"/>
      </w:pPr>
      <w:rPr>
        <w:rFonts w:ascii="UniversalMath1 BT" w:hAnsi="UniversalMath1 BT" w:hint="default"/>
      </w:rPr>
    </w:lvl>
    <w:lvl w:ilvl="2" w:tplc="04190005">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BatangChe" w:hAnsi="BatangChe" w:hint="default"/>
      </w:rPr>
    </w:lvl>
    <w:lvl w:ilvl="4" w:tplc="04190003" w:tentative="1">
      <w:start w:val="1"/>
      <w:numFmt w:val="bullet"/>
      <w:lvlText w:val="o"/>
      <w:lvlJc w:val="left"/>
      <w:pPr>
        <w:ind w:left="3600" w:hanging="360"/>
      </w:pPr>
      <w:rPr>
        <w:rFonts w:ascii="UniversalMath1 BT" w:hAnsi="UniversalMath1 BT" w:hint="default"/>
      </w:rPr>
    </w:lvl>
    <w:lvl w:ilvl="5" w:tplc="04190005" w:tentative="1">
      <w:start w:val="1"/>
      <w:numFmt w:val="bullet"/>
      <w:lvlText w:val=""/>
      <w:lvlJc w:val="left"/>
      <w:pPr>
        <w:ind w:left="4320" w:hanging="360"/>
      </w:pPr>
      <w:rPr>
        <w:rFonts w:ascii="Courier New" w:hAnsi="Courier New" w:hint="default"/>
      </w:rPr>
    </w:lvl>
    <w:lvl w:ilvl="6" w:tplc="04190001" w:tentative="1">
      <w:start w:val="1"/>
      <w:numFmt w:val="bullet"/>
      <w:lvlText w:val=""/>
      <w:lvlJc w:val="left"/>
      <w:pPr>
        <w:ind w:left="5040" w:hanging="360"/>
      </w:pPr>
      <w:rPr>
        <w:rFonts w:ascii="BatangChe" w:hAnsi="BatangChe" w:hint="default"/>
      </w:rPr>
    </w:lvl>
    <w:lvl w:ilvl="7" w:tplc="04190003" w:tentative="1">
      <w:start w:val="1"/>
      <w:numFmt w:val="bullet"/>
      <w:lvlText w:val="o"/>
      <w:lvlJc w:val="left"/>
      <w:pPr>
        <w:ind w:left="5760" w:hanging="360"/>
      </w:pPr>
      <w:rPr>
        <w:rFonts w:ascii="UniversalMath1 BT" w:hAnsi="UniversalMath1 BT" w:hint="default"/>
      </w:rPr>
    </w:lvl>
    <w:lvl w:ilvl="8" w:tplc="04190005" w:tentative="1">
      <w:start w:val="1"/>
      <w:numFmt w:val="bullet"/>
      <w:lvlText w:val=""/>
      <w:lvlJc w:val="left"/>
      <w:pPr>
        <w:ind w:left="6480" w:hanging="360"/>
      </w:pPr>
      <w:rPr>
        <w:rFonts w:ascii="Courier New" w:hAnsi="Courier New" w:hint="default"/>
      </w:rPr>
    </w:lvl>
  </w:abstractNum>
  <w:abstractNum w:abstractNumId="15">
    <w:nsid w:val="49B73D5F"/>
    <w:multiLevelType w:val="hybridMultilevel"/>
    <w:tmpl w:val="21725814"/>
    <w:lvl w:ilvl="0" w:tplc="2A2C3972">
      <w:start w:val="1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526012"/>
    <w:multiLevelType w:val="multilevel"/>
    <w:tmpl w:val="27A07AA6"/>
    <w:lvl w:ilvl="0">
      <w:start w:val="1"/>
      <w:numFmt w:val="decimal"/>
      <w:pStyle w:val="1"/>
      <w:lvlText w:val="%1."/>
      <w:lvlJc w:val="left"/>
      <w:pPr>
        <w:tabs>
          <w:tab w:val="num" w:pos="567"/>
        </w:tabs>
        <w:ind w:left="567" w:hanging="567"/>
      </w:pPr>
      <w:rPr>
        <w:rFonts w:ascii="Cambria Math" w:hAnsi="Cambria Math" w:cs="Cambria Math"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
      <w:lvlText w:val="%1.%2"/>
      <w:lvlJc w:val="left"/>
      <w:pPr>
        <w:tabs>
          <w:tab w:val="num" w:pos="1134"/>
        </w:tabs>
        <w:ind w:left="1134" w:hanging="1134"/>
      </w:pPr>
      <w:rPr>
        <w:rFonts w:cs="Cambria Math"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134"/>
        </w:tabs>
        <w:ind w:left="1134" w:hanging="1134"/>
      </w:pPr>
      <w:rPr>
        <w:rFonts w:hint="default"/>
        <w:b w:val="0"/>
        <w:bCs w:val="0"/>
        <w:i w:val="0"/>
        <w:iCs w:val="0"/>
      </w:rPr>
    </w:lvl>
    <w:lvl w:ilvl="3">
      <w:start w:val="1"/>
      <w:numFmt w:val="decimal"/>
      <w:pStyle w:val="a0"/>
      <w:lvlText w:val="%1.%2.%3.%4"/>
      <w:lvlJc w:val="left"/>
      <w:pPr>
        <w:tabs>
          <w:tab w:val="num" w:pos="6354"/>
        </w:tabs>
        <w:ind w:left="6354"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1531"/>
        </w:tabs>
        <w:ind w:left="1531" w:hanging="397"/>
      </w:pPr>
      <w:rPr>
        <w:rFonts w:hint="default"/>
        <w:b w:val="0"/>
        <w:bCs w:val="0"/>
        <w:i w:val="0"/>
        <w:iCs w:val="0"/>
      </w:rPr>
    </w:lvl>
    <w:lvl w:ilvl="5">
      <w:start w:val="1"/>
      <w:numFmt w:val="bullet"/>
      <w:lvlText w:val=""/>
      <w:lvlJc w:val="left"/>
      <w:pPr>
        <w:tabs>
          <w:tab w:val="num" w:pos="2268"/>
        </w:tabs>
        <w:ind w:left="2268" w:hanging="567"/>
      </w:pPr>
      <w:rPr>
        <w:rFonts w:ascii="BatangChe" w:hAnsi="BatangChe"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nsid w:val="4BCF041B"/>
    <w:multiLevelType w:val="multilevel"/>
    <w:tmpl w:val="A0B6F0CA"/>
    <w:lvl w:ilvl="0">
      <w:start w:val="1"/>
      <w:numFmt w:val="decimal"/>
      <w:lvlText w:val="%1."/>
      <w:lvlJc w:val="left"/>
      <w:pPr>
        <w:ind w:left="2204" w:hanging="360"/>
      </w:pPr>
      <w:rPr>
        <w:rFonts w:cs="Cambria Math"/>
        <w:b/>
      </w:rPr>
    </w:lvl>
    <w:lvl w:ilvl="1">
      <w:start w:val="1"/>
      <w:numFmt w:val="bullet"/>
      <w:lvlText w:val="-"/>
      <w:lvlJc w:val="left"/>
      <w:pPr>
        <w:ind w:left="1283" w:hanging="432"/>
      </w:pPr>
      <w:rPr>
        <w:rFonts w:hint="default"/>
        <w:b w:val="0"/>
        <w:u w:val="none"/>
      </w:rPr>
    </w:lvl>
    <w:lvl w:ilvl="2">
      <w:start w:val="1"/>
      <w:numFmt w:val="decimal"/>
      <w:lvlText w:val="%1.%2.%3."/>
      <w:lvlJc w:val="left"/>
      <w:pPr>
        <w:ind w:left="1355" w:hanging="504"/>
      </w:pPr>
      <w:rPr>
        <w:rFonts w:cs="Cambria Math"/>
        <w:b w:val="0"/>
        <w:sz w:val="24"/>
        <w:szCs w:val="24"/>
      </w:rPr>
    </w:lvl>
    <w:lvl w:ilvl="3">
      <w:start w:val="1"/>
      <w:numFmt w:val="decimal"/>
      <w:lvlText w:val="%1.%2.%3.%4."/>
      <w:lvlJc w:val="left"/>
      <w:pPr>
        <w:ind w:left="2917" w:hanging="648"/>
      </w:pPr>
      <w:rPr>
        <w:rFonts w:cs="Cambria Math"/>
      </w:rPr>
    </w:lvl>
    <w:lvl w:ilvl="4">
      <w:start w:val="1"/>
      <w:numFmt w:val="decimal"/>
      <w:lvlText w:val="%1.%2.%3.%4.%5."/>
      <w:lvlJc w:val="left"/>
      <w:pPr>
        <w:ind w:left="2232" w:hanging="792"/>
      </w:pPr>
      <w:rPr>
        <w:rFonts w:cs="Cambria Math"/>
      </w:rPr>
    </w:lvl>
    <w:lvl w:ilvl="5">
      <w:start w:val="1"/>
      <w:numFmt w:val="decimal"/>
      <w:lvlText w:val="%1.%2.%3.%4.%5.%6."/>
      <w:lvlJc w:val="left"/>
      <w:pPr>
        <w:ind w:left="2736" w:hanging="936"/>
      </w:pPr>
      <w:rPr>
        <w:rFonts w:cs="Cambria Math"/>
      </w:rPr>
    </w:lvl>
    <w:lvl w:ilvl="6">
      <w:start w:val="1"/>
      <w:numFmt w:val="decimal"/>
      <w:lvlText w:val="%1.%2.%3.%4.%5.%6.%7."/>
      <w:lvlJc w:val="left"/>
      <w:pPr>
        <w:ind w:left="3240" w:hanging="1080"/>
      </w:pPr>
      <w:rPr>
        <w:rFonts w:cs="Cambria Math"/>
      </w:rPr>
    </w:lvl>
    <w:lvl w:ilvl="7">
      <w:start w:val="1"/>
      <w:numFmt w:val="decimal"/>
      <w:lvlText w:val="%1.%2.%3.%4.%5.%6.%7.%8."/>
      <w:lvlJc w:val="left"/>
      <w:pPr>
        <w:ind w:left="3744" w:hanging="1224"/>
      </w:pPr>
      <w:rPr>
        <w:rFonts w:cs="Cambria Math"/>
      </w:rPr>
    </w:lvl>
    <w:lvl w:ilvl="8">
      <w:start w:val="1"/>
      <w:numFmt w:val="decimal"/>
      <w:lvlText w:val="%1.%2.%3.%4.%5.%6.%7.%8.%9."/>
      <w:lvlJc w:val="left"/>
      <w:pPr>
        <w:ind w:left="4320" w:hanging="1440"/>
      </w:pPr>
      <w:rPr>
        <w:rFonts w:cs="Cambria Math"/>
      </w:rPr>
    </w:lvl>
  </w:abstractNum>
  <w:abstractNum w:abstractNumId="18">
    <w:nsid w:val="4C7F6AEE"/>
    <w:multiLevelType w:val="hybridMultilevel"/>
    <w:tmpl w:val="EC4EFC38"/>
    <w:lvl w:ilvl="0" w:tplc="457CF6C8">
      <w:start w:val="1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DA10C7"/>
    <w:multiLevelType w:val="hybridMultilevel"/>
    <w:tmpl w:val="C778BC50"/>
    <w:lvl w:ilvl="0" w:tplc="B99C2242">
      <w:start w:val="1"/>
      <w:numFmt w:val="russianLower"/>
      <w:lvlText w:val="%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CD1010"/>
    <w:multiLevelType w:val="hybridMultilevel"/>
    <w:tmpl w:val="EA240D6A"/>
    <w:lvl w:ilvl="0" w:tplc="8456436E">
      <w:start w:val="1"/>
      <w:numFmt w:val="bullet"/>
      <w:lvlText w:val=""/>
      <w:lvlJc w:val="left"/>
      <w:pPr>
        <w:ind w:left="1429" w:hanging="360"/>
      </w:pPr>
      <w:rPr>
        <w:rFonts w:ascii="BatangChe" w:hAnsi="BatangChe" w:hint="default"/>
      </w:rPr>
    </w:lvl>
    <w:lvl w:ilvl="1" w:tplc="04190003" w:tentative="1">
      <w:start w:val="1"/>
      <w:numFmt w:val="bullet"/>
      <w:lvlText w:val="o"/>
      <w:lvlJc w:val="left"/>
      <w:pPr>
        <w:ind w:left="2149" w:hanging="360"/>
      </w:pPr>
      <w:rPr>
        <w:rFonts w:ascii="UniversalMath1 BT" w:hAnsi="UniversalMath1 BT" w:hint="default"/>
      </w:rPr>
    </w:lvl>
    <w:lvl w:ilvl="2" w:tplc="04190005" w:tentative="1">
      <w:start w:val="1"/>
      <w:numFmt w:val="bullet"/>
      <w:lvlText w:val=""/>
      <w:lvlJc w:val="left"/>
      <w:pPr>
        <w:ind w:left="2869" w:hanging="360"/>
      </w:pPr>
      <w:rPr>
        <w:rFonts w:ascii="Courier New" w:hAnsi="Courier New" w:hint="default"/>
      </w:rPr>
    </w:lvl>
    <w:lvl w:ilvl="3" w:tplc="04190001" w:tentative="1">
      <w:start w:val="1"/>
      <w:numFmt w:val="bullet"/>
      <w:lvlText w:val=""/>
      <w:lvlJc w:val="left"/>
      <w:pPr>
        <w:ind w:left="3589" w:hanging="360"/>
      </w:pPr>
      <w:rPr>
        <w:rFonts w:ascii="BatangChe" w:hAnsi="BatangChe" w:hint="default"/>
      </w:rPr>
    </w:lvl>
    <w:lvl w:ilvl="4" w:tplc="04190003" w:tentative="1">
      <w:start w:val="1"/>
      <w:numFmt w:val="bullet"/>
      <w:lvlText w:val="o"/>
      <w:lvlJc w:val="left"/>
      <w:pPr>
        <w:ind w:left="4309" w:hanging="360"/>
      </w:pPr>
      <w:rPr>
        <w:rFonts w:ascii="UniversalMath1 BT" w:hAnsi="UniversalMath1 BT" w:hint="default"/>
      </w:rPr>
    </w:lvl>
    <w:lvl w:ilvl="5" w:tplc="04190005" w:tentative="1">
      <w:start w:val="1"/>
      <w:numFmt w:val="bullet"/>
      <w:lvlText w:val=""/>
      <w:lvlJc w:val="left"/>
      <w:pPr>
        <w:ind w:left="5029" w:hanging="360"/>
      </w:pPr>
      <w:rPr>
        <w:rFonts w:ascii="Courier New" w:hAnsi="Courier New" w:hint="default"/>
      </w:rPr>
    </w:lvl>
    <w:lvl w:ilvl="6" w:tplc="04190001" w:tentative="1">
      <w:start w:val="1"/>
      <w:numFmt w:val="bullet"/>
      <w:lvlText w:val=""/>
      <w:lvlJc w:val="left"/>
      <w:pPr>
        <w:ind w:left="5749" w:hanging="360"/>
      </w:pPr>
      <w:rPr>
        <w:rFonts w:ascii="BatangChe" w:hAnsi="BatangChe" w:hint="default"/>
      </w:rPr>
    </w:lvl>
    <w:lvl w:ilvl="7" w:tplc="04190003" w:tentative="1">
      <w:start w:val="1"/>
      <w:numFmt w:val="bullet"/>
      <w:lvlText w:val="o"/>
      <w:lvlJc w:val="left"/>
      <w:pPr>
        <w:ind w:left="6469" w:hanging="360"/>
      </w:pPr>
      <w:rPr>
        <w:rFonts w:ascii="UniversalMath1 BT" w:hAnsi="UniversalMath1 BT" w:hint="default"/>
      </w:rPr>
    </w:lvl>
    <w:lvl w:ilvl="8" w:tplc="04190005" w:tentative="1">
      <w:start w:val="1"/>
      <w:numFmt w:val="bullet"/>
      <w:lvlText w:val=""/>
      <w:lvlJc w:val="left"/>
      <w:pPr>
        <w:ind w:left="7189" w:hanging="360"/>
      </w:pPr>
      <w:rPr>
        <w:rFonts w:ascii="Courier New" w:hAnsi="Courier New" w:hint="default"/>
      </w:rPr>
    </w:lvl>
  </w:abstractNum>
  <w:abstractNum w:abstractNumId="21">
    <w:nsid w:val="580F055C"/>
    <w:multiLevelType w:val="hybridMultilevel"/>
    <w:tmpl w:val="A7B66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095708"/>
    <w:multiLevelType w:val="hybridMultilevel"/>
    <w:tmpl w:val="40A092FC"/>
    <w:lvl w:ilvl="0" w:tplc="2B42D0EE">
      <w:start w:val="1"/>
      <w:numFmt w:val="bullet"/>
      <w:lvlText w:val="-"/>
      <w:lvlJc w:val="left"/>
      <w:pPr>
        <w:tabs>
          <w:tab w:val="num" w:pos="720"/>
        </w:tabs>
        <w:ind w:left="720" w:hanging="360"/>
      </w:pPr>
      <w:rPr>
        <w:rFonts w:ascii="Cambria Math" w:hAnsi="Cambria Math" w:cs="Cambria Math" w:hint="default"/>
      </w:rPr>
    </w:lvl>
    <w:lvl w:ilvl="1" w:tplc="04190003">
      <w:start w:val="1"/>
      <w:numFmt w:val="bullet"/>
      <w:lvlText w:val="o"/>
      <w:lvlJc w:val="left"/>
      <w:pPr>
        <w:tabs>
          <w:tab w:val="num" w:pos="1440"/>
        </w:tabs>
        <w:ind w:left="1440" w:hanging="360"/>
      </w:pPr>
      <w:rPr>
        <w:rFonts w:ascii="UniversalMath1 BT" w:hAnsi="UniversalMath1 BT" w:cs="UniversalMath1 BT"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BatangChe" w:hAnsi="BatangChe" w:hint="default"/>
      </w:rPr>
    </w:lvl>
    <w:lvl w:ilvl="4" w:tplc="04190003" w:tentative="1">
      <w:start w:val="1"/>
      <w:numFmt w:val="bullet"/>
      <w:lvlText w:val="o"/>
      <w:lvlJc w:val="left"/>
      <w:pPr>
        <w:tabs>
          <w:tab w:val="num" w:pos="3600"/>
        </w:tabs>
        <w:ind w:left="3600" w:hanging="360"/>
      </w:pPr>
      <w:rPr>
        <w:rFonts w:ascii="UniversalMath1 BT" w:hAnsi="UniversalMath1 BT" w:cs="UniversalMath1 BT"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BatangChe" w:hAnsi="BatangChe" w:hint="default"/>
      </w:rPr>
    </w:lvl>
    <w:lvl w:ilvl="7" w:tplc="04190003" w:tentative="1">
      <w:start w:val="1"/>
      <w:numFmt w:val="bullet"/>
      <w:lvlText w:val="o"/>
      <w:lvlJc w:val="left"/>
      <w:pPr>
        <w:tabs>
          <w:tab w:val="num" w:pos="5760"/>
        </w:tabs>
        <w:ind w:left="5760" w:hanging="360"/>
      </w:pPr>
      <w:rPr>
        <w:rFonts w:ascii="UniversalMath1 BT" w:hAnsi="UniversalMath1 BT" w:cs="UniversalMath1 BT"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23">
    <w:nsid w:val="5FDE1FC6"/>
    <w:multiLevelType w:val="hybridMultilevel"/>
    <w:tmpl w:val="4016134A"/>
    <w:lvl w:ilvl="0" w:tplc="0E6ECF38">
      <w:start w:val="1"/>
      <w:numFmt w:val="bullet"/>
      <w:lvlText w:val="-"/>
      <w:lvlJc w:val="left"/>
      <w:pPr>
        <w:tabs>
          <w:tab w:val="num" w:pos="1072"/>
        </w:tabs>
        <w:ind w:left="0" w:firstLine="709"/>
      </w:pPr>
      <w:rPr>
        <w:rFonts w:hint="default"/>
      </w:rPr>
    </w:lvl>
    <w:lvl w:ilvl="1" w:tplc="04190003" w:tentative="1">
      <w:start w:val="1"/>
      <w:numFmt w:val="bullet"/>
      <w:lvlText w:val="o"/>
      <w:lvlJc w:val="left"/>
      <w:pPr>
        <w:tabs>
          <w:tab w:val="num" w:pos="1440"/>
        </w:tabs>
        <w:ind w:left="1440" w:hanging="360"/>
      </w:pPr>
      <w:rPr>
        <w:rFonts w:ascii="UniversalMath1 BT" w:hAnsi="UniversalMath1 BT" w:cs="UniversalMath1 BT" w:hint="default"/>
      </w:rPr>
    </w:lvl>
    <w:lvl w:ilvl="2" w:tplc="04190005" w:tentative="1">
      <w:start w:val="1"/>
      <w:numFmt w:val="bullet"/>
      <w:lvlText w:val=""/>
      <w:lvlJc w:val="left"/>
      <w:pPr>
        <w:tabs>
          <w:tab w:val="num" w:pos="2160"/>
        </w:tabs>
        <w:ind w:left="2160" w:hanging="360"/>
      </w:pPr>
      <w:rPr>
        <w:rFonts w:ascii="Courier New" w:hAnsi="Courier New" w:hint="default"/>
      </w:rPr>
    </w:lvl>
    <w:lvl w:ilvl="3" w:tplc="04190001" w:tentative="1">
      <w:start w:val="1"/>
      <w:numFmt w:val="bullet"/>
      <w:lvlText w:val=""/>
      <w:lvlJc w:val="left"/>
      <w:pPr>
        <w:tabs>
          <w:tab w:val="num" w:pos="2880"/>
        </w:tabs>
        <w:ind w:left="2880" w:hanging="360"/>
      </w:pPr>
      <w:rPr>
        <w:rFonts w:ascii="BatangChe" w:hAnsi="BatangChe" w:hint="default"/>
      </w:rPr>
    </w:lvl>
    <w:lvl w:ilvl="4" w:tplc="04190003" w:tentative="1">
      <w:start w:val="1"/>
      <w:numFmt w:val="bullet"/>
      <w:lvlText w:val="o"/>
      <w:lvlJc w:val="left"/>
      <w:pPr>
        <w:tabs>
          <w:tab w:val="num" w:pos="3600"/>
        </w:tabs>
        <w:ind w:left="3600" w:hanging="360"/>
      </w:pPr>
      <w:rPr>
        <w:rFonts w:ascii="UniversalMath1 BT" w:hAnsi="UniversalMath1 BT" w:cs="UniversalMath1 BT" w:hint="default"/>
      </w:rPr>
    </w:lvl>
    <w:lvl w:ilvl="5" w:tplc="04190005" w:tentative="1">
      <w:start w:val="1"/>
      <w:numFmt w:val="bullet"/>
      <w:lvlText w:val=""/>
      <w:lvlJc w:val="left"/>
      <w:pPr>
        <w:tabs>
          <w:tab w:val="num" w:pos="4320"/>
        </w:tabs>
        <w:ind w:left="4320" w:hanging="360"/>
      </w:pPr>
      <w:rPr>
        <w:rFonts w:ascii="Courier New" w:hAnsi="Courier New" w:hint="default"/>
      </w:rPr>
    </w:lvl>
    <w:lvl w:ilvl="6" w:tplc="04190001" w:tentative="1">
      <w:start w:val="1"/>
      <w:numFmt w:val="bullet"/>
      <w:lvlText w:val=""/>
      <w:lvlJc w:val="left"/>
      <w:pPr>
        <w:tabs>
          <w:tab w:val="num" w:pos="5040"/>
        </w:tabs>
        <w:ind w:left="5040" w:hanging="360"/>
      </w:pPr>
      <w:rPr>
        <w:rFonts w:ascii="BatangChe" w:hAnsi="BatangChe" w:hint="default"/>
      </w:rPr>
    </w:lvl>
    <w:lvl w:ilvl="7" w:tplc="04190003" w:tentative="1">
      <w:start w:val="1"/>
      <w:numFmt w:val="bullet"/>
      <w:lvlText w:val="o"/>
      <w:lvlJc w:val="left"/>
      <w:pPr>
        <w:tabs>
          <w:tab w:val="num" w:pos="5760"/>
        </w:tabs>
        <w:ind w:left="5760" w:hanging="360"/>
      </w:pPr>
      <w:rPr>
        <w:rFonts w:ascii="UniversalMath1 BT" w:hAnsi="UniversalMath1 BT" w:cs="UniversalMath1 BT" w:hint="default"/>
      </w:rPr>
    </w:lvl>
    <w:lvl w:ilvl="8" w:tplc="04190005" w:tentative="1">
      <w:start w:val="1"/>
      <w:numFmt w:val="bullet"/>
      <w:lvlText w:val=""/>
      <w:lvlJc w:val="left"/>
      <w:pPr>
        <w:tabs>
          <w:tab w:val="num" w:pos="6480"/>
        </w:tabs>
        <w:ind w:left="6480" w:hanging="360"/>
      </w:pPr>
      <w:rPr>
        <w:rFonts w:ascii="Courier New" w:hAnsi="Courier New" w:hint="default"/>
      </w:rPr>
    </w:lvl>
  </w:abstractNum>
  <w:abstractNum w:abstractNumId="24">
    <w:nsid w:val="61734A3B"/>
    <w:multiLevelType w:val="hybridMultilevel"/>
    <w:tmpl w:val="1A242A58"/>
    <w:lvl w:ilvl="0" w:tplc="0E6ECF38">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UniversalMath1 BT" w:hAnsi="UniversalMath1 BT" w:hint="default"/>
      </w:rPr>
    </w:lvl>
    <w:lvl w:ilvl="2" w:tplc="04190005" w:tentative="1">
      <w:start w:val="1"/>
      <w:numFmt w:val="bullet"/>
      <w:lvlText w:val=""/>
      <w:lvlJc w:val="left"/>
      <w:pPr>
        <w:ind w:left="2869" w:hanging="360"/>
      </w:pPr>
      <w:rPr>
        <w:rFonts w:ascii="Courier New" w:hAnsi="Courier New" w:hint="default"/>
      </w:rPr>
    </w:lvl>
    <w:lvl w:ilvl="3" w:tplc="04190001" w:tentative="1">
      <w:start w:val="1"/>
      <w:numFmt w:val="bullet"/>
      <w:lvlText w:val=""/>
      <w:lvlJc w:val="left"/>
      <w:pPr>
        <w:ind w:left="3589" w:hanging="360"/>
      </w:pPr>
      <w:rPr>
        <w:rFonts w:ascii="BatangChe" w:hAnsi="BatangChe" w:hint="default"/>
      </w:rPr>
    </w:lvl>
    <w:lvl w:ilvl="4" w:tplc="04190003" w:tentative="1">
      <w:start w:val="1"/>
      <w:numFmt w:val="bullet"/>
      <w:lvlText w:val="o"/>
      <w:lvlJc w:val="left"/>
      <w:pPr>
        <w:ind w:left="4309" w:hanging="360"/>
      </w:pPr>
      <w:rPr>
        <w:rFonts w:ascii="UniversalMath1 BT" w:hAnsi="UniversalMath1 BT" w:hint="default"/>
      </w:rPr>
    </w:lvl>
    <w:lvl w:ilvl="5" w:tplc="04190005" w:tentative="1">
      <w:start w:val="1"/>
      <w:numFmt w:val="bullet"/>
      <w:lvlText w:val=""/>
      <w:lvlJc w:val="left"/>
      <w:pPr>
        <w:ind w:left="5029" w:hanging="360"/>
      </w:pPr>
      <w:rPr>
        <w:rFonts w:ascii="Courier New" w:hAnsi="Courier New" w:hint="default"/>
      </w:rPr>
    </w:lvl>
    <w:lvl w:ilvl="6" w:tplc="04190001" w:tentative="1">
      <w:start w:val="1"/>
      <w:numFmt w:val="bullet"/>
      <w:lvlText w:val=""/>
      <w:lvlJc w:val="left"/>
      <w:pPr>
        <w:ind w:left="5749" w:hanging="360"/>
      </w:pPr>
      <w:rPr>
        <w:rFonts w:ascii="BatangChe" w:hAnsi="BatangChe" w:hint="default"/>
      </w:rPr>
    </w:lvl>
    <w:lvl w:ilvl="7" w:tplc="04190003" w:tentative="1">
      <w:start w:val="1"/>
      <w:numFmt w:val="bullet"/>
      <w:lvlText w:val="o"/>
      <w:lvlJc w:val="left"/>
      <w:pPr>
        <w:ind w:left="6469" w:hanging="360"/>
      </w:pPr>
      <w:rPr>
        <w:rFonts w:ascii="UniversalMath1 BT" w:hAnsi="UniversalMath1 BT" w:hint="default"/>
      </w:rPr>
    </w:lvl>
    <w:lvl w:ilvl="8" w:tplc="04190005" w:tentative="1">
      <w:start w:val="1"/>
      <w:numFmt w:val="bullet"/>
      <w:lvlText w:val=""/>
      <w:lvlJc w:val="left"/>
      <w:pPr>
        <w:ind w:left="7189" w:hanging="360"/>
      </w:pPr>
      <w:rPr>
        <w:rFonts w:ascii="Courier New" w:hAnsi="Courier New" w:hint="default"/>
      </w:rPr>
    </w:lvl>
  </w:abstractNum>
  <w:abstractNum w:abstractNumId="25">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6">
    <w:nsid w:val="64D76840"/>
    <w:multiLevelType w:val="multilevel"/>
    <w:tmpl w:val="557CDB0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6DB3DDA"/>
    <w:multiLevelType w:val="hybridMultilevel"/>
    <w:tmpl w:val="22F2EA3A"/>
    <w:lvl w:ilvl="0" w:tplc="8456436E">
      <w:start w:val="1"/>
      <w:numFmt w:val="bullet"/>
      <w:lvlText w:val=""/>
      <w:lvlJc w:val="left"/>
      <w:pPr>
        <w:ind w:left="1429" w:hanging="360"/>
      </w:pPr>
      <w:rPr>
        <w:rFonts w:ascii="BatangChe" w:hAnsi="BatangChe" w:hint="default"/>
      </w:rPr>
    </w:lvl>
    <w:lvl w:ilvl="1" w:tplc="04190003" w:tentative="1">
      <w:start w:val="1"/>
      <w:numFmt w:val="bullet"/>
      <w:lvlText w:val="o"/>
      <w:lvlJc w:val="left"/>
      <w:pPr>
        <w:ind w:left="2149" w:hanging="360"/>
      </w:pPr>
      <w:rPr>
        <w:rFonts w:ascii="UniversalMath1 BT" w:hAnsi="UniversalMath1 BT" w:hint="default"/>
      </w:rPr>
    </w:lvl>
    <w:lvl w:ilvl="2" w:tplc="04190005">
      <w:start w:val="1"/>
      <w:numFmt w:val="bullet"/>
      <w:lvlText w:val=""/>
      <w:lvlJc w:val="left"/>
      <w:pPr>
        <w:ind w:left="2869" w:hanging="360"/>
      </w:pPr>
      <w:rPr>
        <w:rFonts w:ascii="Courier New" w:hAnsi="Courier New" w:hint="default"/>
      </w:rPr>
    </w:lvl>
    <w:lvl w:ilvl="3" w:tplc="04190001" w:tentative="1">
      <w:start w:val="1"/>
      <w:numFmt w:val="bullet"/>
      <w:lvlText w:val=""/>
      <w:lvlJc w:val="left"/>
      <w:pPr>
        <w:ind w:left="3589" w:hanging="360"/>
      </w:pPr>
      <w:rPr>
        <w:rFonts w:ascii="BatangChe" w:hAnsi="BatangChe" w:hint="default"/>
      </w:rPr>
    </w:lvl>
    <w:lvl w:ilvl="4" w:tplc="04190003" w:tentative="1">
      <w:start w:val="1"/>
      <w:numFmt w:val="bullet"/>
      <w:lvlText w:val="o"/>
      <w:lvlJc w:val="left"/>
      <w:pPr>
        <w:ind w:left="4309" w:hanging="360"/>
      </w:pPr>
      <w:rPr>
        <w:rFonts w:ascii="UniversalMath1 BT" w:hAnsi="UniversalMath1 BT" w:hint="default"/>
      </w:rPr>
    </w:lvl>
    <w:lvl w:ilvl="5" w:tplc="04190005" w:tentative="1">
      <w:start w:val="1"/>
      <w:numFmt w:val="bullet"/>
      <w:lvlText w:val=""/>
      <w:lvlJc w:val="left"/>
      <w:pPr>
        <w:ind w:left="5029" w:hanging="360"/>
      </w:pPr>
      <w:rPr>
        <w:rFonts w:ascii="Courier New" w:hAnsi="Courier New" w:hint="default"/>
      </w:rPr>
    </w:lvl>
    <w:lvl w:ilvl="6" w:tplc="04190001" w:tentative="1">
      <w:start w:val="1"/>
      <w:numFmt w:val="bullet"/>
      <w:lvlText w:val=""/>
      <w:lvlJc w:val="left"/>
      <w:pPr>
        <w:ind w:left="5749" w:hanging="360"/>
      </w:pPr>
      <w:rPr>
        <w:rFonts w:ascii="BatangChe" w:hAnsi="BatangChe" w:hint="default"/>
      </w:rPr>
    </w:lvl>
    <w:lvl w:ilvl="7" w:tplc="04190003" w:tentative="1">
      <w:start w:val="1"/>
      <w:numFmt w:val="bullet"/>
      <w:lvlText w:val="o"/>
      <w:lvlJc w:val="left"/>
      <w:pPr>
        <w:ind w:left="6469" w:hanging="360"/>
      </w:pPr>
      <w:rPr>
        <w:rFonts w:ascii="UniversalMath1 BT" w:hAnsi="UniversalMath1 BT" w:hint="default"/>
      </w:rPr>
    </w:lvl>
    <w:lvl w:ilvl="8" w:tplc="04190005" w:tentative="1">
      <w:start w:val="1"/>
      <w:numFmt w:val="bullet"/>
      <w:lvlText w:val=""/>
      <w:lvlJc w:val="left"/>
      <w:pPr>
        <w:ind w:left="7189" w:hanging="360"/>
      </w:pPr>
      <w:rPr>
        <w:rFonts w:ascii="Courier New" w:hAnsi="Courier New" w:hint="default"/>
      </w:rPr>
    </w:lvl>
  </w:abstractNum>
  <w:abstractNum w:abstractNumId="28">
    <w:nsid w:val="6AB14EAE"/>
    <w:multiLevelType w:val="multilevel"/>
    <w:tmpl w:val="686C6DD0"/>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6B9745C8"/>
    <w:multiLevelType w:val="hybridMultilevel"/>
    <w:tmpl w:val="9B28C6C0"/>
    <w:lvl w:ilvl="0" w:tplc="C06472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BA7DB7"/>
    <w:multiLevelType w:val="hybridMultilevel"/>
    <w:tmpl w:val="4A8439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5DE27E7"/>
    <w:multiLevelType w:val="multilevel"/>
    <w:tmpl w:val="22B259D4"/>
    <w:lvl w:ilvl="0">
      <w:start w:val="14"/>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80B0A0B"/>
    <w:multiLevelType w:val="hybridMultilevel"/>
    <w:tmpl w:val="14B6F5A4"/>
    <w:lvl w:ilvl="0" w:tplc="88767C32">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FD5A62"/>
    <w:multiLevelType w:val="multilevel"/>
    <w:tmpl w:val="E8DCBBF8"/>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798C4007"/>
    <w:multiLevelType w:val="hybridMultilevel"/>
    <w:tmpl w:val="00C01B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DFF7F82"/>
    <w:multiLevelType w:val="multilevel"/>
    <w:tmpl w:val="17021C9E"/>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2"/>
  </w:num>
  <w:num w:numId="3">
    <w:abstractNumId w:val="35"/>
  </w:num>
  <w:num w:numId="4">
    <w:abstractNumId w:val="20"/>
  </w:num>
  <w:num w:numId="5">
    <w:abstractNumId w:val="14"/>
  </w:num>
  <w:num w:numId="6">
    <w:abstractNumId w:val="27"/>
  </w:num>
  <w:num w:numId="7">
    <w:abstractNumId w:val="4"/>
  </w:num>
  <w:num w:numId="8">
    <w:abstractNumId w:val="1"/>
  </w:num>
  <w:num w:numId="9">
    <w:abstractNumId w:val="17"/>
  </w:num>
  <w:num w:numId="10">
    <w:abstractNumId w:val="0"/>
  </w:num>
  <w:num w:numId="11">
    <w:abstractNumId w:val="28"/>
  </w:num>
  <w:num w:numId="12">
    <w:abstractNumId w:val="31"/>
  </w:num>
  <w:num w:numId="13">
    <w:abstractNumId w:val="30"/>
  </w:num>
  <w:num w:numId="14">
    <w:abstractNumId w:val="9"/>
  </w:num>
  <w:num w:numId="15">
    <w:abstractNumId w:val="23"/>
  </w:num>
  <w:num w:numId="16">
    <w:abstractNumId w:val="33"/>
  </w:num>
  <w:num w:numId="17">
    <w:abstractNumId w:val="19"/>
  </w:num>
  <w:num w:numId="18">
    <w:abstractNumId w:val="11"/>
  </w:num>
  <w:num w:numId="19">
    <w:abstractNumId w:val="12"/>
  </w:num>
  <w:num w:numId="20">
    <w:abstractNumId w:val="24"/>
  </w:num>
  <w:num w:numId="21">
    <w:abstractNumId w:val="13"/>
  </w:num>
  <w:num w:numId="22">
    <w:abstractNumId w:val="10"/>
  </w:num>
  <w:num w:numId="23">
    <w:abstractNumId w:val="18"/>
  </w:num>
  <w:num w:numId="24">
    <w:abstractNumId w:val="15"/>
  </w:num>
  <w:num w:numId="25">
    <w:abstractNumId w:val="5"/>
  </w:num>
  <w:num w:numId="26">
    <w:abstractNumId w:val="3"/>
  </w:num>
  <w:num w:numId="27">
    <w:abstractNumId w:val="32"/>
  </w:num>
  <w:num w:numId="28">
    <w:abstractNumId w:val="6"/>
  </w:num>
  <w:num w:numId="29">
    <w:abstractNumId w:val="25"/>
  </w:num>
  <w:num w:numId="30">
    <w:abstractNumId w:val="21"/>
  </w:num>
  <w:num w:numId="31">
    <w:abstractNumId w:val="7"/>
  </w:num>
  <w:num w:numId="32">
    <w:abstractNumId w:val="2"/>
  </w:num>
  <w:num w:numId="33">
    <w:abstractNumId w:val="26"/>
  </w:num>
  <w:num w:numId="34">
    <w:abstractNumId w:val="8"/>
  </w:num>
  <w:num w:numId="35">
    <w:abstractNumId w:val="29"/>
  </w:num>
  <w:num w:numId="3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04A0"/>
    <w:rsid w:val="00000883"/>
    <w:rsid w:val="000058AD"/>
    <w:rsid w:val="00005C28"/>
    <w:rsid w:val="000067BC"/>
    <w:rsid w:val="0001061C"/>
    <w:rsid w:val="00015DBC"/>
    <w:rsid w:val="0002230E"/>
    <w:rsid w:val="00022BA7"/>
    <w:rsid w:val="00023BC2"/>
    <w:rsid w:val="00025A36"/>
    <w:rsid w:val="000266CB"/>
    <w:rsid w:val="000279CA"/>
    <w:rsid w:val="00030C4A"/>
    <w:rsid w:val="00031098"/>
    <w:rsid w:val="0003599D"/>
    <w:rsid w:val="00035DC4"/>
    <w:rsid w:val="00036891"/>
    <w:rsid w:val="00042498"/>
    <w:rsid w:val="000438A2"/>
    <w:rsid w:val="0004565A"/>
    <w:rsid w:val="000522EB"/>
    <w:rsid w:val="0005282E"/>
    <w:rsid w:val="00053F5D"/>
    <w:rsid w:val="00061005"/>
    <w:rsid w:val="00062EB2"/>
    <w:rsid w:val="000637AB"/>
    <w:rsid w:val="00065B06"/>
    <w:rsid w:val="000667EB"/>
    <w:rsid w:val="00067D5D"/>
    <w:rsid w:val="00072BE2"/>
    <w:rsid w:val="00081A09"/>
    <w:rsid w:val="00083791"/>
    <w:rsid w:val="00083C32"/>
    <w:rsid w:val="00083E3A"/>
    <w:rsid w:val="00084A97"/>
    <w:rsid w:val="00091FAF"/>
    <w:rsid w:val="00092F8C"/>
    <w:rsid w:val="00096213"/>
    <w:rsid w:val="00097DC5"/>
    <w:rsid w:val="000A2A0D"/>
    <w:rsid w:val="000A3CA7"/>
    <w:rsid w:val="000A5846"/>
    <w:rsid w:val="000A5E93"/>
    <w:rsid w:val="000A772B"/>
    <w:rsid w:val="000B6507"/>
    <w:rsid w:val="000B7323"/>
    <w:rsid w:val="000C010B"/>
    <w:rsid w:val="000C04D6"/>
    <w:rsid w:val="000C2583"/>
    <w:rsid w:val="000C30B6"/>
    <w:rsid w:val="000C63AB"/>
    <w:rsid w:val="000C6CBD"/>
    <w:rsid w:val="000D05CD"/>
    <w:rsid w:val="000E18DC"/>
    <w:rsid w:val="000F2C35"/>
    <w:rsid w:val="000F552C"/>
    <w:rsid w:val="000F68A8"/>
    <w:rsid w:val="00104CBC"/>
    <w:rsid w:val="00106E35"/>
    <w:rsid w:val="0010726A"/>
    <w:rsid w:val="00107C4B"/>
    <w:rsid w:val="0011083E"/>
    <w:rsid w:val="00117D19"/>
    <w:rsid w:val="00124ADF"/>
    <w:rsid w:val="001278F8"/>
    <w:rsid w:val="001316E9"/>
    <w:rsid w:val="001323A4"/>
    <w:rsid w:val="00132C22"/>
    <w:rsid w:val="00133057"/>
    <w:rsid w:val="001347A8"/>
    <w:rsid w:val="00135A20"/>
    <w:rsid w:val="00136015"/>
    <w:rsid w:val="00136825"/>
    <w:rsid w:val="00137FF5"/>
    <w:rsid w:val="001423FD"/>
    <w:rsid w:val="00144C7B"/>
    <w:rsid w:val="00146B02"/>
    <w:rsid w:val="00147683"/>
    <w:rsid w:val="0015103C"/>
    <w:rsid w:val="001554B7"/>
    <w:rsid w:val="00156D25"/>
    <w:rsid w:val="0016010D"/>
    <w:rsid w:val="00162119"/>
    <w:rsid w:val="00162517"/>
    <w:rsid w:val="0016385A"/>
    <w:rsid w:val="001638F1"/>
    <w:rsid w:val="00167560"/>
    <w:rsid w:val="00167AA4"/>
    <w:rsid w:val="00171710"/>
    <w:rsid w:val="00175FBF"/>
    <w:rsid w:val="00177CEC"/>
    <w:rsid w:val="00181C13"/>
    <w:rsid w:val="00182D17"/>
    <w:rsid w:val="00183753"/>
    <w:rsid w:val="0018434E"/>
    <w:rsid w:val="001854B9"/>
    <w:rsid w:val="0018583C"/>
    <w:rsid w:val="00186FD4"/>
    <w:rsid w:val="00187BDA"/>
    <w:rsid w:val="001A03CF"/>
    <w:rsid w:val="001A1840"/>
    <w:rsid w:val="001A57E5"/>
    <w:rsid w:val="001A618C"/>
    <w:rsid w:val="001B16FD"/>
    <w:rsid w:val="001B538B"/>
    <w:rsid w:val="001B6E57"/>
    <w:rsid w:val="001E1836"/>
    <w:rsid w:val="001E2423"/>
    <w:rsid w:val="001E4537"/>
    <w:rsid w:val="001E4A41"/>
    <w:rsid w:val="001F0DF3"/>
    <w:rsid w:val="001F42D4"/>
    <w:rsid w:val="001F674A"/>
    <w:rsid w:val="001F7279"/>
    <w:rsid w:val="001F748E"/>
    <w:rsid w:val="00200B11"/>
    <w:rsid w:val="00201002"/>
    <w:rsid w:val="002013EC"/>
    <w:rsid w:val="00201A83"/>
    <w:rsid w:val="00207ECB"/>
    <w:rsid w:val="00210D99"/>
    <w:rsid w:val="00212F53"/>
    <w:rsid w:val="00217E66"/>
    <w:rsid w:val="0022315B"/>
    <w:rsid w:val="00224C53"/>
    <w:rsid w:val="00230F21"/>
    <w:rsid w:val="00232A39"/>
    <w:rsid w:val="002354BA"/>
    <w:rsid w:val="00235D74"/>
    <w:rsid w:val="00240BB7"/>
    <w:rsid w:val="00241D64"/>
    <w:rsid w:val="0024698D"/>
    <w:rsid w:val="00246A59"/>
    <w:rsid w:val="002476CB"/>
    <w:rsid w:val="002503E5"/>
    <w:rsid w:val="00251FA6"/>
    <w:rsid w:val="0026173C"/>
    <w:rsid w:val="00261EAD"/>
    <w:rsid w:val="0026290B"/>
    <w:rsid w:val="00262F7E"/>
    <w:rsid w:val="00263C96"/>
    <w:rsid w:val="002679D7"/>
    <w:rsid w:val="00267B78"/>
    <w:rsid w:val="0027156E"/>
    <w:rsid w:val="00271844"/>
    <w:rsid w:val="00272A9E"/>
    <w:rsid w:val="00276297"/>
    <w:rsid w:val="002806BB"/>
    <w:rsid w:val="002904F2"/>
    <w:rsid w:val="002924AC"/>
    <w:rsid w:val="002937F7"/>
    <w:rsid w:val="00293C4D"/>
    <w:rsid w:val="00294167"/>
    <w:rsid w:val="002941ED"/>
    <w:rsid w:val="00296993"/>
    <w:rsid w:val="002A34C1"/>
    <w:rsid w:val="002A4D5B"/>
    <w:rsid w:val="002A59BF"/>
    <w:rsid w:val="002B112F"/>
    <w:rsid w:val="002B12D9"/>
    <w:rsid w:val="002B28CE"/>
    <w:rsid w:val="002B6890"/>
    <w:rsid w:val="002B6D62"/>
    <w:rsid w:val="002C0AA0"/>
    <w:rsid w:val="002C38AF"/>
    <w:rsid w:val="002D1E76"/>
    <w:rsid w:val="002D22B7"/>
    <w:rsid w:val="002D35E6"/>
    <w:rsid w:val="002D5DA4"/>
    <w:rsid w:val="002D6507"/>
    <w:rsid w:val="002D704B"/>
    <w:rsid w:val="002E476A"/>
    <w:rsid w:val="002E5DF9"/>
    <w:rsid w:val="002E693F"/>
    <w:rsid w:val="002F4529"/>
    <w:rsid w:val="002F664C"/>
    <w:rsid w:val="002F67F0"/>
    <w:rsid w:val="002F7767"/>
    <w:rsid w:val="00301037"/>
    <w:rsid w:val="00301F4F"/>
    <w:rsid w:val="003047B8"/>
    <w:rsid w:val="00304BB9"/>
    <w:rsid w:val="00305179"/>
    <w:rsid w:val="0031275F"/>
    <w:rsid w:val="00314FA9"/>
    <w:rsid w:val="003155E0"/>
    <w:rsid w:val="0031581D"/>
    <w:rsid w:val="00315C88"/>
    <w:rsid w:val="00315E8B"/>
    <w:rsid w:val="003168B9"/>
    <w:rsid w:val="00320092"/>
    <w:rsid w:val="00320208"/>
    <w:rsid w:val="003223EE"/>
    <w:rsid w:val="003238FE"/>
    <w:rsid w:val="00325475"/>
    <w:rsid w:val="00326F51"/>
    <w:rsid w:val="00331392"/>
    <w:rsid w:val="00333138"/>
    <w:rsid w:val="00344996"/>
    <w:rsid w:val="00345B70"/>
    <w:rsid w:val="0034653F"/>
    <w:rsid w:val="003479A0"/>
    <w:rsid w:val="00355790"/>
    <w:rsid w:val="003562FC"/>
    <w:rsid w:val="00356DCC"/>
    <w:rsid w:val="00364AB0"/>
    <w:rsid w:val="00364BDA"/>
    <w:rsid w:val="003673AB"/>
    <w:rsid w:val="003676DA"/>
    <w:rsid w:val="00370544"/>
    <w:rsid w:val="00373D71"/>
    <w:rsid w:val="003750B4"/>
    <w:rsid w:val="0037535C"/>
    <w:rsid w:val="0038103B"/>
    <w:rsid w:val="00383205"/>
    <w:rsid w:val="003845EA"/>
    <w:rsid w:val="0038532F"/>
    <w:rsid w:val="00391CD3"/>
    <w:rsid w:val="00393C13"/>
    <w:rsid w:val="0039454C"/>
    <w:rsid w:val="00394C2C"/>
    <w:rsid w:val="003A3F6C"/>
    <w:rsid w:val="003A5729"/>
    <w:rsid w:val="003A7D6E"/>
    <w:rsid w:val="003B3C92"/>
    <w:rsid w:val="003B40D1"/>
    <w:rsid w:val="003B540D"/>
    <w:rsid w:val="003C04B7"/>
    <w:rsid w:val="003C2A51"/>
    <w:rsid w:val="003C4834"/>
    <w:rsid w:val="003D0098"/>
    <w:rsid w:val="003D152B"/>
    <w:rsid w:val="003D273E"/>
    <w:rsid w:val="003D3F74"/>
    <w:rsid w:val="003D44E9"/>
    <w:rsid w:val="003D7843"/>
    <w:rsid w:val="003E0C87"/>
    <w:rsid w:val="003E51DF"/>
    <w:rsid w:val="003F70F1"/>
    <w:rsid w:val="003F77E6"/>
    <w:rsid w:val="004062D8"/>
    <w:rsid w:val="00406331"/>
    <w:rsid w:val="00406615"/>
    <w:rsid w:val="00406918"/>
    <w:rsid w:val="0041069B"/>
    <w:rsid w:val="00411826"/>
    <w:rsid w:val="0041271F"/>
    <w:rsid w:val="00413B27"/>
    <w:rsid w:val="00414879"/>
    <w:rsid w:val="0041579F"/>
    <w:rsid w:val="00415A91"/>
    <w:rsid w:val="00423FF5"/>
    <w:rsid w:val="00424834"/>
    <w:rsid w:val="00426097"/>
    <w:rsid w:val="00426278"/>
    <w:rsid w:val="004265D2"/>
    <w:rsid w:val="00433C83"/>
    <w:rsid w:val="0043779F"/>
    <w:rsid w:val="00437C80"/>
    <w:rsid w:val="0044334B"/>
    <w:rsid w:val="00443D12"/>
    <w:rsid w:val="00444008"/>
    <w:rsid w:val="0045674E"/>
    <w:rsid w:val="00456F37"/>
    <w:rsid w:val="00461F2F"/>
    <w:rsid w:val="004657D4"/>
    <w:rsid w:val="00467308"/>
    <w:rsid w:val="00467CF7"/>
    <w:rsid w:val="00471575"/>
    <w:rsid w:val="00476602"/>
    <w:rsid w:val="004771CC"/>
    <w:rsid w:val="00480CB9"/>
    <w:rsid w:val="0048579E"/>
    <w:rsid w:val="004865B8"/>
    <w:rsid w:val="004907A6"/>
    <w:rsid w:val="004917EE"/>
    <w:rsid w:val="004A0593"/>
    <w:rsid w:val="004A08FA"/>
    <w:rsid w:val="004A1333"/>
    <w:rsid w:val="004A50B1"/>
    <w:rsid w:val="004A563F"/>
    <w:rsid w:val="004B05B3"/>
    <w:rsid w:val="004B40CF"/>
    <w:rsid w:val="004B57B6"/>
    <w:rsid w:val="004C16C2"/>
    <w:rsid w:val="004C16EE"/>
    <w:rsid w:val="004C1CCB"/>
    <w:rsid w:val="004C75F6"/>
    <w:rsid w:val="004C7989"/>
    <w:rsid w:val="004D1EA0"/>
    <w:rsid w:val="004D250D"/>
    <w:rsid w:val="004D6301"/>
    <w:rsid w:val="004E3F2B"/>
    <w:rsid w:val="004E6613"/>
    <w:rsid w:val="004F0F93"/>
    <w:rsid w:val="004F15F1"/>
    <w:rsid w:val="004F1638"/>
    <w:rsid w:val="004F19C4"/>
    <w:rsid w:val="004F227E"/>
    <w:rsid w:val="004F6766"/>
    <w:rsid w:val="00501B15"/>
    <w:rsid w:val="0050324D"/>
    <w:rsid w:val="00506366"/>
    <w:rsid w:val="005079F1"/>
    <w:rsid w:val="00507B04"/>
    <w:rsid w:val="00514CD9"/>
    <w:rsid w:val="0052058D"/>
    <w:rsid w:val="0052280C"/>
    <w:rsid w:val="0052344B"/>
    <w:rsid w:val="005236F5"/>
    <w:rsid w:val="0052552C"/>
    <w:rsid w:val="005272C9"/>
    <w:rsid w:val="00532348"/>
    <w:rsid w:val="00532E37"/>
    <w:rsid w:val="00534D18"/>
    <w:rsid w:val="00535BC1"/>
    <w:rsid w:val="00537588"/>
    <w:rsid w:val="005418A1"/>
    <w:rsid w:val="005444EA"/>
    <w:rsid w:val="005455CC"/>
    <w:rsid w:val="00553DE1"/>
    <w:rsid w:val="00557DF7"/>
    <w:rsid w:val="00564566"/>
    <w:rsid w:val="00565F4D"/>
    <w:rsid w:val="0057243F"/>
    <w:rsid w:val="0057376B"/>
    <w:rsid w:val="005757B8"/>
    <w:rsid w:val="00584D01"/>
    <w:rsid w:val="00597246"/>
    <w:rsid w:val="005975AA"/>
    <w:rsid w:val="00597B4C"/>
    <w:rsid w:val="005A3F20"/>
    <w:rsid w:val="005A4580"/>
    <w:rsid w:val="005A7DA3"/>
    <w:rsid w:val="005B2738"/>
    <w:rsid w:val="005B3479"/>
    <w:rsid w:val="005B61B5"/>
    <w:rsid w:val="005C0AE3"/>
    <w:rsid w:val="005C4E9C"/>
    <w:rsid w:val="005C5669"/>
    <w:rsid w:val="005C7BD0"/>
    <w:rsid w:val="005C7DCA"/>
    <w:rsid w:val="005D31E2"/>
    <w:rsid w:val="005D4790"/>
    <w:rsid w:val="005E433A"/>
    <w:rsid w:val="005E452A"/>
    <w:rsid w:val="005E4F92"/>
    <w:rsid w:val="005E5725"/>
    <w:rsid w:val="005F1E81"/>
    <w:rsid w:val="005F52BD"/>
    <w:rsid w:val="005F5D74"/>
    <w:rsid w:val="005F77D5"/>
    <w:rsid w:val="005F7B06"/>
    <w:rsid w:val="00602EDE"/>
    <w:rsid w:val="0060570F"/>
    <w:rsid w:val="0060750A"/>
    <w:rsid w:val="0061212E"/>
    <w:rsid w:val="00612B07"/>
    <w:rsid w:val="0061687E"/>
    <w:rsid w:val="00620C4B"/>
    <w:rsid w:val="00627033"/>
    <w:rsid w:val="00633314"/>
    <w:rsid w:val="00635641"/>
    <w:rsid w:val="00635C52"/>
    <w:rsid w:val="00636C72"/>
    <w:rsid w:val="006371D3"/>
    <w:rsid w:val="006371DD"/>
    <w:rsid w:val="00650D4A"/>
    <w:rsid w:val="00653349"/>
    <w:rsid w:val="0065771C"/>
    <w:rsid w:val="00657C9E"/>
    <w:rsid w:val="00657FB7"/>
    <w:rsid w:val="006631B1"/>
    <w:rsid w:val="00664D65"/>
    <w:rsid w:val="00666F88"/>
    <w:rsid w:val="006709AE"/>
    <w:rsid w:val="006728DD"/>
    <w:rsid w:val="0067391E"/>
    <w:rsid w:val="00675FA6"/>
    <w:rsid w:val="00680540"/>
    <w:rsid w:val="00680CB5"/>
    <w:rsid w:val="00680E12"/>
    <w:rsid w:val="00682E1C"/>
    <w:rsid w:val="006903EB"/>
    <w:rsid w:val="0069357E"/>
    <w:rsid w:val="006938E6"/>
    <w:rsid w:val="00693B42"/>
    <w:rsid w:val="00693B52"/>
    <w:rsid w:val="0069570E"/>
    <w:rsid w:val="00696972"/>
    <w:rsid w:val="0069769E"/>
    <w:rsid w:val="006A6613"/>
    <w:rsid w:val="006A718F"/>
    <w:rsid w:val="006A7C9C"/>
    <w:rsid w:val="006B2A7C"/>
    <w:rsid w:val="006B314C"/>
    <w:rsid w:val="006B3854"/>
    <w:rsid w:val="006C1712"/>
    <w:rsid w:val="006C5A3A"/>
    <w:rsid w:val="006C6582"/>
    <w:rsid w:val="006D00BF"/>
    <w:rsid w:val="006D08F0"/>
    <w:rsid w:val="006D1B50"/>
    <w:rsid w:val="006D37B3"/>
    <w:rsid w:val="006D43A3"/>
    <w:rsid w:val="006E04EE"/>
    <w:rsid w:val="006E0C40"/>
    <w:rsid w:val="006E1222"/>
    <w:rsid w:val="006E788A"/>
    <w:rsid w:val="006F369B"/>
    <w:rsid w:val="006F7F20"/>
    <w:rsid w:val="00705B44"/>
    <w:rsid w:val="00707E09"/>
    <w:rsid w:val="00710E91"/>
    <w:rsid w:val="00712BD0"/>
    <w:rsid w:val="00720943"/>
    <w:rsid w:val="00722FE5"/>
    <w:rsid w:val="00723A40"/>
    <w:rsid w:val="007267D2"/>
    <w:rsid w:val="00733277"/>
    <w:rsid w:val="00735DCE"/>
    <w:rsid w:val="007379F6"/>
    <w:rsid w:val="007403BA"/>
    <w:rsid w:val="00741D7B"/>
    <w:rsid w:val="007470B0"/>
    <w:rsid w:val="00750102"/>
    <w:rsid w:val="00752873"/>
    <w:rsid w:val="00752A1D"/>
    <w:rsid w:val="00752EDD"/>
    <w:rsid w:val="007546DE"/>
    <w:rsid w:val="00755E1F"/>
    <w:rsid w:val="00756030"/>
    <w:rsid w:val="00756572"/>
    <w:rsid w:val="00756D1F"/>
    <w:rsid w:val="00761BD4"/>
    <w:rsid w:val="00766AFD"/>
    <w:rsid w:val="00767411"/>
    <w:rsid w:val="007704F9"/>
    <w:rsid w:val="00770A68"/>
    <w:rsid w:val="00770ED5"/>
    <w:rsid w:val="00771373"/>
    <w:rsid w:val="00771A73"/>
    <w:rsid w:val="00772058"/>
    <w:rsid w:val="007727BA"/>
    <w:rsid w:val="00773D10"/>
    <w:rsid w:val="007753C8"/>
    <w:rsid w:val="00777820"/>
    <w:rsid w:val="00785A02"/>
    <w:rsid w:val="00790F51"/>
    <w:rsid w:val="00792DCD"/>
    <w:rsid w:val="007932A8"/>
    <w:rsid w:val="007934FB"/>
    <w:rsid w:val="00793D21"/>
    <w:rsid w:val="00797AE3"/>
    <w:rsid w:val="007A2681"/>
    <w:rsid w:val="007A398D"/>
    <w:rsid w:val="007A70C9"/>
    <w:rsid w:val="007B4586"/>
    <w:rsid w:val="007B4CF5"/>
    <w:rsid w:val="007C0E57"/>
    <w:rsid w:val="007C1F89"/>
    <w:rsid w:val="007C36F9"/>
    <w:rsid w:val="007C76AD"/>
    <w:rsid w:val="007D104E"/>
    <w:rsid w:val="007D3C55"/>
    <w:rsid w:val="007D4B36"/>
    <w:rsid w:val="007E146E"/>
    <w:rsid w:val="007E218C"/>
    <w:rsid w:val="007E28BA"/>
    <w:rsid w:val="007E36BF"/>
    <w:rsid w:val="007E52AF"/>
    <w:rsid w:val="007F084D"/>
    <w:rsid w:val="007F1396"/>
    <w:rsid w:val="007F5956"/>
    <w:rsid w:val="00800104"/>
    <w:rsid w:val="00803898"/>
    <w:rsid w:val="00803A1F"/>
    <w:rsid w:val="0080480B"/>
    <w:rsid w:val="00812035"/>
    <w:rsid w:val="00812962"/>
    <w:rsid w:val="008139C5"/>
    <w:rsid w:val="00813A61"/>
    <w:rsid w:val="00813E2A"/>
    <w:rsid w:val="00816ADD"/>
    <w:rsid w:val="0082338D"/>
    <w:rsid w:val="008273EC"/>
    <w:rsid w:val="00827880"/>
    <w:rsid w:val="0083249B"/>
    <w:rsid w:val="008334D5"/>
    <w:rsid w:val="00834903"/>
    <w:rsid w:val="008356E0"/>
    <w:rsid w:val="00836AF9"/>
    <w:rsid w:val="00837634"/>
    <w:rsid w:val="008379C4"/>
    <w:rsid w:val="0085125E"/>
    <w:rsid w:val="00854BC5"/>
    <w:rsid w:val="0085579D"/>
    <w:rsid w:val="0085633B"/>
    <w:rsid w:val="00865EE8"/>
    <w:rsid w:val="0087514C"/>
    <w:rsid w:val="008757EA"/>
    <w:rsid w:val="008840C1"/>
    <w:rsid w:val="008875EA"/>
    <w:rsid w:val="00891FA3"/>
    <w:rsid w:val="008941E9"/>
    <w:rsid w:val="008942C9"/>
    <w:rsid w:val="00895F59"/>
    <w:rsid w:val="00896ABC"/>
    <w:rsid w:val="008A4C49"/>
    <w:rsid w:val="008A6E62"/>
    <w:rsid w:val="008A7E22"/>
    <w:rsid w:val="008B1887"/>
    <w:rsid w:val="008B2C11"/>
    <w:rsid w:val="008C34EA"/>
    <w:rsid w:val="008C36EF"/>
    <w:rsid w:val="008C5B8B"/>
    <w:rsid w:val="008D0073"/>
    <w:rsid w:val="008D2C5B"/>
    <w:rsid w:val="008D59E9"/>
    <w:rsid w:val="008D5B23"/>
    <w:rsid w:val="008E0E4F"/>
    <w:rsid w:val="008E1079"/>
    <w:rsid w:val="008E2B69"/>
    <w:rsid w:val="008E5147"/>
    <w:rsid w:val="008E7302"/>
    <w:rsid w:val="008F293F"/>
    <w:rsid w:val="008F3A68"/>
    <w:rsid w:val="008F3E2C"/>
    <w:rsid w:val="00900513"/>
    <w:rsid w:val="0090068D"/>
    <w:rsid w:val="00904D3F"/>
    <w:rsid w:val="009053F7"/>
    <w:rsid w:val="00905B1E"/>
    <w:rsid w:val="00906204"/>
    <w:rsid w:val="009068BA"/>
    <w:rsid w:val="00907D0B"/>
    <w:rsid w:val="00912055"/>
    <w:rsid w:val="009122A6"/>
    <w:rsid w:val="00914827"/>
    <w:rsid w:val="0091577A"/>
    <w:rsid w:val="00917CE4"/>
    <w:rsid w:val="00927304"/>
    <w:rsid w:val="00927A45"/>
    <w:rsid w:val="00930A08"/>
    <w:rsid w:val="00930C28"/>
    <w:rsid w:val="00940542"/>
    <w:rsid w:val="00941A35"/>
    <w:rsid w:val="009450E2"/>
    <w:rsid w:val="009475C1"/>
    <w:rsid w:val="00954A26"/>
    <w:rsid w:val="009555AB"/>
    <w:rsid w:val="00962EEB"/>
    <w:rsid w:val="009659AB"/>
    <w:rsid w:val="00966324"/>
    <w:rsid w:val="00974269"/>
    <w:rsid w:val="0097503D"/>
    <w:rsid w:val="00975CFF"/>
    <w:rsid w:val="00980AA6"/>
    <w:rsid w:val="00983369"/>
    <w:rsid w:val="00986798"/>
    <w:rsid w:val="00990781"/>
    <w:rsid w:val="00990D31"/>
    <w:rsid w:val="009953D9"/>
    <w:rsid w:val="009A66EB"/>
    <w:rsid w:val="009B3E58"/>
    <w:rsid w:val="009B6B16"/>
    <w:rsid w:val="009D0205"/>
    <w:rsid w:val="009D028D"/>
    <w:rsid w:val="009D18B4"/>
    <w:rsid w:val="009D4356"/>
    <w:rsid w:val="009D4B5C"/>
    <w:rsid w:val="009D4EEA"/>
    <w:rsid w:val="009D52F3"/>
    <w:rsid w:val="009E0110"/>
    <w:rsid w:val="009E1ED1"/>
    <w:rsid w:val="009E48C1"/>
    <w:rsid w:val="009E5949"/>
    <w:rsid w:val="009E7C11"/>
    <w:rsid w:val="009F04D7"/>
    <w:rsid w:val="009F0702"/>
    <w:rsid w:val="009F227D"/>
    <w:rsid w:val="009F50E2"/>
    <w:rsid w:val="009F6528"/>
    <w:rsid w:val="009F6807"/>
    <w:rsid w:val="00A00660"/>
    <w:rsid w:val="00A00A50"/>
    <w:rsid w:val="00A0193D"/>
    <w:rsid w:val="00A04411"/>
    <w:rsid w:val="00A057F2"/>
    <w:rsid w:val="00A06126"/>
    <w:rsid w:val="00A07A61"/>
    <w:rsid w:val="00A11C2D"/>
    <w:rsid w:val="00A1227B"/>
    <w:rsid w:val="00A15918"/>
    <w:rsid w:val="00A160F5"/>
    <w:rsid w:val="00A179A3"/>
    <w:rsid w:val="00A250B6"/>
    <w:rsid w:val="00A25396"/>
    <w:rsid w:val="00A32B3A"/>
    <w:rsid w:val="00A3371F"/>
    <w:rsid w:val="00A34972"/>
    <w:rsid w:val="00A35838"/>
    <w:rsid w:val="00A3729E"/>
    <w:rsid w:val="00A429A7"/>
    <w:rsid w:val="00A43479"/>
    <w:rsid w:val="00A43FDA"/>
    <w:rsid w:val="00A4436E"/>
    <w:rsid w:val="00A47916"/>
    <w:rsid w:val="00A5035B"/>
    <w:rsid w:val="00A516AC"/>
    <w:rsid w:val="00A60188"/>
    <w:rsid w:val="00A62388"/>
    <w:rsid w:val="00A62B35"/>
    <w:rsid w:val="00A65866"/>
    <w:rsid w:val="00A65964"/>
    <w:rsid w:val="00A710C7"/>
    <w:rsid w:val="00A731C5"/>
    <w:rsid w:val="00A749B5"/>
    <w:rsid w:val="00A76BD6"/>
    <w:rsid w:val="00A802AF"/>
    <w:rsid w:val="00A85400"/>
    <w:rsid w:val="00A87E47"/>
    <w:rsid w:val="00A9208C"/>
    <w:rsid w:val="00A92EEE"/>
    <w:rsid w:val="00A932BD"/>
    <w:rsid w:val="00A947C8"/>
    <w:rsid w:val="00A951FD"/>
    <w:rsid w:val="00A963C6"/>
    <w:rsid w:val="00A96A52"/>
    <w:rsid w:val="00A96D7B"/>
    <w:rsid w:val="00AA27A0"/>
    <w:rsid w:val="00AA4F74"/>
    <w:rsid w:val="00AA65C4"/>
    <w:rsid w:val="00AA69F5"/>
    <w:rsid w:val="00AA7426"/>
    <w:rsid w:val="00AB4756"/>
    <w:rsid w:val="00AB4773"/>
    <w:rsid w:val="00AB6377"/>
    <w:rsid w:val="00AB6F3C"/>
    <w:rsid w:val="00AB7219"/>
    <w:rsid w:val="00AC3382"/>
    <w:rsid w:val="00AC3598"/>
    <w:rsid w:val="00AC478C"/>
    <w:rsid w:val="00AC5513"/>
    <w:rsid w:val="00AD1ECD"/>
    <w:rsid w:val="00AD412C"/>
    <w:rsid w:val="00AD5ECF"/>
    <w:rsid w:val="00AD621A"/>
    <w:rsid w:val="00AD7A52"/>
    <w:rsid w:val="00AD7D74"/>
    <w:rsid w:val="00AE0A34"/>
    <w:rsid w:val="00AE4539"/>
    <w:rsid w:val="00AE6C84"/>
    <w:rsid w:val="00AE73EA"/>
    <w:rsid w:val="00AE7547"/>
    <w:rsid w:val="00AF1994"/>
    <w:rsid w:val="00AF241B"/>
    <w:rsid w:val="00AF2530"/>
    <w:rsid w:val="00AF4559"/>
    <w:rsid w:val="00AF5842"/>
    <w:rsid w:val="00B00FB7"/>
    <w:rsid w:val="00B01FA7"/>
    <w:rsid w:val="00B0244D"/>
    <w:rsid w:val="00B07693"/>
    <w:rsid w:val="00B11B31"/>
    <w:rsid w:val="00B11FA1"/>
    <w:rsid w:val="00B1233A"/>
    <w:rsid w:val="00B128E6"/>
    <w:rsid w:val="00B16078"/>
    <w:rsid w:val="00B2421D"/>
    <w:rsid w:val="00B24B34"/>
    <w:rsid w:val="00B253DA"/>
    <w:rsid w:val="00B27131"/>
    <w:rsid w:val="00B279EB"/>
    <w:rsid w:val="00B301EB"/>
    <w:rsid w:val="00B327F8"/>
    <w:rsid w:val="00B4429B"/>
    <w:rsid w:val="00B453ED"/>
    <w:rsid w:val="00B46737"/>
    <w:rsid w:val="00B47F70"/>
    <w:rsid w:val="00B5121B"/>
    <w:rsid w:val="00B52331"/>
    <w:rsid w:val="00B5329A"/>
    <w:rsid w:val="00B56DA7"/>
    <w:rsid w:val="00B57368"/>
    <w:rsid w:val="00B60025"/>
    <w:rsid w:val="00B652CE"/>
    <w:rsid w:val="00B66395"/>
    <w:rsid w:val="00B66DFF"/>
    <w:rsid w:val="00B67943"/>
    <w:rsid w:val="00B7420B"/>
    <w:rsid w:val="00B768B6"/>
    <w:rsid w:val="00B8265C"/>
    <w:rsid w:val="00B9359C"/>
    <w:rsid w:val="00B95CBB"/>
    <w:rsid w:val="00B97694"/>
    <w:rsid w:val="00BA0667"/>
    <w:rsid w:val="00BA109D"/>
    <w:rsid w:val="00BA188F"/>
    <w:rsid w:val="00BA763A"/>
    <w:rsid w:val="00BA77CF"/>
    <w:rsid w:val="00BA792C"/>
    <w:rsid w:val="00BB23FC"/>
    <w:rsid w:val="00BB485F"/>
    <w:rsid w:val="00BB4EAC"/>
    <w:rsid w:val="00BB5DD8"/>
    <w:rsid w:val="00BB640D"/>
    <w:rsid w:val="00BC0DA0"/>
    <w:rsid w:val="00BC1B2C"/>
    <w:rsid w:val="00BC2717"/>
    <w:rsid w:val="00BD1147"/>
    <w:rsid w:val="00BD587D"/>
    <w:rsid w:val="00BD66CE"/>
    <w:rsid w:val="00BD7178"/>
    <w:rsid w:val="00BE2AEA"/>
    <w:rsid w:val="00BE6975"/>
    <w:rsid w:val="00BF17CB"/>
    <w:rsid w:val="00BF2BC0"/>
    <w:rsid w:val="00BF64EE"/>
    <w:rsid w:val="00BF78C4"/>
    <w:rsid w:val="00C00CE5"/>
    <w:rsid w:val="00C03B46"/>
    <w:rsid w:val="00C04368"/>
    <w:rsid w:val="00C045C4"/>
    <w:rsid w:val="00C05ABC"/>
    <w:rsid w:val="00C06527"/>
    <w:rsid w:val="00C114AA"/>
    <w:rsid w:val="00C13EC0"/>
    <w:rsid w:val="00C159FC"/>
    <w:rsid w:val="00C15BE3"/>
    <w:rsid w:val="00C16FD9"/>
    <w:rsid w:val="00C25AE3"/>
    <w:rsid w:val="00C270AA"/>
    <w:rsid w:val="00C356E9"/>
    <w:rsid w:val="00C35AFF"/>
    <w:rsid w:val="00C428BE"/>
    <w:rsid w:val="00C44BEF"/>
    <w:rsid w:val="00C44F16"/>
    <w:rsid w:val="00C453F3"/>
    <w:rsid w:val="00C47C00"/>
    <w:rsid w:val="00C53745"/>
    <w:rsid w:val="00C54E93"/>
    <w:rsid w:val="00C55468"/>
    <w:rsid w:val="00C61787"/>
    <w:rsid w:val="00C6352B"/>
    <w:rsid w:val="00C640FF"/>
    <w:rsid w:val="00C72541"/>
    <w:rsid w:val="00C72BE8"/>
    <w:rsid w:val="00C804C9"/>
    <w:rsid w:val="00C81314"/>
    <w:rsid w:val="00C830F1"/>
    <w:rsid w:val="00C84B09"/>
    <w:rsid w:val="00C84C09"/>
    <w:rsid w:val="00C85764"/>
    <w:rsid w:val="00C90114"/>
    <w:rsid w:val="00C921D7"/>
    <w:rsid w:val="00CA4807"/>
    <w:rsid w:val="00CA6153"/>
    <w:rsid w:val="00CA629A"/>
    <w:rsid w:val="00CA6B19"/>
    <w:rsid w:val="00CB486C"/>
    <w:rsid w:val="00CB525D"/>
    <w:rsid w:val="00CB7AD5"/>
    <w:rsid w:val="00CC09C7"/>
    <w:rsid w:val="00CC0D27"/>
    <w:rsid w:val="00CC1C10"/>
    <w:rsid w:val="00CC37B3"/>
    <w:rsid w:val="00CC72F9"/>
    <w:rsid w:val="00CD05D4"/>
    <w:rsid w:val="00CD1247"/>
    <w:rsid w:val="00CD4FD5"/>
    <w:rsid w:val="00CE0A35"/>
    <w:rsid w:val="00CE102F"/>
    <w:rsid w:val="00CE2104"/>
    <w:rsid w:val="00CE253C"/>
    <w:rsid w:val="00CE3A58"/>
    <w:rsid w:val="00CE42D0"/>
    <w:rsid w:val="00CE5DA8"/>
    <w:rsid w:val="00CE71D2"/>
    <w:rsid w:val="00CE72B5"/>
    <w:rsid w:val="00CF0803"/>
    <w:rsid w:val="00CF7646"/>
    <w:rsid w:val="00D147C6"/>
    <w:rsid w:val="00D15280"/>
    <w:rsid w:val="00D16471"/>
    <w:rsid w:val="00D17E48"/>
    <w:rsid w:val="00D21C9F"/>
    <w:rsid w:val="00D24514"/>
    <w:rsid w:val="00D25A61"/>
    <w:rsid w:val="00D27C23"/>
    <w:rsid w:val="00D30F52"/>
    <w:rsid w:val="00D42ADB"/>
    <w:rsid w:val="00D444EA"/>
    <w:rsid w:val="00D44AC8"/>
    <w:rsid w:val="00D450F3"/>
    <w:rsid w:val="00D50B77"/>
    <w:rsid w:val="00D5187B"/>
    <w:rsid w:val="00D53896"/>
    <w:rsid w:val="00D55877"/>
    <w:rsid w:val="00D5683E"/>
    <w:rsid w:val="00D57CE6"/>
    <w:rsid w:val="00D61D87"/>
    <w:rsid w:val="00D63CBE"/>
    <w:rsid w:val="00D63E7F"/>
    <w:rsid w:val="00D63F4E"/>
    <w:rsid w:val="00D65551"/>
    <w:rsid w:val="00D66EB6"/>
    <w:rsid w:val="00D71FEB"/>
    <w:rsid w:val="00D77206"/>
    <w:rsid w:val="00D80DA3"/>
    <w:rsid w:val="00D82985"/>
    <w:rsid w:val="00D83BA3"/>
    <w:rsid w:val="00D83D7C"/>
    <w:rsid w:val="00D866B4"/>
    <w:rsid w:val="00D878B7"/>
    <w:rsid w:val="00D9134A"/>
    <w:rsid w:val="00D932AD"/>
    <w:rsid w:val="00D96C3F"/>
    <w:rsid w:val="00D97276"/>
    <w:rsid w:val="00DA29DF"/>
    <w:rsid w:val="00DA5B25"/>
    <w:rsid w:val="00DA5E56"/>
    <w:rsid w:val="00DA720B"/>
    <w:rsid w:val="00DB1D7D"/>
    <w:rsid w:val="00DB4987"/>
    <w:rsid w:val="00DB529D"/>
    <w:rsid w:val="00DB6F21"/>
    <w:rsid w:val="00DB7CA0"/>
    <w:rsid w:val="00DC208F"/>
    <w:rsid w:val="00DC2439"/>
    <w:rsid w:val="00DC29EB"/>
    <w:rsid w:val="00DC32A2"/>
    <w:rsid w:val="00DC4F51"/>
    <w:rsid w:val="00DC5645"/>
    <w:rsid w:val="00DC6301"/>
    <w:rsid w:val="00DC677E"/>
    <w:rsid w:val="00DC7310"/>
    <w:rsid w:val="00DD01FD"/>
    <w:rsid w:val="00DD1EBA"/>
    <w:rsid w:val="00DD3343"/>
    <w:rsid w:val="00DE1E17"/>
    <w:rsid w:val="00DE2448"/>
    <w:rsid w:val="00DE2C12"/>
    <w:rsid w:val="00DE4E49"/>
    <w:rsid w:val="00DE50EF"/>
    <w:rsid w:val="00DF0163"/>
    <w:rsid w:val="00DF2E88"/>
    <w:rsid w:val="00DF67C0"/>
    <w:rsid w:val="00DF7C35"/>
    <w:rsid w:val="00E0056A"/>
    <w:rsid w:val="00E05DF0"/>
    <w:rsid w:val="00E05EB0"/>
    <w:rsid w:val="00E10E94"/>
    <w:rsid w:val="00E128F4"/>
    <w:rsid w:val="00E17025"/>
    <w:rsid w:val="00E222F0"/>
    <w:rsid w:val="00E227A5"/>
    <w:rsid w:val="00E23005"/>
    <w:rsid w:val="00E24F4E"/>
    <w:rsid w:val="00E27D6B"/>
    <w:rsid w:val="00E32C06"/>
    <w:rsid w:val="00E3761A"/>
    <w:rsid w:val="00E4234F"/>
    <w:rsid w:val="00E45B60"/>
    <w:rsid w:val="00E54FC5"/>
    <w:rsid w:val="00E56DE8"/>
    <w:rsid w:val="00E5728E"/>
    <w:rsid w:val="00E579D8"/>
    <w:rsid w:val="00E613D2"/>
    <w:rsid w:val="00E63F53"/>
    <w:rsid w:val="00E64297"/>
    <w:rsid w:val="00E726FE"/>
    <w:rsid w:val="00E73D0C"/>
    <w:rsid w:val="00E754C6"/>
    <w:rsid w:val="00E75DDE"/>
    <w:rsid w:val="00E76647"/>
    <w:rsid w:val="00E8004A"/>
    <w:rsid w:val="00E80906"/>
    <w:rsid w:val="00E82F9B"/>
    <w:rsid w:val="00E83E31"/>
    <w:rsid w:val="00E84842"/>
    <w:rsid w:val="00E852F2"/>
    <w:rsid w:val="00E85820"/>
    <w:rsid w:val="00E8585F"/>
    <w:rsid w:val="00E8635C"/>
    <w:rsid w:val="00E93AB0"/>
    <w:rsid w:val="00E96D94"/>
    <w:rsid w:val="00E978E6"/>
    <w:rsid w:val="00EA5542"/>
    <w:rsid w:val="00EA6D35"/>
    <w:rsid w:val="00EA7AB6"/>
    <w:rsid w:val="00EB3FE1"/>
    <w:rsid w:val="00EB4646"/>
    <w:rsid w:val="00EB5709"/>
    <w:rsid w:val="00EB5DB2"/>
    <w:rsid w:val="00EB782D"/>
    <w:rsid w:val="00EC12CF"/>
    <w:rsid w:val="00EC40D2"/>
    <w:rsid w:val="00EC65F1"/>
    <w:rsid w:val="00ED1D6C"/>
    <w:rsid w:val="00ED3604"/>
    <w:rsid w:val="00ED7E37"/>
    <w:rsid w:val="00EE40AC"/>
    <w:rsid w:val="00EE46CE"/>
    <w:rsid w:val="00EF0060"/>
    <w:rsid w:val="00EF5F1F"/>
    <w:rsid w:val="00EF655A"/>
    <w:rsid w:val="00EF7FC6"/>
    <w:rsid w:val="00F05883"/>
    <w:rsid w:val="00F11EBD"/>
    <w:rsid w:val="00F120E9"/>
    <w:rsid w:val="00F13545"/>
    <w:rsid w:val="00F13B7C"/>
    <w:rsid w:val="00F20C4C"/>
    <w:rsid w:val="00F214F6"/>
    <w:rsid w:val="00F25B34"/>
    <w:rsid w:val="00F26506"/>
    <w:rsid w:val="00F2704D"/>
    <w:rsid w:val="00F304F9"/>
    <w:rsid w:val="00F30F50"/>
    <w:rsid w:val="00F328E5"/>
    <w:rsid w:val="00F342C7"/>
    <w:rsid w:val="00F35581"/>
    <w:rsid w:val="00F364EB"/>
    <w:rsid w:val="00F379B5"/>
    <w:rsid w:val="00F37ABA"/>
    <w:rsid w:val="00F40087"/>
    <w:rsid w:val="00F41537"/>
    <w:rsid w:val="00F426C9"/>
    <w:rsid w:val="00F44F59"/>
    <w:rsid w:val="00F46014"/>
    <w:rsid w:val="00F461C5"/>
    <w:rsid w:val="00F52B76"/>
    <w:rsid w:val="00F55A0E"/>
    <w:rsid w:val="00F60486"/>
    <w:rsid w:val="00F617F8"/>
    <w:rsid w:val="00F63491"/>
    <w:rsid w:val="00F635D8"/>
    <w:rsid w:val="00F64E5E"/>
    <w:rsid w:val="00F718AE"/>
    <w:rsid w:val="00F740E7"/>
    <w:rsid w:val="00F75D94"/>
    <w:rsid w:val="00F80202"/>
    <w:rsid w:val="00F94943"/>
    <w:rsid w:val="00F952C3"/>
    <w:rsid w:val="00F957C5"/>
    <w:rsid w:val="00F97148"/>
    <w:rsid w:val="00FA21E7"/>
    <w:rsid w:val="00FA28B6"/>
    <w:rsid w:val="00FA2D45"/>
    <w:rsid w:val="00FA3A2C"/>
    <w:rsid w:val="00FA4D45"/>
    <w:rsid w:val="00FA52B9"/>
    <w:rsid w:val="00FA7849"/>
    <w:rsid w:val="00FB42CE"/>
    <w:rsid w:val="00FB493C"/>
    <w:rsid w:val="00FC5C82"/>
    <w:rsid w:val="00FC60EA"/>
    <w:rsid w:val="00FC7F66"/>
    <w:rsid w:val="00FC7F9A"/>
    <w:rsid w:val="00FD5286"/>
    <w:rsid w:val="00FD7937"/>
    <w:rsid w:val="00FE2372"/>
    <w:rsid w:val="00FE304D"/>
    <w:rsid w:val="00FE41C5"/>
    <w:rsid w:val="00FE7695"/>
    <w:rsid w:val="00FE7EC1"/>
    <w:rsid w:val="00FF1005"/>
    <w:rsid w:val="00FF17AD"/>
    <w:rsid w:val="00FF669B"/>
    <w:rsid w:val="00FF66CF"/>
    <w:rsid w:val="00FF6A54"/>
    <w:rsid w:val="00FF6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mbria Math" w:hAnsi="Cambria Math" w:cs="Cambria Math"/>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Body Text 3" w:uiPriority="99"/>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CE0A3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font231" w:hAnsi="font231" w:cs="font231"/>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
    <w:name w:val="heading 3"/>
    <w:basedOn w:val="a2"/>
    <w:next w:val="a2"/>
    <w:link w:val="30"/>
    <w:qFormat/>
    <w:rsid w:val="0031275F"/>
    <w:pPr>
      <w:keepNext/>
      <w:keepLines/>
      <w:spacing w:before="200"/>
      <w:outlineLvl w:val="2"/>
    </w:pPr>
    <w:rPr>
      <w:rFonts w:ascii="Segoe UI" w:hAnsi="Segoe UI"/>
      <w:b/>
      <w:bCs/>
      <w:color w:val="4F81BD"/>
      <w:lang w:eastAsia="x-none"/>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w:basedOn w:val="a2"/>
    <w:rsid w:val="0083249B"/>
    <w:pPr>
      <w:spacing w:after="160" w:line="240" w:lineRule="exact"/>
      <w:jc w:val="both"/>
    </w:pPr>
    <w:rPr>
      <w:rFonts w:ascii="Arial" w:hAnsi="Arial"/>
      <w:sz w:val="22"/>
      <w:szCs w:val="20"/>
      <w:lang w:val="en-US" w:eastAsia="en-US"/>
    </w:rPr>
  </w:style>
  <w:style w:type="paragraph" w:customStyle="1" w:styleId="10">
    <w:name w:val="Обычный1"/>
    <w:rsid w:val="0083249B"/>
    <w:rPr>
      <w:snapToGrid w:val="0"/>
    </w:rPr>
  </w:style>
  <w:style w:type="paragraph" w:styleId="a7">
    <w:name w:val="Plain Text"/>
    <w:basedOn w:val="a2"/>
    <w:unhideWhenUsed/>
    <w:rsid w:val="0083249B"/>
    <w:rPr>
      <w:rFonts w:ascii="Cambria" w:eastAsia="UniversalMath1 BT" w:hAnsi="Cambria"/>
      <w:sz w:val="21"/>
      <w:szCs w:val="21"/>
      <w:lang w:eastAsia="en-US"/>
    </w:rPr>
  </w:style>
  <w:style w:type="table" w:styleId="a8">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одпункт договора"/>
    <w:basedOn w:val="a2"/>
    <w:rsid w:val="00F05883"/>
    <w:pPr>
      <w:tabs>
        <w:tab w:val="num" w:pos="360"/>
      </w:tabs>
      <w:jc w:val="both"/>
    </w:pPr>
    <w:rPr>
      <w:rFonts w:ascii="font231" w:hAnsi="font231"/>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2"/>
    <w:rsid w:val="005F1E81"/>
    <w:pPr>
      <w:widowControl w:val="0"/>
      <w:jc w:val="both"/>
    </w:pPr>
    <w:rPr>
      <w:rFonts w:ascii="font231" w:hAnsi="font231"/>
      <w:sz w:val="20"/>
      <w:szCs w:val="20"/>
      <w:lang w:val="ru-RU"/>
    </w:rPr>
  </w:style>
  <w:style w:type="paragraph" w:styleId="ab">
    <w:name w:val="Body Text"/>
    <w:basedOn w:val="a2"/>
    <w:link w:val="ac"/>
    <w:rsid w:val="00FC7F66"/>
    <w:pPr>
      <w:spacing w:after="120" w:line="360" w:lineRule="auto"/>
      <w:ind w:firstLine="567"/>
      <w:jc w:val="both"/>
    </w:pPr>
    <w:rPr>
      <w:snapToGrid w:val="0"/>
      <w:sz w:val="28"/>
      <w:szCs w:val="28"/>
      <w:lang w:val="x-none" w:eastAsia="x-none"/>
    </w:rPr>
  </w:style>
  <w:style w:type="paragraph" w:customStyle="1" w:styleId="ad">
    <w:name w:val="Знак"/>
    <w:basedOn w:val="a2"/>
    <w:rsid w:val="00FC7F66"/>
    <w:pPr>
      <w:spacing w:after="160" w:line="240" w:lineRule="exact"/>
    </w:pPr>
    <w:rPr>
      <w:rFonts w:ascii="Arial" w:hAnsi="Arial" w:cs="Arial"/>
      <w:sz w:val="20"/>
      <w:szCs w:val="20"/>
      <w:lang w:val="en-US" w:eastAsia="en-US"/>
    </w:rPr>
  </w:style>
  <w:style w:type="paragraph" w:styleId="ae">
    <w:name w:val="footnote text"/>
    <w:basedOn w:val="a2"/>
    <w:link w:val="af"/>
    <w:uiPriority w:val="99"/>
    <w:rsid w:val="006709AE"/>
    <w:rPr>
      <w:sz w:val="20"/>
      <w:szCs w:val="20"/>
    </w:rPr>
  </w:style>
  <w:style w:type="character" w:styleId="af0">
    <w:name w:val="footnote reference"/>
    <w:uiPriority w:val="99"/>
    <w:rsid w:val="006709AE"/>
    <w:rPr>
      <w:vertAlign w:val="superscript"/>
    </w:rPr>
  </w:style>
  <w:style w:type="paragraph" w:customStyle="1" w:styleId="af1">
    <w:name w:val="Раздел договора"/>
    <w:basedOn w:val="a2"/>
    <w:next w:val="aa"/>
    <w:rsid w:val="00803898"/>
    <w:pPr>
      <w:keepNext/>
      <w:keepLines/>
      <w:widowControl w:val="0"/>
      <w:spacing w:before="240" w:after="200"/>
    </w:pPr>
    <w:rPr>
      <w:rFonts w:ascii="font231" w:hAnsi="font231"/>
      <w:b/>
      <w:caps/>
      <w:sz w:val="20"/>
      <w:szCs w:val="20"/>
      <w:lang w:val="ru-RU"/>
    </w:rPr>
  </w:style>
  <w:style w:type="paragraph" w:styleId="af2">
    <w:name w:val="Balloon Text"/>
    <w:basedOn w:val="a2"/>
    <w:semiHidden/>
    <w:rsid w:val="0031581D"/>
    <w:rPr>
      <w:rFonts w:ascii="Consolas" w:hAnsi="Consolas" w:cs="Consolas"/>
      <w:sz w:val="16"/>
      <w:szCs w:val="16"/>
    </w:rPr>
  </w:style>
  <w:style w:type="paragraph" w:styleId="31">
    <w:name w:val="Body Text 3"/>
    <w:basedOn w:val="a2"/>
    <w:link w:val="32"/>
    <w:uiPriority w:val="99"/>
    <w:rsid w:val="00C05ABC"/>
    <w:pPr>
      <w:spacing w:after="120"/>
    </w:pPr>
    <w:rPr>
      <w:sz w:val="16"/>
      <w:szCs w:val="16"/>
      <w:lang w:eastAsia="x-none"/>
    </w:rPr>
  </w:style>
  <w:style w:type="character" w:customStyle="1" w:styleId="32">
    <w:name w:val="Основной текст 3 Знак"/>
    <w:link w:val="31"/>
    <w:uiPriority w:val="99"/>
    <w:rsid w:val="00C05ABC"/>
    <w:rPr>
      <w:sz w:val="16"/>
      <w:szCs w:val="16"/>
      <w:lang w:val="en-GB"/>
    </w:rPr>
  </w:style>
  <w:style w:type="paragraph" w:customStyle="1" w:styleId="ConsNormal">
    <w:name w:val="ConsNormal"/>
    <w:rsid w:val="00E754C6"/>
    <w:pPr>
      <w:ind w:right="19772" w:firstLine="720"/>
    </w:pPr>
    <w:rPr>
      <w:rFonts w:ascii="font231" w:hAnsi="font231"/>
      <w:snapToGrid w:val="0"/>
      <w:sz w:val="32"/>
      <w:lang w:eastAsia="en-US"/>
    </w:rPr>
  </w:style>
  <w:style w:type="character" w:customStyle="1" w:styleId="30">
    <w:name w:val="Заголовок 3 Знак"/>
    <w:link w:val="3"/>
    <w:semiHidden/>
    <w:rsid w:val="0031275F"/>
    <w:rPr>
      <w:rFonts w:ascii="Segoe UI" w:eastAsia="Cambria Math" w:hAnsi="Segoe UI" w:cs="Cambria Math"/>
      <w:b/>
      <w:bCs/>
      <w:color w:val="4F81BD"/>
      <w:sz w:val="24"/>
      <w:szCs w:val="24"/>
      <w:lang w:val="en-GB"/>
    </w:rPr>
  </w:style>
  <w:style w:type="paragraph" w:customStyle="1" w:styleId="af3">
    <w:name w:val="Знак Знак Знак Знак Знак Знак Знак Знак Знак"/>
    <w:basedOn w:val="a2"/>
    <w:rsid w:val="0031275F"/>
    <w:pPr>
      <w:spacing w:after="160" w:line="240" w:lineRule="exact"/>
      <w:jc w:val="both"/>
    </w:pPr>
    <w:rPr>
      <w:rFonts w:ascii="Arial" w:hAnsi="Arial"/>
      <w:sz w:val="22"/>
      <w:szCs w:val="20"/>
      <w:lang w:val="en-US" w:eastAsia="en-US"/>
    </w:rPr>
  </w:style>
  <w:style w:type="paragraph" w:styleId="af4">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5"/>
    <w:uiPriority w:val="34"/>
    <w:qFormat/>
    <w:rsid w:val="0031275F"/>
    <w:pPr>
      <w:ind w:left="720"/>
      <w:contextualSpacing/>
    </w:pPr>
    <w:rPr>
      <w:lang w:val="x-none" w:eastAsia="x-none"/>
    </w:rPr>
  </w:style>
  <w:style w:type="character" w:styleId="af6">
    <w:name w:val="annotation reference"/>
    <w:rsid w:val="00D932AD"/>
    <w:rPr>
      <w:sz w:val="16"/>
      <w:szCs w:val="16"/>
    </w:rPr>
  </w:style>
  <w:style w:type="paragraph" w:styleId="af7">
    <w:name w:val="annotation text"/>
    <w:basedOn w:val="a2"/>
    <w:link w:val="af8"/>
    <w:rsid w:val="00D932AD"/>
    <w:rPr>
      <w:sz w:val="20"/>
      <w:szCs w:val="20"/>
      <w:lang w:eastAsia="x-none"/>
    </w:rPr>
  </w:style>
  <w:style w:type="character" w:customStyle="1" w:styleId="af8">
    <w:name w:val="Текст примечания Знак"/>
    <w:link w:val="af7"/>
    <w:rsid w:val="00D932AD"/>
    <w:rPr>
      <w:lang w:val="en-GB"/>
    </w:rPr>
  </w:style>
  <w:style w:type="paragraph" w:styleId="af9">
    <w:name w:val="annotation subject"/>
    <w:basedOn w:val="af7"/>
    <w:next w:val="af7"/>
    <w:link w:val="afa"/>
    <w:rsid w:val="00D932AD"/>
    <w:rPr>
      <w:b/>
      <w:bCs/>
    </w:rPr>
  </w:style>
  <w:style w:type="character" w:customStyle="1" w:styleId="afa">
    <w:name w:val="Тема примечания Знак"/>
    <w:link w:val="af9"/>
    <w:rsid w:val="00D932AD"/>
    <w:rPr>
      <w:b/>
      <w:bCs/>
      <w:lang w:val="en-GB"/>
    </w:rPr>
  </w:style>
  <w:style w:type="paragraph" w:styleId="33">
    <w:name w:val="Body Text Indent 3"/>
    <w:basedOn w:val="a2"/>
    <w:link w:val="34"/>
    <w:rsid w:val="00F740E7"/>
    <w:pPr>
      <w:spacing w:after="120" w:line="360" w:lineRule="auto"/>
      <w:ind w:left="283" w:firstLine="567"/>
      <w:jc w:val="both"/>
    </w:pPr>
    <w:rPr>
      <w:snapToGrid w:val="0"/>
      <w:sz w:val="16"/>
      <w:szCs w:val="16"/>
      <w:lang w:val="x-none" w:eastAsia="x-none"/>
    </w:rPr>
  </w:style>
  <w:style w:type="character" w:customStyle="1" w:styleId="34">
    <w:name w:val="Основной текст с отступом 3 Знак"/>
    <w:link w:val="33"/>
    <w:rsid w:val="00F740E7"/>
    <w:rPr>
      <w:snapToGrid w:val="0"/>
      <w:sz w:val="16"/>
      <w:szCs w:val="16"/>
    </w:rPr>
  </w:style>
  <w:style w:type="paragraph" w:styleId="afb">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font231" w:hAnsi="font231" w:cs="font231"/>
    </w:rPr>
  </w:style>
  <w:style w:type="character" w:customStyle="1" w:styleId="ac">
    <w:name w:val="Основной текст Знак"/>
    <w:link w:val="ab"/>
    <w:rsid w:val="00A43FDA"/>
    <w:rPr>
      <w:snapToGrid w:val="0"/>
      <w:sz w:val="28"/>
      <w:szCs w:val="28"/>
    </w:rPr>
  </w:style>
  <w:style w:type="paragraph" w:styleId="afc">
    <w:name w:val="Title"/>
    <w:basedOn w:val="a2"/>
    <w:link w:val="afd"/>
    <w:uiPriority w:val="10"/>
    <w:qFormat/>
    <w:rsid w:val="00ED7E37"/>
    <w:pPr>
      <w:widowControl w:val="0"/>
      <w:autoSpaceDE w:val="0"/>
      <w:autoSpaceDN w:val="0"/>
      <w:jc w:val="center"/>
    </w:pPr>
    <w:rPr>
      <w:b/>
      <w:bCs/>
      <w:lang w:val="x-none" w:eastAsia="x-none"/>
    </w:rPr>
  </w:style>
  <w:style w:type="character" w:customStyle="1" w:styleId="afd">
    <w:name w:val="Название Знак"/>
    <w:link w:val="afc"/>
    <w:uiPriority w:val="10"/>
    <w:rsid w:val="00ED7E37"/>
    <w:rPr>
      <w:b/>
      <w:bCs/>
      <w:sz w:val="24"/>
      <w:szCs w:val="24"/>
    </w:rPr>
  </w:style>
  <w:style w:type="paragraph" w:styleId="afe">
    <w:name w:val="header"/>
    <w:basedOn w:val="a2"/>
    <w:link w:val="aff"/>
    <w:uiPriority w:val="99"/>
    <w:rsid w:val="00A34972"/>
    <w:pPr>
      <w:tabs>
        <w:tab w:val="center" w:pos="4677"/>
        <w:tab w:val="right" w:pos="9355"/>
      </w:tabs>
    </w:pPr>
    <w:rPr>
      <w:lang w:eastAsia="x-none"/>
    </w:rPr>
  </w:style>
  <w:style w:type="character" w:customStyle="1" w:styleId="aff">
    <w:name w:val="Верхний колонтитул Знак"/>
    <w:link w:val="afe"/>
    <w:uiPriority w:val="99"/>
    <w:rsid w:val="00A34972"/>
    <w:rPr>
      <w:sz w:val="24"/>
      <w:szCs w:val="24"/>
      <w:lang w:val="en-GB"/>
    </w:rPr>
  </w:style>
  <w:style w:type="paragraph" w:styleId="aff0">
    <w:name w:val="footer"/>
    <w:basedOn w:val="a2"/>
    <w:link w:val="aff1"/>
    <w:uiPriority w:val="99"/>
    <w:rsid w:val="00A34972"/>
    <w:pPr>
      <w:tabs>
        <w:tab w:val="center" w:pos="4677"/>
        <w:tab w:val="right" w:pos="9355"/>
      </w:tabs>
    </w:pPr>
    <w:rPr>
      <w:lang w:eastAsia="x-none"/>
    </w:rPr>
  </w:style>
  <w:style w:type="character" w:customStyle="1" w:styleId="aff1">
    <w:name w:val="Нижний колонтитул Знак"/>
    <w:link w:val="aff0"/>
    <w:uiPriority w:val="99"/>
    <w:rsid w:val="00A34972"/>
    <w:rPr>
      <w:sz w:val="24"/>
      <w:szCs w:val="24"/>
      <w:lang w:val="en-GB"/>
    </w:rPr>
  </w:style>
  <w:style w:type="paragraph" w:customStyle="1" w:styleId="ConsPlusNonformat">
    <w:name w:val="ConsPlusNonformat"/>
    <w:rsid w:val="008D0073"/>
    <w:pPr>
      <w:widowControl w:val="0"/>
      <w:autoSpaceDE w:val="0"/>
      <w:autoSpaceDN w:val="0"/>
    </w:pPr>
    <w:rPr>
      <w:rFonts w:ascii="UniversalMath1 BT" w:hAnsi="UniversalMath1 BT" w:cs="UniversalMath1 BT"/>
    </w:rPr>
  </w:style>
  <w:style w:type="character" w:styleId="aff2">
    <w:name w:val="Hyperlink"/>
    <w:uiPriority w:val="99"/>
    <w:unhideWhenUsed/>
    <w:rsid w:val="00FA7849"/>
    <w:rPr>
      <w:color w:val="0000FF"/>
      <w:u w:val="single"/>
    </w:rPr>
  </w:style>
  <w:style w:type="character" w:customStyle="1" w:styleId="af5">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4"/>
    <w:uiPriority w:val="34"/>
    <w:qFormat/>
    <w:locked/>
    <w:rsid w:val="00091FAF"/>
    <w:rPr>
      <w:sz w:val="24"/>
      <w:szCs w:val="24"/>
    </w:rPr>
  </w:style>
  <w:style w:type="paragraph" w:customStyle="1" w:styleId="11">
    <w:name w:val="Знак Знак Знак Знак Знак Знак Знак Знак Знак1"/>
    <w:basedOn w:val="a2"/>
    <w:rsid w:val="0052344B"/>
    <w:pPr>
      <w:spacing w:after="160" w:line="240" w:lineRule="exact"/>
      <w:jc w:val="both"/>
    </w:pPr>
    <w:rPr>
      <w:rFonts w:ascii="Arial" w:hAnsi="Arial"/>
      <w:sz w:val="22"/>
      <w:szCs w:val="20"/>
      <w:lang w:val="en-US" w:eastAsia="en-US"/>
    </w:rPr>
  </w:style>
  <w:style w:type="character" w:customStyle="1" w:styleId="Footnote2">
    <w:name w:val="Footnote (2)_"/>
    <w:link w:val="Footnote20"/>
    <w:rsid w:val="004D1EA0"/>
    <w:rPr>
      <w:rFonts w:ascii="Wingdings" w:eastAsia="Wingdings" w:hAnsi="Wingdings" w:cs="Wingdings"/>
      <w:b/>
      <w:bCs/>
      <w:w w:val="80"/>
      <w:sz w:val="22"/>
      <w:szCs w:val="22"/>
      <w:shd w:val="clear" w:color="auto" w:fill="FFFFFF"/>
    </w:rPr>
  </w:style>
  <w:style w:type="character" w:customStyle="1" w:styleId="Footnote2SegoeUI105ptNotBoldScale100">
    <w:name w:val="Footnote (2) + Segoe UI;10.5 pt;Not Bold;Scale 100%"/>
    <w:rsid w:val="004D1EA0"/>
    <w:rPr>
      <w:rFonts w:ascii="Calibri" w:eastAsia="Calibri" w:hAnsi="Calibri" w:cs="Calibri"/>
      <w:b/>
      <w:bCs/>
      <w:color w:val="000000"/>
      <w:spacing w:val="0"/>
      <w:w w:val="100"/>
      <w:position w:val="0"/>
      <w:sz w:val="21"/>
      <w:szCs w:val="21"/>
      <w:shd w:val="clear" w:color="auto" w:fill="FFFFFF"/>
      <w:lang w:val="ru-RU" w:eastAsia="ru-RU" w:bidi="ru-RU"/>
    </w:rPr>
  </w:style>
  <w:style w:type="character" w:customStyle="1" w:styleId="Bodytext2">
    <w:name w:val="Body text (2)_"/>
    <w:link w:val="Bodytext20"/>
    <w:rsid w:val="004D1EA0"/>
    <w:rPr>
      <w:rFonts w:ascii="Wingdings" w:eastAsia="Wingdings" w:hAnsi="Wingdings" w:cs="Wingdings"/>
      <w:sz w:val="22"/>
      <w:szCs w:val="22"/>
      <w:shd w:val="clear" w:color="auto" w:fill="FFFFFF"/>
    </w:rPr>
  </w:style>
  <w:style w:type="paragraph" w:customStyle="1" w:styleId="Footnote20">
    <w:name w:val="Footnote (2)"/>
    <w:basedOn w:val="a2"/>
    <w:link w:val="Footnote2"/>
    <w:rsid w:val="004D1EA0"/>
    <w:pPr>
      <w:widowControl w:val="0"/>
      <w:shd w:val="clear" w:color="auto" w:fill="FFFFFF"/>
      <w:spacing w:line="0" w:lineRule="atLeast"/>
    </w:pPr>
    <w:rPr>
      <w:rFonts w:ascii="Wingdings" w:eastAsia="Wingdings" w:hAnsi="Wingdings" w:cs="Wingdings"/>
      <w:b/>
      <w:bCs/>
      <w:w w:val="80"/>
      <w:sz w:val="22"/>
      <w:szCs w:val="22"/>
      <w:lang w:val="ru-RU"/>
    </w:rPr>
  </w:style>
  <w:style w:type="paragraph" w:customStyle="1" w:styleId="Bodytext20">
    <w:name w:val="Body text (2)"/>
    <w:basedOn w:val="a2"/>
    <w:link w:val="Bodytext2"/>
    <w:rsid w:val="004D1EA0"/>
    <w:pPr>
      <w:widowControl w:val="0"/>
      <w:shd w:val="clear" w:color="auto" w:fill="FFFFFF"/>
      <w:spacing w:before="600" w:after="240" w:line="277" w:lineRule="exact"/>
    </w:pPr>
    <w:rPr>
      <w:rFonts w:ascii="Wingdings" w:eastAsia="Wingdings" w:hAnsi="Wingdings" w:cs="Wingdings"/>
      <w:sz w:val="22"/>
      <w:szCs w:val="22"/>
      <w:lang w:val="ru-RU"/>
    </w:rPr>
  </w:style>
  <w:style w:type="character" w:customStyle="1" w:styleId="af">
    <w:name w:val="Текст сноски Знак"/>
    <w:link w:val="ae"/>
    <w:uiPriority w:val="99"/>
    <w:locked/>
    <w:rsid w:val="009D4356"/>
    <w:rPr>
      <w:lang w:val="en-GB"/>
    </w:rPr>
  </w:style>
  <w:style w:type="character" w:styleId="aff3">
    <w:name w:val="Emphasis"/>
    <w:uiPriority w:val="20"/>
    <w:qFormat/>
    <w:rsid w:val="00722F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Cambria Math" w:hAnsi="Cambria Math" w:cs="Cambria Math"/>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Body Text 3" w:uiPriority="99"/>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CE0A3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font231" w:hAnsi="font231" w:cs="font231"/>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
    <w:name w:val="heading 3"/>
    <w:basedOn w:val="a2"/>
    <w:next w:val="a2"/>
    <w:link w:val="30"/>
    <w:qFormat/>
    <w:rsid w:val="0031275F"/>
    <w:pPr>
      <w:keepNext/>
      <w:keepLines/>
      <w:spacing w:before="200"/>
      <w:outlineLvl w:val="2"/>
    </w:pPr>
    <w:rPr>
      <w:rFonts w:ascii="Segoe UI" w:hAnsi="Segoe UI"/>
      <w:b/>
      <w:bCs/>
      <w:color w:val="4F81BD"/>
      <w:lang w:eastAsia="x-none"/>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w:basedOn w:val="a2"/>
    <w:rsid w:val="0083249B"/>
    <w:pPr>
      <w:spacing w:after="160" w:line="240" w:lineRule="exact"/>
      <w:jc w:val="both"/>
    </w:pPr>
    <w:rPr>
      <w:rFonts w:ascii="Arial" w:hAnsi="Arial"/>
      <w:sz w:val="22"/>
      <w:szCs w:val="20"/>
      <w:lang w:val="en-US" w:eastAsia="en-US"/>
    </w:rPr>
  </w:style>
  <w:style w:type="paragraph" w:customStyle="1" w:styleId="10">
    <w:name w:val="Обычный1"/>
    <w:rsid w:val="0083249B"/>
    <w:rPr>
      <w:snapToGrid w:val="0"/>
    </w:rPr>
  </w:style>
  <w:style w:type="paragraph" w:styleId="a7">
    <w:name w:val="Plain Text"/>
    <w:basedOn w:val="a2"/>
    <w:unhideWhenUsed/>
    <w:rsid w:val="0083249B"/>
    <w:rPr>
      <w:rFonts w:ascii="Cambria" w:eastAsia="UniversalMath1 BT" w:hAnsi="Cambria"/>
      <w:sz w:val="21"/>
      <w:szCs w:val="21"/>
      <w:lang w:eastAsia="en-US"/>
    </w:rPr>
  </w:style>
  <w:style w:type="table" w:styleId="a8">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одпункт договора"/>
    <w:basedOn w:val="a2"/>
    <w:rsid w:val="00F05883"/>
    <w:pPr>
      <w:tabs>
        <w:tab w:val="num" w:pos="360"/>
      </w:tabs>
      <w:jc w:val="both"/>
    </w:pPr>
    <w:rPr>
      <w:rFonts w:ascii="font231" w:hAnsi="font231"/>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2"/>
    <w:rsid w:val="005F1E81"/>
    <w:pPr>
      <w:widowControl w:val="0"/>
      <w:jc w:val="both"/>
    </w:pPr>
    <w:rPr>
      <w:rFonts w:ascii="font231" w:hAnsi="font231"/>
      <w:sz w:val="20"/>
      <w:szCs w:val="20"/>
      <w:lang w:val="ru-RU"/>
    </w:rPr>
  </w:style>
  <w:style w:type="paragraph" w:styleId="ab">
    <w:name w:val="Body Text"/>
    <w:basedOn w:val="a2"/>
    <w:link w:val="ac"/>
    <w:rsid w:val="00FC7F66"/>
    <w:pPr>
      <w:spacing w:after="120" w:line="360" w:lineRule="auto"/>
      <w:ind w:firstLine="567"/>
      <w:jc w:val="both"/>
    </w:pPr>
    <w:rPr>
      <w:snapToGrid w:val="0"/>
      <w:sz w:val="28"/>
      <w:szCs w:val="28"/>
      <w:lang w:val="x-none" w:eastAsia="x-none"/>
    </w:rPr>
  </w:style>
  <w:style w:type="paragraph" w:customStyle="1" w:styleId="ad">
    <w:name w:val="Знак"/>
    <w:basedOn w:val="a2"/>
    <w:rsid w:val="00FC7F66"/>
    <w:pPr>
      <w:spacing w:after="160" w:line="240" w:lineRule="exact"/>
    </w:pPr>
    <w:rPr>
      <w:rFonts w:ascii="Arial" w:hAnsi="Arial" w:cs="Arial"/>
      <w:sz w:val="20"/>
      <w:szCs w:val="20"/>
      <w:lang w:val="en-US" w:eastAsia="en-US"/>
    </w:rPr>
  </w:style>
  <w:style w:type="paragraph" w:styleId="ae">
    <w:name w:val="footnote text"/>
    <w:basedOn w:val="a2"/>
    <w:link w:val="af"/>
    <w:uiPriority w:val="99"/>
    <w:rsid w:val="006709AE"/>
    <w:rPr>
      <w:sz w:val="20"/>
      <w:szCs w:val="20"/>
    </w:rPr>
  </w:style>
  <w:style w:type="character" w:styleId="af0">
    <w:name w:val="footnote reference"/>
    <w:uiPriority w:val="99"/>
    <w:rsid w:val="006709AE"/>
    <w:rPr>
      <w:vertAlign w:val="superscript"/>
    </w:rPr>
  </w:style>
  <w:style w:type="paragraph" w:customStyle="1" w:styleId="af1">
    <w:name w:val="Раздел договора"/>
    <w:basedOn w:val="a2"/>
    <w:next w:val="aa"/>
    <w:rsid w:val="00803898"/>
    <w:pPr>
      <w:keepNext/>
      <w:keepLines/>
      <w:widowControl w:val="0"/>
      <w:spacing w:before="240" w:after="200"/>
    </w:pPr>
    <w:rPr>
      <w:rFonts w:ascii="font231" w:hAnsi="font231"/>
      <w:b/>
      <w:caps/>
      <w:sz w:val="20"/>
      <w:szCs w:val="20"/>
      <w:lang w:val="ru-RU"/>
    </w:rPr>
  </w:style>
  <w:style w:type="paragraph" w:styleId="af2">
    <w:name w:val="Balloon Text"/>
    <w:basedOn w:val="a2"/>
    <w:semiHidden/>
    <w:rsid w:val="0031581D"/>
    <w:rPr>
      <w:rFonts w:ascii="Consolas" w:hAnsi="Consolas" w:cs="Consolas"/>
      <w:sz w:val="16"/>
      <w:szCs w:val="16"/>
    </w:rPr>
  </w:style>
  <w:style w:type="paragraph" w:styleId="31">
    <w:name w:val="Body Text 3"/>
    <w:basedOn w:val="a2"/>
    <w:link w:val="32"/>
    <w:uiPriority w:val="99"/>
    <w:rsid w:val="00C05ABC"/>
    <w:pPr>
      <w:spacing w:after="120"/>
    </w:pPr>
    <w:rPr>
      <w:sz w:val="16"/>
      <w:szCs w:val="16"/>
      <w:lang w:eastAsia="x-none"/>
    </w:rPr>
  </w:style>
  <w:style w:type="character" w:customStyle="1" w:styleId="32">
    <w:name w:val="Основной текст 3 Знак"/>
    <w:link w:val="31"/>
    <w:uiPriority w:val="99"/>
    <w:rsid w:val="00C05ABC"/>
    <w:rPr>
      <w:sz w:val="16"/>
      <w:szCs w:val="16"/>
      <w:lang w:val="en-GB"/>
    </w:rPr>
  </w:style>
  <w:style w:type="paragraph" w:customStyle="1" w:styleId="ConsNormal">
    <w:name w:val="ConsNormal"/>
    <w:rsid w:val="00E754C6"/>
    <w:pPr>
      <w:ind w:right="19772" w:firstLine="720"/>
    </w:pPr>
    <w:rPr>
      <w:rFonts w:ascii="font231" w:hAnsi="font231"/>
      <w:snapToGrid w:val="0"/>
      <w:sz w:val="32"/>
      <w:lang w:eastAsia="en-US"/>
    </w:rPr>
  </w:style>
  <w:style w:type="character" w:customStyle="1" w:styleId="30">
    <w:name w:val="Заголовок 3 Знак"/>
    <w:link w:val="3"/>
    <w:semiHidden/>
    <w:rsid w:val="0031275F"/>
    <w:rPr>
      <w:rFonts w:ascii="Segoe UI" w:eastAsia="Cambria Math" w:hAnsi="Segoe UI" w:cs="Cambria Math"/>
      <w:b/>
      <w:bCs/>
      <w:color w:val="4F81BD"/>
      <w:sz w:val="24"/>
      <w:szCs w:val="24"/>
      <w:lang w:val="en-GB"/>
    </w:rPr>
  </w:style>
  <w:style w:type="paragraph" w:customStyle="1" w:styleId="af3">
    <w:name w:val="Знак Знак Знак Знак Знак Знак Знак Знак Знак"/>
    <w:basedOn w:val="a2"/>
    <w:rsid w:val="0031275F"/>
    <w:pPr>
      <w:spacing w:after="160" w:line="240" w:lineRule="exact"/>
      <w:jc w:val="both"/>
    </w:pPr>
    <w:rPr>
      <w:rFonts w:ascii="Arial" w:hAnsi="Arial"/>
      <w:sz w:val="22"/>
      <w:szCs w:val="20"/>
      <w:lang w:val="en-US" w:eastAsia="en-US"/>
    </w:rPr>
  </w:style>
  <w:style w:type="paragraph" w:styleId="af4">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5"/>
    <w:uiPriority w:val="34"/>
    <w:qFormat/>
    <w:rsid w:val="0031275F"/>
    <w:pPr>
      <w:ind w:left="720"/>
      <w:contextualSpacing/>
    </w:pPr>
    <w:rPr>
      <w:lang w:val="x-none" w:eastAsia="x-none"/>
    </w:rPr>
  </w:style>
  <w:style w:type="character" w:styleId="af6">
    <w:name w:val="annotation reference"/>
    <w:rsid w:val="00D932AD"/>
    <w:rPr>
      <w:sz w:val="16"/>
      <w:szCs w:val="16"/>
    </w:rPr>
  </w:style>
  <w:style w:type="paragraph" w:styleId="af7">
    <w:name w:val="annotation text"/>
    <w:basedOn w:val="a2"/>
    <w:link w:val="af8"/>
    <w:rsid w:val="00D932AD"/>
    <w:rPr>
      <w:sz w:val="20"/>
      <w:szCs w:val="20"/>
      <w:lang w:eastAsia="x-none"/>
    </w:rPr>
  </w:style>
  <w:style w:type="character" w:customStyle="1" w:styleId="af8">
    <w:name w:val="Текст примечания Знак"/>
    <w:link w:val="af7"/>
    <w:rsid w:val="00D932AD"/>
    <w:rPr>
      <w:lang w:val="en-GB"/>
    </w:rPr>
  </w:style>
  <w:style w:type="paragraph" w:styleId="af9">
    <w:name w:val="annotation subject"/>
    <w:basedOn w:val="af7"/>
    <w:next w:val="af7"/>
    <w:link w:val="afa"/>
    <w:rsid w:val="00D932AD"/>
    <w:rPr>
      <w:b/>
      <w:bCs/>
    </w:rPr>
  </w:style>
  <w:style w:type="character" w:customStyle="1" w:styleId="afa">
    <w:name w:val="Тема примечания Знак"/>
    <w:link w:val="af9"/>
    <w:rsid w:val="00D932AD"/>
    <w:rPr>
      <w:b/>
      <w:bCs/>
      <w:lang w:val="en-GB"/>
    </w:rPr>
  </w:style>
  <w:style w:type="paragraph" w:styleId="33">
    <w:name w:val="Body Text Indent 3"/>
    <w:basedOn w:val="a2"/>
    <w:link w:val="34"/>
    <w:rsid w:val="00F740E7"/>
    <w:pPr>
      <w:spacing w:after="120" w:line="360" w:lineRule="auto"/>
      <w:ind w:left="283" w:firstLine="567"/>
      <w:jc w:val="both"/>
    </w:pPr>
    <w:rPr>
      <w:snapToGrid w:val="0"/>
      <w:sz w:val="16"/>
      <w:szCs w:val="16"/>
      <w:lang w:val="x-none" w:eastAsia="x-none"/>
    </w:rPr>
  </w:style>
  <w:style w:type="character" w:customStyle="1" w:styleId="34">
    <w:name w:val="Основной текст с отступом 3 Знак"/>
    <w:link w:val="33"/>
    <w:rsid w:val="00F740E7"/>
    <w:rPr>
      <w:snapToGrid w:val="0"/>
      <w:sz w:val="16"/>
      <w:szCs w:val="16"/>
    </w:rPr>
  </w:style>
  <w:style w:type="paragraph" w:styleId="afb">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font231" w:hAnsi="font231" w:cs="font231"/>
    </w:rPr>
  </w:style>
  <w:style w:type="character" w:customStyle="1" w:styleId="ac">
    <w:name w:val="Основной текст Знак"/>
    <w:link w:val="ab"/>
    <w:rsid w:val="00A43FDA"/>
    <w:rPr>
      <w:snapToGrid w:val="0"/>
      <w:sz w:val="28"/>
      <w:szCs w:val="28"/>
    </w:rPr>
  </w:style>
  <w:style w:type="paragraph" w:styleId="afc">
    <w:name w:val="Title"/>
    <w:basedOn w:val="a2"/>
    <w:link w:val="afd"/>
    <w:uiPriority w:val="10"/>
    <w:qFormat/>
    <w:rsid w:val="00ED7E37"/>
    <w:pPr>
      <w:widowControl w:val="0"/>
      <w:autoSpaceDE w:val="0"/>
      <w:autoSpaceDN w:val="0"/>
      <w:jc w:val="center"/>
    </w:pPr>
    <w:rPr>
      <w:b/>
      <w:bCs/>
      <w:lang w:val="x-none" w:eastAsia="x-none"/>
    </w:rPr>
  </w:style>
  <w:style w:type="character" w:customStyle="1" w:styleId="afd">
    <w:name w:val="Название Знак"/>
    <w:link w:val="afc"/>
    <w:uiPriority w:val="10"/>
    <w:rsid w:val="00ED7E37"/>
    <w:rPr>
      <w:b/>
      <w:bCs/>
      <w:sz w:val="24"/>
      <w:szCs w:val="24"/>
    </w:rPr>
  </w:style>
  <w:style w:type="paragraph" w:styleId="afe">
    <w:name w:val="header"/>
    <w:basedOn w:val="a2"/>
    <w:link w:val="aff"/>
    <w:uiPriority w:val="99"/>
    <w:rsid w:val="00A34972"/>
    <w:pPr>
      <w:tabs>
        <w:tab w:val="center" w:pos="4677"/>
        <w:tab w:val="right" w:pos="9355"/>
      </w:tabs>
    </w:pPr>
    <w:rPr>
      <w:lang w:eastAsia="x-none"/>
    </w:rPr>
  </w:style>
  <w:style w:type="character" w:customStyle="1" w:styleId="aff">
    <w:name w:val="Верхний колонтитул Знак"/>
    <w:link w:val="afe"/>
    <w:uiPriority w:val="99"/>
    <w:rsid w:val="00A34972"/>
    <w:rPr>
      <w:sz w:val="24"/>
      <w:szCs w:val="24"/>
      <w:lang w:val="en-GB"/>
    </w:rPr>
  </w:style>
  <w:style w:type="paragraph" w:styleId="aff0">
    <w:name w:val="footer"/>
    <w:basedOn w:val="a2"/>
    <w:link w:val="aff1"/>
    <w:uiPriority w:val="99"/>
    <w:rsid w:val="00A34972"/>
    <w:pPr>
      <w:tabs>
        <w:tab w:val="center" w:pos="4677"/>
        <w:tab w:val="right" w:pos="9355"/>
      </w:tabs>
    </w:pPr>
    <w:rPr>
      <w:lang w:eastAsia="x-none"/>
    </w:rPr>
  </w:style>
  <w:style w:type="character" w:customStyle="1" w:styleId="aff1">
    <w:name w:val="Нижний колонтитул Знак"/>
    <w:link w:val="aff0"/>
    <w:uiPriority w:val="99"/>
    <w:rsid w:val="00A34972"/>
    <w:rPr>
      <w:sz w:val="24"/>
      <w:szCs w:val="24"/>
      <w:lang w:val="en-GB"/>
    </w:rPr>
  </w:style>
  <w:style w:type="paragraph" w:customStyle="1" w:styleId="ConsPlusNonformat">
    <w:name w:val="ConsPlusNonformat"/>
    <w:rsid w:val="008D0073"/>
    <w:pPr>
      <w:widowControl w:val="0"/>
      <w:autoSpaceDE w:val="0"/>
      <w:autoSpaceDN w:val="0"/>
    </w:pPr>
    <w:rPr>
      <w:rFonts w:ascii="UniversalMath1 BT" w:hAnsi="UniversalMath1 BT" w:cs="UniversalMath1 BT"/>
    </w:rPr>
  </w:style>
  <w:style w:type="character" w:styleId="aff2">
    <w:name w:val="Hyperlink"/>
    <w:uiPriority w:val="99"/>
    <w:unhideWhenUsed/>
    <w:rsid w:val="00FA7849"/>
    <w:rPr>
      <w:color w:val="0000FF"/>
      <w:u w:val="single"/>
    </w:rPr>
  </w:style>
  <w:style w:type="character" w:customStyle="1" w:styleId="af5">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4"/>
    <w:uiPriority w:val="34"/>
    <w:qFormat/>
    <w:locked/>
    <w:rsid w:val="00091FAF"/>
    <w:rPr>
      <w:sz w:val="24"/>
      <w:szCs w:val="24"/>
    </w:rPr>
  </w:style>
  <w:style w:type="paragraph" w:customStyle="1" w:styleId="11">
    <w:name w:val="Знак Знак Знак Знак Знак Знак Знак Знак Знак1"/>
    <w:basedOn w:val="a2"/>
    <w:rsid w:val="0052344B"/>
    <w:pPr>
      <w:spacing w:after="160" w:line="240" w:lineRule="exact"/>
      <w:jc w:val="both"/>
    </w:pPr>
    <w:rPr>
      <w:rFonts w:ascii="Arial" w:hAnsi="Arial"/>
      <w:sz w:val="22"/>
      <w:szCs w:val="20"/>
      <w:lang w:val="en-US" w:eastAsia="en-US"/>
    </w:rPr>
  </w:style>
  <w:style w:type="character" w:customStyle="1" w:styleId="Footnote2">
    <w:name w:val="Footnote (2)_"/>
    <w:link w:val="Footnote20"/>
    <w:rsid w:val="004D1EA0"/>
    <w:rPr>
      <w:rFonts w:ascii="Wingdings" w:eastAsia="Wingdings" w:hAnsi="Wingdings" w:cs="Wingdings"/>
      <w:b/>
      <w:bCs/>
      <w:w w:val="80"/>
      <w:sz w:val="22"/>
      <w:szCs w:val="22"/>
      <w:shd w:val="clear" w:color="auto" w:fill="FFFFFF"/>
    </w:rPr>
  </w:style>
  <w:style w:type="character" w:customStyle="1" w:styleId="Footnote2SegoeUI105ptNotBoldScale100">
    <w:name w:val="Footnote (2) + Segoe UI;10.5 pt;Not Bold;Scale 100%"/>
    <w:rsid w:val="004D1EA0"/>
    <w:rPr>
      <w:rFonts w:ascii="Calibri" w:eastAsia="Calibri" w:hAnsi="Calibri" w:cs="Calibri"/>
      <w:b/>
      <w:bCs/>
      <w:color w:val="000000"/>
      <w:spacing w:val="0"/>
      <w:w w:val="100"/>
      <w:position w:val="0"/>
      <w:sz w:val="21"/>
      <w:szCs w:val="21"/>
      <w:shd w:val="clear" w:color="auto" w:fill="FFFFFF"/>
      <w:lang w:val="ru-RU" w:eastAsia="ru-RU" w:bidi="ru-RU"/>
    </w:rPr>
  </w:style>
  <w:style w:type="character" w:customStyle="1" w:styleId="Bodytext2">
    <w:name w:val="Body text (2)_"/>
    <w:link w:val="Bodytext20"/>
    <w:rsid w:val="004D1EA0"/>
    <w:rPr>
      <w:rFonts w:ascii="Wingdings" w:eastAsia="Wingdings" w:hAnsi="Wingdings" w:cs="Wingdings"/>
      <w:sz w:val="22"/>
      <w:szCs w:val="22"/>
      <w:shd w:val="clear" w:color="auto" w:fill="FFFFFF"/>
    </w:rPr>
  </w:style>
  <w:style w:type="paragraph" w:customStyle="1" w:styleId="Footnote20">
    <w:name w:val="Footnote (2)"/>
    <w:basedOn w:val="a2"/>
    <w:link w:val="Footnote2"/>
    <w:rsid w:val="004D1EA0"/>
    <w:pPr>
      <w:widowControl w:val="0"/>
      <w:shd w:val="clear" w:color="auto" w:fill="FFFFFF"/>
      <w:spacing w:line="0" w:lineRule="atLeast"/>
    </w:pPr>
    <w:rPr>
      <w:rFonts w:ascii="Wingdings" w:eastAsia="Wingdings" w:hAnsi="Wingdings" w:cs="Wingdings"/>
      <w:b/>
      <w:bCs/>
      <w:w w:val="80"/>
      <w:sz w:val="22"/>
      <w:szCs w:val="22"/>
      <w:lang w:val="ru-RU"/>
    </w:rPr>
  </w:style>
  <w:style w:type="paragraph" w:customStyle="1" w:styleId="Bodytext20">
    <w:name w:val="Body text (2)"/>
    <w:basedOn w:val="a2"/>
    <w:link w:val="Bodytext2"/>
    <w:rsid w:val="004D1EA0"/>
    <w:pPr>
      <w:widowControl w:val="0"/>
      <w:shd w:val="clear" w:color="auto" w:fill="FFFFFF"/>
      <w:spacing w:before="600" w:after="240" w:line="277" w:lineRule="exact"/>
    </w:pPr>
    <w:rPr>
      <w:rFonts w:ascii="Wingdings" w:eastAsia="Wingdings" w:hAnsi="Wingdings" w:cs="Wingdings"/>
      <w:sz w:val="22"/>
      <w:szCs w:val="22"/>
      <w:lang w:val="ru-RU"/>
    </w:rPr>
  </w:style>
  <w:style w:type="character" w:customStyle="1" w:styleId="af">
    <w:name w:val="Текст сноски Знак"/>
    <w:link w:val="ae"/>
    <w:uiPriority w:val="99"/>
    <w:locked/>
    <w:rsid w:val="009D4356"/>
    <w:rPr>
      <w:lang w:val="en-GB"/>
    </w:rPr>
  </w:style>
  <w:style w:type="character" w:styleId="aff3">
    <w:name w:val="Emphasis"/>
    <w:uiPriority w:val="20"/>
    <w:qFormat/>
    <w:rsid w:val="00722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54437598">
      <w:bodyDiv w:val="1"/>
      <w:marLeft w:val="0"/>
      <w:marRight w:val="0"/>
      <w:marTop w:val="0"/>
      <w:marBottom w:val="0"/>
      <w:divBdr>
        <w:top w:val="none" w:sz="0" w:space="0" w:color="auto"/>
        <w:left w:val="none" w:sz="0" w:space="0" w:color="auto"/>
        <w:bottom w:val="none" w:sz="0" w:space="0" w:color="auto"/>
        <w:right w:val="none" w:sz="0" w:space="0" w:color="auto"/>
      </w:divBdr>
    </w:div>
    <w:div w:id="272400172">
      <w:bodyDiv w:val="1"/>
      <w:marLeft w:val="0"/>
      <w:marRight w:val="0"/>
      <w:marTop w:val="0"/>
      <w:marBottom w:val="0"/>
      <w:divBdr>
        <w:top w:val="none" w:sz="0" w:space="0" w:color="auto"/>
        <w:left w:val="none" w:sz="0" w:space="0" w:color="auto"/>
        <w:bottom w:val="none" w:sz="0" w:space="0" w:color="auto"/>
        <w:right w:val="none" w:sz="0" w:space="0" w:color="auto"/>
      </w:divBdr>
    </w:div>
    <w:div w:id="419255298">
      <w:bodyDiv w:val="1"/>
      <w:marLeft w:val="0"/>
      <w:marRight w:val="0"/>
      <w:marTop w:val="0"/>
      <w:marBottom w:val="0"/>
      <w:divBdr>
        <w:top w:val="none" w:sz="0" w:space="0" w:color="auto"/>
        <w:left w:val="none" w:sz="0" w:space="0" w:color="auto"/>
        <w:bottom w:val="none" w:sz="0" w:space="0" w:color="auto"/>
        <w:right w:val="none" w:sz="0" w:space="0" w:color="auto"/>
      </w:divBdr>
    </w:div>
    <w:div w:id="769009023">
      <w:bodyDiv w:val="1"/>
      <w:marLeft w:val="0"/>
      <w:marRight w:val="0"/>
      <w:marTop w:val="0"/>
      <w:marBottom w:val="0"/>
      <w:divBdr>
        <w:top w:val="none" w:sz="0" w:space="0" w:color="auto"/>
        <w:left w:val="none" w:sz="0" w:space="0" w:color="auto"/>
        <w:bottom w:val="none" w:sz="0" w:space="0" w:color="auto"/>
        <w:right w:val="none" w:sz="0" w:space="0" w:color="auto"/>
      </w:divBdr>
    </w:div>
    <w:div w:id="870453317">
      <w:bodyDiv w:val="1"/>
      <w:marLeft w:val="0"/>
      <w:marRight w:val="0"/>
      <w:marTop w:val="0"/>
      <w:marBottom w:val="0"/>
      <w:divBdr>
        <w:top w:val="none" w:sz="0" w:space="0" w:color="auto"/>
        <w:left w:val="none" w:sz="0" w:space="0" w:color="auto"/>
        <w:bottom w:val="none" w:sz="0" w:space="0" w:color="auto"/>
        <w:right w:val="none" w:sz="0" w:space="0" w:color="auto"/>
      </w:divBdr>
    </w:div>
    <w:div w:id="1081104520">
      <w:bodyDiv w:val="1"/>
      <w:marLeft w:val="0"/>
      <w:marRight w:val="0"/>
      <w:marTop w:val="0"/>
      <w:marBottom w:val="0"/>
      <w:divBdr>
        <w:top w:val="none" w:sz="0" w:space="0" w:color="auto"/>
        <w:left w:val="none" w:sz="0" w:space="0" w:color="auto"/>
        <w:bottom w:val="none" w:sz="0" w:space="0" w:color="auto"/>
        <w:right w:val="none" w:sz="0" w:space="0" w:color="auto"/>
      </w:divBdr>
    </w:div>
    <w:div w:id="1170952592">
      <w:bodyDiv w:val="1"/>
      <w:marLeft w:val="0"/>
      <w:marRight w:val="0"/>
      <w:marTop w:val="0"/>
      <w:marBottom w:val="0"/>
      <w:divBdr>
        <w:top w:val="none" w:sz="0" w:space="0" w:color="auto"/>
        <w:left w:val="none" w:sz="0" w:space="0" w:color="auto"/>
        <w:bottom w:val="none" w:sz="0" w:space="0" w:color="auto"/>
        <w:right w:val="none" w:sz="0" w:space="0" w:color="auto"/>
      </w:divBdr>
    </w:div>
    <w:div w:id="1214779880">
      <w:bodyDiv w:val="1"/>
      <w:marLeft w:val="0"/>
      <w:marRight w:val="0"/>
      <w:marTop w:val="0"/>
      <w:marBottom w:val="0"/>
      <w:divBdr>
        <w:top w:val="none" w:sz="0" w:space="0" w:color="auto"/>
        <w:left w:val="none" w:sz="0" w:space="0" w:color="auto"/>
        <w:bottom w:val="none" w:sz="0" w:space="0" w:color="auto"/>
        <w:right w:val="none" w:sz="0" w:space="0" w:color="auto"/>
      </w:divBdr>
    </w:div>
    <w:div w:id="1223372675">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75128615">
      <w:bodyDiv w:val="1"/>
      <w:marLeft w:val="0"/>
      <w:marRight w:val="0"/>
      <w:marTop w:val="0"/>
      <w:marBottom w:val="0"/>
      <w:divBdr>
        <w:top w:val="none" w:sz="0" w:space="0" w:color="auto"/>
        <w:left w:val="none" w:sz="0" w:space="0" w:color="auto"/>
        <w:bottom w:val="none" w:sz="0" w:space="0" w:color="auto"/>
        <w:right w:val="none" w:sz="0" w:space="0" w:color="auto"/>
      </w:divBdr>
    </w:div>
    <w:div w:id="17880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www.rushydro.ru" TargetMode="External"/><Relationship Id="rId4" Type="http://schemas.microsoft.com/office/2007/relationships/stylesWithEffects" Target="stylesWithEffects.xml"/><Relationship Id="rId9" Type="http://schemas.openxmlformats.org/officeDocument/2006/relationships/hyperlink" Target="mailto:ld@rushydr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62B7C-B8EF-4AFC-B9B3-BB3140EC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8871</Words>
  <Characters>50566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59319</CharactersWithSpaces>
  <SharedDoc>false</SharedDoc>
  <HLinks>
    <vt:vector size="30" baseType="variant">
      <vt:variant>
        <vt:i4>6684724</vt:i4>
      </vt:variant>
      <vt:variant>
        <vt:i4>12</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9</vt:i4>
      </vt:variant>
      <vt:variant>
        <vt:i4>0</vt:i4>
      </vt:variant>
      <vt:variant>
        <vt:i4>5</vt:i4>
      </vt:variant>
      <vt:variant>
        <vt:lpwstr>consultantplus://offline/ref=94D5CE8889791A29DE57299515463A9D6135D2287D929C803E6F853513x2A2P</vt:lpwstr>
      </vt:variant>
      <vt:variant>
        <vt:lpwstr/>
      </vt:variant>
      <vt:variant>
        <vt:i4>1114123</vt:i4>
      </vt:variant>
      <vt:variant>
        <vt:i4>6</vt:i4>
      </vt:variant>
      <vt:variant>
        <vt:i4>0</vt:i4>
      </vt:variant>
      <vt:variant>
        <vt:i4>5</vt:i4>
      </vt:variant>
      <vt:variant>
        <vt:lpwstr>consultantplus://offline/ref=94D5CE8889791A29DE57299515463A9D6134D8237B999C803E6F853513x2A2P</vt:lpwstr>
      </vt:variant>
      <vt:variant>
        <vt:lpwstr/>
      </vt:variant>
      <vt:variant>
        <vt:i4>7995444</vt:i4>
      </vt:variant>
      <vt:variant>
        <vt:i4>3</vt:i4>
      </vt:variant>
      <vt:variant>
        <vt:i4>0</vt:i4>
      </vt:variant>
      <vt:variant>
        <vt:i4>5</vt:i4>
      </vt:variant>
      <vt:variant>
        <vt:lpwstr>http://www.rushydro.ru/</vt:lpwstr>
      </vt:variant>
      <vt:variant>
        <vt:lpwstr/>
      </vt:variant>
      <vt:variant>
        <vt:i4>2752522</vt:i4>
      </vt:variant>
      <vt:variant>
        <vt:i4>0</vt:i4>
      </vt:variant>
      <vt:variant>
        <vt:i4>0</vt:i4>
      </vt:variant>
      <vt:variant>
        <vt:i4>5</vt:i4>
      </vt:variant>
      <vt:variant>
        <vt:lpwstr>mailto:ld@rushydro.ru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ДмитрийП</dc:creator>
  <cp:lastModifiedBy>Дмитрий</cp:lastModifiedBy>
  <cp:revision>2</cp:revision>
  <cp:lastPrinted>2025-07-31T14:31:00Z</cp:lastPrinted>
  <dcterms:created xsi:type="dcterms:W3CDTF">2026-06-03T12:43:00Z</dcterms:created>
  <dcterms:modified xsi:type="dcterms:W3CDTF">2026-06-03T12:43:00Z</dcterms:modified>
</cp:coreProperties>
</file>