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15.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2.xml" ContentType="application/vnd.openxmlformats-officedocument.wordprocessingml.footer+xml"/>
  <Override PartName="/word/header13.xml" ContentType="application/vnd.openxmlformats-officedocument.wordprocessingml.header+xml"/>
  <Override PartName="/word/header1.xml" ContentType="application/vnd.openxmlformats-officedocument.wordprocessingml.header+xml"/>
  <Override PartName="/word/_rels/document.xml.rels" ContentType="application/vnd.openxmlformats-package.relationships+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footer7.xml" ContentType="application/vnd.openxmlformats-officedocument.wordprocessingml.footer+xml"/>
  <Override PartName="/word/numbering.xml" ContentType="application/vnd.openxmlformats-officedocument.wordprocessingml.numbering+xml"/>
  <Override PartName="/word/header10.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footer12.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11.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customXml/_rels/item5.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3148" w:leader="none"/>
          <w:tab w:val="center" w:pos="4818" w:leader="none"/>
          <w:tab w:val="left" w:pos="6926" w:leader="none"/>
        </w:tabs>
        <w:spacing w:lineRule="auto" w:line="240"/>
        <w:ind w:hanging="0"/>
        <w:jc w:val="center"/>
        <w:rPr>
          <w:b/>
          <w:sz w:val="24"/>
          <w:szCs w:val="24"/>
        </w:rPr>
      </w:pPr>
      <w:r>
        <w:rPr>
          <w:b/>
          <w:bCs/>
          <w:color w:val="000000"/>
          <w:sz w:val="24"/>
          <w:szCs w:val="24"/>
        </w:rPr>
        <w:t>Договор субподряда № ____________________</w:t>
      </w:r>
    </w:p>
    <w:p>
      <w:pPr>
        <w:pStyle w:val="Normal"/>
        <w:shd w:val="clear" w:color="auto" w:fill="FFFFFF"/>
        <w:spacing w:lineRule="auto" w:line="240"/>
        <w:ind w:hanging="0"/>
        <w:rPr>
          <w:b/>
          <w:bCs/>
          <w:color w:val="000000"/>
          <w:sz w:val="24"/>
          <w:szCs w:val="24"/>
        </w:rPr>
      </w:pPr>
      <w:r>
        <w:rPr>
          <w:b/>
          <w:bCs/>
          <w:color w:val="000000"/>
          <w:sz w:val="24"/>
          <w:szCs w:val="24"/>
        </w:rPr>
      </w:r>
    </w:p>
    <w:p>
      <w:pPr>
        <w:pStyle w:val="Normal"/>
        <w:shd w:val="clear" w:color="auto" w:fill="FFFFFF"/>
        <w:tabs>
          <w:tab w:val="clear" w:pos="709"/>
          <w:tab w:val="right" w:pos="993" w:leader="none"/>
        </w:tabs>
        <w:spacing w:lineRule="auto" w:line="240"/>
        <w:ind w:hanging="0"/>
        <w:rPr>
          <w:bCs/>
          <w:color w:val="000000"/>
          <w:sz w:val="24"/>
          <w:szCs w:val="24"/>
        </w:rPr>
      </w:pPr>
      <w:r>
        <w:rPr>
          <w:bCs/>
          <w:color w:val="000000"/>
          <w:sz w:val="24"/>
          <w:szCs w:val="24"/>
        </w:rPr>
        <w:t>г. Волжский</w:t>
        <w:tab/>
        <w:tab/>
        <w:tab/>
        <w:tab/>
        <w:tab/>
        <w:tab/>
        <w:tab/>
        <w:t xml:space="preserve">                        «___» _________ 2026 г.</w:t>
      </w:r>
    </w:p>
    <w:p>
      <w:pPr>
        <w:pStyle w:val="Normal"/>
        <w:shd w:val="clear" w:color="auto" w:fill="FFFFFF"/>
        <w:tabs>
          <w:tab w:val="clear" w:pos="709"/>
          <w:tab w:val="right" w:pos="9639" w:leader="none"/>
        </w:tabs>
        <w:spacing w:lineRule="auto" w:line="240"/>
        <w:ind w:hanging="0"/>
        <w:rPr>
          <w:bCs/>
          <w:color w:val="000000"/>
          <w:sz w:val="24"/>
          <w:szCs w:val="24"/>
        </w:rPr>
      </w:pPr>
      <w:r>
        <w:rPr>
          <w:bCs/>
          <w:color w:val="000000"/>
          <w:sz w:val="24"/>
          <w:szCs w:val="24"/>
        </w:rPr>
      </w:r>
    </w:p>
    <w:p>
      <w:pPr>
        <w:pStyle w:val="BodyText3"/>
        <w:ind w:firstLine="708"/>
        <w:rPr>
          <w:color w:val="auto"/>
        </w:rPr>
      </w:pPr>
      <w:r>
        <w:rPr>
          <w:b/>
          <w:bCs/>
          <w:color w:val="auto"/>
        </w:rPr>
        <w:t xml:space="preserve">Акционерное общество «Гидроремонт-ВКК» (АО «Гидроремонт-ВКК») </w:t>
      </w:r>
      <w:r>
        <w:rPr>
          <w:color w:val="auto"/>
        </w:rPr>
        <w:t xml:space="preserve">(далее – «Генеральный подрядчик»), в лице директора Волжского филиала АО «Гидроремонт-ВКК» в г. Волжский _____________, действующего на основании доверенности № __________ от ____.____.2026 г., с одной стороны, и </w:t>
      </w:r>
    </w:p>
    <w:p>
      <w:pPr>
        <w:pStyle w:val="BodyText3"/>
        <w:ind w:firstLine="708"/>
        <w:rPr>
          <w:color w:val="auto"/>
        </w:rPr>
      </w:pPr>
      <w:r>
        <w:rPr>
          <w:b/>
          <w:color w:val="auto"/>
          <w:lang w:val="ru-RU"/>
        </w:rPr>
        <w:t>________________</w:t>
      </w:r>
      <w:r>
        <w:rPr>
          <w:color w:val="auto"/>
          <w:lang w:val="ru-RU"/>
        </w:rPr>
        <w:t xml:space="preserve"> (_____________)</w:t>
      </w:r>
      <w:r>
        <w:rPr>
          <w:color w:val="auto"/>
        </w:rPr>
        <w:t xml:space="preserve"> (далее – «Субподрядчик»), в лице </w:t>
      </w:r>
      <w:r>
        <w:rPr>
          <w:color w:val="auto"/>
          <w:lang w:val="ru-RU"/>
        </w:rPr>
        <w:t>_______________</w:t>
      </w:r>
      <w:r>
        <w:rPr>
          <w:color w:val="auto"/>
        </w:rPr>
        <w:t>, действующего на основании ____________</w:t>
      </w:r>
      <w:r>
        <w:rPr>
          <w:color w:val="auto"/>
          <w:lang w:val="ru-RU"/>
        </w:rPr>
        <w:t>,</w:t>
      </w:r>
      <w:r>
        <w:rPr>
          <w:color w:val="auto"/>
        </w:rPr>
        <w:t xml:space="preserve"> с другой стороны, </w:t>
      </w:r>
    </w:p>
    <w:p>
      <w:pPr>
        <w:pStyle w:val="BodyText3"/>
        <w:ind w:firstLine="708"/>
        <w:rPr>
          <w:bCs/>
          <w:color w:val="auto"/>
          <w:lang w:val="ru-RU"/>
        </w:rPr>
      </w:pPr>
      <w:r>
        <w:rPr>
          <w:color w:val="auto"/>
        </w:rPr>
        <w:t>совместно в дальнейшем именуемые «Стороны», а по отдельности – «Сторона», по результатам проведенной Заказчиком ___________по лоту №</w:t>
      </w:r>
      <w:r>
        <w:rPr>
          <w:color w:val="auto"/>
          <w:lang w:val="ru-RU"/>
        </w:rPr>
        <w:t xml:space="preserve"> __________</w:t>
      </w:r>
      <w:r>
        <w:rPr>
          <w:bCs/>
          <w:color w:val="auto"/>
        </w:rPr>
        <w:t>,</w:t>
      </w:r>
      <w:r>
        <w:rPr/>
        <w:t xml:space="preserve"> </w:t>
      </w:r>
      <w:r>
        <w:rPr>
          <w:color w:val="auto"/>
        </w:rPr>
        <w:t>заключили настоящий договор (далее – «Договор») о нижеследующем:</w:t>
      </w:r>
    </w:p>
    <w:p>
      <w:pPr>
        <w:pStyle w:val="BodyText3"/>
        <w:ind w:firstLine="708"/>
        <w:rPr>
          <w:color w:val="auto"/>
          <w:lang w:val="ru-RU"/>
        </w:rPr>
      </w:pPr>
      <w:r>
        <w:rPr>
          <w:color w:val="auto"/>
          <w:lang w:val="ru-RU"/>
        </w:rPr>
      </w:r>
    </w:p>
    <w:p>
      <w:pPr>
        <w:pStyle w:val="ListParagraph"/>
        <w:shd w:val="clear" w:color="auto" w:fill="FFFFFF"/>
        <w:tabs>
          <w:tab w:val="clear" w:pos="709"/>
          <w:tab w:val="left" w:pos="284" w:leader="none"/>
        </w:tabs>
        <w:ind w:left="0" w:hanging="0"/>
        <w:jc w:val="center"/>
        <w:rPr>
          <w:b/>
          <w:bCs/>
        </w:rPr>
      </w:pPr>
      <w:r>
        <w:rPr>
          <w:b/>
          <w:bCs/>
        </w:rPr>
        <w:t>Термины и определения</w:t>
      </w:r>
    </w:p>
    <w:p>
      <w:pPr>
        <w:pStyle w:val="BodyText3"/>
        <w:ind w:firstLine="708"/>
        <w:rPr>
          <w:color w:val="auto"/>
          <w:lang w:val="ru-RU"/>
        </w:rPr>
      </w:pPr>
      <w:r>
        <w:rPr>
          <w:color w:val="auto"/>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ind w:left="0" w:firstLine="708"/>
        <w:jc w:val="both"/>
        <w:rPr>
          <w:lang w:eastAsia="en-US"/>
        </w:rPr>
      </w:pPr>
      <w:r>
        <w:rPr>
          <w:b/>
          <w:lang w:eastAsia="en-US"/>
        </w:rPr>
        <w:t xml:space="preserve">«Акт КС-2», «Справка КС-3» – </w:t>
      </w:r>
      <w:r>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pPr>
        <w:pStyle w:val="ListParagraph"/>
        <w:ind w:left="0" w:firstLine="708"/>
        <w:jc w:val="both"/>
        <w:rPr>
          <w:lang w:eastAsia="en-US"/>
        </w:rPr>
      </w:pPr>
      <w:r>
        <w:rPr>
          <w:b/>
          <w:lang w:eastAsia="en-US"/>
        </w:rPr>
        <w:t>«Акт освидетельствования выполненных работ»</w:t>
      </w:r>
      <w:r>
        <w:rPr>
          <w:lang w:eastAsia="en-US"/>
        </w:rPr>
        <w:t xml:space="preserve"> – документ, оформляемый по форме, установленной Договором, подписываемый Сторонами по завершении работ по каждому Этапу Работ, предусмотренных Договором. </w:t>
      </w:r>
    </w:p>
    <w:p>
      <w:pPr>
        <w:pStyle w:val="ListParagraph"/>
        <w:ind w:left="0" w:firstLine="708"/>
        <w:jc w:val="both"/>
        <w:rPr>
          <w:lang w:eastAsia="en-US"/>
        </w:rPr>
      </w:pPr>
      <w:r>
        <w:rPr>
          <w:lang w:eastAsia="en-US"/>
        </w:rPr>
        <w:t>Акт освидетельствования выполненных работ не является документом, свидетельствующим о приемке Генеральным подрядчиком Работ, в том числе переходе к Генеральному подрядчику рисков случайной гибели / повреждения Результатов Работ (пункт 3 статьи 753 ГК РФ), и его подписание не освобождает Субподрядчика от ответственности за выявленные недостатки, несоответствия и / или дефекты в Результатах выполненных Работ.</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«Гарантийный срок»</w:t>
      </w:r>
      <w:r>
        <w:rPr/>
        <w:t xml:space="preserve"> </w:t>
      </w:r>
      <w:r>
        <w:rPr>
          <w:lang w:eastAsia="en-US"/>
        </w:rPr>
        <w:t>– период, в течение которого качество выполненных Работ и использованных Материально-технических ресурсов и оборудования должно соответствовать требованиям Договора, Проектной документации, Рабочей документации и Применимого права, и Субподрядчик обязуется устранять все выявленные Генеральным подрядчиком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«Договор»</w:t>
      </w:r>
      <w:r>
        <w:rPr>
          <w:lang w:eastAsia="en-US"/>
        </w:rPr>
        <w:t xml:space="preserve"> – настоящий договор, подписанный Генеральным подрядчиком и Субподрядчиком,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bCs/>
        </w:rPr>
        <w:t>«Заказчик»</w:t>
      </w:r>
      <w:r>
        <w:rPr/>
        <w:t xml:space="preserve"> - ПАО «РусГидро» (Филиал «Волжская ГЭС»).</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 xml:space="preserve">«Исполнительная документация» – </w:t>
      </w:r>
      <w:r>
        <w:rPr>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Технических требованиях (Приложение № 1 к Договору).</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«Лимит на непредвиденные работы и затраты»</w:t>
      </w:r>
      <w:r>
        <w:rPr>
          <w:lang w:eastAsia="en-US"/>
        </w:rPr>
        <w:t xml:space="preserve"> – резерв средств на работы и затраты, предназначенный для возмещения стоимости работ и затрат, потребность в которых возникает у Субподрядчика в процессе выполнения Работ по Договору в результате уточнения проектных решений и / или условий выполнения Работ.</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«Материально-технические ресурсы и оборудование»</w:t>
      </w:r>
      <w:r>
        <w:rPr>
          <w:lang w:eastAsia="en-US"/>
        </w:rPr>
        <w:t xml:space="preserve"> – всевозможные материалы, запасные части, оборудование, строительные конструкции, детали, комплектующие изделия, инвентарь, отделочные материалы, сырье, смазочные материалы, иные товары, которые Субподрядчик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bCs/>
          <w:lang w:eastAsia="en-US"/>
        </w:rPr>
        <w:t>«Национальный режим»</w:t>
      </w:r>
      <w:r>
        <w:rPr>
          <w:bCs/>
          <w:lang w:eastAsia="en-US"/>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«Объект»</w:t>
      </w:r>
      <w:r>
        <w:rPr>
          <w:lang w:eastAsia="en-US"/>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 и эксплуатация.</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 xml:space="preserve">«Отказ от Договора» </w:t>
      </w:r>
      <w:r>
        <w:rPr>
          <w:lang w:eastAsia="en-US"/>
        </w:rPr>
        <w:t>– односторонний внесудебный отказ от исполнения Договора, совершенный Стороной в соответствии со статьей 450.1 ГК РФ в случаях, установленных Договором.</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«Применимое право»</w:t>
      </w:r>
      <w:r>
        <w:rPr>
          <w:b w:val="false"/>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и Объекту.</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«Приемо-сдаточная документация»</w:t>
      </w:r>
      <w:r>
        <w:rPr>
          <w:lang w:eastAsia="en-US"/>
        </w:rPr>
        <w:t xml:space="preserve"> – документация, оформляемая Субподрядчиком на заключительном этапе выполнения Работ по соответствующему Объекту. </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lang w:eastAsia="en-US"/>
        </w:rPr>
        <w:t>К приемо-сдаточной документации относятся:</w:t>
      </w:r>
    </w:p>
    <w:p>
      <w:pPr>
        <w:pStyle w:val="ListParagraph"/>
        <w:widowControl w:val="false"/>
        <w:numPr>
          <w:ilvl w:val="0"/>
          <w:numId w:val="7"/>
        </w:numPr>
        <w:shd w:val="clear" w:color="auto" w:fill="FFFFFF"/>
        <w:tabs>
          <w:tab w:val="clear" w:pos="709"/>
          <w:tab w:val="left" w:pos="567" w:leader="none"/>
          <w:tab w:val="left" w:pos="1134" w:leader="none"/>
        </w:tabs>
        <w:overflowPunct w:val="false"/>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pPr>
        <w:pStyle w:val="ListParagraph"/>
        <w:widowControl w:val="false"/>
        <w:numPr>
          <w:ilvl w:val="0"/>
          <w:numId w:val="7"/>
        </w:numPr>
        <w:shd w:val="clear" w:color="auto" w:fill="FFFFFF"/>
        <w:tabs>
          <w:tab w:val="clear" w:pos="709"/>
          <w:tab w:val="left" w:pos="567" w:leader="none"/>
          <w:tab w:val="left" w:pos="1134" w:leader="none"/>
        </w:tabs>
        <w:overflowPunct w:val="false"/>
        <w:ind w:left="0" w:firstLine="709"/>
        <w:jc w:val="both"/>
        <w:textAlignment w:val="baseline"/>
        <w:rPr>
          <w:lang w:eastAsia="en-US"/>
        </w:rPr>
      </w:pPr>
      <w:r>
        <w:rPr>
          <w:lang w:eastAsia="en-US"/>
        </w:rPr>
        <w:t>документы, удостоверяющие качество используемых Субподрядчиком Материально-технических ресурсов и оборудования;</w:t>
      </w:r>
    </w:p>
    <w:p>
      <w:pPr>
        <w:pStyle w:val="ListParagraph"/>
        <w:widowControl w:val="false"/>
        <w:numPr>
          <w:ilvl w:val="0"/>
          <w:numId w:val="7"/>
        </w:numPr>
        <w:shd w:val="clear" w:color="auto" w:fill="FFFFFF"/>
        <w:tabs>
          <w:tab w:val="clear" w:pos="709"/>
          <w:tab w:val="left" w:pos="567" w:leader="none"/>
          <w:tab w:val="left" w:pos="1134" w:leader="none"/>
        </w:tabs>
        <w:overflowPunct w:val="false"/>
        <w:ind w:left="0" w:firstLine="709"/>
        <w:jc w:val="both"/>
        <w:textAlignment w:val="baseline"/>
        <w:rPr>
          <w:lang w:eastAsia="en-US"/>
        </w:rPr>
      </w:pPr>
      <w:r>
        <w:rPr>
          <w:lang w:eastAsia="en-US"/>
        </w:rPr>
        <w:t>пофамильные списки персонала, задействованного при производстве Работ, а также копии всех документов, подтверждающих его квалификацию.</w:t>
      </w:r>
    </w:p>
    <w:p>
      <w:pPr>
        <w:pStyle w:val="ListParagraph"/>
        <w:widowControl w:val="false"/>
        <w:shd w:val="clear" w:color="auto" w:fill="FFFFFF"/>
        <w:tabs>
          <w:tab w:val="clear" w:pos="709"/>
          <w:tab w:val="left" w:pos="567" w:leader="none"/>
          <w:tab w:val="left" w:pos="1134" w:leader="none"/>
        </w:tabs>
        <w:overflowPunct w:val="false"/>
        <w:ind w:left="0" w:firstLine="720"/>
        <w:jc w:val="both"/>
        <w:textAlignment w:val="baseline"/>
        <w:rPr>
          <w:lang w:eastAsia="en-US"/>
        </w:rPr>
      </w:pPr>
      <w:r>
        <w:rPr>
          <w:lang w:eastAsia="en-US"/>
        </w:rPr>
        <w:t>При сдаче Объекта в эксплуатацию приемо-сдаточная документация передается Генеральному подрядчику на постоянное хранение и используется в процессе эксплуатации Объекта.</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«Проектная документация»</w:t>
      </w:r>
      <w:r>
        <w:rPr>
          <w:b w:val="false"/>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b w:val="false"/>
          <w:sz w:val="24"/>
          <w:szCs w:val="24"/>
          <w:lang w:val="ru-RU" w:eastAsia="en-US"/>
        </w:rPr>
        <w:t xml:space="preserve">Состав разделов Проектной документации определяется Применимым правом. </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b w:val="false"/>
          <w:sz w:val="24"/>
          <w:szCs w:val="24"/>
          <w:lang w:val="ru-RU" w:eastAsia="en-US"/>
        </w:rPr>
        <w:t>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на основании Технических требований Заказчика (Приложение № 1 к Договору).</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lang w:eastAsia="en-US"/>
        </w:rPr>
        <w:t>«</w:t>
      </w:r>
      <w:r>
        <w:rPr>
          <w:sz w:val="24"/>
          <w:szCs w:val="24"/>
          <w:lang w:val="ru-RU" w:eastAsia="en-US"/>
        </w:rPr>
        <w:t>Проектные работы»</w:t>
      </w:r>
      <w:r>
        <w:rPr>
          <w:b w:val="false"/>
          <w:sz w:val="24"/>
          <w:szCs w:val="24"/>
          <w:lang w:val="ru-RU" w:eastAsia="en-US"/>
        </w:rPr>
        <w:t xml:space="preserve"> – вид Работ по Договору, выполняемый в целях разработки / корректировки Проектной документации и Рабочей документации, подлежащей согласованию и приемке Генеральным подрядчиком.</w:t>
      </w:r>
    </w:p>
    <w:p>
      <w:pPr>
        <w:pStyle w:val="Heading3"/>
        <w:keepNext w:val="false"/>
        <w:widowControl w:val="false"/>
        <w:tabs>
          <w:tab w:val="clear" w:pos="709"/>
          <w:tab w:val="left" w:pos="567" w:leader="none"/>
        </w:tabs>
        <w:overflowPunct w:val="false"/>
        <w:spacing w:before="0" w:after="0"/>
        <w:ind w:firstLine="708"/>
        <w:jc w:val="both"/>
        <w:textAlignment w:val="baseline"/>
        <w:rPr>
          <w:sz w:val="24"/>
          <w:szCs w:val="24"/>
          <w:lang w:eastAsia="ru-RU"/>
        </w:rPr>
      </w:pPr>
      <w:r>
        <w:rPr>
          <w:sz w:val="24"/>
          <w:szCs w:val="24"/>
          <w:lang w:val="ru-RU" w:eastAsia="en-US"/>
        </w:rPr>
        <w:t>«Работы»</w:t>
      </w:r>
      <w:r>
        <w:rPr>
          <w:b w:val="false"/>
          <w:sz w:val="24"/>
          <w:szCs w:val="24"/>
          <w:lang w:val="ru-RU" w:eastAsia="en-US"/>
        </w:rPr>
        <w:t xml:space="preserve"> – все производимые / выполняемые Субподрядчиком на свой риск, с использованием своих и / или привлеченных за свой счет сил и средств (Материально-технических ресурсов</w:t>
      </w:r>
      <w:r>
        <w:rPr>
          <w:lang w:eastAsia="en-US"/>
        </w:rPr>
        <w:t xml:space="preserve"> </w:t>
      </w:r>
      <w:r>
        <w:rPr>
          <w:b w:val="false"/>
          <w:sz w:val="24"/>
          <w:szCs w:val="24"/>
          <w:lang w:eastAsia="en-US"/>
        </w:rPr>
        <w:t>и оборудования</w:t>
      </w:r>
      <w:r>
        <w:rPr>
          <w:b w:val="false"/>
          <w:sz w:val="24"/>
          <w:szCs w:val="24"/>
          <w:lang w:val="ru-RU" w:eastAsia="en-US"/>
        </w:rPr>
        <w:t>, инструмента), в соответствии с условиями Договора, Проектной документацией, Рабочей документацией и Применимым правом работы, в том числе строительно-монтажные, пусконаладочные и прочие неразрывно связанные с ними работы, работы по исправлению</w:t>
      </w:r>
      <w:r>
        <w:rPr>
          <w:sz w:val="24"/>
          <w:szCs w:val="24"/>
          <w:lang w:eastAsia="ru-RU"/>
        </w:rPr>
        <w:t xml:space="preserve"> </w:t>
      </w:r>
      <w:r>
        <w:rPr>
          <w:b w:val="false"/>
          <w:sz w:val="24"/>
          <w:szCs w:val="24"/>
          <w:lang w:val="ru-RU" w:eastAsia="ru-RU"/>
        </w:rPr>
        <w:t>выявленных</w:t>
      </w:r>
      <w:r>
        <w:rPr>
          <w:sz w:val="24"/>
          <w:szCs w:val="24"/>
          <w:lang w:val="ru-RU" w:eastAsia="ru-RU"/>
        </w:rPr>
        <w:t xml:space="preserve"> </w:t>
      </w:r>
      <w:r>
        <w:rPr>
          <w:b w:val="false"/>
          <w:sz w:val="24"/>
          <w:szCs w:val="24"/>
          <w:lang w:eastAsia="ru-RU"/>
        </w:rPr>
        <w:t>недостатков, несоответстви</w:t>
      </w:r>
      <w:r>
        <w:rPr>
          <w:b w:val="false"/>
          <w:sz w:val="24"/>
          <w:szCs w:val="24"/>
          <w:lang w:val="ru-RU" w:eastAsia="ru-RU"/>
        </w:rPr>
        <w:t>й</w:t>
      </w:r>
      <w:r>
        <w:rPr>
          <w:b w:val="false"/>
          <w:sz w:val="24"/>
          <w:szCs w:val="24"/>
          <w:lang w:eastAsia="ru-RU"/>
        </w:rPr>
        <w:t xml:space="preserve"> и / или дефект</w:t>
      </w:r>
      <w:r>
        <w:rPr>
          <w:b w:val="false"/>
          <w:sz w:val="24"/>
          <w:szCs w:val="24"/>
          <w:lang w:val="ru-RU" w:eastAsia="ru-RU"/>
        </w:rPr>
        <w:t>ов</w:t>
      </w:r>
      <w:r>
        <w:rPr>
          <w:b w:val="false"/>
          <w:sz w:val="24"/>
          <w:szCs w:val="24"/>
          <w:lang w:eastAsia="ru-RU"/>
        </w:rPr>
        <w:t xml:space="preserve"> в </w:t>
      </w:r>
      <w:r>
        <w:rPr>
          <w:b w:val="false"/>
          <w:sz w:val="24"/>
          <w:szCs w:val="24"/>
          <w:lang w:val="ru-RU" w:eastAsia="ru-RU"/>
        </w:rPr>
        <w:t>Результате</w:t>
      </w:r>
      <w:r>
        <w:rPr>
          <w:b w:val="false"/>
          <w:sz w:val="24"/>
          <w:szCs w:val="24"/>
          <w:lang w:eastAsia="ru-RU"/>
        </w:rPr>
        <w:t xml:space="preserve"> </w:t>
      </w:r>
      <w:r>
        <w:rPr>
          <w:b w:val="false"/>
          <w:sz w:val="24"/>
          <w:szCs w:val="24"/>
          <w:lang w:val="ru-RU" w:eastAsia="ru-RU"/>
        </w:rPr>
        <w:t>работ</w:t>
      </w:r>
      <w:r>
        <w:rPr>
          <w:b w:val="false"/>
          <w:sz w:val="24"/>
          <w:szCs w:val="24"/>
          <w:lang w:eastAsia="ru-RU"/>
        </w:rPr>
        <w:t>, а также любые иные работы</w:t>
      </w:r>
      <w:r>
        <w:rPr>
          <w:b w:val="false"/>
          <w:sz w:val="24"/>
          <w:szCs w:val="24"/>
          <w:lang w:val="ru-RU" w:eastAsia="ru-RU"/>
        </w:rPr>
        <w:t xml:space="preserve"> (в том числе приобретение Материально-технических ресурсов и оборудования)</w:t>
      </w:r>
      <w:r>
        <w:rPr>
          <w:b w:val="false"/>
          <w:sz w:val="24"/>
          <w:szCs w:val="24"/>
          <w:lang w:eastAsia="ru-RU"/>
        </w:rPr>
        <w:t xml:space="preserve">, необходимые для выполнения Субподрядчиком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r>
        <w:rPr>
          <w:sz w:val="24"/>
          <w:szCs w:val="24"/>
          <w:lang w:eastAsia="ru-RU"/>
        </w:rPr>
        <w:t xml:space="preserve"> </w:t>
      </w:r>
    </w:p>
    <w:p>
      <w:pPr>
        <w:pStyle w:val="Normal"/>
        <w:widowControl w:val="false"/>
        <w:tabs>
          <w:tab w:val="clear" w:pos="709"/>
          <w:tab w:val="left" w:pos="567" w:leader="none"/>
        </w:tabs>
        <w:spacing w:lineRule="auto" w:line="240"/>
        <w:ind w:firstLine="708"/>
        <w:rPr>
          <w:sz w:val="24"/>
          <w:szCs w:val="24"/>
        </w:rPr>
      </w:pPr>
      <w:r>
        <w:rPr>
          <w:sz w:val="24"/>
          <w:szCs w:val="24"/>
        </w:rPr>
        <w:t xml:space="preserve">Термин «Работы» включает в себя упомянутые в настоящем пункте обязанности Субподрядчика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9"/>
          <w:tab w:val="left" w:pos="567" w:leader="none"/>
        </w:tabs>
        <w:spacing w:lineRule="auto" w:line="240"/>
        <w:ind w:firstLine="708"/>
        <w:rPr>
          <w:sz w:val="24"/>
          <w:szCs w:val="24"/>
        </w:rPr>
      </w:pPr>
      <w:r>
        <w:rPr>
          <w:b/>
          <w:sz w:val="24"/>
          <w:szCs w:val="24"/>
          <w:lang w:eastAsia="en-US"/>
        </w:rPr>
        <w:t xml:space="preserve">«Рабочая документация» – </w:t>
      </w:r>
      <w:r>
        <w:rPr>
          <w:sz w:val="24"/>
          <w:szCs w:val="24"/>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Pr>
          <w:sz w:val="24"/>
          <w:szCs w:val="24"/>
        </w:rPr>
        <w:t xml:space="preserve">одержащая: </w:t>
      </w:r>
    </w:p>
    <w:p>
      <w:pPr>
        <w:pStyle w:val="ListParagraph"/>
        <w:widowControl w:val="false"/>
        <w:numPr>
          <w:ilvl w:val="0"/>
          <w:numId w:val="7"/>
        </w:numPr>
        <w:shd w:val="clear" w:color="auto" w:fill="FFFFFF"/>
        <w:tabs>
          <w:tab w:val="clear" w:pos="709"/>
          <w:tab w:val="left" w:pos="567" w:leader="none"/>
          <w:tab w:val="left" w:pos="1134" w:leader="none"/>
        </w:tabs>
        <w:overflowPunct w:val="false"/>
        <w:ind w:left="0" w:firstLine="709"/>
        <w:jc w:val="both"/>
        <w:textAlignment w:val="baseline"/>
        <w:rPr>
          <w:lang w:eastAsia="en-US"/>
        </w:rPr>
      </w:pPr>
      <w:r>
        <w:rPr>
          <w:lang w:eastAsia="en-US"/>
        </w:rPr>
        <w:t>рабочие чертежи основного комплекта, спецификации оборудования и изделий;</w:t>
      </w:r>
    </w:p>
    <w:p>
      <w:pPr>
        <w:pStyle w:val="ListParagraph"/>
        <w:widowControl w:val="false"/>
        <w:numPr>
          <w:ilvl w:val="0"/>
          <w:numId w:val="7"/>
        </w:numPr>
        <w:shd w:val="clear" w:color="auto" w:fill="FFFFFF"/>
        <w:tabs>
          <w:tab w:val="clear" w:pos="709"/>
          <w:tab w:val="left" w:pos="567" w:leader="none"/>
          <w:tab w:val="left" w:pos="1134" w:leader="none"/>
        </w:tabs>
        <w:overflowPunct w:val="false"/>
        <w:ind w:left="0" w:firstLine="709"/>
        <w:jc w:val="both"/>
        <w:textAlignment w:val="baseline"/>
        <w:rPr>
          <w:lang w:eastAsia="en-US"/>
        </w:rPr>
      </w:pPr>
      <w:r>
        <w:rPr>
          <w:lang w:eastAsia="en-US"/>
        </w:rPr>
        <w:t>документы, разработанные в дополнение к рабочим чертежам основного комплекта;</w:t>
      </w:r>
    </w:p>
    <w:p>
      <w:pPr>
        <w:pStyle w:val="ListParagraph"/>
        <w:widowControl w:val="false"/>
        <w:numPr>
          <w:ilvl w:val="0"/>
          <w:numId w:val="7"/>
        </w:numPr>
        <w:shd w:val="clear" w:color="auto" w:fill="FFFFFF"/>
        <w:tabs>
          <w:tab w:val="clear" w:pos="709"/>
          <w:tab w:val="left" w:pos="567" w:leader="none"/>
          <w:tab w:val="left" w:pos="1134" w:leader="none"/>
        </w:tabs>
        <w:overflowPunct w:val="false"/>
        <w:ind w:left="0" w:firstLine="709"/>
        <w:jc w:val="both"/>
        <w:textAlignment w:val="baseline"/>
        <w:rPr>
          <w:lang w:eastAsia="en-US"/>
        </w:rPr>
      </w:pPr>
      <w:r>
        <w:rPr>
          <w:lang w:eastAsia="en-US"/>
        </w:rPr>
        <w:t xml:space="preserve">сметную документацию, определяющую полную стоимость Работ (кроме Проектных Работ) по Рабочей документации. </w:t>
      </w:r>
    </w:p>
    <w:p>
      <w:pPr>
        <w:pStyle w:val="Normal"/>
        <w:widowControl w:val="false"/>
        <w:tabs>
          <w:tab w:val="clear" w:pos="709"/>
          <w:tab w:val="left" w:pos="567" w:leader="none"/>
        </w:tabs>
        <w:spacing w:lineRule="auto" w:line="240"/>
        <w:ind w:firstLine="708"/>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«Разрешительная документация»</w:t>
      </w:r>
      <w:r>
        <w:rPr>
          <w:b w:val="false"/>
          <w:sz w:val="24"/>
          <w:szCs w:val="24"/>
          <w:lang w:val="ru-RU" w:eastAsia="en-US"/>
        </w:rPr>
        <w:t xml:space="preserve"> – совокупность документов, оформляемых 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обеспечения строительства / реконструкции и последующего ввода в эксплуатацию Объекта. </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готовый к эксплуатации Объект, принятый Генеральным подрядчиком в Гарантийную эксплуатацию по Актам КС-2, Справкам КС-3, соответствующим требованиям, изложенным в Технических требованиях (Приложение № 1 к Договору).</w:t>
      </w:r>
    </w:p>
    <w:p>
      <w:pPr>
        <w:pStyle w:val="Heading3"/>
        <w:keepNext w:val="false"/>
        <w:widowControl w:val="false"/>
        <w:tabs>
          <w:tab w:val="clear" w:pos="709"/>
          <w:tab w:val="left" w:pos="567" w:leader="none"/>
        </w:tabs>
        <w:overflowPunct w:val="false"/>
        <w:spacing w:before="0" w:after="0"/>
        <w:ind w:firstLine="708"/>
        <w:jc w:val="both"/>
        <w:textAlignment w:val="baseline"/>
        <w:rPr>
          <w:rFonts w:eastAsia="Calibri" w:eastAsiaTheme="minorHAnsi"/>
          <w:b w:val="false"/>
          <w:bCs/>
          <w:sz w:val="24"/>
          <w:szCs w:val="24"/>
          <w:lang w:val="ru-RU" w:eastAsia="en-US"/>
        </w:rPr>
      </w:pPr>
      <w:r>
        <w:rPr>
          <w:sz w:val="24"/>
          <w:szCs w:val="24"/>
          <w:lang w:val="ru-RU" w:eastAsia="en-US"/>
        </w:rPr>
        <w:t>«Скрытые работы»</w:t>
      </w:r>
      <w:r>
        <w:rPr>
          <w:b w:val="false"/>
          <w:sz w:val="24"/>
          <w:szCs w:val="24"/>
          <w:lang w:val="ru-RU" w:eastAsia="en-US"/>
        </w:rPr>
        <w:t xml:space="preserve"> – отдельные виды работ, качество выполнения которых оказывает влияние на безопасность и (или) долговечность объекта капитального строительства, </w:t>
      </w:r>
      <w:r>
        <w:rPr>
          <w:rFonts w:eastAsia="Calibri" w:eastAsiaTheme="minorHAnsi"/>
          <w:b w:val="false"/>
          <w:bCs/>
          <w:sz w:val="24"/>
          <w:szCs w:val="24"/>
          <w:lang w:eastAsia="en-US"/>
        </w:rPr>
        <w:t>но в соответствии с технологией их проведени</w:t>
      </w:r>
      <w:r>
        <w:rPr>
          <w:rFonts w:eastAsia="Calibri" w:eastAsiaTheme="minorHAnsi"/>
          <w:b w:val="false"/>
          <w:bCs/>
          <w:sz w:val="24"/>
          <w:szCs w:val="24"/>
          <w:lang w:val="ru-RU" w:eastAsia="en-US"/>
        </w:rPr>
        <w:t>я</w:t>
      </w:r>
      <w:r>
        <w:rPr>
          <w:rFonts w:eastAsia="Calibri" w:eastAsiaTheme="minorHAnsi"/>
          <w:b w:val="false"/>
          <w:bCs/>
          <w:sz w:val="24"/>
          <w:szCs w:val="24"/>
          <w:lang w:eastAsia="en-US"/>
        </w:rPr>
        <w:t xml:space="preserve"> контроль за </w:t>
      </w:r>
      <w:r>
        <w:rPr>
          <w:rFonts w:eastAsia="Calibri" w:eastAsiaTheme="minorHAnsi"/>
          <w:b w:val="false"/>
          <w:bCs/>
          <w:sz w:val="24"/>
          <w:szCs w:val="24"/>
          <w:lang w:val="ru-RU" w:eastAsia="en-US"/>
        </w:rPr>
        <w:t xml:space="preserve">их </w:t>
      </w:r>
      <w:r>
        <w:rPr>
          <w:rFonts w:eastAsia="Calibri" w:eastAsiaTheme="minorHAnsi"/>
          <w:b w:val="false"/>
          <w:bCs/>
          <w:sz w:val="24"/>
          <w:szCs w:val="24"/>
          <w:lang w:eastAsia="en-US"/>
        </w:rPr>
        <w:t>осуществлением не может быть проведен Генеральным подряд</w:t>
      </w:r>
      <w:r>
        <w:rPr>
          <w:rFonts w:eastAsia="Calibri" w:eastAsiaTheme="minorHAnsi"/>
          <w:b w:val="false"/>
          <w:bCs/>
          <w:sz w:val="24"/>
          <w:szCs w:val="24"/>
          <w:lang w:val="ru-RU" w:eastAsia="en-US"/>
        </w:rPr>
        <w:t xml:space="preserve">чиком </w:t>
      </w:r>
      <w:r>
        <w:rPr>
          <w:rFonts w:eastAsia="Calibri" w:eastAsiaTheme="minorHAnsi"/>
          <w:b w:val="false"/>
          <w:bCs/>
          <w:sz w:val="24"/>
          <w:szCs w:val="24"/>
          <w:lang w:eastAsia="en-US"/>
        </w:rPr>
        <w:t>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r>
        <w:rPr>
          <w:rFonts w:eastAsia="Calibri" w:eastAsiaTheme="minorHAnsi"/>
          <w:b w:val="false"/>
          <w:bCs/>
          <w:sz w:val="24"/>
          <w:szCs w:val="24"/>
          <w:lang w:val="ru-RU" w:eastAsia="en-US"/>
        </w:rPr>
        <w:t>.</w:t>
      </w:r>
    </w:p>
    <w:p>
      <w:pPr>
        <w:pStyle w:val="Heading3"/>
        <w:keepNext w:val="false"/>
        <w:widowControl w:val="false"/>
        <w:tabs>
          <w:tab w:val="clear" w:pos="709"/>
          <w:tab w:val="left" w:pos="567" w:leader="none"/>
        </w:tabs>
        <w:overflowPunct w:val="false"/>
        <w:spacing w:before="0" w:after="0"/>
        <w:ind w:firstLine="708"/>
        <w:jc w:val="both"/>
        <w:textAlignment w:val="baseline"/>
        <w:rPr>
          <w:sz w:val="24"/>
          <w:szCs w:val="24"/>
          <w:lang w:eastAsia="en-US"/>
        </w:rPr>
      </w:pPr>
      <w:r>
        <w:rPr>
          <w:sz w:val="24"/>
          <w:szCs w:val="24"/>
          <w:lang w:eastAsia="en-US"/>
        </w:rPr>
        <w:t xml:space="preserve">«Субъект МСП» </w:t>
      </w:r>
      <w:r>
        <w:rPr>
          <w:b w:val="false"/>
          <w:sz w:val="24"/>
          <w:szCs w:val="24"/>
          <w:lang w:eastAsia="en-US"/>
        </w:rPr>
        <w:t>– субъект малого и среднего предпринимательства</w:t>
      </w:r>
      <w:r>
        <w:rPr>
          <w:sz w:val="24"/>
          <w:szCs w:val="24"/>
          <w:lang w:eastAsia="en-US"/>
        </w:rPr>
        <w:t>.</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«Строительная площадка»</w:t>
      </w:r>
      <w:r>
        <w:rPr>
          <w:b w:val="false"/>
          <w:sz w:val="24"/>
          <w:szCs w:val="24"/>
          <w:lang w:val="ru-RU" w:eastAsia="en-US"/>
        </w:rPr>
        <w:t xml:space="preserve"> или </w:t>
      </w:r>
      <w:r>
        <w:rPr>
          <w:sz w:val="24"/>
          <w:szCs w:val="24"/>
          <w:lang w:val="ru-RU" w:eastAsia="en-US"/>
        </w:rPr>
        <w:t>«Стройплощадка»</w:t>
      </w:r>
      <w:r>
        <w:rPr>
          <w:b w:val="false"/>
          <w:sz w:val="24"/>
          <w:szCs w:val="24"/>
          <w:lang w:val="ru-RU" w:eastAsia="en-US"/>
        </w:rPr>
        <w:t xml:space="preserve"> – предоставляемая Субподрядчику по акту для выполнения Работ территория в месте выполнения Работ, расположенном по адресу: 404130, Волгоградская область, г. Волжский, пр. Ленина, 1 А.</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«Технические требования»</w:t>
      </w:r>
      <w:r>
        <w:rPr>
          <w:b w:val="false"/>
          <w:sz w:val="24"/>
          <w:szCs w:val="24"/>
          <w:lang w:val="ru-RU" w:eastAsia="en-US"/>
        </w:rPr>
        <w:t xml:space="preserve"> – документ, содержащий характеристики Объекта, объем и состав Работ по Договору, перечень необходимого оборудования и требования Генерального подрядчика к выполнению Субподрядчиком Работ по Договору в целом.</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«Цена Договора»</w:t>
      </w:r>
      <w:r>
        <w:rPr>
          <w:b w:val="false"/>
          <w:sz w:val="24"/>
          <w:szCs w:val="24"/>
          <w:lang w:val="ru-RU" w:eastAsia="en-US"/>
        </w:rPr>
        <w:t xml:space="preserve"> – определяемая в соответствии с разделом 3 Договора сумма, которую Генеральный подрядчик обязуется уплатить Субподрядчику в порядке и на условиях, установленных Договором, включающая компенсацию всех издержек Субподрядчика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«Этап Работ»</w:t>
      </w:r>
      <w:r>
        <w:rPr>
          <w:b w:val="false"/>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pPr>
        <w:pStyle w:val="Heading3"/>
        <w:keepNext w:val="false"/>
        <w:widowControl w:val="false"/>
        <w:tabs>
          <w:tab w:val="clear" w:pos="709"/>
          <w:tab w:val="left" w:pos="567" w:leader="none"/>
        </w:tabs>
        <w:overflowPunct w:val="false"/>
        <w:spacing w:before="0" w:after="0"/>
        <w:ind w:firstLine="708"/>
        <w:jc w:val="both"/>
        <w:textAlignment w:val="baseline"/>
        <w:rPr>
          <w:bCs/>
        </w:rPr>
      </w:pPr>
      <w:r>
        <w:rPr>
          <w:b w:val="false"/>
          <w:sz w:val="24"/>
          <w:szCs w:val="24"/>
          <w:lang w:val="ru-RU" w:eastAsia="en-US"/>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Генеральным подрядчиком в соответствии с разделом 4 Договора. В ином случае считается, что приемке Генеральным подрядчиком подлежит только Результат работ в целом</w:t>
      </w:r>
      <w:r>
        <w:rPr>
          <w:b w:val="false"/>
          <w:sz w:val="24"/>
          <w:szCs w:val="24"/>
        </w:rPr>
        <w:t xml:space="preserve">. </w:t>
      </w:r>
      <w:r>
        <w:rPr>
          <w:bCs/>
        </w:rPr>
        <w:t xml:space="preserve"> </w:t>
      </w:r>
    </w:p>
    <w:p>
      <w:pPr>
        <w:pStyle w:val="Normal"/>
        <w:spacing w:lineRule="auto" w:line="240"/>
        <w:rPr>
          <w:sz w:val="24"/>
          <w:szCs w:val="24"/>
          <w:lang w:val="x-none" w:eastAsia="x-none"/>
        </w:rPr>
      </w:pPr>
      <w:r>
        <w:rPr>
          <w:sz w:val="24"/>
          <w:szCs w:val="24"/>
          <w:lang w:val="x-none" w:eastAsia="x-none"/>
        </w:rPr>
      </w:r>
    </w:p>
    <w:p>
      <w:pPr>
        <w:pStyle w:val="ListParagraph"/>
        <w:numPr>
          <w:ilvl w:val="0"/>
          <w:numId w:val="4"/>
        </w:numPr>
        <w:shd w:val="clear" w:color="auto" w:fill="FFFFFF"/>
        <w:tabs>
          <w:tab w:val="clear" w:pos="709"/>
          <w:tab w:val="left" w:pos="284" w:leader="none"/>
        </w:tabs>
        <w:ind w:left="0" w:hanging="0"/>
        <w:jc w:val="center"/>
        <w:rPr>
          <w:b/>
          <w:bCs/>
        </w:rPr>
      </w:pPr>
      <w:r>
        <w:rPr>
          <w:b/>
          <w:bCs/>
        </w:rPr>
        <w:t>Предмет Договора</w:t>
      </w:r>
    </w:p>
    <w:p>
      <w:pPr>
        <w:pStyle w:val="ListParagraph"/>
        <w:numPr>
          <w:ilvl w:val="1"/>
          <w:numId w:val="4"/>
        </w:numPr>
        <w:shd w:val="clear" w:color="auto" w:fill="FFFFFF"/>
        <w:tabs>
          <w:tab w:val="clear" w:pos="709"/>
          <w:tab w:val="left" w:pos="1134" w:leader="none"/>
        </w:tabs>
        <w:ind w:left="0" w:firstLine="709"/>
        <w:jc w:val="both"/>
        <w:rPr>
          <w:bCs/>
        </w:rPr>
      </w:pPr>
      <w:r>
        <w:rPr>
          <w:bCs/>
        </w:rPr>
        <w:t>Субп</w:t>
      </w:r>
      <w:bookmarkStart w:id="0" w:name="_Ref361410951"/>
      <w:r>
        <w:rPr>
          <w:bCs/>
        </w:rPr>
        <w:t>одрядчик обязуется по заданию Генерального подрядчика в соответствии с Техническими требованиями (</w:t>
      </w:r>
      <w:r>
        <w:rPr>
          <w:b/>
          <w:bCs/>
        </w:rPr>
        <w:t>Приложение № 1</w:t>
      </w:r>
      <w:r>
        <w:rPr>
          <w:bCs/>
        </w:rPr>
        <w:t xml:space="preserve"> к Договору) выполнить работы по </w:t>
      </w:r>
      <w:r>
        <w:rPr>
          <w:bCs/>
          <w:shd w:fill="auto" w:val="clear"/>
        </w:rPr>
        <w:t>__________________</w:t>
      </w:r>
      <w:r>
        <w:rPr>
          <w:rFonts w:eastAsia="Calibri"/>
          <w:b/>
          <w:i w:val="false"/>
          <w:iCs w:val="false"/>
          <w:sz w:val="22"/>
          <w:szCs w:val="22"/>
          <w:shd w:fill="auto" w:val="clear"/>
        </w:rPr>
        <w:t xml:space="preserve"> Волжской ГЭС</w:t>
      </w:r>
      <w:r>
        <w:rPr>
          <w:bCs/>
          <w:i w:val="false"/>
          <w:iCs w:val="false"/>
          <w:sz w:val="22"/>
          <w:szCs w:val="22"/>
          <w:shd w:fill="auto" w:val="clear"/>
        </w:rPr>
        <w:t xml:space="preserve"> </w:t>
      </w:r>
      <w:r>
        <w:rPr>
          <w:bCs/>
          <w:shd w:fill="auto" w:val="clear"/>
        </w:rPr>
        <w:t>(</w:t>
      </w:r>
      <w:r>
        <w:rPr>
          <w:bCs/>
        </w:rPr>
        <w:t>далее по тексту – «Работы»), а также сдать Результат Работ Генеральному подрядчику, а Генеральный подрядчик обязуется создать Субподрядчику указанные в Договоре условия для выполнения Работ, принять Результат Работ и уплатить Цену Договора.</w:t>
      </w:r>
      <w:bookmarkEnd w:id="0"/>
    </w:p>
    <w:p>
      <w:pPr>
        <w:pStyle w:val="ListParagraph"/>
        <w:numPr>
          <w:ilvl w:val="2"/>
          <w:numId w:val="4"/>
        </w:numPr>
        <w:shd w:val="clear" w:color="auto" w:fill="FFFFFF"/>
        <w:tabs>
          <w:tab w:val="clear" w:pos="709"/>
          <w:tab w:val="left" w:pos="1418" w:leader="none"/>
        </w:tabs>
        <w:ind w:left="0" w:firstLine="709"/>
        <w:jc w:val="both"/>
        <w:rPr>
          <w:highlight w:val="none"/>
          <w:shd w:fill="FFFF00" w:val="clear"/>
        </w:rPr>
      </w:pPr>
      <w:r>
        <w:rPr>
          <w:bCs/>
          <w:shd w:fill="FFFF00" w:val="clear"/>
        </w:rPr>
        <w:t>Строительно-монтажные работы.</w:t>
      </w:r>
    </w:p>
    <w:p>
      <w:pPr>
        <w:pStyle w:val="ListParagraph"/>
        <w:numPr>
          <w:ilvl w:val="1"/>
          <w:numId w:val="4"/>
        </w:numPr>
        <w:shd w:val="clear" w:color="auto" w:fill="FFFFFF"/>
        <w:tabs>
          <w:tab w:val="clear" w:pos="709"/>
          <w:tab w:val="left" w:pos="1134" w:leader="none"/>
        </w:tabs>
        <w:ind w:left="0" w:firstLine="709"/>
        <w:jc w:val="both"/>
        <w:rPr>
          <w:bCs/>
        </w:rPr>
      </w:pPr>
      <w:r>
        <w:rPr>
          <w:bCs/>
        </w:rPr>
        <w:t>Объем и состав Работ по Договору определяется Техническими требованиями (Приложение № 1 к Договору). Работы по Договору подлежат выполнению Субподрядчиком в строгом соответствии с Проектной и Рабочей документацией, требованиями Применимого права и указаниями Генерального подрядчика.</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Работы по Договору выполняются для нужд филиала ПАО «РусГидро» - «Волжская ГЭС им. Ф.Г. Логинова» (далее по тексту - «Заказчик»). </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Место выполнения Работ: </w:t>
      </w:r>
      <w:r>
        <w:rPr>
          <w:lang w:eastAsia="en-US"/>
        </w:rPr>
        <w:t>404130, Волгоградская область, г. Волжский, пр. Ленина, 1 А</w:t>
      </w:r>
      <w:r>
        <w:rPr/>
        <w:t>.</w:t>
      </w:r>
    </w:p>
    <w:p>
      <w:pPr>
        <w:pStyle w:val="ListParagraph"/>
        <w:numPr>
          <w:ilvl w:val="1"/>
          <w:numId w:val="4"/>
        </w:numPr>
        <w:shd w:val="clear" w:color="auto" w:fill="FFFFFF"/>
        <w:tabs>
          <w:tab w:val="clear" w:pos="709"/>
          <w:tab w:val="left" w:pos="1134" w:leader="none"/>
        </w:tabs>
        <w:ind w:left="0" w:firstLine="709"/>
        <w:jc w:val="both"/>
        <w:rPr>
          <w:bCs/>
        </w:rPr>
      </w:pPr>
      <w:bookmarkStart w:id="1" w:name="_Ref361320424"/>
      <w:r>
        <w:rPr>
          <w:bCs/>
        </w:rPr>
        <w:t>Работы выполняются Субподрядчиком в следующие сроки:</w:t>
      </w:r>
      <w:bookmarkEnd w:id="1"/>
    </w:p>
    <w:p>
      <w:pPr>
        <w:pStyle w:val="ListParagraph"/>
        <w:numPr>
          <w:ilvl w:val="2"/>
          <w:numId w:val="4"/>
        </w:numPr>
        <w:shd w:val="clear" w:color="auto" w:fill="FFFFFF"/>
        <w:tabs>
          <w:tab w:val="clear" w:pos="709"/>
          <w:tab w:val="left" w:pos="1418" w:leader="none"/>
        </w:tabs>
        <w:ind w:left="0" w:firstLine="709"/>
        <w:jc w:val="both"/>
        <w:rPr/>
      </w:pPr>
      <w:r>
        <w:rPr>
          <w:bCs/>
        </w:rPr>
        <w:t xml:space="preserve">начало выполнения Работ: </w:t>
      </w:r>
      <w:r>
        <w:rPr/>
        <w:t>«____» ___________ 2026 г.;</w:t>
      </w:r>
    </w:p>
    <w:p>
      <w:pPr>
        <w:pStyle w:val="ListParagraph"/>
        <w:numPr>
          <w:ilvl w:val="2"/>
          <w:numId w:val="4"/>
        </w:numPr>
        <w:shd w:val="clear" w:color="auto" w:fill="FFFFFF"/>
        <w:tabs>
          <w:tab w:val="clear" w:pos="709"/>
          <w:tab w:val="left" w:pos="1418" w:leader="none"/>
        </w:tabs>
        <w:ind w:left="0" w:firstLine="709"/>
        <w:jc w:val="both"/>
        <w:rPr/>
      </w:pPr>
      <w:r>
        <w:rPr>
          <w:bCs/>
        </w:rPr>
        <w:t xml:space="preserve">окончание выполнения Работ: </w:t>
      </w:r>
      <w:r>
        <w:rPr>
          <w:shd w:fill="FFFF00" w:val="clear"/>
        </w:rPr>
        <w:t>«</w:t>
      </w:r>
      <w:r>
        <w:rPr>
          <w:shd w:fill="FFFF00" w:val="clear"/>
        </w:rPr>
        <w:t>20</w:t>
      </w:r>
      <w:r>
        <w:rPr>
          <w:shd w:fill="FFFF00" w:val="clear"/>
        </w:rPr>
        <w:t xml:space="preserve">» </w:t>
      </w:r>
      <w:r>
        <w:rPr>
          <w:shd w:fill="FFFF00" w:val="clear"/>
        </w:rPr>
        <w:t>сентября</w:t>
      </w:r>
      <w:r>
        <w:rPr>
          <w:shd w:fill="FFFF00" w:val="clear"/>
        </w:rPr>
        <w:t xml:space="preserve"> 2026 г.</w:t>
      </w:r>
    </w:p>
    <w:p>
      <w:pPr>
        <w:pStyle w:val="ListParagraph"/>
        <w:shd w:val="clear" w:color="auto" w:fill="FFFFFF"/>
        <w:tabs>
          <w:tab w:val="clear" w:pos="709"/>
          <w:tab w:val="left" w:pos="1134" w:leader="none"/>
        </w:tabs>
        <w:ind w:left="0" w:hanging="0"/>
        <w:jc w:val="both"/>
        <w:rPr>
          <w:bCs/>
        </w:rPr>
      </w:pPr>
      <w:r>
        <w:rPr>
          <w:bCs/>
        </w:rPr>
      </w:r>
    </w:p>
    <w:p>
      <w:pPr>
        <w:pStyle w:val="ListParagraph"/>
        <w:numPr>
          <w:ilvl w:val="0"/>
          <w:numId w:val="4"/>
        </w:numPr>
        <w:shd w:val="clear" w:color="auto" w:fill="FFFFFF"/>
        <w:tabs>
          <w:tab w:val="clear" w:pos="709"/>
          <w:tab w:val="left" w:pos="284" w:leader="none"/>
        </w:tabs>
        <w:ind w:left="0" w:hanging="0"/>
        <w:jc w:val="center"/>
        <w:rPr>
          <w:b/>
          <w:bCs/>
        </w:rPr>
      </w:pPr>
      <w:r>
        <w:rPr>
          <w:b/>
          <w:bCs/>
        </w:rPr>
        <w:t xml:space="preserve">Права и обязанности Сторон </w:t>
      </w:r>
    </w:p>
    <w:p>
      <w:pPr>
        <w:pStyle w:val="ListParagraph"/>
        <w:numPr>
          <w:ilvl w:val="1"/>
          <w:numId w:val="4"/>
        </w:numPr>
        <w:shd w:val="clear" w:color="auto" w:fill="FFFFFF"/>
        <w:tabs>
          <w:tab w:val="clear" w:pos="709"/>
          <w:tab w:val="left" w:pos="1134" w:leader="none"/>
        </w:tabs>
        <w:ind w:left="0" w:firstLine="709"/>
        <w:jc w:val="both"/>
        <w:rPr>
          <w:bCs/>
        </w:rPr>
      </w:pPr>
      <w:r>
        <w:rPr>
          <w:bCs/>
          <w:u w:val="single"/>
        </w:rPr>
        <w:t>Генеральный подрядчик обязан</w:t>
      </w:r>
      <w:r>
        <w:rPr>
          <w:bCs/>
        </w:rPr>
        <w:t>:</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Сообщить Субподрядчику контакты и должность представителей Генерального подрядчика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4"/>
        </w:numPr>
        <w:shd w:val="clear" w:color="auto" w:fill="FFFFFF"/>
        <w:tabs>
          <w:tab w:val="clear" w:pos="709"/>
          <w:tab w:val="left" w:pos="1418" w:leader="none"/>
        </w:tabs>
        <w:ind w:left="0" w:firstLine="709"/>
        <w:jc w:val="both"/>
        <w:rPr/>
      </w:pPr>
      <w:r>
        <w:rPr>
          <w:bCs/>
        </w:rPr>
        <w:t>В течение 3 (трех) рабочих дней с даты вступления Договора в силу, но не ранее получения соответствующего письменного запроса Субподрядчика, передать (предоставить) последнему:</w:t>
      </w:r>
    </w:p>
    <w:p>
      <w:pPr>
        <w:pStyle w:val="ListParagraph"/>
        <w:numPr>
          <w:ilvl w:val="0"/>
          <w:numId w:val="8"/>
        </w:numPr>
        <w:shd w:val="clear" w:color="auto" w:fill="FFFFFF"/>
        <w:tabs>
          <w:tab w:val="left" w:pos="709" w:leader="none"/>
          <w:tab w:val="left" w:pos="1418" w:leader="none"/>
        </w:tabs>
        <w:ind w:left="0" w:firstLine="709"/>
        <w:jc w:val="both"/>
        <w:rPr/>
      </w:pPr>
      <w:r>
        <w:rPr/>
        <w:t>место производства Работ по соответствующим актам сдачи-приемки (</w:t>
      </w:r>
      <w:r>
        <w:rPr>
          <w:b/>
          <w:bCs/>
        </w:rPr>
        <w:t>Приложение № 5.1</w:t>
      </w:r>
      <w:r>
        <w:rPr/>
        <w:t xml:space="preserve"> к Договору);</w:t>
      </w:r>
    </w:p>
    <w:p>
      <w:pPr>
        <w:pStyle w:val="ListParagraph"/>
        <w:numPr>
          <w:ilvl w:val="0"/>
          <w:numId w:val="8"/>
        </w:numPr>
        <w:shd w:val="clear" w:color="auto" w:fill="FFFFFF"/>
        <w:tabs>
          <w:tab w:val="left" w:pos="709" w:leader="none"/>
          <w:tab w:val="left" w:pos="1418" w:leader="none"/>
        </w:tabs>
        <w:ind w:left="0" w:firstLine="709"/>
        <w:jc w:val="both"/>
        <w:rPr/>
      </w:pPr>
      <w:bookmarkStart w:id="2" w:name="_Ref361320734"/>
      <w:bookmarkStart w:id="3" w:name="_Ref361396847"/>
      <w:bookmarkStart w:id="4" w:name="_Ref361401696"/>
      <w:r>
        <w:rPr>
          <w:bCs/>
        </w:rPr>
        <w:t>техническую и иную документацию, указанную в Технических требованиях (Приложение № 1 к Договору), содержащую исходные данные для выполнения Субподрядчиком Работ по Договору, по Акту сдачи-приемки технической и иной документации (</w:t>
      </w:r>
      <w:r>
        <w:rPr>
          <w:b/>
          <w:bCs/>
        </w:rPr>
        <w:t>Приложение № 5.2</w:t>
      </w:r>
      <w:r>
        <w:rPr>
          <w:bCs/>
        </w:rPr>
        <w:t xml:space="preserve"> к Договору).</w:t>
      </w:r>
      <w:bookmarkEnd w:id="2"/>
      <w:bookmarkEnd w:id="3"/>
      <w:bookmarkEnd w:id="4"/>
    </w:p>
    <w:p>
      <w:pPr>
        <w:pStyle w:val="PlainText"/>
        <w:numPr>
          <w:ilvl w:val="2"/>
          <w:numId w:val="4"/>
        </w:numPr>
        <w:ind w:left="0" w:firstLine="709"/>
        <w:jc w:val="both"/>
        <w:rPr>
          <w:rFonts w:ascii="Times New Roman" w:hAnsi="Times New Roman" w:cs="Times New Roman"/>
          <w:sz w:val="24"/>
          <w:szCs w:val="24"/>
        </w:rPr>
      </w:pPr>
      <w:r>
        <w:rPr>
          <w:rFonts w:cs="Times New Roman" w:ascii="Times New Roman" w:hAnsi="Times New Roman"/>
          <w:sz w:val="24"/>
          <w:szCs w:val="24"/>
        </w:rPr>
        <w:t xml:space="preserve">При наличии технической возможности и соответствующих ресурсов обеспечить Субподрядчика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Техническими требованиями (Приложение № 1 к Договору). </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Ознакомить Субподрядчика с локальными нормативными актами Генерального подрядчика 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4"/>
        </w:numPr>
        <w:shd w:val="clear" w:color="auto" w:fill="FFFFFF"/>
        <w:tabs>
          <w:tab w:val="left" w:pos="709" w:leader="none"/>
          <w:tab w:val="left" w:pos="1418" w:leader="none"/>
        </w:tabs>
        <w:ind w:left="0" w:firstLine="709"/>
        <w:jc w:val="both"/>
        <w:rPr>
          <w:bCs/>
        </w:rPr>
      </w:pPr>
      <w:r>
        <w:rPr>
          <w:bCs/>
          <w:shd w:fill="auto" w:val="clear"/>
        </w:rPr>
        <w:t>При</w:t>
      </w:r>
      <w:r>
        <w:rPr>
          <w:bCs/>
        </w:rPr>
        <w:t>нять и оплатить выполненные Субподрядчиком Работы на условиях, по цене и в сроки, предусмотренные Договором.</w:t>
      </w:r>
    </w:p>
    <w:p>
      <w:pPr>
        <w:pStyle w:val="ListParagraph"/>
        <w:numPr>
          <w:ilvl w:val="2"/>
          <w:numId w:val="4"/>
        </w:numPr>
        <w:tabs>
          <w:tab w:val="left" w:pos="709" w:leader="none"/>
        </w:tabs>
        <w:ind w:left="0" w:firstLine="709"/>
        <w:jc w:val="both"/>
        <w:rPr>
          <w:bCs/>
        </w:rPr>
      </w:pPr>
      <w:r>
        <w:rPr>
          <w:bCs/>
        </w:rPr>
        <w:t>Производить освидетельствование (приемку) Скрытых работ.</w:t>
      </w:r>
    </w:p>
    <w:p>
      <w:pPr>
        <w:pStyle w:val="ListParagraph"/>
        <w:numPr>
          <w:ilvl w:val="2"/>
          <w:numId w:val="4"/>
        </w:numPr>
        <w:shd w:val="clear" w:color="auto" w:fill="FFFFFF"/>
        <w:tabs>
          <w:tab w:val="left" w:pos="709" w:leader="none"/>
        </w:tabs>
        <w:ind w:left="0" w:firstLine="709"/>
        <w:jc w:val="both"/>
        <w:rPr>
          <w:bCs/>
        </w:rPr>
      </w:pPr>
      <w:r>
        <w:rPr>
          <w:bCs/>
        </w:rPr>
        <w:t>Выполнять иные обязанности, предусмотренные Договором.</w:t>
      </w:r>
    </w:p>
    <w:p>
      <w:pPr>
        <w:pStyle w:val="Normal"/>
        <w:tabs>
          <w:tab w:val="left" w:pos="709" w:leader="none"/>
        </w:tabs>
        <w:spacing w:lineRule="auto" w:line="240"/>
        <w:ind w:hanging="0"/>
        <w:rPr>
          <w:b/>
          <w:sz w:val="24"/>
          <w:szCs w:val="24"/>
        </w:rPr>
      </w:pPr>
      <w:r>
        <w:rPr>
          <w:b/>
          <w:sz w:val="24"/>
          <w:szCs w:val="24"/>
        </w:rPr>
      </w:r>
    </w:p>
    <w:p>
      <w:pPr>
        <w:pStyle w:val="ListParagraph"/>
        <w:numPr>
          <w:ilvl w:val="1"/>
          <w:numId w:val="4"/>
        </w:numPr>
        <w:shd w:val="clear" w:color="auto" w:fill="FFFFFF"/>
        <w:tabs>
          <w:tab w:val="clear" w:pos="709"/>
          <w:tab w:val="left" w:pos="1134" w:leader="none"/>
        </w:tabs>
        <w:ind w:left="0" w:firstLine="709"/>
        <w:jc w:val="both"/>
        <w:rPr>
          <w:bCs/>
        </w:rPr>
      </w:pPr>
      <w:r>
        <w:rPr>
          <w:bCs/>
          <w:u w:val="single"/>
        </w:rPr>
        <w:t>Генеральный подрядчик имеет право</w:t>
      </w:r>
      <w:r>
        <w:rPr>
          <w:bCs/>
        </w:rPr>
        <w:t>:</w:t>
      </w:r>
    </w:p>
    <w:p>
      <w:pPr>
        <w:pStyle w:val="ListParagraph"/>
        <w:numPr>
          <w:ilvl w:val="2"/>
          <w:numId w:val="4"/>
        </w:numPr>
        <w:shd w:val="clear" w:color="auto" w:fill="FFFFFF"/>
        <w:tabs>
          <w:tab w:val="clear" w:pos="709"/>
          <w:tab w:val="left" w:pos="1418" w:leader="none"/>
        </w:tabs>
        <w:ind w:left="0" w:firstLine="709"/>
        <w:jc w:val="both"/>
        <w:rPr>
          <w:bCs/>
        </w:rPr>
      </w:pPr>
      <w:r>
        <w:rPr>
          <w:bCs/>
        </w:rPr>
        <w:t>Самостоятельно или с привлечением третьих лиц осуществлять контроль, в том числе строительный, и надзор за ходом и качеством выполняемых Субподрядчиком и субсубподрядчиками по Договору Работ, соблюдением сроков их выполнения, не вмешиваясь при этом в их оперативно-хозяйственную деятельность. Проведение Генеральным подрячиком контроля не снимает с Субподрядчика ответственности за ненадлежащее выполнение Работ.</w:t>
      </w:r>
    </w:p>
    <w:p>
      <w:pPr>
        <w:pStyle w:val="ListParagraph"/>
        <w:numPr>
          <w:ilvl w:val="2"/>
          <w:numId w:val="4"/>
        </w:numPr>
        <w:shd w:val="clear" w:color="auto" w:fill="FFFFFF"/>
        <w:tabs>
          <w:tab w:val="clear" w:pos="709"/>
          <w:tab w:val="left" w:pos="1418" w:leader="none"/>
        </w:tabs>
        <w:ind w:left="0" w:firstLine="709"/>
        <w:jc w:val="both"/>
        <w:rPr>
          <w:bCs/>
        </w:rPr>
      </w:pPr>
      <w:r>
        <w:rPr>
          <w:bCs/>
        </w:rPr>
        <w:t>Круглосуточно осуществлять доступ к месту производства Работ, месту (помещению) для складирования Материально-технических ресурсов</w:t>
      </w:r>
      <w:r>
        <w:rPr>
          <w:lang w:eastAsia="en-US"/>
        </w:rPr>
        <w:t xml:space="preserve"> и оборудования</w:t>
      </w:r>
      <w:r>
        <w:rPr>
          <w:bCs/>
        </w:rPr>
        <w:t>. В случае предоставления Субподрядчику отдельного помещения для складирования Материально-технических ресурсов</w:t>
      </w:r>
      <w:r>
        <w:rPr>
          <w:lang w:eastAsia="en-US"/>
        </w:rPr>
        <w:t xml:space="preserve"> и оборудования</w:t>
      </w:r>
      <w:r>
        <w:rPr>
          <w:bCs/>
        </w:rPr>
        <w:t xml:space="preserve">, осуществлять осмотр такого помещения по первому требованию и в присутствии представителя Субподрядчика. </w:t>
      </w:r>
    </w:p>
    <w:p>
      <w:pPr>
        <w:pStyle w:val="ListParagraph"/>
        <w:numPr>
          <w:ilvl w:val="2"/>
          <w:numId w:val="4"/>
        </w:numPr>
        <w:shd w:val="clear" w:color="auto" w:fill="FFFFFF"/>
        <w:tabs>
          <w:tab w:val="clear" w:pos="709"/>
          <w:tab w:val="left" w:pos="1418" w:leader="none"/>
        </w:tabs>
        <w:ind w:left="0" w:firstLine="709"/>
        <w:jc w:val="both"/>
        <w:rPr>
          <w:bCs/>
        </w:rPr>
      </w:pPr>
      <w:bookmarkStart w:id="5"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Субподрядчику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Технических требований (Приложение № 1 к Договору),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Генеральный подрядчик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Субподрядчиком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Генеральный подрядчик вправе отказаться от его исполнения и потребовать возмещения причиненных убытков.</w:t>
      </w:r>
      <w:bookmarkEnd w:id="5"/>
      <w:r>
        <w:rPr>
          <w:bCs/>
        </w:rPr>
        <w:t xml:space="preserve"> </w:t>
      </w:r>
    </w:p>
    <w:p>
      <w:pPr>
        <w:pStyle w:val="ListParagraph"/>
        <w:numPr>
          <w:ilvl w:val="2"/>
          <w:numId w:val="4"/>
        </w:numPr>
        <w:shd w:val="clear" w:color="auto" w:fill="FFFFFF"/>
        <w:tabs>
          <w:tab w:val="clear" w:pos="709"/>
          <w:tab w:val="left" w:pos="1418" w:leader="none"/>
        </w:tabs>
        <w:ind w:left="0" w:firstLine="709"/>
        <w:jc w:val="both"/>
        <w:rPr>
          <w:bCs/>
        </w:rPr>
      </w:pPr>
      <w:bookmarkStart w:id="6" w:name="_Ref361334468"/>
      <w:r>
        <w:rPr>
          <w:bCs/>
        </w:rPr>
        <w:t>Изымать пропуска и не допускать на территорию Заказчика работников Субподрядчика и / или привлеченных им субсубподрядчиков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bookmarkEnd w:id="6"/>
    </w:p>
    <w:p>
      <w:pPr>
        <w:pStyle w:val="ListParagraph"/>
        <w:numPr>
          <w:ilvl w:val="2"/>
          <w:numId w:val="4"/>
        </w:numPr>
        <w:shd w:val="clear" w:color="auto" w:fill="FFFFFF"/>
        <w:tabs>
          <w:tab w:val="clear" w:pos="709"/>
          <w:tab w:val="left" w:pos="1418" w:leader="none"/>
        </w:tabs>
        <w:ind w:left="0" w:firstLine="709"/>
        <w:jc w:val="both"/>
        <w:rPr>
          <w:bCs/>
        </w:rPr>
      </w:pPr>
      <w:bookmarkStart w:id="7" w:name="_Ref361319348"/>
      <w:r>
        <w:rPr>
          <w:bCs/>
        </w:rPr>
        <w:t>Вносить изменения в Технические требования (Приложение № 1 к Договору) при условии, если вызываемые этим дополнительные работы не меняют характера предусмотренных в Договоре Работ таким образом, что выполнение указаний Генерального подрядчика потребовало бы от Субподрядчика получения отсутствующих у него допусков, разрешений и / или лицензий. В целях внесения соответствующих изменений Генеральный подрядчик обязан направить Субподрядчику письменное распоряжение, обязательное к выполнению Субподрядчиком.</w:t>
      </w:r>
      <w:bookmarkEnd w:id="7"/>
      <w:r>
        <w:rPr>
          <w:bCs/>
        </w:rPr>
        <w:t xml:space="preserve"> </w:t>
      </w:r>
    </w:p>
    <w:p>
      <w:pPr>
        <w:pStyle w:val="ListParagraph"/>
        <w:numPr>
          <w:ilvl w:val="2"/>
          <w:numId w:val="4"/>
        </w:numPr>
        <w:shd w:val="clear" w:color="auto" w:fill="FFFFFF"/>
        <w:tabs>
          <w:tab w:val="clear" w:pos="709"/>
          <w:tab w:val="left" w:pos="1418" w:leader="none"/>
        </w:tabs>
        <w:ind w:left="0" w:firstLine="709"/>
        <w:jc w:val="both"/>
        <w:rPr>
          <w:bCs/>
        </w:rPr>
      </w:pPr>
      <w:r>
        <w:rPr>
          <w:bCs/>
        </w:rPr>
        <w:t>Давать Субподрядчику указания о способе выполнения Работ, если такие указания не противоречат условиям Договора и не являются вмешательством в деятельность Субподрядчика.</w:t>
      </w:r>
    </w:p>
    <w:p>
      <w:pPr>
        <w:pStyle w:val="ListParagraph"/>
        <w:numPr>
          <w:ilvl w:val="2"/>
          <w:numId w:val="4"/>
        </w:numPr>
        <w:shd w:val="clear" w:color="auto" w:fill="FFFFFF"/>
        <w:tabs>
          <w:tab w:val="clear" w:pos="709"/>
          <w:tab w:val="left" w:pos="1418" w:leader="none"/>
        </w:tabs>
        <w:ind w:left="0" w:firstLine="709"/>
        <w:jc w:val="both"/>
        <w:rPr>
          <w:bCs/>
        </w:rPr>
      </w:pPr>
      <w:r>
        <w:rPr>
          <w:bCs/>
        </w:rPr>
        <w:t>Требовать от Субподрядчика представления информации и пояснений о ходе выполнения Работ, требовать представления Генеральному подрядчику документов, полученных Субподрядчиком в ходе выполнения своих обязательств по Договору, в том числе копий предписаний контролирующих и надзорных органов, выданных Субподрядчику и привлеченным им субсубподрядчикам.</w:t>
      </w:r>
    </w:p>
    <w:p>
      <w:pPr>
        <w:pStyle w:val="ListParagraph"/>
        <w:numPr>
          <w:ilvl w:val="2"/>
          <w:numId w:val="4"/>
        </w:numPr>
        <w:shd w:val="clear" w:color="auto" w:fill="FFFFFF"/>
        <w:tabs>
          <w:tab w:val="clear" w:pos="709"/>
          <w:tab w:val="left" w:pos="567" w:leader="none"/>
          <w:tab w:val="left" w:pos="1418" w:leader="none"/>
        </w:tabs>
        <w:ind w:left="0" w:firstLine="709"/>
        <w:jc w:val="both"/>
        <w:rPr>
          <w:bCs/>
        </w:rPr>
      </w:pPr>
      <w:r>
        <w:rPr>
          <w:bCs/>
        </w:rPr>
        <w:t xml:space="preserve">В случае необходимости приостановки Работ по Договору давать Субподрядчику распоряжение о консервации результата фактически выполненных Работ. </w:t>
      </w:r>
    </w:p>
    <w:p>
      <w:pPr>
        <w:pStyle w:val="ListParagraph"/>
        <w:shd w:val="clear" w:color="auto" w:fill="FFFFFF"/>
        <w:tabs>
          <w:tab w:val="clear" w:pos="709"/>
          <w:tab w:val="left" w:pos="567" w:leader="none"/>
          <w:tab w:val="left" w:pos="1418" w:leader="none"/>
        </w:tabs>
        <w:ind w:left="0" w:firstLine="709"/>
        <w:jc w:val="both"/>
        <w:rPr>
          <w:bCs/>
        </w:rPr>
      </w:pPr>
      <w:r>
        <w:rPr>
          <w:bCs/>
        </w:rPr>
        <w:t xml:space="preserve">Получив указанное распоряжение, Субподрядчик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pPr>
        <w:pStyle w:val="ListParagraph"/>
        <w:shd w:val="clear" w:color="auto" w:fill="FFFFFF"/>
        <w:tabs>
          <w:tab w:val="clear" w:pos="709"/>
          <w:tab w:val="left" w:pos="567" w:leader="none"/>
        </w:tabs>
        <w:ind w:left="0" w:firstLine="567"/>
        <w:jc w:val="both"/>
        <w:rPr>
          <w:bCs/>
        </w:rPr>
      </w:pPr>
      <w:r>
        <w:rPr>
          <w:bCs/>
        </w:rPr>
      </w:r>
    </w:p>
    <w:p>
      <w:pPr>
        <w:pStyle w:val="ListParagraph"/>
        <w:numPr>
          <w:ilvl w:val="1"/>
          <w:numId w:val="4"/>
        </w:numPr>
        <w:shd w:val="clear" w:color="auto" w:fill="FFFFFF"/>
        <w:tabs>
          <w:tab w:val="clear" w:pos="709"/>
          <w:tab w:val="left" w:pos="1134" w:leader="none"/>
        </w:tabs>
        <w:ind w:left="0" w:firstLine="567"/>
        <w:jc w:val="both"/>
        <w:rPr>
          <w:bCs/>
        </w:rPr>
      </w:pPr>
      <w:r>
        <w:rPr>
          <w:bCs/>
          <w:u w:val="single"/>
        </w:rPr>
        <w:t>Субподрядчик обязан</w:t>
      </w:r>
      <w:r>
        <w:rPr>
          <w:bCs/>
        </w:rPr>
        <w:t>:</w:t>
      </w:r>
    </w:p>
    <w:p>
      <w:pPr>
        <w:pStyle w:val="ListParagraph"/>
        <w:numPr>
          <w:ilvl w:val="2"/>
          <w:numId w:val="4"/>
        </w:numPr>
        <w:shd w:val="clear" w:color="auto" w:fill="FFFFFF"/>
        <w:tabs>
          <w:tab w:val="clear" w:pos="709"/>
          <w:tab w:val="left" w:pos="1418" w:leader="none"/>
        </w:tabs>
        <w:ind w:left="0" w:firstLine="567"/>
        <w:jc w:val="both"/>
        <w:rPr>
          <w:bCs/>
        </w:rPr>
      </w:pPr>
      <w:r>
        <w:rPr>
          <w:bCs/>
        </w:rPr>
        <w:t>Выполнить Работы в объеме, сроки и с качеством, соответствующим требованиям Договора и Применимого права</w:t>
      </w:r>
      <w:r>
        <w:rPr/>
        <w:t xml:space="preserve"> </w:t>
      </w:r>
      <w:r>
        <w:rPr>
          <w:bCs/>
        </w:rPr>
        <w:t>и сдать их результат Генеральному подрядчику.</w:t>
      </w:r>
    </w:p>
    <w:p>
      <w:pPr>
        <w:pStyle w:val="ListParagraph"/>
        <w:numPr>
          <w:ilvl w:val="2"/>
          <w:numId w:val="4"/>
        </w:numPr>
        <w:shd w:val="clear" w:color="auto" w:fill="FFFFFF"/>
        <w:tabs>
          <w:tab w:val="clear" w:pos="709"/>
          <w:tab w:val="left" w:pos="1418" w:leader="none"/>
        </w:tabs>
        <w:ind w:left="0" w:firstLine="567"/>
        <w:jc w:val="both"/>
        <w:rPr>
          <w:bCs/>
        </w:rPr>
      </w:pPr>
      <w:r>
        <w:rPr>
          <w:bCs/>
        </w:rPr>
        <w:t xml:space="preserve">В срок, указанный в пункте 2.1.2 Договора, принять от Генерального подрядчика на время выполнения Работ по Договору: </w:t>
      </w:r>
    </w:p>
    <w:p>
      <w:pPr>
        <w:pStyle w:val="ListParagraph"/>
        <w:numPr>
          <w:ilvl w:val="0"/>
          <w:numId w:val="18"/>
        </w:numPr>
        <w:shd w:val="clear" w:color="auto" w:fill="FFFFFF"/>
        <w:tabs>
          <w:tab w:val="clear" w:pos="709"/>
          <w:tab w:val="left" w:pos="1418" w:leader="none"/>
        </w:tabs>
        <w:ind w:left="0" w:firstLine="709"/>
        <w:jc w:val="both"/>
        <w:rPr>
          <w:bCs/>
        </w:rPr>
      </w:pPr>
      <w:r>
        <w:rPr>
          <w:bCs/>
        </w:rPr>
        <w:t>место производства Работ по соответствующим актам сдачи-приемки (Приложение № 5.1 к Договору);</w:t>
      </w:r>
    </w:p>
    <w:p>
      <w:pPr>
        <w:pStyle w:val="ListParagraph"/>
        <w:numPr>
          <w:ilvl w:val="0"/>
          <w:numId w:val="18"/>
        </w:numPr>
        <w:shd w:val="clear" w:color="auto" w:fill="FFFFFF"/>
        <w:tabs>
          <w:tab w:val="clear" w:pos="709"/>
          <w:tab w:val="left" w:pos="1418" w:leader="none"/>
        </w:tabs>
        <w:ind w:left="0" w:firstLine="709"/>
        <w:jc w:val="both"/>
        <w:rPr/>
      </w:pPr>
      <w:r>
        <w:rPr>
          <w:bCs/>
        </w:rPr>
        <w:t xml:space="preserve">техническую и иную документацию, указанную в Технических требованиях (Приложение № 1 к Договору) по Акту сдачи-приемки технической и иной документации (Приложение № 5.2 к Договору); </w:t>
      </w:r>
    </w:p>
    <w:p>
      <w:pPr>
        <w:pStyle w:val="ListParagraph"/>
        <w:numPr>
          <w:ilvl w:val="2"/>
          <w:numId w:val="4"/>
        </w:numPr>
        <w:shd w:val="clear" w:color="auto" w:fill="FFFFFF"/>
        <w:tabs>
          <w:tab w:val="clear" w:pos="709"/>
          <w:tab w:val="left" w:pos="1418" w:leader="none"/>
        </w:tabs>
        <w:ind w:left="0" w:firstLine="567"/>
        <w:jc w:val="both"/>
        <w:rPr>
          <w:bCs/>
        </w:rPr>
      </w:pPr>
      <w:r>
        <w:rPr>
          <w:bCs/>
        </w:rPr>
        <w:t>При приемке места производства Работ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w:t>
      </w:r>
    </w:p>
    <w:p>
      <w:pPr>
        <w:pStyle w:val="ListParagraph"/>
        <w:shd w:val="clear" w:color="auto" w:fill="FFFFFF"/>
        <w:tabs>
          <w:tab w:val="clear" w:pos="709"/>
          <w:tab w:val="left" w:pos="1418" w:leader="none"/>
        </w:tabs>
        <w:ind w:left="0" w:firstLine="567"/>
        <w:jc w:val="both"/>
        <w:rPr>
          <w:bCs/>
        </w:rPr>
      </w:pPr>
      <w:r>
        <w:rPr>
          <w:bCs/>
        </w:rPr>
        <w:t>В случае невыполнения данной обязанности Субподрядчик лишается права предъявлять Генеральному подрядчику какие-либо претензии, в том числе относительно увеличения объема или сроков выполнения Работ, вызванные наличием у Субподрядчика замечаний к переданным Генеральным подрядчиком местам (помещению), оборудованию и инструменту.</w:t>
      </w:r>
    </w:p>
    <w:p>
      <w:pPr>
        <w:pStyle w:val="ListParagraph"/>
        <w:numPr>
          <w:ilvl w:val="2"/>
          <w:numId w:val="4"/>
        </w:numPr>
        <w:shd w:val="clear" w:color="auto" w:fill="FFFFFF"/>
        <w:tabs>
          <w:tab w:val="clear" w:pos="709"/>
          <w:tab w:val="left" w:pos="1418" w:leader="none"/>
        </w:tabs>
        <w:ind w:left="0" w:firstLine="567"/>
        <w:jc w:val="both"/>
        <w:rPr>
          <w:bCs/>
        </w:rPr>
      </w:pPr>
      <w:r>
        <w:rPr>
          <w:bCs/>
        </w:rPr>
        <w:t>Выдать замечания в отношении технической и иной документации, предоставленной Генеральным подрядчиком, в течение 5 (пяти) рабочих дней с даты принятия её по Акту сдачи-приемки технической и иной документации (Приложение № 5.2 к Договору). Отсутствие таких замечаний в указанный срок свидетельствует о проверке субподрядчиком технической и иной документации и лишает Субподрядчика права ссылаться на недостатки данной документации в дальнейшем.</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Генеральым подрядчиком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pPr>
        <w:pStyle w:val="ListParagraph"/>
        <w:numPr>
          <w:ilvl w:val="2"/>
          <w:numId w:val="4"/>
        </w:numPr>
        <w:shd w:val="clear" w:color="auto" w:fill="FFFFFF"/>
        <w:tabs>
          <w:tab w:val="clear" w:pos="709"/>
          <w:tab w:val="left" w:pos="1418" w:leader="none"/>
        </w:tabs>
        <w:ind w:left="0" w:firstLine="709"/>
        <w:jc w:val="both"/>
        <w:rPr>
          <w:bCs/>
        </w:rPr>
      </w:pPr>
      <w:r>
        <w:rPr>
          <w:bCs/>
        </w:rPr>
        <w:t>До фактического начала выполнения Работ предоставить Генеральному подрядчику:</w:t>
      </w:r>
    </w:p>
    <w:p>
      <w:pPr>
        <w:pStyle w:val="ListParagraph"/>
        <w:numPr>
          <w:ilvl w:val="0"/>
          <w:numId w:val="14"/>
        </w:numPr>
        <w:shd w:val="clear" w:color="auto" w:fill="FFFFFF"/>
        <w:tabs>
          <w:tab w:val="clear" w:pos="709"/>
          <w:tab w:val="left" w:pos="1418" w:leader="none"/>
        </w:tabs>
        <w:ind w:left="0" w:firstLine="709"/>
        <w:jc w:val="both"/>
        <w:rPr>
          <w:bCs/>
        </w:rPr>
      </w:pPr>
      <w:r>
        <w:rPr>
          <w:bCs/>
        </w:rPr>
        <w:t xml:space="preserve">контакты и должность представителей Субподрядчика,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0"/>
          <w:numId w:val="14"/>
        </w:numPr>
        <w:shd w:val="clear" w:color="auto" w:fill="FFFFFF"/>
        <w:tabs>
          <w:tab w:val="left" w:pos="709" w:leader="none"/>
        </w:tabs>
        <w:ind w:left="0" w:firstLine="709"/>
        <w:jc w:val="both"/>
        <w:rPr>
          <w:bCs/>
        </w:rPr>
      </w:pPr>
      <w:r>
        <w:rPr>
          <w:bCs/>
        </w:rPr>
        <w:t>контакты и должность представителя Субподрядчика,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Субподрядчик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0"/>
          <w:numId w:val="14"/>
        </w:numPr>
        <w:shd w:val="clear" w:color="auto" w:fill="FFFFFF"/>
        <w:tabs>
          <w:tab w:val="left" w:pos="709" w:leader="none"/>
        </w:tabs>
        <w:ind w:left="0" w:firstLine="709"/>
        <w:jc w:val="both"/>
        <w:rPr>
          <w:bCs/>
        </w:rPr>
      </w:pPr>
      <w:r>
        <w:rPr>
          <w:bCs/>
        </w:rPr>
        <w:t xml:space="preserve">контакты и должность представителей Субподрядчика, ответственных за пожарную безопасность помещений, переданных Генеральным подрядчиком Субподрядчику по </w:t>
      </w:r>
      <w:r>
        <w:rPr/>
        <w:t>соответствующим актам сдачи-приемки (Приложение № 5.1 к Договору) в соответствии с пунктами 2.1.2 и 2.1.3 Договора</w:t>
      </w:r>
      <w:r>
        <w:rPr>
          <w:bCs/>
        </w:rPr>
        <w:t>.</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Обеспечить сохранность переданных Генеральным подрядчиком по соответствующим актам сдачи-приемки мест (помещений), технической и иной документации, а также возврат их Генеральному подрядчику в первоначальном состоянии с учетом естественного износа не позднее даты окончания выполнения Работ, указанной в пункте 1.6.2 Договора, либо, в случаях прекращения (расторжения) Договора, указанных в пункте 2.2.3 и разделе 15 Договора, – не позднее 3 (трех) рабочих дней с даты получения соответствующего требования Генерального подрядчика. </w:t>
      </w:r>
    </w:p>
    <w:p>
      <w:pPr>
        <w:pStyle w:val="ListParagraph"/>
        <w:numPr>
          <w:ilvl w:val="2"/>
          <w:numId w:val="4"/>
        </w:numPr>
        <w:shd w:val="clear" w:color="auto" w:fill="FFFFFF"/>
        <w:tabs>
          <w:tab w:val="clear" w:pos="709"/>
          <w:tab w:val="left" w:pos="1418" w:leader="none"/>
        </w:tabs>
        <w:ind w:left="0" w:firstLine="709"/>
        <w:jc w:val="both"/>
        <w:rPr/>
      </w:pPr>
      <w:r>
        <w:rPr/>
        <w:t>Обеспечить наличие допусков, разрешений и лицензий, необходимых для производства Работ.</w:t>
      </w:r>
    </w:p>
    <w:p>
      <w:pPr>
        <w:pStyle w:val="ListParagraph"/>
        <w:shd w:val="clear" w:color="auto" w:fill="FFFFFF"/>
        <w:tabs>
          <w:tab w:val="clear" w:pos="709"/>
          <w:tab w:val="left" w:pos="1418" w:leader="none"/>
        </w:tabs>
        <w:ind w:left="0" w:firstLine="709"/>
        <w:jc w:val="both"/>
        <w:rPr/>
      </w:pPr>
      <w:r>
        <w:rPr/>
        <w:t>Субподрядчик обязан незамедлительно, но в любом случае не позднее рабочего дня, следующего за днем наступления соответствующего обстоятельства, сообщать Генеральному подрядчику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Субподрядчиком своих обязательств по Договору</w:t>
      </w:r>
      <w:r>
        <w:rPr>
          <w:bCs/>
        </w:rPr>
        <w:t xml:space="preserve">, </w:t>
      </w:r>
      <w:r>
        <w:rPr/>
        <w:t xml:space="preserve">а также в разумный срок обеспечить получение соответствующих допусков, разрешений и лицензий в срок, обеспечивающий надлежащее исполнение Субподрядчиком обязательств по Договору. </w:t>
      </w:r>
    </w:p>
    <w:p>
      <w:pPr>
        <w:pStyle w:val="ListParagraph"/>
        <w:shd w:val="clear" w:color="auto" w:fill="FFFFFF"/>
        <w:tabs>
          <w:tab w:val="clear" w:pos="709"/>
          <w:tab w:val="left" w:pos="1418" w:leader="none"/>
        </w:tabs>
        <w:ind w:left="0" w:firstLine="709"/>
        <w:jc w:val="both"/>
        <w:rPr/>
      </w:pPr>
      <w:r>
        <w:rPr/>
        <w:t>Если в процессе выполнения Работ по Договору законом или иным нормативным правовым актом будет установлена обязанность Субподрядчика получить дополнительные допуски, разрешения и / или лицензии, Субподрядчик обязан направить Генеральному подрядчику соответствующее письменное уведомление, а также в разумный срок получить необходимые допуски, разрешения и / или лицензии и направить их копии Генеральному подрядчику.</w:t>
      </w:r>
    </w:p>
    <w:p>
      <w:pPr>
        <w:pStyle w:val="ListParagraph"/>
        <w:shd w:val="clear" w:color="auto" w:fill="FFFFFF"/>
        <w:tabs>
          <w:tab w:val="clear" w:pos="709"/>
          <w:tab w:val="left" w:pos="1418" w:leader="none"/>
        </w:tabs>
        <w:ind w:left="0" w:firstLine="709"/>
        <w:jc w:val="both"/>
        <w:rPr/>
      </w:pPr>
      <w: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12.1 Договора, и Субподрядчик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4"/>
        </w:numPr>
        <w:shd w:val="clear" w:color="auto" w:fill="FFFFFF"/>
        <w:tabs>
          <w:tab w:val="clear" w:pos="709"/>
          <w:tab w:val="left" w:pos="1418" w:leader="none"/>
        </w:tabs>
        <w:ind w:left="0" w:firstLine="709"/>
        <w:jc w:val="both"/>
        <w:rPr/>
      </w:pPr>
      <w:r>
        <w:rPr/>
        <w:t>Обеспечить:</w:t>
      </w:r>
    </w:p>
    <w:p>
      <w:pPr>
        <w:pStyle w:val="ListParagraph"/>
        <w:numPr>
          <w:ilvl w:val="0"/>
          <w:numId w:val="15"/>
        </w:numPr>
        <w:shd w:val="clear" w:color="auto" w:fill="FFFFFF"/>
        <w:tabs>
          <w:tab w:val="clear" w:pos="709"/>
          <w:tab w:val="left" w:pos="567" w:leader="none"/>
        </w:tabs>
        <w:ind w:left="0" w:firstLine="709"/>
        <w:jc w:val="both"/>
        <w:rPr>
          <w:bCs/>
        </w:rPr>
      </w:pPr>
      <w:r>
        <w:rPr>
          <w:bCs/>
        </w:rPr>
        <w:t xml:space="preserve">участие в саморегулируемой организации, основанной на членстве лиц, </w:t>
      </w:r>
      <w:r>
        <w:rPr/>
        <w:t>выполняющих инженерные изыскания / подготовку проектной документации или / осуществляющих строительство</w:t>
      </w:r>
      <w:r>
        <w:rPr>
          <w:bCs/>
        </w:rPr>
        <w:t xml:space="preserve"> (с учетом исключений, предусмотренных законодательством Российской Федерации);</w:t>
      </w:r>
    </w:p>
    <w:p>
      <w:pPr>
        <w:pStyle w:val="ListParagraph"/>
        <w:numPr>
          <w:ilvl w:val="0"/>
          <w:numId w:val="15"/>
        </w:numPr>
        <w:shd w:val="clear" w:color="auto" w:fill="FFFFFF"/>
        <w:tabs>
          <w:tab w:val="clear" w:pos="709"/>
          <w:tab w:val="left" w:pos="567" w:leader="none"/>
          <w:tab w:val="left" w:pos="1418" w:leader="none"/>
        </w:tabs>
        <w:ind w:left="0" w:firstLine="709"/>
        <w:jc w:val="both"/>
        <w:rPr>
          <w:bCs/>
        </w:rPr>
      </w:pPr>
      <w:r>
        <w:rPr>
          <w:bCs/>
        </w:rPr>
        <w:t>соответствие уровня имущественной ответственности Субподрядчика по компенсационному фонду возмещения вреда и компенсационному фонду обеспечения договорных обязательств</w:t>
      </w:r>
      <w:r>
        <w:rPr/>
        <w:t xml:space="preserve"> </w:t>
      </w:r>
      <w:r>
        <w:rPr>
          <w:bCs/>
        </w:rPr>
        <w:t>стоимости выполнения Работ по Договору;</w:t>
      </w:r>
    </w:p>
    <w:p>
      <w:pPr>
        <w:pStyle w:val="ListParagraph"/>
        <w:numPr>
          <w:ilvl w:val="0"/>
          <w:numId w:val="15"/>
        </w:numPr>
        <w:tabs>
          <w:tab w:val="clear" w:pos="709"/>
          <w:tab w:val="left" w:pos="567" w:leader="none"/>
          <w:tab w:val="left" w:pos="1418" w:leader="none"/>
        </w:tabs>
        <w:ind w:left="0" w:firstLine="709"/>
        <w:jc w:val="both"/>
        <w:rPr>
          <w:bCs/>
        </w:rPr>
      </w:pPr>
      <w:r>
        <w:rPr>
          <w:bCs/>
        </w:rPr>
        <w:t>организацию выполнения Работ по Договору лицом (лицами), сведения о которых включены в Национальный реестр специалистов в области инженерных изысканий и архитектурно-строительного проектирования и / или Национальный реестр специалистов в области строительства.</w:t>
      </w:r>
    </w:p>
    <w:p>
      <w:pPr>
        <w:pStyle w:val="ListParagraph"/>
        <w:numPr>
          <w:ilvl w:val="2"/>
          <w:numId w:val="4"/>
        </w:numPr>
        <w:shd w:val="clear" w:color="auto" w:fill="FFFFFF"/>
        <w:tabs>
          <w:tab w:val="clear" w:pos="709"/>
          <w:tab w:val="left" w:pos="1418" w:leader="none"/>
        </w:tabs>
        <w:ind w:left="0" w:firstLine="710"/>
        <w:jc w:val="both"/>
        <w:rPr>
          <w:bCs/>
        </w:rPr>
      </w:pPr>
      <w:r>
        <w:rPr/>
        <w:t>Выполнять</w:t>
      </w:r>
      <w:r>
        <w:rPr>
          <w:bCs/>
        </w:rPr>
        <w:t xml:space="preserve"> Работы силами квалифицированных специалистов (в том числе, с учетом требований пункта 2.3.9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numPr>
          <w:ilvl w:val="2"/>
          <w:numId w:val="4"/>
        </w:numPr>
        <w:shd w:val="clear" w:color="auto" w:fill="FFFFFF"/>
        <w:tabs>
          <w:tab w:val="clear" w:pos="709"/>
          <w:tab w:val="left" w:pos="1418" w:leader="none"/>
        </w:tabs>
        <w:ind w:left="0" w:firstLine="709"/>
        <w:jc w:val="both"/>
        <w:rPr>
          <w:bCs/>
        </w:rPr>
      </w:pPr>
      <w:r>
        <w:rPr>
          <w:bCs/>
        </w:rPr>
        <w:t>Обеспечить доставку, приемку, разгрузку, складирование и хранение прибывающих на место производства Работ Материально-технических ресурсов и оборудования, необходимых для выполнения Работ.</w:t>
      </w:r>
    </w:p>
    <w:p>
      <w:pPr>
        <w:pStyle w:val="ListParagraph"/>
        <w:numPr>
          <w:ilvl w:val="2"/>
          <w:numId w:val="4"/>
        </w:numPr>
        <w:shd w:val="clear" w:color="auto" w:fill="FFFFFF"/>
        <w:tabs>
          <w:tab w:val="clear" w:pos="709"/>
          <w:tab w:val="left" w:pos="1418" w:leader="none"/>
        </w:tabs>
        <w:ind w:left="0" w:firstLine="710"/>
        <w:jc w:val="both"/>
        <w:rPr>
          <w:bCs/>
        </w:rPr>
      </w:pPr>
      <w:r>
        <w:rPr>
          <w:bCs/>
        </w:rPr>
        <w:t xml:space="preserve">Организовать контроль качества поступающих Материально-технических ресурсов и оборудования, обеспечить наличие соответствующих сертификатов, технических паспортов и других документов, удостоверяющих качество используемых Субподрядчиком в месте производства Работ Материально-технических ресурсов и оборудования. Копии таких сертификатов, технических паспортов и иных документов должны быть предоставлены Генеральному подрядчику до начала производства Работ. </w:t>
      </w:r>
    </w:p>
    <w:p>
      <w:pPr>
        <w:pStyle w:val="ListParagraph"/>
        <w:shd w:val="clear" w:color="auto" w:fill="FFFFFF"/>
        <w:tabs>
          <w:tab w:val="clear" w:pos="709"/>
          <w:tab w:val="left" w:pos="1418" w:leader="none"/>
        </w:tabs>
        <w:ind w:left="0" w:firstLine="710"/>
        <w:jc w:val="both"/>
        <w:rPr>
          <w:bCs/>
        </w:rPr>
      </w:pPr>
      <w:r>
        <w:rPr>
          <w:bCs/>
        </w:rPr>
        <w:t>Субподрядчик обязуется письменно согласовать с Генеральным подрядчиком планируемые к использованию Материально-технические ресурсы и оборудование до начала производства Работ в случае, если они не соответствуют условиям Договора.</w:t>
      </w:r>
    </w:p>
    <w:p>
      <w:pPr>
        <w:pStyle w:val="ListParagraph"/>
        <w:numPr>
          <w:ilvl w:val="2"/>
          <w:numId w:val="4"/>
        </w:numPr>
        <w:shd w:val="clear" w:color="auto" w:fill="FFFFFF"/>
        <w:tabs>
          <w:tab w:val="clear" w:pos="709"/>
          <w:tab w:val="left" w:pos="1418" w:leader="none"/>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Генеральным подрядчиком пофамильные списки персонала, задействованного при производстве Работ.</w:t>
      </w:r>
    </w:p>
    <w:p>
      <w:pPr>
        <w:pStyle w:val="ListParagraph"/>
        <w:numPr>
          <w:ilvl w:val="2"/>
          <w:numId w:val="4"/>
        </w:numPr>
        <w:shd w:val="clear" w:color="auto" w:fill="FFFFFF"/>
        <w:tabs>
          <w:tab w:val="clear" w:pos="709"/>
          <w:tab w:val="left" w:pos="1418" w:leader="none"/>
        </w:tabs>
        <w:ind w:left="0" w:firstLine="710"/>
        <w:jc w:val="both"/>
        <w:rPr>
          <w:bCs/>
        </w:rPr>
      </w:pPr>
      <w:r>
        <w:rPr>
          <w:bCs/>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и Генерального подрядчика. </w:t>
      </w:r>
    </w:p>
    <w:p>
      <w:pPr>
        <w:pStyle w:val="ListParagraph"/>
        <w:numPr>
          <w:ilvl w:val="2"/>
          <w:numId w:val="4"/>
        </w:numPr>
        <w:shd w:val="clear" w:color="auto" w:fill="FFFFFF"/>
        <w:tabs>
          <w:tab w:val="clear" w:pos="709"/>
          <w:tab w:val="left" w:pos="1418" w:leader="none"/>
        </w:tabs>
        <w:ind w:left="0" w:firstLine="710"/>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Генеральному подрядчику по условиям Договора, на такую передачу, а также осуществление Генеральным подрядчиком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Генерального подрядчика предоставить документы, подтверждающие получение такого согласия.</w:t>
      </w:r>
    </w:p>
    <w:p>
      <w:pPr>
        <w:pStyle w:val="ListParagraph"/>
        <w:numPr>
          <w:ilvl w:val="2"/>
          <w:numId w:val="4"/>
        </w:numPr>
        <w:shd w:val="clear" w:color="auto" w:fill="FFFFFF"/>
        <w:tabs>
          <w:tab w:val="clear" w:pos="709"/>
          <w:tab w:val="left" w:pos="1418" w:leader="none"/>
        </w:tabs>
        <w:ind w:left="0" w:firstLine="709"/>
        <w:jc w:val="both"/>
        <w:rPr>
          <w:bCs/>
        </w:rPr>
      </w:pPr>
      <w:r>
        <w:rPr>
          <w:bCs/>
        </w:rPr>
        <w:t>В случае применения контролирующими органами штрафных санкций к Генеральному подрядчику по фактам нарушения Субподрядчиком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Генеральному подрядчику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4"/>
        </w:numPr>
        <w:shd w:val="clear" w:color="auto" w:fill="FFFFFF"/>
        <w:tabs>
          <w:tab w:val="clear" w:pos="709"/>
          <w:tab w:val="left" w:pos="1418" w:leader="none"/>
        </w:tabs>
        <w:ind w:left="0" w:firstLine="710"/>
        <w:jc w:val="both"/>
        <w:rPr>
          <w:bCs/>
        </w:rPr>
      </w:pPr>
      <w:r>
        <w:rPr>
          <w:bCs/>
        </w:rPr>
        <w:t>Предоставить Генеральному подрядчику в полном объеме необходимую для приемки Работ приемо-сдаточную и исполнительную документацию</w:t>
      </w:r>
      <w:r>
        <w:rPr/>
        <w:t xml:space="preserve"> </w:t>
      </w:r>
      <w:r>
        <w:rPr>
          <w:bCs/>
        </w:rPr>
        <w:t xml:space="preserve">в 3 (трех) экземплярах. </w:t>
      </w:r>
    </w:p>
    <w:p>
      <w:pPr>
        <w:pStyle w:val="ListParagraph"/>
        <w:shd w:val="clear" w:color="auto" w:fill="FFFFFF"/>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Генеральным подрядчиком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pPr>
        <w:pStyle w:val="Normal"/>
        <w:shd w:val="clear" w:color="auto" w:fill="FFFFFF"/>
        <w:tabs>
          <w:tab w:val="clear" w:pos="709"/>
          <w:tab w:val="left" w:pos="1418" w:leader="none"/>
        </w:tabs>
        <w:spacing w:lineRule="auto" w:line="240"/>
        <w:ind w:firstLine="709"/>
        <w:rPr>
          <w:bCs/>
          <w:sz w:val="24"/>
          <w:szCs w:val="24"/>
        </w:rPr>
      </w:pPr>
      <w:r>
        <w:rPr>
          <w:bCs/>
          <w:sz w:val="24"/>
          <w:szCs w:val="24"/>
        </w:rPr>
        <w:t>Расходы по вывозу и складированию указанных материалов, в том числе стоимость услуг специальных площадок для их хранения, несет Субподрядчик.</w:t>
      </w:r>
    </w:p>
    <w:p>
      <w:pPr>
        <w:pStyle w:val="ListParagraph"/>
        <w:numPr>
          <w:ilvl w:val="2"/>
          <w:numId w:val="4"/>
        </w:numPr>
        <w:shd w:val="clear" w:color="auto" w:fill="FFFFFF"/>
        <w:tabs>
          <w:tab w:val="clear" w:pos="709"/>
          <w:tab w:val="left" w:pos="1418" w:leader="none"/>
        </w:tabs>
        <w:ind w:left="0" w:firstLine="709"/>
        <w:jc w:val="both"/>
        <w:rPr>
          <w:bCs/>
        </w:rPr>
      </w:pPr>
      <w:r>
        <w:rPr>
          <w:bCs/>
        </w:rPr>
        <w:t>До даты сдачи Генеральному подрядчику Результата работ обеспечить за свой счет уборку места производства Работ, вывоз строительного мусора и отходов Субподрядчика, образовавшихся в ходе выполнения Работ, в места утилизации.</w:t>
      </w:r>
    </w:p>
    <w:p>
      <w:pPr>
        <w:pStyle w:val="ListParagraph"/>
        <w:numPr>
          <w:ilvl w:val="2"/>
          <w:numId w:val="4"/>
        </w:numPr>
        <w:shd w:val="clear" w:color="auto" w:fill="FFFFFF"/>
        <w:tabs>
          <w:tab w:val="clear" w:pos="709"/>
          <w:tab w:val="left" w:pos="1418" w:leader="none"/>
        </w:tabs>
        <w:ind w:left="0" w:firstLine="710"/>
        <w:jc w:val="both"/>
        <w:rPr>
          <w:bCs/>
        </w:rPr>
      </w:pPr>
      <w:r>
        <w:rPr>
          <w:bCs/>
        </w:rPr>
        <w:t xml:space="preserve"> </w:t>
      </w:r>
      <w:r>
        <w:rPr>
          <w:bCs/>
        </w:rPr>
        <w:t>Передать Генеральному подрядчику в полном объеме</w:t>
      </w:r>
      <w:r>
        <w:rPr/>
        <w:t xml:space="preserve"> лом черных и цветных металлов, </w:t>
      </w:r>
      <w:r>
        <w:rPr>
          <w:bCs/>
        </w:rPr>
        <w:t>образовавшийся в ходе выполнения Работ.</w:t>
      </w:r>
    </w:p>
    <w:p>
      <w:pPr>
        <w:pStyle w:val="ListParagraph"/>
        <w:numPr>
          <w:ilvl w:val="2"/>
          <w:numId w:val="4"/>
        </w:numPr>
        <w:shd w:val="clear" w:color="auto" w:fill="FFFFFF"/>
        <w:tabs>
          <w:tab w:val="clear" w:pos="709"/>
          <w:tab w:val="left" w:pos="1418" w:leader="none"/>
        </w:tabs>
        <w:ind w:left="0" w:firstLine="710"/>
        <w:jc w:val="both"/>
        <w:rPr>
          <w:bCs/>
        </w:rPr>
      </w:pPr>
      <w:r>
        <w:rPr>
          <w:bCs/>
        </w:rPr>
        <w:t>Выполнять полученные в ходе исполнения Договора указания Генерального подрядчика</w:t>
      </w:r>
      <w:r>
        <w:rPr/>
        <w:t xml:space="preserve"> </w:t>
      </w:r>
      <w:r>
        <w:rPr>
          <w:bCs/>
        </w:rPr>
        <w:t xml:space="preserve">если такие указания не противоречат условиям Договора и не представляют собой вмешательства в деятельность Субподрядчика. </w:t>
      </w:r>
    </w:p>
    <w:p>
      <w:pPr>
        <w:pStyle w:val="Normal"/>
        <w:shd w:val="clear" w:color="auto" w:fill="FFFFFF"/>
        <w:tabs>
          <w:tab w:val="clear" w:pos="709"/>
          <w:tab w:val="left" w:pos="1418" w:leader="none"/>
        </w:tabs>
        <w:spacing w:lineRule="auto" w:line="240"/>
        <w:ind w:firstLine="709"/>
        <w:rPr>
          <w:bCs/>
        </w:rPr>
      </w:pPr>
      <w:r>
        <w:rPr>
          <w:bCs/>
          <w:sz w:val="24"/>
          <w:szCs w:val="24"/>
        </w:rPr>
        <w:t xml:space="preserve">В случае, если такие указания могут привести к увеличению Цены Договора, Субподрядчик обязан письменно сообщить об этом Генеральному подрядчику не позднее 5 (пяти) календарных дней с даты получения соответствующего указания Генерального подрядчика,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9"/>
          <w:tab w:val="left" w:pos="1418" w:leader="none"/>
        </w:tabs>
        <w:spacing w:lineRule="auto" w:line="240"/>
        <w:ind w:firstLine="709"/>
        <w:rPr>
          <w:bCs/>
          <w:sz w:val="24"/>
          <w:szCs w:val="24"/>
        </w:rPr>
      </w:pPr>
      <w:r>
        <w:rPr>
          <w:bCs/>
          <w:sz w:val="24"/>
          <w:szCs w:val="24"/>
        </w:rPr>
        <w:t xml:space="preserve">Субподрядчик не несет ответственности за возможные убытки, возникшие в результате исполнения указаний Генерального подрядчика, только если Субподрядчик письменно известил Генерального подрядчика о возможных негативных последствиях исполнения таких указаний в соответствии с пунктом 2.3.22.1 Договора. </w:t>
      </w:r>
    </w:p>
    <w:p>
      <w:pPr>
        <w:pStyle w:val="ListParagraph"/>
        <w:shd w:val="clear" w:color="auto" w:fill="FFFFFF"/>
        <w:tabs>
          <w:tab w:val="clear" w:pos="709"/>
          <w:tab w:val="left" w:pos="1418" w:leader="none"/>
        </w:tabs>
        <w:ind w:left="0" w:firstLine="709"/>
        <w:jc w:val="both"/>
        <w:rPr>
          <w:bCs/>
        </w:rPr>
      </w:pPr>
      <w:r>
        <w:rPr>
          <w:bCs/>
        </w:rPr>
        <w:t xml:space="preserve">Субподрядчик не вправе отказаться от выполнения или задержать выполнение указаний Генерального подрядчика в части сокращения объемов Работ, прекращения и / или исключения отдельных видов Работ, кроме случая, указанного в пункте 2.3.22.1 Договора. </w:t>
      </w:r>
    </w:p>
    <w:p>
      <w:pPr>
        <w:pStyle w:val="ListParagraph"/>
        <w:numPr>
          <w:ilvl w:val="2"/>
          <w:numId w:val="4"/>
        </w:numPr>
        <w:shd w:val="clear" w:color="auto" w:fill="FFFFFF"/>
        <w:tabs>
          <w:tab w:val="clear" w:pos="709"/>
          <w:tab w:val="left" w:pos="1418" w:leader="none"/>
        </w:tabs>
        <w:ind w:left="0" w:firstLine="709"/>
        <w:jc w:val="both"/>
        <w:rPr>
          <w:bCs/>
        </w:rPr>
      </w:pPr>
      <w:r>
        <w:rPr>
          <w:bCs/>
        </w:rPr>
        <w:t>Письменно известить Генерального подрядчика и до получения от него необходимых указаний приостановить Работу при обнаружении:</w:t>
      </w:r>
    </w:p>
    <w:p>
      <w:pPr>
        <w:pStyle w:val="ListParagraph"/>
        <w:numPr>
          <w:ilvl w:val="3"/>
          <w:numId w:val="4"/>
        </w:numPr>
        <w:shd w:val="clear" w:color="auto" w:fill="FFFFFF"/>
        <w:tabs>
          <w:tab w:val="clear" w:pos="709"/>
          <w:tab w:val="left" w:pos="1701" w:leader="none"/>
        </w:tabs>
        <w:ind w:left="0" w:firstLine="709"/>
        <w:jc w:val="both"/>
        <w:rPr>
          <w:bCs/>
        </w:rPr>
      </w:pPr>
      <w:r>
        <w:rPr>
          <w:bCs/>
        </w:rPr>
        <w:t xml:space="preserve">возможных неблагоприятных для Генерального подрядчика последствий выполнения его указаний – в любом случае не позднее момента начала выполнения таких указаний; </w:t>
      </w:r>
    </w:p>
    <w:p>
      <w:pPr>
        <w:pStyle w:val="ListParagraph"/>
        <w:numPr>
          <w:ilvl w:val="3"/>
          <w:numId w:val="4"/>
        </w:numPr>
        <w:shd w:val="clear" w:color="auto" w:fill="FFFFFF"/>
        <w:tabs>
          <w:tab w:val="clear" w:pos="709"/>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Генерального подрядчика,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4"/>
        </w:numPr>
        <w:shd w:val="clear" w:color="auto" w:fill="FFFFFF"/>
        <w:tabs>
          <w:tab w:val="clear" w:pos="709"/>
          <w:tab w:val="left" w:pos="1701" w:leader="none"/>
        </w:tabs>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9"/>
          <w:tab w:val="left" w:pos="567" w:leader="none"/>
        </w:tabs>
        <w:ind w:left="0" w:firstLine="709"/>
        <w:jc w:val="both"/>
        <w:rPr>
          <w:bCs/>
        </w:rPr>
      </w:pPr>
      <w:r>
        <w:rPr>
          <w:bCs/>
        </w:rPr>
        <w:t>Невыполнение Субподрядчиком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4"/>
        </w:numPr>
        <w:shd w:val="clear" w:color="auto" w:fill="FFFFFF"/>
        <w:tabs>
          <w:tab w:val="clear" w:pos="709"/>
          <w:tab w:val="left" w:pos="1418" w:leader="none"/>
        </w:tabs>
        <w:ind w:left="0" w:firstLine="709"/>
        <w:jc w:val="both"/>
        <w:rPr>
          <w:bCs/>
        </w:rPr>
      </w:pPr>
      <w:r>
        <w:rPr>
          <w:bCs/>
        </w:rPr>
        <w:t>Письменно уведомлять</w:t>
      </w:r>
      <w:r>
        <w:rPr/>
        <w:t xml:space="preserve"> Генерального подрядчика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6"/>
        </w:numPr>
        <w:ind w:left="0" w:right="23" w:firstLine="709"/>
        <w:jc w:val="both"/>
        <w:rPr/>
      </w:pPr>
      <w:r>
        <w:rPr/>
        <w:t>аварии – в течение 2 (двух) часов;</w:t>
      </w:r>
    </w:p>
    <w:p>
      <w:pPr>
        <w:pStyle w:val="ListParagraph"/>
        <w:numPr>
          <w:ilvl w:val="0"/>
          <w:numId w:val="16"/>
        </w:numPr>
        <w:ind w:left="0" w:right="23" w:firstLine="709"/>
        <w:jc w:val="both"/>
        <w:rPr/>
      </w:pPr>
      <w: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6"/>
        </w:numPr>
        <w:ind w:left="0" w:right="23" w:firstLine="709"/>
        <w:jc w:val="both"/>
        <w:rPr/>
      </w:pPr>
      <w:r>
        <w:rPr/>
        <w:t>хищении и иных противоправных действиях – в течение 24 (двадцати четырех) часов;</w:t>
      </w:r>
    </w:p>
    <w:p>
      <w:pPr>
        <w:pStyle w:val="ListParagraph"/>
        <w:numPr>
          <w:ilvl w:val="0"/>
          <w:numId w:val="16"/>
        </w:numPr>
        <w:ind w:left="0" w:right="23"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6"/>
        </w:numPr>
        <w:ind w:left="0" w:right="23" w:firstLine="709"/>
        <w:jc w:val="both"/>
        <w:rPr/>
      </w:pPr>
      <w: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6"/>
        </w:numPr>
        <w:ind w:left="0" w:right="23"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4"/>
        </w:numPr>
        <w:shd w:val="clear" w:color="auto" w:fill="FFFFFF"/>
        <w:tabs>
          <w:tab w:val="clear" w:pos="709"/>
          <w:tab w:val="left" w:pos="1418" w:leader="none"/>
        </w:tabs>
        <w:ind w:left="0" w:firstLine="709"/>
        <w:jc w:val="both"/>
        <w:rPr/>
      </w:pPr>
      <w:r>
        <w:rPr/>
        <w:t>Нести риск случайной гибели и случайного повреждения мест (помещений), принятых от Генерального подрядчика в соответствии с пунктом 2.3.2 Договора, до момента их передачи (возврата) Генеральному подрядчику по соответствующим актам сдачи-приемки (Приложение № 5.1 к Договору).</w:t>
      </w:r>
    </w:p>
    <w:p>
      <w:pPr>
        <w:pStyle w:val="ListParagraph"/>
        <w:numPr>
          <w:ilvl w:val="2"/>
          <w:numId w:val="4"/>
        </w:numPr>
        <w:shd w:val="clear" w:color="auto" w:fill="FFFFFF"/>
        <w:tabs>
          <w:tab w:val="clear" w:pos="709"/>
          <w:tab w:val="left" w:pos="1418" w:leader="none"/>
        </w:tabs>
        <w:ind w:left="0" w:firstLine="709"/>
        <w:jc w:val="both"/>
        <w:rPr/>
      </w:pPr>
      <w:r>
        <w:rPr/>
        <w:t>По требованию и в сроки, установленные Генеральным подрядчиком,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Генеральным подрядчиком отступлениями от требований Договора.</w:t>
      </w:r>
    </w:p>
    <w:p>
      <w:pPr>
        <w:pStyle w:val="ListParagraph"/>
        <w:shd w:val="clear" w:color="auto" w:fill="FFFFFF"/>
        <w:tabs>
          <w:tab w:val="clear" w:pos="709"/>
          <w:tab w:val="left" w:pos="1418" w:leader="none"/>
        </w:tabs>
        <w:ind w:left="0" w:firstLine="709"/>
        <w:jc w:val="both"/>
        <w:rPr/>
      </w:pPr>
      <w:r>
        <w:rPr/>
        <w:t>Субподрядчик обязан незамедлительно приступать к устранению недостатков, о которых ему стало известно.</w:t>
      </w:r>
    </w:p>
    <w:p>
      <w:pPr>
        <w:pStyle w:val="ListParagraph"/>
        <w:numPr>
          <w:ilvl w:val="2"/>
          <w:numId w:val="4"/>
        </w:numPr>
        <w:shd w:val="clear" w:color="auto" w:fill="FFFFFF"/>
        <w:tabs>
          <w:tab w:val="clear" w:pos="709"/>
          <w:tab w:val="left" w:pos="1418" w:leader="none"/>
        </w:tabs>
        <w:ind w:left="0" w:firstLine="709"/>
        <w:jc w:val="both"/>
        <w:rPr>
          <w:bCs/>
        </w:rPr>
      </w:pPr>
      <w:r>
        <w:rPr/>
        <w:t xml:space="preserve">Письменно уведомлять Генерального подрядчика о необходимости проведения освидетельствования и / или приемки Скрытых работ. </w:t>
      </w:r>
    </w:p>
    <w:p>
      <w:pPr>
        <w:pStyle w:val="ListParagraph"/>
        <w:shd w:val="clear" w:color="auto" w:fill="FFFFFF"/>
        <w:tabs>
          <w:tab w:val="clear" w:pos="709"/>
          <w:tab w:val="left" w:pos="1418" w:leader="none"/>
        </w:tabs>
        <w:ind w:left="0" w:firstLine="709"/>
        <w:jc w:val="both"/>
        <w:rPr>
          <w:bCs/>
        </w:rPr>
      </w:pPr>
      <w:r>
        <w:rPr/>
        <w:t>Указанное уведомление должно быть получено Генеральным подрядчиком заблаговременно</w:t>
      </w:r>
      <w:r>
        <w:rPr>
          <w:bCs/>
        </w:rPr>
        <w:t xml:space="preserve">, но не позднее, чем за </w:t>
      </w:r>
      <w:r>
        <w:rPr/>
        <w:t>5 (пять)</w:t>
      </w:r>
      <w:r>
        <w:rPr>
          <w:bCs/>
        </w:rPr>
        <w:t xml:space="preserve"> рабочих дней до начала освидетельствования. В случае если Субподрядчиком произведено закрытие Скрытых работ без их освидетельствования представителем Генерального подрядчика, то Субподрядчик, по указанию Генерального подрядчика,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Генерального подрядчика, надлежащим образом уведомленного о месте и времени проведения освидетельствования и/или приемки Скрытых работ.</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Освободить Генерального подрядчика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Субподрядчиком и / или привлеченными им субсубподрядчиками вреда жизни или здоровью людей, имуществу Генерального подрядчика, Заказчика или третьих лиц, а также фактам нарушения Субподрядчиком и / или привлеченными им субсубподрядчиками правил пожарной безопасности, техники безопасности, требований природоохранного законодательства, </w:t>
      </w:r>
      <w:r>
        <w:rPr>
          <w:shd w:fill="FFFFFF" w:val="clear"/>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Pr/>
        <w:t xml:space="preserve">, </w:t>
      </w:r>
      <w:r>
        <w:rPr>
          <w:bCs/>
        </w:rPr>
        <w:t>без какого-либо ограничения размера такого возмещения.</w:t>
      </w:r>
    </w:p>
    <w:p>
      <w:pPr>
        <w:pStyle w:val="ListParagraph"/>
        <w:shd w:val="clear" w:color="auto" w:fill="FFFFFF"/>
        <w:tabs>
          <w:tab w:val="clear" w:pos="709"/>
          <w:tab w:val="left" w:pos="1418" w:leader="none"/>
        </w:tabs>
        <w:ind w:left="0" w:firstLine="709"/>
        <w:jc w:val="both"/>
        <w:rPr>
          <w:bCs/>
        </w:rPr>
      </w:pPr>
      <w:r>
        <w:rPr>
          <w:bCs/>
        </w:rPr>
        <w:t xml:space="preserve">В случае, когда один или несколько соответствующих рисков были застрахованы Генеральным подрядчиком или в его пользу, Субподрядчик обязан возместить ущерб в пользу Генерального подрядчика в части, не подлежащей возмещению по договору (-ам) страхования. </w:t>
      </w:r>
    </w:p>
    <w:p>
      <w:pPr>
        <w:pStyle w:val="ListParagraph"/>
        <w:numPr>
          <w:ilvl w:val="2"/>
          <w:numId w:val="4"/>
        </w:numPr>
        <w:shd w:val="clear" w:color="auto" w:fill="FFFFFF"/>
        <w:tabs>
          <w:tab w:val="clear" w:pos="709"/>
          <w:tab w:val="left" w:pos="1418" w:leader="none"/>
        </w:tabs>
        <w:ind w:left="0" w:firstLine="710"/>
        <w:jc w:val="both"/>
        <w:rPr>
          <w:bCs/>
        </w:rPr>
      </w:pPr>
      <w:r>
        <w:rPr>
          <w:bCs/>
        </w:rPr>
        <w:t>В случае предъявления налоговыми органами претензий и требований к Генеральному подрядчику, связанных с недобросовестностью Субподрядчика (любого лица из цепочки субсубподрядчиков),</w:t>
      </w:r>
      <w:r>
        <w:rPr/>
        <w:t xml:space="preserve"> </w:t>
      </w:r>
      <w:r>
        <w:rPr>
          <w:bCs/>
        </w:rPr>
        <w:t xml:space="preserve">в том числе поставщиков Материально-технических ресурсов и оборудования, привлеченных Субподрядчиком к выполнению Работ по Договору, компенсировать все убытки Генерального подрядчика, вызванные такими претензиями и требованиями.  </w:t>
      </w:r>
    </w:p>
    <w:p>
      <w:pPr>
        <w:pStyle w:val="ListParagraph"/>
        <w:numPr>
          <w:ilvl w:val="2"/>
          <w:numId w:val="4"/>
        </w:numPr>
        <w:shd w:val="clear" w:color="auto" w:fill="FFFFFF"/>
        <w:tabs>
          <w:tab w:val="clear" w:pos="709"/>
          <w:tab w:val="left" w:pos="1418" w:leader="none"/>
        </w:tabs>
        <w:ind w:left="0" w:firstLine="710"/>
        <w:jc w:val="both"/>
        <w:rPr>
          <w:color w:val="000000"/>
        </w:rPr>
      </w:pPr>
      <w:r>
        <w:rPr/>
        <w:t>Подписать акты сверки взаимных расчетов, направленные Генеральным подрядчиком в 2 (двух) экземплярах, и вернуть 1 (один) экземпляр Генеральному подрядчику в течение 5 (пяти) рабочих дней с даты получения экземпляров актов сверки расчетов от Генерального подрядчика.</w:t>
      </w:r>
    </w:p>
    <w:p>
      <w:pPr>
        <w:pStyle w:val="ListParagraph"/>
        <w:numPr>
          <w:ilvl w:val="2"/>
          <w:numId w:val="4"/>
        </w:numPr>
        <w:shd w:val="clear" w:color="auto" w:fill="FFFFFF"/>
        <w:tabs>
          <w:tab w:val="clear" w:pos="709"/>
          <w:tab w:val="left" w:pos="1418" w:leader="none"/>
        </w:tabs>
        <w:ind w:left="0" w:firstLine="709"/>
        <w:jc w:val="both"/>
        <w:rPr/>
      </w:pPr>
      <w:r>
        <w:rPr/>
        <w:t xml:space="preserve">Исполнять иные обязанности, предусмотренные Договором и </w:t>
      </w:r>
      <w:r>
        <w:rPr>
          <w:bCs/>
        </w:rPr>
        <w:t>законодательством Российской Федерации.</w:t>
      </w:r>
      <w:r>
        <w:rPr/>
        <w:t xml:space="preserve"> </w:t>
      </w:r>
    </w:p>
    <w:p>
      <w:pPr>
        <w:pStyle w:val="Normal"/>
        <w:spacing w:lineRule="auto" w:line="240"/>
        <w:rPr>
          <w:sz w:val="24"/>
          <w:szCs w:val="24"/>
        </w:rPr>
      </w:pPr>
      <w:r>
        <w:rPr>
          <w:sz w:val="24"/>
          <w:szCs w:val="24"/>
        </w:rPr>
      </w:r>
    </w:p>
    <w:p>
      <w:pPr>
        <w:pStyle w:val="ListParagraph"/>
        <w:numPr>
          <w:ilvl w:val="1"/>
          <w:numId w:val="4"/>
        </w:numPr>
        <w:shd w:val="clear" w:color="auto" w:fill="FFFFFF"/>
        <w:tabs>
          <w:tab w:val="clear" w:pos="709"/>
          <w:tab w:val="left" w:pos="1134" w:leader="none"/>
        </w:tabs>
        <w:ind w:left="0" w:firstLine="709"/>
        <w:jc w:val="both"/>
        <w:rPr>
          <w:bCs/>
        </w:rPr>
      </w:pPr>
      <w:r>
        <w:rPr>
          <w:bCs/>
          <w:u w:val="single"/>
        </w:rPr>
        <w:t>Субподрядчик имеет право</w:t>
      </w:r>
      <w:r>
        <w:rPr>
          <w:bCs/>
        </w:rPr>
        <w:t>:</w:t>
      </w:r>
    </w:p>
    <w:p>
      <w:pPr>
        <w:pStyle w:val="ListParagraph"/>
        <w:numPr>
          <w:ilvl w:val="2"/>
          <w:numId w:val="4"/>
        </w:numPr>
        <w:shd w:val="clear" w:color="auto" w:fill="FFFFFF"/>
        <w:tabs>
          <w:tab w:val="clear" w:pos="709"/>
          <w:tab w:val="left" w:pos="1418" w:leader="none"/>
        </w:tabs>
        <w:ind w:left="0" w:firstLine="709"/>
        <w:jc w:val="both"/>
        <w:rPr>
          <w:bCs/>
        </w:rPr>
      </w:pPr>
      <w:r>
        <w:rPr>
          <w:bCs/>
        </w:rPr>
        <w:t>Самостоятельно организовать выполнение Работ.</w:t>
      </w:r>
    </w:p>
    <w:p>
      <w:pPr>
        <w:pStyle w:val="ListParagraph"/>
        <w:numPr>
          <w:ilvl w:val="2"/>
          <w:numId w:val="4"/>
        </w:numPr>
        <w:shd w:val="clear" w:color="auto" w:fill="FFFFFF"/>
        <w:tabs>
          <w:tab w:val="clear" w:pos="709"/>
          <w:tab w:val="left" w:pos="851" w:leader="none"/>
        </w:tabs>
        <w:ind w:left="0" w:firstLine="709"/>
        <w:jc w:val="both"/>
        <w:rPr>
          <w:bCs/>
        </w:rPr>
      </w:pPr>
      <w:r>
        <w:rPr>
          <w:bCs/>
        </w:rPr>
        <w:t>При необходимости по предварительному письменному согласованию</w:t>
        <w:br/>
        <w:t>с Заказчиком заключать договоры субсубподряда, неся при этом ответственность за действия субсубподрядчиков,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субсубподрядчика Субподрядчик представляет Генеральному подрядчику: </w:t>
      </w:r>
    </w:p>
    <w:p>
      <w:pPr>
        <w:pStyle w:val="ListParagraph"/>
        <w:numPr>
          <w:ilvl w:val="0"/>
          <w:numId w:val="21"/>
        </w:numPr>
        <w:shd w:val="clear" w:color="auto" w:fill="FFFFFF"/>
        <w:tabs>
          <w:tab w:val="left" w:pos="709" w:leader="none"/>
          <w:tab w:val="left" w:pos="1418" w:leader="none"/>
        </w:tabs>
        <w:ind w:left="0" w:firstLine="709"/>
        <w:jc w:val="both"/>
        <w:rPr>
          <w:bCs/>
        </w:rPr>
      </w:pPr>
      <w:r>
        <w:rPr>
          <w:bCs/>
        </w:rPr>
        <w:t>проект договора с субсубподрядчиком;</w:t>
      </w:r>
    </w:p>
    <w:p>
      <w:pPr>
        <w:pStyle w:val="ListParagraph"/>
        <w:numPr>
          <w:ilvl w:val="0"/>
          <w:numId w:val="21"/>
        </w:numPr>
        <w:shd w:val="clear" w:color="auto" w:fill="FFFFFF"/>
        <w:tabs>
          <w:tab w:val="left" w:pos="709" w:leader="none"/>
          <w:tab w:val="left" w:pos="1418" w:leader="none"/>
        </w:tabs>
        <w:ind w:left="0" w:firstLine="709"/>
        <w:jc w:val="both"/>
        <w:rPr>
          <w:bCs/>
        </w:rPr>
      </w:pPr>
      <w:r>
        <w:rPr>
          <w:bCs/>
        </w:rPr>
        <w:t>сведения об объемах выполнения работ субсубподрядчиком;</w:t>
      </w:r>
    </w:p>
    <w:p>
      <w:pPr>
        <w:pStyle w:val="ListParagraph"/>
        <w:numPr>
          <w:ilvl w:val="0"/>
          <w:numId w:val="21"/>
        </w:numPr>
        <w:tabs>
          <w:tab w:val="left" w:pos="709" w:leader="none"/>
        </w:tabs>
        <w:ind w:left="0" w:firstLine="709"/>
        <w:jc w:val="both"/>
        <w:rPr>
          <w:bCs/>
        </w:rPr>
      </w:pPr>
      <w:r>
        <w:rPr>
          <w:bCs/>
        </w:rPr>
        <w:t>пофамильный перечень персонала субсубподрядчика, который будет задействован при производстве Работ;</w:t>
      </w:r>
    </w:p>
    <w:p>
      <w:pPr>
        <w:pStyle w:val="ListParagraph"/>
        <w:numPr>
          <w:ilvl w:val="0"/>
          <w:numId w:val="20"/>
        </w:numPr>
        <w:tabs>
          <w:tab w:val="left" w:pos="709" w:leader="none"/>
        </w:tabs>
        <w:ind w:left="0" w:firstLine="709"/>
        <w:jc w:val="both"/>
        <w:rPr>
          <w:bCs/>
        </w:rPr>
      </w:pPr>
      <w:r>
        <w:rPr>
          <w:bCs/>
        </w:rPr>
        <w:t>копии документов, подтверждающих наличие у субсубподрядчика и его персонала допусков, разрешений и лицензий, необходимых для выполнения Работ.</w:t>
      </w:r>
    </w:p>
    <w:p>
      <w:pPr>
        <w:pStyle w:val="ListParagraph"/>
        <w:numPr>
          <w:ilvl w:val="2"/>
          <w:numId w:val="4"/>
        </w:numPr>
        <w:ind w:left="0" w:firstLine="709"/>
        <w:jc w:val="both"/>
        <w:rPr/>
      </w:pPr>
      <w:r>
        <w:rPr>
          <w:bCs/>
        </w:rPr>
        <w:t xml:space="preserve">Субподрядчик не позднее дня, следующего за днем заключения договора с каждым соответствующим субсубподрядчиком, обязан представить Генеральному подрядчику справку обо всех договорах, заключенных в рамках исполнения Договора, составленную по форме </w:t>
      </w:r>
      <w:r>
        <w:rPr>
          <w:b/>
          <w:bCs/>
        </w:rPr>
        <w:t>Приложения № 9</w:t>
      </w:r>
      <w:r>
        <w:rPr>
          <w:bCs/>
        </w:rPr>
        <w:t xml:space="preserve"> к Договору.</w:t>
      </w:r>
    </w:p>
    <w:p>
      <w:pPr>
        <w:pStyle w:val="ListParagraph"/>
        <w:numPr>
          <w:ilvl w:val="1"/>
          <w:numId w:val="4"/>
        </w:numPr>
        <w:shd w:val="clear" w:color="auto" w:fill="FFFFFF"/>
        <w:tabs>
          <w:tab w:val="left" w:pos="709" w:leader="none"/>
          <w:tab w:val="left" w:pos="851" w:leader="none"/>
          <w:tab w:val="left" w:pos="1418" w:leader="none"/>
        </w:tabs>
        <w:ind w:left="0" w:firstLine="709"/>
        <w:jc w:val="both"/>
        <w:rPr/>
      </w:pPr>
      <w:r>
        <w:rPr/>
        <w:t>В случае нарушения Субподрядчиком условий, предусмотренных пунктом 2.4.3 Договора, а также в случае предоставления заведомо неверной информации о привлечённых субсубподрядчиках по Договору, Генеральный подрядчик вправе требовать от Субподрядчика уплаты штрафа в размере 300 000 (триста тысяч) рублей за каждый случай нарушения.</w:t>
      </w:r>
    </w:p>
    <w:p>
      <w:pPr>
        <w:pStyle w:val="Normal"/>
        <w:tabs>
          <w:tab w:val="left" w:pos="709" w:leader="none"/>
          <w:tab w:val="left" w:pos="851" w:leader="none"/>
        </w:tabs>
        <w:ind w:hanging="0"/>
        <w:rPr/>
      </w:pPr>
      <w:r>
        <w:rPr/>
      </w:r>
    </w:p>
    <w:p>
      <w:pPr>
        <w:pStyle w:val="ListParagraph"/>
        <w:numPr>
          <w:ilvl w:val="0"/>
          <w:numId w:val="4"/>
        </w:numPr>
        <w:shd w:val="clear" w:color="auto" w:fill="FFFFFF"/>
        <w:tabs>
          <w:tab w:val="clear" w:pos="709"/>
          <w:tab w:val="left" w:pos="284" w:leader="none"/>
        </w:tabs>
        <w:ind w:left="0" w:hanging="0"/>
        <w:jc w:val="center"/>
        <w:rPr/>
      </w:pPr>
      <w:r>
        <w:rPr>
          <w:b/>
          <w:bCs/>
        </w:rPr>
        <w:t>Цена Договора и порядок расчетов</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Цена </w:t>
      </w:r>
      <w:r>
        <w:rPr/>
        <w:t xml:space="preserve">Договора </w:t>
      </w:r>
      <w:r>
        <w:rPr>
          <w:bCs/>
        </w:rPr>
        <w:t>в соответствии со Сводным сметным расчетом</w:t>
      </w:r>
      <w:r>
        <w:rPr/>
        <w:t xml:space="preserve"> </w:t>
      </w:r>
      <w:r>
        <w:rPr>
          <w:bCs/>
        </w:rPr>
        <w:t>с приложениями (</w:t>
      </w:r>
      <w:r>
        <w:rPr>
          <w:b/>
          <w:bCs/>
        </w:rPr>
        <w:t>Приложение № 4</w:t>
      </w:r>
      <w:r>
        <w:rPr>
          <w:bCs/>
        </w:rPr>
        <w:t xml:space="preserve"> к Договору) является предельной и составляет _______________ (_________________) рублей ___ копеек, без учёта НДС, при этом НДС исчисляется дополнительно по ставке, установленной ст.164 Налогового кодекса РФ.</w:t>
      </w:r>
    </w:p>
    <w:p>
      <w:pPr>
        <w:pStyle w:val="NoSpacing"/>
        <w:rPr>
          <w:sz w:val="24"/>
          <w:szCs w:val="24"/>
        </w:rPr>
      </w:pPr>
      <w:bookmarkStart w:id="8" w:name="_Ref361335465"/>
      <w:bookmarkStart w:id="9" w:name="_Ref361834605"/>
      <w:bookmarkEnd w:id="9"/>
      <w:r>
        <w:rPr>
          <w:sz w:val="24"/>
          <w:szCs w:val="24"/>
        </w:rPr>
        <w:t>Локальные сметные расчеты подлежат согласованию Сторонами не позднее истечения 30 (тридцати) календарных дней с даты согласования стоимости Работ с Заказчиком. При несогласовании локальных сметных расчетов на Работы в установленный срок Субподрядчик обязан исключительно по соответствующему письменному требованию Генерального подрядчика приостановить исполнение Договора полностью или в части до момента такого согласования. После согласования локальных сметных расчетов Стороны обязаны уточнить Цену Договора путем заключения дополнительного соглашения к Договору.</w:t>
      </w:r>
      <w:bookmarkEnd w:id="8"/>
    </w:p>
    <w:p>
      <w:pPr>
        <w:pStyle w:val="ListParagraph"/>
        <w:numPr>
          <w:ilvl w:val="1"/>
          <w:numId w:val="4"/>
        </w:numPr>
        <w:shd w:val="clear" w:color="auto" w:fill="FFFFFF"/>
        <w:tabs>
          <w:tab w:val="clear" w:pos="709"/>
          <w:tab w:val="left" w:pos="1134" w:leader="none"/>
        </w:tabs>
        <w:ind w:left="0" w:firstLine="709"/>
        <w:jc w:val="both"/>
        <w:rPr>
          <w:bCs/>
        </w:rPr>
      </w:pPr>
      <w:r>
        <w:rPr>
          <w:bCs/>
        </w:rPr>
        <w:t>Цена Договора включает в себя прибыль Субподрядчика, а также все расходы и затраты Субподрядчика на:</w:t>
      </w:r>
    </w:p>
    <w:p>
      <w:pPr>
        <w:pStyle w:val="ListParagraph"/>
        <w:numPr>
          <w:ilvl w:val="2"/>
          <w:numId w:val="4"/>
        </w:numPr>
        <w:shd w:val="clear" w:color="auto" w:fill="FFFFFF"/>
        <w:tabs>
          <w:tab w:val="clear" w:pos="709"/>
          <w:tab w:val="left" w:pos="1418" w:leader="none"/>
        </w:tabs>
        <w:ind w:left="0" w:firstLine="709"/>
        <w:jc w:val="both"/>
        <w:rPr/>
      </w:pPr>
      <w:r>
        <w:rPr/>
        <w:t>выполнение монтажных и пуско-наладочных работ;</w:t>
      </w:r>
    </w:p>
    <w:p>
      <w:pPr>
        <w:pStyle w:val="ListParagraph"/>
        <w:numPr>
          <w:ilvl w:val="2"/>
          <w:numId w:val="4"/>
        </w:numPr>
        <w:shd w:val="clear" w:color="auto" w:fill="FFFFFF"/>
        <w:tabs>
          <w:tab w:val="clear" w:pos="709"/>
          <w:tab w:val="left" w:pos="1418" w:leader="none"/>
        </w:tabs>
        <w:ind w:left="0" w:firstLine="709"/>
        <w:jc w:val="both"/>
        <w:rPr/>
      </w:pPr>
      <w:r>
        <w:rPr/>
        <w:t>приобретение Материально-технических ресурсов и оборудования,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4"/>
        </w:numPr>
        <w:shd w:val="clear" w:color="auto" w:fill="FFFFFF"/>
        <w:tabs>
          <w:tab w:val="clear" w:pos="709"/>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4"/>
        </w:numPr>
        <w:shd w:val="clear" w:color="auto" w:fill="FFFFFF"/>
        <w:tabs>
          <w:tab w:val="clear" w:pos="709"/>
          <w:tab w:val="left" w:pos="1418" w:leader="none"/>
        </w:tabs>
        <w:ind w:left="0" w:firstLine="709"/>
        <w:jc w:val="both"/>
        <w:rPr/>
      </w:pPr>
      <w:r>
        <w:rPr/>
        <w:t xml:space="preserve">Подлежащие уплате налоги, сборы и пошлины (в том числе по таможенному оформлению Материально-технических ресурсов и оборудования, если применимо); </w:t>
      </w:r>
    </w:p>
    <w:p>
      <w:pPr>
        <w:pStyle w:val="ListParagraph"/>
        <w:numPr>
          <w:ilvl w:val="2"/>
          <w:numId w:val="4"/>
        </w:numPr>
        <w:shd w:val="clear" w:color="auto" w:fill="FFFFFF"/>
        <w:tabs>
          <w:tab w:val="clear" w:pos="709"/>
          <w:tab w:val="left" w:pos="1418" w:leader="none"/>
        </w:tabs>
        <w:ind w:left="0" w:firstLine="709"/>
        <w:jc w:val="both"/>
        <w:rPr/>
      </w:pPr>
      <w:r>
        <w:rPr/>
        <w:t xml:space="preserve">Все прочие затраты и расходы Субподрядчика, связанные выполнением Работ и исполнением иных обязательств по Договору, а также все непредвиденные расходы, которые могут возникнуть у Субподрядчика в течение срока действия Договора. </w:t>
      </w:r>
    </w:p>
    <w:p>
      <w:pPr>
        <w:pStyle w:val="ListParagraph"/>
        <w:numPr>
          <w:ilvl w:val="1"/>
          <w:numId w:val="4"/>
        </w:numPr>
        <w:shd w:val="clear" w:color="auto" w:fill="FFFFFF"/>
        <w:tabs>
          <w:tab w:val="clear" w:pos="709"/>
          <w:tab w:val="left" w:pos="1134" w:leader="none"/>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4"/>
        </w:numPr>
        <w:shd w:val="clear" w:color="auto" w:fill="FFFFFF"/>
        <w:tabs>
          <w:tab w:val="clear" w:pos="709"/>
          <w:tab w:val="left" w:pos="1134" w:leader="none"/>
        </w:tabs>
        <w:ind w:left="0" w:firstLine="709"/>
        <w:jc w:val="both"/>
        <w:rPr>
          <w:bCs/>
        </w:rPr>
      </w:pPr>
      <w:bookmarkStart w:id="10" w:name="_Ref361858588"/>
      <w:bookmarkStart w:id="11" w:name="_Ref361834675"/>
      <w:r>
        <w:rPr>
          <w:bCs/>
        </w:rPr>
        <w:t>Оплата по Договору осуществляется Генеральным подрядчиком в следующем порядке:</w:t>
      </w:r>
      <w:bookmarkEnd w:id="10"/>
      <w:bookmarkEnd w:id="11"/>
      <w:r>
        <w:rPr>
          <w:bCs/>
        </w:rPr>
        <w:t xml:space="preserve"> </w:t>
      </w:r>
    </w:p>
    <w:p>
      <w:pPr>
        <w:pStyle w:val="ListParagraph"/>
        <w:numPr>
          <w:ilvl w:val="2"/>
          <w:numId w:val="4"/>
        </w:numPr>
        <w:shd w:val="clear" w:color="auto" w:fill="FFFFFF"/>
        <w:tabs>
          <w:tab w:val="clear" w:pos="709"/>
          <w:tab w:val="left" w:pos="1418" w:leader="none"/>
        </w:tabs>
        <w:ind w:left="0" w:firstLine="709"/>
        <w:jc w:val="both"/>
        <w:rPr/>
      </w:pPr>
      <w:bookmarkStart w:id="12" w:name="_Ref373242755"/>
      <w:r>
        <w:rPr>
          <w:bCs/>
        </w:rPr>
        <w:t xml:space="preserve">Авансовые платежи в счет стоимости каждого Этапа работ в размере </w:t>
      </w:r>
      <w:r>
        <w:rPr>
          <w:bCs/>
          <w:shd w:fill="FFFF00" w:val="clear"/>
        </w:rPr>
        <w:t>не более 30 (тридцати) процентов</w:t>
      </w:r>
      <w:r>
        <w:rPr>
          <w:bCs/>
        </w:rPr>
        <w:t xml:space="preserve"> от стоимости соответствующего Этапа работ, указанной в Календарном графике выполнения Работ (Приложение № 3 к Договору) (за исключением непредвиденных работ и затрат), без учета НДС, кроме того НДС по ставке, установленной статьей 164 НК РФ на дату выплаты авансового платежа, выплачиваются в течение 30 (тридцати) календарных дней с даты получения Генеральным подрядчиком счета, выставленного Субподрядчиком, но не ранее чем за 30 (тридцать) календарных дней до даты начала Этапа работ, и с учетом </w:t>
      </w:r>
      <w:r>
        <w:rPr>
          <w:bCs/>
          <w:shd w:fill="auto" w:val="clear"/>
        </w:rPr>
        <w:t xml:space="preserve">пункта 3.5.4 </w:t>
      </w:r>
      <w:r>
        <w:rPr>
          <w:shd w:fill="auto" w:val="clear"/>
        </w:rPr>
        <w:t>Договора.</w:t>
      </w:r>
      <w:bookmarkEnd w:id="12"/>
    </w:p>
    <w:p>
      <w:pPr>
        <w:pStyle w:val="ListParagraph"/>
        <w:numPr>
          <w:ilvl w:val="2"/>
          <w:numId w:val="4"/>
        </w:numPr>
        <w:shd w:val="clear" w:color="auto" w:fill="FFFFFF"/>
        <w:tabs>
          <w:tab w:val="clear" w:pos="709"/>
          <w:tab w:val="left" w:pos="1418" w:leader="none"/>
        </w:tabs>
        <w:ind w:left="0" w:firstLine="709"/>
        <w:jc w:val="both"/>
        <w:rPr/>
      </w:pPr>
      <w:r>
        <w:rPr>
          <w:shd w:fill="auto" w:val="clear"/>
        </w:rPr>
        <w:t xml:space="preserve">Если по факту выплаты авансового платежа совокупная сумма неотработанных авансовых платежей по Договору составляет 5 000 000 (пять миллионов) рублей 00 копеек и более (без учета НДС) Субподрядчик в срок не позднее 3 (трех) рабочих дней до предполагаемой даты выплаты авансового платежа, предоставляет обеспечение исполнения обязательств по возврату предварительной оплаты (аванса) в виде банковской гарантии, оформленной в соответствии с требованиями </w:t>
      </w:r>
      <w:r>
        <w:rPr>
          <w:b/>
          <w:bCs/>
          <w:shd w:fill="auto" w:val="clear"/>
        </w:rPr>
        <w:t>Приложения № 6</w:t>
      </w:r>
      <w:r>
        <w:rPr>
          <w:shd w:fill="auto" w:val="clear"/>
        </w:rPr>
        <w:t xml:space="preserve"> к Договору.</w:t>
      </w:r>
    </w:p>
    <w:p>
      <w:pPr>
        <w:pStyle w:val="ListParagraph"/>
        <w:widowControl/>
        <w:numPr>
          <w:ilvl w:val="0"/>
          <w:numId w:val="0"/>
        </w:numPr>
        <w:shd w:val="clear" w:color="auto" w:fill="FFFFFF"/>
        <w:tabs>
          <w:tab w:val="clear" w:pos="709"/>
          <w:tab w:val="left" w:pos="1418" w:leader="none"/>
        </w:tabs>
        <w:suppressAutoHyphens w:val="true"/>
        <w:bidi w:val="0"/>
        <w:spacing w:lineRule="auto" w:line="240" w:before="0" w:after="0"/>
        <w:ind w:left="0" w:right="0" w:hanging="0"/>
        <w:contextualSpacing/>
        <w:jc w:val="both"/>
        <w:rPr/>
      </w:pPr>
      <w:r>
        <w:rPr>
          <w:shd w:fill="auto" w:val="clear"/>
        </w:rPr>
        <w:t xml:space="preserve">         </w:t>
      </w:r>
      <w:r>
        <w:rPr>
          <w:shd w:fill="auto" w:val="clear"/>
        </w:rPr>
        <w:t xml:space="preserve">В случае отзыва лицензии Банка-Гаранта банковская гарантия в обеспечение возврата предварительной оплаты (аванса) должна быть заменена на новую банковскую гарантию другого Банка-Гаранта в течение 30 (тридцати) календарных дней с даты отзыва лицензии Банка-Гаранта. </w:t>
      </w:r>
    </w:p>
    <w:p>
      <w:pPr>
        <w:pStyle w:val="ListParagraph"/>
        <w:numPr>
          <w:ilvl w:val="0"/>
          <w:numId w:val="0"/>
        </w:numPr>
        <w:shd w:val="clear" w:color="auto" w:fill="FFFFFF"/>
        <w:tabs>
          <w:tab w:val="clear" w:pos="709"/>
          <w:tab w:val="left" w:pos="1418" w:leader="none"/>
        </w:tabs>
        <w:ind w:left="0" w:hanging="0"/>
        <w:jc w:val="both"/>
        <w:rPr/>
      </w:pPr>
      <w:r>
        <w:rPr>
          <w:shd w:fill="auto" w:val="clear"/>
        </w:rPr>
        <w:t xml:space="preserve">       </w:t>
      </w:r>
      <w:r>
        <w:rPr>
          <w:shd w:fill="auto" w:val="clear"/>
        </w:rPr>
        <w:t>В случае непредставления Субподрядчиком в установленный срок новой банковской гарантии Генеральный подрядчик вправе удерживать сумму неотработанного аванса при выплате каждого платежа, причитающегося Исполнителю, до полного зачета неотработанного аванса.</w:t>
      </w:r>
    </w:p>
    <w:p>
      <w:pPr>
        <w:pStyle w:val="ListParagraph"/>
        <w:numPr>
          <w:ilvl w:val="0"/>
          <w:numId w:val="0"/>
        </w:numPr>
        <w:shd w:val="clear" w:color="auto" w:fill="FFFFFF"/>
        <w:tabs>
          <w:tab w:val="clear" w:pos="709"/>
          <w:tab w:val="left" w:pos="1418" w:leader="none"/>
        </w:tabs>
        <w:ind w:left="0" w:hanging="0"/>
        <w:jc w:val="both"/>
        <w:rPr/>
      </w:pPr>
      <w:r>
        <w:rPr>
          <w:shd w:fill="auto" w:val="clear"/>
        </w:rPr>
        <w:t xml:space="preserve">  </w:t>
      </w:r>
      <w:r>
        <w:rPr>
          <w:shd w:fill="auto" w:val="clear"/>
        </w:rPr>
        <w:t>За непредставление либо несвоевременное предоставление/переоформление Субподрядчиком банковской гарантии, предусмотренной Договором, Генеральный подрядчик имеет право начислить пени в размере 0,03 (ноль целых и три сотых) процента от цены Договора за каждый день просрочки.</w:t>
      </w:r>
    </w:p>
    <w:p>
      <w:pPr>
        <w:pStyle w:val="ListParagraph"/>
        <w:numPr>
          <w:ilvl w:val="2"/>
          <w:numId w:val="4"/>
        </w:numPr>
        <w:shd w:val="clear" w:color="auto" w:fill="FFFFFF"/>
        <w:tabs>
          <w:tab w:val="clear" w:pos="709"/>
          <w:tab w:val="left" w:pos="1418" w:leader="none"/>
        </w:tabs>
        <w:ind w:left="0" w:firstLine="709"/>
        <w:jc w:val="both"/>
        <w:rPr/>
      </w:pPr>
      <w:bookmarkStart w:id="13" w:name="_Ref361834178"/>
      <w:bookmarkStart w:id="14" w:name="_Ref373242949"/>
      <w:bookmarkEnd w:id="14"/>
      <w:r>
        <w:rPr>
          <w:bCs/>
        </w:rPr>
        <w:t>Последующие платежи</w:t>
      </w:r>
      <w:r>
        <w:rPr/>
        <w:t xml:space="preserve"> в размере разницы между стоимостью каждого Этапа Работ и </w:t>
      </w:r>
      <w:r>
        <w:rPr>
          <w:bCs/>
        </w:rPr>
        <w:t>суммой</w:t>
      </w:r>
      <w:r>
        <w:rPr/>
        <w:t xml:space="preserve"> </w:t>
      </w:r>
      <w:r>
        <w:rPr>
          <w:bCs/>
        </w:rPr>
        <w:t>авансового платежа, ранее уплаченного</w:t>
      </w:r>
      <w:r>
        <w:rPr/>
        <w:t xml:space="preserve"> Генеральным подрядчиком в соответствии с пунктом 3.4.1 Договора, определенных </w:t>
      </w:r>
      <w:r>
        <w:rPr>
          <w:bCs/>
        </w:rPr>
        <w:t>без учета НДС, кроме того НДС по ставке, установленной статьей 164 НК РФ на дату осуществления платежа,</w:t>
      </w:r>
      <w:r>
        <w:rPr/>
        <w:t xml:space="preserve"> </w:t>
      </w:r>
      <w:r>
        <w:rPr>
          <w:bCs/>
        </w:rPr>
        <w:t xml:space="preserve">выплачиваются в течение </w:t>
      </w:r>
      <w:r>
        <w:rPr>
          <w:bCs/>
          <w:shd w:fill="FFFF00" w:val="clear"/>
        </w:rPr>
        <w:t>30</w:t>
      </w:r>
      <w:r>
        <w:rPr>
          <w:shd w:fill="FFFF00" w:val="clear"/>
        </w:rPr>
        <w:t xml:space="preserve"> (тридцати) календарных / 7 (семи) рабочих</w:t>
      </w:r>
      <w:r>
        <w:rPr/>
        <w:t xml:space="preserve"> дней </w:t>
      </w:r>
      <w:r>
        <w:rPr>
          <w:bCs/>
        </w:rPr>
        <w:t xml:space="preserve">с даты подписания Сторонами документов, указанных в пункте 4.1 Договора, на основании счета, выставленного Субподрядчиком, и с учетом пункта 3.4.4 Договора, </w:t>
      </w:r>
      <w:r>
        <w:rPr/>
        <w:t>но не ранее</w:t>
      </w:r>
      <w:r>
        <w:rPr>
          <w:bCs/>
        </w:rPr>
        <w:t xml:space="preserve"> включения локальных сметных расчетов на выполнение соответствующего Этапа Работ с твердой ценой в Сводный сметный расчет с приложениями (Приложение № 4 к Договору) в соответствии с пунктом 3.1 Договора.</w:t>
      </w:r>
    </w:p>
    <w:p>
      <w:pPr>
        <w:pStyle w:val="ListParagraph"/>
        <w:shd w:val="clear" w:color="auto" w:fill="FFFFFF"/>
        <w:tabs>
          <w:tab w:val="clear" w:pos="709"/>
          <w:tab w:val="left" w:pos="1134" w:leader="none"/>
        </w:tabs>
        <w:ind w:left="0" w:firstLine="709"/>
        <w:jc w:val="both"/>
        <w:rPr/>
      </w:pPr>
      <w:r>
        <w:rPr/>
        <w:t>Платеж, совершаемый на основании документа, указанного в пункте 4.1 Договора, является предварительной оплатой (авансированием), при этом предоставление Субподрядчиком финансового обеспечения исполнения обязательств по возврату предварительной оплаты (аванса) не требуется.</w:t>
      </w:r>
    </w:p>
    <w:p>
      <w:pPr>
        <w:pStyle w:val="ListParagraph"/>
        <w:numPr>
          <w:ilvl w:val="2"/>
          <w:numId w:val="4"/>
        </w:numPr>
        <w:shd w:val="clear" w:color="auto" w:fill="FFFFFF"/>
        <w:tabs>
          <w:tab w:val="clear" w:pos="709"/>
          <w:tab w:val="left" w:pos="1418" w:leader="none"/>
        </w:tabs>
        <w:ind w:left="0" w:firstLine="709"/>
        <w:jc w:val="both"/>
        <w:rPr/>
      </w:pPr>
      <w:r>
        <w:rPr/>
        <w:t>В случае выставления Субподрядчиком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Генеральным подрядчиком не принимается и подлежит замене Субподрядчиком независимо от его фактического вручения Генеральному подрядчику. В случае выставления Субподрядчиком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Генеральным подрядчиком.</w:t>
      </w:r>
    </w:p>
    <w:p>
      <w:pPr>
        <w:pStyle w:val="ListParagraph"/>
        <w:numPr>
          <w:ilvl w:val="2"/>
          <w:numId w:val="4"/>
        </w:numPr>
        <w:shd w:val="clear" w:color="auto" w:fill="FFFFFF"/>
        <w:tabs>
          <w:tab w:val="clear" w:pos="709"/>
          <w:tab w:val="left" w:pos="1418" w:leader="none"/>
        </w:tabs>
        <w:ind w:left="0" w:firstLine="709"/>
        <w:jc w:val="both"/>
        <w:rPr>
          <w:strike w:val="false"/>
          <w:dstrike w:val="false"/>
        </w:rPr>
      </w:pPr>
      <w:r>
        <w:rPr>
          <w:strike w:val="false"/>
          <w:dstrike w:val="false"/>
        </w:rPr>
        <w:t>Окончательный расчет по каждому Объекту производится в следующем порядке:</w:t>
      </w:r>
    </w:p>
    <w:p>
      <w:pPr>
        <w:pStyle w:val="Annotationsubject"/>
        <w:numPr>
          <w:ilvl w:val="3"/>
          <w:numId w:val="4"/>
        </w:numPr>
        <w:shd w:val="clear" w:color="auto" w:fill="FFFFFF"/>
        <w:tabs>
          <w:tab w:val="clear" w:pos="709"/>
          <w:tab w:val="left" w:pos="1560" w:leader="none"/>
        </w:tabs>
        <w:ind w:left="0" w:firstLine="709"/>
        <w:rPr>
          <w:strike w:val="false"/>
          <w:dstrike w:val="false"/>
        </w:rPr>
      </w:pPr>
      <w:r>
        <w:rPr>
          <w:b w:val="false"/>
          <w:strike w:val="false"/>
          <w:dstrike w:val="false"/>
          <w:sz w:val="24"/>
          <w:szCs w:val="24"/>
        </w:rPr>
        <w:t xml:space="preserve">Если стоимость Работ по каждому Объекту, определенная с учетом НДС по ставке, установленной статьей 164 НК РФ на дату подписания Сторонами документов, указанных в пункте 4.2 Договора, будет превышать сумму авансовых платежей, ранее уплаченных Генеральным подрядчиком в соответствии с пунктами 3.4.1, 3.4.3 Договора, соответствующая разница выплачивается в течение </w:t>
      </w:r>
      <w:r>
        <w:rPr>
          <w:b w:val="false"/>
          <w:strike w:val="false"/>
          <w:dstrike w:val="false"/>
          <w:sz w:val="24"/>
          <w:szCs w:val="24"/>
          <w:shd w:fill="FFFF00" w:val="clear"/>
        </w:rPr>
        <w:t>30 (тридцати) календарных / 7 (семи) рабочих дней</w:t>
      </w:r>
      <w:r>
        <w:rPr>
          <w:b w:val="false"/>
          <w:strike w:val="false"/>
          <w:dstrike w:val="false"/>
          <w:sz w:val="24"/>
          <w:szCs w:val="24"/>
        </w:rPr>
        <w:t xml:space="preserve"> с даты подписания Сторонами документов, указанных в пункте 4.3 Договора, на основании счета, выставленного Подрядчиком, и с учетом пункта 3.4.4 Договора. </w:t>
      </w:r>
    </w:p>
    <w:p>
      <w:pPr>
        <w:pStyle w:val="Annotationsubject"/>
        <w:numPr>
          <w:ilvl w:val="3"/>
          <w:numId w:val="4"/>
        </w:numPr>
        <w:shd w:val="clear" w:color="auto" w:fill="FFFFFF"/>
        <w:tabs>
          <w:tab w:val="clear" w:pos="709"/>
          <w:tab w:val="left" w:pos="1560" w:leader="none"/>
        </w:tabs>
        <w:ind w:left="0" w:firstLine="709"/>
        <w:rPr>
          <w:strike w:val="false"/>
          <w:dstrike w:val="false"/>
        </w:rPr>
      </w:pPr>
      <w:r>
        <w:rPr>
          <w:b w:val="false"/>
          <w:strike w:val="false"/>
          <w:dstrike w:val="false"/>
          <w:sz w:val="24"/>
          <w:szCs w:val="24"/>
        </w:rPr>
        <w:t>Если стоимость Работ по каждому Объекту, определенная с учетом НДС по ставке, установленной статьей 164 НК РФ на дату подписания Сторонами документов, указанных в пункте 4.2 Договора, будет менее суммы авансовых платежей, ранее уплаченных Заказчиком в соответствии с пунктами 3.4.1, 3.4.3 Договора, соответствующая разница, определенная в том числе с учетом пункта 3.4.4 Договора, подлежит зачету в счет следующего платежа, причитающегося Субподрядчику по Договору, либо возврату Субподрядчиком или зачету на иных условиях, определяемых отдельным</w:t>
      </w:r>
      <w:r>
        <w:rPr>
          <w:b w:val="false"/>
          <w:strike w:val="false"/>
          <w:dstrike w:val="false"/>
          <w:sz w:val="24"/>
          <w:szCs w:val="24"/>
          <w:lang w:val="ru-RU"/>
        </w:rPr>
        <w:t xml:space="preserve"> соглашением Сторон.</w:t>
      </w:r>
      <w:bookmarkEnd w:id="13"/>
    </w:p>
    <w:p>
      <w:pPr>
        <w:pStyle w:val="ListParagraph"/>
        <w:numPr>
          <w:ilvl w:val="1"/>
          <w:numId w:val="4"/>
        </w:numPr>
        <w:shd w:val="clear" w:color="auto" w:fill="FFFFFF"/>
        <w:tabs>
          <w:tab w:val="clear" w:pos="709"/>
          <w:tab w:val="left" w:pos="1134" w:leader="none"/>
        </w:tabs>
        <w:ind w:left="0" w:firstLine="709"/>
        <w:jc w:val="both"/>
        <w:rPr>
          <w:bCs/>
        </w:rPr>
      </w:pPr>
      <w:r>
        <w:rPr>
          <w:bCs/>
        </w:rPr>
        <w:t>Расчеты по Договору осуществляются в валюте Российской Федерации. Оплата производится Генеральным подрядчиком путем перечисления денежных средств на расчетный счет Субподрядчика, указанный в Договоре. Обязательство Генерального подрядчика по осуществлению платежа считается исполненным с даты списания денежных средств с расчетного счета Генерального подрядчика.</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Генеральным подрядчиком не принимается и считается включенным в Цену Договора. </w:t>
      </w:r>
    </w:p>
    <w:p>
      <w:pPr>
        <w:pStyle w:val="ListParagraph"/>
        <w:numPr>
          <w:ilvl w:val="1"/>
          <w:numId w:val="4"/>
        </w:numPr>
        <w:tabs>
          <w:tab w:val="clear" w:pos="709"/>
          <w:tab w:val="left" w:pos="1134" w:leader="none"/>
        </w:tabs>
        <w:ind w:left="0" w:firstLine="709"/>
        <w:jc w:val="both"/>
        <w:rPr/>
      </w:pPr>
      <w:r>
        <w:rPr/>
        <w:t xml:space="preserve">Непредвиденные работы и затраты оплачиваются за фактически выполненные работы. Объем работ, выполняемый Субподрядчиком, должен быть предварительно согласован с Генеральным подрядчиком и выполняться на основании утвержденных Генеральным подрядчиком локальных смет, в рамках Лимита на непредвиденные работы и затраты, предусмотренного утвержденным Сводным сметным расчетом </w:t>
      </w:r>
      <w:r>
        <w:rPr>
          <w:bCs/>
        </w:rPr>
        <w:t>с приложениями</w:t>
      </w:r>
      <w:r>
        <w:rPr/>
        <w:t xml:space="preserve"> (Приложение № 4 к Договору). Освидетельствование выполненного объема работ производится одновременно с Работами по Договору при подписании Сторонами Актов освидетельствования выполненных работ в соответствии с пунктом 4.1 Договора. Оплата в размере 100 (ста) процентов от стоимости непредвиденных работ и затрат производится Генеральным подрядчиком в течение </w:t>
      </w:r>
      <w:r>
        <w:rPr>
          <w:shd w:fill="FFFF00" w:val="clear"/>
        </w:rPr>
        <w:t>30 (тридцати) календарных / 7 (семи) рабочих</w:t>
      </w:r>
      <w:r>
        <w:rPr/>
        <w:t xml:space="preserve"> дней с даты подписания Акта освидетельствования выполненных работ на основании счета, выставленного Субподрядчиком, и с учетом пункта 3.5.4 Договора. Стоимость непредвиденных работ и затрат включается в </w:t>
      </w:r>
      <w:r>
        <w:rPr>
          <w:bCs/>
        </w:rPr>
        <w:t>общую сумму Акта КС-2, подписываемого Сторонами в соответствии с пунктом 4.2 Договора.</w:t>
      </w:r>
    </w:p>
    <w:p>
      <w:pPr>
        <w:pStyle w:val="ListParagraph"/>
        <w:shd w:val="clear" w:color="auto" w:fill="FFFFFF"/>
        <w:tabs>
          <w:tab w:val="clear" w:pos="709"/>
          <w:tab w:val="left" w:pos="1418" w:leader="none"/>
        </w:tabs>
        <w:ind w:left="0" w:firstLine="709"/>
        <w:jc w:val="both"/>
        <w:rPr/>
      </w:pPr>
      <w:r>
        <w:rPr/>
        <w:t>Платеж, совершаемый на основании документа, указанного в пункте 4.1 Договора, является предварительной оплатой (авансированием), при этом предоставление Субподрядчиком финансового обеспечения исполнения обязательств по возврату предварительной оплаты (аванса) не требуется.</w:t>
      </w:r>
    </w:p>
    <w:p>
      <w:pPr>
        <w:pStyle w:val="ListParagraph"/>
        <w:numPr>
          <w:ilvl w:val="1"/>
          <w:numId w:val="4"/>
        </w:numPr>
        <w:shd w:val="clear" w:color="auto" w:fill="FFFFFF"/>
        <w:tabs>
          <w:tab w:val="clear" w:pos="709"/>
          <w:tab w:val="left" w:pos="1134" w:leader="none"/>
        </w:tabs>
        <w:ind w:left="0" w:firstLine="709"/>
        <w:jc w:val="both"/>
        <w:rPr/>
      </w:pPr>
      <w:r>
        <w:rPr>
          <w:bCs/>
        </w:rPr>
        <w:t>Индексация Цены Договора не допускается.</w:t>
      </w:r>
    </w:p>
    <w:p>
      <w:pPr>
        <w:pStyle w:val="ListParagraph"/>
        <w:numPr>
          <w:ilvl w:val="1"/>
          <w:numId w:val="4"/>
        </w:numPr>
        <w:shd w:val="clear" w:color="auto" w:fill="FFFFFF"/>
        <w:tabs>
          <w:tab w:val="clear" w:pos="709"/>
          <w:tab w:val="left" w:pos="1134" w:leader="none"/>
        </w:tabs>
        <w:ind w:left="0" w:firstLine="709"/>
        <w:jc w:val="both"/>
        <w:rPr/>
      </w:pPr>
      <w:r>
        <w:rPr/>
        <w:t>Генеральный подрядчик вправе произвести сальдо взаимных обязательств Сторон путем уменьшения сумм, причитающихся Субподрядчику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Субподрядчика перед Генеральным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Субподрядчиком Работ.</w:t>
      </w:r>
    </w:p>
    <w:p>
      <w:pPr>
        <w:pStyle w:val="ListParagraph"/>
        <w:shd w:val="clear" w:color="auto" w:fill="FFFFFF"/>
        <w:tabs>
          <w:tab w:val="clear" w:pos="709"/>
          <w:tab w:val="left" w:pos="1134" w:leader="none"/>
        </w:tabs>
        <w:ind w:left="0" w:firstLine="709"/>
        <w:jc w:val="both"/>
        <w:rPr/>
      </w:pPr>
      <w:r>
        <w:rPr/>
        <w:t>Генеральный подряд</w:t>
      </w:r>
      <w:bookmarkStart w:id="15" w:name="_Ref361834251"/>
      <w:r>
        <w:rPr/>
        <w:t>чик направляет Субподрядчику уведомление о проведении сальдо взаимных обязательств Сторон по Договору.</w:t>
      </w:r>
      <w:bookmarkEnd w:id="15"/>
    </w:p>
    <w:p>
      <w:pPr>
        <w:pStyle w:val="ListParagraph1"/>
        <w:tabs>
          <w:tab w:val="clear" w:pos="709"/>
          <w:tab w:val="left" w:pos="1134" w:leader="none"/>
        </w:tabs>
        <w:ind w:left="0" w:firstLine="567"/>
        <w:jc w:val="both"/>
        <w:rPr>
          <w:sz w:val="22"/>
        </w:rPr>
      </w:pPr>
      <w:r>
        <w:rPr>
          <w:sz w:val="22"/>
        </w:rPr>
        <w:t>3.10.</w:t>
        <w:tab/>
      </w:r>
      <w:r>
        <w:rPr>
          <w:sz w:val="24"/>
          <w:szCs w:val="24"/>
          <w:shd w:fill="FFFF00" w:val="clear"/>
        </w:rPr>
        <w:t xml:space="preserve">Субподрядчик возмещает Генеральному подрядчику услуги генерального подряда в размере 10% (десять процентов) </w:t>
      </w:r>
      <w:r>
        <w:rPr>
          <w:sz w:val="24"/>
          <w:szCs w:val="24"/>
        </w:rPr>
        <w:t>от стоимости выполненных работ в соответствии с оформленными Сторонами Актами приёмки выполненных работ (форма КС-2), Справками о стоимости выполненных работ (Форма КС-3), а также иными документами, свидетельствующими о приёмке работ и затрат Генеральным подрядчиком от Субподрядчика.</w:t>
      </w:r>
    </w:p>
    <w:p>
      <w:pPr>
        <w:pStyle w:val="ListParagraph1"/>
        <w:tabs>
          <w:tab w:val="clear" w:pos="709"/>
          <w:tab w:val="left" w:pos="1134" w:leader="none"/>
        </w:tabs>
        <w:ind w:left="0" w:firstLine="567"/>
        <w:jc w:val="both"/>
        <w:rPr>
          <w:sz w:val="24"/>
          <w:szCs w:val="24"/>
        </w:rPr>
      </w:pPr>
      <w:r>
        <w:rPr>
          <w:sz w:val="24"/>
          <w:szCs w:val="24"/>
        </w:rPr>
        <w:t>Акт оказанных генподрядных услуг направляется Генеральным подрядчиком в 2 (двух) экземплярах в адрес Субподрядчика одновременно с подписанными документами о приёмке работ, Субподрядчик в течение 2 (двух) рабочих дней с даты получения Акта оказанных генподрядных услуг подписывает его и один экземпляр возвращает Генеральному подрядчику.</w:t>
      </w:r>
    </w:p>
    <w:p>
      <w:pPr>
        <w:pStyle w:val="ListParagraph1"/>
        <w:tabs>
          <w:tab w:val="clear" w:pos="709"/>
          <w:tab w:val="left" w:pos="1134" w:leader="none"/>
        </w:tabs>
        <w:ind w:left="0" w:firstLine="567"/>
        <w:jc w:val="both"/>
        <w:rPr>
          <w:sz w:val="24"/>
          <w:szCs w:val="24"/>
        </w:rPr>
      </w:pPr>
      <w:r>
        <w:rPr>
          <w:sz w:val="24"/>
          <w:szCs w:val="24"/>
        </w:rPr>
        <w:t>Зачет стоимости генподрядных услуг производится путем исключения из счета на оплату суммы в размере 10% (десять процентов) от стоимости выполненных работ, определенной на основании представляемых Субподрядчиком документов в соответствии с п. 4.2 Договора.</w:t>
      </w:r>
    </w:p>
    <w:p>
      <w:pPr>
        <w:pStyle w:val="ListParagraph1"/>
        <w:tabs>
          <w:tab w:val="clear" w:pos="709"/>
          <w:tab w:val="left" w:pos="1134" w:leader="none"/>
        </w:tabs>
        <w:ind w:left="0" w:firstLine="567"/>
        <w:jc w:val="both"/>
        <w:rPr>
          <w:sz w:val="24"/>
          <w:szCs w:val="24"/>
        </w:rPr>
      </w:pPr>
      <w:r>
        <w:rPr>
          <w:sz w:val="24"/>
          <w:szCs w:val="24"/>
        </w:rPr>
        <w:t>К услугам генерального подряда относятся:</w:t>
      </w:r>
    </w:p>
    <w:p>
      <w:pPr>
        <w:pStyle w:val="ListParagraph1"/>
        <w:tabs>
          <w:tab w:val="clear" w:pos="709"/>
          <w:tab w:val="left" w:pos="1134" w:leader="none"/>
        </w:tabs>
        <w:ind w:left="0" w:firstLine="567"/>
        <w:jc w:val="both"/>
        <w:rPr>
          <w:sz w:val="24"/>
          <w:szCs w:val="24"/>
        </w:rPr>
      </w:pPr>
      <w:r>
        <w:rPr>
          <w:sz w:val="24"/>
          <w:szCs w:val="24"/>
        </w:rPr>
        <w:t>- обеспечение Субподрядчика технической документацией и координация его работы;</w:t>
      </w:r>
    </w:p>
    <w:p>
      <w:pPr>
        <w:pStyle w:val="ListParagraph1"/>
        <w:tabs>
          <w:tab w:val="clear" w:pos="709"/>
          <w:tab w:val="left" w:pos="1134" w:leader="none"/>
        </w:tabs>
        <w:ind w:left="0" w:firstLine="567"/>
        <w:jc w:val="both"/>
        <w:rPr>
          <w:sz w:val="24"/>
          <w:szCs w:val="24"/>
        </w:rPr>
      </w:pPr>
      <w:r>
        <w:rPr>
          <w:sz w:val="24"/>
          <w:szCs w:val="24"/>
        </w:rPr>
        <w:t>- обеспечение беспрепятственного выполнения Субподрядчиком фронта работ согласно Договору;</w:t>
      </w:r>
    </w:p>
    <w:p>
      <w:pPr>
        <w:pStyle w:val="ListParagraph1"/>
        <w:tabs>
          <w:tab w:val="clear" w:pos="709"/>
          <w:tab w:val="left" w:pos="1134" w:leader="none"/>
        </w:tabs>
        <w:ind w:left="0" w:firstLine="567"/>
        <w:jc w:val="both"/>
        <w:rPr>
          <w:sz w:val="24"/>
          <w:szCs w:val="24"/>
        </w:rPr>
      </w:pPr>
      <w:r>
        <w:rPr>
          <w:sz w:val="24"/>
          <w:szCs w:val="24"/>
        </w:rPr>
        <w:t>- приемка от Субподрядчика и сдача Заказчику работ, выполненных Субподрядчиком.</w:t>
      </w:r>
    </w:p>
    <w:p>
      <w:pPr>
        <w:pStyle w:val="ListParagraph"/>
        <w:shd w:val="clear" w:color="auto" w:fill="FFFFFF"/>
        <w:tabs>
          <w:tab w:val="clear" w:pos="709"/>
          <w:tab w:val="left" w:pos="1134" w:leader="none"/>
        </w:tabs>
        <w:ind w:left="0" w:firstLine="567"/>
        <w:jc w:val="both"/>
        <w:rPr>
          <w:bCs/>
          <w:sz w:val="24"/>
          <w:szCs w:val="24"/>
        </w:rPr>
      </w:pPr>
      <w:r>
        <w:rPr>
          <w:bCs/>
          <w:sz w:val="24"/>
          <w:szCs w:val="24"/>
        </w:rPr>
      </w:r>
    </w:p>
    <w:p>
      <w:pPr>
        <w:pStyle w:val="ListParagraph"/>
        <w:numPr>
          <w:ilvl w:val="0"/>
          <w:numId w:val="4"/>
        </w:numPr>
        <w:shd w:val="clear" w:color="auto" w:fill="FFFFFF"/>
        <w:tabs>
          <w:tab w:val="clear" w:pos="709"/>
          <w:tab w:val="left" w:pos="284" w:leader="none"/>
        </w:tabs>
        <w:ind w:left="0" w:hanging="0"/>
        <w:jc w:val="center"/>
        <w:rPr>
          <w:b/>
          <w:bCs/>
        </w:rPr>
      </w:pPr>
      <w:r>
        <w:rPr>
          <w:b/>
          <w:bCs/>
        </w:rPr>
        <w:t>Порядок сдачи-приемки Работ</w:t>
      </w:r>
    </w:p>
    <w:p>
      <w:pPr>
        <w:pStyle w:val="ListParagraph"/>
        <w:numPr>
          <w:ilvl w:val="1"/>
          <w:numId w:val="4"/>
        </w:numPr>
        <w:shd w:val="clear" w:color="auto" w:fill="FFFFFF"/>
        <w:tabs>
          <w:tab w:val="left" w:pos="709" w:leader="none"/>
          <w:tab w:val="left" w:pos="1134" w:leader="none"/>
        </w:tabs>
        <w:ind w:left="0" w:firstLine="709"/>
        <w:jc w:val="both"/>
        <w:rPr/>
      </w:pPr>
      <w:bookmarkStart w:id="16" w:name="_Ref373242517"/>
      <w:bookmarkStart w:id="17" w:name="_Ref361335138"/>
      <w:bookmarkStart w:id="18" w:name="_Ref361336754"/>
      <w:r>
        <w:rPr>
          <w:bCs/>
        </w:rPr>
        <w:t>По завершении выполнения работ по каждому Этапу Работ, указанному в Календарном графике выполнения Работ (Приложение № 3 к Договору), Субподрядчик в течение 5</w:t>
      </w:r>
      <w:r>
        <w:rPr/>
        <w:t xml:space="preserve"> (пяти)</w:t>
      </w:r>
      <w:r>
        <w:rPr>
          <w:bCs/>
        </w:rPr>
        <w:t xml:space="preserve"> рабочих дней представляет Генеральному подрядчику подписанный со своей стороны в 2 (двух) экземплярах Акт освидетельствования выполненных работ по </w:t>
      </w:r>
      <w:r>
        <w:rPr>
          <w:bCs/>
          <w:shd w:fill="FFFFFF" w:val="clear"/>
        </w:rPr>
        <w:t xml:space="preserve">форме </w:t>
      </w:r>
      <w:r>
        <w:rPr>
          <w:b/>
          <w:bCs/>
          <w:shd w:fill="FFFFFF" w:val="clear"/>
        </w:rPr>
        <w:t>Приложения № 8</w:t>
      </w:r>
      <w:r>
        <w:rPr>
          <w:bCs/>
          <w:shd w:fill="FFFFFF" w:val="clear"/>
        </w:rPr>
        <w:t xml:space="preserve"> к Договору,</w:t>
      </w:r>
      <w:r>
        <w:rPr/>
        <w:t xml:space="preserve"> </w:t>
      </w:r>
      <w:r>
        <w:rPr>
          <w:bCs/>
        </w:rPr>
        <w:t xml:space="preserve">с приложением Приемо-сдаточной и Исполнительной документации </w:t>
      </w:r>
      <w:r>
        <w:rPr/>
        <w:t>в 3 (трех) экземплярах.</w:t>
      </w:r>
      <w:bookmarkEnd w:id="16"/>
      <w:bookmarkEnd w:id="17"/>
      <w:bookmarkEnd w:id="18"/>
    </w:p>
    <w:p>
      <w:pPr>
        <w:pStyle w:val="ListParagraph"/>
        <w:numPr>
          <w:ilvl w:val="1"/>
          <w:numId w:val="4"/>
        </w:numPr>
        <w:shd w:val="clear" w:color="auto" w:fill="FFFFFF"/>
        <w:tabs>
          <w:tab w:val="clear" w:pos="709"/>
          <w:tab w:val="left" w:pos="1134" w:leader="none"/>
        </w:tabs>
        <w:ind w:left="0" w:firstLine="709"/>
        <w:jc w:val="both"/>
        <w:rPr/>
      </w:pPr>
      <w:bookmarkStart w:id="19" w:name="_Ref361336865"/>
      <w:bookmarkEnd w:id="19"/>
      <w:r>
        <w:rPr>
          <w:bCs/>
        </w:rPr>
        <w:t xml:space="preserve">По завершении выполнения Работ в отношении </w:t>
      </w:r>
      <w:r>
        <w:rPr/>
        <w:t>каждого</w:t>
      </w:r>
      <w:r>
        <w:rPr>
          <w:bCs/>
        </w:rPr>
        <w:t xml:space="preserve"> Объекта и готовности последнего к эксплуатации Субподрядчик в течение 3 (трех) рабочих дней представляет Генеральному подрядчику подписанные со своей стороны:</w:t>
      </w:r>
    </w:p>
    <w:p>
      <w:pPr>
        <w:pStyle w:val="ListParagraph"/>
        <w:numPr>
          <w:ilvl w:val="0"/>
          <w:numId w:val="17"/>
        </w:numPr>
        <w:shd w:val="clear" w:color="auto" w:fill="FFFFFF"/>
        <w:tabs>
          <w:tab w:val="clear" w:pos="709"/>
          <w:tab w:val="left" w:pos="1418" w:leader="none"/>
        </w:tabs>
        <w:ind w:left="0" w:firstLine="709"/>
        <w:jc w:val="both"/>
        <w:rPr/>
      </w:pPr>
      <w:r>
        <w:rPr/>
        <w:t>Акт КС-2, Справку КС-3 в отношении каждого Объекта</w:t>
      </w:r>
      <w:r>
        <w:rPr>
          <w:bCs/>
        </w:rPr>
        <w:t xml:space="preserve"> н</w:t>
      </w:r>
      <w:r>
        <w:rPr/>
        <w:t xml:space="preserve">а весь объем выполненных работ по Объекту в 2 (двух) экземплярах, а также электронные версии Акта </w:t>
        <w:br/>
        <w:t xml:space="preserve">КС-2 и Справки КС-3 в формате *gsfx ПК «ГРАНД Сметы» на цифровом носителе. </w:t>
      </w:r>
    </w:p>
    <w:p>
      <w:pPr>
        <w:pStyle w:val="ListParagraph"/>
        <w:numPr>
          <w:ilvl w:val="1"/>
          <w:numId w:val="4"/>
        </w:numPr>
        <w:shd w:val="clear" w:color="auto" w:fill="FFFFFF"/>
        <w:tabs>
          <w:tab w:val="clear" w:pos="709"/>
          <w:tab w:val="left" w:pos="568" w:leader="none"/>
          <w:tab w:val="left" w:pos="1134" w:leader="none"/>
        </w:tabs>
        <w:ind w:left="0" w:firstLine="709"/>
        <w:jc w:val="both"/>
        <w:rPr>
          <w:bCs/>
        </w:rPr>
      </w:pPr>
      <w:bookmarkStart w:id="20" w:name="_Ref361336865_Копия_1"/>
      <w:bookmarkEnd w:id="20"/>
      <w:r>
        <w:rPr>
          <w:bCs/>
        </w:rPr>
        <w:t xml:space="preserve">В течение 15 (пятнадцати) рабочих дней с даты получения полного комплекта документов, указанных в пунктах 4.1, 4.2 Договора, Генеральный подрядчик подписывает и передает Субподрядчику 1 (один) экземпляр каждого указанного акта, либо направляет Субподрядчику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pPr>
        <w:pStyle w:val="ListParagraph"/>
        <w:numPr>
          <w:ilvl w:val="1"/>
          <w:numId w:val="4"/>
        </w:numPr>
        <w:shd w:val="clear" w:color="auto" w:fill="FFFFFF"/>
        <w:tabs>
          <w:tab w:val="clear" w:pos="709"/>
          <w:tab w:val="left" w:pos="568" w:leader="none"/>
          <w:tab w:val="left" w:pos="1134" w:leader="none"/>
        </w:tabs>
        <w:ind w:left="0" w:firstLine="709"/>
        <w:jc w:val="both"/>
        <w:rPr>
          <w:bCs/>
        </w:rPr>
      </w:pPr>
      <w:r>
        <w:rPr>
          <w:bCs/>
        </w:rPr>
        <w:t xml:space="preserve">Устранение указанных недостатков, несоответствий и / или дефектов, выявленных Генеральным подрядчиком, осуществляется Субподрядчиком своими силами и за свой счет в срок, указанный в Ведомости замечаний. Указание Генеральным подрядчиком срока новой приемки не влечет переноса установленного Договором срока выполнения Работ (Этапа Работ) и не исключает ответственности Субподрядчика за его нарушение. </w:t>
      </w:r>
    </w:p>
    <w:p>
      <w:pPr>
        <w:pStyle w:val="ListParagraph"/>
        <w:numPr>
          <w:ilvl w:val="1"/>
          <w:numId w:val="4"/>
        </w:numPr>
        <w:shd w:val="clear" w:color="auto" w:fill="FFFFFF"/>
        <w:tabs>
          <w:tab w:val="clear" w:pos="709"/>
          <w:tab w:val="left" w:pos="1134" w:leader="none"/>
        </w:tabs>
        <w:ind w:left="0" w:firstLine="709"/>
        <w:jc w:val="both"/>
        <w:rPr>
          <w:bCs/>
        </w:rPr>
      </w:pPr>
      <w:r>
        <w:rPr>
          <w:bCs/>
        </w:rPr>
        <w:t>Повторная приемка Генеральным подрядчиком выполненных Работ (Этапа Работ) после устранения недостатков, указанных в Ведомости замечаний, осуществляется в порядке, предусмотренном пунктами 4.1, 4.2 Договора.</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Если Субподрядчик не устранит недостатки, несоответствия и / или дефекты Работ (Этапа Работ) в срок, установленный Генеральным подрядчиком в соответствии с пунктом 4.3 Договора, Генеральный подрядчик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Субподрядчика соответствующих расходов. </w:t>
      </w:r>
    </w:p>
    <w:p>
      <w:pPr>
        <w:pStyle w:val="ListParagraph"/>
        <w:numPr>
          <w:ilvl w:val="1"/>
          <w:numId w:val="4"/>
        </w:numPr>
        <w:shd w:val="clear" w:color="auto" w:fill="FFFFFF"/>
        <w:tabs>
          <w:tab w:val="clear" w:pos="709"/>
          <w:tab w:val="left" w:pos="1134" w:leader="none"/>
        </w:tabs>
        <w:ind w:left="0" w:firstLine="709"/>
        <w:jc w:val="both"/>
        <w:rPr>
          <w:bCs/>
        </w:rPr>
      </w:pPr>
      <w:r>
        <w:rPr>
          <w:bCs/>
        </w:rPr>
        <w:t>Досрочное исполнение Субподрядчиком обязательств по Договору возможно только при условии предварительного письменного согласия Генерального подрядчика.</w:t>
      </w:r>
    </w:p>
    <w:p>
      <w:pPr>
        <w:pStyle w:val="ListParagraph"/>
        <w:numPr>
          <w:ilvl w:val="1"/>
          <w:numId w:val="4"/>
        </w:numPr>
        <w:shd w:val="clear" w:color="auto" w:fill="FFFFFF"/>
        <w:tabs>
          <w:tab w:val="clear" w:pos="709"/>
          <w:tab w:val="left" w:pos="1134" w:leader="none"/>
        </w:tabs>
        <w:ind w:left="0" w:firstLine="709"/>
        <w:jc w:val="both"/>
        <w:rPr>
          <w:bCs/>
        </w:rPr>
      </w:pPr>
      <w:r>
        <w:rPr>
          <w:bCs/>
        </w:rPr>
        <w:t>Субпо</w:t>
      </w:r>
      <w:bookmarkStart w:id="21" w:name="_Ref361337635"/>
      <w:r>
        <w:rPr>
          <w:bCs/>
        </w:rPr>
        <w:t>дрядчик обязан представить Генеральному подрядчику счета-фактуры, выставленные в сроки и оформленные в порядке, установленном законодательством Российской Федерации. В случае нарушения Субподрядчиком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Генерального подрядчика. В случае непредставления Субподрядчиком в течение 5 (пяти) календарных дней с даты получения авансового платежа счета-фактуры, подтверждающего право Генерального подрядчика на вычет НДС, уплаченного дополнительно к такому авансу, Субподрядчик обязан в тот же срок возвратить Генеральному подрядчику разницу между суммой, фактически перечисленной Генеральным подрядчиком, и суммой соответствующего авансового платежа без учета НДС.</w:t>
      </w:r>
      <w:bookmarkEnd w:id="21"/>
    </w:p>
    <w:p>
      <w:pPr>
        <w:pStyle w:val="ListParagraph"/>
        <w:shd w:val="clear" w:color="auto" w:fill="FFFFFF"/>
        <w:tabs>
          <w:tab w:val="clear" w:pos="709"/>
          <w:tab w:val="left" w:pos="1134" w:leader="none"/>
        </w:tabs>
        <w:ind w:left="709" w:hanging="0"/>
        <w:jc w:val="both"/>
        <w:rPr>
          <w:bCs/>
        </w:rPr>
      </w:pPr>
      <w:r>
        <w:rPr>
          <w:bCs/>
        </w:rPr>
      </w:r>
    </w:p>
    <w:p>
      <w:pPr>
        <w:pStyle w:val="ListParagraph"/>
        <w:numPr>
          <w:ilvl w:val="0"/>
          <w:numId w:val="4"/>
        </w:numPr>
        <w:shd w:val="clear" w:color="auto" w:fill="FFFFFF"/>
        <w:tabs>
          <w:tab w:val="clear" w:pos="709"/>
          <w:tab w:val="left" w:pos="284" w:leader="none"/>
        </w:tabs>
        <w:ind w:left="0" w:hanging="0"/>
        <w:jc w:val="center"/>
        <w:rPr>
          <w:b/>
          <w:bCs/>
        </w:rPr>
      </w:pPr>
      <w:r>
        <w:rPr>
          <w:b/>
          <w:bCs/>
        </w:rPr>
        <w:t>Право собственности и переход рисков</w:t>
      </w:r>
    </w:p>
    <w:p>
      <w:pPr>
        <w:pStyle w:val="ListParagraph"/>
        <w:numPr>
          <w:ilvl w:val="1"/>
          <w:numId w:val="4"/>
        </w:numPr>
        <w:shd w:val="clear" w:color="auto" w:fill="FFFFFF"/>
        <w:tabs>
          <w:tab w:val="clear" w:pos="709"/>
          <w:tab w:val="left" w:pos="1134" w:leader="none"/>
        </w:tabs>
        <w:ind w:left="0" w:firstLine="709"/>
        <w:jc w:val="both"/>
        <w:rPr>
          <w:bCs/>
        </w:rPr>
      </w:pPr>
      <w:bookmarkStart w:id="22" w:name="_Ref361405028"/>
      <w:r>
        <w:rPr>
          <w:bCs/>
        </w:rPr>
        <w:t xml:space="preserve">Риск случайной гибели или повреждения Результата работ в отношении каждого Объекта, включая Материально-технические ресурсы и оборудование, переходит к Генеральному подрядчику с момента подписания соответствующего Акта </w:t>
      </w:r>
      <w:r>
        <w:rPr/>
        <w:t>КС-2, Справки КС-3</w:t>
      </w:r>
      <w:r>
        <w:rPr>
          <w:bCs/>
        </w:rPr>
        <w:t>. До подписания Сторонами указанных документов риск случайной гибели или повреждения Результата работ по Объекту и Материально-технических ресурсов и оборудования, несет Субподрядчик.</w:t>
      </w:r>
      <w:bookmarkEnd w:id="22"/>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Право собственности на Результат работ в отношении каждого Объекта возникает у Генерального подрядчика с момента подписания Сторонами Акта КС-2, Справки КС-3. </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Право собственности на вновь создаваемое недвижимое имущество, подлежащее государственной регистрации, возникает у Генерального подрядчика с момента такой регистрации. </w:t>
      </w:r>
    </w:p>
    <w:p>
      <w:pPr>
        <w:pStyle w:val="ListParagraph"/>
        <w:numPr>
          <w:ilvl w:val="1"/>
          <w:numId w:val="4"/>
        </w:numPr>
        <w:shd w:val="clear" w:color="auto" w:fill="FFFFFF"/>
        <w:tabs>
          <w:tab w:val="clear" w:pos="709"/>
          <w:tab w:val="left" w:pos="1134" w:leader="none"/>
        </w:tabs>
        <w:ind w:left="0" w:firstLine="709"/>
        <w:jc w:val="both"/>
        <w:rPr>
          <w:bCs/>
        </w:rPr>
      </w:pPr>
      <w:r>
        <w:rPr>
          <w:bCs/>
        </w:rPr>
        <w:t>Подписание</w:t>
      </w:r>
      <w:r>
        <w:rPr>
          <w:iCs/>
        </w:rPr>
        <w:t xml:space="preserve"> Генеральным подрядчиком </w:t>
      </w:r>
      <w:r>
        <w:rPr>
          <w:bCs/>
        </w:rPr>
        <w:t xml:space="preserve">Акта </w:t>
      </w:r>
      <w:r>
        <w:rPr/>
        <w:t xml:space="preserve">КС-2 </w:t>
      </w:r>
      <w:r>
        <w:rPr>
          <w:iCs/>
        </w:rPr>
        <w:t>означает приемку выполненных Работ по Объекту и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Генерального подрядчика, в том числе приемка Этапов Работ, не освобождает Субподрядчика от ответственности за Результат работ по Договору в целом.</w:t>
      </w:r>
    </w:p>
    <w:p>
      <w:pPr>
        <w:pStyle w:val="ListParagraph"/>
        <w:widowControl/>
        <w:numPr>
          <w:ilvl w:val="0"/>
          <w:numId w:val="0"/>
        </w:numPr>
        <w:shd w:val="clear" w:color="auto" w:fill="FFFFFF"/>
        <w:tabs>
          <w:tab w:val="clear" w:pos="709"/>
          <w:tab w:val="left" w:pos="0" w:leader="none"/>
          <w:tab w:val="left" w:pos="1134" w:leader="none"/>
        </w:tabs>
        <w:suppressAutoHyphens w:val="true"/>
        <w:bidi w:val="0"/>
        <w:spacing w:lineRule="auto" w:line="240" w:before="0" w:after="0"/>
        <w:ind w:left="0" w:firstLine="709"/>
        <w:contextualSpacing/>
        <w:jc w:val="both"/>
        <w:rPr>
          <w:bCs/>
        </w:rPr>
      </w:pPr>
      <w:r>
        <w:rPr>
          <w:bCs/>
        </w:rPr>
      </w:r>
    </w:p>
    <w:p>
      <w:pPr>
        <w:pStyle w:val="ListParagraph"/>
        <w:numPr>
          <w:ilvl w:val="0"/>
          <w:numId w:val="4"/>
        </w:numPr>
        <w:shd w:val="clear" w:color="auto" w:fill="FFFFFF"/>
        <w:tabs>
          <w:tab w:val="clear" w:pos="709"/>
          <w:tab w:val="left" w:pos="284" w:leader="none"/>
        </w:tabs>
        <w:ind w:left="0" w:hanging="0"/>
        <w:jc w:val="center"/>
        <w:rPr>
          <w:b/>
          <w:bCs/>
        </w:rPr>
      </w:pPr>
      <w:r>
        <w:rPr>
          <w:b/>
          <w:bCs/>
        </w:rPr>
        <w:t>Ответственность Сторон</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4"/>
        </w:numPr>
        <w:tabs>
          <w:tab w:val="clear" w:pos="709"/>
          <w:tab w:val="left" w:pos="1134" w:leader="none"/>
        </w:tabs>
        <w:spacing w:lineRule="auto" w:line="240"/>
        <w:ind w:left="0" w:firstLine="709"/>
        <w:rPr>
          <w:bCs/>
          <w:sz w:val="24"/>
          <w:szCs w:val="24"/>
        </w:rPr>
      </w:pPr>
      <w:r>
        <w:rPr>
          <w:bCs/>
          <w:sz w:val="24"/>
          <w:szCs w:val="24"/>
        </w:rPr>
        <w:t>Генеральный подрядчик не несет ответственность за ненадлежащее исполнение обязательств по внесению предварительной оплаты (аванса). В случае нарушения Генеральным подрядчиком сроков оплаты авансовых платежей Субподрядчик имеет право приостановить выполнение Работ по Договору при условии предварительного письменного уведомления Генерального подрядчика о таком приостановлении.</w:t>
      </w:r>
    </w:p>
    <w:p>
      <w:pPr>
        <w:pStyle w:val="Normal"/>
        <w:numPr>
          <w:ilvl w:val="1"/>
          <w:numId w:val="4"/>
        </w:numPr>
        <w:tabs>
          <w:tab w:val="clear" w:pos="709"/>
          <w:tab w:val="left" w:pos="1134" w:leader="none"/>
        </w:tabs>
        <w:spacing w:lineRule="auto" w:line="240"/>
        <w:ind w:left="0" w:firstLine="709"/>
        <w:rPr>
          <w:bCs/>
          <w:sz w:val="24"/>
          <w:szCs w:val="24"/>
        </w:rPr>
      </w:pPr>
      <w:r>
        <w:rPr>
          <w:bCs/>
          <w:sz w:val="24"/>
          <w:szCs w:val="24"/>
        </w:rPr>
        <w:t xml:space="preserve">В случае нарушения Генеральным подрядчиком сроков оплаты, установленных разделом 3 Договора (за исключением срока оплаты авансовых платежей), Субподрядчик вправе требовать уплаты Генеральным подрядчиком исключительной неустойки в размере 0,1 (ноль целых одна десятая) процента от несвоевременно оплаченной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начисляется)</w:t>
      </w:r>
      <w:r>
        <w:rPr>
          <w:bCs/>
          <w:sz w:val="24"/>
          <w:szCs w:val="24"/>
        </w:rPr>
        <w:t xml:space="preserve">. </w:t>
      </w:r>
    </w:p>
    <w:p>
      <w:pPr>
        <w:pStyle w:val="Normal"/>
        <w:numPr>
          <w:ilvl w:val="1"/>
          <w:numId w:val="4"/>
        </w:numPr>
        <w:tabs>
          <w:tab w:val="clear" w:pos="709"/>
          <w:tab w:val="left" w:pos="1134" w:leader="none"/>
        </w:tabs>
        <w:spacing w:lineRule="auto" w:line="240"/>
        <w:ind w:left="0" w:firstLine="709"/>
        <w:rPr>
          <w:bCs/>
          <w:sz w:val="24"/>
          <w:szCs w:val="24"/>
        </w:rPr>
      </w:pPr>
      <w:r>
        <w:rPr>
          <w:bCs/>
          <w:sz w:val="24"/>
          <w:szCs w:val="24"/>
        </w:rPr>
        <w:t xml:space="preserve">В случае </w:t>
      </w:r>
      <w:r>
        <w:rPr>
          <w:sz w:val="24"/>
          <w:szCs w:val="24"/>
        </w:rPr>
        <w:t>нарушения Субподрядчиком обязательств по выполнению Работ, в том числе сроков выполнения Работ, установленных Календарным графиком выполнения Работ (Приложение № 3 к Договору), а также в случае несвоевременного устранения выявленных недостатков Результата Работ, Генеральый подрядчик вправе требовать уплаты Субподрядчиком:</w:t>
      </w:r>
    </w:p>
    <w:p>
      <w:pPr>
        <w:pStyle w:val="ListParagraph"/>
        <w:numPr>
          <w:ilvl w:val="2"/>
          <w:numId w:val="4"/>
        </w:numPr>
        <w:shd w:val="clear" w:color="auto" w:fill="FFFFFF"/>
        <w:tabs>
          <w:tab w:val="left" w:pos="0" w:leader="none"/>
          <w:tab w:val="left" w:pos="709" w:leader="none"/>
          <w:tab w:val="left" w:pos="1418" w:leader="none"/>
        </w:tabs>
        <w:ind w:left="0" w:firstLine="709"/>
        <w:jc w:val="both"/>
        <w:rPr>
          <w:bCs/>
        </w:rPr>
      </w:pPr>
      <w:r>
        <w:rPr>
          <w:rFonts w:eastAsia="Calibri"/>
          <w:bCs/>
        </w:rPr>
        <w:t>Неустойки в размере 0,1 (ноль целых и одна десятая) процента от цены Этапа Работ за каждый день просрочки выполнения Работ;</w:t>
      </w:r>
    </w:p>
    <w:p>
      <w:pPr>
        <w:pStyle w:val="ListParagraph"/>
        <w:numPr>
          <w:ilvl w:val="2"/>
          <w:numId w:val="4"/>
        </w:numPr>
        <w:shd w:val="clear" w:color="auto" w:fill="FFFFFF"/>
        <w:tabs>
          <w:tab w:val="left" w:pos="0" w:leader="none"/>
          <w:tab w:val="left" w:pos="709" w:leader="none"/>
          <w:tab w:val="left" w:pos="1418" w:leader="none"/>
        </w:tabs>
        <w:ind w:left="0" w:firstLine="709"/>
        <w:jc w:val="both"/>
        <w:rPr>
          <w:bCs/>
        </w:rPr>
      </w:pPr>
      <w:r>
        <w:rPr>
          <w:rFonts w:eastAsia="Calibri"/>
          <w:bCs/>
        </w:rPr>
        <w:t xml:space="preserve">Неустойки в размере 0,1 (ноль целых и одна десятая) процента от Цены Объекта за каждый день просрочки – в случае несвоевременного устранения недостатков, влияющих на возможность эксплуатации (использования) Результата Работ </w:t>
      </w:r>
      <w:r>
        <w:rPr>
          <w:bCs/>
        </w:rPr>
        <w:t xml:space="preserve">в целом </w:t>
      </w:r>
      <w:r>
        <w:rPr>
          <w:rFonts w:eastAsia="Calibri"/>
          <w:bCs/>
        </w:rPr>
        <w:t>по Договору и / или соответствующего Объекта;</w:t>
      </w:r>
    </w:p>
    <w:p>
      <w:pPr>
        <w:pStyle w:val="ListParagraph"/>
        <w:numPr>
          <w:ilvl w:val="2"/>
          <w:numId w:val="4"/>
        </w:numPr>
        <w:shd w:val="clear" w:color="auto" w:fill="FFFFFF"/>
        <w:tabs>
          <w:tab w:val="left" w:pos="0" w:leader="none"/>
          <w:tab w:val="left" w:pos="709" w:leader="none"/>
          <w:tab w:val="left" w:pos="1418" w:leader="none"/>
        </w:tabs>
        <w:ind w:left="0" w:firstLine="709"/>
        <w:jc w:val="both"/>
        <w:rPr>
          <w:bCs/>
        </w:rPr>
      </w:pPr>
      <w:r>
        <w:rPr>
          <w:rFonts w:eastAsia="Calibri"/>
          <w:bCs/>
        </w:rPr>
        <w:t xml:space="preserve">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Pr>
          <w:bCs/>
        </w:rPr>
        <w:t xml:space="preserve">в целом </w:t>
      </w:r>
      <w:r>
        <w:rPr>
          <w:rFonts w:eastAsia="Calibri"/>
          <w:bCs/>
        </w:rPr>
        <w:t>по Договору и / или соответствующего Объекта.</w:t>
      </w:r>
    </w:p>
    <w:p>
      <w:pPr>
        <w:pStyle w:val="Normal"/>
        <w:numPr>
          <w:ilvl w:val="1"/>
          <w:numId w:val="4"/>
        </w:numPr>
        <w:tabs>
          <w:tab w:val="clear" w:pos="709"/>
          <w:tab w:val="left" w:pos="1134" w:leader="none"/>
        </w:tabs>
        <w:spacing w:lineRule="auto" w:line="240"/>
        <w:ind w:left="0" w:firstLine="709"/>
        <w:rPr>
          <w:bCs/>
          <w:sz w:val="24"/>
          <w:szCs w:val="24"/>
        </w:rPr>
      </w:pPr>
      <w:r>
        <w:rPr>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В случае нарушения Субподрядчиком или привлеченными им субсубподрядчиками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Генеральным подрядчиком или уполномоченным государственным органом, Генеральный подрядчик, помимо возмещения убытков, вправе требовать уплаты Субподрядчиком штрафа в размерах, установленных </w:t>
      </w:r>
      <w:r>
        <w:rPr>
          <w:b/>
          <w:bCs/>
        </w:rPr>
        <w:t xml:space="preserve">Приложением № 7 </w:t>
      </w:r>
      <w:r>
        <w:rPr>
          <w:bCs/>
        </w:rPr>
        <w:t xml:space="preserve">к Договору. </w:t>
      </w:r>
    </w:p>
    <w:p>
      <w:pPr>
        <w:pStyle w:val="ListParagraph"/>
        <w:numPr>
          <w:ilvl w:val="1"/>
          <w:numId w:val="4"/>
        </w:numPr>
        <w:shd w:val="clear" w:color="auto" w:fill="FFFFFF"/>
        <w:tabs>
          <w:tab w:val="clear" w:pos="709"/>
          <w:tab w:val="left" w:pos="1134" w:leader="none"/>
        </w:tabs>
        <w:ind w:left="0" w:firstLine="709"/>
        <w:jc w:val="both"/>
        <w:rPr>
          <w:bCs/>
        </w:rPr>
      </w:pPr>
      <w:r>
        <w:rPr>
          <w:bCs/>
        </w:rPr>
        <w:t>Если в результате составления и выставления Субподрядчиком счетов-фактур с нарушением порядка и требований, установленных законодательством Российской Федерации, Генеральный подрядчик понес расходы, связанные с начислением налоговыми органами по такому основанию сумм налога на добавленную стоимость, пеней и налоговых санкций, Субподрядчик обязан компенсировать Генеральному подрядчику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Субподрядчиком в течение 10 (десяти) рабочих дней с даты получения соответствующего письменного требования Генерального подрядчика. В случае нарушения Субподрядчиком сроков предоставления счетов-фактур, установленных пунктом 4.8 Договора, Генеральный подрядчик вправе требовать уплаты Субподрядчиком штрафа в размере 50 000 (пятидесяти тысяч) рублей за каждый случай нарушения.</w:t>
      </w:r>
    </w:p>
    <w:p>
      <w:pPr>
        <w:pStyle w:val="ListParagraph"/>
        <w:numPr>
          <w:ilvl w:val="1"/>
          <w:numId w:val="4"/>
        </w:numPr>
        <w:tabs>
          <w:tab w:val="clear" w:pos="709"/>
          <w:tab w:val="left" w:pos="1134" w:leader="none"/>
        </w:tabs>
        <w:ind w:left="0" w:firstLine="709"/>
        <w:jc w:val="both"/>
        <w:rPr>
          <w:bCs/>
        </w:rPr>
      </w:pPr>
      <w:r>
        <w:rPr>
          <w:bCs/>
        </w:rPr>
        <w:t>Субподрядчик несет ответственность перед Генеральным подрядчиком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Субподрядчиком своих обязательств, произведенных для восстановления нарушенного права, а также упущенной выгоды.</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4"/>
        </w:numPr>
        <w:shd w:val="clear" w:color="auto" w:fill="FFFFFF"/>
        <w:tabs>
          <w:tab w:val="clear" w:pos="709"/>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4"/>
        </w:numPr>
        <w:shd w:val="clear" w:color="auto" w:fill="FFFFFF"/>
        <w:tabs>
          <w:tab w:val="clear" w:pos="709"/>
          <w:tab w:val="left" w:pos="1134" w:leader="none"/>
        </w:tabs>
        <w:ind w:left="0" w:firstLine="709"/>
        <w:jc w:val="both"/>
        <w:rPr>
          <w:bCs/>
        </w:rPr>
      </w:pPr>
      <w:r>
        <w:rPr>
          <w:bCs/>
        </w:rPr>
        <w:t>Учитывая, что для Генерального подрядчика надлежащее и своевременное выполнение Субподрядчиком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Субподрядчиком соответствующих обязательств по Договору.</w:t>
      </w:r>
    </w:p>
    <w:p>
      <w:pPr>
        <w:pStyle w:val="ListParagraph"/>
        <w:numPr>
          <w:ilvl w:val="1"/>
          <w:numId w:val="4"/>
        </w:numPr>
        <w:shd w:val="clear" w:color="auto" w:fill="FFFFFF"/>
        <w:tabs>
          <w:tab w:val="clear" w:pos="709"/>
          <w:tab w:val="left" w:pos="1134"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Normal"/>
        <w:spacing w:lineRule="auto" w:line="240"/>
        <w:rPr>
          <w:b/>
          <w:color w:val="000000"/>
          <w:sz w:val="24"/>
          <w:szCs w:val="24"/>
        </w:rPr>
      </w:pPr>
      <w:r>
        <w:rPr>
          <w:b/>
          <w:color w:val="000000"/>
          <w:sz w:val="24"/>
          <w:szCs w:val="24"/>
        </w:rPr>
      </w:r>
    </w:p>
    <w:p>
      <w:pPr>
        <w:pStyle w:val="ListParagraph"/>
        <w:numPr>
          <w:ilvl w:val="0"/>
          <w:numId w:val="4"/>
        </w:numPr>
        <w:shd w:val="clear" w:color="auto" w:fill="FFFFFF"/>
        <w:tabs>
          <w:tab w:val="clear" w:pos="709"/>
          <w:tab w:val="left" w:pos="284" w:leader="none"/>
        </w:tabs>
        <w:ind w:left="0" w:hanging="0"/>
        <w:jc w:val="center"/>
        <w:rPr>
          <w:b/>
          <w:bCs/>
        </w:rPr>
      </w:pPr>
      <w:r>
        <w:rPr>
          <w:b/>
          <w:bCs/>
        </w:rPr>
        <w:t>Гарантии качества Результата работ</w:t>
      </w:r>
    </w:p>
    <w:p>
      <w:pPr>
        <w:pStyle w:val="ListParagraph"/>
        <w:numPr>
          <w:ilvl w:val="1"/>
          <w:numId w:val="23"/>
        </w:numPr>
        <w:tabs>
          <w:tab w:val="clear" w:pos="709"/>
          <w:tab w:val="left" w:pos="1134" w:leader="none"/>
        </w:tabs>
        <w:ind w:left="0" w:firstLine="709"/>
        <w:jc w:val="both"/>
        <w:rPr>
          <w:bCs/>
        </w:rPr>
      </w:pPr>
      <w:bookmarkStart w:id="23" w:name="_Ref361337777"/>
      <w:r>
        <w:rPr/>
        <w:t>Гарантийный</w:t>
      </w:r>
      <w:r>
        <w:rPr>
          <w:bCs/>
        </w:rPr>
        <w:t xml:space="preserve"> срок по Договору составляет 60</w:t>
      </w:r>
      <w:r>
        <w:rPr/>
        <w:t xml:space="preserve"> </w:t>
      </w:r>
      <w:r>
        <w:rPr>
          <w:bCs/>
        </w:rPr>
        <w:t>(шестьдесят)</w:t>
      </w:r>
      <w:r>
        <w:rPr/>
        <w:t xml:space="preserve"> месяцев</w:t>
      </w:r>
      <w:r>
        <w:rPr>
          <w:bCs/>
        </w:rPr>
        <w:t xml:space="preserve"> и начинает течь с даты подписания Сторонами А</w:t>
      </w:r>
      <w:r>
        <w:rPr/>
        <w:t>кта КС-2, Справки КС-3,</w:t>
      </w:r>
      <w:r>
        <w:rPr>
          <w:bCs/>
        </w:rPr>
        <w:t xml:space="preserve"> </w:t>
      </w:r>
      <w:bookmarkEnd w:id="23"/>
      <w:r>
        <w:rPr>
          <w:bCs/>
        </w:rPr>
        <w:t xml:space="preserve">либо с даты прекращения (расторжения) Договора. Гарантийный срок может быть продлен в соответствии с условиями Договора. </w:t>
      </w:r>
    </w:p>
    <w:p>
      <w:pPr>
        <w:pStyle w:val="ListParagraph"/>
        <w:numPr>
          <w:ilvl w:val="1"/>
          <w:numId w:val="23"/>
        </w:numPr>
        <w:shd w:val="clear" w:color="auto" w:fill="FFFFFF"/>
        <w:tabs>
          <w:tab w:val="clear" w:pos="709"/>
          <w:tab w:val="left" w:pos="568" w:leader="none"/>
          <w:tab w:val="left" w:pos="1134" w:leader="none"/>
        </w:tabs>
        <w:ind w:left="0" w:firstLine="709"/>
        <w:jc w:val="both"/>
        <w:rPr>
          <w:bCs/>
        </w:rPr>
      </w:pPr>
      <w:r>
        <w:rPr>
          <w:bCs/>
        </w:rPr>
        <w:t>Гарантийные обязательства Субподрядчика наступают с даты подписания Сторонами Акта КС-2, Справки КС-3,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Субподрядчиком Работам.</w:t>
      </w:r>
    </w:p>
    <w:p>
      <w:pPr>
        <w:pStyle w:val="ListParagraph"/>
        <w:numPr>
          <w:ilvl w:val="1"/>
          <w:numId w:val="23"/>
        </w:numPr>
        <w:shd w:val="clear" w:color="auto" w:fill="FFFFFF"/>
        <w:tabs>
          <w:tab w:val="clear" w:pos="709"/>
          <w:tab w:val="left" w:pos="1134" w:leader="none"/>
        </w:tabs>
        <w:ind w:left="0" w:firstLine="709"/>
        <w:jc w:val="both"/>
        <w:rPr>
          <w:bCs/>
        </w:rPr>
      </w:pPr>
      <w:r>
        <w:rPr>
          <w:bCs/>
        </w:rPr>
        <w:t xml:space="preserve">В течение Гарантийного срока Субподрядчик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Генеральным подрядчиком недостатки, несоответствия и / или дефекты Результата работ, если не докажет, что они явились следствием несоблюдения Генеральным подрядчиком требований по эксплуатации Результата работ, прямо предусмотренных в инструкциях и иных документах, переданных Генеральному подрядчику. </w:t>
      </w:r>
    </w:p>
    <w:p>
      <w:pPr>
        <w:pStyle w:val="ListParagraph"/>
        <w:numPr>
          <w:ilvl w:val="1"/>
          <w:numId w:val="23"/>
        </w:numPr>
        <w:shd w:val="clear" w:color="auto" w:fill="FFFFFF"/>
        <w:tabs>
          <w:tab w:val="clear" w:pos="709"/>
          <w:tab w:val="left" w:pos="1134" w:leader="none"/>
        </w:tabs>
        <w:ind w:left="0" w:firstLine="709"/>
        <w:jc w:val="both"/>
        <w:rPr>
          <w:bCs/>
        </w:rPr>
      </w:pPr>
      <w:bookmarkStart w:id="24" w:name="_Ref361337764"/>
      <w:r>
        <w:rPr>
          <w:bCs/>
        </w:rPr>
        <w:t>В случае обнаружения в период Гарантийного срока недостатков, несоответствий и / или дефектов Результата работ, Генеральный подрядчик направляет Субподрядчику письменное уведомление с указанием выявленных недостатков. Субподрядчик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24"/>
      <w:r>
        <w:rPr>
          <w:bCs/>
        </w:rPr>
        <w:t xml:space="preserve"> </w:t>
      </w:r>
    </w:p>
    <w:p>
      <w:pPr>
        <w:pStyle w:val="ListParagraph"/>
        <w:numPr>
          <w:ilvl w:val="1"/>
          <w:numId w:val="23"/>
        </w:numPr>
        <w:shd w:val="clear" w:color="auto" w:fill="FFFFFF"/>
        <w:tabs>
          <w:tab w:val="clear" w:pos="709"/>
          <w:tab w:val="left" w:pos="1134" w:leader="none"/>
        </w:tabs>
        <w:ind w:left="0" w:firstLine="709"/>
        <w:jc w:val="both"/>
        <w:rPr>
          <w:bCs/>
        </w:rPr>
      </w:pPr>
      <w:r>
        <w:rPr>
          <w:bCs/>
        </w:rPr>
        <w:t>Наличие и полный перечень недостатков,</w:t>
      </w:r>
      <w:r>
        <w:rPr/>
        <w:t xml:space="preserve"> </w:t>
      </w:r>
      <w:r>
        <w:rPr>
          <w:bC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Субподрядчика от составления данного акта – Генеральным подрядчиком в одностороннем порядке. Субподрядчик признается уклонившимся от составления Акта о недостатках в случае не подписания Субподрядчиком данного акта в течение 5 (пяти) календарных дней с момента получения письменного уведомления Генерального подрядчика об обнаружении недостатков Результата работ и при отсутствии мотивированных письменных возражений Субподрядчика. Составленный Генеральным подрядчиком в одностороннем порядке Акт о недостатках имеет для Субподрядчика юридическую силу и является основанием для привлечения его к ответственности в порядке и размерах, установленных Договором.</w:t>
      </w:r>
    </w:p>
    <w:p>
      <w:pPr>
        <w:pStyle w:val="ListParagraph"/>
        <w:numPr>
          <w:ilvl w:val="1"/>
          <w:numId w:val="23"/>
        </w:numPr>
        <w:shd w:val="clear" w:color="auto" w:fill="FFFFFF"/>
        <w:tabs>
          <w:tab w:val="clear" w:pos="709"/>
          <w:tab w:val="left" w:pos="1134" w:leader="none"/>
        </w:tabs>
        <w:ind w:left="0" w:firstLine="709"/>
        <w:jc w:val="both"/>
        <w:rPr>
          <w:bCs/>
        </w:rPr>
      </w:pPr>
      <w:r>
        <w:rPr>
          <w:bCs/>
        </w:rPr>
        <w:t>Субподрядчик обязан своими силами и за свой счет устранить недостатки,</w:t>
      </w:r>
      <w:r>
        <w:rPr/>
        <w:t xml:space="preserve"> </w:t>
      </w:r>
      <w:r>
        <w:rPr>
          <w:bCs/>
        </w:rPr>
        <w:t xml:space="preserve">несоответствия и / или дефекты, обнаруженные Генеральным подрядчиком в течение Гарантийного срока, в срок, указанный в </w:t>
      </w:r>
      <w:bookmarkStart w:id="25" w:name="OLE_LINK5"/>
      <w:bookmarkStart w:id="26" w:name="OLE_LINK6"/>
      <w:r>
        <w:rPr>
          <w:bCs/>
        </w:rPr>
        <w:t>Акте о недостатках, составленном в порядке, установленном пунктом 7.5 Договора</w:t>
      </w:r>
      <w:bookmarkEnd w:id="25"/>
      <w:bookmarkEnd w:id="26"/>
      <w:r>
        <w:rPr>
          <w:bCs/>
        </w:rPr>
        <w:t>.</w:t>
      </w:r>
      <w:r>
        <w:rPr/>
        <w:t xml:space="preserve"> </w:t>
      </w:r>
    </w:p>
    <w:p>
      <w:pPr>
        <w:pStyle w:val="ListParagraph"/>
        <w:numPr>
          <w:ilvl w:val="1"/>
          <w:numId w:val="23"/>
        </w:numPr>
        <w:shd w:val="clear" w:color="auto" w:fill="FFFFFF"/>
        <w:tabs>
          <w:tab w:val="clear" w:pos="709"/>
          <w:tab w:val="left" w:pos="1134" w:leader="none"/>
        </w:tabs>
        <w:ind w:left="0" w:firstLine="709"/>
        <w:jc w:val="both"/>
        <w:rPr>
          <w:bCs/>
        </w:rPr>
      </w:pPr>
      <w:r>
        <w:rPr>
          <w:bCs/>
        </w:rPr>
        <w:t xml:space="preserve">Если Субподрядчик не устранит недостатки в установленный срок, Генеральный подрядчик вправе собственными силами и / или силами третьих лиц выполнить необходимые работы по устранению недостатков Результата работ, с отнесением на Субподрядчика соответствующих расходов. Субподрядчик обязан возместить стоимость расходов Генерального подрядчика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Генерального подрядчика. </w:t>
      </w:r>
    </w:p>
    <w:p>
      <w:pPr>
        <w:pStyle w:val="ListParagraph"/>
        <w:numPr>
          <w:ilvl w:val="1"/>
          <w:numId w:val="23"/>
        </w:numPr>
        <w:shd w:val="clear" w:color="auto" w:fill="FFFFFF"/>
        <w:tabs>
          <w:tab w:val="clear" w:pos="709"/>
          <w:tab w:val="left" w:pos="1134" w:leader="none"/>
        </w:tabs>
        <w:ind w:left="0" w:firstLine="709"/>
        <w:jc w:val="both"/>
        <w:rPr>
          <w:bCs/>
        </w:rPr>
      </w:pPr>
      <w:r>
        <w:rPr>
          <w:bCs/>
        </w:rPr>
        <w:t>Гарантийный срок на Результат Работ увеличивается на тот период времени, в течение которого Генеральный подрядчик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7.1 Договора, и начинает исчисляться заново с даты приемки Генеральным подрядчиком работ по устранению недостатков.</w:t>
      </w:r>
    </w:p>
    <w:p>
      <w:pPr>
        <w:pStyle w:val="ListParagraph"/>
        <w:numPr>
          <w:ilvl w:val="1"/>
          <w:numId w:val="23"/>
        </w:numPr>
        <w:shd w:val="clear" w:color="auto" w:fill="FFFFFF"/>
        <w:tabs>
          <w:tab w:val="clear" w:pos="709"/>
          <w:tab w:val="left" w:pos="1134" w:leader="none"/>
        </w:tabs>
        <w:ind w:left="0" w:firstLine="709"/>
        <w:jc w:val="both"/>
        <w:rPr>
          <w:color w:val="000000"/>
        </w:rPr>
      </w:pPr>
      <w:r>
        <w:rPr>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7.5 Договора, не освобождает Субподрядчика от обязанности возмещения убытков, причиненных Генеральному подрядчику вследствие наличия таких недостатков. </w:t>
      </w:r>
    </w:p>
    <w:p>
      <w:pPr>
        <w:pStyle w:val="Normal"/>
        <w:shd w:val="clear" w:color="auto" w:fill="FFFFFF"/>
        <w:tabs>
          <w:tab w:val="clear" w:pos="709"/>
          <w:tab w:val="left" w:pos="566" w:leader="none"/>
        </w:tabs>
        <w:spacing w:lineRule="auto" w:line="240"/>
        <w:ind w:hanging="0"/>
        <w:rPr>
          <w:color w:val="000000"/>
          <w:sz w:val="24"/>
          <w:szCs w:val="24"/>
        </w:rPr>
      </w:pPr>
      <w:r>
        <w:rPr>
          <w:color w:val="000000"/>
          <w:sz w:val="24"/>
          <w:szCs w:val="24"/>
        </w:rPr>
      </w:r>
    </w:p>
    <w:p>
      <w:pPr>
        <w:pStyle w:val="ListParagraph"/>
        <w:numPr>
          <w:ilvl w:val="0"/>
          <w:numId w:val="23"/>
        </w:numPr>
        <w:shd w:val="clear" w:color="auto" w:fill="FFFFFF"/>
        <w:tabs>
          <w:tab w:val="clear" w:pos="709"/>
          <w:tab w:val="left" w:pos="426" w:leader="none"/>
        </w:tabs>
        <w:ind w:left="0" w:hanging="0"/>
        <w:jc w:val="center"/>
        <w:rPr>
          <w:b/>
          <w:bCs/>
        </w:rPr>
      </w:pPr>
      <w:r>
        <w:rPr>
          <w:b/>
          <w:bCs/>
        </w:rPr>
        <w:t>Исключительные права и патенты</w:t>
      </w:r>
    </w:p>
    <w:p>
      <w:pPr>
        <w:pStyle w:val="ListParagraph"/>
        <w:numPr>
          <w:ilvl w:val="1"/>
          <w:numId w:val="22"/>
        </w:numPr>
        <w:shd w:val="clear" w:color="auto" w:fill="FFFFFF"/>
        <w:tabs>
          <w:tab w:val="clear" w:pos="709"/>
          <w:tab w:val="left" w:pos="1134" w:leader="none"/>
        </w:tabs>
        <w:ind w:left="0" w:firstLine="709"/>
        <w:jc w:val="both"/>
        <w:rPr>
          <w:bCs/>
        </w:rPr>
      </w:pPr>
      <w:r>
        <w:rPr>
          <w:bCs/>
        </w:rPr>
        <w:t>Субподрядчик гарантирует, что выполнение Работ, предусмотренных Договором, а также передача Генеральному подрядчику Результата работ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2"/>
        </w:numPr>
        <w:shd w:val="clear" w:color="auto" w:fill="FFFFFF"/>
        <w:tabs>
          <w:tab w:val="clear" w:pos="709"/>
          <w:tab w:val="left" w:pos="1134" w:leader="none"/>
        </w:tabs>
        <w:ind w:left="0" w:firstLine="709"/>
        <w:jc w:val="both"/>
        <w:rPr>
          <w:bCs/>
        </w:rPr>
      </w:pPr>
      <w:r>
        <w:rPr>
          <w:bCs/>
        </w:rPr>
        <w:t xml:space="preserve">Субподрядчик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2"/>
        </w:numPr>
        <w:shd w:val="clear" w:color="auto" w:fill="FFFFFF"/>
        <w:tabs>
          <w:tab w:val="clear" w:pos="709"/>
          <w:tab w:val="left" w:pos="1134" w:leader="none"/>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эксплуатации Генеральным подрядчиком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pPr>
        <w:pStyle w:val="ListParagraph"/>
        <w:numPr>
          <w:ilvl w:val="1"/>
          <w:numId w:val="22"/>
        </w:numPr>
        <w:shd w:val="clear" w:color="auto" w:fill="FFFFFF"/>
        <w:tabs>
          <w:tab w:val="clear" w:pos="709"/>
          <w:tab w:val="left" w:pos="1134" w:leader="none"/>
        </w:tabs>
        <w:ind w:left="0" w:firstLine="709"/>
        <w:jc w:val="both"/>
        <w:rPr>
          <w:bCs/>
        </w:rPr>
      </w:pPr>
      <w:r>
        <w:rPr>
          <w:bCs/>
        </w:rPr>
        <w:t>В случае, если Генеральному подрядчику будут предъявлены требования, связанные с нарушением Субподрядчиком при выполнении Работ по Договору исключительных и / или иных интеллектуальных прав третьих лиц, Субподрядчик обязан полностью возместить Генеральному подрядчику все расходы и убытки, связанные с такими требованиями, включая расходы на юридических консультантов.</w:t>
      </w:r>
    </w:p>
    <w:p>
      <w:pPr>
        <w:pStyle w:val="ListParagraph"/>
        <w:numPr>
          <w:ilvl w:val="1"/>
          <w:numId w:val="22"/>
        </w:numPr>
        <w:shd w:val="clear" w:color="auto" w:fill="FFFFFF"/>
        <w:tabs>
          <w:tab w:val="clear" w:pos="709"/>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Субподрядчиком Договора, возникают непосредственно у Генерального подрядчика, либо, если в соответствии с законодательством Российской Федерации такие исключительные права возникают у Субподрядчика, эти права переходят к Генеральному подрядчику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Субподрядчиком Договора, не могут переходить к Генеральному подрядчику в порядке, указанном в настоящем пункте Договора, Стороны пришли к соглашению о том, что Субподрядчик передаст Генеральному подрядчику неисключительные права (неисключительную лицензию) на право использования такого результата</w:t>
      </w:r>
      <w:r>
        <w:rPr/>
        <w:t xml:space="preserve"> </w:t>
      </w:r>
      <w:r>
        <w:rPr>
          <w:bCs/>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rPr/>
        <w:t xml:space="preserve"> </w:t>
      </w:r>
      <w:r>
        <w:rPr>
          <w:bCs/>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результаты интеллектуальной деятельности входит в Цену Договора. </w:t>
      </w:r>
    </w:p>
    <w:p>
      <w:pPr>
        <w:pStyle w:val="ListParagraph"/>
        <w:numPr>
          <w:ilvl w:val="1"/>
          <w:numId w:val="22"/>
        </w:numPr>
        <w:shd w:val="clear" w:color="auto" w:fill="FFFFFF"/>
        <w:tabs>
          <w:tab w:val="clear" w:pos="709"/>
          <w:tab w:val="left" w:pos="1134" w:leader="none"/>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Субподрядчик не позднее 10 (десяти) календарных дней обязуется письменно сообщить об этом Генеральному подрядчику и в разумный срок заключить дополнительное соглашение к Договору о порядке регистрации прав Генерального подрядчика на такой результат интеллектуальной деятельности, без уплаты Генеральным подрядчиком какого-либо дополнительного вознаграждения.</w:t>
      </w:r>
    </w:p>
    <w:p>
      <w:pPr>
        <w:pStyle w:val="ListParagraph"/>
        <w:numPr>
          <w:ilvl w:val="1"/>
          <w:numId w:val="22"/>
        </w:numPr>
        <w:shd w:val="clear" w:color="auto" w:fill="FFFFFF"/>
        <w:tabs>
          <w:tab w:val="clear" w:pos="709"/>
          <w:tab w:val="left" w:pos="1134" w:leader="none"/>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Субподрядчиком Договора, подтверждается подписанием Сторонами Акта КС-3.</w:t>
      </w:r>
    </w:p>
    <w:p>
      <w:pPr>
        <w:pStyle w:val="ListParagraph"/>
        <w:shd w:val="clear" w:color="auto" w:fill="FFFFFF"/>
        <w:tabs>
          <w:tab w:val="clear" w:pos="709"/>
          <w:tab w:val="left" w:pos="1134" w:leader="none"/>
        </w:tabs>
        <w:ind w:left="709" w:hanging="0"/>
        <w:jc w:val="both"/>
        <w:rPr>
          <w:bCs/>
        </w:rPr>
      </w:pPr>
      <w:r>
        <w:rPr>
          <w:bCs/>
        </w:rPr>
      </w:r>
    </w:p>
    <w:p>
      <w:pPr>
        <w:pStyle w:val="ListParagraph"/>
        <w:numPr>
          <w:ilvl w:val="0"/>
          <w:numId w:val="22"/>
        </w:numPr>
        <w:shd w:val="clear" w:color="auto" w:fill="FFFFFF"/>
        <w:tabs>
          <w:tab w:val="clear" w:pos="709"/>
          <w:tab w:val="left" w:pos="426" w:leader="none"/>
        </w:tabs>
        <w:ind w:left="0" w:hanging="0"/>
        <w:jc w:val="center"/>
        <w:rPr>
          <w:b/>
          <w:bCs/>
        </w:rPr>
      </w:pPr>
      <w:r>
        <w:rPr>
          <w:b/>
          <w:bCs/>
        </w:rPr>
        <w:t>Конфиденциальность</w:t>
      </w:r>
    </w:p>
    <w:p>
      <w:pPr>
        <w:pStyle w:val="ListParagraph"/>
        <w:numPr>
          <w:ilvl w:val="1"/>
          <w:numId w:val="22"/>
        </w:numPr>
        <w:shd w:val="clear" w:color="auto" w:fill="FFFFFF"/>
        <w:tabs>
          <w:tab w:val="clear" w:pos="709"/>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Генеральным подрядчиком Субподрядчику в устной либо документарной форме, в виде электронного файла, в любом другом виде, а также полученная Субподрядчиком самостоятельно в ходе визитов на место производство Работ, иную территорию Генерального подрядчика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6"/>
        </w:numPr>
        <w:tabs>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Генерального подрядчика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6"/>
        </w:numPr>
        <w:tabs>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Генеральным подрядчиком в соответствии с законодательством Российской Федерации.</w:t>
      </w:r>
    </w:p>
    <w:p>
      <w:pPr>
        <w:pStyle w:val="ListParagraph"/>
        <w:numPr>
          <w:ilvl w:val="1"/>
          <w:numId w:val="22"/>
        </w:numPr>
        <w:shd w:val="clear" w:color="auto" w:fill="FFFFFF"/>
        <w:tabs>
          <w:tab w:val="clear" w:pos="709"/>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Генеральным подрядчиком закупочных процедур. </w:t>
      </w:r>
    </w:p>
    <w:p>
      <w:pPr>
        <w:pStyle w:val="ListParagraph"/>
        <w:numPr>
          <w:ilvl w:val="1"/>
          <w:numId w:val="22"/>
        </w:numPr>
        <w:shd w:val="clear" w:color="auto" w:fill="FFFFFF"/>
        <w:tabs>
          <w:tab w:val="clear" w:pos="709"/>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2"/>
        </w:numPr>
        <w:shd w:val="clear" w:color="auto" w:fill="FFFFFF"/>
        <w:tabs>
          <w:tab w:val="clear" w:pos="709"/>
          <w:tab w:val="left" w:pos="1134" w:leader="none"/>
        </w:tabs>
        <w:ind w:left="0" w:firstLine="709"/>
        <w:jc w:val="both"/>
        <w:rPr>
          <w:bCs/>
        </w:rPr>
      </w:pPr>
      <w:r>
        <w:rPr>
          <w:bCs/>
        </w:rPr>
        <w:t>На документ, содержащий Информацию, Генеральным подрядчиком может быть нанесен гриф «Коммерческая тайна» с указанием обладателя этой информации.</w:t>
      </w:r>
    </w:p>
    <w:p>
      <w:pPr>
        <w:pStyle w:val="ListParagraph"/>
        <w:numPr>
          <w:ilvl w:val="1"/>
          <w:numId w:val="22"/>
        </w:numPr>
        <w:shd w:val="clear" w:color="auto" w:fill="FFFFFF"/>
        <w:tabs>
          <w:tab w:val="clear" w:pos="709"/>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бизнес-планы;</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Генеральным подрядчиком либо в его пользу, а также информацию и сведения, содержащиеся в данных договорах (соглашениях);</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Генеральным подрядчиком и третьими лицами;</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Генерального подрядчика, а также об объектах интеллектуальной собственности Генерального подрядчика, сведения о которых не являются опубликованными;</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Генерального подрядчика и их аффилированных лицах;</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Генерального подрядчика или его аффилированных лиц;</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22"/>
        </w:numPr>
        <w:shd w:val="clear" w:color="auto" w:fill="FFFFFF"/>
        <w:tabs>
          <w:tab w:val="clear" w:pos="709"/>
          <w:tab w:val="left" w:pos="1134" w:leader="none"/>
        </w:tabs>
        <w:ind w:left="0" w:firstLine="709"/>
        <w:jc w:val="both"/>
        <w:rPr>
          <w:bCs/>
        </w:rPr>
      </w:pPr>
      <w:r>
        <w:rPr>
          <w:bCs/>
        </w:rPr>
        <w:t>Субп</w:t>
      </w:r>
      <w:bookmarkStart w:id="27" w:name="_Ref361337849"/>
      <w:r>
        <w:rPr>
          <w:bCs/>
        </w:rPr>
        <w:t>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27"/>
      <w:r>
        <w:rPr>
          <w:bCs/>
        </w:rPr>
        <w:t xml:space="preserve"> </w:t>
      </w:r>
    </w:p>
    <w:p>
      <w:pPr>
        <w:pStyle w:val="ListParagraph"/>
        <w:numPr>
          <w:ilvl w:val="2"/>
          <w:numId w:val="22"/>
        </w:numPr>
        <w:shd w:val="clear" w:color="auto" w:fill="FFFFFF"/>
        <w:tabs>
          <w:tab w:val="clear" w:pos="709"/>
          <w:tab w:val="left" w:pos="1701"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Генерального подрядчика, за исключением случаев, предусмотренных законодательством Российской Федерации и пунктом 9.6.7 Договора;</w:t>
      </w:r>
    </w:p>
    <w:p>
      <w:pPr>
        <w:pStyle w:val="ListParagraph"/>
        <w:numPr>
          <w:ilvl w:val="2"/>
          <w:numId w:val="22"/>
        </w:numPr>
        <w:shd w:val="clear" w:color="auto" w:fill="FFFFFF"/>
        <w:tabs>
          <w:tab w:val="clear" w:pos="709"/>
          <w:tab w:val="left" w:pos="1701"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Субподрядчиком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Субподрядчик обязан использовать в отношении защиты Информации обычно используемые им меры защиты;</w:t>
      </w:r>
    </w:p>
    <w:p>
      <w:pPr>
        <w:pStyle w:val="ListParagraph"/>
        <w:numPr>
          <w:ilvl w:val="2"/>
          <w:numId w:val="22"/>
        </w:numPr>
        <w:shd w:val="clear" w:color="auto" w:fill="FFFFFF"/>
        <w:tabs>
          <w:tab w:val="clear" w:pos="709"/>
          <w:tab w:val="left" w:pos="1701"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2"/>
        </w:numPr>
        <w:shd w:val="clear" w:color="auto" w:fill="FFFFFF"/>
        <w:tabs>
          <w:tab w:val="clear" w:pos="709"/>
          <w:tab w:val="left" w:pos="1701"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2"/>
        </w:numPr>
        <w:shd w:val="clear" w:color="auto" w:fill="FFFFFF"/>
        <w:tabs>
          <w:tab w:val="clear" w:pos="709"/>
          <w:tab w:val="left" w:pos="1701"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Генерального подрядчика, а также обеспечить содействие, которое потребует Генеральный подрядчик для предотвращения такого несанкционированного раскрытия;</w:t>
      </w:r>
    </w:p>
    <w:p>
      <w:pPr>
        <w:pStyle w:val="ListParagraph"/>
        <w:numPr>
          <w:ilvl w:val="2"/>
          <w:numId w:val="22"/>
        </w:numPr>
        <w:shd w:val="clear" w:color="auto" w:fill="FFFFFF"/>
        <w:tabs>
          <w:tab w:val="clear" w:pos="709"/>
          <w:tab w:val="left" w:pos="1701" w:leader="none"/>
        </w:tabs>
        <w:ind w:left="0" w:firstLine="709"/>
        <w:jc w:val="both"/>
        <w:rPr>
          <w:bCs/>
        </w:rPr>
      </w:pPr>
      <w:r>
        <w:rPr>
          <w:bCs/>
        </w:rPr>
        <w:t xml:space="preserve">по требованию Генерального подрядчика уничтожить всю Информацию, которую будет невозможно передать Генеральному подрядчику по его запросу или которая будет находиться на технических средствах Субподрядчика. При этом Генеральный подрядчик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2"/>
        </w:numPr>
        <w:shd w:val="clear" w:color="auto" w:fill="FFFFFF"/>
        <w:tabs>
          <w:tab w:val="clear" w:pos="709"/>
          <w:tab w:val="left" w:pos="1701" w:leader="none"/>
        </w:tabs>
        <w:ind w:left="0" w:firstLine="709"/>
        <w:jc w:val="both"/>
        <w:rPr>
          <w:bCs/>
        </w:rPr>
      </w:pPr>
      <w:bookmarkStart w:id="28"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28"/>
    </w:p>
    <w:p>
      <w:pPr>
        <w:pStyle w:val="ListParagraph"/>
        <w:numPr>
          <w:ilvl w:val="2"/>
          <w:numId w:val="22"/>
        </w:numPr>
        <w:shd w:val="clear" w:color="auto" w:fill="FFFFFF"/>
        <w:tabs>
          <w:tab w:val="clear" w:pos="709"/>
          <w:tab w:val="left" w:pos="1701"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2"/>
        </w:numPr>
        <w:shd w:val="clear" w:color="auto" w:fill="FFFFFF"/>
        <w:tabs>
          <w:tab w:val="clear" w:pos="709"/>
          <w:tab w:val="left" w:pos="1134" w:leader="none"/>
        </w:tabs>
        <w:ind w:left="0" w:firstLine="709"/>
        <w:jc w:val="both"/>
        <w:rPr>
          <w:bCs/>
        </w:rPr>
      </w:pPr>
      <w:r>
        <w:rPr>
          <w:bCs/>
        </w:rPr>
        <w:t>Субп</w:t>
      </w:r>
      <w:bookmarkStart w:id="29" w:name="_Ref361337863"/>
      <w:r>
        <w:rPr>
          <w:bCs/>
        </w:rPr>
        <w:t>одрядчик, нарушивший условия настоящего раздела Договора, возмещает Генеральному подрядчику убытки, вызванные таким нарушением, в течение 10 (десяти) календарных дней с даты получения соответствующего письменного требования Генерального подрядчика.</w:t>
      </w:r>
      <w:bookmarkEnd w:id="29"/>
    </w:p>
    <w:p>
      <w:pPr>
        <w:pStyle w:val="ListParagraph"/>
        <w:numPr>
          <w:ilvl w:val="1"/>
          <w:numId w:val="22"/>
        </w:numPr>
        <w:shd w:val="clear" w:color="auto" w:fill="FFFFFF"/>
        <w:tabs>
          <w:tab w:val="clear" w:pos="709"/>
          <w:tab w:val="left" w:pos="1134" w:leader="none"/>
        </w:tabs>
        <w:ind w:left="0" w:firstLine="709"/>
        <w:jc w:val="both"/>
        <w:rPr>
          <w:bCs/>
        </w:rPr>
      </w:pPr>
      <w:r>
        <w:rPr>
          <w:bCs/>
        </w:rPr>
        <w:t>Субподрядчик обязуется обеспечить повторение условий Договора в части соблюдения режима конфиденциальности Информации в договорах, заключаемых с субсубподрядчиками.</w:t>
      </w:r>
    </w:p>
    <w:p>
      <w:pPr>
        <w:pStyle w:val="ListParagraph"/>
        <w:numPr>
          <w:ilvl w:val="1"/>
          <w:numId w:val="22"/>
        </w:numPr>
        <w:shd w:val="clear" w:color="auto" w:fill="FFFFFF"/>
        <w:tabs>
          <w:tab w:val="clear" w:pos="709"/>
          <w:tab w:val="left" w:pos="1134" w:leader="none"/>
        </w:tabs>
        <w:ind w:left="0" w:firstLine="709"/>
        <w:jc w:val="both"/>
        <w:rPr>
          <w:bCs/>
        </w:rPr>
      </w:pPr>
      <w:r>
        <w:rPr>
          <w:bCs/>
        </w:rPr>
        <w:t xml:space="preserve">Условия защиты Информации, представляемой Субподрядчиком Генеральному подрядчику,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bCs/>
        </w:rPr>
      </w:pPr>
      <w:r>
        <w:rPr>
          <w:b/>
          <w:bCs/>
        </w:rPr>
      </w:r>
    </w:p>
    <w:p>
      <w:pPr>
        <w:pStyle w:val="ListParagraph"/>
        <w:numPr>
          <w:ilvl w:val="0"/>
          <w:numId w:val="22"/>
        </w:numPr>
        <w:shd w:val="clear" w:color="auto" w:fill="FFFFFF"/>
        <w:tabs>
          <w:tab w:val="clear" w:pos="709"/>
          <w:tab w:val="left" w:pos="426" w:leader="none"/>
        </w:tabs>
        <w:ind w:left="0" w:hanging="0"/>
        <w:jc w:val="center"/>
        <w:rPr>
          <w:bCs/>
        </w:rPr>
      </w:pPr>
      <w:r>
        <w:rPr>
          <w:b/>
          <w:bCs/>
        </w:rPr>
        <w:t>Разрешение споров</w:t>
      </w:r>
    </w:p>
    <w:p>
      <w:pPr>
        <w:pStyle w:val="ListParagraph"/>
        <w:numPr>
          <w:ilvl w:val="1"/>
          <w:numId w:val="22"/>
        </w:numPr>
        <w:shd w:val="clear" w:color="auto" w:fill="FFFFFF"/>
        <w:tabs>
          <w:tab w:val="clear" w:pos="709"/>
          <w:tab w:val="left" w:pos="1134" w:leader="none"/>
          <w:tab w:val="left" w:pos="1418"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2"/>
        </w:numPr>
        <w:shd w:val="clear" w:color="auto" w:fill="FFFFFF"/>
        <w:tabs>
          <w:tab w:val="clear" w:pos="709"/>
          <w:tab w:val="left" w:pos="1134" w:leader="none"/>
          <w:tab w:val="left" w:pos="1418" w:leader="none"/>
        </w:tabs>
        <w:ind w:left="0" w:firstLine="709"/>
        <w:jc w:val="both"/>
        <w:rPr>
          <w:bCs/>
        </w:rPr>
      </w:pPr>
      <w:r>
        <w:rPr>
          <w:bCs/>
        </w:rPr>
        <w:t>Споры, указанные в пункте 10.1 Договора, которые не были урегулированы Сторонами путем переговоров, подлежат разрешению в Арбитражном суде г. Москвы в соответствии с законодательством Российской Федерации.</w:t>
      </w:r>
    </w:p>
    <w:p>
      <w:pPr>
        <w:pStyle w:val="ListParagraph"/>
        <w:numPr>
          <w:ilvl w:val="1"/>
          <w:numId w:val="22"/>
        </w:numPr>
        <w:shd w:val="clear" w:color="auto" w:fill="FFFFFF"/>
        <w:tabs>
          <w:tab w:val="clear" w:pos="709"/>
          <w:tab w:val="left" w:pos="1134" w:leader="none"/>
          <w:tab w:val="left" w:pos="1418"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16.8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2"/>
        </w:numPr>
        <w:shd w:val="clear" w:color="auto" w:fill="FFFFFF"/>
        <w:tabs>
          <w:tab w:val="clear" w:pos="709"/>
          <w:tab w:val="left" w:pos="1134" w:leader="none"/>
          <w:tab w:val="left" w:pos="1418"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134" w:leader="none"/>
          <w:tab w:val="left" w:pos="1418" w:leader="none"/>
        </w:tabs>
        <w:ind w:left="709" w:hanging="0"/>
        <w:jc w:val="both"/>
        <w:rPr>
          <w:bCs/>
        </w:rPr>
      </w:pPr>
      <w:r>
        <w:rPr>
          <w:bCs/>
        </w:rPr>
      </w:r>
    </w:p>
    <w:p>
      <w:pPr>
        <w:pStyle w:val="ListParagraph"/>
        <w:numPr>
          <w:ilvl w:val="0"/>
          <w:numId w:val="22"/>
        </w:numPr>
        <w:shd w:val="clear" w:color="auto" w:fill="FFFFFF"/>
        <w:tabs>
          <w:tab w:val="clear" w:pos="709"/>
          <w:tab w:val="left" w:pos="426" w:leader="none"/>
        </w:tabs>
        <w:ind w:left="0" w:hanging="0"/>
        <w:jc w:val="center"/>
        <w:rPr>
          <w:b/>
          <w:bCs/>
        </w:rPr>
      </w:pPr>
      <w:r>
        <w:rPr>
          <w:b/>
          <w:bCs/>
        </w:rPr>
        <w:t>Антикоррупционная оговорка</w:t>
      </w:r>
    </w:p>
    <w:p>
      <w:pPr>
        <w:pStyle w:val="ListParagraph"/>
        <w:numPr>
          <w:ilvl w:val="1"/>
          <w:numId w:val="22"/>
        </w:numPr>
        <w:shd w:val="clear" w:color="auto" w:fill="FFFFFF"/>
        <w:tabs>
          <w:tab w:val="clear" w:pos="709"/>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2"/>
        </w:numPr>
        <w:shd w:val="clear" w:color="auto" w:fill="FFFFFF"/>
        <w:tabs>
          <w:tab w:val="clear" w:pos="709"/>
          <w:tab w:val="left" w:pos="1134" w:leader="none"/>
        </w:tabs>
        <w:ind w:left="0" w:firstLine="709"/>
        <w:jc w:val="both"/>
        <w:rPr>
          <w:bCs/>
          <w:color w:val="000000"/>
        </w:rPr>
      </w:pPr>
      <w:r>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2"/>
        </w:numPr>
        <w:shd w:val="clear" w:color="auto" w:fill="FFFFFF"/>
        <w:tabs>
          <w:tab w:val="clear" w:pos="709"/>
          <w:tab w:val="left" w:pos="1134" w:leader="none"/>
        </w:tabs>
        <w:ind w:left="0"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2"/>
        </w:numPr>
        <w:shd w:val="clear" w:color="auto" w:fill="FFFFFF"/>
        <w:tabs>
          <w:tab w:val="clear" w:pos="709"/>
          <w:tab w:val="left" w:pos="1134" w:leader="none"/>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2"/>
        </w:numPr>
        <w:shd w:val="clear" w:color="auto" w:fill="FFFFFF"/>
        <w:tabs>
          <w:tab w:val="clear" w:pos="709"/>
          <w:tab w:val="left" w:pos="1134" w:leader="none"/>
        </w:tabs>
        <w:ind w:left="0" w:firstLine="709"/>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22"/>
        </w:numPr>
        <w:shd w:val="clear" w:color="auto" w:fill="FFFFFF"/>
        <w:tabs>
          <w:tab w:val="clear" w:pos="709"/>
          <w:tab w:val="left" w:pos="1134" w:leader="none"/>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22"/>
        </w:numPr>
        <w:shd w:val="clear" w:color="auto" w:fill="FFFFFF"/>
        <w:tabs>
          <w:tab w:val="clear" w:pos="709"/>
          <w:tab w:val="left" w:pos="1134" w:leader="none"/>
        </w:tabs>
        <w:ind w:left="0" w:firstLine="709"/>
        <w:jc w:val="both"/>
        <w:rPr>
          <w:color w:val="000000"/>
        </w:rPr>
      </w:pPr>
      <w:r>
        <w:rPr>
          <w:color w:val="000000"/>
        </w:rPr>
        <w:t xml:space="preserve">Каналы связи Линии доверия Группы РусГидро: </w:t>
      </w:r>
    </w:p>
    <w:p>
      <w:pPr>
        <w:pStyle w:val="ListParagraph"/>
        <w:widowControl w:val="false"/>
        <w:numPr>
          <w:ilvl w:val="2"/>
          <w:numId w:val="22"/>
        </w:numPr>
        <w:shd w:val="clear" w:color="auto" w:fill="FFFFFF"/>
        <w:tabs>
          <w:tab w:val="clear" w:pos="709"/>
          <w:tab w:val="left" w:pos="1134" w:leader="none"/>
        </w:tabs>
        <w:ind w:left="0" w:firstLine="709"/>
        <w:jc w:val="both"/>
        <w:rPr/>
      </w:pPr>
      <w:r>
        <w:rPr/>
        <w:t>электронная почта: ld@rushydro.ru.</w:t>
      </w:r>
    </w:p>
    <w:p>
      <w:pPr>
        <w:pStyle w:val="ListParagraph"/>
        <w:widowControl w:val="false"/>
        <w:numPr>
          <w:ilvl w:val="2"/>
          <w:numId w:val="22"/>
        </w:numPr>
        <w:shd w:val="clear" w:color="auto" w:fill="FFFFFF"/>
        <w:tabs>
          <w:tab w:val="clear" w:pos="709"/>
          <w:tab w:val="left" w:pos="1134" w:leader="none"/>
        </w:tabs>
        <w:ind w:left="0" w:firstLine="709"/>
        <w:jc w:val="both"/>
        <w:rPr/>
      </w:pPr>
      <w:r>
        <w:rPr/>
        <w:t>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22"/>
        </w:numPr>
        <w:tabs>
          <w:tab w:val="clear" w:pos="709"/>
          <w:tab w:val="left" w:pos="1134" w:leader="none"/>
        </w:tabs>
        <w:ind w:left="0" w:firstLine="709"/>
        <w:jc w:val="both"/>
        <w:rPr/>
      </w:pPr>
      <w: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spacing w:lineRule="auto" w:line="240"/>
        <w:ind w:hanging="0"/>
        <w:rPr>
          <w:b/>
          <w:sz w:val="24"/>
          <w:szCs w:val="24"/>
        </w:rPr>
      </w:pPr>
      <w:r>
        <w:rPr>
          <w:b/>
          <w:sz w:val="24"/>
          <w:szCs w:val="24"/>
        </w:rPr>
      </w:r>
    </w:p>
    <w:p>
      <w:pPr>
        <w:pStyle w:val="ListParagraph"/>
        <w:numPr>
          <w:ilvl w:val="0"/>
          <w:numId w:val="2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2"/>
        </w:numPr>
        <w:shd w:val="clear" w:color="auto" w:fill="FFFFFF"/>
        <w:tabs>
          <w:tab w:val="clear" w:pos="709"/>
          <w:tab w:val="left" w:pos="1134"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2"/>
        </w:numPr>
        <w:shd w:val="clear" w:color="auto" w:fill="FFFFFF"/>
        <w:tabs>
          <w:tab w:val="clear" w:pos="709"/>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2"/>
        </w:numPr>
        <w:shd w:val="clear" w:color="auto" w:fill="FFFFFF"/>
        <w:tabs>
          <w:tab w:val="clear" w:pos="709"/>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2"/>
        </w:numPr>
        <w:shd w:val="clear" w:color="auto" w:fill="FFFFFF"/>
        <w:tabs>
          <w:tab w:val="clear" w:pos="709"/>
          <w:tab w:val="left" w:pos="1134" w:leader="none"/>
        </w:tabs>
        <w:ind w:left="0" w:firstLine="709"/>
        <w:jc w:val="both"/>
        <w:rPr>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2"/>
        </w:numPr>
        <w:shd w:val="clear" w:color="auto" w:fill="FFFFFF"/>
        <w:tabs>
          <w:tab w:val="clear" w:pos="709"/>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2"/>
        </w:numPr>
        <w:shd w:val="clear" w:color="auto" w:fill="FFFFFF"/>
        <w:tabs>
          <w:tab w:val="clear" w:pos="709"/>
          <w:tab w:val="left" w:pos="56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rPr>
      </w:pPr>
      <w:r>
        <w:rPr>
          <w:sz w:val="24"/>
          <w:szCs w:val="24"/>
        </w:rPr>
      </w:r>
    </w:p>
    <w:p>
      <w:pPr>
        <w:pStyle w:val="ListParagraph"/>
        <w:numPr>
          <w:ilvl w:val="0"/>
          <w:numId w:val="2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22"/>
        </w:numPr>
        <w:shd w:val="clear" w:color="auto" w:fill="FFFFFF"/>
        <w:tabs>
          <w:tab w:val="clear" w:pos="709"/>
          <w:tab w:val="left" w:pos="1134" w:leader="none"/>
        </w:tabs>
        <w:ind w:left="0" w:firstLine="709"/>
        <w:jc w:val="both"/>
        <w:rPr>
          <w:bCs/>
        </w:rPr>
      </w:pPr>
      <w:r>
        <w:rPr>
          <w:bCs/>
        </w:rPr>
        <w:t>Cубп</w:t>
      </w:r>
      <w:bookmarkStart w:id="30" w:name="_Ref361337900"/>
      <w:r>
        <w:rPr>
          <w:bCs/>
        </w:rPr>
        <w:t>одрядчик обязуется не привлекать и не допускать привлечения к исполнению обязательств по Договору организации:</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 </w:t>
      </w: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30"/>
    </w:p>
    <w:p>
      <w:pPr>
        <w:pStyle w:val="ListParagraph"/>
        <w:numPr>
          <w:ilvl w:val="1"/>
          <w:numId w:val="22"/>
        </w:numPr>
        <w:shd w:val="clear" w:color="auto" w:fill="FFFFFF"/>
        <w:tabs>
          <w:tab w:val="clear" w:pos="709"/>
          <w:tab w:val="left" w:pos="1134" w:leader="none"/>
        </w:tabs>
        <w:ind w:left="0" w:firstLine="709"/>
        <w:jc w:val="both"/>
        <w:rPr>
          <w:bCs/>
        </w:rPr>
      </w:pPr>
      <w:r>
        <w:rPr>
          <w:bCs/>
        </w:rPr>
        <w:t>Субп</w:t>
      </w:r>
      <w:bookmarkStart w:id="31" w:name="_Ref361337921"/>
      <w:r>
        <w:rPr>
          <w:bCs/>
        </w:rPr>
        <w:t>одрядчик обязуется незамедлительно уведомить Генерального подрядчика о появлении в ходе исполнения Договора у привлеченных Субподрядчиком субсубподрядчиков признаков недобросовестности, указанных в пункте 13.1 Договора, а также обеспечить прекращение участия таких организаций в исполнении Договора.</w:t>
      </w:r>
      <w:bookmarkEnd w:id="31"/>
    </w:p>
    <w:p>
      <w:pPr>
        <w:pStyle w:val="ListParagraph"/>
        <w:numPr>
          <w:ilvl w:val="1"/>
          <w:numId w:val="22"/>
        </w:numPr>
        <w:shd w:val="clear" w:color="auto" w:fill="FFFFFF"/>
        <w:tabs>
          <w:tab w:val="clear" w:pos="709"/>
          <w:tab w:val="left" w:pos="1134" w:leader="none"/>
        </w:tabs>
        <w:ind w:left="0" w:firstLine="709"/>
        <w:jc w:val="both"/>
        <w:rPr>
          <w:bCs/>
        </w:rPr>
      </w:pPr>
      <w:bookmarkStart w:id="32" w:name="_Ref361337948"/>
      <w:r>
        <w:rPr>
          <w:bCs/>
        </w:rPr>
        <w:t>В случае нарушения Субподрядчиком обязательств, установленных пунктами 13.1, 13.2 Договора, Генеральный подрядчик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Субподрядчиком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Генеральный подрядчик не отзовет указанное уведомление по итогам рассмотрения мотивированных письменных возражений Субподрядчика, представленных до наступления указанной Генеральным подрядчиком даты расторжения.</w:t>
      </w:r>
      <w:bookmarkEnd w:id="32"/>
    </w:p>
    <w:p>
      <w:pPr>
        <w:pStyle w:val="ListParagraph"/>
        <w:numPr>
          <w:ilvl w:val="1"/>
          <w:numId w:val="22"/>
        </w:numPr>
        <w:shd w:val="clear" w:color="auto" w:fill="FFFFFF"/>
        <w:tabs>
          <w:tab w:val="clear" w:pos="709"/>
          <w:tab w:val="left" w:pos="1134" w:leader="none"/>
        </w:tabs>
        <w:ind w:left="0" w:firstLine="709"/>
        <w:jc w:val="both"/>
        <w:rPr>
          <w:bCs/>
        </w:rPr>
      </w:pPr>
      <w:r>
        <w:rPr>
          <w:bCs/>
        </w:rPr>
        <w:t>Субп</w:t>
      </w:r>
      <w:bookmarkStart w:id="33" w:name="_Ref361337980"/>
      <w:r>
        <w:rPr>
          <w:bCs/>
        </w:rPr>
        <w:t>одрядчик обязан уплатить Генеральному подрядчику штраф в размере суммы денежных средств, перечисленных организации, отвечающей признакам недобросовестности, а также дополнительно компенсировать Генеральному подрядчику убытки, причиненные в результате нарушения обязательств, установленных пунктами 13.1, 13.2 Договора.</w:t>
      </w:r>
      <w:bookmarkEnd w:id="33"/>
    </w:p>
    <w:p>
      <w:pPr>
        <w:pStyle w:val="ListParagraph"/>
        <w:numPr>
          <w:ilvl w:val="1"/>
          <w:numId w:val="22"/>
        </w:numPr>
        <w:shd w:val="clear" w:color="auto" w:fill="FFFFFF"/>
        <w:tabs>
          <w:tab w:val="clear" w:pos="709"/>
          <w:tab w:val="left" w:pos="1134" w:leader="none"/>
        </w:tabs>
        <w:ind w:left="0" w:firstLine="709"/>
        <w:jc w:val="both"/>
        <w:rPr>
          <w:bCs/>
        </w:rPr>
      </w:pPr>
      <w:bookmarkStart w:id="34" w:name="_Ref373243071"/>
      <w:r>
        <w:rPr>
          <w:bCs/>
        </w:rPr>
        <w:t>Штраф, предусмотренный пунктом 13.4 Договора, оплачивается Субподрядчиком в течение 10 (десяти) рабочих дней с даты получения соответствующего письменного требования Генерального подрядчика. Генеральный подрядчик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13.3 Договора.</w:t>
      </w:r>
      <w:bookmarkEnd w:id="34"/>
    </w:p>
    <w:p>
      <w:pPr>
        <w:pStyle w:val="ListParagraph"/>
        <w:numPr>
          <w:ilvl w:val="1"/>
          <w:numId w:val="22"/>
        </w:numPr>
        <w:shd w:val="clear" w:color="auto" w:fill="FFFFFF"/>
        <w:tabs>
          <w:tab w:val="clear" w:pos="709"/>
          <w:tab w:val="left" w:pos="1134" w:leader="none"/>
        </w:tabs>
        <w:ind w:left="0" w:firstLine="709"/>
        <w:jc w:val="both"/>
        <w:rPr>
          <w:bCs/>
        </w:rPr>
      </w:pPr>
      <w:r>
        <w:rPr>
          <w:bCs/>
        </w:rPr>
        <w:t>Генеральный подряд</w:t>
      </w:r>
      <w:bookmarkStart w:id="35" w:name="_Ref361337992"/>
      <w:r>
        <w:rPr>
          <w:bCs/>
        </w:rPr>
        <w:t>чик вправе приостановить осуществление любых платежей по Договору, причитающихся Субподрядчику, независимо от наличия оснований и наступления сроков таких платежей, до уплаты Субподрядчиком штрафа, предусмотренного пунктом 13.4. Договора. При этом Генеральный подрядчик не будет считаться просрочившим и / или нарушившим свои обязательства по Договору.</w:t>
      </w:r>
      <w:bookmarkEnd w:id="35"/>
    </w:p>
    <w:p>
      <w:pPr>
        <w:pStyle w:val="ListParagraph"/>
        <w:numPr>
          <w:ilvl w:val="1"/>
          <w:numId w:val="2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13.4, 13.5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2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10"/>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10"/>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0"/>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0"/>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10"/>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Субподрядчик заявляет и заверяет Генерального подрядчика в том, что на момент заключения Договора:</w:t>
      </w:r>
    </w:p>
    <w:p>
      <w:pPr>
        <w:pStyle w:val="ListParagraph"/>
        <w:numPr>
          <w:ilvl w:val="0"/>
          <w:numId w:val="12"/>
        </w:numPr>
        <w:shd w:val="clear" w:color="auto" w:fill="FFFFFF"/>
        <w:tabs>
          <w:tab w:val="left" w:pos="709" w:leader="none"/>
          <w:tab w:val="left" w:pos="1418" w:leader="none"/>
        </w:tabs>
        <w:ind w:left="0" w:firstLine="709"/>
        <w:jc w:val="both"/>
        <w:rPr/>
      </w:pPr>
      <w:r>
        <w:rPr/>
        <w:t>учредителем / учредителями Субподрядчика являются лица, не являющиеся массовыми учредителем / учредителями;</w:t>
      </w:r>
    </w:p>
    <w:p>
      <w:pPr>
        <w:pStyle w:val="ListParagraph"/>
        <w:numPr>
          <w:ilvl w:val="0"/>
          <w:numId w:val="12"/>
        </w:numPr>
        <w:shd w:val="clear" w:color="auto" w:fill="FFFFFF"/>
        <w:tabs>
          <w:tab w:val="left" w:pos="709" w:leader="none"/>
          <w:tab w:val="left" w:pos="1418" w:leader="none"/>
        </w:tabs>
        <w:ind w:left="0" w:firstLine="709"/>
        <w:jc w:val="both"/>
        <w:rPr/>
      </w:pPr>
      <w:r>
        <w:rPr/>
        <w:t>руководителем Субподрядчика является лицо, не являющееся массовым руководителем;</w:t>
      </w:r>
    </w:p>
    <w:p>
      <w:pPr>
        <w:pStyle w:val="ListParagraph"/>
        <w:numPr>
          <w:ilvl w:val="0"/>
          <w:numId w:val="12"/>
        </w:numPr>
        <w:shd w:val="clear" w:color="auto" w:fill="FFFFFF"/>
        <w:tabs>
          <w:tab w:val="left" w:pos="709" w:leader="none"/>
          <w:tab w:val="left" w:pos="1418" w:leader="none"/>
        </w:tabs>
        <w:ind w:left="0" w:firstLine="709"/>
        <w:jc w:val="both"/>
        <w:rPr/>
      </w:pPr>
      <w:r>
        <w:rPr/>
        <w:t xml:space="preserve">Субподрядчик фактически находится по адресу, указанному в Едином государственном реестре юридических лиц; </w:t>
      </w:r>
    </w:p>
    <w:p>
      <w:pPr>
        <w:pStyle w:val="ListParagraph"/>
        <w:numPr>
          <w:ilvl w:val="0"/>
          <w:numId w:val="12"/>
        </w:numPr>
        <w:shd w:val="clear" w:color="auto" w:fill="FFFFFF"/>
        <w:tabs>
          <w:tab w:val="left" w:pos="709" w:leader="none"/>
          <w:tab w:val="left" w:pos="1418" w:leader="none"/>
        </w:tabs>
        <w:ind w:left="0" w:firstLine="709"/>
        <w:jc w:val="both"/>
        <w:rPr/>
      </w:pPr>
      <w:r>
        <w:rPr/>
        <w:t>Субподрядчик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1"/>
        </w:numPr>
        <w:shd w:val="clear" w:color="auto" w:fill="FFFFFF"/>
        <w:tabs>
          <w:tab w:val="clear" w:pos="709"/>
          <w:tab w:val="left" w:pos="567" w:leader="none"/>
          <w:tab w:val="left" w:pos="1418" w:leader="none"/>
        </w:tabs>
        <w:ind w:left="0" w:firstLine="709"/>
        <w:jc w:val="both"/>
        <w:rPr/>
      </w:pPr>
      <w:r>
        <w:rPr/>
        <w:t>Субподрядчик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Субподрядчика должным образом исполнять обязательства, возникающие из Договора или в связи с ним;</w:t>
      </w:r>
    </w:p>
    <w:p>
      <w:pPr>
        <w:pStyle w:val="ListParagraph"/>
        <w:numPr>
          <w:ilvl w:val="0"/>
          <w:numId w:val="11"/>
        </w:numPr>
        <w:shd w:val="clear" w:color="auto" w:fill="FFFFFF"/>
        <w:tabs>
          <w:tab w:val="clear" w:pos="709"/>
          <w:tab w:val="left" w:pos="567" w:leader="none"/>
          <w:tab w:val="left" w:pos="1418" w:leader="none"/>
        </w:tabs>
        <w:ind w:left="0" w:firstLine="709"/>
        <w:jc w:val="both"/>
        <w:rPr/>
      </w:pPr>
      <w:r>
        <w:rPr/>
        <w:t>Субподрядчик состоит в СРО, основанной на членстве лиц, выполняющих инженерные изыскания / подготовку проектной документации или / осуществляющих строительство;</w:t>
      </w:r>
    </w:p>
    <w:p>
      <w:pPr>
        <w:pStyle w:val="ListParagraph"/>
        <w:numPr>
          <w:ilvl w:val="0"/>
          <w:numId w:val="11"/>
        </w:numPr>
        <w:shd w:val="clear" w:color="auto" w:fill="FFFFFF"/>
        <w:tabs>
          <w:tab w:val="clear" w:pos="709"/>
          <w:tab w:val="left" w:pos="567" w:leader="none"/>
          <w:tab w:val="left" w:pos="1418" w:leader="none"/>
        </w:tabs>
        <w:ind w:left="0" w:firstLine="709"/>
        <w:jc w:val="both"/>
        <w:rPr/>
      </w:pPr>
      <w:r>
        <w:rPr/>
        <w:t>Субподрядчик имеет в штате по основному месту работы не менее 2 (двух) специалистов по организации инженерных изысканий / по организации архитектурно-строительного проектирования / по организации строительства, сведения о которых включены в национальный реестр специалистов в области инженерных изысканий и архитектурно-строительного проектирования / национальный реестр специалистов в области строительства;</w:t>
      </w:r>
    </w:p>
    <w:p>
      <w:pPr>
        <w:pStyle w:val="ListParagraph"/>
        <w:numPr>
          <w:ilvl w:val="0"/>
          <w:numId w:val="11"/>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Субподрядчика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Субподрядчиком, не подлежит лицензированию и / или не требует получения иного разрешительного документа;</w:t>
      </w:r>
    </w:p>
    <w:p>
      <w:pPr>
        <w:pStyle w:val="ListParagraph"/>
        <w:numPr>
          <w:ilvl w:val="0"/>
          <w:numId w:val="11"/>
        </w:numPr>
        <w:shd w:val="clear" w:color="auto" w:fill="FFFFFF"/>
        <w:tabs>
          <w:tab w:val="clear" w:pos="709"/>
          <w:tab w:val="left" w:pos="567" w:leader="none"/>
          <w:tab w:val="left" w:pos="1418" w:leader="none"/>
        </w:tabs>
        <w:ind w:left="0" w:firstLine="709"/>
        <w:jc w:val="both"/>
        <w:rPr/>
      </w:pPr>
      <w:r>
        <w:rPr/>
        <w:t>Субподрядчик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1"/>
        </w:numPr>
        <w:shd w:val="clear" w:color="auto" w:fill="FFFFFF"/>
        <w:tabs>
          <w:tab w:val="clear" w:pos="709"/>
          <w:tab w:val="left" w:pos="567" w:leader="none"/>
          <w:tab w:val="left" w:pos="1418" w:leader="none"/>
        </w:tabs>
        <w:ind w:left="0" w:firstLine="709"/>
        <w:jc w:val="both"/>
        <w:rPr/>
      </w:pPr>
      <w:r>
        <w:rPr/>
        <w:t>Субподрядчик тщательно изучил все регламенты Заказчика, Генерального подрядчика и подтверждает готовность неукоснительного соблюдения в полном объеме предъявляемых Генеральным подрядчиком требований;</w:t>
      </w:r>
    </w:p>
    <w:p>
      <w:pPr>
        <w:pStyle w:val="ListParagraph"/>
        <w:numPr>
          <w:ilvl w:val="0"/>
          <w:numId w:val="11"/>
        </w:numPr>
        <w:shd w:val="clear" w:color="auto" w:fill="FFFFFF"/>
        <w:tabs>
          <w:tab w:val="clear" w:pos="709"/>
          <w:tab w:val="left" w:pos="567" w:leader="none"/>
          <w:tab w:val="left" w:pos="1418" w:leader="none"/>
        </w:tabs>
        <w:ind w:left="0" w:firstLine="709"/>
        <w:jc w:val="both"/>
        <w:rPr/>
      </w:pPr>
      <w:r>
        <w:rPr/>
        <w:t>Субподрядчик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1"/>
        </w:numPr>
        <w:shd w:val="clear" w:color="auto" w:fill="FFFFFF"/>
        <w:tabs>
          <w:tab w:val="clear" w:pos="709"/>
          <w:tab w:val="left" w:pos="567" w:leader="none"/>
          <w:tab w:val="left" w:pos="1418" w:leader="none"/>
        </w:tabs>
        <w:ind w:left="0" w:firstLine="709"/>
        <w:jc w:val="both"/>
        <w:rPr/>
      </w:pPr>
      <w:r>
        <w:rPr/>
        <w:t>вся информация, предоставленная Генеральному подрядчику, является достоверной, полной и точной, и Субподрядчик не скрыл никаких обстоятельств, которые при их обнаружении могли бы негативно повлиять на решение Генерального подрядчика заключить Договор на указанных в нем условиях.</w:t>
      </w:r>
    </w:p>
    <w:p>
      <w:pPr>
        <w:pStyle w:val="Normal"/>
        <w:numPr>
          <w:ilvl w:val="1"/>
          <w:numId w:val="22"/>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В случае, если Субп</w:t>
      </w:r>
      <w:r>
        <w:rPr>
          <w:bCs/>
        </w:rPr>
        <w:t>одрядчик</w:t>
      </w:r>
      <w:r>
        <w:rPr/>
        <w:t xml:space="preserve"> при заключении Договора предоставил Генеральному подрядчику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Субп</w:t>
      </w:r>
      <w:r>
        <w:rPr>
          <w:bCs/>
        </w:rPr>
        <w:t xml:space="preserve">одрядчик </w:t>
      </w:r>
      <w:r>
        <w:rPr/>
        <w:t>обязан по письменному требованию Генерального подрядчика уплатить последнему штраф в размере 5 (пяти) процентов от Цены Договора, указанной в пункте 3.1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b/>
        </w:rPr>
      </w:pPr>
      <w:r>
        <w:rPr>
          <w:b/>
        </w:rPr>
      </w:r>
    </w:p>
    <w:p>
      <w:pPr>
        <w:pStyle w:val="ListParagraph"/>
        <w:numPr>
          <w:ilvl w:val="0"/>
          <w:numId w:val="2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22"/>
        </w:numPr>
        <w:shd w:val="clear" w:color="auto" w:fill="FFFFFF"/>
        <w:tabs>
          <w:tab w:val="clear" w:pos="709"/>
          <w:tab w:val="left" w:pos="1134"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16.8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2"/>
        </w:numPr>
        <w:shd w:val="clear" w:color="auto" w:fill="FFFFFF"/>
        <w:tabs>
          <w:tab w:val="clear" w:pos="709"/>
          <w:tab w:val="left" w:pos="1134" w:leader="none"/>
        </w:tabs>
        <w:ind w:left="0" w:firstLine="709"/>
        <w:jc w:val="both"/>
        <w:rPr/>
      </w:pPr>
      <w:r>
        <w:rPr/>
        <w:t xml:space="preserve">Генеральный подрядчик вправе в любое время до сдачи ему Результатов Работ в одностороннем внесудебном порядке отказаться от Договора полностью или в части, уплатив Субподрядчику часть установленной Цены Договора, пропорциональную части Работ, выполненных до получения Субподрядчиком уведомления Генерального подрядчика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Субподрядчика, вызванных отказом от Договора (исполнения Договора), Генеральным подрядчиком не производится.</w:t>
      </w:r>
    </w:p>
    <w:p>
      <w:pPr>
        <w:pStyle w:val="ListParagraph"/>
        <w:numPr>
          <w:ilvl w:val="1"/>
          <w:numId w:val="22"/>
        </w:numPr>
        <w:shd w:val="clear" w:color="auto" w:fill="FFFFFF"/>
        <w:tabs>
          <w:tab w:val="clear" w:pos="709"/>
          <w:tab w:val="left" w:pos="1134" w:leader="none"/>
        </w:tabs>
        <w:ind w:left="0" w:firstLine="709"/>
        <w:jc w:val="both"/>
        <w:rPr/>
      </w:pPr>
      <w:r>
        <w:rPr/>
        <w:t>В случае существенного нарушения Договора Субподрядчиком Генеральный подрядчик вправе в одностороннем внесудебном порядке отказаться от Договора и потребовать полного возмещения Субподрядчиком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Генеральный подрядчик одновременно с уведомлением об отказе от Договора (исполнения Договора) направляет Субподрядчику письменное требование о возмещении убытков с приложением расчета суммы убытков. Субподрядчик обязан оплатить Генеральному подрядчику убытки не позднее 15 (пятнадцати) календарных дней с момента получения расчета суммы убытков от Генерального подрядчика.</w:t>
      </w:r>
    </w:p>
    <w:p>
      <w:pPr>
        <w:pStyle w:val="ListParagraph"/>
        <w:numPr>
          <w:ilvl w:val="1"/>
          <w:numId w:val="22"/>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Субподрядчиком является:</w:t>
      </w:r>
    </w:p>
    <w:p>
      <w:pPr>
        <w:pStyle w:val="ListParagraph"/>
        <w:numPr>
          <w:ilvl w:val="0"/>
          <w:numId w:val="9"/>
        </w:numPr>
        <w:tabs>
          <w:tab w:val="clear" w:pos="709"/>
          <w:tab w:val="left" w:pos="1134" w:leader="none"/>
        </w:tabs>
        <w:ind w:left="0" w:right="23" w:firstLine="709"/>
        <w:jc w:val="both"/>
        <w:rPr/>
      </w:pPr>
      <w:r>
        <w:rPr/>
        <w:t>нарушение Субподрядчиком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(Приложение № 3 к Договору), более чем на 15 (пятнадцать) календарных дней по причинам, не зависящим от Генерального подрядчика;</w:t>
      </w:r>
    </w:p>
    <w:p>
      <w:pPr>
        <w:pStyle w:val="ListParagraph"/>
        <w:numPr>
          <w:ilvl w:val="0"/>
          <w:numId w:val="9"/>
        </w:numPr>
        <w:tabs>
          <w:tab w:val="clear" w:pos="709"/>
          <w:tab w:val="left" w:pos="1134" w:leader="none"/>
        </w:tabs>
        <w:ind w:left="0" w:right="23" w:firstLine="709"/>
        <w:jc w:val="both"/>
        <w:rPr/>
      </w:pPr>
      <w:r>
        <w:rPr/>
        <w:t>несоблюдение Субподрядчиком требований к качеству Работ и / или используемых при выполнении Работ Материально-технических ресурсов и оборудования, если исправление выявленных Генеральным подрядчиком недостатков, несоответствий и / или дефектов Работ влечет нарушение сроков выполнения Работ более чем на 15 (пятнадцать) календарных дней, либо такие недостатки являются неустранимыми;</w:t>
      </w:r>
    </w:p>
    <w:p>
      <w:pPr>
        <w:pStyle w:val="ListParagraph"/>
        <w:numPr>
          <w:ilvl w:val="0"/>
          <w:numId w:val="9"/>
        </w:numPr>
        <w:tabs>
          <w:tab w:val="clear" w:pos="709"/>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9"/>
        </w:numPr>
        <w:tabs>
          <w:tab w:val="clear" w:pos="709"/>
          <w:tab w:val="left" w:pos="1134" w:leader="none"/>
        </w:tabs>
        <w:ind w:left="0" w:right="23" w:firstLine="709"/>
        <w:jc w:val="both"/>
        <w:rPr/>
      </w:pPr>
      <w:r>
        <w:rPr/>
        <w:t>прекращение членства в СРО, основанной на членстве лиц, выполняющих инженерные изыскания / подготовку проектной документации или / осуществляющих строительство, предоставляющих Субподрядчику право на производство Работ по Договору;</w:t>
      </w:r>
    </w:p>
    <w:p>
      <w:pPr>
        <w:pStyle w:val="ListParagraph"/>
        <w:numPr>
          <w:ilvl w:val="0"/>
          <w:numId w:val="9"/>
        </w:numPr>
        <w:tabs>
          <w:tab w:val="clear" w:pos="709"/>
          <w:tab w:val="left" w:pos="1134" w:leader="none"/>
        </w:tabs>
        <w:ind w:left="0" w:right="23" w:firstLine="709"/>
        <w:jc w:val="both"/>
        <w:rPr/>
      </w:pPr>
      <w:r>
        <w:rPr/>
        <w:t>принятие актов государственных органов или организаций, лишающих Субподрядчика в установленном порядке права на производство Работ по Договору;</w:t>
      </w:r>
    </w:p>
    <w:p>
      <w:pPr>
        <w:pStyle w:val="ListParagraph"/>
        <w:numPr>
          <w:ilvl w:val="0"/>
          <w:numId w:val="9"/>
        </w:numPr>
        <w:tabs>
          <w:tab w:val="clear" w:pos="709"/>
          <w:tab w:val="left" w:pos="1134" w:leader="none"/>
        </w:tabs>
        <w:ind w:left="0" w:right="23" w:firstLine="709"/>
        <w:jc w:val="both"/>
        <w:rPr/>
      </w:pPr>
      <w:r>
        <w:rPr/>
        <w:t>наложение ареста на имущество Субподрядчика, введение арбитражным судом процедуры несостоятельности (банкротства) в отношении Субподрядчика;</w:t>
      </w:r>
    </w:p>
    <w:p>
      <w:pPr>
        <w:pStyle w:val="ListParagraph"/>
        <w:numPr>
          <w:ilvl w:val="0"/>
          <w:numId w:val="9"/>
        </w:numPr>
        <w:tabs>
          <w:tab w:val="clear" w:pos="709"/>
          <w:tab w:val="left" w:pos="1134" w:leader="none"/>
        </w:tabs>
        <w:ind w:left="0" w:right="23" w:firstLine="709"/>
        <w:jc w:val="both"/>
        <w:rPr/>
      </w:pPr>
      <w:r>
        <w:rPr/>
        <w:t>привлечение к выполнению Работ по Договору третьих лиц (субсубподрядчиков) с нарушением требований, установленных пунктом 2.4.2 Договора;</w:t>
      </w:r>
    </w:p>
    <w:p>
      <w:pPr>
        <w:pStyle w:val="ListParagraph"/>
        <w:numPr>
          <w:ilvl w:val="0"/>
          <w:numId w:val="9"/>
        </w:numPr>
        <w:tabs>
          <w:tab w:val="clear" w:pos="709"/>
          <w:tab w:val="left" w:pos="1134" w:leader="none"/>
        </w:tabs>
        <w:ind w:left="0" w:right="23" w:firstLine="709"/>
        <w:jc w:val="both"/>
        <w:rPr/>
      </w:pPr>
      <w:r>
        <w:rPr/>
        <w:t>установление в ходе исполнения Договора фактов несоответствия Субподрядчика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Субподрядчика об обстоятельствах, указанных в разделе 14 Договора, и имеющих существенное значение для его заключения и исполнения.</w:t>
      </w:r>
    </w:p>
    <w:p>
      <w:pPr>
        <w:pStyle w:val="ListParagraph"/>
        <w:numPr>
          <w:ilvl w:val="1"/>
          <w:numId w:val="22"/>
        </w:numPr>
        <w:shd w:val="clear" w:color="auto" w:fill="FFFFFF"/>
        <w:tabs>
          <w:tab w:val="clear" w:pos="709"/>
          <w:tab w:val="left" w:pos="1134" w:leader="none"/>
        </w:tabs>
        <w:ind w:left="0" w:firstLine="709"/>
        <w:jc w:val="both"/>
        <w:rPr/>
      </w:pPr>
      <w:r>
        <w:rPr/>
        <w:t xml:space="preserve">В случае отказа Генерального подрядчика от Договора в случаях, предусмотренных пунктами 15.2, 15.3, 15.4 Договора, последний считается прекращенным (расторгнутым) со дня, следующего за днем получения Субподрядчиком уведомления Генерального подрядчика об отказе от Договора (исполнения Договора). </w:t>
      </w:r>
    </w:p>
    <w:p>
      <w:pPr>
        <w:pStyle w:val="ListParagraph"/>
        <w:numPr>
          <w:ilvl w:val="1"/>
          <w:numId w:val="22"/>
        </w:numPr>
        <w:shd w:val="clear" w:color="auto" w:fill="FFFFFF"/>
        <w:tabs>
          <w:tab w:val="clear" w:pos="709"/>
          <w:tab w:val="left" w:pos="1134" w:leader="none"/>
        </w:tabs>
        <w:ind w:left="0" w:firstLine="709"/>
        <w:jc w:val="both"/>
        <w:rPr/>
      </w:pPr>
      <w:r>
        <w:rPr/>
        <w:t>С даты прекращения (расторжения) Договора Субподрядчик 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pPr>
        <w:pStyle w:val="ListParagraph"/>
        <w:numPr>
          <w:ilvl w:val="0"/>
          <w:numId w:val="19"/>
        </w:numPr>
        <w:shd w:val="clear" w:color="auto" w:fill="FFFFFF"/>
        <w:tabs>
          <w:tab w:val="clear" w:pos="709"/>
          <w:tab w:val="left" w:pos="1418" w:leader="none"/>
        </w:tabs>
        <w:ind w:left="0" w:firstLine="709"/>
        <w:jc w:val="both"/>
        <w:rPr/>
      </w:pPr>
      <w:r>
        <w:rPr/>
        <w:t>передать Генеральному подрядчику Результат работ, техническую и иную полученную документацию, закупленные Материально-технические ресурсы и оборудование</w:t>
      </w:r>
      <w:r>
        <w:rPr>
          <w:bCs/>
        </w:rPr>
        <w:t>;</w:t>
      </w:r>
    </w:p>
    <w:p>
      <w:pPr>
        <w:pStyle w:val="ListParagraph"/>
        <w:numPr>
          <w:ilvl w:val="0"/>
          <w:numId w:val="19"/>
        </w:numPr>
        <w:shd w:val="clear" w:color="auto" w:fill="FFFFFF"/>
        <w:tabs>
          <w:tab w:val="clear" w:pos="709"/>
          <w:tab w:val="left" w:pos="1418" w:leader="none"/>
        </w:tabs>
        <w:ind w:left="0" w:firstLine="709"/>
        <w:jc w:val="both"/>
        <w:rPr>
          <w:rFonts w:cs="Verdana"/>
        </w:rPr>
      </w:pPr>
      <w:r>
        <w:rPr/>
        <w:t>вывезти с места производства Работ собственную строительную технику</w:t>
      </w:r>
      <w:r>
        <w:rPr>
          <w:rFonts w:cs="Verdana"/>
        </w:rPr>
        <w:t xml:space="preserve"> и персонал Субподрядчика; </w:t>
      </w:r>
    </w:p>
    <w:p>
      <w:pPr>
        <w:pStyle w:val="ListParagraph"/>
        <w:numPr>
          <w:ilvl w:val="0"/>
          <w:numId w:val="19"/>
        </w:numPr>
        <w:shd w:val="clear" w:color="auto" w:fill="FFFFFF"/>
        <w:tabs>
          <w:tab w:val="clear" w:pos="709"/>
          <w:tab w:val="left" w:pos="1418" w:leader="none"/>
        </w:tabs>
        <w:ind w:left="0" w:firstLine="709"/>
        <w:jc w:val="both"/>
        <w:rPr>
          <w:rFonts w:cs="Verdana"/>
        </w:rPr>
      </w:pPr>
      <w:r>
        <w:rPr>
          <w:rFonts w:cs="Verdana"/>
        </w:rPr>
        <w:t xml:space="preserve">удалить </w:t>
      </w:r>
      <w:r>
        <w:rPr/>
        <w:t xml:space="preserve">с места производства Работ </w:t>
      </w:r>
      <w:r>
        <w:rPr>
          <w:rFonts w:cs="Verdana"/>
        </w:rPr>
        <w:t>весь мусор и все остаточные продукты любого рода и оставить Строительную площадку чистой и безопасной.</w:t>
      </w:r>
    </w:p>
    <w:p>
      <w:pPr>
        <w:pStyle w:val="ListParagraph"/>
        <w:numPr>
          <w:ilvl w:val="1"/>
          <w:numId w:val="22"/>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Субподрядчика в соответствии с разделом 7 Договора, а также обязательств Субподрядчика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2"/>
        </w:numPr>
        <w:shd w:val="clear" w:color="auto" w:fill="FFFFFF"/>
        <w:tabs>
          <w:tab w:val="clear" w:pos="709"/>
          <w:tab w:val="left" w:pos="426" w:leader="none"/>
        </w:tabs>
        <w:ind w:left="0" w:hanging="0"/>
        <w:jc w:val="center"/>
        <w:rPr>
          <w:b/>
          <w:bCs/>
        </w:rPr>
      </w:pPr>
      <w:r>
        <w:rPr>
          <w:b/>
          <w:bCs/>
        </w:rPr>
        <w:t>Заключительные положения</w:t>
      </w:r>
    </w:p>
    <w:p>
      <w:pPr>
        <w:pStyle w:val="ListParagraph"/>
        <w:numPr>
          <w:ilvl w:val="1"/>
          <w:numId w:val="22"/>
        </w:numPr>
        <w:shd w:val="clear" w:color="auto" w:fill="FFFFFF"/>
        <w:tabs>
          <w:tab w:val="clear" w:pos="709"/>
          <w:tab w:val="left" w:pos="1134" w:leader="none"/>
        </w:tabs>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 В соответствии с пунктом 2 статьи 425 ГК РФ, условия Договора применяются к отношениям Сторон, возникшим с «_____» ________________ 2026 г.</w:t>
      </w:r>
    </w:p>
    <w:p>
      <w:pPr>
        <w:pStyle w:val="ListParagraph"/>
        <w:numPr>
          <w:ilvl w:val="1"/>
          <w:numId w:val="22"/>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w:t>
      </w:r>
      <w:r>
        <w:rPr>
          <w:shd w:fill="auto" w:val="clear"/>
        </w:rPr>
        <w:t xml:space="preserve">нктом 16.6 Договора. </w:t>
      </w:r>
    </w:p>
    <w:p>
      <w:pPr>
        <w:pStyle w:val="ListParagraph"/>
        <w:numPr>
          <w:ilvl w:val="1"/>
          <w:numId w:val="22"/>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16.7 Договора.</w:t>
      </w:r>
    </w:p>
    <w:p>
      <w:pPr>
        <w:pStyle w:val="ListParagraph"/>
        <w:numPr>
          <w:ilvl w:val="1"/>
          <w:numId w:val="22"/>
        </w:numPr>
        <w:shd w:val="clear" w:color="auto" w:fill="FFFFFF"/>
        <w:tabs>
          <w:tab w:val="clear" w:pos="709"/>
          <w:tab w:val="left" w:pos="0" w:leader="none"/>
          <w:tab w:val="left" w:pos="1134" w:leader="none"/>
          <w:tab w:val="left" w:pos="1418" w:leader="none"/>
        </w:tabs>
        <w:ind w:left="0" w:firstLine="709"/>
        <w:jc w:val="both"/>
        <w:rPr>
          <w:highlight w:val="none"/>
          <w:shd w:fill="auto" w:val="clear"/>
        </w:rPr>
      </w:pPr>
      <w:bookmarkStart w:id="36" w:name="_Ref361338004"/>
      <w:r>
        <w:rPr>
          <w:shd w:fill="auto" w:val="clear"/>
        </w:rPr>
        <w:t>Стороны обязуются уведомлять друг друга об изменении адреса и / или реквизитов, указанных в разделе 18 Договора, не позднее 3 (трех) рабочих дней после такого изменения в порядке, установленном пунктом 16.7 Договора.</w:t>
      </w:r>
      <w:bookmarkEnd w:id="36"/>
      <w:r>
        <w:rPr>
          <w:shd w:fill="auto" w:val="clear"/>
        </w:rPr>
        <w:t xml:space="preserve"> </w:t>
      </w:r>
    </w:p>
    <w:p>
      <w:pPr>
        <w:pStyle w:val="ListParagraph"/>
        <w:numPr>
          <w:ilvl w:val="1"/>
          <w:numId w:val="22"/>
        </w:numPr>
        <w:shd w:val="clear" w:color="auto" w:fill="FFFFFF"/>
        <w:tabs>
          <w:tab w:val="clear" w:pos="709"/>
          <w:tab w:val="left" w:pos="0" w:leader="none"/>
          <w:tab w:val="left" w:pos="1134" w:leader="none"/>
          <w:tab w:val="left" w:pos="1418" w:leader="none"/>
        </w:tabs>
        <w:ind w:left="0" w:firstLine="709"/>
        <w:jc w:val="both"/>
        <w:rPr>
          <w:bCs/>
        </w:rPr>
      </w:pPr>
      <w:r>
        <w:rPr>
          <w:shd w:fill="auto" w:val="clear"/>
        </w:rPr>
        <w:t>Письма, уведомления и / или сообщения направляю</w:t>
      </w:r>
      <w:r>
        <w:rPr/>
        <w:t>тся Стороне</w:t>
      </w:r>
      <w:r>
        <w:rPr>
          <w:bCs/>
        </w:rPr>
        <w:t>-</w:t>
      </w:r>
      <w:r>
        <w:rPr/>
        <w:t>получателю по адресу ее места нахождения, указанному в разделе 18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r>
        <w:rPr/>
        <w:t xml:space="preserve">: </w:t>
      </w:r>
    </w:p>
    <w:p>
      <w:pPr>
        <w:pStyle w:val="ListParagraph"/>
        <w:widowControl w:val="false"/>
        <w:numPr>
          <w:ilvl w:val="2"/>
          <w:numId w:val="22"/>
        </w:numPr>
        <w:ind w:left="0" w:firstLine="709"/>
        <w:jc w:val="both"/>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widowControl w:val="false"/>
        <w:numPr>
          <w:ilvl w:val="2"/>
          <w:numId w:val="22"/>
        </w:numPr>
        <w:ind w:left="0" w:firstLine="709"/>
        <w:jc w:val="both"/>
        <w:rPr/>
      </w:pPr>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t xml:space="preserve">; </w:t>
      </w:r>
    </w:p>
    <w:p>
      <w:pPr>
        <w:pStyle w:val="ListParagraph"/>
        <w:widowControl w:val="false"/>
        <w:numPr>
          <w:ilvl w:val="2"/>
          <w:numId w:val="22"/>
        </w:numPr>
        <w:ind w:left="0" w:firstLine="709"/>
        <w:jc w:val="both"/>
        <w:rPr>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426"/>
        <w:jc w:val="both"/>
        <w:rPr>
          <w:bCs/>
        </w:rPr>
      </w:pPr>
      <w:r>
        <w:rPr>
          <w:bCs/>
        </w:rPr>
        <w:t xml:space="preserve">  </w:t>
      </w: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16.7.1 –16.7.2 Договора. </w:t>
      </w:r>
    </w:p>
    <w:p>
      <w:pPr>
        <w:pStyle w:val="Normal"/>
        <w:numPr>
          <w:ilvl w:val="1"/>
          <w:numId w:val="22"/>
        </w:numPr>
        <w:spacing w:lineRule="auto" w:line="240"/>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clear" w:pos="709"/>
          <w:tab w:val="left" w:pos="568" w:leader="none"/>
        </w:tabs>
        <w:ind w:left="0" w:firstLine="709"/>
        <w:jc w:val="both"/>
        <w:rPr>
          <w:bCs/>
        </w:rPr>
      </w:pPr>
      <w:r>
        <w:rPr/>
        <w:t>Уступка (передача), в том числе в залог, прав (требований) к Генеральному подрядчику по денежным обязательствам, принадлежащих Субподрядчику на основании Договора, допускается только с предварительного письменного согласия Генерального подрядчика и оформляется трехсторонним договором</w:t>
      </w:r>
      <w:r>
        <w:rPr>
          <w:bCs/>
        </w:rPr>
        <w:t>.</w:t>
      </w:r>
      <w:r>
        <w:rPr/>
        <w:t xml:space="preserve"> </w:t>
      </w:r>
    </w:p>
    <w:p>
      <w:pPr>
        <w:pStyle w:val="ListParagraph"/>
        <w:numPr>
          <w:ilvl w:val="1"/>
          <w:numId w:val="22"/>
        </w:numPr>
        <w:shd w:val="clear" w:color="auto" w:fill="FFFFFF"/>
        <w:tabs>
          <w:tab w:val="clear" w:pos="709"/>
          <w:tab w:val="left" w:pos="1134"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ind w:left="0" w:firstLine="567"/>
        <w:rPr>
          <w:bCs/>
        </w:rPr>
      </w:pPr>
      <w:r>
        <w:rPr>
          <w:bCs/>
        </w:rPr>
      </w:r>
    </w:p>
    <w:p>
      <w:pPr>
        <w:pStyle w:val="ListParagraph"/>
        <w:numPr>
          <w:ilvl w:val="0"/>
          <w:numId w:val="22"/>
        </w:numPr>
        <w:shd w:val="clear" w:color="auto" w:fill="FFFFFF"/>
        <w:tabs>
          <w:tab w:val="clear" w:pos="709"/>
          <w:tab w:val="left" w:pos="426" w:leader="none"/>
        </w:tabs>
        <w:ind w:left="0" w:hanging="0"/>
        <w:jc w:val="center"/>
        <w:rPr>
          <w:b/>
          <w:bCs/>
        </w:rPr>
      </w:pPr>
      <w:r>
        <w:rPr>
          <w:b/>
          <w:bCs/>
        </w:rPr>
        <w:t>Список приложений</w:t>
      </w:r>
    </w:p>
    <w:p>
      <w:pPr>
        <w:pStyle w:val="ListParagraph"/>
        <w:widowControl/>
        <w:shd w:val="clear" w:color="auto" w:fill="FFFFFF"/>
        <w:suppressAutoHyphens w:val="true"/>
        <w:bidi w:val="0"/>
        <w:spacing w:lineRule="auto" w:line="240" w:before="0" w:after="0"/>
        <w:ind w:left="0" w:right="0" w:firstLine="737"/>
        <w:contextualSpacing/>
        <w:jc w:val="both"/>
        <w:rPr/>
      </w:pPr>
      <w:r>
        <w:rPr/>
        <w:t xml:space="preserve">17.1. Приложение № </w:t>
      </w:r>
      <w:r>
        <w:rPr>
          <w:bCs/>
        </w:rPr>
        <w:t>1 – Технические требования;</w:t>
      </w:r>
    </w:p>
    <w:p>
      <w:pPr>
        <w:pStyle w:val="ListParagraph"/>
        <w:widowControl/>
        <w:shd w:val="clear" w:color="auto" w:fill="FFFFFF"/>
        <w:suppressAutoHyphens w:val="true"/>
        <w:bidi w:val="0"/>
        <w:spacing w:lineRule="auto" w:line="240" w:before="0" w:after="0"/>
        <w:ind w:left="0" w:right="0" w:firstLine="737"/>
        <w:contextualSpacing/>
        <w:jc w:val="both"/>
        <w:rPr/>
      </w:pPr>
      <w:r>
        <w:rPr>
          <w:bCs/>
        </w:rPr>
        <w:t>17.2. Приложение № 2 – Перечень Объектов, в отношении которых выполняются Работы;</w:t>
      </w:r>
    </w:p>
    <w:p>
      <w:pPr>
        <w:pStyle w:val="ListParagraph"/>
        <w:widowControl/>
        <w:shd w:val="clear" w:color="auto" w:fill="FFFFFF"/>
        <w:suppressAutoHyphens w:val="true"/>
        <w:bidi w:val="0"/>
        <w:spacing w:lineRule="auto" w:line="240" w:before="0" w:after="0"/>
        <w:ind w:left="0" w:right="0" w:firstLine="737"/>
        <w:contextualSpacing/>
        <w:jc w:val="both"/>
        <w:rPr/>
      </w:pPr>
      <w:r>
        <w:rPr>
          <w:bCs/>
        </w:rPr>
        <w:t>17.3. Приложение № 3 – Календарный график выполнения Работ;</w:t>
      </w:r>
    </w:p>
    <w:p>
      <w:pPr>
        <w:pStyle w:val="ListParagraph"/>
        <w:widowControl/>
        <w:shd w:val="clear" w:color="auto" w:fill="FFFFFF"/>
        <w:suppressAutoHyphens w:val="true"/>
        <w:bidi w:val="0"/>
        <w:spacing w:lineRule="auto" w:line="240" w:before="0" w:after="0"/>
        <w:ind w:left="0" w:right="0" w:firstLine="737"/>
        <w:contextualSpacing/>
        <w:jc w:val="both"/>
        <w:rPr/>
      </w:pPr>
      <w:r>
        <w:rPr>
          <w:bCs/>
        </w:rPr>
        <w:t>17.4. Приложение № 4 – Сводный сметный расчет с приложениями;</w:t>
      </w:r>
    </w:p>
    <w:p>
      <w:pPr>
        <w:pStyle w:val="ListParagraph"/>
        <w:widowControl/>
        <w:shd w:val="clear" w:color="auto" w:fill="FFFFFF"/>
        <w:suppressAutoHyphens w:val="true"/>
        <w:bidi w:val="0"/>
        <w:spacing w:lineRule="auto" w:line="240" w:before="0" w:after="0"/>
        <w:ind w:left="0" w:right="0" w:firstLine="737"/>
        <w:contextualSpacing/>
        <w:jc w:val="both"/>
        <w:rPr/>
      </w:pPr>
      <w:r>
        <w:rPr>
          <w:bCs/>
        </w:rPr>
        <w:t>17.5. Приложение № 5.1 – Форма Акта сдачи-приемки места производства работ;</w:t>
      </w:r>
    </w:p>
    <w:p>
      <w:pPr>
        <w:pStyle w:val="ListParagraph"/>
        <w:widowControl/>
        <w:shd w:val="clear" w:color="auto" w:fill="FFFFFF"/>
        <w:suppressAutoHyphens w:val="true"/>
        <w:bidi w:val="0"/>
        <w:spacing w:lineRule="auto" w:line="240" w:before="0" w:after="0"/>
        <w:ind w:left="0" w:right="0" w:firstLine="737"/>
        <w:contextualSpacing/>
        <w:jc w:val="both"/>
        <w:rPr/>
      </w:pPr>
      <w:r>
        <w:rPr>
          <w:bCs/>
        </w:rPr>
        <w:t>17.6. Приложение № 5.2 – Форма Акта сдачи-приемки технической и иной документации;</w:t>
      </w:r>
    </w:p>
    <w:p>
      <w:pPr>
        <w:pStyle w:val="ListParagraph"/>
        <w:widowControl/>
        <w:shd w:val="clear" w:color="auto" w:fill="FFFFFF"/>
        <w:suppressAutoHyphens w:val="true"/>
        <w:bidi w:val="0"/>
        <w:spacing w:lineRule="auto" w:line="240" w:before="0" w:after="0"/>
        <w:ind w:left="0" w:right="0" w:firstLine="737"/>
        <w:contextualSpacing/>
        <w:jc w:val="both"/>
        <w:rPr/>
      </w:pPr>
      <w:r>
        <w:rPr>
          <w:bCs/>
        </w:rPr>
        <w:t>17.7. Приложение № 6 – Финансовое обеспечение Договора.</w:t>
      </w:r>
    </w:p>
    <w:p>
      <w:pPr>
        <w:pStyle w:val="ListParagraph"/>
        <w:widowControl/>
        <w:shd w:val="clear" w:color="auto" w:fill="FFFFFF"/>
        <w:suppressAutoHyphens w:val="true"/>
        <w:bidi w:val="0"/>
        <w:spacing w:lineRule="auto" w:line="240" w:before="0" w:after="0"/>
        <w:ind w:left="0" w:right="0" w:firstLine="737"/>
        <w:contextualSpacing/>
        <w:jc w:val="both"/>
        <w:rPr/>
      </w:pPr>
      <w:r>
        <w:rPr>
          <w:bCs/>
        </w:rPr>
        <w:t>17.8. Приложение № 7 – Размер ответственности Субподрядчика за нарушения пропускного и внутриобъектового режима, требований охраны труда, пожарной и промышленной безопасности;</w:t>
      </w:r>
    </w:p>
    <w:p>
      <w:pPr>
        <w:pStyle w:val="ListParagraph"/>
        <w:widowControl/>
        <w:shd w:val="clear" w:color="auto" w:fill="FFFFFF"/>
        <w:suppressAutoHyphens w:val="true"/>
        <w:bidi w:val="0"/>
        <w:spacing w:lineRule="auto" w:line="240" w:before="0" w:after="0"/>
        <w:ind w:left="0" w:right="0" w:firstLine="737"/>
        <w:contextualSpacing/>
        <w:jc w:val="both"/>
        <w:rPr/>
      </w:pPr>
      <w:r>
        <w:rPr>
          <w:bCs/>
        </w:rPr>
        <w:t>17.9. Приложение № 8 – Форма Акта освидетельствования выполненных работ;</w:t>
      </w:r>
    </w:p>
    <w:p>
      <w:pPr>
        <w:pStyle w:val="ListParagraph"/>
        <w:widowControl/>
        <w:shd w:val="clear" w:color="auto" w:fill="FFFFFF"/>
        <w:suppressAutoHyphens w:val="true"/>
        <w:bidi w:val="0"/>
        <w:spacing w:lineRule="auto" w:line="240" w:before="0" w:after="0"/>
        <w:ind w:left="0" w:right="0" w:firstLine="737"/>
        <w:contextualSpacing/>
        <w:jc w:val="both"/>
        <w:rPr/>
      </w:pPr>
      <w:r>
        <w:rPr>
          <w:bCs/>
        </w:rPr>
        <w:t>17.10. Приложение № 9 – Форма справки</w:t>
      </w:r>
      <w:r>
        <w:rPr>
          <w:b/>
          <w:bCs/>
          <w:color w:val="000000"/>
        </w:rPr>
        <w:t xml:space="preserve"> </w:t>
      </w:r>
      <w:r>
        <w:rPr>
          <w:bCs/>
        </w:rPr>
        <w:t>о заключенных Субподрядчиком договорах с субсубподрядчиками.</w:t>
      </w:r>
    </w:p>
    <w:p>
      <w:pPr>
        <w:pStyle w:val="ListParagraph"/>
        <w:widowControl/>
        <w:shd w:val="clear" w:color="auto" w:fill="FFFFFF"/>
        <w:suppressAutoHyphens w:val="true"/>
        <w:bidi w:val="0"/>
        <w:spacing w:lineRule="auto" w:line="240" w:before="0" w:after="0"/>
        <w:ind w:left="0" w:right="0" w:firstLine="737"/>
        <w:contextualSpacing/>
        <w:jc w:val="both"/>
        <w:rPr/>
      </w:pPr>
      <w:r>
        <w:rPr/>
        <w:t>17.11. Приложение № 10 – Порядок возврата Субподрядчиком Генеральному подрядчику лома и отходов черных и цветных металлов, образовавшихся при производстве Работ.</w:t>
      </w:r>
    </w:p>
    <w:p>
      <w:pPr>
        <w:pStyle w:val="ListParagraph"/>
        <w:shd w:val="clear" w:color="auto" w:fill="FFFFFF"/>
        <w:ind w:left="0" w:hanging="0"/>
        <w:jc w:val="both"/>
        <w:rPr>
          <w:bCs/>
        </w:rPr>
      </w:pPr>
      <w:r>
        <w:rPr>
          <w:bCs/>
        </w:rPr>
      </w:r>
    </w:p>
    <w:p>
      <w:pPr>
        <w:pStyle w:val="ListParagraph"/>
        <w:numPr>
          <w:ilvl w:val="0"/>
          <w:numId w:val="22"/>
        </w:numPr>
        <w:shd w:val="clear" w:color="auto" w:fill="FFFFFF"/>
        <w:tabs>
          <w:tab w:val="clear" w:pos="709"/>
          <w:tab w:val="left" w:pos="426" w:leader="none"/>
        </w:tabs>
        <w:ind w:left="0" w:hanging="0"/>
        <w:jc w:val="center"/>
        <w:rPr>
          <w:b/>
          <w:bCs/>
        </w:rPr>
      </w:pPr>
      <w:r>
        <w:rPr>
          <w:b/>
          <w:bCs/>
        </w:rPr>
        <w:t>Адреса и платежные реквизиты Сторон</w:t>
      </w:r>
    </w:p>
    <w:p>
      <w:pPr>
        <w:pStyle w:val="ListParagraph"/>
        <w:shd w:val="clear" w:color="auto" w:fill="FFFFFF"/>
        <w:tabs>
          <w:tab w:val="clear" w:pos="709"/>
          <w:tab w:val="left" w:pos="426" w:leader="none"/>
        </w:tabs>
        <w:ind w:left="0" w:hanging="0"/>
        <w:rPr>
          <w:b/>
          <w:bCs/>
        </w:rPr>
      </w:pPr>
      <w:r>
        <w:rPr>
          <w:b/>
          <w:bCs/>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8"/>
        <w:gridCol w:w="4961"/>
      </w:tblGrid>
      <w:tr>
        <w:trPr/>
        <w:tc>
          <w:tcPr>
            <w:tcW w:w="4928" w:type="dxa"/>
            <w:tcBorders/>
            <w:shd w:color="auto" w:fill="auto" w:val="clear"/>
          </w:tcPr>
          <w:p>
            <w:pPr>
              <w:pStyle w:val="Normal"/>
              <w:widowControl w:val="false"/>
              <w:spacing w:lineRule="auto" w:line="240"/>
              <w:ind w:hanging="0"/>
              <w:rPr>
                <w:sz w:val="24"/>
                <w:szCs w:val="24"/>
              </w:rPr>
            </w:pPr>
            <w:r>
              <w:rPr>
                <w:sz w:val="24"/>
                <w:szCs w:val="24"/>
              </w:rPr>
              <w:t>Генеральный подрядчик:</w:t>
            </w:r>
          </w:p>
        </w:tc>
        <w:tc>
          <w:tcPr>
            <w:tcW w:w="4961" w:type="dxa"/>
            <w:tcBorders/>
            <w:shd w:color="auto" w:fill="auto" w:val="clear"/>
          </w:tcPr>
          <w:p>
            <w:pPr>
              <w:pStyle w:val="Normal"/>
              <w:widowControl w:val="false"/>
              <w:spacing w:lineRule="auto" w:line="240"/>
              <w:ind w:hanging="0"/>
              <w:rPr>
                <w:sz w:val="24"/>
                <w:szCs w:val="24"/>
              </w:rPr>
            </w:pPr>
            <w:r>
              <w:rPr>
                <w:sz w:val="24"/>
                <w:szCs w:val="24"/>
              </w:rPr>
              <w:t>Субподрядчик:</w:t>
            </w:r>
          </w:p>
        </w:tc>
      </w:tr>
      <w:tr>
        <w:trPr>
          <w:trHeight w:val="7543" w:hRule="atLeast"/>
        </w:trPr>
        <w:tc>
          <w:tcPr>
            <w:tcW w:w="4928" w:type="dxa"/>
            <w:tcBorders/>
            <w:shd w:color="auto" w:fill="auto" w:val="clear"/>
          </w:tcPr>
          <w:p>
            <w:pPr>
              <w:pStyle w:val="Normal"/>
              <w:widowControl w:val="false"/>
              <w:spacing w:lineRule="auto" w:line="240"/>
              <w:ind w:firstLine="22"/>
              <w:jc w:val="left"/>
              <w:rPr>
                <w:b/>
                <w:sz w:val="24"/>
                <w:szCs w:val="24"/>
              </w:rPr>
            </w:pPr>
            <w:r>
              <w:rPr>
                <w:b/>
                <w:sz w:val="24"/>
                <w:szCs w:val="24"/>
              </w:rPr>
              <w:t>Акционерное общество «Гидроремонт-ВКК» (АО «Гидроремонт-ВКК»)</w:t>
            </w:r>
          </w:p>
          <w:p>
            <w:pPr>
              <w:pStyle w:val="Normal"/>
              <w:widowControl w:val="false"/>
              <w:spacing w:lineRule="auto" w:line="240"/>
              <w:ind w:firstLine="22"/>
              <w:jc w:val="left"/>
              <w:rPr>
                <w:b/>
                <w:sz w:val="24"/>
                <w:szCs w:val="24"/>
              </w:rPr>
            </w:pPr>
            <w:r>
              <w:rPr>
                <w:b/>
                <w:sz w:val="24"/>
                <w:szCs w:val="24"/>
              </w:rPr>
            </w:r>
          </w:p>
          <w:p>
            <w:pPr>
              <w:pStyle w:val="Normal"/>
              <w:widowControl w:val="false"/>
              <w:spacing w:lineRule="auto" w:line="240"/>
              <w:ind w:firstLine="22"/>
              <w:jc w:val="left"/>
              <w:rPr>
                <w:b w:val="false"/>
                <w:bCs w:val="false"/>
              </w:rPr>
            </w:pPr>
            <w:r>
              <w:rPr>
                <w:b w:val="false"/>
                <w:bCs w:val="false"/>
                <w:sz w:val="24"/>
                <w:szCs w:val="24"/>
              </w:rPr>
              <w:t>Юридический адрес:</w:t>
            </w:r>
          </w:p>
          <w:p>
            <w:pPr>
              <w:pStyle w:val="Normal"/>
              <w:widowControl w:val="false"/>
              <w:spacing w:lineRule="auto" w:line="240"/>
              <w:ind w:firstLine="22"/>
              <w:jc w:val="left"/>
              <w:rPr>
                <w:b w:val="false"/>
                <w:bCs w:val="false"/>
              </w:rPr>
            </w:pPr>
            <w:r>
              <w:rPr>
                <w:b w:val="false"/>
                <w:bCs w:val="false"/>
                <w:sz w:val="24"/>
                <w:szCs w:val="24"/>
              </w:rPr>
              <w:t>603140, Нижегородская обл., г.о. город Нижний Новгород, г. Нижний Новгород, пер. Мотальный, д. 8, пом. ВП31, офис С1А</w:t>
            </w:r>
          </w:p>
          <w:p>
            <w:pPr>
              <w:pStyle w:val="Normal"/>
              <w:widowControl w:val="false"/>
              <w:spacing w:lineRule="auto" w:line="240"/>
              <w:ind w:firstLine="22"/>
              <w:jc w:val="left"/>
              <w:rPr>
                <w:b w:val="false"/>
                <w:bCs w:val="false"/>
              </w:rPr>
            </w:pPr>
            <w:r>
              <w:rPr>
                <w:b w:val="false"/>
                <w:bCs w:val="false"/>
                <w:sz w:val="24"/>
                <w:szCs w:val="24"/>
              </w:rPr>
              <w:t>ОГРН 1036301733005</w:t>
            </w:r>
          </w:p>
          <w:p>
            <w:pPr>
              <w:pStyle w:val="Normal"/>
              <w:widowControl w:val="false"/>
              <w:spacing w:lineRule="auto" w:line="240"/>
              <w:ind w:firstLine="22"/>
              <w:jc w:val="left"/>
              <w:rPr>
                <w:b w:val="false"/>
                <w:bCs w:val="false"/>
              </w:rPr>
            </w:pPr>
            <w:r>
              <w:rPr>
                <w:b w:val="false"/>
                <w:bCs w:val="false"/>
                <w:sz w:val="24"/>
                <w:szCs w:val="24"/>
              </w:rPr>
              <w:t>ИНН 6345012488 КПП 525801001</w:t>
            </w:r>
          </w:p>
          <w:p>
            <w:pPr>
              <w:pStyle w:val="Normal"/>
              <w:widowControl w:val="false"/>
              <w:spacing w:lineRule="auto" w:line="240"/>
              <w:ind w:firstLine="22"/>
              <w:jc w:val="left"/>
              <w:rPr>
                <w:b w:val="false"/>
                <w:bCs w:val="false"/>
              </w:rPr>
            </w:pPr>
            <w:r>
              <w:rPr>
                <w:b w:val="false"/>
                <w:bCs w:val="false"/>
              </w:rPr>
            </w:r>
          </w:p>
          <w:p>
            <w:pPr>
              <w:pStyle w:val="Normal"/>
              <w:widowControl w:val="false"/>
              <w:spacing w:lineRule="auto" w:line="240"/>
              <w:ind w:firstLine="22"/>
              <w:jc w:val="left"/>
              <w:rPr>
                <w:b w:val="false"/>
                <w:bCs w:val="false"/>
              </w:rPr>
            </w:pPr>
            <w:r>
              <w:rPr>
                <w:b w:val="false"/>
                <w:bCs w:val="false"/>
                <w:sz w:val="24"/>
                <w:szCs w:val="24"/>
              </w:rPr>
              <w:t>Волжский филиал в г. Волжский</w:t>
            </w:r>
          </w:p>
          <w:p>
            <w:pPr>
              <w:pStyle w:val="Normal"/>
              <w:widowControl w:val="false"/>
              <w:spacing w:lineRule="auto" w:line="240"/>
              <w:ind w:firstLine="22"/>
              <w:jc w:val="left"/>
              <w:rPr>
                <w:b w:val="false"/>
                <w:bCs w:val="false"/>
              </w:rPr>
            </w:pPr>
            <w:r>
              <w:rPr>
                <w:b w:val="false"/>
                <w:bCs w:val="false"/>
                <w:sz w:val="24"/>
                <w:szCs w:val="24"/>
              </w:rPr>
              <w:t>Место нахождения:</w:t>
            </w:r>
          </w:p>
          <w:p>
            <w:pPr>
              <w:pStyle w:val="Normal"/>
              <w:widowControl w:val="false"/>
              <w:spacing w:lineRule="auto" w:line="240"/>
              <w:ind w:firstLine="22"/>
              <w:jc w:val="left"/>
              <w:rPr>
                <w:b w:val="false"/>
                <w:bCs w:val="false"/>
              </w:rPr>
            </w:pPr>
            <w:r>
              <w:rPr>
                <w:b w:val="false"/>
                <w:bCs w:val="false"/>
                <w:sz w:val="24"/>
                <w:szCs w:val="24"/>
              </w:rPr>
              <w:t>404130, Волгоградская область, г. Волжский, пр. Ленина, 1А</w:t>
            </w:r>
          </w:p>
          <w:p>
            <w:pPr>
              <w:pStyle w:val="Normal"/>
              <w:widowControl w:val="false"/>
              <w:spacing w:lineRule="auto" w:line="240"/>
              <w:ind w:firstLine="22"/>
              <w:jc w:val="left"/>
              <w:rPr>
                <w:b w:val="false"/>
                <w:bCs w:val="false"/>
              </w:rPr>
            </w:pPr>
            <w:r>
              <w:rPr>
                <w:b w:val="false"/>
                <w:bCs w:val="false"/>
                <w:sz w:val="24"/>
                <w:szCs w:val="24"/>
              </w:rPr>
              <w:t>ИНН 6345012488 КПП 343503001</w:t>
            </w:r>
          </w:p>
          <w:p>
            <w:pPr>
              <w:pStyle w:val="Normal"/>
              <w:widowControl w:val="false"/>
              <w:spacing w:lineRule="auto" w:line="240"/>
              <w:ind w:firstLine="22"/>
              <w:jc w:val="left"/>
              <w:rPr>
                <w:b w:val="false"/>
                <w:bCs w:val="false"/>
              </w:rPr>
            </w:pPr>
            <w:r>
              <w:rPr>
                <w:b w:val="false"/>
                <w:bCs w:val="false"/>
                <w:sz w:val="24"/>
                <w:szCs w:val="24"/>
              </w:rPr>
              <w:t>р/с 40702810300000042934</w:t>
            </w:r>
          </w:p>
          <w:p>
            <w:pPr>
              <w:pStyle w:val="Normal"/>
              <w:widowControl w:val="false"/>
              <w:spacing w:lineRule="auto" w:line="240"/>
              <w:ind w:firstLine="22"/>
              <w:jc w:val="left"/>
              <w:rPr>
                <w:b w:val="false"/>
                <w:bCs w:val="false"/>
              </w:rPr>
            </w:pPr>
            <w:r>
              <w:rPr>
                <w:b w:val="false"/>
                <w:bCs w:val="false"/>
                <w:sz w:val="24"/>
                <w:szCs w:val="24"/>
              </w:rPr>
              <w:t xml:space="preserve">Банк ГПБ (АО) г. Москва </w:t>
            </w:r>
          </w:p>
          <w:p>
            <w:pPr>
              <w:pStyle w:val="Normal"/>
              <w:widowControl w:val="false"/>
              <w:spacing w:lineRule="auto" w:line="240"/>
              <w:ind w:firstLine="22"/>
              <w:jc w:val="left"/>
              <w:rPr>
                <w:b w:val="false"/>
                <w:bCs w:val="false"/>
              </w:rPr>
            </w:pPr>
            <w:r>
              <w:rPr>
                <w:b w:val="false"/>
                <w:bCs w:val="false"/>
                <w:sz w:val="24"/>
                <w:szCs w:val="24"/>
              </w:rPr>
              <w:t>БИК 044525823</w:t>
            </w:r>
          </w:p>
          <w:p>
            <w:pPr>
              <w:pStyle w:val="Normal"/>
              <w:widowControl w:val="false"/>
              <w:spacing w:lineRule="auto" w:line="240"/>
              <w:ind w:firstLine="22"/>
              <w:jc w:val="left"/>
              <w:rPr>
                <w:b w:val="false"/>
                <w:bCs w:val="false"/>
              </w:rPr>
            </w:pPr>
            <w:r>
              <w:rPr>
                <w:b w:val="false"/>
                <w:bCs w:val="false"/>
                <w:sz w:val="24"/>
                <w:szCs w:val="24"/>
              </w:rPr>
              <w:t>к/с 30101810200000000823</w:t>
            </w:r>
          </w:p>
          <w:p>
            <w:pPr>
              <w:pStyle w:val="Normal"/>
              <w:widowControl w:val="false"/>
              <w:spacing w:lineRule="auto" w:line="240"/>
              <w:ind w:firstLine="22"/>
              <w:jc w:val="left"/>
              <w:rPr>
                <w:b w:val="false"/>
                <w:bCs w:val="false"/>
              </w:rPr>
            </w:pPr>
            <w:r>
              <w:rPr>
                <w:b w:val="false"/>
                <w:bCs w:val="false"/>
                <w:sz w:val="24"/>
                <w:szCs w:val="24"/>
              </w:rPr>
              <w:t>Тел./факс: (8443) 41-00-40</w:t>
            </w:r>
          </w:p>
          <w:p>
            <w:pPr>
              <w:pStyle w:val="Normal"/>
              <w:widowControl w:val="false"/>
              <w:spacing w:lineRule="auto" w:line="240"/>
              <w:ind w:firstLine="22"/>
              <w:jc w:val="left"/>
              <w:rPr>
                <w:sz w:val="24"/>
                <w:szCs w:val="24"/>
              </w:rPr>
            </w:pPr>
            <w:r>
              <w:rPr>
                <w:sz w:val="24"/>
                <w:szCs w:val="24"/>
              </w:rPr>
            </w:r>
          </w:p>
          <w:p>
            <w:pPr>
              <w:pStyle w:val="Normal"/>
              <w:widowControl w:val="false"/>
              <w:spacing w:lineRule="auto" w:line="240"/>
              <w:ind w:firstLine="22"/>
              <w:jc w:val="left"/>
              <w:rPr>
                <w:b w:val="false"/>
                <w:bCs w:val="false"/>
              </w:rPr>
            </w:pPr>
            <w:r>
              <w:rPr>
                <w:b w:val="false"/>
                <w:bCs w:val="false"/>
                <w:sz w:val="24"/>
                <w:szCs w:val="24"/>
              </w:rPr>
              <w:t>Директор Волжского филиала</w:t>
            </w:r>
          </w:p>
          <w:p>
            <w:pPr>
              <w:pStyle w:val="Normal"/>
              <w:widowControl w:val="false"/>
              <w:spacing w:lineRule="auto" w:line="240"/>
              <w:ind w:firstLine="22"/>
              <w:jc w:val="left"/>
              <w:rPr>
                <w:b w:val="false"/>
                <w:bCs w:val="false"/>
              </w:rPr>
            </w:pPr>
            <w:r>
              <w:rPr>
                <w:b w:val="false"/>
                <w:bCs w:val="false"/>
                <w:sz w:val="24"/>
                <w:szCs w:val="24"/>
              </w:rPr>
              <w:t>АО «Гидроремонт-ВКК» в г. Волжский</w:t>
            </w:r>
          </w:p>
          <w:p>
            <w:pPr>
              <w:pStyle w:val="Normal"/>
              <w:widowControl w:val="false"/>
              <w:spacing w:lineRule="auto" w:line="240"/>
              <w:ind w:firstLine="22"/>
              <w:jc w:val="left"/>
              <w:rPr>
                <w:sz w:val="24"/>
                <w:szCs w:val="24"/>
              </w:rPr>
            </w:pPr>
            <w:r>
              <w:rPr>
                <w:sz w:val="24"/>
                <w:szCs w:val="24"/>
              </w:rPr>
            </w:r>
          </w:p>
          <w:p>
            <w:pPr>
              <w:pStyle w:val="Normal"/>
              <w:widowControl w:val="false"/>
              <w:spacing w:lineRule="auto" w:line="240"/>
              <w:ind w:firstLine="22"/>
              <w:jc w:val="left"/>
              <w:rPr>
                <w:sz w:val="24"/>
                <w:szCs w:val="24"/>
              </w:rPr>
            </w:pPr>
            <w:r>
              <w:rPr>
                <w:sz w:val="24"/>
                <w:szCs w:val="24"/>
              </w:rPr>
            </w:r>
          </w:p>
          <w:p>
            <w:pPr>
              <w:pStyle w:val="Normal"/>
              <w:widowControl w:val="false"/>
              <w:spacing w:lineRule="auto" w:line="240"/>
              <w:ind w:firstLine="22"/>
              <w:jc w:val="left"/>
              <w:rPr>
                <w:b w:val="false"/>
                <w:bCs w:val="false"/>
              </w:rPr>
            </w:pPr>
            <w:r>
              <w:rPr>
                <w:b w:val="false"/>
                <w:bCs w:val="false"/>
                <w:sz w:val="24"/>
                <w:szCs w:val="24"/>
              </w:rPr>
              <w:t xml:space="preserve">________________/  </w:t>
            </w:r>
          </w:p>
          <w:p>
            <w:pPr>
              <w:pStyle w:val="Normal"/>
              <w:widowControl w:val="false"/>
              <w:spacing w:lineRule="auto" w:line="240"/>
              <w:ind w:firstLine="22"/>
              <w:jc w:val="left"/>
              <w:rPr>
                <w:b w:val="false"/>
                <w:bCs w:val="false"/>
              </w:rPr>
            </w:pPr>
            <w:r>
              <w:rPr>
                <w:b w:val="false"/>
                <w:bCs w:val="false"/>
                <w:sz w:val="24"/>
                <w:szCs w:val="24"/>
              </w:rPr>
              <w:t>м.п.</w:t>
            </w:r>
          </w:p>
        </w:tc>
        <w:tc>
          <w:tcPr>
            <w:tcW w:w="4961" w:type="dxa"/>
            <w:tcBorders/>
            <w:shd w:color="auto" w:fill="auto" w:val="clear"/>
          </w:tcPr>
          <w:p>
            <w:pPr>
              <w:pStyle w:val="Normal"/>
              <w:widowControl w:val="false"/>
              <w:spacing w:lineRule="auto" w:line="240"/>
              <w:ind w:hanging="0"/>
              <w:jc w:val="left"/>
              <w:rPr>
                <w:b/>
                <w:bCs/>
              </w:rPr>
            </w:pPr>
            <w:r>
              <w:rPr>
                <w:b/>
                <w:bCs/>
              </w:rPr>
            </w:r>
          </w:p>
        </w:tc>
      </w:tr>
    </w:tbl>
    <w:p>
      <w:pPr>
        <w:sectPr>
          <w:headerReference w:type="default" r:id="rId5"/>
          <w:type w:val="nextPage"/>
          <w:pgSz w:w="11906" w:h="16838"/>
          <w:pgMar w:left="1418" w:right="851" w:gutter="0" w:header="709" w:top="1134" w:footer="0" w:bottom="1134"/>
          <w:pgNumType w:fmt="decimal"/>
          <w:formProt w:val="false"/>
          <w:titlePg/>
          <w:textDirection w:val="lrTb"/>
          <w:docGrid w:type="default" w:linePitch="381" w:charSpace="0"/>
        </w:sectPr>
      </w:pPr>
    </w:p>
    <w:p>
      <w:pPr>
        <w:pStyle w:val="Normal"/>
        <w:spacing w:lineRule="auto" w:line="240"/>
        <w:ind w:left="5103" w:hanging="0"/>
        <w:jc w:val="right"/>
        <w:rPr/>
      </w:pPr>
      <w:r>
        <w:rPr>
          <w:sz w:val="24"/>
          <w:szCs w:val="24"/>
        </w:rPr>
        <w:t>Приложение № 2</w:t>
      </w:r>
    </w:p>
    <w:p>
      <w:pPr>
        <w:pStyle w:val="Normal"/>
        <w:spacing w:lineRule="auto" w:line="240"/>
        <w:ind w:left="5103" w:hanging="0"/>
        <w:jc w:val="right"/>
        <w:rPr/>
      </w:pPr>
      <w:r>
        <w:rPr>
          <w:sz w:val="24"/>
          <w:szCs w:val="24"/>
        </w:rPr>
        <w:t>к договору субподряда</w:t>
      </w:r>
    </w:p>
    <w:p>
      <w:pPr>
        <w:pStyle w:val="Normal"/>
        <w:spacing w:lineRule="auto" w:line="240"/>
        <w:ind w:left="5103" w:hanging="0"/>
        <w:jc w:val="right"/>
        <w:rPr/>
      </w:pPr>
      <w:r>
        <w:rPr>
          <w:sz w:val="24"/>
          <w:szCs w:val="24"/>
        </w:rPr>
        <w:t xml:space="preserve">№ </w:t>
      </w:r>
      <w:r>
        <w:rPr>
          <w:sz w:val="24"/>
          <w:szCs w:val="24"/>
        </w:rPr>
        <w:t>________________</w:t>
      </w:r>
    </w:p>
    <w:p>
      <w:pPr>
        <w:pStyle w:val="Normal"/>
        <w:spacing w:lineRule="auto" w:line="240"/>
        <w:ind w:left="5103" w:hanging="0"/>
        <w:jc w:val="right"/>
        <w:rPr/>
      </w:pPr>
      <w:r>
        <w:rPr>
          <w:sz w:val="24"/>
          <w:szCs w:val="24"/>
        </w:rPr>
        <w:t>от «____» __________ 2026 г.</w:t>
      </w:r>
    </w:p>
    <w:p>
      <w:pPr>
        <w:pStyle w:val="Normal"/>
        <w:spacing w:lineRule="auto" w:line="240"/>
        <w:ind w:hanging="0"/>
        <w:rPr>
          <w:b/>
          <w:bCs/>
          <w:sz w:val="24"/>
          <w:szCs w:val="24"/>
        </w:rPr>
      </w:pPr>
      <w:r>
        <w:rPr>
          <w:b/>
          <w:bCs/>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 xml:space="preserve">Перечень Объектов, в отношении которых выполняются Работы </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tbl>
      <w:tblPr>
        <w:tblpPr w:bottomFromText="0" w:horzAnchor="margin" w:leftFromText="180" w:rightFromText="180" w:tblpX="108" w:tblpY="170" w:topFromText="0" w:vertAnchor="text"/>
        <w:tblW w:w="9627"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671"/>
        <w:gridCol w:w="3977"/>
        <w:gridCol w:w="4979"/>
      </w:tblGrid>
      <w:tr>
        <w:trPr/>
        <w:tc>
          <w:tcPr>
            <w:tcW w:w="6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sz w:val="24"/>
                <w:szCs w:val="24"/>
              </w:rPr>
              <w:t xml:space="preserve">№ </w:t>
            </w:r>
            <w:r>
              <w:rPr>
                <w:sz w:val="24"/>
                <w:szCs w:val="24"/>
              </w:rPr>
              <w:t>п/п</w:t>
            </w:r>
          </w:p>
        </w:tc>
        <w:tc>
          <w:tcPr>
            <w:tcW w:w="3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sz w:val="24"/>
                <w:szCs w:val="24"/>
              </w:rPr>
              <w:t>Наименование Объекта</w:t>
            </w:r>
          </w:p>
        </w:tc>
        <w:tc>
          <w:tcPr>
            <w:tcW w:w="49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sz w:val="24"/>
                <w:szCs w:val="24"/>
              </w:rPr>
              <w:t xml:space="preserve">Имущество Заказчика </w:t>
            </w:r>
          </w:p>
          <w:p>
            <w:pPr>
              <w:pStyle w:val="Normal"/>
              <w:widowControl w:val="false"/>
              <w:spacing w:lineRule="auto" w:line="240"/>
              <w:ind w:hanging="0"/>
              <w:jc w:val="left"/>
              <w:rPr/>
            </w:pPr>
            <w:r>
              <w:rPr>
                <w:sz w:val="24"/>
                <w:szCs w:val="24"/>
              </w:rPr>
              <w:t>(основные средства) в составе Объекта</w:t>
            </w:r>
          </w:p>
        </w:tc>
      </w:tr>
      <w:tr>
        <w:trPr/>
        <w:tc>
          <w:tcPr>
            <w:tcW w:w="6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sz w:val="24"/>
                <w:szCs w:val="24"/>
              </w:rPr>
              <w:t>1</w:t>
            </w:r>
          </w:p>
        </w:tc>
        <w:tc>
          <w:tcPr>
            <w:tcW w:w="3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iCs/>
                <w:sz w:val="20"/>
                <w:szCs w:val="20"/>
              </w:rPr>
            </w:pPr>
            <w:r>
              <w:rPr>
                <w:iCs/>
                <w:sz w:val="20"/>
                <w:szCs w:val="20"/>
              </w:rPr>
            </w:r>
          </w:p>
        </w:tc>
        <w:tc>
          <w:tcPr>
            <w:tcW w:w="497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eastAsia="Calibri"/>
                <w:sz w:val="20"/>
                <w:szCs w:val="20"/>
              </w:rPr>
            </w:pPr>
            <w:r>
              <w:rPr>
                <w:rFonts w:eastAsia="Calibri"/>
                <w:sz w:val="20"/>
                <w:szCs w:val="20"/>
              </w:rPr>
            </w:r>
          </w:p>
        </w:tc>
      </w:tr>
      <w:tr>
        <w:trPr/>
        <w:tc>
          <w:tcPr>
            <w:tcW w:w="6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sz w:val="24"/>
                <w:szCs w:val="24"/>
              </w:rPr>
              <w:t>2</w:t>
            </w:r>
          </w:p>
        </w:tc>
        <w:tc>
          <w:tcPr>
            <w:tcW w:w="3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iCs/>
                <w:sz w:val="20"/>
                <w:szCs w:val="20"/>
              </w:rPr>
            </w:pPr>
            <w:r>
              <w:rPr>
                <w:iCs/>
                <w:sz w:val="20"/>
                <w:szCs w:val="20"/>
              </w:rPr>
            </w:r>
          </w:p>
        </w:tc>
        <w:tc>
          <w:tcPr>
            <w:tcW w:w="497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eastAsia="Calibri"/>
                <w:sz w:val="20"/>
                <w:szCs w:val="20"/>
              </w:rPr>
            </w:pPr>
            <w:r>
              <w:rPr>
                <w:rFonts w:eastAsia="Calibri"/>
                <w:sz w:val="20"/>
                <w:szCs w:val="20"/>
              </w:rPr>
            </w:r>
          </w:p>
        </w:tc>
      </w:tr>
    </w:tbl>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rHeight w:val="301" w:hRule="atLeast"/>
        </w:trPr>
        <w:tc>
          <w:tcPr>
            <w:tcW w:w="4785" w:type="dxa"/>
            <w:tcBorders/>
          </w:tcPr>
          <w:p>
            <w:pPr>
              <w:pStyle w:val="Normal"/>
              <w:widowControl w:val="false"/>
              <w:spacing w:lineRule="auto" w:line="240"/>
              <w:ind w:hanging="0"/>
              <w:rPr>
                <w:b/>
                <w:sz w:val="24"/>
              </w:rPr>
            </w:pPr>
            <w:r>
              <w:rPr>
                <w:b/>
                <w:sz w:val="24"/>
              </w:rPr>
              <w:t>Генеральный подрядчик:</w:t>
            </w:r>
          </w:p>
        </w:tc>
        <w:tc>
          <w:tcPr>
            <w:tcW w:w="4785" w:type="dxa"/>
            <w:tcBorders/>
          </w:tcPr>
          <w:p>
            <w:pPr>
              <w:pStyle w:val="Normal"/>
              <w:widowControl w:val="false"/>
              <w:spacing w:lineRule="auto" w:line="240"/>
              <w:ind w:hanging="0"/>
              <w:rPr>
                <w:b/>
                <w:sz w:val="24"/>
              </w:rPr>
            </w:pPr>
            <w:r>
              <w:rPr>
                <w:b/>
                <w:sz w:val="24"/>
              </w:rPr>
              <w:t>Субподрядчик:</w:t>
            </w:r>
          </w:p>
        </w:tc>
      </w:tr>
      <w:tr>
        <w:trPr/>
        <w:tc>
          <w:tcPr>
            <w:tcW w:w="4785" w:type="dxa"/>
            <w:tcBorders/>
          </w:tcPr>
          <w:p>
            <w:pPr>
              <w:pStyle w:val="Normal"/>
              <w:widowControl w:val="false"/>
              <w:spacing w:lineRule="auto" w:line="276"/>
              <w:ind w:firstLine="22"/>
              <w:jc w:val="left"/>
              <w:rPr>
                <w:sz w:val="24"/>
                <w:szCs w:val="24"/>
              </w:rPr>
            </w:pPr>
            <w:r>
              <w:rPr>
                <w:sz w:val="24"/>
                <w:szCs w:val="24"/>
              </w:rPr>
              <w:t>Директор Волжского филиала</w:t>
            </w:r>
          </w:p>
          <w:p>
            <w:pPr>
              <w:pStyle w:val="Normal"/>
              <w:widowControl w:val="false"/>
              <w:spacing w:lineRule="auto" w:line="276"/>
              <w:ind w:firstLine="22"/>
              <w:jc w:val="left"/>
              <w:rPr>
                <w:sz w:val="24"/>
                <w:szCs w:val="24"/>
              </w:rPr>
            </w:pPr>
            <w:r>
              <w:rPr>
                <w:sz w:val="24"/>
                <w:szCs w:val="24"/>
              </w:rPr>
              <w:t>АО «Гидроремонт-ВКК» в г. Волжский</w:t>
            </w:r>
          </w:p>
          <w:p>
            <w:pPr>
              <w:pStyle w:val="Normal"/>
              <w:widowControl w:val="false"/>
              <w:spacing w:lineRule="auto" w:line="276"/>
              <w:ind w:firstLine="22"/>
              <w:jc w:val="left"/>
              <w:rPr>
                <w:sz w:val="24"/>
                <w:szCs w:val="24"/>
              </w:rPr>
            </w:pPr>
            <w:r>
              <w:rPr>
                <w:sz w:val="24"/>
                <w:szCs w:val="24"/>
              </w:rPr>
            </w:r>
          </w:p>
          <w:p>
            <w:pPr>
              <w:pStyle w:val="Normal"/>
              <w:widowControl w:val="false"/>
              <w:spacing w:lineRule="auto" w:line="276"/>
              <w:ind w:firstLine="22"/>
              <w:jc w:val="left"/>
              <w:rPr>
                <w:sz w:val="24"/>
                <w:szCs w:val="24"/>
              </w:rPr>
            </w:pPr>
            <w:r>
              <w:rPr>
                <w:sz w:val="24"/>
                <w:szCs w:val="24"/>
              </w:rPr>
              <w:t xml:space="preserve">__________________ / </w:t>
            </w:r>
          </w:p>
          <w:p>
            <w:pPr>
              <w:pStyle w:val="Normal"/>
              <w:widowControl w:val="false"/>
              <w:spacing w:lineRule="auto" w:line="240"/>
              <w:ind w:hanging="0"/>
              <w:rPr>
                <w:sz w:val="22"/>
                <w:szCs w:val="22"/>
              </w:rPr>
            </w:pPr>
            <w:r>
              <w:rPr>
                <w:sz w:val="24"/>
                <w:szCs w:val="24"/>
              </w:rPr>
              <w:t>м.п.</w:t>
            </w:r>
          </w:p>
        </w:tc>
        <w:tc>
          <w:tcPr>
            <w:tcW w:w="4785" w:type="dxa"/>
            <w:tcBorders/>
          </w:tcPr>
          <w:p>
            <w:pPr>
              <w:pStyle w:val="Normal"/>
              <w:widowControl w:val="false"/>
              <w:spacing w:lineRule="auto" w:line="276"/>
              <w:ind w:hanging="0"/>
              <w:jc w:val="left"/>
              <w:rPr>
                <w:sz w:val="24"/>
                <w:szCs w:val="24"/>
              </w:rPr>
            </w:pPr>
            <w:r>
              <w:rPr>
                <w:sz w:val="24"/>
                <w:szCs w:val="24"/>
              </w:rPr>
            </w:r>
          </w:p>
          <w:p>
            <w:pPr>
              <w:pStyle w:val="Normal"/>
              <w:widowControl w:val="false"/>
              <w:spacing w:lineRule="auto" w:line="276"/>
              <w:ind w:hanging="0"/>
              <w:jc w:val="left"/>
              <w:rPr>
                <w:sz w:val="24"/>
                <w:szCs w:val="24"/>
              </w:rPr>
            </w:pPr>
            <w:r>
              <w:rPr>
                <w:sz w:val="24"/>
                <w:szCs w:val="24"/>
              </w:rPr>
            </w:r>
          </w:p>
          <w:p>
            <w:pPr>
              <w:pStyle w:val="Normal"/>
              <w:widowControl w:val="false"/>
              <w:spacing w:lineRule="auto" w:line="276"/>
              <w:ind w:hanging="0"/>
              <w:jc w:val="left"/>
              <w:rPr>
                <w:sz w:val="24"/>
                <w:szCs w:val="24"/>
              </w:rPr>
            </w:pPr>
            <w:r>
              <w:rPr>
                <w:sz w:val="24"/>
                <w:szCs w:val="24"/>
              </w:rPr>
            </w:r>
          </w:p>
          <w:p>
            <w:pPr>
              <w:pStyle w:val="Normal"/>
              <w:widowControl w:val="false"/>
              <w:spacing w:lineRule="auto" w:line="276"/>
              <w:ind w:hanging="0"/>
              <w:jc w:val="left"/>
              <w:rPr>
                <w:sz w:val="24"/>
                <w:szCs w:val="24"/>
              </w:rPr>
            </w:pPr>
            <w:r>
              <w:rPr>
                <w:sz w:val="24"/>
                <w:szCs w:val="24"/>
              </w:rPr>
              <w:t xml:space="preserve">________________/ </w:t>
            </w:r>
          </w:p>
          <w:p>
            <w:pPr>
              <w:pStyle w:val="Normal"/>
              <w:widowControl w:val="false"/>
              <w:spacing w:lineRule="auto" w:line="240"/>
              <w:ind w:hanging="0"/>
              <w:rPr>
                <w:sz w:val="22"/>
                <w:szCs w:val="22"/>
              </w:rPr>
            </w:pPr>
            <w:r>
              <w:rPr>
                <w:sz w:val="24"/>
                <w:szCs w:val="24"/>
              </w:rPr>
              <w:t>м.п.</w:t>
            </w:r>
          </w:p>
        </w:tc>
      </w:tr>
    </w:tbl>
    <w:p>
      <w:pPr>
        <w:sectPr>
          <w:headerReference w:type="default" r:id="rId6"/>
          <w:headerReference w:type="first" r:id="rId7"/>
          <w:footerReference w:type="default" r:id="rId8"/>
          <w:type w:val="nextPage"/>
          <w:pgSz w:w="11906" w:h="16838"/>
          <w:pgMar w:left="1418" w:right="851" w:gutter="0" w:header="567" w:top="1134" w:footer="284" w:bottom="1134"/>
          <w:pgNumType w:fmt="decimal"/>
          <w:formProt w:val="false"/>
          <w:textDirection w:val="lrTb"/>
          <w:docGrid w:type="default" w:linePitch="381" w:charSpace="0"/>
        </w:sectPr>
      </w:pPr>
    </w:p>
    <w:p>
      <w:pPr>
        <w:pStyle w:val="Normal"/>
        <w:spacing w:lineRule="auto" w:line="240"/>
        <w:ind w:left="11340" w:hanging="0"/>
        <w:jc w:val="right"/>
        <w:rPr/>
      </w:pPr>
      <w:r>
        <w:rPr>
          <w:sz w:val="24"/>
          <w:szCs w:val="24"/>
        </w:rPr>
        <w:t>Приложение № 3</w:t>
      </w:r>
    </w:p>
    <w:p>
      <w:pPr>
        <w:pStyle w:val="Normal"/>
        <w:spacing w:lineRule="auto" w:line="240"/>
        <w:ind w:left="11340" w:hanging="0"/>
        <w:jc w:val="right"/>
        <w:rPr/>
      </w:pPr>
      <w:r>
        <w:rPr>
          <w:sz w:val="24"/>
          <w:szCs w:val="24"/>
        </w:rPr>
        <w:t>к договору субподряда</w:t>
      </w:r>
    </w:p>
    <w:p>
      <w:pPr>
        <w:pStyle w:val="Normal"/>
        <w:spacing w:lineRule="auto" w:line="240"/>
        <w:ind w:left="11340" w:hanging="0"/>
        <w:jc w:val="right"/>
        <w:rPr/>
      </w:pPr>
      <w:r>
        <w:rPr>
          <w:sz w:val="24"/>
          <w:szCs w:val="24"/>
        </w:rPr>
        <w:t xml:space="preserve">№ </w:t>
      </w:r>
      <w:r>
        <w:rPr>
          <w:sz w:val="24"/>
          <w:szCs w:val="24"/>
        </w:rPr>
        <w:t>_______________________</w:t>
      </w:r>
    </w:p>
    <w:p>
      <w:pPr>
        <w:pStyle w:val="Normal"/>
        <w:spacing w:lineRule="auto" w:line="240"/>
        <w:ind w:left="11340" w:hanging="0"/>
        <w:jc w:val="right"/>
        <w:rPr/>
      </w:pPr>
      <w:r>
        <w:rPr>
          <w:sz w:val="24"/>
          <w:szCs w:val="24"/>
        </w:rPr>
        <w:t>от «____» __________ 2026 г.</w:t>
      </w:r>
    </w:p>
    <w:p>
      <w:pPr>
        <w:pStyle w:val="Normal"/>
        <w:spacing w:lineRule="auto" w:line="240"/>
        <w:ind w:left="11340" w:firstLine="567"/>
        <w:rPr>
          <w:sz w:val="24"/>
          <w:szCs w:val="24"/>
        </w:rPr>
      </w:pPr>
      <w:r>
        <w:rPr>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КАЛЕНДАРНЫЙ ГРАФИК ВЫПОЛНЕНИЯ РАБОТ</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tbl>
      <w:tblPr>
        <w:tblW w:w="1569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53"/>
        <w:gridCol w:w="3738"/>
        <w:gridCol w:w="1643"/>
        <w:gridCol w:w="2560"/>
        <w:gridCol w:w="1142"/>
        <w:gridCol w:w="1185"/>
        <w:gridCol w:w="1629"/>
        <w:gridCol w:w="1378"/>
        <w:gridCol w:w="1664"/>
      </w:tblGrid>
      <w:tr>
        <w:trPr/>
        <w:tc>
          <w:tcPr>
            <w:tcW w:w="75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20"/>
                <w:szCs w:val="20"/>
              </w:rPr>
            </w:pPr>
            <w:r>
              <w:rPr>
                <w:b/>
                <w:sz w:val="20"/>
                <w:szCs w:val="20"/>
              </w:rPr>
              <w:t xml:space="preserve">№ </w:t>
            </w:r>
            <w:r>
              <w:rPr>
                <w:b/>
                <w:sz w:val="20"/>
                <w:szCs w:val="20"/>
              </w:rPr>
              <w:t>этапа</w:t>
            </w:r>
          </w:p>
        </w:tc>
        <w:tc>
          <w:tcPr>
            <w:tcW w:w="373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20"/>
                <w:szCs w:val="20"/>
              </w:rPr>
            </w:pPr>
            <w:r>
              <w:rPr>
                <w:b/>
                <w:sz w:val="20"/>
                <w:szCs w:val="20"/>
              </w:rPr>
              <w:t>Наименование этапа (состав Работ)</w:t>
            </w:r>
          </w:p>
        </w:tc>
        <w:tc>
          <w:tcPr>
            <w:tcW w:w="164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20"/>
                <w:szCs w:val="20"/>
              </w:rPr>
            </w:pPr>
            <w:r>
              <w:rPr>
                <w:b/>
                <w:sz w:val="20"/>
                <w:szCs w:val="20"/>
              </w:rPr>
              <w:t>Обоснование стоимости этапа</w:t>
            </w:r>
          </w:p>
        </w:tc>
        <w:tc>
          <w:tcPr>
            <w:tcW w:w="256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20"/>
                <w:szCs w:val="20"/>
              </w:rPr>
            </w:pPr>
            <w:r>
              <w:rPr>
                <w:b/>
                <w:sz w:val="20"/>
                <w:szCs w:val="20"/>
              </w:rPr>
              <w:t>Наименование Объекта</w:t>
            </w:r>
          </w:p>
        </w:tc>
        <w:tc>
          <w:tcPr>
            <w:tcW w:w="232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20"/>
                <w:szCs w:val="20"/>
              </w:rPr>
            </w:pPr>
            <w:r>
              <w:rPr>
                <w:b/>
                <w:sz w:val="20"/>
                <w:szCs w:val="20"/>
              </w:rPr>
              <w:t>Период выполнения этапа</w:t>
            </w:r>
          </w:p>
        </w:tc>
        <w:tc>
          <w:tcPr>
            <w:tcW w:w="16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20"/>
                <w:szCs w:val="20"/>
              </w:rPr>
            </w:pPr>
            <w:r>
              <w:rPr>
                <w:b/>
                <w:sz w:val="20"/>
                <w:szCs w:val="20"/>
              </w:rPr>
              <w:t>Цена этапа, руб. без НДС</w:t>
            </w:r>
          </w:p>
        </w:tc>
        <w:tc>
          <w:tcPr>
            <w:tcW w:w="137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20"/>
                <w:szCs w:val="20"/>
              </w:rPr>
            </w:pPr>
            <w:r>
              <w:rPr>
                <w:b/>
                <w:sz w:val="20"/>
                <w:szCs w:val="20"/>
              </w:rPr>
              <w:t>Сумма НДС</w:t>
            </w:r>
          </w:p>
          <w:p>
            <w:pPr>
              <w:pStyle w:val="Normal"/>
              <w:widowControl w:val="false"/>
              <w:spacing w:lineRule="auto" w:line="240"/>
              <w:ind w:hanging="0"/>
              <w:jc w:val="center"/>
              <w:rPr>
                <w:b/>
                <w:sz w:val="20"/>
                <w:szCs w:val="20"/>
              </w:rPr>
            </w:pPr>
            <w:r>
              <w:rPr>
                <w:b/>
                <w:sz w:val="20"/>
                <w:szCs w:val="20"/>
              </w:rPr>
              <w:t>(22%), руб.</w:t>
            </w:r>
          </w:p>
        </w:tc>
        <w:tc>
          <w:tcPr>
            <w:tcW w:w="166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20"/>
                <w:szCs w:val="20"/>
              </w:rPr>
            </w:pPr>
            <w:r>
              <w:rPr>
                <w:b/>
                <w:sz w:val="20"/>
                <w:szCs w:val="20"/>
              </w:rPr>
              <w:t>Стоимость этапа, руб. с НДС</w:t>
            </w:r>
          </w:p>
        </w:tc>
      </w:tr>
      <w:tr>
        <w:trPr/>
        <w:tc>
          <w:tcPr>
            <w:tcW w:w="75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4"/>
                <w:szCs w:val="24"/>
              </w:rPr>
            </w:pPr>
            <w:r>
              <w:rPr>
                <w:sz w:val="24"/>
                <w:szCs w:val="24"/>
              </w:rPr>
            </w:r>
          </w:p>
        </w:tc>
        <w:tc>
          <w:tcPr>
            <w:tcW w:w="373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4"/>
                <w:szCs w:val="24"/>
              </w:rPr>
            </w:pPr>
            <w:r>
              <w:rPr>
                <w:sz w:val="24"/>
                <w:szCs w:val="24"/>
              </w:rPr>
            </w:r>
          </w:p>
        </w:tc>
        <w:tc>
          <w:tcPr>
            <w:tcW w:w="164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4"/>
                <w:szCs w:val="24"/>
              </w:rPr>
            </w:pPr>
            <w:r>
              <w:rPr>
                <w:sz w:val="24"/>
                <w:szCs w:val="24"/>
              </w:rPr>
            </w:r>
          </w:p>
        </w:tc>
        <w:tc>
          <w:tcPr>
            <w:tcW w:w="25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4"/>
                <w:szCs w:val="24"/>
              </w:rPr>
            </w:pPr>
            <w:r>
              <w:rPr>
                <w:sz w:val="24"/>
                <w:szCs w:val="24"/>
              </w:rPr>
            </w:r>
          </w:p>
        </w:tc>
        <w:tc>
          <w:tcPr>
            <w:tcW w:w="11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Начало</w:t>
            </w:r>
          </w:p>
        </w:tc>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Окончание</w:t>
            </w:r>
          </w:p>
        </w:tc>
        <w:tc>
          <w:tcPr>
            <w:tcW w:w="16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4"/>
                <w:szCs w:val="24"/>
              </w:rPr>
            </w:pPr>
            <w:r>
              <w:rPr>
                <w:sz w:val="24"/>
                <w:szCs w:val="24"/>
              </w:rPr>
            </w:r>
          </w:p>
        </w:tc>
        <w:tc>
          <w:tcPr>
            <w:tcW w:w="137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4"/>
                <w:szCs w:val="24"/>
              </w:rPr>
            </w:pPr>
            <w:r>
              <w:rPr>
                <w:sz w:val="24"/>
                <w:szCs w:val="24"/>
              </w:rPr>
            </w:r>
          </w:p>
        </w:tc>
        <w:tc>
          <w:tcPr>
            <w:tcW w:w="166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4"/>
                <w:szCs w:val="24"/>
              </w:rPr>
            </w:pPr>
            <w:r>
              <w:rPr>
                <w:sz w:val="24"/>
                <w:szCs w:val="24"/>
              </w:rPr>
            </w:r>
          </w:p>
        </w:tc>
      </w:tr>
      <w:tr>
        <w:trPr/>
        <w:tc>
          <w:tcPr>
            <w:tcW w:w="7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24"/>
                <w:szCs w:val="24"/>
              </w:rPr>
            </w:pPr>
            <w:r>
              <w:rPr>
                <w:b/>
                <w:sz w:val="24"/>
                <w:szCs w:val="24"/>
              </w:rPr>
              <w:t>1</w:t>
            </w:r>
          </w:p>
        </w:tc>
        <w:tc>
          <w:tcPr>
            <w:tcW w:w="37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0"/>
                <w:szCs w:val="20"/>
              </w:rPr>
            </w:pPr>
            <w:r>
              <w:rPr>
                <w:sz w:val="20"/>
                <w:szCs w:val="20"/>
              </w:rPr>
            </w:r>
          </w:p>
        </w:tc>
        <w:tc>
          <w:tcPr>
            <w:tcW w:w="1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0"/>
                <w:szCs w:val="20"/>
              </w:rPr>
            </w:pPr>
            <w:r>
              <w:rPr>
                <w:sz w:val="20"/>
                <w:szCs w:val="20"/>
              </w:rPr>
            </w:r>
          </w:p>
        </w:tc>
        <w:tc>
          <w:tcPr>
            <w:tcW w:w="256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iCs/>
                <w:sz w:val="20"/>
                <w:szCs w:val="20"/>
              </w:rPr>
            </w:pPr>
            <w:r>
              <w:rPr>
                <w:iCs/>
                <w:sz w:val="20"/>
                <w:szCs w:val="20"/>
              </w:rPr>
            </w:r>
          </w:p>
        </w:tc>
        <w:tc>
          <w:tcPr>
            <w:tcW w:w="11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0"/>
                <w:szCs w:val="20"/>
              </w:rPr>
            </w:pPr>
            <w:r>
              <w:rPr>
                <w:sz w:val="20"/>
                <w:szCs w:val="20"/>
              </w:rPr>
            </w:r>
          </w:p>
        </w:tc>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0"/>
                <w:szCs w:val="20"/>
              </w:rPr>
            </w:pPr>
            <w:r>
              <w:rPr>
                <w:sz w:val="20"/>
                <w:szCs w:val="20"/>
              </w:rPr>
            </w:r>
          </w:p>
        </w:tc>
        <w:tc>
          <w:tcPr>
            <w:tcW w:w="16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0"/>
                <w:szCs w:val="20"/>
              </w:rPr>
            </w:pPr>
            <w:r>
              <w:rPr>
                <w:sz w:val="20"/>
                <w:szCs w:val="20"/>
              </w:rPr>
            </w:r>
          </w:p>
        </w:tc>
        <w:tc>
          <w:tcPr>
            <w:tcW w:w="13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0"/>
                <w:szCs w:val="20"/>
              </w:rPr>
            </w:pPr>
            <w:r>
              <w:rPr>
                <w:sz w:val="20"/>
                <w:szCs w:val="20"/>
              </w:rPr>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color w:val="000000"/>
                <w:sz w:val="20"/>
                <w:szCs w:val="20"/>
              </w:rPr>
            </w:pPr>
            <w:r>
              <w:rPr>
                <w:color w:val="000000"/>
                <w:sz w:val="20"/>
                <w:szCs w:val="20"/>
              </w:rPr>
            </w:r>
          </w:p>
        </w:tc>
      </w:tr>
      <w:tr>
        <w:trPr/>
        <w:tc>
          <w:tcPr>
            <w:tcW w:w="7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24"/>
                <w:szCs w:val="24"/>
              </w:rPr>
            </w:pPr>
            <w:r>
              <w:rPr>
                <w:b/>
                <w:sz w:val="24"/>
                <w:szCs w:val="24"/>
              </w:rPr>
              <w:t>2</w:t>
            </w:r>
          </w:p>
        </w:tc>
        <w:tc>
          <w:tcPr>
            <w:tcW w:w="37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0"/>
                <w:szCs w:val="20"/>
              </w:rPr>
            </w:pPr>
            <w:r>
              <w:rPr>
                <w:sz w:val="20"/>
                <w:szCs w:val="20"/>
              </w:rPr>
            </w:r>
          </w:p>
        </w:tc>
        <w:tc>
          <w:tcPr>
            <w:tcW w:w="1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0"/>
                <w:szCs w:val="20"/>
              </w:rPr>
            </w:pPr>
            <w:r>
              <w:rPr>
                <w:sz w:val="20"/>
                <w:szCs w:val="20"/>
              </w:rPr>
            </w:r>
          </w:p>
        </w:tc>
        <w:tc>
          <w:tcPr>
            <w:tcW w:w="25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0"/>
                <w:szCs w:val="20"/>
              </w:rPr>
            </w:pPr>
            <w:r>
              <w:rPr>
                <w:sz w:val="20"/>
                <w:szCs w:val="20"/>
              </w:rPr>
            </w:r>
          </w:p>
        </w:tc>
        <w:tc>
          <w:tcPr>
            <w:tcW w:w="11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0"/>
                <w:szCs w:val="20"/>
              </w:rPr>
            </w:pPr>
            <w:r>
              <w:rPr>
                <w:sz w:val="20"/>
                <w:szCs w:val="20"/>
              </w:rPr>
            </w:r>
          </w:p>
        </w:tc>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0"/>
                <w:szCs w:val="20"/>
              </w:rPr>
            </w:pPr>
            <w:r>
              <w:rPr>
                <w:sz w:val="20"/>
                <w:szCs w:val="20"/>
              </w:rPr>
            </w:r>
          </w:p>
        </w:tc>
        <w:tc>
          <w:tcPr>
            <w:tcW w:w="16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0"/>
                <w:szCs w:val="20"/>
              </w:rPr>
            </w:pPr>
            <w:r>
              <w:rPr>
                <w:sz w:val="20"/>
                <w:szCs w:val="20"/>
              </w:rPr>
            </w:r>
          </w:p>
        </w:tc>
        <w:tc>
          <w:tcPr>
            <w:tcW w:w="13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0"/>
                <w:szCs w:val="20"/>
              </w:rPr>
            </w:pPr>
            <w:r>
              <w:rPr>
                <w:sz w:val="20"/>
                <w:szCs w:val="20"/>
              </w:rPr>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0"/>
                <w:szCs w:val="20"/>
              </w:rPr>
            </w:pPr>
            <w:r>
              <w:rPr>
                <w:sz w:val="20"/>
                <w:szCs w:val="20"/>
              </w:rPr>
            </w:r>
          </w:p>
        </w:tc>
      </w:tr>
      <w:tr>
        <w:trPr/>
        <w:tc>
          <w:tcPr>
            <w:tcW w:w="7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4"/>
                <w:szCs w:val="24"/>
              </w:rPr>
            </w:pPr>
            <w:r>
              <w:rPr>
                <w:sz w:val="24"/>
                <w:szCs w:val="24"/>
              </w:rPr>
              <w:t>-</w:t>
            </w:r>
          </w:p>
        </w:tc>
        <w:tc>
          <w:tcPr>
            <w:tcW w:w="13275"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0"/>
                <w:szCs w:val="20"/>
              </w:rPr>
            </w:pPr>
            <w:r>
              <w:rPr>
                <w:sz w:val="20"/>
                <w:szCs w:val="20"/>
              </w:rPr>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right"/>
              <w:rPr>
                <w:color w:val="000000"/>
                <w:sz w:val="20"/>
                <w:szCs w:val="20"/>
              </w:rPr>
            </w:pPr>
            <w:r>
              <w:rPr>
                <w:color w:val="000000"/>
                <w:sz w:val="20"/>
                <w:szCs w:val="20"/>
              </w:rPr>
            </w:r>
          </w:p>
        </w:tc>
      </w:tr>
      <w:tr>
        <w:trPr/>
        <w:tc>
          <w:tcPr>
            <w:tcW w:w="14028"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right"/>
              <w:rPr>
                <w:b/>
                <w:sz w:val="24"/>
                <w:szCs w:val="24"/>
              </w:rPr>
            </w:pPr>
            <w:r>
              <w:rPr>
                <w:b/>
                <w:sz w:val="24"/>
                <w:szCs w:val="24"/>
              </w:rPr>
              <w:t>Всего по Договору:</w:t>
            </w:r>
          </w:p>
        </w:tc>
        <w:tc>
          <w:tcPr>
            <w:tcW w:w="1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right"/>
              <w:rPr>
                <w:b/>
                <w:color w:val="000000"/>
                <w:sz w:val="20"/>
                <w:szCs w:val="20"/>
              </w:rPr>
            </w:pPr>
            <w:r>
              <w:rPr>
                <w:b/>
                <w:color w:val="000000"/>
                <w:sz w:val="20"/>
                <w:szCs w:val="20"/>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rHeight w:val="301" w:hRule="atLeast"/>
        </w:trPr>
        <w:tc>
          <w:tcPr>
            <w:tcW w:w="4785" w:type="dxa"/>
            <w:tcBorders/>
          </w:tcPr>
          <w:p>
            <w:pPr>
              <w:pStyle w:val="Normal"/>
              <w:widowControl w:val="false"/>
              <w:spacing w:lineRule="auto" w:line="240"/>
              <w:ind w:hanging="0"/>
              <w:rPr>
                <w:b/>
                <w:sz w:val="24"/>
              </w:rPr>
            </w:pPr>
            <w:r>
              <w:rPr>
                <w:b/>
                <w:sz w:val="24"/>
              </w:rPr>
              <w:t>Генеральный подрядчик:</w:t>
            </w:r>
          </w:p>
        </w:tc>
        <w:tc>
          <w:tcPr>
            <w:tcW w:w="4785" w:type="dxa"/>
            <w:tcBorders/>
          </w:tcPr>
          <w:p>
            <w:pPr>
              <w:pStyle w:val="Normal"/>
              <w:widowControl w:val="false"/>
              <w:spacing w:lineRule="auto" w:line="240"/>
              <w:ind w:hanging="0"/>
              <w:rPr>
                <w:b/>
                <w:sz w:val="24"/>
              </w:rPr>
            </w:pPr>
            <w:r>
              <w:rPr>
                <w:b/>
                <w:sz w:val="24"/>
              </w:rPr>
              <w:t>Субподрядчик:</w:t>
            </w:r>
          </w:p>
        </w:tc>
      </w:tr>
      <w:tr>
        <w:trPr/>
        <w:tc>
          <w:tcPr>
            <w:tcW w:w="4785" w:type="dxa"/>
            <w:tcBorders/>
          </w:tcPr>
          <w:p>
            <w:pPr>
              <w:pStyle w:val="Normal"/>
              <w:widowControl w:val="false"/>
              <w:spacing w:lineRule="auto" w:line="276"/>
              <w:ind w:firstLine="22"/>
              <w:jc w:val="left"/>
              <w:rPr>
                <w:sz w:val="24"/>
                <w:szCs w:val="24"/>
              </w:rPr>
            </w:pPr>
            <w:r>
              <w:rPr>
                <w:sz w:val="24"/>
                <w:szCs w:val="24"/>
              </w:rPr>
              <w:t>Директор Волжского филиала</w:t>
            </w:r>
          </w:p>
          <w:p>
            <w:pPr>
              <w:pStyle w:val="Normal"/>
              <w:widowControl w:val="false"/>
              <w:spacing w:lineRule="auto" w:line="276"/>
              <w:ind w:firstLine="22"/>
              <w:jc w:val="left"/>
              <w:rPr>
                <w:sz w:val="24"/>
                <w:szCs w:val="24"/>
              </w:rPr>
            </w:pPr>
            <w:r>
              <w:rPr>
                <w:sz w:val="24"/>
                <w:szCs w:val="24"/>
              </w:rPr>
              <w:t>АО «Гидроремонт-ВКК» в г. Волжский</w:t>
            </w:r>
          </w:p>
          <w:p>
            <w:pPr>
              <w:pStyle w:val="Normal"/>
              <w:widowControl w:val="false"/>
              <w:spacing w:lineRule="auto" w:line="276"/>
              <w:ind w:firstLine="22"/>
              <w:jc w:val="left"/>
              <w:rPr>
                <w:sz w:val="24"/>
                <w:szCs w:val="24"/>
              </w:rPr>
            </w:pPr>
            <w:r>
              <w:rPr>
                <w:sz w:val="24"/>
                <w:szCs w:val="24"/>
              </w:rPr>
            </w:r>
          </w:p>
          <w:p>
            <w:pPr>
              <w:pStyle w:val="Normal"/>
              <w:widowControl w:val="false"/>
              <w:spacing w:lineRule="auto" w:line="276"/>
              <w:ind w:firstLine="22"/>
              <w:jc w:val="left"/>
              <w:rPr>
                <w:sz w:val="24"/>
                <w:szCs w:val="24"/>
              </w:rPr>
            </w:pPr>
            <w:r>
              <w:rPr>
                <w:sz w:val="24"/>
                <w:szCs w:val="24"/>
              </w:rPr>
              <w:t xml:space="preserve">__________________ / </w:t>
            </w:r>
          </w:p>
          <w:p>
            <w:pPr>
              <w:pStyle w:val="Normal"/>
              <w:widowControl w:val="false"/>
              <w:spacing w:lineRule="auto" w:line="240"/>
              <w:ind w:hanging="0"/>
              <w:rPr>
                <w:sz w:val="22"/>
                <w:szCs w:val="22"/>
              </w:rPr>
            </w:pPr>
            <w:r>
              <w:rPr>
                <w:sz w:val="24"/>
                <w:szCs w:val="24"/>
              </w:rPr>
              <w:t>м.п.</w:t>
            </w:r>
          </w:p>
        </w:tc>
        <w:tc>
          <w:tcPr>
            <w:tcW w:w="4785" w:type="dxa"/>
            <w:tcBorders/>
          </w:tcPr>
          <w:p>
            <w:pPr>
              <w:pStyle w:val="Normal"/>
              <w:widowControl w:val="false"/>
              <w:spacing w:lineRule="auto" w:line="276"/>
              <w:ind w:hanging="0"/>
              <w:jc w:val="left"/>
              <w:rPr>
                <w:sz w:val="24"/>
                <w:szCs w:val="24"/>
              </w:rPr>
            </w:pPr>
            <w:r>
              <w:rPr>
                <w:sz w:val="24"/>
                <w:szCs w:val="24"/>
              </w:rPr>
            </w:r>
          </w:p>
          <w:p>
            <w:pPr>
              <w:pStyle w:val="Normal"/>
              <w:widowControl w:val="false"/>
              <w:spacing w:lineRule="auto" w:line="276"/>
              <w:ind w:hanging="0"/>
              <w:jc w:val="left"/>
              <w:rPr>
                <w:sz w:val="24"/>
                <w:szCs w:val="24"/>
              </w:rPr>
            </w:pPr>
            <w:r>
              <w:rPr>
                <w:sz w:val="24"/>
                <w:szCs w:val="24"/>
              </w:rPr>
            </w:r>
          </w:p>
          <w:p>
            <w:pPr>
              <w:pStyle w:val="Normal"/>
              <w:widowControl w:val="false"/>
              <w:spacing w:lineRule="auto" w:line="276"/>
              <w:ind w:hanging="0"/>
              <w:jc w:val="left"/>
              <w:rPr>
                <w:sz w:val="24"/>
                <w:szCs w:val="24"/>
              </w:rPr>
            </w:pPr>
            <w:r>
              <w:rPr>
                <w:sz w:val="24"/>
                <w:szCs w:val="24"/>
              </w:rPr>
            </w:r>
          </w:p>
          <w:p>
            <w:pPr>
              <w:pStyle w:val="Normal"/>
              <w:widowControl w:val="false"/>
              <w:spacing w:lineRule="auto" w:line="276"/>
              <w:ind w:hanging="0"/>
              <w:jc w:val="left"/>
              <w:rPr>
                <w:sz w:val="24"/>
                <w:szCs w:val="24"/>
              </w:rPr>
            </w:pPr>
            <w:r>
              <w:rPr>
                <w:sz w:val="24"/>
                <w:szCs w:val="24"/>
              </w:rPr>
              <w:t xml:space="preserve">________________/ </w:t>
            </w:r>
          </w:p>
          <w:p>
            <w:pPr>
              <w:pStyle w:val="Normal"/>
              <w:widowControl w:val="false"/>
              <w:spacing w:lineRule="auto" w:line="240"/>
              <w:ind w:hanging="0"/>
              <w:rPr>
                <w:sz w:val="22"/>
                <w:szCs w:val="22"/>
              </w:rPr>
            </w:pPr>
            <w:r>
              <w:rPr>
                <w:sz w:val="24"/>
                <w:szCs w:val="24"/>
              </w:rPr>
              <w:t>м.п.</w:t>
            </w:r>
          </w:p>
        </w:tc>
      </w:tr>
    </w:tbl>
    <w:p>
      <w:pPr>
        <w:sectPr>
          <w:headerReference w:type="default" r:id="rId9"/>
          <w:headerReference w:type="first" r:id="rId10"/>
          <w:footerReference w:type="default" r:id="rId11"/>
          <w:footerReference w:type="first" r:id="rId12"/>
          <w:type w:val="nextPage"/>
          <w:pgSz w:orient="landscape" w:w="16838" w:h="11906"/>
          <w:pgMar w:left="567" w:right="567" w:gutter="0" w:header="567" w:top="1134" w:footer="284" w:bottom="1701"/>
          <w:pgNumType w:fmt="decimal"/>
          <w:formProt w:val="false"/>
          <w:textDirection w:val="lrTb"/>
          <w:docGrid w:type="default" w:linePitch="381" w:charSpace="0"/>
        </w:sectPr>
      </w:pPr>
    </w:p>
    <w:p>
      <w:pPr>
        <w:pStyle w:val="Normal"/>
        <w:spacing w:lineRule="auto" w:line="240"/>
        <w:ind w:left="5103" w:hanging="0"/>
        <w:jc w:val="right"/>
        <w:rPr/>
      </w:pPr>
      <w:r>
        <w:rPr>
          <w:sz w:val="24"/>
          <w:szCs w:val="24"/>
        </w:rPr>
        <w:t>Приложение № 5.1</w:t>
      </w:r>
    </w:p>
    <w:p>
      <w:pPr>
        <w:pStyle w:val="Normal"/>
        <w:spacing w:lineRule="auto" w:line="240"/>
        <w:ind w:left="5103" w:hanging="0"/>
        <w:jc w:val="right"/>
        <w:rPr/>
      </w:pPr>
      <w:r>
        <w:rPr>
          <w:sz w:val="24"/>
          <w:szCs w:val="24"/>
        </w:rPr>
        <w:t>к договору субподряда</w:t>
      </w:r>
    </w:p>
    <w:p>
      <w:pPr>
        <w:pStyle w:val="Normal"/>
        <w:spacing w:lineRule="auto" w:line="240"/>
        <w:ind w:left="5103" w:hanging="0"/>
        <w:jc w:val="right"/>
        <w:rPr/>
      </w:pPr>
      <w:r>
        <w:rPr>
          <w:sz w:val="24"/>
          <w:szCs w:val="24"/>
        </w:rPr>
        <w:t xml:space="preserve">№ </w:t>
      </w:r>
      <w:r>
        <w:rPr>
          <w:sz w:val="24"/>
          <w:szCs w:val="24"/>
        </w:rPr>
        <w:t>_____________________</w:t>
      </w:r>
    </w:p>
    <w:p>
      <w:pPr>
        <w:pStyle w:val="Normal"/>
        <w:spacing w:lineRule="auto" w:line="240"/>
        <w:ind w:left="5103" w:hanging="0"/>
        <w:jc w:val="right"/>
        <w:rPr/>
      </w:pPr>
      <w:r>
        <w:rPr>
          <w:sz w:val="24"/>
          <w:szCs w:val="24"/>
        </w:rPr>
        <w:t>от «____» __________ 2026 г.</w:t>
      </w:r>
    </w:p>
    <w:p>
      <w:pPr>
        <w:pStyle w:val="Title"/>
        <w:shd w:val="clear" w:color="auto" w:fill="auto"/>
        <w:ind w:hanging="0"/>
        <w:jc w:val="left"/>
        <w:rPr>
          <w:b w:val="false"/>
        </w:rPr>
      </w:pPr>
      <w:r>
        <w:rPr>
          <w:b w:val="false"/>
        </w:rPr>
      </w:r>
    </w:p>
    <w:p>
      <w:pPr>
        <w:pStyle w:val="Title"/>
        <w:shd w:val="clear" w:color="auto" w:fill="auto"/>
        <w:ind w:hanging="0"/>
        <w:rPr>
          <w:bCs/>
          <w:sz w:val="24"/>
          <w:szCs w:val="24"/>
        </w:rPr>
      </w:pPr>
      <w:r>
        <w:rPr>
          <w:iCs/>
          <w:sz w:val="24"/>
          <w:szCs w:val="24"/>
        </w:rPr>
        <w:t>ФОРМА</w:t>
      </w:r>
    </w:p>
    <w:p>
      <w:pPr>
        <w:pStyle w:val="Title"/>
        <w:shd w:val="clear" w:color="auto" w:fill="auto"/>
        <w:ind w:hanging="0"/>
        <w:rPr>
          <w:i/>
          <w:i/>
          <w:iCs/>
          <w:sz w:val="24"/>
          <w:szCs w:val="24"/>
          <w:lang w:val="ru-RU"/>
        </w:rPr>
      </w:pPr>
      <w:r>
        <w:rPr>
          <w:bCs/>
          <w:sz w:val="24"/>
          <w:szCs w:val="24"/>
        </w:rPr>
        <w:t xml:space="preserve">Акта сдачи-приемки места производства </w:t>
      </w:r>
      <w:r>
        <w:rPr>
          <w:bCs/>
          <w:sz w:val="24"/>
          <w:szCs w:val="24"/>
          <w:lang w:val="ru-RU"/>
        </w:rPr>
        <w:t>Р</w:t>
      </w:r>
      <w:r>
        <w:rPr>
          <w:bCs/>
          <w:sz w:val="24"/>
          <w:szCs w:val="24"/>
        </w:rPr>
        <w:t>абот</w:t>
      </w:r>
    </w:p>
    <w:p>
      <w:pPr>
        <w:pStyle w:val="Normal"/>
        <w:spacing w:lineRule="auto" w:line="240"/>
        <w:ind w:hanging="0"/>
        <w:rPr>
          <w:sz w:val="24"/>
          <w:szCs w:val="24"/>
        </w:rPr>
      </w:pPr>
      <w:r>
        <w:rPr>
          <w:sz w:val="24"/>
          <w:szCs w:val="24"/>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shd w:val="clear" w:color="auto" w:fill="auto"/>
              <w:ind w:hanging="0"/>
              <w:rPr>
                <w:sz w:val="24"/>
                <w:szCs w:val="24"/>
              </w:rPr>
            </w:pPr>
            <w:r>
              <w:rPr>
                <w:b w:val="false"/>
                <w:bCs/>
                <w:sz w:val="24"/>
                <w:szCs w:val="24"/>
              </w:rPr>
              <w:t xml:space="preserve">Акт </w:t>
            </w:r>
          </w:p>
          <w:p>
            <w:pPr>
              <w:pStyle w:val="Title"/>
              <w:widowControl w:val="false"/>
              <w:shd w:val="clear" w:color="auto" w:fill="auto"/>
              <w:ind w:hanging="0"/>
              <w:rPr>
                <w:sz w:val="24"/>
                <w:szCs w:val="24"/>
              </w:rPr>
            </w:pPr>
            <w:r>
              <w:rPr>
                <w:b w:val="false"/>
                <w:bCs/>
                <w:sz w:val="24"/>
                <w:szCs w:val="24"/>
              </w:rPr>
              <w:t xml:space="preserve">сдачи-приемки места производства </w:t>
            </w:r>
            <w:r>
              <w:rPr>
                <w:b w:val="false"/>
                <w:bCs/>
                <w:sz w:val="24"/>
                <w:szCs w:val="24"/>
                <w:lang w:val="ru-RU"/>
              </w:rPr>
              <w:t>Р</w:t>
            </w:r>
            <w:r>
              <w:rPr>
                <w:b w:val="false"/>
                <w:bCs/>
                <w:sz w:val="24"/>
                <w:szCs w:val="24"/>
              </w:rPr>
              <w:t>абот</w:t>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г.___________                                                                                        «_____» _________20_г.</w:t>
            </w:r>
          </w:p>
          <w:p>
            <w:pPr>
              <w:pStyle w:val="Normal"/>
              <w:widowControl w:val="false"/>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____________________, именуемое далее «Субподрядчик», в лице ________________, действующего на основании ______________, </w:t>
            </w:r>
          </w:p>
          <w:p>
            <w:pPr>
              <w:pStyle w:val="Normal"/>
              <w:widowControl w:val="false"/>
              <w:spacing w:lineRule="auto" w:line="240"/>
              <w:ind w:hanging="0"/>
              <w:rPr>
                <w:sz w:val="22"/>
                <w:szCs w:val="22"/>
              </w:rPr>
            </w:pPr>
            <w:r>
              <w:rPr>
                <w:sz w:val="22"/>
                <w:szCs w:val="22"/>
              </w:rPr>
              <w:t>____________________, именуемое далее «Генеральный подрядчик»,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bCs/>
                <w:sz w:val="22"/>
                <w:szCs w:val="22"/>
              </w:rPr>
            </w:pPr>
            <w:r>
              <w:rPr>
                <w:sz w:val="22"/>
                <w:szCs w:val="22"/>
              </w:rPr>
              <w:t>Генеральный подрядчик передал Субподрядчику, а Субподрядчик принял</w:t>
            </w:r>
            <w:r>
              <w:rPr>
                <w:bCs/>
                <w:sz w:val="22"/>
                <w:szCs w:val="22"/>
              </w:rPr>
              <w:t xml:space="preserve"> место производства Работ _____________________________ (указываются идентифицирующие признаки) </w:t>
            </w:r>
            <w:r>
              <w:rPr>
                <w:sz w:val="22"/>
                <w:szCs w:val="22"/>
              </w:rPr>
              <w:t>по договору субпо</w:t>
            </w:r>
            <w:r>
              <w:rPr>
                <w:bCs/>
                <w:sz w:val="22"/>
                <w:szCs w:val="22"/>
              </w:rPr>
              <w:t>дряда №______ от _____________.</w:t>
            </w:r>
          </w:p>
          <w:p>
            <w:pPr>
              <w:pStyle w:val="Normal"/>
              <w:widowControl w:val="false"/>
              <w:spacing w:lineRule="auto" w:line="240"/>
              <w:ind w:hanging="0"/>
              <w:rPr>
                <w:bCs/>
                <w:sz w:val="22"/>
                <w:szCs w:val="22"/>
              </w:rPr>
            </w:pPr>
            <w:r>
              <w:rPr>
                <w:bCs/>
                <w:sz w:val="22"/>
                <w:szCs w:val="22"/>
              </w:rPr>
              <w:t>Место для производства Работ передано Субп</w:t>
            </w:r>
            <w:r>
              <w:rPr>
                <w:sz w:val="22"/>
                <w:szCs w:val="22"/>
              </w:rPr>
              <w:t>одрядчику</w:t>
            </w:r>
            <w:r>
              <w:rPr>
                <w:bCs/>
                <w:sz w:val="22"/>
                <w:szCs w:val="22"/>
              </w:rPr>
              <w:t xml:space="preserve"> в установленный Договором срок. </w:t>
            </w:r>
          </w:p>
          <w:p>
            <w:pPr>
              <w:pStyle w:val="Normal"/>
              <w:widowControl w:val="false"/>
              <w:spacing w:lineRule="auto" w:line="240"/>
              <w:ind w:hanging="0"/>
              <w:rPr>
                <w:bCs/>
                <w:sz w:val="22"/>
                <w:szCs w:val="22"/>
              </w:rPr>
            </w:pPr>
            <w:r>
              <w:rPr>
                <w:bCs/>
                <w:sz w:val="22"/>
                <w:szCs w:val="22"/>
              </w:rPr>
              <w:t>Претензии Субп</w:t>
            </w:r>
            <w:r>
              <w:rPr>
                <w:sz w:val="22"/>
                <w:szCs w:val="22"/>
              </w:rPr>
              <w:t>одрядчика</w:t>
            </w:r>
            <w:r>
              <w:rPr>
                <w:bCs/>
                <w:sz w:val="22"/>
                <w:szCs w:val="22"/>
              </w:rPr>
              <w:t xml:space="preserve"> (замечания и недостатки) к месту производства Работ: ____________________________________________________________________________</w:t>
            </w:r>
          </w:p>
          <w:p>
            <w:pPr>
              <w:pStyle w:val="Normal"/>
              <w:widowControl w:val="false"/>
              <w:spacing w:lineRule="auto" w:line="240"/>
              <w:ind w:hanging="0"/>
              <w:rPr>
                <w:sz w:val="22"/>
              </w:rPr>
            </w:pPr>
            <w:r>
              <w:rPr>
                <w:i/>
                <w:sz w:val="22"/>
              </w:rPr>
              <w:t>(указать конкретные претензии или указать «не имеются»)</w:t>
            </w:r>
            <w:r>
              <w:rPr>
                <w:sz w:val="22"/>
              </w:rPr>
              <w:t>.</w:t>
            </w:r>
          </w:p>
          <w:p>
            <w:pPr>
              <w:pStyle w:val="Normal"/>
              <w:widowControl w:val="false"/>
              <w:suppressAutoHyphens w:val="true"/>
              <w:bidi w:val="0"/>
              <w:spacing w:lineRule="auto" w:line="240" w:before="0" w:after="0"/>
              <w:ind w:hanging="0"/>
              <w:jc w:val="both"/>
              <w:rPr>
                <w:sz w:val="22"/>
                <w:szCs w:val="22"/>
              </w:rPr>
            </w:pPr>
            <w:r>
              <w:rPr>
                <w:sz w:val="22"/>
                <w:szCs w:val="22"/>
              </w:rPr>
            </w:r>
          </w:p>
          <w:tbl>
            <w:tblPr>
              <w:tblW w:w="941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05"/>
              <w:gridCol w:w="4705"/>
            </w:tblGrid>
            <w:tr>
              <w:trPr/>
              <w:tc>
                <w:tcPr>
                  <w:tcW w:w="4705" w:type="dxa"/>
                  <w:tcBorders/>
                </w:tcPr>
                <w:p>
                  <w:pPr>
                    <w:pStyle w:val="Normal"/>
                    <w:widowControl w:val="false"/>
                    <w:spacing w:lineRule="auto" w:line="240"/>
                    <w:ind w:hanging="0"/>
                    <w:rPr>
                      <w:sz w:val="22"/>
                    </w:rPr>
                  </w:pPr>
                  <w:r>
                    <w:rPr>
                      <w:sz w:val="22"/>
                    </w:rPr>
                    <w:t>Генеральный подрядчик:</w:t>
                  </w:r>
                </w:p>
              </w:tc>
              <w:tc>
                <w:tcPr>
                  <w:tcW w:w="4705" w:type="dxa"/>
                  <w:tcBorders/>
                </w:tcPr>
                <w:p>
                  <w:pPr>
                    <w:pStyle w:val="Normal"/>
                    <w:widowControl w:val="false"/>
                    <w:spacing w:lineRule="auto" w:line="240"/>
                    <w:ind w:hanging="0"/>
                    <w:rPr>
                      <w:sz w:val="22"/>
                    </w:rPr>
                  </w:pPr>
                  <w:r>
                    <w:rPr>
                      <w:sz w:val="22"/>
                    </w:rPr>
                    <w:t>Субподрядчик:</w:t>
                  </w:r>
                </w:p>
              </w:tc>
            </w:tr>
            <w:tr>
              <w:trPr/>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Title"/>
              <w:widowControl w:val="false"/>
              <w:shd w:val="clear" w:color="auto" w:fill="auto"/>
              <w:spacing w:before="0" w:after="120"/>
              <w:ind w:hanging="0"/>
              <w:jc w:val="left"/>
              <w:rPr>
                <w:i/>
                <w:i/>
                <w:iCs/>
              </w:rPr>
            </w:pPr>
            <w:r>
              <w:rPr>
                <w:i/>
                <w:iCs/>
              </w:rPr>
            </w:r>
          </w:p>
        </w:tc>
      </w:tr>
    </w:tbl>
    <w:p>
      <w:pPr>
        <w:pStyle w:val="Title"/>
        <w:ind w:hanging="0"/>
        <w:jc w:val="left"/>
        <w:rPr>
          <w:b w:val="false"/>
          <w:iCs/>
          <w:sz w:val="24"/>
          <w:szCs w:val="24"/>
        </w:rPr>
      </w:pPr>
      <w:r>
        <w:rPr>
          <w:b w:val="false"/>
          <w:iCs/>
          <w:sz w:val="24"/>
          <w:szCs w:val="24"/>
        </w:rPr>
      </w:r>
    </w:p>
    <w:p>
      <w:pPr>
        <w:pStyle w:val="Title"/>
        <w:ind w:hanging="0"/>
        <w:jc w:val="left"/>
        <w:rPr>
          <w:b w:val="false"/>
          <w:iCs/>
          <w:sz w:val="24"/>
          <w:szCs w:val="24"/>
        </w:rPr>
      </w:pPr>
      <w:r>
        <w:rPr>
          <w:b w:val="false"/>
          <w:iCs/>
          <w:sz w:val="24"/>
          <w:szCs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rHeight w:val="301" w:hRule="atLeast"/>
        </w:trPr>
        <w:tc>
          <w:tcPr>
            <w:tcW w:w="4785" w:type="dxa"/>
            <w:tcBorders/>
          </w:tcPr>
          <w:p>
            <w:pPr>
              <w:pStyle w:val="Normal"/>
              <w:widowControl w:val="false"/>
              <w:spacing w:lineRule="auto" w:line="240"/>
              <w:ind w:hanging="0"/>
              <w:rPr>
                <w:b/>
                <w:sz w:val="24"/>
              </w:rPr>
            </w:pPr>
            <w:r>
              <w:rPr>
                <w:b/>
                <w:sz w:val="24"/>
              </w:rPr>
              <w:t>Генеральный подрядчик:</w:t>
            </w:r>
          </w:p>
        </w:tc>
        <w:tc>
          <w:tcPr>
            <w:tcW w:w="4785" w:type="dxa"/>
            <w:tcBorders/>
          </w:tcPr>
          <w:p>
            <w:pPr>
              <w:pStyle w:val="Normal"/>
              <w:widowControl w:val="false"/>
              <w:spacing w:lineRule="auto" w:line="240"/>
              <w:ind w:hanging="0"/>
              <w:rPr>
                <w:b/>
                <w:sz w:val="24"/>
              </w:rPr>
            </w:pPr>
            <w:r>
              <w:rPr>
                <w:b/>
                <w:sz w:val="24"/>
              </w:rPr>
              <w:t>Субподрядчик:</w:t>
            </w:r>
          </w:p>
        </w:tc>
      </w:tr>
      <w:tr>
        <w:trPr/>
        <w:tc>
          <w:tcPr>
            <w:tcW w:w="4785" w:type="dxa"/>
            <w:tcBorders/>
          </w:tcPr>
          <w:p>
            <w:pPr>
              <w:pStyle w:val="Normal"/>
              <w:widowControl w:val="false"/>
              <w:spacing w:lineRule="auto" w:line="276"/>
              <w:ind w:firstLine="22"/>
              <w:jc w:val="left"/>
              <w:rPr>
                <w:sz w:val="24"/>
                <w:szCs w:val="24"/>
              </w:rPr>
            </w:pPr>
            <w:r>
              <w:rPr>
                <w:sz w:val="24"/>
                <w:szCs w:val="24"/>
              </w:rPr>
              <w:t>Директор Волжского филиала</w:t>
            </w:r>
          </w:p>
          <w:p>
            <w:pPr>
              <w:pStyle w:val="Normal"/>
              <w:widowControl w:val="false"/>
              <w:spacing w:lineRule="auto" w:line="276"/>
              <w:ind w:firstLine="22"/>
              <w:jc w:val="left"/>
              <w:rPr>
                <w:sz w:val="24"/>
                <w:szCs w:val="24"/>
              </w:rPr>
            </w:pPr>
            <w:r>
              <w:rPr>
                <w:sz w:val="24"/>
                <w:szCs w:val="24"/>
              </w:rPr>
              <w:t>АО «Гидроремонт-ВКК» в г. Волжский</w:t>
            </w:r>
          </w:p>
          <w:p>
            <w:pPr>
              <w:pStyle w:val="Normal"/>
              <w:widowControl w:val="false"/>
              <w:spacing w:lineRule="auto" w:line="276"/>
              <w:ind w:firstLine="22"/>
              <w:jc w:val="left"/>
              <w:rPr>
                <w:sz w:val="24"/>
                <w:szCs w:val="24"/>
              </w:rPr>
            </w:pPr>
            <w:r>
              <w:rPr>
                <w:sz w:val="24"/>
                <w:szCs w:val="24"/>
              </w:rPr>
            </w:r>
          </w:p>
          <w:p>
            <w:pPr>
              <w:pStyle w:val="Normal"/>
              <w:widowControl w:val="false"/>
              <w:spacing w:lineRule="auto" w:line="276"/>
              <w:ind w:firstLine="22"/>
              <w:jc w:val="left"/>
              <w:rPr>
                <w:sz w:val="24"/>
                <w:szCs w:val="24"/>
              </w:rPr>
            </w:pPr>
            <w:r>
              <w:rPr>
                <w:sz w:val="24"/>
                <w:szCs w:val="24"/>
              </w:rPr>
              <w:t xml:space="preserve">__________________ / </w:t>
            </w:r>
          </w:p>
          <w:p>
            <w:pPr>
              <w:pStyle w:val="Normal"/>
              <w:widowControl w:val="false"/>
              <w:spacing w:lineRule="auto" w:line="240"/>
              <w:ind w:hanging="0"/>
              <w:rPr>
                <w:sz w:val="22"/>
                <w:szCs w:val="22"/>
              </w:rPr>
            </w:pPr>
            <w:r>
              <w:rPr>
                <w:sz w:val="24"/>
                <w:szCs w:val="24"/>
              </w:rPr>
              <w:t>м.п.</w:t>
            </w:r>
          </w:p>
        </w:tc>
        <w:tc>
          <w:tcPr>
            <w:tcW w:w="4785" w:type="dxa"/>
            <w:tcBorders/>
          </w:tcPr>
          <w:p>
            <w:pPr>
              <w:pStyle w:val="Normal"/>
              <w:widowControl w:val="false"/>
              <w:spacing w:lineRule="auto" w:line="276"/>
              <w:ind w:hanging="0"/>
              <w:jc w:val="left"/>
              <w:rPr>
                <w:sz w:val="24"/>
                <w:szCs w:val="24"/>
              </w:rPr>
            </w:pPr>
            <w:r>
              <w:rPr>
                <w:sz w:val="24"/>
                <w:szCs w:val="24"/>
              </w:rPr>
            </w:r>
          </w:p>
          <w:p>
            <w:pPr>
              <w:pStyle w:val="Normal"/>
              <w:widowControl w:val="false"/>
              <w:spacing w:lineRule="auto" w:line="276"/>
              <w:ind w:hanging="0"/>
              <w:jc w:val="left"/>
              <w:rPr>
                <w:sz w:val="24"/>
                <w:szCs w:val="24"/>
              </w:rPr>
            </w:pPr>
            <w:r>
              <w:rPr>
                <w:sz w:val="24"/>
                <w:szCs w:val="24"/>
              </w:rPr>
            </w:r>
          </w:p>
          <w:p>
            <w:pPr>
              <w:pStyle w:val="Normal"/>
              <w:widowControl w:val="false"/>
              <w:spacing w:lineRule="auto" w:line="276"/>
              <w:ind w:hanging="0"/>
              <w:jc w:val="left"/>
              <w:rPr>
                <w:sz w:val="24"/>
                <w:szCs w:val="24"/>
              </w:rPr>
            </w:pPr>
            <w:r>
              <w:rPr>
                <w:sz w:val="24"/>
                <w:szCs w:val="24"/>
              </w:rPr>
            </w:r>
          </w:p>
          <w:p>
            <w:pPr>
              <w:pStyle w:val="Normal"/>
              <w:widowControl w:val="false"/>
              <w:spacing w:lineRule="auto" w:line="276"/>
              <w:ind w:hanging="0"/>
              <w:jc w:val="left"/>
              <w:rPr>
                <w:sz w:val="24"/>
                <w:szCs w:val="24"/>
              </w:rPr>
            </w:pPr>
            <w:r>
              <w:rPr>
                <w:sz w:val="24"/>
                <w:szCs w:val="24"/>
              </w:rPr>
              <w:t xml:space="preserve">________________/ </w:t>
            </w:r>
          </w:p>
          <w:p>
            <w:pPr>
              <w:pStyle w:val="Normal"/>
              <w:widowControl w:val="false"/>
              <w:spacing w:lineRule="auto" w:line="240"/>
              <w:ind w:hanging="0"/>
              <w:rPr>
                <w:sz w:val="22"/>
                <w:szCs w:val="22"/>
              </w:rPr>
            </w:pPr>
            <w:r>
              <w:rPr>
                <w:sz w:val="24"/>
                <w:szCs w:val="24"/>
              </w:rPr>
              <w:t>м.п.</w:t>
            </w:r>
          </w:p>
        </w:tc>
      </w:tr>
    </w:tbl>
    <w:p>
      <w:pPr>
        <w:pStyle w:val="Normal"/>
        <w:rPr/>
      </w:pPr>
      <w:r>
        <w:rPr/>
      </w:r>
    </w:p>
    <w:p>
      <w:pPr>
        <w:pStyle w:val="Normal"/>
        <w:spacing w:lineRule="auto" w:line="240"/>
        <w:ind w:hanging="0"/>
        <w:rPr>
          <w:sz w:val="22"/>
          <w:szCs w:val="22"/>
        </w:rPr>
      </w:pPr>
      <w:r>
        <w:rPr>
          <w:sz w:val="22"/>
          <w:szCs w:val="22"/>
        </w:rPr>
      </w:r>
    </w:p>
    <w:p>
      <w:pPr>
        <w:pStyle w:val="Normal"/>
        <w:spacing w:lineRule="auto" w:line="240"/>
        <w:ind w:hanging="0"/>
        <w:jc w:val="left"/>
        <w:rPr>
          <w:sz w:val="22"/>
          <w:szCs w:val="22"/>
        </w:rPr>
      </w:pPr>
      <w:r>
        <w:rPr>
          <w:sz w:val="22"/>
          <w:szCs w:val="22"/>
        </w:rPr>
      </w:r>
      <w:r>
        <w:br w:type="page"/>
      </w:r>
    </w:p>
    <w:p>
      <w:pPr>
        <w:pStyle w:val="Normal"/>
        <w:spacing w:lineRule="auto" w:line="240"/>
        <w:ind w:left="5103" w:hanging="0"/>
        <w:jc w:val="right"/>
        <w:rPr/>
      </w:pPr>
      <w:r>
        <w:rPr>
          <w:sz w:val="24"/>
          <w:szCs w:val="24"/>
        </w:rPr>
        <w:t>Приложение № 5.2</w:t>
      </w:r>
    </w:p>
    <w:p>
      <w:pPr>
        <w:pStyle w:val="Normal"/>
        <w:spacing w:lineRule="auto" w:line="240"/>
        <w:ind w:left="5103" w:hanging="0"/>
        <w:jc w:val="right"/>
        <w:rPr/>
      </w:pPr>
      <w:r>
        <w:rPr>
          <w:sz w:val="24"/>
          <w:szCs w:val="24"/>
        </w:rPr>
        <w:t>к договору субподряда</w:t>
      </w:r>
    </w:p>
    <w:p>
      <w:pPr>
        <w:pStyle w:val="Normal"/>
        <w:spacing w:lineRule="auto" w:line="240"/>
        <w:ind w:left="5103" w:hanging="0"/>
        <w:jc w:val="right"/>
        <w:rPr/>
      </w:pPr>
      <w:r>
        <w:rPr>
          <w:sz w:val="24"/>
          <w:szCs w:val="24"/>
        </w:rPr>
        <w:t xml:space="preserve">№ </w:t>
      </w:r>
      <w:r>
        <w:rPr>
          <w:sz w:val="24"/>
          <w:szCs w:val="24"/>
        </w:rPr>
        <w:t>_____________________</w:t>
      </w:r>
    </w:p>
    <w:p>
      <w:pPr>
        <w:pStyle w:val="Normal"/>
        <w:spacing w:lineRule="auto" w:line="240"/>
        <w:ind w:left="5103" w:hanging="0"/>
        <w:jc w:val="right"/>
        <w:rPr/>
      </w:pPr>
      <w:r>
        <w:rPr>
          <w:sz w:val="24"/>
          <w:szCs w:val="24"/>
        </w:rPr>
        <w:t>от «____» __________ 2026 г.</w:t>
      </w:r>
    </w:p>
    <w:p>
      <w:pPr>
        <w:pStyle w:val="Normal"/>
        <w:spacing w:lineRule="auto" w:line="240"/>
        <w:ind w:hanging="0"/>
        <w:rPr>
          <w:sz w:val="24"/>
          <w:szCs w:val="24"/>
        </w:rPr>
      </w:pPr>
      <w:r>
        <w:rPr>
          <w:sz w:val="24"/>
          <w:szCs w:val="24"/>
        </w:rPr>
      </w:r>
    </w:p>
    <w:p>
      <w:pPr>
        <w:pStyle w:val="Normal"/>
        <w:spacing w:lineRule="auto" w:line="240"/>
        <w:ind w:hanging="0"/>
        <w:rPr>
          <w:b/>
          <w:bCs/>
          <w:sz w:val="24"/>
          <w:szCs w:val="24"/>
        </w:rPr>
      </w:pPr>
      <w:r>
        <w:rPr>
          <w:b/>
          <w:bCs/>
          <w:sz w:val="24"/>
          <w:szCs w:val="24"/>
        </w:rPr>
      </w:r>
    </w:p>
    <w:p>
      <w:pPr>
        <w:pStyle w:val="Title"/>
        <w:shd w:val="clear" w:color="auto" w:fill="auto"/>
        <w:ind w:hanging="0"/>
        <w:rPr>
          <w:b w:val="false"/>
          <w:sz w:val="24"/>
        </w:rPr>
      </w:pPr>
      <w:r>
        <w:rPr>
          <w:sz w:val="24"/>
        </w:rPr>
        <w:t>ФОРМА</w:t>
      </w:r>
    </w:p>
    <w:p>
      <w:pPr>
        <w:pStyle w:val="Title"/>
        <w:shd w:val="clear" w:color="auto" w:fill="auto"/>
        <w:ind w:hanging="0"/>
        <w:rPr>
          <w:i/>
          <w:i/>
          <w:sz w:val="24"/>
        </w:rPr>
      </w:pPr>
      <w:r>
        <w:rPr>
          <w:sz w:val="24"/>
        </w:rPr>
        <w:t xml:space="preserve">Акта сдачи-приемки технической и иной документации </w:t>
      </w:r>
    </w:p>
    <w:p>
      <w:pPr>
        <w:pStyle w:val="Normal"/>
        <w:spacing w:lineRule="auto" w:line="240"/>
        <w:ind w:hanging="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957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shd w:val="clear" w:color="auto" w:fill="auto"/>
              <w:ind w:hanging="0"/>
              <w:rPr>
                <w:sz w:val="24"/>
                <w:szCs w:val="24"/>
              </w:rPr>
            </w:pPr>
            <w:r>
              <w:rPr>
                <w:b w:val="false"/>
                <w:bCs/>
                <w:sz w:val="24"/>
                <w:szCs w:val="24"/>
              </w:rPr>
              <w:t xml:space="preserve">Акт </w:t>
            </w:r>
          </w:p>
          <w:p>
            <w:pPr>
              <w:pStyle w:val="Title"/>
              <w:widowControl w:val="false"/>
              <w:shd w:val="clear" w:color="auto" w:fill="auto"/>
              <w:ind w:hanging="0"/>
              <w:rPr>
                <w:sz w:val="24"/>
                <w:szCs w:val="24"/>
              </w:rPr>
            </w:pPr>
            <w:r>
              <w:rPr>
                <w:b w:val="false"/>
                <w:bCs/>
                <w:sz w:val="24"/>
                <w:szCs w:val="24"/>
              </w:rPr>
              <w:t>сдачи-приемки технической и иной документации</w:t>
            </w:r>
          </w:p>
          <w:p>
            <w:pPr>
              <w:pStyle w:val="Normal"/>
              <w:widowControl w:val="false"/>
              <w:rPr/>
            </w:pPr>
            <w:r>
              <w:rPr/>
            </w:r>
          </w:p>
          <w:p>
            <w:pPr>
              <w:pStyle w:val="Normal"/>
              <w:widowControl w:val="false"/>
              <w:ind w:hanging="0"/>
              <w:rPr>
                <w:sz w:val="22"/>
                <w:szCs w:val="22"/>
              </w:rPr>
            </w:pPr>
            <w:r>
              <w:rPr>
                <w:sz w:val="22"/>
                <w:szCs w:val="22"/>
              </w:rPr>
              <w:t>г.___________                                                                                               «_____» _________20_г.</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 xml:space="preserve">____________________, именуемое далее «Субподрядчик», в лице ________________, действующего на основании ______________, </w:t>
            </w:r>
          </w:p>
          <w:p>
            <w:pPr>
              <w:pStyle w:val="Normal"/>
              <w:widowControl w:val="false"/>
              <w:ind w:hanging="0"/>
              <w:rPr>
                <w:sz w:val="22"/>
                <w:szCs w:val="22"/>
              </w:rPr>
            </w:pPr>
            <w:r>
              <w:rPr>
                <w:sz w:val="22"/>
                <w:szCs w:val="22"/>
              </w:rPr>
              <w:t>____________________, именуемое далее «Генеральный подрядчик», в лице ________________, действующего на основании ______________, составили настоящий акт о нижеследующем:</w:t>
            </w:r>
          </w:p>
          <w:p>
            <w:pPr>
              <w:pStyle w:val="Normal"/>
              <w:widowControl w:val="false"/>
              <w:ind w:hanging="0"/>
              <w:rPr>
                <w:bCs/>
                <w:sz w:val="22"/>
                <w:szCs w:val="22"/>
              </w:rPr>
            </w:pPr>
            <w:r>
              <w:rPr>
                <w:sz w:val="22"/>
                <w:szCs w:val="22"/>
              </w:rPr>
              <w:t>Генеральный подрядчик передал Субподрядчику, а Субподрядчик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субподряда №______ от _____________:</w:t>
            </w:r>
          </w:p>
          <w:p>
            <w:pPr>
              <w:pStyle w:val="Normal"/>
              <w:widowControl w:val="false"/>
              <w:ind w:hanging="0"/>
              <w:rPr>
                <w:bCs/>
                <w:sz w:val="22"/>
                <w:szCs w:val="22"/>
              </w:rPr>
            </w:pPr>
            <w:r>
              <w:rPr>
                <w:bCs/>
                <w:sz w:val="22"/>
                <w:szCs w:val="22"/>
              </w:rPr>
              <w:t xml:space="preserve">__________________________________________________________________________ </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Документация передана Субп</w:t>
            </w:r>
            <w:r>
              <w:rPr>
                <w:sz w:val="22"/>
                <w:szCs w:val="22"/>
              </w:rPr>
              <w:t>одрядчик</w:t>
            </w:r>
            <w:r>
              <w:rPr>
                <w:bCs/>
                <w:sz w:val="22"/>
                <w:szCs w:val="22"/>
              </w:rPr>
              <w:t xml:space="preserve">у в установленный Договором срок. </w:t>
            </w:r>
          </w:p>
          <w:p>
            <w:pPr>
              <w:pStyle w:val="Normal"/>
              <w:widowControl w:val="false"/>
              <w:spacing w:lineRule="auto" w:line="240"/>
              <w:ind w:hanging="0"/>
              <w:rPr>
                <w:sz w:val="20"/>
                <w:szCs w:val="20"/>
              </w:rPr>
            </w:pPr>
            <w:r>
              <w:rPr>
                <w:sz w:val="20"/>
                <w:szCs w:val="20"/>
              </w:rPr>
            </w:r>
          </w:p>
          <w:p>
            <w:pPr>
              <w:pStyle w:val="Normal"/>
              <w:widowControl w:val="false"/>
              <w:ind w:hanging="0"/>
              <w:rPr>
                <w:sz w:val="22"/>
                <w:szCs w:val="22"/>
              </w:rPr>
            </w:pPr>
            <w:r>
              <w:rPr>
                <w:sz w:val="22"/>
                <w:szCs w:val="22"/>
              </w:rPr>
            </w:r>
          </w:p>
          <w:tbl>
            <w:tblPr>
              <w:tblW w:w="941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05"/>
              <w:gridCol w:w="4705"/>
            </w:tblGrid>
            <w:tr>
              <w:trPr/>
              <w:tc>
                <w:tcPr>
                  <w:tcW w:w="4705" w:type="dxa"/>
                  <w:tcBorders/>
                </w:tcPr>
                <w:p>
                  <w:pPr>
                    <w:pStyle w:val="Normal"/>
                    <w:widowControl w:val="false"/>
                    <w:spacing w:lineRule="auto" w:line="240"/>
                    <w:ind w:hanging="0"/>
                    <w:rPr>
                      <w:bCs/>
                      <w:sz w:val="24"/>
                      <w:szCs w:val="24"/>
                    </w:rPr>
                  </w:pPr>
                  <w:r>
                    <w:rPr>
                      <w:bCs/>
                      <w:sz w:val="24"/>
                      <w:szCs w:val="24"/>
                    </w:rPr>
                    <w:t>Генеральный подрядчик:</w:t>
                  </w:r>
                </w:p>
              </w:tc>
              <w:tc>
                <w:tcPr>
                  <w:tcW w:w="4705" w:type="dxa"/>
                  <w:tcBorders/>
                </w:tcPr>
                <w:p>
                  <w:pPr>
                    <w:pStyle w:val="Normal"/>
                    <w:widowControl w:val="false"/>
                    <w:spacing w:lineRule="auto" w:line="240"/>
                    <w:ind w:hanging="0"/>
                    <w:rPr>
                      <w:bCs/>
                      <w:sz w:val="24"/>
                      <w:szCs w:val="24"/>
                    </w:rPr>
                  </w:pPr>
                  <w:r>
                    <w:rPr>
                      <w:bCs/>
                      <w:sz w:val="24"/>
                      <w:szCs w:val="24"/>
                    </w:rPr>
                    <w:t>Субподрядчик:</w:t>
                  </w:r>
                </w:p>
              </w:tc>
            </w:tr>
            <w:tr>
              <w:trPr/>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Title"/>
              <w:widowControl w:val="false"/>
              <w:shd w:val="clear" w:color="auto" w:fill="auto"/>
              <w:ind w:hanging="0"/>
              <w:jc w:val="left"/>
              <w:rPr>
                <w:i/>
                <w:i/>
                <w:iCs/>
              </w:rPr>
            </w:pPr>
            <w:r>
              <w:rPr>
                <w:i/>
                <w:iCs/>
              </w:rPr>
            </w:r>
          </w:p>
          <w:p>
            <w:pPr>
              <w:pStyle w:val="Title"/>
              <w:widowControl w:val="false"/>
              <w:shd w:val="clear" w:color="auto" w:fill="auto"/>
              <w:spacing w:before="0" w:after="120"/>
              <w:ind w:hanging="0"/>
              <w:jc w:val="left"/>
              <w:rPr>
                <w:i/>
                <w:i/>
                <w:iCs/>
              </w:rPr>
            </w:pPr>
            <w:r>
              <w:rPr>
                <w:i/>
                <w:iCs/>
              </w:rPr>
            </w:r>
          </w:p>
        </w:tc>
      </w:tr>
      <w:tr>
        <w:trPr>
          <w:trHeight w:val="301" w:hRule="atLeast"/>
        </w:trPr>
        <w:tc>
          <w:tcPr>
            <w:tcW w:w="4785" w:type="dxa"/>
            <w:tcBorders/>
          </w:tcPr>
          <w:p>
            <w:pPr>
              <w:pStyle w:val="Normal"/>
              <w:widowControl w:val="false"/>
              <w:spacing w:lineRule="auto" w:line="240"/>
              <w:ind w:hanging="0"/>
              <w:rPr>
                <w:b/>
                <w:sz w:val="24"/>
              </w:rPr>
            </w:pPr>
            <w:r>
              <w:rPr>
                <w:b/>
                <w:sz w:val="24"/>
              </w:rPr>
              <w:t>Генеральный подрядчик:</w:t>
            </w:r>
          </w:p>
        </w:tc>
        <w:tc>
          <w:tcPr>
            <w:tcW w:w="4785" w:type="dxa"/>
            <w:tcBorders/>
          </w:tcPr>
          <w:p>
            <w:pPr>
              <w:pStyle w:val="Normal"/>
              <w:widowControl w:val="false"/>
              <w:spacing w:lineRule="auto" w:line="240"/>
              <w:ind w:hanging="0"/>
              <w:rPr>
                <w:b/>
                <w:sz w:val="24"/>
              </w:rPr>
            </w:pPr>
            <w:r>
              <w:rPr>
                <w:b/>
                <w:sz w:val="24"/>
              </w:rPr>
              <w:t>Субподрядчик:</w:t>
            </w:r>
          </w:p>
        </w:tc>
      </w:tr>
      <w:tr>
        <w:trPr/>
        <w:tc>
          <w:tcPr>
            <w:tcW w:w="4785" w:type="dxa"/>
            <w:tcBorders/>
          </w:tcPr>
          <w:p>
            <w:pPr>
              <w:pStyle w:val="Normal"/>
              <w:widowControl w:val="false"/>
              <w:spacing w:lineRule="auto" w:line="276"/>
              <w:ind w:firstLine="22"/>
              <w:jc w:val="left"/>
              <w:rPr>
                <w:sz w:val="24"/>
                <w:szCs w:val="24"/>
              </w:rPr>
            </w:pPr>
            <w:r>
              <w:rPr>
                <w:sz w:val="24"/>
                <w:szCs w:val="24"/>
              </w:rPr>
              <w:t>Директор Волжского филиала</w:t>
            </w:r>
          </w:p>
          <w:p>
            <w:pPr>
              <w:pStyle w:val="Normal"/>
              <w:widowControl w:val="false"/>
              <w:spacing w:lineRule="auto" w:line="276"/>
              <w:ind w:firstLine="22"/>
              <w:jc w:val="left"/>
              <w:rPr>
                <w:sz w:val="24"/>
                <w:szCs w:val="24"/>
              </w:rPr>
            </w:pPr>
            <w:r>
              <w:rPr>
                <w:sz w:val="24"/>
                <w:szCs w:val="24"/>
              </w:rPr>
              <w:t>АО «Гидроремонт-ВКК» в г. Волжский</w:t>
            </w:r>
          </w:p>
          <w:p>
            <w:pPr>
              <w:pStyle w:val="Normal"/>
              <w:widowControl w:val="false"/>
              <w:spacing w:lineRule="auto" w:line="276"/>
              <w:ind w:firstLine="22"/>
              <w:jc w:val="left"/>
              <w:rPr>
                <w:sz w:val="24"/>
                <w:szCs w:val="24"/>
              </w:rPr>
            </w:pPr>
            <w:r>
              <w:rPr>
                <w:sz w:val="24"/>
                <w:szCs w:val="24"/>
              </w:rPr>
            </w:r>
          </w:p>
          <w:p>
            <w:pPr>
              <w:pStyle w:val="Normal"/>
              <w:widowControl w:val="false"/>
              <w:spacing w:lineRule="auto" w:line="276"/>
              <w:ind w:firstLine="22"/>
              <w:jc w:val="left"/>
              <w:rPr>
                <w:sz w:val="24"/>
                <w:szCs w:val="24"/>
              </w:rPr>
            </w:pPr>
            <w:r>
              <w:rPr>
                <w:sz w:val="24"/>
                <w:szCs w:val="24"/>
              </w:rPr>
              <w:t xml:space="preserve">__________________ / </w:t>
            </w:r>
          </w:p>
          <w:p>
            <w:pPr>
              <w:pStyle w:val="Normal"/>
              <w:widowControl w:val="false"/>
              <w:spacing w:lineRule="auto" w:line="240"/>
              <w:ind w:hanging="0"/>
              <w:rPr>
                <w:sz w:val="22"/>
                <w:szCs w:val="22"/>
              </w:rPr>
            </w:pPr>
            <w:r>
              <w:rPr>
                <w:sz w:val="24"/>
                <w:szCs w:val="24"/>
              </w:rPr>
              <w:t>м.п.</w:t>
            </w:r>
          </w:p>
        </w:tc>
        <w:tc>
          <w:tcPr>
            <w:tcW w:w="4785" w:type="dxa"/>
            <w:tcBorders/>
          </w:tcPr>
          <w:p>
            <w:pPr>
              <w:pStyle w:val="Normal"/>
              <w:widowControl w:val="false"/>
              <w:spacing w:lineRule="auto" w:line="276"/>
              <w:ind w:hanging="0"/>
              <w:jc w:val="left"/>
              <w:rPr>
                <w:sz w:val="24"/>
                <w:szCs w:val="24"/>
              </w:rPr>
            </w:pPr>
            <w:r>
              <w:rPr>
                <w:sz w:val="24"/>
                <w:szCs w:val="24"/>
              </w:rPr>
            </w:r>
          </w:p>
          <w:p>
            <w:pPr>
              <w:pStyle w:val="Normal"/>
              <w:widowControl w:val="false"/>
              <w:spacing w:lineRule="auto" w:line="276"/>
              <w:ind w:hanging="0"/>
              <w:jc w:val="left"/>
              <w:rPr>
                <w:sz w:val="24"/>
                <w:szCs w:val="24"/>
              </w:rPr>
            </w:pPr>
            <w:r>
              <w:rPr>
                <w:sz w:val="24"/>
                <w:szCs w:val="24"/>
              </w:rPr>
            </w:r>
          </w:p>
          <w:p>
            <w:pPr>
              <w:pStyle w:val="Normal"/>
              <w:widowControl w:val="false"/>
              <w:spacing w:lineRule="auto" w:line="276"/>
              <w:ind w:hanging="0"/>
              <w:jc w:val="left"/>
              <w:rPr>
                <w:sz w:val="24"/>
                <w:szCs w:val="24"/>
              </w:rPr>
            </w:pPr>
            <w:r>
              <w:rPr>
                <w:sz w:val="24"/>
                <w:szCs w:val="24"/>
              </w:rPr>
            </w:r>
          </w:p>
          <w:p>
            <w:pPr>
              <w:pStyle w:val="Normal"/>
              <w:widowControl w:val="false"/>
              <w:spacing w:lineRule="auto" w:line="276"/>
              <w:ind w:hanging="0"/>
              <w:jc w:val="left"/>
              <w:rPr>
                <w:sz w:val="24"/>
                <w:szCs w:val="24"/>
              </w:rPr>
            </w:pPr>
            <w:r>
              <w:rPr>
                <w:sz w:val="24"/>
                <w:szCs w:val="24"/>
              </w:rPr>
              <w:t xml:space="preserve">________________/ </w:t>
            </w:r>
          </w:p>
          <w:p>
            <w:pPr>
              <w:pStyle w:val="Normal"/>
              <w:widowControl w:val="false"/>
              <w:spacing w:lineRule="auto" w:line="240"/>
              <w:ind w:hanging="0"/>
              <w:rPr>
                <w:sz w:val="22"/>
                <w:szCs w:val="22"/>
              </w:rPr>
            </w:pPr>
            <w:r>
              <w:rPr>
                <w:sz w:val="24"/>
                <w:szCs w:val="24"/>
              </w:rPr>
              <w:t>м.п.</w:t>
            </w:r>
          </w:p>
        </w:tc>
      </w:tr>
    </w:tbl>
    <w:p>
      <w:pPr>
        <w:pStyle w:val="Normal"/>
        <w:ind w:hanging="0"/>
        <w:jc w:val="left"/>
        <w:rPr>
          <w:i/>
          <w:i/>
          <w:iCs/>
        </w:rPr>
      </w:pPr>
      <w:r>
        <w:rPr>
          <w:i/>
          <w:iCs/>
        </w:rPr>
      </w:r>
    </w:p>
    <w:p>
      <w:pPr>
        <w:pStyle w:val="Normal"/>
        <w:spacing w:lineRule="auto" w:line="240"/>
        <w:ind w:left="5103" w:hanging="0"/>
        <w:rPr>
          <w:sz w:val="22"/>
          <w:szCs w:val="22"/>
        </w:rPr>
      </w:pPr>
      <w:r>
        <w:rPr>
          <w:bCs/>
          <w:sz w:val="24"/>
          <w:szCs w:val="24"/>
        </w:rPr>
        <w:t xml:space="preserve"> </w:t>
      </w:r>
    </w:p>
    <w:p>
      <w:pPr>
        <w:pStyle w:val="Normal"/>
        <w:spacing w:lineRule="auto" w:line="240"/>
        <w:ind w:left="5103" w:hanging="0"/>
        <w:jc w:val="right"/>
        <w:rPr/>
      </w:pPr>
      <w:r>
        <w:rPr>
          <w:sz w:val="24"/>
          <w:szCs w:val="24"/>
        </w:rPr>
        <w:t>Приложение № 7</w:t>
      </w:r>
    </w:p>
    <w:p>
      <w:pPr>
        <w:pStyle w:val="Normal"/>
        <w:spacing w:lineRule="auto" w:line="240"/>
        <w:ind w:left="5103" w:hanging="0"/>
        <w:jc w:val="right"/>
        <w:rPr/>
      </w:pPr>
      <w:r>
        <w:rPr>
          <w:sz w:val="24"/>
          <w:szCs w:val="24"/>
        </w:rPr>
        <w:t>к договору субподряда</w:t>
      </w:r>
    </w:p>
    <w:p>
      <w:pPr>
        <w:pStyle w:val="Normal"/>
        <w:spacing w:lineRule="auto" w:line="240"/>
        <w:ind w:left="5103" w:hanging="0"/>
        <w:jc w:val="right"/>
        <w:rPr/>
      </w:pPr>
      <w:r>
        <w:rPr>
          <w:sz w:val="24"/>
          <w:szCs w:val="24"/>
        </w:rPr>
        <w:t xml:space="preserve">№ </w:t>
      </w:r>
      <w:r>
        <w:rPr>
          <w:sz w:val="24"/>
          <w:szCs w:val="24"/>
        </w:rPr>
        <w:t>___________________</w:t>
      </w:r>
    </w:p>
    <w:p>
      <w:pPr>
        <w:pStyle w:val="Normal"/>
        <w:spacing w:lineRule="auto" w:line="240"/>
        <w:ind w:left="5103" w:hanging="0"/>
        <w:jc w:val="right"/>
        <w:rPr/>
      </w:pPr>
      <w:r>
        <w:rPr>
          <w:sz w:val="24"/>
          <w:szCs w:val="24"/>
        </w:rPr>
        <w:t>от «____» __________ 2026 г.</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jc w:val="center"/>
        <w:rPr>
          <w:b/>
          <w:bCs/>
          <w:sz w:val="24"/>
          <w:szCs w:val="24"/>
        </w:rPr>
      </w:pPr>
      <w:r>
        <w:rPr>
          <w:b/>
          <w:bCs/>
          <w:sz w:val="24"/>
          <w:szCs w:val="24"/>
        </w:rPr>
        <w:t>Размер ответственности Субподрядчика за нарушения</w:t>
      </w:r>
    </w:p>
    <w:p>
      <w:pPr>
        <w:pStyle w:val="Normal"/>
        <w:spacing w:lineRule="auto" w:line="240"/>
        <w:ind w:hanging="0"/>
        <w:jc w:val="center"/>
        <w:rPr>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color w:val="000000"/>
          <w:sz w:val="24"/>
          <w:szCs w:val="24"/>
        </w:rPr>
      </w:pPr>
      <w:r>
        <w:rPr>
          <w:b/>
          <w:bCs/>
          <w:sz w:val="24"/>
          <w:szCs w:val="24"/>
        </w:rPr>
        <w:t>пожарной и промышленной безопасности</w:t>
      </w:r>
    </w:p>
    <w:p>
      <w:pPr>
        <w:pStyle w:val="Normal"/>
        <w:spacing w:lineRule="auto" w:line="240"/>
        <w:ind w:hanging="0"/>
        <w:rPr>
          <w:b/>
          <w:sz w:val="24"/>
          <w:szCs w:val="24"/>
        </w:rPr>
      </w:pPr>
      <w:r>
        <w:rPr>
          <w:b/>
          <w:sz w:val="24"/>
          <w:szCs w:val="24"/>
        </w:rPr>
      </w:r>
    </w:p>
    <w:p>
      <w:pPr>
        <w:pStyle w:val="Normal"/>
        <w:spacing w:lineRule="auto" w:line="240"/>
        <w:ind w:hanging="0"/>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737"/>
        <w:gridCol w:w="5899"/>
      </w:tblGrid>
      <w:tr>
        <w:trPr/>
        <w:tc>
          <w:tcPr>
            <w:tcW w:w="3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b/>
                <w:sz w:val="24"/>
                <w:szCs w:val="24"/>
              </w:rPr>
              <w:t>Виды нарушений</w:t>
            </w:r>
          </w:p>
        </w:tc>
        <w:tc>
          <w:tcPr>
            <w:tcW w:w="58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b/>
                <w:sz w:val="24"/>
                <w:szCs w:val="24"/>
              </w:rPr>
              <w:t>Штрафные санкции</w:t>
            </w:r>
          </w:p>
        </w:tc>
      </w:tr>
      <w:tr>
        <w:trPr/>
        <w:tc>
          <w:tcPr>
            <w:tcW w:w="3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sz w:val="24"/>
              </w:rPr>
              <w:t>1. Нарушение правил пожарной безопасности (ППБ):</w:t>
            </w:r>
          </w:p>
        </w:tc>
        <w:tc>
          <w:tcPr>
            <w:tcW w:w="58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sz w:val="24"/>
                <w:szCs w:val="24"/>
              </w:rPr>
            </w:pPr>
            <w:r>
              <w:rPr>
                <w:sz w:val="24"/>
                <w:szCs w:val="24"/>
              </w:rPr>
            </w:r>
          </w:p>
        </w:tc>
      </w:tr>
      <w:tr>
        <w:trPr/>
        <w:tc>
          <w:tcPr>
            <w:tcW w:w="3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sz w:val="24"/>
                <w:szCs w:val="24"/>
              </w:rPr>
              <w:t>1.1. Нарушение ППБ без возникновения пожара</w:t>
            </w:r>
          </w:p>
        </w:tc>
        <w:tc>
          <w:tcPr>
            <w:tcW w:w="58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sz w:val="24"/>
                <w:szCs w:val="24"/>
              </w:rPr>
              <w:t>25 000 (двадцать пять тысяч) рублей за каждый случай нарушения.</w:t>
            </w:r>
          </w:p>
          <w:p>
            <w:pPr>
              <w:pStyle w:val="Normal"/>
              <w:widowControl w:val="false"/>
              <w:spacing w:lineRule="auto" w:line="240"/>
              <w:ind w:hanging="0"/>
              <w:jc w:val="left"/>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sz w:val="24"/>
                <w:szCs w:val="24"/>
              </w:rPr>
              <w:t>1.2. Нарушение ППБ, ставшее причиной возникновения пожара, не причинившего ущерб имуществу Генерального подрядчика, Заказчика</w:t>
            </w:r>
          </w:p>
        </w:tc>
        <w:tc>
          <w:tcPr>
            <w:tcW w:w="58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sz w:val="24"/>
                <w:szCs w:val="24"/>
              </w:rPr>
              <w:t>50 000 (пятьдесят тысяч) рублей за каждый случай нарушения.</w:t>
            </w:r>
          </w:p>
          <w:p>
            <w:pPr>
              <w:pStyle w:val="Normal"/>
              <w:widowControl w:val="false"/>
              <w:spacing w:lineRule="auto" w:line="240"/>
              <w:ind w:hanging="0"/>
              <w:jc w:val="left"/>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sz w:val="24"/>
                <w:szCs w:val="24"/>
              </w:rPr>
              <w:t>1.3. Нарушение ППБ, ставшее причиной возникновения пожара, причинившего ущерб имуществу Генерального подрядчика, Заказчика.</w:t>
            </w:r>
          </w:p>
        </w:tc>
        <w:tc>
          <w:tcPr>
            <w:tcW w:w="58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sz w:val="24"/>
                <w:szCs w:val="24"/>
              </w:rPr>
              <w:t xml:space="preserve"> </w:t>
            </w:r>
            <w:r>
              <w:rPr>
                <w:sz w:val="24"/>
                <w:szCs w:val="24"/>
              </w:rPr>
              <w:t>250 000 (двести пятьдесят тысяч) рублей за каждый случай нарушения.</w:t>
            </w:r>
          </w:p>
        </w:tc>
      </w:tr>
      <w:tr>
        <w:trPr/>
        <w:tc>
          <w:tcPr>
            <w:tcW w:w="3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sz w:val="24"/>
              </w:rPr>
              <w:t>2.</w:t>
            </w:r>
            <w:r>
              <w:rPr>
                <w:b/>
                <w:sz w:val="24"/>
                <w:szCs w:val="24"/>
              </w:rPr>
              <w:t xml:space="preserve"> </w:t>
            </w:r>
            <w:r>
              <w:rPr>
                <w:sz w:val="24"/>
              </w:rPr>
              <w:t xml:space="preserve">Нарушение пропускного и внутриобъектового режима, </w:t>
            </w:r>
            <w:r>
              <w:rPr>
                <w:color w:val="000000"/>
                <w:sz w:val="24"/>
              </w:rPr>
              <w:t>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sz w:val="24"/>
                <w:szCs w:val="24"/>
              </w:rPr>
              <w:t>- 50 000 (пятьдесят тысяч) рублей за каждый случай нарушения;</w:t>
            </w:r>
          </w:p>
          <w:p>
            <w:pPr>
              <w:pStyle w:val="Normal"/>
              <w:widowControl w:val="false"/>
              <w:spacing w:lineRule="auto" w:line="240"/>
              <w:ind w:hanging="0"/>
              <w:jc w:val="left"/>
              <w:rPr/>
            </w:pPr>
            <w:r>
              <w:rPr>
                <w:sz w:val="24"/>
                <w:szCs w:val="24"/>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hanging="0"/>
              <w:jc w:val="left"/>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spacing w:lineRule="auto" w:line="240"/>
        <w:ind w:hanging="0"/>
        <w:rPr>
          <w:sz w:val="22"/>
          <w:szCs w:val="22"/>
        </w:rPr>
      </w:pPr>
      <w:r>
        <w:rPr>
          <w:sz w:val="22"/>
          <w:szCs w:val="22"/>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rHeight w:val="301" w:hRule="atLeast"/>
        </w:trPr>
        <w:tc>
          <w:tcPr>
            <w:tcW w:w="4785" w:type="dxa"/>
            <w:tcBorders/>
          </w:tcPr>
          <w:p>
            <w:pPr>
              <w:pStyle w:val="Normal"/>
              <w:widowControl w:val="false"/>
              <w:spacing w:lineRule="auto" w:line="240"/>
              <w:ind w:hanging="0"/>
              <w:rPr>
                <w:b/>
                <w:sz w:val="24"/>
              </w:rPr>
            </w:pPr>
            <w:r>
              <w:rPr>
                <w:b/>
                <w:sz w:val="24"/>
              </w:rPr>
              <w:t>Генеральный подрядчик:</w:t>
            </w:r>
          </w:p>
        </w:tc>
        <w:tc>
          <w:tcPr>
            <w:tcW w:w="4785" w:type="dxa"/>
            <w:tcBorders/>
          </w:tcPr>
          <w:p>
            <w:pPr>
              <w:pStyle w:val="Normal"/>
              <w:widowControl w:val="false"/>
              <w:spacing w:lineRule="auto" w:line="240"/>
              <w:ind w:hanging="0"/>
              <w:rPr>
                <w:b/>
                <w:sz w:val="24"/>
              </w:rPr>
            </w:pPr>
            <w:r>
              <w:rPr>
                <w:b/>
                <w:sz w:val="24"/>
              </w:rPr>
              <w:t>Субподрядчик:</w:t>
            </w:r>
          </w:p>
        </w:tc>
      </w:tr>
      <w:tr>
        <w:trPr/>
        <w:tc>
          <w:tcPr>
            <w:tcW w:w="4785" w:type="dxa"/>
            <w:tcBorders/>
          </w:tcPr>
          <w:p>
            <w:pPr>
              <w:pStyle w:val="Normal"/>
              <w:widowControl w:val="false"/>
              <w:spacing w:lineRule="auto" w:line="276"/>
              <w:ind w:firstLine="22"/>
              <w:jc w:val="left"/>
              <w:rPr>
                <w:sz w:val="24"/>
                <w:szCs w:val="24"/>
              </w:rPr>
            </w:pPr>
            <w:r>
              <w:rPr>
                <w:sz w:val="24"/>
                <w:szCs w:val="24"/>
              </w:rPr>
              <w:t>Директор Волжского филиала</w:t>
            </w:r>
          </w:p>
          <w:p>
            <w:pPr>
              <w:pStyle w:val="Normal"/>
              <w:widowControl w:val="false"/>
              <w:spacing w:lineRule="auto" w:line="276"/>
              <w:ind w:firstLine="22"/>
              <w:jc w:val="left"/>
              <w:rPr>
                <w:sz w:val="24"/>
                <w:szCs w:val="24"/>
              </w:rPr>
            </w:pPr>
            <w:r>
              <w:rPr>
                <w:sz w:val="24"/>
                <w:szCs w:val="24"/>
              </w:rPr>
              <w:t>АО «Гидроремонт-ВКК» в г. Волжский</w:t>
            </w:r>
          </w:p>
          <w:p>
            <w:pPr>
              <w:pStyle w:val="Normal"/>
              <w:widowControl w:val="false"/>
              <w:spacing w:lineRule="auto" w:line="276"/>
              <w:ind w:firstLine="22"/>
              <w:jc w:val="left"/>
              <w:rPr>
                <w:sz w:val="24"/>
                <w:szCs w:val="24"/>
              </w:rPr>
            </w:pPr>
            <w:r>
              <w:rPr>
                <w:sz w:val="24"/>
                <w:szCs w:val="24"/>
              </w:rPr>
            </w:r>
          </w:p>
          <w:p>
            <w:pPr>
              <w:pStyle w:val="Normal"/>
              <w:widowControl w:val="false"/>
              <w:spacing w:lineRule="auto" w:line="276"/>
              <w:ind w:firstLine="22"/>
              <w:jc w:val="left"/>
              <w:rPr>
                <w:sz w:val="24"/>
                <w:szCs w:val="24"/>
              </w:rPr>
            </w:pPr>
            <w:r>
              <w:rPr>
                <w:sz w:val="24"/>
                <w:szCs w:val="24"/>
              </w:rPr>
              <w:t xml:space="preserve">__________________ / </w:t>
            </w:r>
          </w:p>
          <w:p>
            <w:pPr>
              <w:pStyle w:val="Normal"/>
              <w:widowControl w:val="false"/>
              <w:spacing w:lineRule="auto" w:line="240"/>
              <w:ind w:hanging="0"/>
              <w:rPr>
                <w:sz w:val="22"/>
                <w:szCs w:val="22"/>
              </w:rPr>
            </w:pPr>
            <w:r>
              <w:rPr>
                <w:sz w:val="24"/>
                <w:szCs w:val="24"/>
              </w:rPr>
              <w:t>м.п.</w:t>
            </w:r>
          </w:p>
        </w:tc>
        <w:tc>
          <w:tcPr>
            <w:tcW w:w="4785" w:type="dxa"/>
            <w:tcBorders/>
          </w:tcPr>
          <w:p>
            <w:pPr>
              <w:pStyle w:val="Normal"/>
              <w:widowControl w:val="false"/>
              <w:spacing w:lineRule="auto" w:line="276"/>
              <w:ind w:hanging="0"/>
              <w:jc w:val="left"/>
              <w:rPr>
                <w:sz w:val="24"/>
                <w:szCs w:val="24"/>
              </w:rPr>
            </w:pPr>
            <w:r>
              <w:rPr>
                <w:sz w:val="24"/>
                <w:szCs w:val="24"/>
              </w:rPr>
            </w:r>
          </w:p>
          <w:p>
            <w:pPr>
              <w:pStyle w:val="Normal"/>
              <w:widowControl w:val="false"/>
              <w:spacing w:lineRule="auto" w:line="276"/>
              <w:ind w:hanging="0"/>
              <w:jc w:val="left"/>
              <w:rPr>
                <w:sz w:val="24"/>
                <w:szCs w:val="24"/>
              </w:rPr>
            </w:pPr>
            <w:r>
              <w:rPr>
                <w:sz w:val="24"/>
                <w:szCs w:val="24"/>
              </w:rPr>
            </w:r>
          </w:p>
          <w:p>
            <w:pPr>
              <w:pStyle w:val="Normal"/>
              <w:widowControl w:val="false"/>
              <w:spacing w:lineRule="auto" w:line="276"/>
              <w:ind w:hanging="0"/>
              <w:jc w:val="left"/>
              <w:rPr>
                <w:sz w:val="24"/>
                <w:szCs w:val="24"/>
              </w:rPr>
            </w:pPr>
            <w:r>
              <w:rPr>
                <w:sz w:val="24"/>
                <w:szCs w:val="24"/>
              </w:rPr>
            </w:r>
          </w:p>
          <w:p>
            <w:pPr>
              <w:pStyle w:val="Normal"/>
              <w:widowControl w:val="false"/>
              <w:spacing w:lineRule="auto" w:line="276"/>
              <w:ind w:hanging="0"/>
              <w:jc w:val="left"/>
              <w:rPr>
                <w:sz w:val="24"/>
                <w:szCs w:val="24"/>
              </w:rPr>
            </w:pPr>
            <w:r>
              <w:rPr>
                <w:sz w:val="24"/>
                <w:szCs w:val="24"/>
              </w:rPr>
              <w:t xml:space="preserve">________________/ </w:t>
            </w:r>
          </w:p>
          <w:p>
            <w:pPr>
              <w:pStyle w:val="Normal"/>
              <w:widowControl w:val="false"/>
              <w:spacing w:lineRule="auto" w:line="240"/>
              <w:ind w:hanging="0"/>
              <w:rPr>
                <w:sz w:val="22"/>
                <w:szCs w:val="22"/>
              </w:rPr>
            </w:pPr>
            <w:r>
              <w:rPr>
                <w:sz w:val="24"/>
                <w:szCs w:val="24"/>
              </w:rPr>
              <w:t>м.п.</w:t>
            </w:r>
          </w:p>
        </w:tc>
      </w:tr>
    </w:tbl>
    <w:p>
      <w:pPr>
        <w:sectPr>
          <w:headerReference w:type="default" r:id="rId13"/>
          <w:headerReference w:type="first" r:id="rId14"/>
          <w:footerReference w:type="default" r:id="rId15"/>
          <w:footerReference w:type="first" r:id="rId16"/>
          <w:type w:val="nextPage"/>
          <w:pgSz w:w="11906" w:h="16838"/>
          <w:pgMar w:left="1418" w:right="851" w:gutter="0" w:header="567" w:top="1134" w:footer="284" w:bottom="1701"/>
          <w:pgNumType w:fmt="decimal"/>
          <w:formProt w:val="false"/>
          <w:textDirection w:val="lrTb"/>
          <w:docGrid w:type="default" w:linePitch="360" w:charSpace="0"/>
        </w:sectPr>
      </w:pPr>
    </w:p>
    <w:tbl>
      <w:tblPr>
        <w:tblpPr w:bottomFromText="0" w:horzAnchor="margin" w:leftFromText="181" w:rightFromText="181" w:tblpX="0" w:tblpXSpec="center" w:tblpY="0" w:tblpYSpec="top" w:topFromText="0" w:vertAnchor="margin"/>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1"/>
        <w:gridCol w:w="832"/>
        <w:gridCol w:w="258"/>
        <w:gridCol w:w="256"/>
        <w:gridCol w:w="666"/>
        <w:gridCol w:w="471"/>
        <w:gridCol w:w="257"/>
        <w:gridCol w:w="762"/>
        <w:gridCol w:w="874"/>
        <w:gridCol w:w="253"/>
        <w:gridCol w:w="603"/>
        <w:gridCol w:w="900"/>
        <w:gridCol w:w="220"/>
        <w:gridCol w:w="259"/>
        <w:gridCol w:w="575"/>
        <w:gridCol w:w="725"/>
        <w:gridCol w:w="227"/>
        <w:gridCol w:w="218"/>
        <w:gridCol w:w="1504"/>
        <w:gridCol w:w="270"/>
        <w:gridCol w:w="391"/>
        <w:gridCol w:w="234"/>
        <w:gridCol w:w="233"/>
        <w:gridCol w:w="314"/>
        <w:gridCol w:w="201"/>
        <w:gridCol w:w="167"/>
        <w:gridCol w:w="232"/>
        <w:gridCol w:w="187"/>
        <w:gridCol w:w="207"/>
        <w:gridCol w:w="189"/>
        <w:gridCol w:w="117"/>
        <w:gridCol w:w="118"/>
        <w:gridCol w:w="171"/>
        <w:gridCol w:w="1279"/>
        <w:gridCol w:w="73"/>
        <w:gridCol w:w="160"/>
        <w:gridCol w:w="121"/>
        <w:gridCol w:w="282"/>
        <w:gridCol w:w="117"/>
        <w:gridCol w:w="44"/>
        <w:gridCol w:w="66"/>
        <w:gridCol w:w="112"/>
        <w:gridCol w:w="45"/>
        <w:gridCol w:w="175"/>
        <w:gridCol w:w="113"/>
      </w:tblGrid>
      <w:tr>
        <w:trPr>
          <w:trHeight w:val="240" w:hRule="atLeast"/>
        </w:trPr>
        <w:tc>
          <w:tcPr>
            <w:tcW w:w="15586" w:type="dxa"/>
            <w:gridSpan w:val="44"/>
            <w:tcBorders/>
            <w:shd w:color="auto" w:fill="auto" w:val="clear"/>
            <w:vAlign w:val="bottom"/>
          </w:tcPr>
          <w:p>
            <w:pPr>
              <w:pStyle w:val="Normal"/>
              <w:widowControl w:val="false"/>
              <w:spacing w:lineRule="auto" w:line="240"/>
              <w:ind w:left="10815" w:hanging="0"/>
              <w:jc w:val="left"/>
              <w:rPr>
                <w:sz w:val="24"/>
                <w:szCs w:val="24"/>
              </w:rPr>
            </w:pPr>
            <w:r>
              <w:rPr>
                <w:sz w:val="24"/>
                <w:szCs w:val="24"/>
              </w:rPr>
              <w:t>Приложение № 8</w:t>
            </w:r>
          </w:p>
          <w:p>
            <w:pPr>
              <w:pStyle w:val="Normal"/>
              <w:widowControl w:val="false"/>
              <w:spacing w:lineRule="auto" w:line="240"/>
              <w:ind w:left="10815" w:hanging="0"/>
              <w:jc w:val="left"/>
              <w:rPr>
                <w:sz w:val="24"/>
                <w:szCs w:val="24"/>
              </w:rPr>
            </w:pPr>
            <w:r>
              <w:rPr>
                <w:sz w:val="24"/>
                <w:szCs w:val="24"/>
              </w:rPr>
              <w:t>к договору субподряда</w:t>
            </w:r>
          </w:p>
          <w:p>
            <w:pPr>
              <w:pStyle w:val="Normal"/>
              <w:widowControl w:val="false"/>
              <w:spacing w:lineRule="auto" w:line="240"/>
              <w:ind w:left="10815" w:hanging="0"/>
              <w:jc w:val="left"/>
              <w:rPr>
                <w:sz w:val="24"/>
                <w:szCs w:val="24"/>
              </w:rPr>
            </w:pPr>
            <w:r>
              <w:rPr>
                <w:sz w:val="24"/>
                <w:szCs w:val="24"/>
              </w:rPr>
              <w:t xml:space="preserve">№ </w:t>
            </w:r>
            <w:r>
              <w:rPr>
                <w:sz w:val="24"/>
                <w:szCs w:val="24"/>
              </w:rPr>
              <w:t>________________________</w:t>
            </w:r>
          </w:p>
          <w:p>
            <w:pPr>
              <w:pStyle w:val="Normal"/>
              <w:widowControl w:val="false"/>
              <w:spacing w:lineRule="auto" w:line="240"/>
              <w:ind w:left="10815" w:hanging="0"/>
              <w:jc w:val="left"/>
              <w:rPr>
                <w:sz w:val="24"/>
                <w:szCs w:val="24"/>
              </w:rPr>
            </w:pPr>
            <w:r>
              <w:rPr>
                <w:sz w:val="24"/>
                <w:szCs w:val="24"/>
              </w:rPr>
              <w:t xml:space="preserve">от «__»_______2026 г. </w:t>
            </w:r>
          </w:p>
        </w:tc>
        <w:tc>
          <w:tcPr>
            <w:tcW w:w="113" w:type="dxa"/>
            <w:tcBorders/>
          </w:tcPr>
          <w:p>
            <w:pPr>
              <w:pStyle w:val="Normal"/>
              <w:widowControl w:val="false"/>
              <w:rPr/>
            </w:pPr>
            <w:r>
              <w:rPr/>
            </w:r>
          </w:p>
        </w:tc>
      </w:tr>
      <w:tr>
        <w:trPr>
          <w:trHeight w:val="24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7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0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36" w:type="dxa"/>
            <w:gridSpan w:val="14"/>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399" w:type="dxa"/>
            <w:gridSpan w:val="2"/>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22" w:type="dxa"/>
            <w:gridSpan w:val="3"/>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20" w:type="dxa"/>
            <w:gridSpan w:val="2"/>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113" w:type="dxa"/>
            <w:tcBorders/>
          </w:tcPr>
          <w:p>
            <w:pPr>
              <w:pStyle w:val="Normal"/>
              <w:widowControl w:val="false"/>
              <w:rPr/>
            </w:pPr>
            <w:r>
              <w:rPr/>
            </w:r>
          </w:p>
        </w:tc>
      </w:tr>
      <w:tr>
        <w:trPr>
          <w:trHeight w:val="24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7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0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642" w:type="dxa"/>
            <w:gridSpan w:val="17"/>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20" w:type="dxa"/>
            <w:gridSpan w:val="2"/>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113" w:type="dxa"/>
            <w:tcBorders/>
          </w:tcPr>
          <w:p>
            <w:pPr>
              <w:pStyle w:val="Normal"/>
              <w:widowControl w:val="false"/>
              <w:rPr/>
            </w:pPr>
            <w:r>
              <w:rPr/>
            </w:r>
          </w:p>
        </w:tc>
      </w:tr>
      <w:tr>
        <w:trPr>
          <w:trHeight w:val="315"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324" w:type="dxa"/>
            <w:gridSpan w:val="22"/>
            <w:tcBorders/>
            <w:shd w:color="auto" w:fill="auto" w:val="clear"/>
            <w:vAlign w:val="bottom"/>
          </w:tcPr>
          <w:p>
            <w:pPr>
              <w:pStyle w:val="Normal"/>
              <w:widowControl w:val="false"/>
              <w:spacing w:lineRule="auto" w:line="240"/>
              <w:ind w:hanging="0"/>
              <w:jc w:val="center"/>
              <w:rPr>
                <w:b/>
                <w:bCs/>
                <w:sz w:val="24"/>
                <w:szCs w:val="24"/>
              </w:rPr>
            </w:pPr>
            <w:r>
              <w:rPr>
                <w:b/>
                <w:bCs/>
                <w:sz w:val="24"/>
                <w:szCs w:val="24"/>
              </w:rPr>
              <w:t>Акт освидетельствования выполненных работ (форма)</w:t>
            </w:r>
          </w:p>
        </w:tc>
        <w:tc>
          <w:tcPr>
            <w:tcW w:w="419" w:type="dxa"/>
            <w:gridSpan w:val="2"/>
            <w:tcBorders/>
            <w:shd w:color="auto" w:fill="auto" w:val="clear"/>
            <w:vAlign w:val="bottom"/>
          </w:tcPr>
          <w:p>
            <w:pPr>
              <w:pStyle w:val="Normal"/>
              <w:widowControl w:val="false"/>
              <w:spacing w:lineRule="auto" w:line="240"/>
              <w:ind w:hanging="0"/>
              <w:jc w:val="center"/>
              <w:rPr>
                <w:b/>
                <w:bCs/>
                <w:sz w:val="24"/>
                <w:szCs w:val="24"/>
              </w:rPr>
            </w:pPr>
            <w:r>
              <w:rPr>
                <w:b/>
                <w:bCs/>
                <w:sz w:val="24"/>
                <w:szCs w:val="24"/>
              </w:rPr>
            </w:r>
          </w:p>
        </w:tc>
        <w:tc>
          <w:tcPr>
            <w:tcW w:w="39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5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64"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8"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4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7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0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4"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0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4"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2"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3" w:type="dxa"/>
            <w:tcBorders/>
          </w:tcPr>
          <w:p>
            <w:pPr>
              <w:pStyle w:val="Normal"/>
              <w:widowControl w:val="false"/>
              <w:rPr/>
            </w:pPr>
            <w:r>
              <w:rPr/>
            </w:r>
          </w:p>
        </w:tc>
      </w:tr>
      <w:tr>
        <w:trPr>
          <w:trHeight w:val="315"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7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0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4"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0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95" w:type="dxa"/>
            <w:gridSpan w:val="10"/>
            <w:tcBorders>
              <w:top w:val="single" w:sz="4" w:space="0" w:color="000000"/>
              <w:left w:val="single" w:sz="4" w:space="0" w:color="000000"/>
              <w:bottom w:val="single" w:sz="8"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Код</w:t>
            </w:r>
          </w:p>
        </w:tc>
        <w:tc>
          <w:tcPr>
            <w:tcW w:w="113" w:type="dxa"/>
            <w:tcBorders/>
          </w:tcPr>
          <w:p>
            <w:pPr>
              <w:pStyle w:val="Normal"/>
              <w:widowControl w:val="false"/>
              <w:rPr/>
            </w:pPr>
            <w:r>
              <w:rPr/>
            </w:r>
          </w:p>
        </w:tc>
      </w:tr>
      <w:tr>
        <w:trPr>
          <w:trHeight w:val="255" w:hRule="atLeast"/>
        </w:trPr>
        <w:tc>
          <w:tcPr>
            <w:tcW w:w="221"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7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0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67" w:type="dxa"/>
            <w:gridSpan w:val="9"/>
            <w:tcBorders>
              <w:right w:val="single" w:sz="8" w:space="0" w:color="000000"/>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1195" w:type="dxa"/>
            <w:gridSpan w:val="10"/>
            <w:tcBorders>
              <w:top w:val="single" w:sz="8" w:space="0" w:color="000000"/>
              <w:bottom w:val="single" w:sz="4"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13" w:type="dxa"/>
            <w:tcBorders/>
          </w:tcPr>
          <w:p>
            <w:pPr>
              <w:pStyle w:val="Normal"/>
              <w:widowControl w:val="false"/>
              <w:rPr/>
            </w:pPr>
            <w:r>
              <w:rPr/>
            </w:r>
          </w:p>
        </w:tc>
      </w:tr>
      <w:tr>
        <w:trPr>
          <w:trHeight w:val="240" w:hRule="atLeast"/>
        </w:trPr>
        <w:tc>
          <w:tcPr>
            <w:tcW w:w="22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3" w:type="dxa"/>
            <w:tcBorders/>
            <w:shd w:color="auto" w:fill="auto" w:val="clear"/>
          </w:tcPr>
          <w:p>
            <w:pPr>
              <w:pStyle w:val="Normal"/>
              <w:widowControl w:val="false"/>
              <w:spacing w:lineRule="auto" w:line="240"/>
              <w:ind w:hanging="0"/>
              <w:jc w:val="left"/>
              <w:rPr>
                <w:sz w:val="20"/>
                <w:szCs w:val="20"/>
              </w:rPr>
            </w:pPr>
            <w:r>
              <w:rPr>
                <w:sz w:val="20"/>
                <w:szCs w:val="20"/>
              </w:rPr>
            </w:r>
          </w:p>
        </w:tc>
        <w:tc>
          <w:tcPr>
            <w:tcW w:w="60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7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0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4"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0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9" w:type="dxa"/>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95" w:type="dxa"/>
            <w:gridSpan w:val="10"/>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113" w:type="dxa"/>
            <w:tcBorders/>
          </w:tcPr>
          <w:p>
            <w:pPr>
              <w:pStyle w:val="Normal"/>
              <w:widowControl w:val="false"/>
              <w:rPr/>
            </w:pPr>
            <w:r>
              <w:rPr/>
            </w:r>
          </w:p>
        </w:tc>
      </w:tr>
      <w:tr>
        <w:trPr>
          <w:trHeight w:val="255" w:hRule="atLeast"/>
        </w:trPr>
        <w:tc>
          <w:tcPr>
            <w:tcW w:w="22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012"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t xml:space="preserve">Заказчик </w:t>
            </w:r>
          </w:p>
        </w:tc>
        <w:tc>
          <w:tcPr>
            <w:tcW w:w="4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002" w:type="dxa"/>
            <w:gridSpan w:val="24"/>
            <w:tcBorders>
              <w:bottom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35" w:type="dxa"/>
            <w:gridSpan w:val="2"/>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450" w:type="dxa"/>
            <w:gridSpan w:val="2"/>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t xml:space="preserve"> </w:t>
            </w:r>
            <w:r>
              <w:rPr>
                <w:sz w:val="20"/>
                <w:szCs w:val="20"/>
              </w:rPr>
              <w:t xml:space="preserve">ОКПО </w:t>
            </w:r>
          </w:p>
        </w:tc>
        <w:tc>
          <w:tcPr>
            <w:tcW w:w="1195" w:type="dxa"/>
            <w:gridSpan w:val="10"/>
            <w:tcBorders>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sz w:val="20"/>
                <w:szCs w:val="20"/>
              </w:rPr>
            </w:r>
          </w:p>
        </w:tc>
        <w:tc>
          <w:tcPr>
            <w:tcW w:w="113" w:type="dxa"/>
            <w:tcBorders/>
          </w:tcPr>
          <w:p>
            <w:pPr>
              <w:pStyle w:val="Normal"/>
              <w:widowControl w:val="false"/>
              <w:rPr/>
            </w:pPr>
            <w:r>
              <w:rPr/>
            </w:r>
          </w:p>
        </w:tc>
      </w:tr>
      <w:tr>
        <w:trPr>
          <w:trHeight w:val="240" w:hRule="atLeast"/>
        </w:trPr>
        <w:tc>
          <w:tcPr>
            <w:tcW w:w="221"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8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0" w:type="dxa"/>
            <w:gridSpan w:val="6"/>
            <w:tcBorders/>
            <w:shd w:color="auto" w:fill="auto" w:val="clear"/>
          </w:tcPr>
          <w:p>
            <w:pPr>
              <w:pStyle w:val="Normal"/>
              <w:widowControl w:val="false"/>
              <w:spacing w:lineRule="auto" w:line="240"/>
              <w:ind w:hanging="0"/>
              <w:jc w:val="left"/>
              <w:rPr>
                <w:sz w:val="16"/>
                <w:szCs w:val="16"/>
              </w:rPr>
            </w:pPr>
            <w:r>
              <w:rPr>
                <w:sz w:val="16"/>
                <w:szCs w:val="16"/>
              </w:rPr>
              <w:t>(организация, адрес, телефон, факс)</w:t>
            </w:r>
          </w:p>
        </w:tc>
        <w:tc>
          <w:tcPr>
            <w:tcW w:w="725" w:type="dxa"/>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22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0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4"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0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9" w:type="dxa"/>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95" w:type="dxa"/>
            <w:gridSpan w:val="10"/>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113" w:type="dxa"/>
            <w:tcBorders/>
          </w:tcPr>
          <w:p>
            <w:pPr>
              <w:pStyle w:val="Normal"/>
              <w:widowControl w:val="false"/>
              <w:rPr/>
            </w:pPr>
            <w:r>
              <w:rPr/>
            </w:r>
          </w:p>
        </w:tc>
      </w:tr>
      <w:tr>
        <w:trPr>
          <w:trHeight w:val="240" w:hRule="atLeast"/>
        </w:trPr>
        <w:tc>
          <w:tcPr>
            <w:tcW w:w="22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740" w:type="dxa"/>
            <w:gridSpan w:val="6"/>
            <w:tcBorders/>
            <w:shd w:color="auto" w:fill="auto" w:val="clear"/>
            <w:vAlign w:val="bottom"/>
          </w:tcPr>
          <w:p>
            <w:pPr>
              <w:pStyle w:val="Normal"/>
              <w:widowControl w:val="false"/>
              <w:spacing w:lineRule="auto" w:line="240"/>
              <w:ind w:hanging="0"/>
              <w:jc w:val="left"/>
              <w:rPr>
                <w:sz w:val="20"/>
                <w:szCs w:val="20"/>
              </w:rPr>
            </w:pPr>
            <w:r>
              <w:rPr>
                <w:sz w:val="20"/>
                <w:szCs w:val="20"/>
              </w:rPr>
              <w:t>Подразделение-получатель</w:t>
            </w:r>
          </w:p>
        </w:tc>
        <w:tc>
          <w:tcPr>
            <w:tcW w:w="9745" w:type="dxa"/>
            <w:gridSpan w:val="23"/>
            <w:tcBorders/>
            <w:shd w:color="auto" w:fill="auto" w:val="clear"/>
            <w:vAlign w:val="bottom"/>
          </w:tcPr>
          <w:p>
            <w:pPr>
              <w:pStyle w:val="Normal"/>
              <w:widowControl w:val="false"/>
              <w:spacing w:lineRule="auto" w:line="240"/>
              <w:ind w:hanging="0"/>
              <w:jc w:val="left"/>
              <w:rPr>
                <w:sz w:val="16"/>
                <w:szCs w:val="16"/>
              </w:rPr>
            </w:pPr>
            <w:r>
              <w:rPr>
                <w:sz w:val="16"/>
                <w:szCs w:val="16"/>
              </w:rPr>
              <w:t>_______________________________________________________________________________________________________</w:t>
            </w:r>
          </w:p>
        </w:tc>
        <w:tc>
          <w:tcPr>
            <w:tcW w:w="235" w:type="dxa"/>
            <w:gridSpan w:val="2"/>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1450" w:type="dxa"/>
            <w:gridSpan w:val="2"/>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95" w:type="dxa"/>
            <w:gridSpan w:val="10"/>
            <w:tcBorders>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sz w:val="20"/>
                <w:szCs w:val="20"/>
              </w:rPr>
            </w:r>
          </w:p>
        </w:tc>
        <w:tc>
          <w:tcPr>
            <w:tcW w:w="113" w:type="dxa"/>
            <w:tcBorders/>
          </w:tcPr>
          <w:p>
            <w:pPr>
              <w:pStyle w:val="Normal"/>
              <w:widowControl w:val="false"/>
              <w:rPr/>
            </w:pPr>
            <w:r>
              <w:rPr/>
            </w:r>
          </w:p>
        </w:tc>
      </w:tr>
      <w:tr>
        <w:trPr>
          <w:trHeight w:val="24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0" w:type="dxa"/>
            <w:gridSpan w:val="6"/>
            <w:tcBorders/>
            <w:shd w:color="auto" w:fill="auto" w:val="clear"/>
          </w:tcPr>
          <w:p>
            <w:pPr>
              <w:pStyle w:val="Normal"/>
              <w:widowControl w:val="false"/>
              <w:spacing w:lineRule="auto" w:line="240"/>
              <w:ind w:hanging="0"/>
              <w:jc w:val="left"/>
              <w:rPr>
                <w:sz w:val="16"/>
                <w:szCs w:val="16"/>
              </w:rPr>
            </w:pPr>
            <w:r>
              <w:rPr>
                <w:sz w:val="16"/>
                <w:szCs w:val="16"/>
              </w:rPr>
              <w:t>(организация, адрес, телефон, факс)</w:t>
            </w:r>
          </w:p>
        </w:tc>
        <w:tc>
          <w:tcPr>
            <w:tcW w:w="725" w:type="dxa"/>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22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0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4"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0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9" w:type="dxa"/>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95" w:type="dxa"/>
            <w:gridSpan w:val="10"/>
            <w:tcBorders>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sz w:val="20"/>
                <w:szCs w:val="20"/>
              </w:rPr>
            </w:r>
          </w:p>
        </w:tc>
        <w:tc>
          <w:tcPr>
            <w:tcW w:w="113" w:type="dxa"/>
            <w:tcBorders/>
          </w:tcPr>
          <w:p>
            <w:pPr>
              <w:pStyle w:val="Normal"/>
              <w:widowControl w:val="false"/>
              <w:rPr/>
            </w:pPr>
            <w:r>
              <w:rPr/>
            </w:r>
          </w:p>
        </w:tc>
      </w:tr>
      <w:tr>
        <w:trPr>
          <w:trHeight w:val="255"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12"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t>Подрядчик</w:t>
            </w:r>
          </w:p>
        </w:tc>
        <w:tc>
          <w:tcPr>
            <w:tcW w:w="4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745" w:type="dxa"/>
            <w:gridSpan w:val="23"/>
            <w:tcBorders>
              <w:bottom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35" w:type="dxa"/>
            <w:gridSpan w:val="2"/>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450" w:type="dxa"/>
            <w:gridSpan w:val="2"/>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t xml:space="preserve">ОКПО </w:t>
            </w:r>
          </w:p>
        </w:tc>
        <w:tc>
          <w:tcPr>
            <w:tcW w:w="1195" w:type="dxa"/>
            <w:gridSpan w:val="10"/>
            <w:tcBorders>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sz w:val="20"/>
                <w:szCs w:val="20"/>
              </w:rPr>
            </w:r>
          </w:p>
        </w:tc>
        <w:tc>
          <w:tcPr>
            <w:tcW w:w="113" w:type="dxa"/>
            <w:tcBorders/>
          </w:tcPr>
          <w:p>
            <w:pPr>
              <w:pStyle w:val="Normal"/>
              <w:widowControl w:val="false"/>
              <w:rPr/>
            </w:pPr>
            <w:r>
              <w:rPr/>
            </w:r>
          </w:p>
        </w:tc>
      </w:tr>
      <w:tr>
        <w:trPr>
          <w:trHeight w:val="240" w:hRule="atLeast"/>
        </w:trPr>
        <w:tc>
          <w:tcPr>
            <w:tcW w:w="221"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8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0" w:type="dxa"/>
            <w:gridSpan w:val="6"/>
            <w:tcBorders/>
            <w:shd w:color="auto" w:fill="auto" w:val="clear"/>
          </w:tcPr>
          <w:p>
            <w:pPr>
              <w:pStyle w:val="Normal"/>
              <w:widowControl w:val="false"/>
              <w:spacing w:lineRule="auto" w:line="240"/>
              <w:ind w:hanging="0"/>
              <w:jc w:val="left"/>
              <w:rPr>
                <w:sz w:val="16"/>
                <w:szCs w:val="16"/>
              </w:rPr>
            </w:pPr>
            <w:r>
              <w:rPr>
                <w:sz w:val="16"/>
                <w:szCs w:val="16"/>
              </w:rPr>
              <w:t>(организация, адрес, телефон, факс)</w:t>
            </w:r>
          </w:p>
        </w:tc>
        <w:tc>
          <w:tcPr>
            <w:tcW w:w="725" w:type="dxa"/>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22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0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4"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0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95" w:type="dxa"/>
            <w:gridSpan w:val="10"/>
            <w:tcBorders>
              <w:top w:val="single" w:sz="4" w:space="0" w:color="000000"/>
              <w:left w:val="single" w:sz="8"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113" w:type="dxa"/>
            <w:tcBorders/>
          </w:tcPr>
          <w:p>
            <w:pPr>
              <w:pStyle w:val="Normal"/>
              <w:widowControl w:val="false"/>
              <w:rPr/>
            </w:pPr>
            <w:r>
              <w:rPr/>
            </w:r>
          </w:p>
        </w:tc>
      </w:tr>
      <w:tr>
        <w:trPr>
          <w:trHeight w:val="255" w:hRule="atLeast"/>
        </w:trPr>
        <w:tc>
          <w:tcPr>
            <w:tcW w:w="22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32" w:type="dxa"/>
            <w:tcBorders/>
            <w:shd w:color="auto" w:fill="auto" w:val="clear"/>
            <w:vAlign w:val="bottom"/>
          </w:tcPr>
          <w:p>
            <w:pPr>
              <w:pStyle w:val="Normal"/>
              <w:widowControl w:val="false"/>
              <w:spacing w:lineRule="auto" w:line="240"/>
              <w:ind w:hanging="0"/>
              <w:jc w:val="left"/>
              <w:rPr>
                <w:sz w:val="20"/>
                <w:szCs w:val="20"/>
              </w:rPr>
            </w:pPr>
            <w:r>
              <w:rPr>
                <w:sz w:val="20"/>
                <w:szCs w:val="20"/>
              </w:rPr>
              <w:t>Объект</w:t>
            </w:r>
          </w:p>
        </w:tc>
        <w:tc>
          <w:tcPr>
            <w:tcW w:w="13338" w:type="dxa"/>
            <w:gridSpan w:val="32"/>
            <w:tcBorders>
              <w:bottom w:val="single" w:sz="4"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1195" w:type="dxa"/>
            <w:gridSpan w:val="10"/>
            <w:tcBorders>
              <w:bottom w:val="single" w:sz="4"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113" w:type="dxa"/>
            <w:tcBorders/>
          </w:tcPr>
          <w:p>
            <w:pPr>
              <w:pStyle w:val="Normal"/>
              <w:widowControl w:val="false"/>
              <w:rPr/>
            </w:pPr>
            <w:r>
              <w:rPr/>
            </w:r>
          </w:p>
        </w:tc>
      </w:tr>
      <w:tr>
        <w:trPr>
          <w:trHeight w:val="210" w:hRule="atLeast"/>
        </w:trPr>
        <w:tc>
          <w:tcPr>
            <w:tcW w:w="22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756" w:type="dxa"/>
            <w:gridSpan w:val="3"/>
            <w:tcBorders/>
            <w:shd w:color="auto" w:fill="auto" w:val="clear"/>
          </w:tcPr>
          <w:p>
            <w:pPr>
              <w:pStyle w:val="Normal"/>
              <w:widowControl w:val="false"/>
              <w:spacing w:lineRule="auto" w:line="240"/>
              <w:ind w:hanging="0"/>
              <w:jc w:val="left"/>
              <w:rPr>
                <w:sz w:val="16"/>
                <w:szCs w:val="16"/>
              </w:rPr>
            </w:pPr>
            <w:r>
              <w:rPr>
                <w:sz w:val="16"/>
                <w:szCs w:val="16"/>
              </w:rPr>
              <w:t>(наименование)</w:t>
            </w:r>
          </w:p>
        </w:tc>
        <w:tc>
          <w:tcPr>
            <w:tcW w:w="220" w:type="dxa"/>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25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7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0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415" w:type="dxa"/>
            <w:gridSpan w:val="12"/>
            <w:vMerge w:val="restart"/>
            <w:tcBorders>
              <w:top w:val="single" w:sz="4" w:space="0" w:color="000000"/>
              <w:right w:val="single" w:sz="4" w:space="0" w:color="000000"/>
            </w:tcBorders>
            <w:shd w:color="auto" w:fill="auto" w:val="clear"/>
            <w:vAlign w:val="bottom"/>
          </w:tcPr>
          <w:p>
            <w:pPr>
              <w:pStyle w:val="Normal"/>
              <w:widowControl w:val="false"/>
              <w:spacing w:lineRule="auto" w:line="240"/>
              <w:ind w:hanging="0"/>
              <w:jc w:val="right"/>
              <w:rPr>
                <w:sz w:val="20"/>
                <w:szCs w:val="20"/>
              </w:rPr>
            </w:pPr>
            <w:r>
              <w:rPr>
                <w:sz w:val="20"/>
                <w:szCs w:val="20"/>
              </w:rPr>
              <w:t xml:space="preserve">Вид деятельности по ОКДП </w:t>
            </w:r>
          </w:p>
        </w:tc>
        <w:tc>
          <w:tcPr>
            <w:tcW w:w="1195" w:type="dxa"/>
            <w:gridSpan w:val="10"/>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 </w:t>
            </w:r>
          </w:p>
        </w:tc>
        <w:tc>
          <w:tcPr>
            <w:tcW w:w="113" w:type="dxa"/>
            <w:tcBorders/>
          </w:tcPr>
          <w:p>
            <w:pPr>
              <w:pStyle w:val="Normal"/>
              <w:widowControl w:val="false"/>
              <w:rPr/>
            </w:pPr>
            <w:r>
              <w:rPr/>
            </w:r>
          </w:p>
        </w:tc>
      </w:tr>
      <w:tr>
        <w:trPr>
          <w:trHeight w:val="75" w:hRule="atLeast"/>
        </w:trPr>
        <w:tc>
          <w:tcPr>
            <w:tcW w:w="221"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8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7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0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415" w:type="dxa"/>
            <w:gridSpan w:val="12"/>
            <w:vMerge w:val="continue"/>
            <w:tcBorders>
              <w:right w:val="single" w:sz="4" w:space="0" w:color="000000"/>
            </w:tcBorders>
            <w:vAlign w:val="center"/>
          </w:tcPr>
          <w:p>
            <w:pPr>
              <w:pStyle w:val="Normal"/>
              <w:widowControl w:val="false"/>
              <w:spacing w:lineRule="auto" w:line="240"/>
              <w:ind w:hanging="0"/>
              <w:jc w:val="left"/>
              <w:rPr>
                <w:sz w:val="20"/>
                <w:szCs w:val="20"/>
              </w:rPr>
            </w:pPr>
            <w:r>
              <w:rPr>
                <w:sz w:val="20"/>
                <w:szCs w:val="20"/>
              </w:rPr>
            </w:r>
          </w:p>
        </w:tc>
        <w:tc>
          <w:tcPr>
            <w:tcW w:w="1195" w:type="dxa"/>
            <w:gridSpan w:val="10"/>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16"/>
                <w:szCs w:val="16"/>
              </w:rPr>
            </w:pPr>
            <w:r>
              <w:rPr>
                <w:sz w:val="16"/>
                <w:szCs w:val="16"/>
              </w:rPr>
            </w:r>
          </w:p>
        </w:tc>
        <w:tc>
          <w:tcPr>
            <w:tcW w:w="113" w:type="dxa"/>
            <w:tcBorders/>
          </w:tcPr>
          <w:p>
            <w:pPr>
              <w:pStyle w:val="Normal"/>
              <w:widowControl w:val="false"/>
              <w:rPr/>
            </w:pPr>
            <w:r>
              <w:rPr/>
            </w:r>
          </w:p>
        </w:tc>
      </w:tr>
      <w:tr>
        <w:trPr>
          <w:trHeight w:val="30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7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04"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2860" w:type="dxa"/>
            <w:gridSpan w:val="13"/>
            <w:tcBorders>
              <w:right w:val="single" w:sz="4" w:space="0" w:color="000000"/>
            </w:tcBorders>
            <w:shd w:color="auto" w:fill="auto" w:val="clear"/>
            <w:vAlign w:val="bottom"/>
          </w:tcPr>
          <w:p>
            <w:pPr>
              <w:pStyle w:val="Normal"/>
              <w:widowControl w:val="false"/>
              <w:spacing w:lineRule="auto" w:line="240"/>
              <w:ind w:hanging="0"/>
              <w:jc w:val="right"/>
              <w:rPr>
                <w:sz w:val="20"/>
                <w:szCs w:val="20"/>
              </w:rPr>
            </w:pPr>
            <w:r>
              <w:rPr>
                <w:sz w:val="20"/>
                <w:szCs w:val="20"/>
              </w:rPr>
              <w:t>Договор подряда (контракт)</w:t>
            </w:r>
          </w:p>
        </w:tc>
        <w:tc>
          <w:tcPr>
            <w:tcW w:w="1450" w:type="dxa"/>
            <w:gridSpan w:val="2"/>
            <w:tcBorders>
              <w:top w:val="single" w:sz="4" w:space="0" w:color="000000"/>
              <w:bottom w:val="single" w:sz="4" w:space="0" w:color="000000"/>
              <w:right w:val="single" w:sz="8" w:space="0" w:color="000000"/>
            </w:tcBorders>
            <w:shd w:color="auto" w:fill="auto" w:val="clear"/>
            <w:vAlign w:val="center"/>
          </w:tcPr>
          <w:p>
            <w:pPr>
              <w:pStyle w:val="Normal"/>
              <w:widowControl w:val="false"/>
              <w:spacing w:lineRule="auto" w:line="240"/>
              <w:ind w:hanging="0"/>
              <w:jc w:val="left"/>
              <w:rPr>
                <w:sz w:val="20"/>
                <w:szCs w:val="20"/>
              </w:rPr>
            </w:pPr>
            <w:r>
              <w:rPr>
                <w:sz w:val="20"/>
                <w:szCs w:val="20"/>
              </w:rPr>
              <w:t xml:space="preserve">номер </w:t>
            </w:r>
          </w:p>
        </w:tc>
        <w:tc>
          <w:tcPr>
            <w:tcW w:w="1195" w:type="dxa"/>
            <w:gridSpan w:val="10"/>
            <w:tcBorders>
              <w:top w:val="single" w:sz="4" w:space="0" w:color="000000"/>
              <w:bottom w:val="single" w:sz="4" w:space="0" w:color="000000"/>
              <w:right w:val="single" w:sz="8" w:space="0" w:color="000000"/>
            </w:tcBorders>
            <w:shd w:color="auto" w:fill="auto" w:val="clear"/>
            <w:vAlign w:val="center"/>
          </w:tcPr>
          <w:p>
            <w:pPr>
              <w:pStyle w:val="Normal"/>
              <w:widowControl w:val="false"/>
              <w:spacing w:lineRule="auto" w:line="240"/>
              <w:ind w:hanging="0"/>
              <w:jc w:val="left"/>
              <w:rPr>
                <w:sz w:val="20"/>
                <w:szCs w:val="20"/>
              </w:rPr>
            </w:pPr>
            <w:r>
              <w:rPr>
                <w:sz w:val="20"/>
                <w:szCs w:val="20"/>
              </w:rPr>
              <w:t> </w:t>
            </w:r>
          </w:p>
        </w:tc>
        <w:tc>
          <w:tcPr>
            <w:tcW w:w="113" w:type="dxa"/>
            <w:tcBorders/>
          </w:tcPr>
          <w:p>
            <w:pPr>
              <w:pStyle w:val="Normal"/>
              <w:widowControl w:val="false"/>
              <w:rPr/>
            </w:pPr>
            <w:r>
              <w:rPr/>
            </w:r>
          </w:p>
        </w:tc>
      </w:tr>
      <w:tr>
        <w:trPr>
          <w:trHeight w:val="300" w:hRule="atLeast"/>
        </w:trPr>
        <w:tc>
          <w:tcPr>
            <w:tcW w:w="22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7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0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4"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0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9" w:type="dxa"/>
            <w:tcBorders>
              <w:left w:val="single" w:sz="4" w:space="0" w:color="000000"/>
              <w:bottom w:val="single" w:sz="4" w:space="0" w:color="000000"/>
            </w:tcBorders>
            <w:shd w:color="auto" w:fill="auto" w:val="clear"/>
            <w:vAlign w:val="center"/>
          </w:tcPr>
          <w:p>
            <w:pPr>
              <w:pStyle w:val="Normal"/>
              <w:widowControl w:val="false"/>
              <w:spacing w:lineRule="auto" w:line="240"/>
              <w:ind w:hanging="0"/>
              <w:jc w:val="left"/>
              <w:rPr>
                <w:sz w:val="20"/>
                <w:szCs w:val="20"/>
              </w:rPr>
            </w:pPr>
            <w:r>
              <w:rPr>
                <w:sz w:val="20"/>
                <w:szCs w:val="20"/>
              </w:rPr>
              <w:t xml:space="preserve">дата </w:t>
            </w:r>
          </w:p>
        </w:tc>
        <w:tc>
          <w:tcPr>
            <w:tcW w:w="1195" w:type="dxa"/>
            <w:gridSpan w:val="10"/>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widowControl w:val="false"/>
              <w:spacing w:lineRule="auto" w:line="240"/>
              <w:ind w:hanging="0"/>
              <w:jc w:val="left"/>
              <w:rPr>
                <w:sz w:val="20"/>
                <w:szCs w:val="20"/>
              </w:rPr>
            </w:pPr>
            <w:r>
              <w:rPr>
                <w:sz w:val="20"/>
                <w:szCs w:val="20"/>
              </w:rPr>
              <w:t> </w:t>
            </w:r>
          </w:p>
        </w:tc>
        <w:tc>
          <w:tcPr>
            <w:tcW w:w="113" w:type="dxa"/>
            <w:tcBorders/>
          </w:tcPr>
          <w:p>
            <w:pPr>
              <w:pStyle w:val="Normal"/>
              <w:widowControl w:val="false"/>
              <w:rPr/>
            </w:pPr>
            <w:r>
              <w:rPr/>
            </w:r>
          </w:p>
        </w:tc>
      </w:tr>
      <w:tr>
        <w:trPr>
          <w:trHeight w:val="300" w:hRule="atLeast"/>
        </w:trPr>
        <w:tc>
          <w:tcPr>
            <w:tcW w:w="22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7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0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68" w:type="dxa"/>
            <w:gridSpan w:val="7"/>
            <w:tcBorders>
              <w:right w:val="single" w:sz="8" w:space="0" w:color="000000"/>
            </w:tcBorders>
            <w:shd w:color="auto" w:fill="auto" w:val="clear"/>
            <w:vAlign w:val="bottom"/>
          </w:tcPr>
          <w:p>
            <w:pPr>
              <w:pStyle w:val="Normal"/>
              <w:widowControl w:val="false"/>
              <w:spacing w:lineRule="auto" w:line="240"/>
              <w:ind w:hanging="0"/>
              <w:jc w:val="right"/>
              <w:rPr>
                <w:sz w:val="20"/>
                <w:szCs w:val="20"/>
              </w:rPr>
            </w:pPr>
            <w:r>
              <w:rPr>
                <w:sz w:val="20"/>
                <w:szCs w:val="20"/>
              </w:rPr>
              <w:t>Вид операции</w:t>
            </w:r>
          </w:p>
        </w:tc>
        <w:tc>
          <w:tcPr>
            <w:tcW w:w="1195" w:type="dxa"/>
            <w:gridSpan w:val="10"/>
            <w:tcBorders>
              <w:top w:val="single" w:sz="4" w:space="0" w:color="000000"/>
              <w:bottom w:val="single" w:sz="8"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113" w:type="dxa"/>
            <w:tcBorders/>
          </w:tcPr>
          <w:p>
            <w:pPr>
              <w:pStyle w:val="Normal"/>
              <w:widowControl w:val="false"/>
              <w:rPr/>
            </w:pPr>
            <w:r>
              <w:rPr/>
            </w:r>
          </w:p>
        </w:tc>
      </w:tr>
      <w:tr>
        <w:trPr>
          <w:trHeight w:val="135" w:hRule="atLeast"/>
        </w:trPr>
        <w:tc>
          <w:tcPr>
            <w:tcW w:w="22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9" w:type="dxa"/>
            <w:tcBorders>
              <w:bottom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75" w:type="dxa"/>
            <w:tcBorders>
              <w:bottom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5" w:type="dxa"/>
            <w:tcBorders>
              <w:bottom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7" w:type="dxa"/>
            <w:tcBorders>
              <w:bottom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bottom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04" w:type="dxa"/>
            <w:tcBorders>
              <w:bottom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0" w:type="dxa"/>
            <w:tcBorders>
              <w:bottom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1" w:type="dxa"/>
            <w:tcBorders>
              <w:bottom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4"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06" w:type="dxa"/>
            <w:gridSpan w:val="2"/>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289" w:type="dxa"/>
            <w:gridSpan w:val="2"/>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1279"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354" w:type="dxa"/>
            <w:gridSpan w:val="3"/>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39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2"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3" w:type="dxa"/>
            <w:tcBorders/>
          </w:tcPr>
          <w:p>
            <w:pPr>
              <w:pStyle w:val="Normal"/>
              <w:widowControl w:val="false"/>
              <w:rPr/>
            </w:pPr>
            <w:r>
              <w:rPr/>
            </w:r>
          </w:p>
        </w:tc>
      </w:tr>
      <w:tr>
        <w:trPr>
          <w:trHeight w:val="24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59" w:type="dxa"/>
            <w:gridSpan w:val="3"/>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8"/>
                <w:szCs w:val="18"/>
              </w:rPr>
            </w:pPr>
            <w:r>
              <w:rPr>
                <w:sz w:val="18"/>
                <w:szCs w:val="18"/>
              </w:rPr>
              <w:t>Номер документа</w:t>
            </w:r>
          </w:p>
        </w:tc>
        <w:tc>
          <w:tcPr>
            <w:tcW w:w="2610" w:type="dxa"/>
            <w:gridSpan w:val="5"/>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8"/>
                <w:szCs w:val="18"/>
              </w:rPr>
            </w:pPr>
            <w:r>
              <w:rPr>
                <w:sz w:val="18"/>
                <w:szCs w:val="18"/>
              </w:rPr>
              <w:t>Дата составления</w:t>
            </w:r>
          </w:p>
        </w:tc>
        <w:tc>
          <w:tcPr>
            <w:tcW w:w="234" w:type="dxa"/>
            <w:tcBorders/>
            <w:shd w:color="auto" w:fill="auto" w:val="clear"/>
            <w:vAlign w:val="bottom"/>
          </w:tcPr>
          <w:p>
            <w:pPr>
              <w:pStyle w:val="Normal"/>
              <w:widowControl w:val="false"/>
              <w:spacing w:lineRule="auto" w:line="240"/>
              <w:ind w:hanging="0"/>
              <w:jc w:val="center"/>
              <w:rPr>
                <w:sz w:val="18"/>
                <w:szCs w:val="18"/>
              </w:rPr>
            </w:pPr>
            <w:r>
              <w:rPr>
                <w:sz w:val="18"/>
                <w:szCs w:val="18"/>
              </w:rPr>
            </w:r>
          </w:p>
        </w:tc>
        <w:tc>
          <w:tcPr>
            <w:tcW w:w="3488" w:type="dxa"/>
            <w:gridSpan w:val="1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18"/>
                <w:szCs w:val="18"/>
              </w:rPr>
            </w:pPr>
            <w:r>
              <w:rPr>
                <w:sz w:val="18"/>
                <w:szCs w:val="18"/>
              </w:rPr>
              <w:t>Отчетный период</w:t>
            </w:r>
          </w:p>
        </w:tc>
        <w:tc>
          <w:tcPr>
            <w:tcW w:w="563" w:type="dxa"/>
            <w:gridSpan w:val="3"/>
            <w:tcBorders/>
            <w:shd w:color="auto" w:fill="auto" w:val="clear"/>
            <w:vAlign w:val="bottom"/>
          </w:tcPr>
          <w:p>
            <w:pPr>
              <w:pStyle w:val="Normal"/>
              <w:widowControl w:val="false"/>
              <w:spacing w:lineRule="auto" w:line="240"/>
              <w:ind w:hanging="0"/>
              <w:jc w:val="center"/>
              <w:rPr>
                <w:sz w:val="18"/>
                <w:szCs w:val="18"/>
              </w:rPr>
            </w:pPr>
            <w:r>
              <w:rPr>
                <w:sz w:val="18"/>
                <w:szCs w:val="18"/>
              </w:rPr>
            </w:r>
          </w:p>
        </w:tc>
        <w:tc>
          <w:tcPr>
            <w:tcW w:w="22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2"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3" w:type="dxa"/>
            <w:tcBorders/>
          </w:tcPr>
          <w:p>
            <w:pPr>
              <w:pStyle w:val="Normal"/>
              <w:widowControl w:val="false"/>
              <w:rPr/>
            </w:pPr>
            <w:r>
              <w:rPr/>
            </w:r>
          </w:p>
        </w:tc>
      </w:tr>
      <w:tr>
        <w:trPr>
          <w:trHeight w:val="255"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0" w:type="dxa"/>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59" w:type="dxa"/>
            <w:gridSpan w:val="3"/>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18"/>
                <w:szCs w:val="18"/>
              </w:rPr>
            </w:pPr>
            <w:r>
              <w:rPr>
                <w:sz w:val="18"/>
                <w:szCs w:val="18"/>
              </w:rPr>
            </w:r>
          </w:p>
        </w:tc>
        <w:tc>
          <w:tcPr>
            <w:tcW w:w="2610" w:type="dxa"/>
            <w:gridSpan w:val="5"/>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18"/>
                <w:szCs w:val="18"/>
              </w:rPr>
            </w:pPr>
            <w:r>
              <w:rPr>
                <w:sz w:val="18"/>
                <w:szCs w:val="18"/>
              </w:rPr>
            </w:r>
          </w:p>
        </w:tc>
        <w:tc>
          <w:tcPr>
            <w:tcW w:w="234" w:type="dxa"/>
            <w:tcBorders>
              <w:lef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34" w:type="dxa"/>
            <w:gridSpan w:val="6"/>
            <w:tcBorders>
              <w:top w:val="single" w:sz="4" w:space="0" w:color="000000"/>
              <w:left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18"/>
                <w:szCs w:val="18"/>
              </w:rPr>
            </w:pPr>
            <w:r>
              <w:rPr>
                <w:sz w:val="18"/>
                <w:szCs w:val="18"/>
              </w:rPr>
              <w:t>с</w:t>
            </w:r>
          </w:p>
        </w:tc>
        <w:tc>
          <w:tcPr>
            <w:tcW w:w="2154" w:type="dxa"/>
            <w:gridSpan w:val="7"/>
            <w:tcBorders>
              <w:top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18"/>
                <w:szCs w:val="18"/>
              </w:rPr>
            </w:pPr>
            <w:r>
              <w:rPr>
                <w:sz w:val="18"/>
                <w:szCs w:val="18"/>
              </w:rPr>
              <w:t>по</w:t>
            </w:r>
          </w:p>
        </w:tc>
        <w:tc>
          <w:tcPr>
            <w:tcW w:w="563" w:type="dxa"/>
            <w:gridSpan w:val="3"/>
            <w:tcBorders/>
            <w:shd w:color="auto" w:fill="auto" w:val="clear"/>
            <w:vAlign w:val="bottom"/>
          </w:tcPr>
          <w:p>
            <w:pPr>
              <w:pStyle w:val="Normal"/>
              <w:widowControl w:val="false"/>
              <w:spacing w:lineRule="auto" w:line="240"/>
              <w:ind w:hanging="0"/>
              <w:jc w:val="center"/>
              <w:rPr>
                <w:sz w:val="18"/>
                <w:szCs w:val="18"/>
              </w:rPr>
            </w:pPr>
            <w:r>
              <w:rPr>
                <w:sz w:val="18"/>
                <w:szCs w:val="18"/>
              </w:rPr>
            </w:r>
          </w:p>
        </w:tc>
        <w:tc>
          <w:tcPr>
            <w:tcW w:w="22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2"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3" w:type="dxa"/>
            <w:tcBorders/>
          </w:tcPr>
          <w:p>
            <w:pPr>
              <w:pStyle w:val="Normal"/>
              <w:widowControl w:val="false"/>
              <w:rPr/>
            </w:pPr>
            <w:r>
              <w:rPr/>
            </w:r>
          </w:p>
        </w:tc>
      </w:tr>
      <w:tr>
        <w:trPr>
          <w:trHeight w:val="30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00" w:type="dxa"/>
            <w:tcBorders/>
            <w:shd w:color="auto" w:fill="auto" w:val="clear"/>
            <w:vAlign w:val="bottom"/>
          </w:tcPr>
          <w:p>
            <w:pPr>
              <w:pStyle w:val="Normal"/>
              <w:widowControl w:val="false"/>
              <w:spacing w:lineRule="auto" w:line="240"/>
              <w:ind w:hanging="0"/>
              <w:jc w:val="right"/>
              <w:rPr>
                <w:b/>
                <w:bCs/>
                <w:sz w:val="22"/>
                <w:szCs w:val="22"/>
              </w:rPr>
            </w:pPr>
            <w:r>
              <w:rPr>
                <w:b/>
                <w:bCs/>
                <w:sz w:val="22"/>
                <w:szCs w:val="22"/>
              </w:rPr>
              <w:t>АКТ</w:t>
            </w:r>
          </w:p>
        </w:tc>
        <w:tc>
          <w:tcPr>
            <w:tcW w:w="220" w:type="dxa"/>
            <w:tcBorders/>
            <w:shd w:color="auto" w:fill="auto" w:val="clear"/>
            <w:vAlign w:val="bottom"/>
          </w:tcPr>
          <w:p>
            <w:pPr>
              <w:pStyle w:val="Normal"/>
              <w:widowControl w:val="false"/>
              <w:spacing w:lineRule="auto" w:line="240"/>
              <w:ind w:hanging="0"/>
              <w:jc w:val="right"/>
              <w:rPr>
                <w:b/>
                <w:bCs/>
                <w:sz w:val="22"/>
                <w:szCs w:val="22"/>
              </w:rPr>
            </w:pPr>
            <w:r>
              <w:rPr>
                <w:b/>
                <w:bCs/>
                <w:sz w:val="22"/>
                <w:szCs w:val="22"/>
              </w:rPr>
            </w:r>
          </w:p>
        </w:tc>
        <w:tc>
          <w:tcPr>
            <w:tcW w:w="1559" w:type="dxa"/>
            <w:gridSpan w:val="3"/>
            <w:tcBorders>
              <w:top w:val="single" w:sz="4" w:space="0" w:color="000000"/>
              <w:left w:val="single" w:sz="8" w:space="0" w:color="000000"/>
              <w:bottom w:val="single" w:sz="8" w:space="0" w:color="000000"/>
              <w:right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610" w:type="dxa"/>
            <w:gridSpan w:val="5"/>
            <w:tcBorders>
              <w:top w:val="single" w:sz="4" w:space="0" w:color="000000"/>
              <w:bottom w:val="single" w:sz="8"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34"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334" w:type="dxa"/>
            <w:gridSpan w:val="6"/>
            <w:tcBorders>
              <w:top w:val="single" w:sz="8" w:space="0" w:color="000000"/>
              <w:left w:val="single" w:sz="8" w:space="0" w:color="000000"/>
              <w:bottom w:val="single" w:sz="8" w:space="0" w:color="000000"/>
              <w:right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154" w:type="dxa"/>
            <w:gridSpan w:val="7"/>
            <w:tcBorders>
              <w:top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563" w:type="dxa"/>
            <w:gridSpan w:val="3"/>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27"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2"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3" w:type="dxa"/>
            <w:tcBorders/>
          </w:tcPr>
          <w:p>
            <w:pPr>
              <w:pStyle w:val="Normal"/>
              <w:widowControl w:val="false"/>
              <w:rPr/>
            </w:pPr>
            <w:r>
              <w:rPr/>
            </w:r>
          </w:p>
        </w:tc>
      </w:tr>
      <w:tr>
        <w:trPr>
          <w:trHeight w:val="30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358" w:type="dxa"/>
            <w:gridSpan w:val="11"/>
            <w:tcBorders/>
            <w:shd w:color="auto" w:fill="auto" w:val="clear"/>
            <w:vAlign w:val="bottom"/>
          </w:tcPr>
          <w:p>
            <w:pPr>
              <w:pStyle w:val="Normal"/>
              <w:widowControl w:val="false"/>
              <w:spacing w:lineRule="auto" w:line="240"/>
              <w:ind w:hanging="0"/>
              <w:jc w:val="center"/>
              <w:rPr>
                <w:b/>
                <w:bCs/>
                <w:sz w:val="22"/>
                <w:szCs w:val="22"/>
              </w:rPr>
            </w:pPr>
            <w:r>
              <w:rPr>
                <w:b/>
                <w:bCs/>
                <w:sz w:val="22"/>
                <w:szCs w:val="22"/>
              </w:rPr>
              <w:t>ОСВИДЕТЕЛЬСТВОВАНИЯ ВЫПОЛНЕННЫХ РАБОТ</w:t>
            </w:r>
          </w:p>
        </w:tc>
        <w:tc>
          <w:tcPr>
            <w:tcW w:w="270" w:type="dxa"/>
            <w:tcBorders/>
            <w:shd w:color="auto" w:fill="auto" w:val="clear"/>
            <w:vAlign w:val="bottom"/>
          </w:tcPr>
          <w:p>
            <w:pPr>
              <w:pStyle w:val="Normal"/>
              <w:widowControl w:val="false"/>
              <w:spacing w:lineRule="auto" w:line="240"/>
              <w:ind w:hanging="0"/>
              <w:jc w:val="center"/>
              <w:rPr>
                <w:b/>
                <w:bCs/>
                <w:sz w:val="22"/>
                <w:szCs w:val="22"/>
              </w:rPr>
            </w:pPr>
            <w:r>
              <w:rPr>
                <w:b/>
                <w:bCs/>
                <w:sz w:val="22"/>
                <w:szCs w:val="22"/>
              </w:rPr>
            </w:r>
          </w:p>
        </w:tc>
        <w:tc>
          <w:tcPr>
            <w:tcW w:w="39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4"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0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4"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2"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3" w:type="dxa"/>
            <w:tcBorders/>
          </w:tcPr>
          <w:p>
            <w:pPr>
              <w:pStyle w:val="Normal"/>
              <w:widowControl w:val="false"/>
              <w:rPr/>
            </w:pPr>
            <w:r>
              <w:rPr/>
            </w:r>
          </w:p>
        </w:tc>
      </w:tr>
      <w:tr>
        <w:trPr>
          <w:trHeight w:val="30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132" w:type="dxa"/>
            <w:gridSpan w:val="11"/>
            <w:tcBorders/>
            <w:shd w:color="auto" w:fill="auto" w:val="clear"/>
            <w:vAlign w:val="bottom"/>
          </w:tcPr>
          <w:p>
            <w:pPr>
              <w:pStyle w:val="Normal"/>
              <w:widowControl w:val="false"/>
              <w:spacing w:lineRule="auto" w:line="240"/>
              <w:ind w:hanging="0"/>
              <w:jc w:val="left"/>
              <w:rPr>
                <w:sz w:val="20"/>
                <w:szCs w:val="20"/>
              </w:rPr>
            </w:pPr>
            <w:r>
              <w:rPr>
                <w:sz w:val="20"/>
                <w:szCs w:val="20"/>
              </w:rPr>
              <w:t xml:space="preserve">Сметная (договорная) стоимость в соответствии с договором подряда </w:t>
            </w:r>
          </w:p>
        </w:tc>
        <w:tc>
          <w:tcPr>
            <w:tcW w:w="220" w:type="dxa"/>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259"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632" w:type="dxa"/>
            <w:gridSpan w:val="21"/>
            <w:tcBorders>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 </w:t>
            </w:r>
          </w:p>
        </w:tc>
        <w:tc>
          <w:tcPr>
            <w:tcW w:w="563" w:type="dxa"/>
            <w:gridSpan w:val="3"/>
            <w:tcBorders/>
            <w:shd w:color="auto" w:fill="auto" w:val="clear"/>
            <w:vAlign w:val="bottom"/>
          </w:tcPr>
          <w:p>
            <w:pPr>
              <w:pStyle w:val="Normal"/>
              <w:widowControl w:val="false"/>
              <w:spacing w:lineRule="auto" w:line="240"/>
              <w:ind w:hanging="0"/>
              <w:jc w:val="right"/>
              <w:rPr>
                <w:sz w:val="20"/>
                <w:szCs w:val="20"/>
              </w:rPr>
            </w:pPr>
            <w:r>
              <w:rPr>
                <w:sz w:val="20"/>
                <w:szCs w:val="20"/>
              </w:rPr>
              <w:t>руб.</w:t>
            </w:r>
          </w:p>
        </w:tc>
        <w:tc>
          <w:tcPr>
            <w:tcW w:w="227" w:type="dxa"/>
            <w:gridSpan w:val="3"/>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332"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3" w:type="dxa"/>
            <w:tcBorders/>
          </w:tcPr>
          <w:p>
            <w:pPr>
              <w:pStyle w:val="Normal"/>
              <w:widowControl w:val="false"/>
              <w:rPr/>
            </w:pPr>
            <w:r>
              <w:rPr/>
            </w:r>
          </w:p>
        </w:tc>
      </w:tr>
      <w:tr>
        <w:trPr>
          <w:trHeight w:val="21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8" w:type="dxa"/>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256" w:type="dxa"/>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666"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71"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57"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62"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874"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53"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603"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900"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20"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59"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75"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25"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27"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8"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504"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70"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391"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34"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33"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15" w:type="dxa"/>
            <w:gridSpan w:val="2"/>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399" w:type="dxa"/>
            <w:gridSpan w:val="2"/>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394" w:type="dxa"/>
            <w:gridSpan w:val="2"/>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30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4"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2"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3" w:type="dxa"/>
            <w:tcBorders/>
          </w:tcPr>
          <w:p>
            <w:pPr>
              <w:pStyle w:val="Normal"/>
              <w:widowControl w:val="false"/>
              <w:rPr/>
            </w:pPr>
            <w:r>
              <w:rPr/>
            </w:r>
          </w:p>
        </w:tc>
      </w:tr>
      <w:tr>
        <w:trPr>
          <w:trHeight w:val="300" w:hRule="atLeast"/>
        </w:trPr>
        <w:tc>
          <w:tcPr>
            <w:tcW w:w="2233"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Номер</w:t>
            </w:r>
          </w:p>
        </w:tc>
        <w:tc>
          <w:tcPr>
            <w:tcW w:w="4599" w:type="dxa"/>
            <w:gridSpan w:val="9"/>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Наименование работ</w:t>
            </w:r>
          </w:p>
        </w:tc>
        <w:tc>
          <w:tcPr>
            <w:tcW w:w="1300" w:type="dxa"/>
            <w:gridSpan w:val="2"/>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Номер единичной расценки</w:t>
            </w:r>
          </w:p>
        </w:tc>
        <w:tc>
          <w:tcPr>
            <w:tcW w:w="2219" w:type="dxa"/>
            <w:gridSpan w:val="4"/>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Единица измерения</w:t>
            </w:r>
          </w:p>
        </w:tc>
        <w:tc>
          <w:tcPr>
            <w:tcW w:w="5235" w:type="dxa"/>
            <w:gridSpan w:val="2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Выполнено работ</w:t>
            </w:r>
          </w:p>
        </w:tc>
        <w:tc>
          <w:tcPr>
            <w:tcW w:w="113" w:type="dxa"/>
            <w:tcBorders/>
          </w:tcPr>
          <w:p>
            <w:pPr>
              <w:pStyle w:val="Normal"/>
              <w:widowControl w:val="false"/>
              <w:rPr/>
            </w:pPr>
            <w:r>
              <w:rPr/>
            </w:r>
          </w:p>
        </w:tc>
      </w:tr>
      <w:tr>
        <w:trPr>
          <w:trHeight w:val="900" w:hRule="atLeast"/>
        </w:trPr>
        <w:tc>
          <w:tcPr>
            <w:tcW w:w="105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по порядку</w:t>
            </w:r>
          </w:p>
        </w:tc>
        <w:tc>
          <w:tcPr>
            <w:tcW w:w="118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позиции по смете</w:t>
            </w:r>
          </w:p>
        </w:tc>
        <w:tc>
          <w:tcPr>
            <w:tcW w:w="4599" w:type="dxa"/>
            <w:gridSpan w:val="9"/>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sz w:val="20"/>
                <w:szCs w:val="20"/>
              </w:rPr>
            </w:r>
          </w:p>
        </w:tc>
        <w:tc>
          <w:tcPr>
            <w:tcW w:w="1300"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lineRule="auto" w:line="240"/>
              <w:ind w:hanging="0"/>
              <w:jc w:val="left"/>
              <w:rPr>
                <w:sz w:val="20"/>
                <w:szCs w:val="20"/>
              </w:rPr>
            </w:pPr>
            <w:r>
              <w:rPr>
                <w:sz w:val="20"/>
                <w:szCs w:val="20"/>
              </w:rPr>
            </w:r>
          </w:p>
        </w:tc>
        <w:tc>
          <w:tcPr>
            <w:tcW w:w="2219" w:type="dxa"/>
            <w:gridSpan w:val="4"/>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sz w:val="20"/>
                <w:szCs w:val="20"/>
              </w:rPr>
            </w:r>
          </w:p>
        </w:tc>
        <w:tc>
          <w:tcPr>
            <w:tcW w:w="1172"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количество</w:t>
            </w:r>
          </w:p>
        </w:tc>
        <w:tc>
          <w:tcPr>
            <w:tcW w:w="2868" w:type="dxa"/>
            <w:gridSpan w:val="10"/>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цена за единицу,</w:t>
              <w:br/>
              <w:t>руб.</w:t>
            </w:r>
          </w:p>
        </w:tc>
        <w:tc>
          <w:tcPr>
            <w:tcW w:w="1195" w:type="dxa"/>
            <w:gridSpan w:val="10"/>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стоимость,</w:t>
              <w:br/>
              <w:t>руб.</w:t>
            </w:r>
          </w:p>
        </w:tc>
        <w:tc>
          <w:tcPr>
            <w:tcW w:w="113" w:type="dxa"/>
            <w:tcBorders/>
          </w:tcPr>
          <w:p>
            <w:pPr>
              <w:pStyle w:val="Normal"/>
              <w:widowControl w:val="false"/>
              <w:rPr/>
            </w:pPr>
            <w:r>
              <w:rPr/>
            </w:r>
          </w:p>
        </w:tc>
      </w:tr>
      <w:tr>
        <w:trPr>
          <w:trHeight w:val="300" w:hRule="atLeast"/>
        </w:trPr>
        <w:tc>
          <w:tcPr>
            <w:tcW w:w="105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1</w:t>
            </w:r>
          </w:p>
        </w:tc>
        <w:tc>
          <w:tcPr>
            <w:tcW w:w="118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2</w:t>
            </w:r>
          </w:p>
        </w:tc>
        <w:tc>
          <w:tcPr>
            <w:tcW w:w="4599"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3</w:t>
            </w:r>
          </w:p>
        </w:tc>
        <w:tc>
          <w:tcPr>
            <w:tcW w:w="1300"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4</w:t>
            </w:r>
          </w:p>
        </w:tc>
        <w:tc>
          <w:tcPr>
            <w:tcW w:w="2219"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5</w:t>
            </w:r>
          </w:p>
        </w:tc>
        <w:tc>
          <w:tcPr>
            <w:tcW w:w="1172"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6</w:t>
            </w:r>
          </w:p>
        </w:tc>
        <w:tc>
          <w:tcPr>
            <w:tcW w:w="2868" w:type="dxa"/>
            <w:gridSpan w:val="10"/>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7</w:t>
            </w:r>
          </w:p>
        </w:tc>
        <w:tc>
          <w:tcPr>
            <w:tcW w:w="1195" w:type="dxa"/>
            <w:gridSpan w:val="10"/>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8</w:t>
            </w:r>
          </w:p>
        </w:tc>
        <w:tc>
          <w:tcPr>
            <w:tcW w:w="113" w:type="dxa"/>
            <w:tcBorders/>
          </w:tcPr>
          <w:p>
            <w:pPr>
              <w:pStyle w:val="Normal"/>
              <w:widowControl w:val="false"/>
              <w:rPr/>
            </w:pPr>
            <w:r>
              <w:rPr/>
            </w:r>
          </w:p>
        </w:tc>
      </w:tr>
      <w:tr>
        <w:trPr>
          <w:trHeight w:val="300" w:hRule="atLeast"/>
        </w:trPr>
        <w:tc>
          <w:tcPr>
            <w:tcW w:w="105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8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599"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00"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219"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72"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868" w:type="dxa"/>
            <w:gridSpan w:val="10"/>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95" w:type="dxa"/>
            <w:gridSpan w:val="10"/>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3" w:type="dxa"/>
            <w:tcBorders/>
          </w:tcPr>
          <w:p>
            <w:pPr>
              <w:pStyle w:val="Normal"/>
              <w:widowControl w:val="false"/>
              <w:rPr/>
            </w:pPr>
            <w:r>
              <w:rPr/>
            </w:r>
          </w:p>
        </w:tc>
      </w:tr>
      <w:tr>
        <w:trPr>
          <w:trHeight w:val="300" w:hRule="atLeast"/>
        </w:trPr>
        <w:tc>
          <w:tcPr>
            <w:tcW w:w="105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8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599"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00"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219"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72"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868" w:type="dxa"/>
            <w:gridSpan w:val="10"/>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95" w:type="dxa"/>
            <w:gridSpan w:val="10"/>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3" w:type="dxa"/>
            <w:tcBorders/>
          </w:tcPr>
          <w:p>
            <w:pPr>
              <w:pStyle w:val="Normal"/>
              <w:widowControl w:val="false"/>
              <w:rPr/>
            </w:pPr>
            <w:r>
              <w:rPr/>
            </w:r>
          </w:p>
        </w:tc>
      </w:tr>
      <w:tr>
        <w:trPr>
          <w:trHeight w:val="300" w:hRule="atLeast"/>
        </w:trPr>
        <w:tc>
          <w:tcPr>
            <w:tcW w:w="105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8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599"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00"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219"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72"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868" w:type="dxa"/>
            <w:gridSpan w:val="10"/>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95" w:type="dxa"/>
            <w:gridSpan w:val="10"/>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3" w:type="dxa"/>
            <w:tcBorders/>
          </w:tcPr>
          <w:p>
            <w:pPr>
              <w:pStyle w:val="Normal"/>
              <w:widowControl w:val="false"/>
              <w:rPr/>
            </w:pPr>
            <w:r>
              <w:rPr/>
            </w:r>
          </w:p>
        </w:tc>
      </w:tr>
      <w:tr>
        <w:trPr>
          <w:trHeight w:val="300" w:hRule="atLeast"/>
        </w:trPr>
        <w:tc>
          <w:tcPr>
            <w:tcW w:w="105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8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599"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00"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219"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72"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868" w:type="dxa"/>
            <w:gridSpan w:val="10"/>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95" w:type="dxa"/>
            <w:gridSpan w:val="10"/>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3" w:type="dxa"/>
            <w:tcBorders/>
          </w:tcPr>
          <w:p>
            <w:pPr>
              <w:pStyle w:val="Normal"/>
              <w:widowControl w:val="false"/>
              <w:rPr/>
            </w:pPr>
            <w:r>
              <w:rPr/>
            </w:r>
          </w:p>
        </w:tc>
      </w:tr>
      <w:tr>
        <w:trPr>
          <w:trHeight w:val="300" w:hRule="atLeast"/>
        </w:trPr>
        <w:tc>
          <w:tcPr>
            <w:tcW w:w="105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8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599"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00"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219"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72"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868" w:type="dxa"/>
            <w:gridSpan w:val="10"/>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95" w:type="dxa"/>
            <w:gridSpan w:val="10"/>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3" w:type="dxa"/>
            <w:tcBorders/>
          </w:tcPr>
          <w:p>
            <w:pPr>
              <w:pStyle w:val="Normal"/>
              <w:widowControl w:val="false"/>
              <w:rPr/>
            </w:pPr>
            <w:r>
              <w:rPr/>
            </w:r>
          </w:p>
        </w:tc>
      </w:tr>
      <w:tr>
        <w:trPr>
          <w:trHeight w:val="300" w:hRule="atLeast"/>
        </w:trPr>
        <w:tc>
          <w:tcPr>
            <w:tcW w:w="105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8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599"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00"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219"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72"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868" w:type="dxa"/>
            <w:gridSpan w:val="10"/>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95" w:type="dxa"/>
            <w:gridSpan w:val="10"/>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3" w:type="dxa"/>
            <w:tcBorders/>
          </w:tcPr>
          <w:p>
            <w:pPr>
              <w:pStyle w:val="Normal"/>
              <w:widowControl w:val="false"/>
              <w:rPr/>
            </w:pPr>
            <w:r>
              <w:rPr/>
            </w:r>
          </w:p>
        </w:tc>
      </w:tr>
      <w:tr>
        <w:trPr>
          <w:trHeight w:val="300" w:hRule="atLeast"/>
        </w:trPr>
        <w:tc>
          <w:tcPr>
            <w:tcW w:w="105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8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599"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00"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219"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72"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868" w:type="dxa"/>
            <w:gridSpan w:val="10"/>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95" w:type="dxa"/>
            <w:gridSpan w:val="10"/>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3" w:type="dxa"/>
            <w:tcBorders/>
          </w:tcPr>
          <w:p>
            <w:pPr>
              <w:pStyle w:val="Normal"/>
              <w:widowControl w:val="false"/>
              <w:rPr/>
            </w:pPr>
            <w:r>
              <w:rPr/>
            </w:r>
          </w:p>
        </w:tc>
      </w:tr>
      <w:tr>
        <w:trPr>
          <w:trHeight w:val="300" w:hRule="atLeast"/>
        </w:trPr>
        <w:tc>
          <w:tcPr>
            <w:tcW w:w="105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8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599"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00"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219"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72"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868" w:type="dxa"/>
            <w:gridSpan w:val="10"/>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95" w:type="dxa"/>
            <w:gridSpan w:val="10"/>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3" w:type="dxa"/>
            <w:tcBorders/>
          </w:tcPr>
          <w:p>
            <w:pPr>
              <w:pStyle w:val="Normal"/>
              <w:widowControl w:val="false"/>
              <w:rPr/>
            </w:pPr>
            <w:r>
              <w:rPr/>
            </w:r>
          </w:p>
        </w:tc>
      </w:tr>
      <w:tr>
        <w:trPr>
          <w:trHeight w:val="300" w:hRule="atLeast"/>
        </w:trPr>
        <w:tc>
          <w:tcPr>
            <w:tcW w:w="105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8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599"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00"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219"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72"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868" w:type="dxa"/>
            <w:gridSpan w:val="10"/>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95" w:type="dxa"/>
            <w:gridSpan w:val="10"/>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3" w:type="dxa"/>
            <w:tcBorders/>
          </w:tcPr>
          <w:p>
            <w:pPr>
              <w:pStyle w:val="Normal"/>
              <w:widowControl w:val="false"/>
              <w:rPr/>
            </w:pPr>
            <w:r>
              <w:rPr/>
            </w:r>
          </w:p>
        </w:tc>
      </w:tr>
      <w:tr>
        <w:trPr>
          <w:trHeight w:val="300" w:hRule="atLeast"/>
        </w:trPr>
        <w:tc>
          <w:tcPr>
            <w:tcW w:w="22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7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04" w:type="dxa"/>
            <w:tcBorders/>
            <w:shd w:color="auto" w:fill="auto" w:val="clear"/>
            <w:vAlign w:val="bottom"/>
          </w:tcPr>
          <w:p>
            <w:pPr>
              <w:pStyle w:val="Normal"/>
              <w:widowControl w:val="false"/>
              <w:spacing w:lineRule="auto" w:line="240"/>
              <w:ind w:hanging="0"/>
              <w:jc w:val="right"/>
              <w:rPr>
                <w:sz w:val="22"/>
                <w:szCs w:val="22"/>
              </w:rPr>
            </w:pPr>
            <w:r>
              <w:rPr>
                <w:sz w:val="22"/>
                <w:szCs w:val="22"/>
              </w:rPr>
              <w:t>Итого</w:t>
            </w:r>
          </w:p>
        </w:tc>
        <w:tc>
          <w:tcPr>
            <w:tcW w:w="270" w:type="dxa"/>
            <w:tcBorders/>
            <w:shd w:color="auto" w:fill="auto" w:val="clear"/>
            <w:vAlign w:val="bottom"/>
          </w:tcPr>
          <w:p>
            <w:pPr>
              <w:pStyle w:val="Normal"/>
              <w:widowControl w:val="false"/>
              <w:spacing w:lineRule="auto" w:line="240"/>
              <w:ind w:hanging="0"/>
              <w:jc w:val="right"/>
              <w:rPr>
                <w:sz w:val="22"/>
                <w:szCs w:val="22"/>
              </w:rPr>
            </w:pPr>
            <w:r>
              <w:rPr>
                <w:sz w:val="22"/>
                <w:szCs w:val="22"/>
              </w:rPr>
            </w:r>
          </w:p>
        </w:tc>
        <w:tc>
          <w:tcPr>
            <w:tcW w:w="1172" w:type="dxa"/>
            <w:gridSpan w:val="4"/>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868" w:type="dxa"/>
            <w:gridSpan w:val="10"/>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Х</w:t>
            </w:r>
          </w:p>
        </w:tc>
        <w:tc>
          <w:tcPr>
            <w:tcW w:w="1195" w:type="dxa"/>
            <w:gridSpan w:val="10"/>
            <w:tcBorders>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113" w:type="dxa"/>
            <w:tcBorders/>
          </w:tcPr>
          <w:p>
            <w:pPr>
              <w:pStyle w:val="Normal"/>
              <w:widowControl w:val="false"/>
              <w:rPr/>
            </w:pPr>
            <w:r>
              <w:rPr/>
            </w:r>
          </w:p>
        </w:tc>
      </w:tr>
      <w:tr>
        <w:trPr>
          <w:trHeight w:val="300" w:hRule="atLeast"/>
        </w:trPr>
        <w:tc>
          <w:tcPr>
            <w:tcW w:w="221"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7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04" w:type="dxa"/>
            <w:tcBorders/>
            <w:shd w:color="auto" w:fill="auto" w:val="clear"/>
            <w:vAlign w:val="bottom"/>
          </w:tcPr>
          <w:p>
            <w:pPr>
              <w:pStyle w:val="Normal"/>
              <w:widowControl w:val="false"/>
              <w:spacing w:lineRule="auto" w:line="240"/>
              <w:ind w:hanging="0"/>
              <w:jc w:val="right"/>
              <w:rPr>
                <w:sz w:val="22"/>
                <w:szCs w:val="22"/>
              </w:rPr>
            </w:pPr>
            <w:r>
              <w:rPr>
                <w:sz w:val="22"/>
                <w:szCs w:val="22"/>
              </w:rPr>
              <w:t>Всего по акту</w:t>
            </w:r>
          </w:p>
        </w:tc>
        <w:tc>
          <w:tcPr>
            <w:tcW w:w="270" w:type="dxa"/>
            <w:tcBorders>
              <w:right w:val="single" w:sz="4" w:space="0" w:color="000000"/>
            </w:tcBorders>
            <w:shd w:color="auto" w:fill="auto" w:val="clear"/>
            <w:vAlign w:val="bottom"/>
          </w:tcPr>
          <w:p>
            <w:pPr>
              <w:pStyle w:val="Normal"/>
              <w:widowControl w:val="false"/>
              <w:spacing w:lineRule="auto" w:line="240"/>
              <w:ind w:hanging="0"/>
              <w:jc w:val="right"/>
              <w:rPr>
                <w:sz w:val="22"/>
                <w:szCs w:val="22"/>
              </w:rPr>
            </w:pPr>
            <w:r>
              <w:rPr>
                <w:sz w:val="22"/>
                <w:szCs w:val="22"/>
              </w:rPr>
              <w:t> </w:t>
            </w:r>
          </w:p>
        </w:tc>
        <w:tc>
          <w:tcPr>
            <w:tcW w:w="1172" w:type="dxa"/>
            <w:gridSpan w:val="4"/>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868" w:type="dxa"/>
            <w:gridSpan w:val="10"/>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Х</w:t>
            </w:r>
          </w:p>
        </w:tc>
        <w:tc>
          <w:tcPr>
            <w:tcW w:w="1195" w:type="dxa"/>
            <w:gridSpan w:val="10"/>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113" w:type="dxa"/>
            <w:tcBorders/>
          </w:tcPr>
          <w:p>
            <w:pPr>
              <w:pStyle w:val="Normal"/>
              <w:widowControl w:val="false"/>
              <w:rPr/>
            </w:pPr>
            <w:r>
              <w:rPr/>
            </w:r>
          </w:p>
        </w:tc>
      </w:tr>
      <w:tr>
        <w:trPr>
          <w:trHeight w:val="300" w:hRule="atLeast"/>
        </w:trPr>
        <w:tc>
          <w:tcPr>
            <w:tcW w:w="221"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2012" w:type="dxa"/>
            <w:gridSpan w:val="4"/>
            <w:tcBorders/>
            <w:shd w:color="auto" w:fill="auto" w:val="clear"/>
            <w:vAlign w:val="bottom"/>
          </w:tcPr>
          <w:p>
            <w:pPr>
              <w:pStyle w:val="Normal"/>
              <w:widowControl w:val="false"/>
              <w:spacing w:lineRule="auto" w:line="240"/>
              <w:ind w:hanging="0"/>
              <w:jc w:val="left"/>
              <w:rPr>
                <w:b/>
                <w:bCs/>
                <w:sz w:val="22"/>
                <w:szCs w:val="22"/>
              </w:rPr>
            </w:pPr>
            <w:r>
              <w:rPr>
                <w:b/>
                <w:bCs/>
                <w:sz w:val="22"/>
                <w:szCs w:val="22"/>
              </w:rPr>
              <w:t>От Заказчика</w:t>
            </w:r>
          </w:p>
        </w:tc>
        <w:tc>
          <w:tcPr>
            <w:tcW w:w="2364" w:type="dxa"/>
            <w:gridSpan w:val="4"/>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53"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1503" w:type="dxa"/>
            <w:gridSpan w:val="2"/>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20"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9013" w:type="dxa"/>
            <w:gridSpan w:val="31"/>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113" w:type="dxa"/>
            <w:tcBorders/>
          </w:tcPr>
          <w:p>
            <w:pPr>
              <w:pStyle w:val="Normal"/>
              <w:widowControl w:val="false"/>
              <w:rPr/>
            </w:pPr>
            <w:r>
              <w:rPr/>
            </w:r>
          </w:p>
        </w:tc>
      </w:tr>
      <w:tr>
        <w:trPr>
          <w:trHeight w:val="70" w:hRule="atLeast"/>
        </w:trPr>
        <w:tc>
          <w:tcPr>
            <w:tcW w:w="221"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4" w:type="dxa"/>
            <w:gridSpan w:val="4"/>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(должность)</w:t>
            </w:r>
          </w:p>
        </w:tc>
        <w:tc>
          <w:tcPr>
            <w:tcW w:w="253"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1503" w:type="dxa"/>
            <w:gridSpan w:val="2"/>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(подпись)</w:t>
            </w:r>
          </w:p>
        </w:tc>
        <w:tc>
          <w:tcPr>
            <w:tcW w:w="220"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9013" w:type="dxa"/>
            <w:gridSpan w:val="31"/>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(расшифровка подписи)</w:t>
            </w:r>
          </w:p>
        </w:tc>
        <w:tc>
          <w:tcPr>
            <w:tcW w:w="113" w:type="dxa"/>
            <w:tcBorders/>
          </w:tcPr>
          <w:p>
            <w:pPr>
              <w:pStyle w:val="Normal"/>
              <w:widowControl w:val="false"/>
              <w:rPr/>
            </w:pPr>
            <w:r>
              <w:rPr/>
            </w:r>
          </w:p>
        </w:tc>
      </w:tr>
      <w:tr>
        <w:trPr>
          <w:trHeight w:val="30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12" w:type="dxa"/>
            <w:gridSpan w:val="4"/>
            <w:tcBorders/>
            <w:shd w:color="auto" w:fill="auto" w:val="clear"/>
            <w:vAlign w:val="bottom"/>
          </w:tcPr>
          <w:p>
            <w:pPr>
              <w:pStyle w:val="Normal"/>
              <w:widowControl w:val="false"/>
              <w:spacing w:lineRule="auto" w:line="240"/>
              <w:ind w:hanging="0"/>
              <w:jc w:val="left"/>
              <w:rPr>
                <w:b/>
                <w:bCs/>
                <w:sz w:val="22"/>
                <w:szCs w:val="22"/>
              </w:rPr>
            </w:pPr>
            <w:r>
              <w:rPr>
                <w:b/>
                <w:bCs/>
                <w:sz w:val="22"/>
                <w:szCs w:val="22"/>
              </w:rPr>
              <w:t>От Подрядчика</w:t>
            </w:r>
          </w:p>
        </w:tc>
        <w:tc>
          <w:tcPr>
            <w:tcW w:w="2364" w:type="dxa"/>
            <w:gridSpan w:val="4"/>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53" w:type="dxa"/>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1503" w:type="dxa"/>
            <w:gridSpan w:val="2"/>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20" w:type="dxa"/>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9013" w:type="dxa"/>
            <w:gridSpan w:val="31"/>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113" w:type="dxa"/>
            <w:tcBorders/>
          </w:tcPr>
          <w:p>
            <w:pPr>
              <w:pStyle w:val="Normal"/>
              <w:widowControl w:val="false"/>
              <w:rPr/>
            </w:pPr>
            <w:r>
              <w:rPr/>
            </w:r>
          </w:p>
        </w:tc>
      </w:tr>
      <w:tr>
        <w:trPr>
          <w:trHeight w:val="210" w:hRule="atLeast"/>
        </w:trPr>
        <w:tc>
          <w:tcPr>
            <w:tcW w:w="221"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4" w:type="dxa"/>
            <w:gridSpan w:val="4"/>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(должность)</w:t>
            </w:r>
          </w:p>
        </w:tc>
        <w:tc>
          <w:tcPr>
            <w:tcW w:w="253" w:type="dxa"/>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1503" w:type="dxa"/>
            <w:gridSpan w:val="2"/>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(подпись)</w:t>
            </w:r>
          </w:p>
        </w:tc>
        <w:tc>
          <w:tcPr>
            <w:tcW w:w="220" w:type="dxa"/>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9013" w:type="dxa"/>
            <w:gridSpan w:val="31"/>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(расшифровка подписи)</w:t>
            </w:r>
          </w:p>
        </w:tc>
        <w:tc>
          <w:tcPr>
            <w:tcW w:w="113" w:type="dxa"/>
            <w:tcBorders/>
          </w:tcPr>
          <w:p>
            <w:pPr>
              <w:pStyle w:val="Normal"/>
              <w:widowControl w:val="false"/>
              <w:rPr/>
            </w:pPr>
            <w:r>
              <w:rPr/>
            </w:r>
          </w:p>
        </w:tc>
      </w:tr>
      <w:tr>
        <w:trPr>
          <w:trHeight w:val="210" w:hRule="atLeast"/>
        </w:trPr>
        <w:tc>
          <w:tcPr>
            <w:tcW w:w="221"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4" w:type="dxa"/>
            <w:gridSpan w:val="4"/>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253"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1503" w:type="dxa"/>
            <w:gridSpan w:val="2"/>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220"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9013" w:type="dxa"/>
            <w:gridSpan w:val="31"/>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113" w:type="dxa"/>
            <w:tcBorders/>
          </w:tcPr>
          <w:p>
            <w:pPr>
              <w:pStyle w:val="Normal"/>
              <w:widowControl w:val="false"/>
              <w:rPr/>
            </w:pPr>
            <w:r>
              <w:rPr/>
            </w:r>
          </w:p>
        </w:tc>
      </w:tr>
      <w:tr>
        <w:trPr>
          <w:trHeight w:val="315" w:hRule="atLeast"/>
        </w:trPr>
        <w:tc>
          <w:tcPr>
            <w:tcW w:w="221"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83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19" w:type="dxa"/>
            <w:gridSpan w:val="2"/>
            <w:tcBorders/>
            <w:shd w:color="auto" w:fill="auto" w:val="clear"/>
            <w:vAlign w:val="bottom"/>
          </w:tcPr>
          <w:p>
            <w:pPr>
              <w:pStyle w:val="Normal"/>
              <w:widowControl w:val="false"/>
              <w:spacing w:lineRule="auto" w:line="240"/>
              <w:ind w:hanging="0"/>
              <w:jc w:val="left"/>
              <w:rPr>
                <w:sz w:val="22"/>
                <w:szCs w:val="22"/>
              </w:rPr>
            </w:pPr>
            <w:r>
              <w:rPr>
                <w:sz w:val="22"/>
                <w:szCs w:val="22"/>
              </w:rPr>
            </w:r>
          </w:p>
        </w:tc>
        <w:tc>
          <w:tcPr>
            <w:tcW w:w="874" w:type="dxa"/>
            <w:tcBorders/>
            <w:shd w:color="auto" w:fill="auto" w:val="clear"/>
            <w:vAlign w:val="bottom"/>
          </w:tcPr>
          <w:p>
            <w:pPr>
              <w:pStyle w:val="Normal"/>
              <w:widowControl w:val="false"/>
              <w:spacing w:lineRule="auto" w:line="240"/>
              <w:ind w:hanging="0"/>
              <w:jc w:val="left"/>
              <w:rPr>
                <w:sz w:val="22"/>
                <w:szCs w:val="22"/>
              </w:rPr>
            </w:pPr>
            <w:r>
              <w:rPr>
                <w:sz w:val="22"/>
                <w:szCs w:val="22"/>
              </w:rPr>
            </w:r>
          </w:p>
        </w:tc>
        <w:tc>
          <w:tcPr>
            <w:tcW w:w="25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0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0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7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2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0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5"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4"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06"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4"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99"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2" w:type="dxa"/>
            <w:gridSpan w:val="3"/>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0"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3" w:type="dxa"/>
            <w:tcBorders/>
          </w:tcPr>
          <w:p>
            <w:pPr>
              <w:pStyle w:val="Normal"/>
              <w:widowControl w:val="false"/>
              <w:rPr/>
            </w:pPr>
            <w:r>
              <w:rPr/>
            </w:r>
          </w:p>
        </w:tc>
      </w:tr>
    </w:tbl>
    <w:p>
      <w:pPr>
        <w:pStyle w:val="Normal"/>
        <w:spacing w:lineRule="auto" w:line="240"/>
        <w:ind w:hanging="0"/>
        <w:jc w:val="center"/>
        <w:rPr/>
      </w:pPr>
      <w:r>
        <w:rPr/>
      </w:r>
      <w:bookmarkStart w:id="37" w:name="RANGE!A1%2525252525252525253AAG42"/>
      <w:bookmarkStart w:id="38" w:name="RANGE!A1%2525252525252525253AAG40"/>
      <w:bookmarkStart w:id="39" w:name="RANGE!A1%2525252525252525253AAG42"/>
      <w:bookmarkStart w:id="40" w:name="RANGE!A1%2525252525252525253AAG40"/>
      <w:bookmarkEnd w:id="39"/>
      <w:bookmarkEnd w:id="40"/>
    </w:p>
    <w:p>
      <w:pPr>
        <w:pStyle w:val="Normal"/>
        <w:spacing w:lineRule="auto" w:line="240"/>
        <w:ind w:left="5103" w:hanging="0"/>
        <w:rPr>
          <w:sz w:val="22"/>
          <w:szCs w:val="22"/>
        </w:rPr>
      </w:pPr>
      <w:r>
        <w:rPr>
          <w:sz w:val="22"/>
          <w:szCs w:val="22"/>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rHeight w:val="301" w:hRule="atLeast"/>
        </w:trPr>
        <w:tc>
          <w:tcPr>
            <w:tcW w:w="4785" w:type="dxa"/>
            <w:tcBorders/>
          </w:tcPr>
          <w:p>
            <w:pPr>
              <w:pStyle w:val="Normal"/>
              <w:widowControl w:val="false"/>
              <w:spacing w:lineRule="auto" w:line="240"/>
              <w:ind w:hanging="0"/>
              <w:rPr>
                <w:b/>
                <w:sz w:val="24"/>
              </w:rPr>
            </w:pPr>
            <w:r>
              <w:rPr>
                <w:b/>
                <w:sz w:val="24"/>
              </w:rPr>
              <w:t>Генеральный подрядчик:</w:t>
            </w:r>
          </w:p>
        </w:tc>
        <w:tc>
          <w:tcPr>
            <w:tcW w:w="4785" w:type="dxa"/>
            <w:tcBorders/>
          </w:tcPr>
          <w:p>
            <w:pPr>
              <w:pStyle w:val="Normal"/>
              <w:widowControl w:val="false"/>
              <w:spacing w:lineRule="auto" w:line="240"/>
              <w:ind w:hanging="0"/>
              <w:rPr>
                <w:b/>
                <w:sz w:val="24"/>
              </w:rPr>
            </w:pPr>
            <w:r>
              <w:rPr>
                <w:b/>
                <w:sz w:val="24"/>
              </w:rPr>
              <w:t>Субподрядчик:</w:t>
            </w:r>
          </w:p>
        </w:tc>
      </w:tr>
      <w:tr>
        <w:trPr/>
        <w:tc>
          <w:tcPr>
            <w:tcW w:w="4785" w:type="dxa"/>
            <w:tcBorders/>
          </w:tcPr>
          <w:p>
            <w:pPr>
              <w:pStyle w:val="Normal"/>
              <w:widowControl w:val="false"/>
              <w:spacing w:lineRule="auto" w:line="276"/>
              <w:ind w:firstLine="22"/>
              <w:jc w:val="left"/>
              <w:rPr>
                <w:sz w:val="24"/>
                <w:szCs w:val="24"/>
              </w:rPr>
            </w:pPr>
            <w:r>
              <w:rPr>
                <w:sz w:val="24"/>
                <w:szCs w:val="24"/>
              </w:rPr>
              <w:t>Директор Волжского филиала</w:t>
            </w:r>
          </w:p>
          <w:p>
            <w:pPr>
              <w:pStyle w:val="Normal"/>
              <w:widowControl w:val="false"/>
              <w:spacing w:lineRule="auto" w:line="276"/>
              <w:ind w:firstLine="22"/>
              <w:jc w:val="left"/>
              <w:rPr>
                <w:sz w:val="24"/>
                <w:szCs w:val="24"/>
              </w:rPr>
            </w:pPr>
            <w:r>
              <w:rPr>
                <w:sz w:val="24"/>
                <w:szCs w:val="24"/>
              </w:rPr>
              <w:t>АО «Гидроремонт-ВКК» в г. Волжский</w:t>
            </w:r>
          </w:p>
          <w:p>
            <w:pPr>
              <w:pStyle w:val="Normal"/>
              <w:widowControl w:val="false"/>
              <w:spacing w:lineRule="auto" w:line="276"/>
              <w:ind w:firstLine="22"/>
              <w:jc w:val="left"/>
              <w:rPr>
                <w:sz w:val="24"/>
                <w:szCs w:val="24"/>
              </w:rPr>
            </w:pPr>
            <w:r>
              <w:rPr>
                <w:sz w:val="24"/>
                <w:szCs w:val="24"/>
              </w:rPr>
            </w:r>
          </w:p>
          <w:p>
            <w:pPr>
              <w:pStyle w:val="Normal"/>
              <w:widowControl w:val="false"/>
              <w:spacing w:lineRule="auto" w:line="276"/>
              <w:ind w:firstLine="22"/>
              <w:jc w:val="left"/>
              <w:rPr>
                <w:sz w:val="24"/>
                <w:szCs w:val="24"/>
              </w:rPr>
            </w:pPr>
            <w:r>
              <w:rPr>
                <w:sz w:val="24"/>
                <w:szCs w:val="24"/>
              </w:rPr>
              <w:t xml:space="preserve">__________________ / </w:t>
            </w:r>
          </w:p>
          <w:p>
            <w:pPr>
              <w:pStyle w:val="Normal"/>
              <w:widowControl w:val="false"/>
              <w:spacing w:lineRule="auto" w:line="240"/>
              <w:ind w:hanging="0"/>
              <w:rPr>
                <w:sz w:val="22"/>
                <w:szCs w:val="22"/>
              </w:rPr>
            </w:pPr>
            <w:r>
              <w:rPr>
                <w:sz w:val="24"/>
                <w:szCs w:val="24"/>
              </w:rPr>
              <w:t>м.п.</w:t>
            </w:r>
          </w:p>
        </w:tc>
        <w:tc>
          <w:tcPr>
            <w:tcW w:w="4785" w:type="dxa"/>
            <w:tcBorders/>
          </w:tcPr>
          <w:p>
            <w:pPr>
              <w:pStyle w:val="Normal"/>
              <w:widowControl w:val="false"/>
              <w:spacing w:lineRule="auto" w:line="276"/>
              <w:ind w:hanging="0"/>
              <w:jc w:val="left"/>
              <w:rPr>
                <w:sz w:val="24"/>
                <w:szCs w:val="24"/>
              </w:rPr>
            </w:pPr>
            <w:r>
              <w:rPr>
                <w:sz w:val="24"/>
                <w:szCs w:val="24"/>
              </w:rPr>
            </w:r>
          </w:p>
          <w:p>
            <w:pPr>
              <w:pStyle w:val="Normal"/>
              <w:widowControl w:val="false"/>
              <w:spacing w:lineRule="auto" w:line="276"/>
              <w:ind w:hanging="0"/>
              <w:jc w:val="left"/>
              <w:rPr>
                <w:sz w:val="24"/>
                <w:szCs w:val="24"/>
              </w:rPr>
            </w:pPr>
            <w:r>
              <w:rPr>
                <w:sz w:val="24"/>
                <w:szCs w:val="24"/>
              </w:rPr>
            </w:r>
          </w:p>
          <w:p>
            <w:pPr>
              <w:pStyle w:val="Normal"/>
              <w:widowControl w:val="false"/>
              <w:spacing w:lineRule="auto" w:line="276"/>
              <w:ind w:hanging="0"/>
              <w:jc w:val="left"/>
              <w:rPr>
                <w:sz w:val="24"/>
                <w:szCs w:val="24"/>
              </w:rPr>
            </w:pPr>
            <w:r>
              <w:rPr>
                <w:sz w:val="24"/>
                <w:szCs w:val="24"/>
              </w:rPr>
            </w:r>
          </w:p>
          <w:p>
            <w:pPr>
              <w:pStyle w:val="Normal"/>
              <w:widowControl w:val="false"/>
              <w:spacing w:lineRule="auto" w:line="276"/>
              <w:ind w:hanging="0"/>
              <w:jc w:val="left"/>
              <w:rPr>
                <w:sz w:val="24"/>
                <w:szCs w:val="24"/>
              </w:rPr>
            </w:pPr>
            <w:r>
              <w:rPr>
                <w:sz w:val="24"/>
                <w:szCs w:val="24"/>
              </w:rPr>
              <w:t xml:space="preserve">________________/ </w:t>
            </w:r>
          </w:p>
          <w:p>
            <w:pPr>
              <w:pStyle w:val="Normal"/>
              <w:widowControl w:val="false"/>
              <w:spacing w:lineRule="auto" w:line="240"/>
              <w:ind w:hanging="0"/>
              <w:rPr>
                <w:sz w:val="22"/>
                <w:szCs w:val="22"/>
              </w:rPr>
            </w:pPr>
            <w:r>
              <w:rPr>
                <w:sz w:val="24"/>
                <w:szCs w:val="24"/>
              </w:rPr>
              <w:t>м.п.</w:t>
            </w:r>
          </w:p>
        </w:tc>
      </w:tr>
    </w:tbl>
    <w:p>
      <w:pPr>
        <w:sectPr>
          <w:headerReference w:type="default" r:id="rId17"/>
          <w:headerReference w:type="first" r:id="rId18"/>
          <w:footerReference w:type="default" r:id="rId19"/>
          <w:footerReference w:type="first" r:id="rId20"/>
          <w:type w:val="nextPage"/>
          <w:pgSz w:orient="landscape" w:w="16838" w:h="11906"/>
          <w:pgMar w:left="567" w:right="567" w:gutter="0" w:header="567" w:top="1134" w:footer="284" w:bottom="1134"/>
          <w:pgNumType w:fmt="decimal"/>
          <w:formProt w:val="false"/>
          <w:textDirection w:val="lrTb"/>
          <w:docGrid w:type="default" w:linePitch="360" w:charSpace="0"/>
        </w:sectPr>
        <w:pStyle w:val="Normal"/>
        <w:rPr/>
      </w:pPr>
      <w:r>
        <w:rPr/>
      </w:r>
    </w:p>
    <w:p>
      <w:pPr>
        <w:sectPr>
          <w:headerReference w:type="default" r:id="rId21"/>
          <w:headerReference w:type="first" r:id="rId22"/>
          <w:footerReference w:type="default" r:id="rId23"/>
          <w:footerReference w:type="first" r:id="rId24"/>
          <w:type w:val="nextPage"/>
          <w:pgSz w:w="11906" w:h="16838"/>
          <w:pgMar w:left="1418" w:right="851" w:gutter="0" w:header="567" w:top="1134" w:footer="284" w:bottom="1701"/>
          <w:pgNumType w:fmt="decimal"/>
          <w:formProt w:val="false"/>
          <w:textDirection w:val="lrTb"/>
          <w:docGrid w:type="default" w:linePitch="360" w:charSpace="0"/>
        </w:sectPr>
        <w:pStyle w:val="Normal"/>
        <w:spacing w:lineRule="auto" w:line="240"/>
        <w:ind w:left="5103" w:hanging="0"/>
        <w:rPr>
          <w:sz w:val="24"/>
          <w:szCs w:val="24"/>
        </w:rPr>
      </w:pPr>
      <w:r>
        <w:rPr>
          <w:sz w:val="24"/>
          <w:szCs w:val="24"/>
        </w:rPr>
      </w:r>
    </w:p>
    <w:p>
      <w:pPr>
        <w:pStyle w:val="Normal"/>
        <w:spacing w:lineRule="auto" w:line="240"/>
        <w:ind w:left="9781" w:hanging="0"/>
        <w:jc w:val="right"/>
        <w:rPr/>
      </w:pPr>
      <w:r>
        <w:rPr>
          <w:sz w:val="24"/>
          <w:szCs w:val="24"/>
        </w:rPr>
        <w:t>Приложение № 9</w:t>
      </w:r>
    </w:p>
    <w:p>
      <w:pPr>
        <w:pStyle w:val="Normal"/>
        <w:spacing w:lineRule="auto" w:line="240"/>
        <w:ind w:left="9781" w:hanging="0"/>
        <w:jc w:val="right"/>
        <w:rPr/>
      </w:pPr>
      <w:r>
        <w:rPr>
          <w:sz w:val="24"/>
          <w:szCs w:val="24"/>
        </w:rPr>
        <w:t>к договору субподряда</w:t>
      </w:r>
    </w:p>
    <w:p>
      <w:pPr>
        <w:pStyle w:val="Normal"/>
        <w:spacing w:lineRule="auto" w:line="240"/>
        <w:ind w:left="9781" w:hanging="0"/>
        <w:jc w:val="right"/>
        <w:rPr/>
      </w:pPr>
      <w:r>
        <w:rPr>
          <w:sz w:val="24"/>
          <w:szCs w:val="24"/>
        </w:rPr>
        <w:t xml:space="preserve">№ </w:t>
      </w:r>
      <w:r>
        <w:rPr>
          <w:sz w:val="24"/>
          <w:szCs w:val="24"/>
        </w:rPr>
        <w:t>___________________________</w:t>
      </w:r>
    </w:p>
    <w:p>
      <w:pPr>
        <w:pStyle w:val="Normal"/>
        <w:spacing w:lineRule="auto" w:line="240"/>
        <w:ind w:left="9781" w:hanging="0"/>
        <w:jc w:val="right"/>
        <w:rPr/>
      </w:pPr>
      <w:r>
        <w:rPr>
          <w:sz w:val="24"/>
          <w:szCs w:val="24"/>
        </w:rPr>
        <w:t>от «____» __________ 2026 г.</w:t>
      </w:r>
    </w:p>
    <w:p>
      <w:pPr>
        <w:pStyle w:val="Normal"/>
        <w:spacing w:lineRule="auto" w:line="240"/>
        <w:ind w:hanging="0"/>
        <w:rPr>
          <w:b/>
          <w:bCs/>
          <w:color w:val="000000"/>
          <w:sz w:val="24"/>
          <w:szCs w:val="24"/>
        </w:rPr>
      </w:pPr>
      <w:r>
        <w:rPr>
          <w:b/>
          <w:bCs/>
          <w:color w:val="000000"/>
          <w:sz w:val="24"/>
          <w:szCs w:val="24"/>
        </w:rPr>
      </w:r>
    </w:p>
    <w:p>
      <w:pPr>
        <w:pStyle w:val="Normal"/>
        <w:spacing w:lineRule="auto" w:line="240"/>
        <w:ind w:hanging="0"/>
        <w:jc w:val="center"/>
        <w:rPr>
          <w:b/>
          <w:sz w:val="24"/>
          <w:szCs w:val="24"/>
        </w:rPr>
      </w:pPr>
      <w:r>
        <w:rPr>
          <w:b/>
          <w:bCs/>
          <w:sz w:val="24"/>
          <w:szCs w:val="24"/>
        </w:rPr>
        <w:t>Форма справки о заключенных договорах Субподрядчика с субсубподрядчиками</w:t>
      </w:r>
      <w:r>
        <w:rPr>
          <w:b/>
          <w:sz w:val="24"/>
          <w:szCs w:val="24"/>
        </w:rPr>
        <w:t xml:space="preserve"> </w:t>
      </w:r>
    </w:p>
    <w:p>
      <w:pPr>
        <w:pStyle w:val="Normal"/>
        <w:spacing w:lineRule="auto" w:line="240"/>
        <w:ind w:hanging="0"/>
        <w:jc w:val="right"/>
        <w:rPr>
          <w:sz w:val="16"/>
          <w:szCs w:val="16"/>
        </w:rPr>
      </w:pPr>
      <w:r>
        <w:rPr>
          <w:sz w:val="16"/>
          <w:szCs w:val="16"/>
        </w:rPr>
      </w:r>
    </w:p>
    <w:tbl>
      <w:tblPr>
        <w:tblW w:w="15694" w:type="dxa"/>
        <w:jc w:val="center"/>
        <w:tblInd w:w="0" w:type="dxa"/>
        <w:tblLayout w:type="fixed"/>
        <w:tblCellMar>
          <w:top w:w="0" w:type="dxa"/>
          <w:left w:w="28" w:type="dxa"/>
          <w:bottom w:w="0" w:type="dxa"/>
          <w:right w:w="28" w:type="dxa"/>
        </w:tblCellMar>
        <w:tblLook w:val="04a0" w:noHBand="0" w:noVBand="1" w:firstColumn="1" w:lastRow="0" w:lastColumn="0" w:firstRow="1"/>
      </w:tblPr>
      <w:tblGrid>
        <w:gridCol w:w="767"/>
        <w:gridCol w:w="728"/>
        <w:gridCol w:w="1392"/>
        <w:gridCol w:w="5005"/>
        <w:gridCol w:w="3063"/>
        <w:gridCol w:w="3155"/>
        <w:gridCol w:w="651"/>
        <w:gridCol w:w="931"/>
      </w:tblGrid>
      <w:tr>
        <w:trPr>
          <w:trHeight w:val="1327" w:hRule="atLeast"/>
        </w:trPr>
        <w:tc>
          <w:tcPr>
            <w:tcW w:w="7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Предмет договора</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Дата договора</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Номер договора с субсубподрядчиком</w:t>
            </w:r>
          </w:p>
        </w:tc>
        <w:tc>
          <w:tcPr>
            <w:tcW w:w="50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ОКПД2 (</w:t>
            </w:r>
            <w:r>
              <w:rPr>
                <w:bCs/>
                <w:sz w:val="16"/>
                <w:szCs w:val="16"/>
              </w:rPr>
              <w:t>Если договором предусмотрена поставка товара, предусмотренного одним из перечней в соответствии с Постановлением Правительства РФ от 23.12.2024 № 1875 либо иного нормативно-правового акта, устанавливающего защитные меры в соответствии с законодательством о Национальном режиме, данный товар заполняется отдельной строкой</w:t>
            </w:r>
            <w:r>
              <w:rPr>
                <w:sz w:val="16"/>
                <w:szCs w:val="16"/>
              </w:rPr>
              <w:t>)</w:t>
            </w:r>
          </w:p>
        </w:tc>
        <w:tc>
          <w:tcPr>
            <w:tcW w:w="30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Страна происхождения товара (Заполняется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3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Страна регистрации производителя товара (Заполняется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Валюта (ОКВ)</w:t>
            </w:r>
          </w:p>
        </w:tc>
        <w:tc>
          <w:tcPr>
            <w:tcW w:w="9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Единица измерения ОКЕИ</w:t>
            </w:r>
          </w:p>
        </w:tc>
      </w:tr>
      <w:tr>
        <w:trPr/>
        <w:tc>
          <w:tcPr>
            <w:tcW w:w="7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1</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2</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3</w:t>
            </w:r>
          </w:p>
        </w:tc>
        <w:tc>
          <w:tcPr>
            <w:tcW w:w="5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4</w:t>
            </w:r>
          </w:p>
        </w:tc>
        <w:tc>
          <w:tcPr>
            <w:tcW w:w="30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5</w:t>
            </w:r>
          </w:p>
        </w:tc>
        <w:tc>
          <w:tcPr>
            <w:tcW w:w="3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6</w:t>
            </w:r>
          </w:p>
        </w:tc>
        <w:tc>
          <w:tcPr>
            <w:tcW w:w="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7</w:t>
            </w:r>
          </w:p>
        </w:tc>
        <w:tc>
          <w:tcPr>
            <w:tcW w:w="9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8</w:t>
            </w:r>
          </w:p>
        </w:tc>
      </w:tr>
      <w:tr>
        <w:trPr/>
        <w:tc>
          <w:tcPr>
            <w:tcW w:w="7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5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30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3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9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r>
    </w:tbl>
    <w:p>
      <w:pPr>
        <w:pStyle w:val="Normal"/>
        <w:spacing w:lineRule="auto" w:line="240"/>
        <w:ind w:hanging="0"/>
        <w:rPr>
          <w:sz w:val="16"/>
          <w:szCs w:val="16"/>
        </w:rPr>
      </w:pPr>
      <w:r>
        <w:rPr>
          <w:sz w:val="16"/>
          <w:szCs w:val="16"/>
        </w:rPr>
      </w:r>
    </w:p>
    <w:tbl>
      <w:tblPr>
        <w:tblW w:w="15694" w:type="dxa"/>
        <w:jc w:val="left"/>
        <w:tblInd w:w="0" w:type="dxa"/>
        <w:tblLayout w:type="fixed"/>
        <w:tblCellMar>
          <w:top w:w="0" w:type="dxa"/>
          <w:left w:w="28" w:type="dxa"/>
          <w:bottom w:w="0" w:type="dxa"/>
          <w:right w:w="28" w:type="dxa"/>
        </w:tblCellMar>
        <w:tblLook w:val="04a0" w:noHBand="0" w:noVBand="1" w:firstColumn="1" w:lastRow="0" w:lastColumn="0" w:firstRow="1"/>
      </w:tblPr>
      <w:tblGrid>
        <w:gridCol w:w="1280"/>
        <w:gridCol w:w="925"/>
        <w:gridCol w:w="988"/>
        <w:gridCol w:w="1562"/>
        <w:gridCol w:w="1701"/>
        <w:gridCol w:w="3925"/>
        <w:gridCol w:w="1723"/>
        <w:gridCol w:w="1546"/>
        <w:gridCol w:w="2042"/>
      </w:tblGrid>
      <w:tr>
        <w:trPr>
          <w:trHeight w:val="1005" w:hRule="atLeast"/>
        </w:trPr>
        <w:tc>
          <w:tcPr>
            <w:tcW w:w="12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Кол-во товара, работ, услуг</w:t>
            </w:r>
          </w:p>
        </w:tc>
        <w:tc>
          <w:tcPr>
            <w:tcW w:w="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Цена за единицу</w:t>
            </w:r>
          </w:p>
          <w:p>
            <w:pPr>
              <w:pStyle w:val="Normal"/>
              <w:widowControl w:val="false"/>
              <w:spacing w:lineRule="auto" w:line="240"/>
              <w:ind w:hanging="0"/>
              <w:jc w:val="center"/>
              <w:rPr>
                <w:sz w:val="16"/>
                <w:szCs w:val="16"/>
              </w:rPr>
            </w:pPr>
            <w:r>
              <w:rPr>
                <w:sz w:val="16"/>
                <w:szCs w:val="16"/>
              </w:rPr>
              <w:t xml:space="preserve"> </w:t>
            </w:r>
            <w:r>
              <w:rPr>
                <w:sz w:val="16"/>
                <w:szCs w:val="16"/>
              </w:rPr>
              <w:t>(руб. без НДС)</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Цена по договору</w:t>
            </w:r>
          </w:p>
          <w:p>
            <w:pPr>
              <w:pStyle w:val="Normal"/>
              <w:widowControl w:val="false"/>
              <w:spacing w:lineRule="auto" w:line="240"/>
              <w:ind w:hanging="0"/>
              <w:jc w:val="center"/>
              <w:rPr>
                <w:sz w:val="16"/>
                <w:szCs w:val="16"/>
              </w:rPr>
            </w:pPr>
            <w:r>
              <w:rPr>
                <w:sz w:val="16"/>
                <w:szCs w:val="16"/>
              </w:rPr>
              <w:t xml:space="preserve"> </w:t>
            </w:r>
            <w:r>
              <w:rPr>
                <w:sz w:val="16"/>
                <w:szCs w:val="16"/>
              </w:rPr>
              <w:t>(руб. без НДС)</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Дата начала выполнения работ</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Дата окончания выполнения работ</w:t>
            </w:r>
          </w:p>
        </w:tc>
        <w:tc>
          <w:tcPr>
            <w:tcW w:w="39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Принадлежность к МСП (среднее предприятие, малое предприятие, микропредприятие)</w:t>
            </w:r>
            <w:r>
              <w:rPr>
                <w:rStyle w:val="FootnoteReference"/>
                <w:rFonts w:eastAsia="Symbol" w:cs="Symbol" w:ascii="Symbol" w:hAnsi="Symbol"/>
                <w:sz w:val="16"/>
                <w:szCs w:val="16"/>
              </w:rPr>
              <w:footnoteReference w:customMarkFollows="1" w:id="2"/>
              <w:t></w:t>
            </w:r>
          </w:p>
        </w:tc>
        <w:tc>
          <w:tcPr>
            <w:tcW w:w="17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Полное наименование/ФИО</w:t>
            </w:r>
          </w:p>
        </w:tc>
        <w:tc>
          <w:tcPr>
            <w:tcW w:w="15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Сокращенное наименование</w:t>
            </w:r>
          </w:p>
        </w:tc>
        <w:tc>
          <w:tcPr>
            <w:tcW w:w="20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Физическое/Юридическое лицо</w:t>
            </w:r>
          </w:p>
        </w:tc>
      </w:tr>
      <w:tr>
        <w:trPr/>
        <w:tc>
          <w:tcPr>
            <w:tcW w:w="12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9</w:t>
            </w:r>
          </w:p>
        </w:tc>
        <w:tc>
          <w:tcPr>
            <w:tcW w:w="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10</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rPr>
              <w:t>1</w:t>
            </w:r>
            <w:r>
              <w:rPr>
                <w:b/>
                <w:sz w:val="16"/>
                <w:szCs w:val="16"/>
                <w:lang w:val="en-US"/>
              </w:rPr>
              <w:t>1</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12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13</w:t>
            </w:r>
          </w:p>
        </w:tc>
        <w:tc>
          <w:tcPr>
            <w:tcW w:w="39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14</w:t>
            </w:r>
          </w:p>
        </w:tc>
        <w:tc>
          <w:tcPr>
            <w:tcW w:w="17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15</w:t>
            </w:r>
          </w:p>
        </w:tc>
        <w:tc>
          <w:tcPr>
            <w:tcW w:w="15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spacing w:lineRule="auto" w:line="240"/>
              <w:ind w:hanging="0"/>
              <w:jc w:val="center"/>
              <w:rPr>
                <w:b/>
                <w:sz w:val="16"/>
                <w:szCs w:val="16"/>
                <w:lang w:val="en-US"/>
              </w:rPr>
            </w:pPr>
            <w:r>
              <w:rPr>
                <w:b/>
                <w:sz w:val="16"/>
                <w:szCs w:val="16"/>
                <w:lang w:val="en-US"/>
              </w:rPr>
              <w:t>16</w:t>
            </w:r>
          </w:p>
        </w:tc>
        <w:tc>
          <w:tcPr>
            <w:tcW w:w="20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spacing w:lineRule="auto" w:line="240"/>
              <w:ind w:hanging="0"/>
              <w:jc w:val="center"/>
              <w:rPr>
                <w:b/>
                <w:sz w:val="16"/>
                <w:szCs w:val="16"/>
                <w:lang w:val="en-US"/>
              </w:rPr>
            </w:pPr>
            <w:r>
              <w:rPr>
                <w:b/>
                <w:sz w:val="16"/>
                <w:szCs w:val="16"/>
                <w:lang w:val="en-US"/>
              </w:rPr>
              <w:t>17</w:t>
            </w:r>
          </w:p>
        </w:tc>
      </w:tr>
      <w:tr>
        <w:trPr/>
        <w:tc>
          <w:tcPr>
            <w:tcW w:w="12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39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7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5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20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r>
    </w:tbl>
    <w:p>
      <w:pPr>
        <w:pStyle w:val="Normal"/>
        <w:widowControl w:val="false"/>
        <w:spacing w:lineRule="auto" w:line="240"/>
        <w:ind w:hanging="0"/>
        <w:jc w:val="left"/>
        <w:rPr>
          <w:sz w:val="16"/>
          <w:szCs w:val="16"/>
        </w:rPr>
      </w:pPr>
      <w:r>
        <w:rPr>
          <w:sz w:val="16"/>
          <w:szCs w:val="16"/>
        </w:rPr>
      </w:r>
    </w:p>
    <w:tbl>
      <w:tblPr>
        <w:tblW w:w="5000" w:type="pct"/>
        <w:jc w:val="left"/>
        <w:tblInd w:w="0" w:type="dxa"/>
        <w:tblLayout w:type="fixed"/>
        <w:tblCellMar>
          <w:top w:w="0" w:type="dxa"/>
          <w:left w:w="28" w:type="dxa"/>
          <w:bottom w:w="0" w:type="dxa"/>
          <w:right w:w="28" w:type="dxa"/>
        </w:tblCellMar>
        <w:tblLook w:val="04a0" w:noHBand="0" w:noVBand="1" w:firstColumn="1" w:lastRow="0" w:lastColumn="0" w:firstRow="1"/>
      </w:tblPr>
      <w:tblGrid>
        <w:gridCol w:w="1438"/>
        <w:gridCol w:w="1456"/>
        <w:gridCol w:w="1372"/>
        <w:gridCol w:w="2679"/>
        <w:gridCol w:w="2269"/>
        <w:gridCol w:w="1276"/>
        <w:gridCol w:w="992"/>
        <w:gridCol w:w="853"/>
        <w:gridCol w:w="773"/>
        <w:gridCol w:w="956"/>
        <w:gridCol w:w="801"/>
        <w:gridCol w:w="838"/>
      </w:tblGrid>
      <w:tr>
        <w:trPr>
          <w:trHeight w:val="815" w:hRule="atLeast"/>
        </w:trPr>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Дата постановки на учет</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Почтовый индекс</w:t>
            </w:r>
          </w:p>
        </w:tc>
        <w:tc>
          <w:tcPr>
            <w:tcW w:w="1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Адрес местонахождения</w:t>
            </w:r>
          </w:p>
        </w:tc>
        <w:tc>
          <w:tcPr>
            <w:tcW w:w="26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Адрес пребывания на территории РФ (для нерезидентов РФ)</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Электронный адрес</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Контактный телефон</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ОКСМ</w:t>
            </w:r>
          </w:p>
        </w:tc>
        <w:tc>
          <w:tcPr>
            <w:tcW w:w="8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ОКТМО</w:t>
            </w:r>
          </w:p>
        </w:tc>
        <w:tc>
          <w:tcPr>
            <w:tcW w:w="7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ОКОПФ</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ОКПО</w:t>
            </w:r>
          </w:p>
        </w:tc>
        <w:tc>
          <w:tcPr>
            <w:tcW w:w="8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КПП</w:t>
            </w:r>
          </w:p>
        </w:tc>
        <w:tc>
          <w:tcPr>
            <w:tcW w:w="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16"/>
                <w:szCs w:val="16"/>
              </w:rPr>
            </w:pPr>
            <w:r>
              <w:rPr>
                <w:sz w:val="16"/>
                <w:szCs w:val="16"/>
              </w:rPr>
              <w:t>ИНН</w:t>
            </w:r>
          </w:p>
        </w:tc>
      </w:tr>
      <w:tr>
        <w:trPr>
          <w:trHeight w:val="200" w:hRule="atLeast"/>
        </w:trPr>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18</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19</w:t>
            </w:r>
          </w:p>
        </w:tc>
        <w:tc>
          <w:tcPr>
            <w:tcW w:w="1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20</w:t>
            </w:r>
          </w:p>
        </w:tc>
        <w:tc>
          <w:tcPr>
            <w:tcW w:w="26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21</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22</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23</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24</w:t>
            </w:r>
          </w:p>
        </w:tc>
        <w:tc>
          <w:tcPr>
            <w:tcW w:w="8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spacing w:lineRule="auto" w:line="240"/>
              <w:ind w:hanging="0"/>
              <w:jc w:val="center"/>
              <w:rPr>
                <w:b/>
                <w:sz w:val="16"/>
                <w:szCs w:val="16"/>
                <w:lang w:val="en-US"/>
              </w:rPr>
            </w:pPr>
            <w:r>
              <w:rPr>
                <w:b/>
                <w:sz w:val="16"/>
                <w:szCs w:val="16"/>
                <w:lang w:val="en-US"/>
              </w:rPr>
              <w:t>25</w:t>
            </w:r>
          </w:p>
        </w:tc>
        <w:tc>
          <w:tcPr>
            <w:tcW w:w="7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spacing w:lineRule="auto" w:line="240"/>
              <w:ind w:hanging="0"/>
              <w:jc w:val="center"/>
              <w:rPr>
                <w:b/>
                <w:sz w:val="16"/>
                <w:szCs w:val="16"/>
                <w:lang w:val="en-US"/>
              </w:rPr>
            </w:pPr>
            <w:r>
              <w:rPr>
                <w:b/>
                <w:sz w:val="16"/>
                <w:szCs w:val="16"/>
                <w:lang w:val="en-US"/>
              </w:rPr>
              <w:t>26</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spacing w:lineRule="auto" w:line="240"/>
              <w:ind w:hanging="0"/>
              <w:jc w:val="center"/>
              <w:rPr>
                <w:b/>
                <w:sz w:val="16"/>
                <w:szCs w:val="16"/>
                <w:lang w:val="en-US"/>
              </w:rPr>
            </w:pPr>
            <w:r>
              <w:rPr>
                <w:b/>
                <w:sz w:val="16"/>
                <w:szCs w:val="16"/>
                <w:lang w:val="en-US"/>
              </w:rPr>
              <w:t>27</w:t>
            </w:r>
          </w:p>
        </w:tc>
        <w:tc>
          <w:tcPr>
            <w:tcW w:w="8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spacing w:lineRule="auto" w:line="240"/>
              <w:ind w:hanging="0"/>
              <w:jc w:val="center"/>
              <w:rPr>
                <w:b/>
                <w:sz w:val="16"/>
                <w:szCs w:val="16"/>
                <w:lang w:val="en-US"/>
              </w:rPr>
            </w:pPr>
            <w:r>
              <w:rPr>
                <w:b/>
                <w:sz w:val="16"/>
                <w:szCs w:val="16"/>
                <w:lang w:val="en-US"/>
              </w:rPr>
              <w:t>28</w:t>
            </w:r>
          </w:p>
        </w:tc>
        <w:tc>
          <w:tcPr>
            <w:tcW w:w="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spacing w:lineRule="auto" w:line="240"/>
              <w:ind w:hanging="0"/>
              <w:jc w:val="center"/>
              <w:rPr>
                <w:b/>
                <w:sz w:val="16"/>
                <w:szCs w:val="16"/>
                <w:lang w:val="en-US"/>
              </w:rPr>
            </w:pPr>
            <w:r>
              <w:rPr>
                <w:b/>
                <w:sz w:val="16"/>
                <w:szCs w:val="16"/>
                <w:lang w:val="en-US"/>
              </w:rPr>
              <w:t>29</w:t>
            </w:r>
          </w:p>
        </w:tc>
      </w:tr>
      <w:tr>
        <w:trPr>
          <w:trHeight w:val="200" w:hRule="atLeast"/>
        </w:trPr>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1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26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8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7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8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r>
    </w:tbl>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16"/>
          <w:szCs w:val="16"/>
        </w:rPr>
      </w:pPr>
      <w:r>
        <w:rPr>
          <w:sz w:val="16"/>
          <w:szCs w:val="16"/>
        </w:rPr>
        <w:t>Генеральный директор ________________________________</w:t>
      </w:r>
    </w:p>
    <w:p>
      <w:pPr>
        <w:pStyle w:val="Normal"/>
        <w:widowControl w:val="false"/>
        <w:spacing w:lineRule="auto" w:line="240"/>
        <w:ind w:hanging="0"/>
        <w:jc w:val="left"/>
        <w:rPr>
          <w:sz w:val="16"/>
          <w:szCs w:val="16"/>
        </w:rPr>
      </w:pPr>
      <w:r>
        <w:rPr>
          <w:sz w:val="16"/>
          <w:szCs w:val="16"/>
        </w:rPr>
        <w:t>Дата составления справки _________</w:t>
      </w:r>
    </w:p>
    <w:tbl>
      <w:tblPr>
        <w:tblW w:w="1630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7513"/>
        <w:gridCol w:w="8788"/>
      </w:tblGrid>
      <w:tr>
        <w:trPr/>
        <w:tc>
          <w:tcPr>
            <w:tcW w:w="7513" w:type="dxa"/>
            <w:tcBorders/>
          </w:tcPr>
          <w:p>
            <w:pPr>
              <w:pStyle w:val="Normal"/>
              <w:widowControl w:val="false"/>
              <w:spacing w:lineRule="auto" w:line="240"/>
              <w:ind w:hanging="0"/>
              <w:rPr>
                <w:b/>
                <w:sz w:val="16"/>
                <w:szCs w:val="16"/>
              </w:rPr>
            </w:pPr>
            <w:r>
              <w:rPr>
                <w:b/>
                <w:sz w:val="16"/>
                <w:szCs w:val="16"/>
              </w:rPr>
              <w:t>Генеральный подрядчик:</w:t>
            </w:r>
          </w:p>
        </w:tc>
        <w:tc>
          <w:tcPr>
            <w:tcW w:w="8788" w:type="dxa"/>
            <w:tcBorders/>
          </w:tcPr>
          <w:p>
            <w:pPr>
              <w:pStyle w:val="Normal"/>
              <w:widowControl w:val="false"/>
              <w:spacing w:lineRule="auto" w:line="240"/>
              <w:ind w:hanging="0"/>
              <w:rPr>
                <w:b/>
                <w:sz w:val="16"/>
                <w:szCs w:val="16"/>
              </w:rPr>
            </w:pPr>
            <w:r>
              <w:rPr>
                <w:b/>
                <w:sz w:val="16"/>
                <w:szCs w:val="16"/>
              </w:rPr>
              <w:t>Субподрядчик:</w:t>
            </w:r>
          </w:p>
        </w:tc>
      </w:tr>
      <w:tr>
        <w:trPr/>
        <w:tc>
          <w:tcPr>
            <w:tcW w:w="7513" w:type="dxa"/>
            <w:tcBorders/>
          </w:tcPr>
          <w:p>
            <w:pPr>
              <w:pStyle w:val="Normal"/>
              <w:widowControl w:val="false"/>
              <w:spacing w:lineRule="auto" w:line="276"/>
              <w:ind w:firstLine="22"/>
              <w:jc w:val="left"/>
              <w:rPr>
                <w:sz w:val="20"/>
                <w:szCs w:val="20"/>
              </w:rPr>
            </w:pPr>
            <w:r>
              <w:rPr>
                <w:sz w:val="20"/>
                <w:szCs w:val="20"/>
              </w:rPr>
              <w:t>Директор Волжского филиала АО «Гидроремонт-ВКК» в г. Волжский</w:t>
            </w:r>
          </w:p>
          <w:p>
            <w:pPr>
              <w:pStyle w:val="Normal"/>
              <w:widowControl w:val="false"/>
              <w:spacing w:lineRule="auto" w:line="276"/>
              <w:ind w:firstLine="22"/>
              <w:jc w:val="left"/>
              <w:rPr>
                <w:sz w:val="20"/>
                <w:szCs w:val="20"/>
              </w:rPr>
            </w:pPr>
            <w:r>
              <w:rPr>
                <w:sz w:val="20"/>
                <w:szCs w:val="20"/>
              </w:rPr>
            </w:r>
          </w:p>
          <w:p>
            <w:pPr>
              <w:pStyle w:val="Normal"/>
              <w:widowControl w:val="false"/>
              <w:spacing w:lineRule="auto" w:line="276"/>
              <w:ind w:firstLine="22"/>
              <w:jc w:val="left"/>
              <w:rPr>
                <w:sz w:val="20"/>
                <w:szCs w:val="20"/>
              </w:rPr>
            </w:pPr>
            <w:r>
              <w:rPr>
                <w:sz w:val="20"/>
                <w:szCs w:val="20"/>
              </w:rPr>
              <w:t xml:space="preserve">__________________ / </w:t>
            </w:r>
          </w:p>
        </w:tc>
        <w:tc>
          <w:tcPr>
            <w:tcW w:w="8788" w:type="dxa"/>
            <w:tcBorders/>
          </w:tcPr>
          <w:p>
            <w:pPr>
              <w:pStyle w:val="Normal"/>
              <w:widowControl w:val="false"/>
              <w:spacing w:lineRule="auto" w:line="276"/>
              <w:ind w:hanging="0"/>
              <w:jc w:val="left"/>
              <w:rPr>
                <w:sz w:val="20"/>
                <w:szCs w:val="20"/>
              </w:rPr>
            </w:pPr>
            <w:r>
              <w:rPr>
                <w:sz w:val="20"/>
                <w:szCs w:val="20"/>
              </w:rPr>
            </w:r>
          </w:p>
          <w:p>
            <w:pPr>
              <w:pStyle w:val="Normal"/>
              <w:widowControl w:val="false"/>
              <w:spacing w:lineRule="auto" w:line="276"/>
              <w:ind w:hanging="0"/>
              <w:jc w:val="left"/>
              <w:rPr>
                <w:sz w:val="20"/>
                <w:szCs w:val="20"/>
              </w:rPr>
            </w:pPr>
            <w:r>
              <w:rPr>
                <w:sz w:val="20"/>
                <w:szCs w:val="20"/>
              </w:rPr>
            </w:r>
          </w:p>
          <w:p>
            <w:pPr>
              <w:pStyle w:val="Normal"/>
              <w:widowControl w:val="false"/>
              <w:spacing w:lineRule="auto" w:line="276"/>
              <w:ind w:hanging="0"/>
              <w:jc w:val="left"/>
              <w:rPr>
                <w:sz w:val="20"/>
                <w:szCs w:val="20"/>
              </w:rPr>
            </w:pPr>
            <w:r>
              <w:rPr>
                <w:sz w:val="20"/>
                <w:szCs w:val="20"/>
              </w:rPr>
              <w:t xml:space="preserve">________________/ </w:t>
            </w:r>
          </w:p>
        </w:tc>
      </w:tr>
    </w:tbl>
    <w:p>
      <w:pPr>
        <w:sectPr>
          <w:headerReference w:type="default" r:id="rId25"/>
          <w:headerReference w:type="first" r:id="rId26"/>
          <w:footerReference w:type="default" r:id="rId27"/>
          <w:footerReference w:type="first" r:id="rId28"/>
          <w:footnotePr>
            <w:numFmt w:val="decimal"/>
          </w:footnotePr>
          <w:type w:val="nextPage"/>
          <w:pgSz w:orient="landscape" w:w="16838" w:h="11906"/>
          <w:pgMar w:left="567" w:right="567" w:gutter="0" w:header="567" w:top="1134" w:footer="284" w:bottom="1134"/>
          <w:pgNumType w:fmt="decimal"/>
          <w:formProt w:val="false"/>
          <w:textDirection w:val="lrTb"/>
          <w:docGrid w:type="default" w:linePitch="360" w:charSpace="0"/>
        </w:sectPr>
      </w:pPr>
    </w:p>
    <w:p>
      <w:pPr>
        <w:pStyle w:val="Normal"/>
        <w:spacing w:lineRule="auto" w:line="240"/>
        <w:ind w:left="5103" w:hanging="0"/>
        <w:jc w:val="right"/>
        <w:rPr/>
      </w:pPr>
      <w:r>
        <w:rPr>
          <w:sz w:val="24"/>
          <w:szCs w:val="24"/>
        </w:rPr>
        <w:t>Приложение № 10</w:t>
      </w:r>
    </w:p>
    <w:p>
      <w:pPr>
        <w:pStyle w:val="Normal"/>
        <w:spacing w:lineRule="auto" w:line="240"/>
        <w:ind w:left="5103" w:hanging="0"/>
        <w:jc w:val="right"/>
        <w:rPr/>
      </w:pPr>
      <w:r>
        <w:rPr>
          <w:sz w:val="24"/>
          <w:szCs w:val="24"/>
        </w:rPr>
        <w:t>к договору субподряда</w:t>
      </w:r>
    </w:p>
    <w:p>
      <w:pPr>
        <w:pStyle w:val="Normal"/>
        <w:snapToGrid w:val="false"/>
        <w:spacing w:lineRule="auto" w:line="240"/>
        <w:ind w:left="5103" w:hanging="0"/>
        <w:jc w:val="right"/>
        <w:rPr/>
      </w:pPr>
      <w:r>
        <w:rPr>
          <w:sz w:val="24"/>
          <w:szCs w:val="24"/>
        </w:rPr>
        <w:t xml:space="preserve">№ </w:t>
      </w:r>
      <w:r>
        <w:rPr>
          <w:sz w:val="24"/>
          <w:szCs w:val="24"/>
        </w:rPr>
        <w:t>_______________________</w:t>
      </w:r>
    </w:p>
    <w:p>
      <w:pPr>
        <w:pStyle w:val="Normal"/>
        <w:spacing w:lineRule="auto" w:line="240"/>
        <w:ind w:left="5103" w:hanging="0"/>
        <w:jc w:val="right"/>
        <w:rPr/>
      </w:pPr>
      <w:r>
        <w:rPr>
          <w:sz w:val="24"/>
          <w:szCs w:val="24"/>
        </w:rPr>
        <w:t>от «____» __________ 2026 г.</w:t>
      </w:r>
    </w:p>
    <w:p>
      <w:pPr>
        <w:pStyle w:val="Normal"/>
        <w:spacing w:lineRule="auto" w:line="240"/>
        <w:ind w:hanging="0"/>
        <w:rPr>
          <w:b/>
          <w:sz w:val="24"/>
          <w:szCs w:val="24"/>
        </w:rPr>
      </w:pPr>
      <w:r>
        <w:rPr>
          <w:b/>
          <w:sz w:val="24"/>
          <w:szCs w:val="24"/>
        </w:rPr>
      </w:r>
    </w:p>
    <w:p>
      <w:pPr>
        <w:pStyle w:val="Normal"/>
        <w:spacing w:lineRule="auto" w:line="240"/>
        <w:ind w:hanging="0"/>
        <w:rPr>
          <w:b/>
          <w:sz w:val="24"/>
          <w:szCs w:val="24"/>
        </w:rPr>
      </w:pPr>
      <w:r>
        <w:rPr>
          <w:b/>
          <w:sz w:val="24"/>
          <w:szCs w:val="24"/>
        </w:rPr>
      </w:r>
    </w:p>
    <w:p>
      <w:pPr>
        <w:pStyle w:val="Normal"/>
        <w:spacing w:lineRule="auto" w:line="240"/>
        <w:ind w:hanging="0"/>
        <w:jc w:val="center"/>
        <w:rPr>
          <w:b/>
          <w:sz w:val="24"/>
          <w:szCs w:val="24"/>
        </w:rPr>
      </w:pPr>
      <w:r>
        <w:rPr>
          <w:b/>
          <w:sz w:val="24"/>
          <w:szCs w:val="24"/>
        </w:rPr>
        <w:t>Порядок возврата Субподрядчиком Генеральному подрядчику лома и отходов черных и цветных металлов, образовавшихся при производстве работ</w:t>
      </w:r>
    </w:p>
    <w:p>
      <w:pPr>
        <w:pStyle w:val="Normal"/>
        <w:spacing w:lineRule="auto" w:line="240"/>
        <w:ind w:hanging="0"/>
        <w:rPr>
          <w:b/>
          <w:sz w:val="24"/>
          <w:szCs w:val="24"/>
        </w:rPr>
      </w:pPr>
      <w:r>
        <w:rPr>
          <w:b/>
          <w:sz w:val="24"/>
          <w:szCs w:val="24"/>
        </w:rPr>
      </w:r>
    </w:p>
    <w:p>
      <w:pPr>
        <w:pStyle w:val="Normal"/>
        <w:numPr>
          <w:ilvl w:val="0"/>
          <w:numId w:val="24"/>
        </w:numPr>
        <w:spacing w:lineRule="auto" w:line="240"/>
        <w:ind w:left="0" w:firstLine="567"/>
        <w:rPr>
          <w:sz w:val="24"/>
          <w:szCs w:val="24"/>
        </w:rPr>
      </w:pPr>
      <w:r>
        <w:rPr>
          <w:sz w:val="24"/>
          <w:szCs w:val="24"/>
        </w:rPr>
        <w:t>По результатам обследования технического состояния демонтированных материальных ценностей Генеральный подрядчик направит уведомление, содержащее сведения:</w:t>
      </w:r>
    </w:p>
    <w:p>
      <w:pPr>
        <w:pStyle w:val="Normal"/>
        <w:numPr>
          <w:ilvl w:val="1"/>
          <w:numId w:val="24"/>
        </w:numPr>
        <w:spacing w:lineRule="auto" w:line="240"/>
        <w:ind w:left="0" w:firstLine="567"/>
        <w:rPr>
          <w:sz w:val="24"/>
          <w:szCs w:val="24"/>
        </w:rPr>
      </w:pPr>
      <w:r>
        <w:rPr>
          <w:sz w:val="24"/>
          <w:szCs w:val="24"/>
        </w:rPr>
        <w:t>о материальных ценностях, пригодных для дальнейшего использования, порядке и сроках их передачи Генеральному подрядчику, в том числе:</w:t>
      </w:r>
    </w:p>
    <w:p>
      <w:pPr>
        <w:pStyle w:val="Normal"/>
        <w:numPr>
          <w:ilvl w:val="0"/>
          <w:numId w:val="25"/>
        </w:numPr>
        <w:spacing w:lineRule="auto" w:line="240"/>
        <w:ind w:left="0" w:firstLine="567"/>
        <w:rPr>
          <w:sz w:val="24"/>
          <w:szCs w:val="24"/>
        </w:rPr>
      </w:pPr>
      <w:r>
        <w:rPr>
          <w:sz w:val="24"/>
          <w:szCs w:val="24"/>
        </w:rPr>
        <w:t>о необходимости разборки/разукрупнения материальных ценностей;</w:t>
      </w:r>
    </w:p>
    <w:p>
      <w:pPr>
        <w:pStyle w:val="Normal"/>
        <w:numPr>
          <w:ilvl w:val="0"/>
          <w:numId w:val="25"/>
        </w:numPr>
        <w:spacing w:lineRule="auto" w:line="240"/>
        <w:ind w:left="0" w:firstLine="567"/>
        <w:rPr>
          <w:sz w:val="24"/>
          <w:szCs w:val="24"/>
        </w:rPr>
      </w:pPr>
      <w:r>
        <w:rPr>
          <w:sz w:val="24"/>
          <w:szCs w:val="24"/>
        </w:rPr>
        <w:t>о сроках передачи и складе/площадке для размещения материальных ценностей;</w:t>
      </w:r>
    </w:p>
    <w:p>
      <w:pPr>
        <w:pStyle w:val="Normal"/>
        <w:numPr>
          <w:ilvl w:val="0"/>
          <w:numId w:val="25"/>
        </w:numPr>
        <w:spacing w:lineRule="auto" w:line="240"/>
        <w:ind w:left="0" w:firstLine="567"/>
        <w:rPr>
          <w:sz w:val="24"/>
          <w:szCs w:val="24"/>
        </w:rPr>
      </w:pPr>
      <w:r>
        <w:rPr>
          <w:sz w:val="24"/>
          <w:szCs w:val="24"/>
        </w:rPr>
        <w:t>о сроках и порядке проведения взвешивания (при необходимости).</w:t>
      </w:r>
    </w:p>
    <w:p>
      <w:pPr>
        <w:pStyle w:val="Normal"/>
        <w:numPr>
          <w:ilvl w:val="1"/>
          <w:numId w:val="24"/>
        </w:numPr>
        <w:spacing w:lineRule="auto" w:line="240"/>
        <w:ind w:left="0" w:firstLine="567"/>
        <w:rPr>
          <w:sz w:val="24"/>
          <w:szCs w:val="24"/>
        </w:rPr>
      </w:pPr>
      <w:r>
        <w:rPr>
          <w:sz w:val="24"/>
          <w:szCs w:val="24"/>
        </w:rPr>
        <w:t>о непригодных для дальнейшего использования материальных ценностях, списываемых в лом и отходы черных и цветных металлов, порядке и сроках их передачи Генеральному подрядчику, в том числе:</w:t>
      </w:r>
    </w:p>
    <w:p>
      <w:pPr>
        <w:pStyle w:val="Normal"/>
        <w:numPr>
          <w:ilvl w:val="0"/>
          <w:numId w:val="25"/>
        </w:numPr>
        <w:spacing w:lineRule="auto" w:line="240"/>
        <w:ind w:left="0" w:firstLine="567"/>
        <w:rPr>
          <w:sz w:val="24"/>
          <w:szCs w:val="24"/>
        </w:rPr>
      </w:pPr>
      <w:r>
        <w:rPr>
          <w:sz w:val="24"/>
          <w:szCs w:val="24"/>
        </w:rPr>
        <w:t>о необходимости разделки лома металлов, сортировки по видам металлов, видам, группам и категориям металлолома;</w:t>
      </w:r>
    </w:p>
    <w:p>
      <w:pPr>
        <w:pStyle w:val="Normal"/>
        <w:numPr>
          <w:ilvl w:val="0"/>
          <w:numId w:val="25"/>
        </w:numPr>
        <w:spacing w:lineRule="auto" w:line="240"/>
        <w:ind w:left="0" w:firstLine="567"/>
        <w:rPr>
          <w:sz w:val="24"/>
          <w:szCs w:val="24"/>
        </w:rPr>
      </w:pPr>
      <w:r>
        <w:rPr>
          <w:sz w:val="24"/>
          <w:szCs w:val="24"/>
        </w:rPr>
        <w:t xml:space="preserve">о допустимых габаритах отдельных кусков лома, маркировке демонтированных деталей; </w:t>
      </w:r>
    </w:p>
    <w:p>
      <w:pPr>
        <w:pStyle w:val="Normal"/>
        <w:numPr>
          <w:ilvl w:val="0"/>
          <w:numId w:val="25"/>
        </w:numPr>
        <w:spacing w:lineRule="auto" w:line="240"/>
        <w:ind w:left="0" w:firstLine="567"/>
        <w:rPr>
          <w:sz w:val="24"/>
          <w:szCs w:val="24"/>
        </w:rPr>
      </w:pPr>
      <w:r>
        <w:rPr>
          <w:sz w:val="24"/>
          <w:szCs w:val="24"/>
        </w:rPr>
        <w:t>об условиях размещения лома и месте накопления отходов;</w:t>
      </w:r>
    </w:p>
    <w:p>
      <w:pPr>
        <w:pStyle w:val="Normal"/>
        <w:numPr>
          <w:ilvl w:val="0"/>
          <w:numId w:val="25"/>
        </w:numPr>
        <w:spacing w:lineRule="auto" w:line="240"/>
        <w:ind w:left="0" w:firstLine="567"/>
        <w:rPr>
          <w:sz w:val="24"/>
          <w:szCs w:val="24"/>
        </w:rPr>
      </w:pPr>
      <w:r>
        <w:rPr>
          <w:sz w:val="24"/>
          <w:szCs w:val="24"/>
        </w:rPr>
        <w:t>о сроках и условиях размещения лома в месте накопления отходов и взвешивания лома;</w:t>
      </w:r>
    </w:p>
    <w:p>
      <w:pPr>
        <w:pStyle w:val="Normal"/>
        <w:numPr>
          <w:ilvl w:val="0"/>
          <w:numId w:val="25"/>
        </w:numPr>
        <w:spacing w:lineRule="auto" w:line="240"/>
        <w:ind w:left="0" w:firstLine="567"/>
        <w:rPr>
          <w:sz w:val="24"/>
          <w:szCs w:val="24"/>
        </w:rPr>
      </w:pPr>
      <w:r>
        <w:rPr>
          <w:sz w:val="24"/>
          <w:szCs w:val="24"/>
        </w:rPr>
        <w:t>о необходимости определения засоренности и требованиях к порядку и срокам определения засоренности лома цветных металлов;</w:t>
      </w:r>
    </w:p>
    <w:p>
      <w:pPr>
        <w:pStyle w:val="Normal"/>
        <w:numPr>
          <w:ilvl w:val="0"/>
          <w:numId w:val="24"/>
        </w:numPr>
        <w:spacing w:lineRule="auto" w:line="240"/>
        <w:ind w:left="0" w:firstLine="567"/>
        <w:rPr>
          <w:sz w:val="24"/>
          <w:szCs w:val="24"/>
        </w:rPr>
      </w:pPr>
      <w:r>
        <w:rPr>
          <w:sz w:val="24"/>
          <w:szCs w:val="24"/>
        </w:rPr>
        <w:t>Субподрядчик должен передать Генеральному подрядчику в полном объеме лом черных и цветных металлов, образовавшийся в ходе выполнения Работ в порядке и сроки, указанные в обращении Генерального подрядчика направленного в соответствии с пунктом 1.2, по акту приема передачи с предварительным взвешиванием лома и определением засоренности лома цветных металлов, в т.ч.:</w:t>
      </w:r>
    </w:p>
    <w:p>
      <w:pPr>
        <w:pStyle w:val="Normal"/>
        <w:numPr>
          <w:ilvl w:val="1"/>
          <w:numId w:val="24"/>
        </w:numPr>
        <w:spacing w:lineRule="auto" w:line="240"/>
        <w:ind w:left="0" w:firstLine="567"/>
        <w:rPr>
          <w:sz w:val="24"/>
          <w:szCs w:val="24"/>
        </w:rPr>
      </w:pPr>
      <w:r>
        <w:rPr>
          <w:sz w:val="24"/>
          <w:szCs w:val="24"/>
        </w:rPr>
        <w:t>Подготовить заявку на сдачу лома, по форме, установленной Генеральным подрядчиком, определить наименование, вид, группу и общее обозначение лома металлов в соответствии с ГОСТ;</w:t>
      </w:r>
    </w:p>
    <w:p>
      <w:pPr>
        <w:pStyle w:val="Normal"/>
        <w:numPr>
          <w:ilvl w:val="1"/>
          <w:numId w:val="24"/>
        </w:numPr>
        <w:spacing w:lineRule="auto" w:line="240"/>
        <w:ind w:left="0" w:firstLine="567"/>
        <w:rPr>
          <w:sz w:val="24"/>
          <w:szCs w:val="24"/>
        </w:rPr>
      </w:pPr>
      <w:r>
        <w:rPr>
          <w:sz w:val="24"/>
          <w:szCs w:val="24"/>
        </w:rPr>
        <w:t>Выполнить разделку крупногабаритного демонтированного лома металлов;</w:t>
      </w:r>
    </w:p>
    <w:p>
      <w:pPr>
        <w:pStyle w:val="Normal"/>
        <w:numPr>
          <w:ilvl w:val="1"/>
          <w:numId w:val="24"/>
        </w:numPr>
        <w:spacing w:lineRule="auto" w:line="240"/>
        <w:ind w:left="0" w:firstLine="567"/>
        <w:rPr>
          <w:sz w:val="24"/>
          <w:szCs w:val="24"/>
        </w:rPr>
      </w:pPr>
      <w:r>
        <w:rPr>
          <w:sz w:val="24"/>
          <w:szCs w:val="24"/>
        </w:rPr>
        <w:t>Выполнить перемещение лома металлов в место накопления отходов и размещение лома в месте накопления отходов;</w:t>
      </w:r>
    </w:p>
    <w:p>
      <w:pPr>
        <w:pStyle w:val="Normal"/>
        <w:numPr>
          <w:ilvl w:val="1"/>
          <w:numId w:val="24"/>
        </w:numPr>
        <w:spacing w:lineRule="auto" w:line="240"/>
        <w:ind w:left="0" w:firstLine="567"/>
        <w:rPr>
          <w:sz w:val="24"/>
          <w:szCs w:val="24"/>
        </w:rPr>
      </w:pPr>
      <w:r>
        <w:rPr>
          <w:sz w:val="24"/>
          <w:szCs w:val="24"/>
        </w:rPr>
        <w:t>Произвести взвешивание демонтированного лома металлов. При взвешивании крупных узлов/деталей не допускается подмешивание мелких деталей/материалов;</w:t>
      </w:r>
    </w:p>
    <w:p>
      <w:pPr>
        <w:pStyle w:val="Normal"/>
        <w:numPr>
          <w:ilvl w:val="1"/>
          <w:numId w:val="24"/>
        </w:numPr>
        <w:spacing w:lineRule="auto" w:line="240"/>
        <w:ind w:left="0" w:firstLine="567"/>
        <w:rPr>
          <w:sz w:val="24"/>
          <w:szCs w:val="24"/>
        </w:rPr>
      </w:pPr>
      <w:r>
        <w:rPr>
          <w:sz w:val="24"/>
          <w:szCs w:val="24"/>
        </w:rPr>
        <w:t>Выполнить очистку от засора образцов лома цветных металлов для определения засоренности.</w:t>
      </w:r>
    </w:p>
    <w:p>
      <w:pPr>
        <w:pStyle w:val="Normal"/>
        <w:spacing w:lineRule="auto" w:line="240"/>
        <w:ind w:left="0" w:firstLine="567"/>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rHeight w:val="301" w:hRule="atLeast"/>
        </w:trPr>
        <w:tc>
          <w:tcPr>
            <w:tcW w:w="4785" w:type="dxa"/>
            <w:tcBorders/>
          </w:tcPr>
          <w:p>
            <w:pPr>
              <w:pStyle w:val="Normal"/>
              <w:widowControl w:val="false"/>
              <w:spacing w:lineRule="auto" w:line="240"/>
              <w:ind w:hanging="0"/>
              <w:rPr>
                <w:b/>
                <w:sz w:val="24"/>
              </w:rPr>
            </w:pPr>
            <w:r>
              <w:rPr>
                <w:b/>
                <w:sz w:val="24"/>
              </w:rPr>
              <w:t>Генеральный подрядчик:</w:t>
            </w:r>
          </w:p>
        </w:tc>
        <w:tc>
          <w:tcPr>
            <w:tcW w:w="4785" w:type="dxa"/>
            <w:tcBorders/>
          </w:tcPr>
          <w:p>
            <w:pPr>
              <w:pStyle w:val="Normal"/>
              <w:widowControl w:val="false"/>
              <w:spacing w:lineRule="auto" w:line="240"/>
              <w:ind w:hanging="0"/>
              <w:rPr>
                <w:b/>
                <w:sz w:val="24"/>
              </w:rPr>
            </w:pPr>
            <w:r>
              <w:rPr>
                <w:b/>
                <w:sz w:val="24"/>
              </w:rPr>
              <w:t>Субподрядчик:</w:t>
            </w:r>
          </w:p>
        </w:tc>
      </w:tr>
      <w:tr>
        <w:trPr/>
        <w:tc>
          <w:tcPr>
            <w:tcW w:w="4785" w:type="dxa"/>
            <w:tcBorders/>
          </w:tcPr>
          <w:p>
            <w:pPr>
              <w:pStyle w:val="Normal"/>
              <w:widowControl w:val="false"/>
              <w:spacing w:lineRule="auto" w:line="276"/>
              <w:ind w:firstLine="22"/>
              <w:jc w:val="left"/>
              <w:rPr>
                <w:sz w:val="24"/>
                <w:szCs w:val="24"/>
              </w:rPr>
            </w:pPr>
            <w:r>
              <w:rPr>
                <w:sz w:val="24"/>
                <w:szCs w:val="24"/>
              </w:rPr>
              <w:t>Директор Волжского филиала</w:t>
            </w:r>
          </w:p>
          <w:p>
            <w:pPr>
              <w:pStyle w:val="Normal"/>
              <w:widowControl w:val="false"/>
              <w:spacing w:lineRule="auto" w:line="276"/>
              <w:ind w:firstLine="22"/>
              <w:jc w:val="left"/>
              <w:rPr>
                <w:sz w:val="24"/>
                <w:szCs w:val="24"/>
              </w:rPr>
            </w:pPr>
            <w:r>
              <w:rPr>
                <w:sz w:val="24"/>
                <w:szCs w:val="24"/>
              </w:rPr>
              <w:t>АО «Гидроремонт-ВКК» в г. Волжский</w:t>
            </w:r>
          </w:p>
          <w:p>
            <w:pPr>
              <w:pStyle w:val="Normal"/>
              <w:widowControl w:val="false"/>
              <w:spacing w:lineRule="auto" w:line="276"/>
              <w:ind w:firstLine="22"/>
              <w:jc w:val="left"/>
              <w:rPr>
                <w:sz w:val="24"/>
                <w:szCs w:val="24"/>
              </w:rPr>
            </w:pPr>
            <w:r>
              <w:rPr>
                <w:sz w:val="24"/>
                <w:szCs w:val="24"/>
              </w:rPr>
            </w:r>
          </w:p>
          <w:p>
            <w:pPr>
              <w:pStyle w:val="Normal"/>
              <w:widowControl w:val="false"/>
              <w:spacing w:lineRule="auto" w:line="276"/>
              <w:ind w:firstLine="22"/>
              <w:jc w:val="left"/>
              <w:rPr>
                <w:sz w:val="24"/>
                <w:szCs w:val="24"/>
              </w:rPr>
            </w:pPr>
            <w:r>
              <w:rPr>
                <w:sz w:val="24"/>
                <w:szCs w:val="24"/>
              </w:rPr>
              <w:t xml:space="preserve">__________________ / </w:t>
            </w:r>
          </w:p>
          <w:p>
            <w:pPr>
              <w:pStyle w:val="Normal"/>
              <w:widowControl w:val="false"/>
              <w:spacing w:lineRule="auto" w:line="240"/>
              <w:ind w:hanging="0"/>
              <w:rPr>
                <w:sz w:val="22"/>
                <w:szCs w:val="22"/>
              </w:rPr>
            </w:pPr>
            <w:r>
              <w:rPr>
                <w:sz w:val="24"/>
                <w:szCs w:val="24"/>
              </w:rPr>
              <w:t>м.п.</w:t>
            </w:r>
          </w:p>
        </w:tc>
        <w:tc>
          <w:tcPr>
            <w:tcW w:w="4785" w:type="dxa"/>
            <w:tcBorders/>
          </w:tcPr>
          <w:p>
            <w:pPr>
              <w:pStyle w:val="Normal"/>
              <w:widowControl w:val="false"/>
              <w:spacing w:lineRule="auto" w:line="276"/>
              <w:ind w:hanging="0"/>
              <w:jc w:val="left"/>
              <w:rPr>
                <w:sz w:val="24"/>
                <w:szCs w:val="24"/>
              </w:rPr>
            </w:pPr>
            <w:r>
              <w:rPr>
                <w:sz w:val="24"/>
                <w:szCs w:val="24"/>
              </w:rPr>
            </w:r>
          </w:p>
          <w:p>
            <w:pPr>
              <w:pStyle w:val="Normal"/>
              <w:widowControl w:val="false"/>
              <w:spacing w:lineRule="auto" w:line="276"/>
              <w:ind w:hanging="0"/>
              <w:jc w:val="left"/>
              <w:rPr>
                <w:sz w:val="24"/>
                <w:szCs w:val="24"/>
              </w:rPr>
            </w:pPr>
            <w:r>
              <w:rPr>
                <w:sz w:val="24"/>
                <w:szCs w:val="24"/>
              </w:rPr>
            </w:r>
          </w:p>
          <w:p>
            <w:pPr>
              <w:pStyle w:val="Normal"/>
              <w:widowControl w:val="false"/>
              <w:spacing w:lineRule="auto" w:line="276"/>
              <w:ind w:hanging="0"/>
              <w:jc w:val="left"/>
              <w:rPr>
                <w:sz w:val="24"/>
                <w:szCs w:val="24"/>
              </w:rPr>
            </w:pPr>
            <w:r>
              <w:rPr>
                <w:sz w:val="24"/>
                <w:szCs w:val="24"/>
              </w:rPr>
            </w:r>
          </w:p>
          <w:p>
            <w:pPr>
              <w:pStyle w:val="Normal"/>
              <w:widowControl w:val="false"/>
              <w:spacing w:lineRule="auto" w:line="276"/>
              <w:ind w:hanging="0"/>
              <w:jc w:val="left"/>
              <w:rPr>
                <w:sz w:val="24"/>
                <w:szCs w:val="24"/>
              </w:rPr>
            </w:pPr>
            <w:r>
              <w:rPr>
                <w:sz w:val="24"/>
                <w:szCs w:val="24"/>
              </w:rPr>
              <w:t xml:space="preserve">________________/ </w:t>
            </w:r>
          </w:p>
          <w:p>
            <w:pPr>
              <w:pStyle w:val="Normal"/>
              <w:widowControl w:val="false"/>
              <w:spacing w:lineRule="auto" w:line="240"/>
              <w:ind w:hanging="0"/>
              <w:rPr>
                <w:sz w:val="22"/>
                <w:szCs w:val="22"/>
              </w:rPr>
            </w:pPr>
            <w:r>
              <w:rPr>
                <w:sz w:val="24"/>
                <w:szCs w:val="24"/>
              </w:rPr>
              <w:t>м.п.</w:t>
            </w:r>
          </w:p>
        </w:tc>
      </w:tr>
    </w:tbl>
    <w:p>
      <w:pPr>
        <w:pStyle w:val="Normal"/>
        <w:spacing w:lineRule="auto" w:line="240"/>
        <w:ind w:left="0" w:firstLine="567"/>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r>
    </w:p>
    <w:sectPr>
      <w:headerReference w:type="default" r:id="rId29"/>
      <w:headerReference w:type="first" r:id="rId30"/>
      <w:footerReference w:type="default" r:id="rId31"/>
      <w:footerReference w:type="first" r:id="rId32"/>
      <w:footnotePr>
        <w:numFmt w:val="decimal"/>
      </w:footnotePr>
      <w:type w:val="nextPage"/>
      <w:pgSz w:w="11906" w:h="16838"/>
      <w:pgMar w:left="1418" w:right="851" w:gutter="0" w:header="567"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Calibri">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widowControl w:val="false"/>
        <w:spacing w:lineRule="auto" w:line="240"/>
        <w:ind w:hanging="0"/>
        <w:rPr>
          <w:sz w:val="24"/>
          <w:szCs w:val="24"/>
        </w:rPr>
      </w:pPr>
      <w:r>
        <w:rPr>
          <w:rStyle w:val="Style6"/>
        </w:rPr>
        <w:t></w:t>
      </w:r>
      <w:r>
        <w:rPr>
          <w:rStyle w:val="Style6"/>
        </w:rPr>
        <w:t></w:t>
      </w:r>
      <w:r>
        <w:rPr/>
        <w:t xml:space="preserve"> </w:t>
      </w:r>
      <w:r>
        <w:rPr>
          <w:sz w:val="20"/>
          <w:szCs w:val="20"/>
        </w:rPr>
        <w:t>В соответствии со статьей 4 Федерального закона от 24.07.2007 № 209-ФЗ «О развитии малого и среднего предпринимательства в Российской Федерации» Субподрядчик определяет и указывает критерий отнесения организации из числа: микропредприятия, малые предприятия и средние предприятия.</w:t>
      </w:r>
      <w:r>
        <w:rPr>
          <w:sz w:val="24"/>
          <w:szCs w:val="24"/>
        </w:rPr>
        <w:t xml:space="preserve">   </w:t>
      </w:r>
    </w:p>
    <w:p>
      <w:pPr>
        <w:pStyle w:val="FootnoteText"/>
        <w:widowControl w:val="false"/>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sz w:val="20"/>
        <w:szCs w:val="20"/>
      </w:rPr>
    </w:pPr>
    <w:r>
      <w:rPr>
        <w:sz w:val="20"/>
        <w:szCs w:val="20"/>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3">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2204" w:hanging="360"/>
      </w:pPr>
      <w:rPr>
        <w:sz w:val="24"/>
        <w:b/>
        <w:szCs w:val="24"/>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2489" w:hanging="504"/>
      </w:pPr>
      <w:rPr>
        <w:sz w:val="24"/>
        <w:b w:val="false"/>
        <w:szCs w:val="24"/>
      </w:rPr>
    </w:lvl>
    <w:lvl w:ilvl="3">
      <w:start w:val="1"/>
      <w:numFmt w:val="decimal"/>
      <w:lvlText w:val="%1.%2.%3.%4."/>
      <w:lvlJc w:val="left"/>
      <w:pPr>
        <w:tabs>
          <w:tab w:val="num" w:pos="0"/>
        </w:tabs>
        <w:ind w:left="2917" w:hanging="648"/>
      </w:pPr>
      <w:rPr>
        <w:sz w:val="24"/>
        <w:b w:val="false"/>
        <w:szCs w:val="24"/>
        <w:bCs w:val="false"/>
        <w:lang w:val="ru-RU"/>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3240"/>
        </w:tabs>
        <w:ind w:left="3240" w:hanging="0"/>
      </w:pPr>
      <w:rPr/>
    </w:lvl>
    <w:lvl w:ilvl="1">
      <w:start w:val="1"/>
      <w:numFmt w:val="decimal"/>
      <w:lvlText w:val="%1.%2."/>
      <w:lvlJc w:val="left"/>
      <w:pPr>
        <w:tabs>
          <w:tab w:val="num" w:pos="851"/>
        </w:tabs>
        <w:ind w:left="851" w:hanging="851"/>
      </w:pPr>
      <w:rPr/>
    </w:lvl>
    <w:lvl w:ilvl="2">
      <w:start w:val="1"/>
      <w:numFmt w:val="decimal"/>
      <w:lvlText w:val="%1.%2.%3."/>
      <w:lvlJc w:val="left"/>
      <w:pPr>
        <w:tabs>
          <w:tab w:val="num" w:pos="851"/>
        </w:tabs>
        <w:ind w:left="851" w:hanging="851"/>
      </w:pPr>
      <w:rPr/>
    </w:lvl>
    <w:lvl w:ilvl="3">
      <w:start w:val="1"/>
      <w:numFmt w:val="lowerLetter"/>
      <w:lvlText w:val="%4)"/>
      <w:lvlJc w:val="left"/>
      <w:pPr>
        <w:tabs>
          <w:tab w:val="num" w:pos="1418"/>
        </w:tabs>
        <w:ind w:left="1418" w:hanging="567"/>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18">
    <w:lvl w:ilvl="0">
      <w:start w:val="1"/>
      <w:numFmt w:val="bullet"/>
      <w:lvlText w:val=""/>
      <w:lvlJc w:val="left"/>
      <w:pPr>
        <w:tabs>
          <w:tab w:val="num" w:pos="0"/>
        </w:tabs>
        <w:ind w:left="163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8"/>
      <w:numFmt w:val="decimal"/>
      <w:lvlText w:val="%1."/>
      <w:lvlJc w:val="left"/>
      <w:pPr>
        <w:tabs>
          <w:tab w:val="num" w:pos="0"/>
        </w:tabs>
        <w:ind w:left="360" w:hanging="360"/>
      </w:pPr>
      <w:rPr>
        <w:b/>
      </w:rPr>
    </w:lvl>
    <w:lvl w:ilvl="1">
      <w:start w:val="1"/>
      <w:numFmt w:val="decimal"/>
      <w:lvlText w:val="%1.%2."/>
      <w:lvlJc w:val="left"/>
      <w:pPr>
        <w:tabs>
          <w:tab w:val="num" w:pos="0"/>
        </w:tabs>
        <w:ind w:left="1550" w:hanging="360"/>
      </w:pPr>
      <w:rPr/>
    </w:lvl>
    <w:lvl w:ilvl="2">
      <w:start w:val="1"/>
      <w:numFmt w:val="decimal"/>
      <w:lvlText w:val="%1.%2.%3."/>
      <w:lvlJc w:val="left"/>
      <w:pPr>
        <w:tabs>
          <w:tab w:val="num" w:pos="0"/>
        </w:tabs>
        <w:ind w:left="3100" w:hanging="720"/>
      </w:pPr>
      <w:rPr/>
    </w:lvl>
    <w:lvl w:ilvl="3">
      <w:start w:val="1"/>
      <w:numFmt w:val="decimal"/>
      <w:lvlText w:val="%1.%2.%3.%4."/>
      <w:lvlJc w:val="left"/>
      <w:pPr>
        <w:tabs>
          <w:tab w:val="num" w:pos="0"/>
        </w:tabs>
        <w:ind w:left="4290" w:hanging="720"/>
      </w:pPr>
      <w:rPr/>
    </w:lvl>
    <w:lvl w:ilvl="4">
      <w:start w:val="1"/>
      <w:numFmt w:val="decimal"/>
      <w:lvlText w:val="%1.%2.%3.%4.%5."/>
      <w:lvlJc w:val="left"/>
      <w:pPr>
        <w:tabs>
          <w:tab w:val="num" w:pos="0"/>
        </w:tabs>
        <w:ind w:left="5840" w:hanging="1080"/>
      </w:pPr>
      <w:rPr/>
    </w:lvl>
    <w:lvl w:ilvl="5">
      <w:start w:val="1"/>
      <w:numFmt w:val="decimal"/>
      <w:lvlText w:val="%1.%2.%3.%4.%5.%6."/>
      <w:lvlJc w:val="left"/>
      <w:pPr>
        <w:tabs>
          <w:tab w:val="num" w:pos="0"/>
        </w:tabs>
        <w:ind w:left="7030" w:hanging="1080"/>
      </w:pPr>
      <w:rPr/>
    </w:lvl>
    <w:lvl w:ilvl="6">
      <w:start w:val="1"/>
      <w:numFmt w:val="decimal"/>
      <w:lvlText w:val="%1.%2.%3.%4.%5.%6.%7."/>
      <w:lvlJc w:val="left"/>
      <w:pPr>
        <w:tabs>
          <w:tab w:val="num" w:pos="0"/>
        </w:tabs>
        <w:ind w:left="8580" w:hanging="1440"/>
      </w:pPr>
      <w:rPr/>
    </w:lvl>
    <w:lvl w:ilvl="7">
      <w:start w:val="1"/>
      <w:numFmt w:val="decimal"/>
      <w:lvlText w:val="%1.%2.%3.%4.%5.%6.%7.%8."/>
      <w:lvlJc w:val="left"/>
      <w:pPr>
        <w:tabs>
          <w:tab w:val="num" w:pos="0"/>
        </w:tabs>
        <w:ind w:left="9770" w:hanging="1440"/>
      </w:pPr>
      <w:rPr/>
    </w:lvl>
    <w:lvl w:ilvl="8">
      <w:start w:val="1"/>
      <w:numFmt w:val="decimal"/>
      <w:lvlText w:val="%1.%2.%3.%4.%5.%6.%7.%8.%9."/>
      <w:lvlJc w:val="left"/>
      <w:pPr>
        <w:tabs>
          <w:tab w:val="num" w:pos="0"/>
        </w:tabs>
        <w:ind w:left="11320" w:hanging="1800"/>
      </w:pPr>
      <w:rPr/>
    </w:lvl>
  </w:abstractNum>
  <w:abstractNum w:abstractNumId="23">
    <w:lvl w:ilvl="0">
      <w:start w:val="7"/>
      <w:numFmt w:val="decimal"/>
      <w:lvlText w:val="%1."/>
      <w:lvlJc w:val="left"/>
      <w:pPr>
        <w:tabs>
          <w:tab w:val="num" w:pos="0"/>
        </w:tabs>
        <w:ind w:left="360" w:hanging="360"/>
      </w:pPr>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4">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6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193c"/>
    <w:pPr>
      <w:widowControl/>
      <w:suppressAutoHyphens w:val="true"/>
      <w:bidi w:val="0"/>
      <w:spacing w:lineRule="auto" w:line="360" w:before="0" w:after="0"/>
      <w:ind w:firstLine="567"/>
      <w:jc w:val="both"/>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Normal"/>
    <w:next w:val="Normal"/>
    <w:link w:val="11"/>
    <w:qFormat/>
    <w:rsid w:val="00ae674d"/>
    <w:pPr>
      <w:keepNext w:val="true"/>
      <w:spacing w:before="240" w:after="60"/>
      <w:outlineLvl w:val="0"/>
    </w:pPr>
    <w:rPr>
      <w:rFonts w:ascii="Cambria" w:hAnsi="Cambria"/>
      <w:b/>
      <w:bCs/>
      <w:kern w:val="2"/>
      <w:sz w:val="32"/>
      <w:szCs w:val="32"/>
      <w:lang w:val="x-none" w:eastAsia="x-none"/>
    </w:rPr>
  </w:style>
  <w:style w:type="paragraph" w:styleId="Heading2">
    <w:name w:val="Heading 2"/>
    <w:basedOn w:val="Normal"/>
    <w:next w:val="Normal"/>
    <w:link w:val="2"/>
    <w:qFormat/>
    <w:rsid w:val="00ae674d"/>
    <w:pPr>
      <w:keepNext w:val="true"/>
      <w:spacing w:before="240" w:after="60"/>
      <w:outlineLvl w:val="1"/>
    </w:pPr>
    <w:rPr>
      <w:rFonts w:ascii="Cambria" w:hAnsi="Cambria"/>
      <w:b/>
      <w:bCs/>
      <w:i/>
      <w:iCs/>
      <w:lang w:val="x-none" w:eastAsia="x-none"/>
    </w:rPr>
  </w:style>
  <w:style w:type="paragraph" w:styleId="Heading3">
    <w:name w:val="Heading 3"/>
    <w:basedOn w:val="Normal"/>
    <w:next w:val="Normal"/>
    <w:link w:val="3"/>
    <w:uiPriority w:val="9"/>
    <w:qFormat/>
    <w:rsid w:val="005f3f9e"/>
    <w:pPr>
      <w:keepNext w:val="true"/>
      <w:suppressAutoHyphens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d45657"/>
    <w:rPr>
      <w:vertAlign w:val="superscript"/>
    </w:rPr>
  </w:style>
  <w:style w:type="character" w:styleId="FootnoteReference">
    <w:name w:val="Footnote Reference"/>
    <w:rPr>
      <w:vertAlign w:val="superscript"/>
    </w:rPr>
  </w:style>
  <w:style w:type="character" w:styleId="3" w:customStyle="1">
    <w:name w:val="Заголовок 3 Знак"/>
    <w:qFormat/>
    <w:rsid w:val="005f3f9e"/>
    <w:rPr>
      <w:b/>
      <w:sz w:val="28"/>
    </w:rPr>
  </w:style>
  <w:style w:type="character" w:styleId="31" w:customStyle="1">
    <w:name w:val="3. Подпункт Знак"/>
    <w:link w:val="33"/>
    <w:qFormat/>
    <w:rsid w:val="005f4a86"/>
    <w:rPr>
      <w:b/>
      <w:bCs/>
      <w:sz w:val="24"/>
      <w:szCs w:val="24"/>
      <w:lang w:val="x-none" w:eastAsia="x-none"/>
    </w:rPr>
  </w:style>
  <w:style w:type="character" w:styleId="Style7" w:customStyle="1">
    <w:name w:val="Текст выноски Знак"/>
    <w:link w:val="BalloonText"/>
    <w:qFormat/>
    <w:rsid w:val="00dc2b59"/>
    <w:rPr>
      <w:rFonts w:ascii="Tahoma" w:hAnsi="Tahoma" w:cs="Tahoma"/>
      <w:sz w:val="16"/>
      <w:szCs w:val="16"/>
    </w:rPr>
  </w:style>
  <w:style w:type="character" w:styleId="1" w:customStyle="1">
    <w:name w:val="1. Статья Знак"/>
    <w:link w:val="12"/>
    <w:qFormat/>
    <w:rsid w:val="00f50d64"/>
    <w:rPr>
      <w:sz w:val="24"/>
      <w:szCs w:val="24"/>
      <w:lang w:val="x-none" w:eastAsia="x-none"/>
    </w:rPr>
  </w:style>
  <w:style w:type="character" w:styleId="4" w:customStyle="1">
    <w:name w:val="4. Отчерк Знак"/>
    <w:link w:val="41"/>
    <w:qFormat/>
    <w:rsid w:val="00f50d64"/>
    <w:rPr>
      <w:sz w:val="24"/>
      <w:szCs w:val="24"/>
      <w:lang w:val="x-none" w:eastAsia="x-none"/>
    </w:rPr>
  </w:style>
  <w:style w:type="character" w:styleId="Annotationreference">
    <w:name w:val="annotation reference"/>
    <w:qFormat/>
    <w:rsid w:val="00f50d64"/>
    <w:rPr>
      <w:sz w:val="16"/>
      <w:szCs w:val="16"/>
    </w:rPr>
  </w:style>
  <w:style w:type="character" w:styleId="Style8" w:customStyle="1">
    <w:name w:val="Текст примечания Знак"/>
    <w:link w:val="Annotationtext"/>
    <w:qFormat/>
    <w:rsid w:val="00f50d64"/>
    <w:rPr/>
  </w:style>
  <w:style w:type="character" w:styleId="Style9" w:customStyle="1">
    <w:name w:val="Тема примечания Знак"/>
    <w:link w:val="Annotationsubject"/>
    <w:uiPriority w:val="99"/>
    <w:qFormat/>
    <w:rsid w:val="00f50d64"/>
    <w:rPr>
      <w:b/>
      <w:bCs/>
    </w:rPr>
  </w:style>
  <w:style w:type="character" w:styleId="Style10" w:customStyle="1">
    <w:name w:val="Нижний колонтитул Знак"/>
    <w:uiPriority w:val="99"/>
    <w:qFormat/>
    <w:rsid w:val="0043217c"/>
    <w:rPr>
      <w:sz w:val="28"/>
      <w:szCs w:val="28"/>
    </w:rPr>
  </w:style>
  <w:style w:type="character" w:styleId="32" w:customStyle="1">
    <w:name w:val="Основной текст 3 Знак"/>
    <w:link w:val="BodyText3"/>
    <w:qFormat/>
    <w:rsid w:val="001d2676"/>
    <w:rPr>
      <w:color w:val="0000FF"/>
      <w:sz w:val="24"/>
      <w:szCs w:val="24"/>
      <w:lang w:eastAsia="en-US"/>
    </w:rPr>
  </w:style>
  <w:style w:type="character" w:styleId="Style11" w:customStyle="1">
    <w:name w:val="Заголовок Знак"/>
    <w:qFormat/>
    <w:rsid w:val="00ae674d"/>
    <w:rPr>
      <w:b/>
      <w:sz w:val="22"/>
      <w:szCs w:val="22"/>
      <w:shd w:fill="FFFFFF" w:val="clear"/>
    </w:rPr>
  </w:style>
  <w:style w:type="character" w:styleId="11" w:customStyle="1">
    <w:name w:val="Заголовок 1 Знак"/>
    <w:qFormat/>
    <w:rsid w:val="00ae674d"/>
    <w:rPr>
      <w:rFonts w:ascii="Cambria" w:hAnsi="Cambria" w:eastAsia="Times New Roman" w:cs="Times New Roman"/>
      <w:b/>
      <w:bCs/>
      <w:kern w:val="2"/>
      <w:sz w:val="32"/>
      <w:szCs w:val="32"/>
    </w:rPr>
  </w:style>
  <w:style w:type="character" w:styleId="2" w:customStyle="1">
    <w:name w:val="Заголовок 2 Знак"/>
    <w:semiHidden/>
    <w:qFormat/>
    <w:rsid w:val="00ae674d"/>
    <w:rPr>
      <w:rFonts w:ascii="Cambria" w:hAnsi="Cambria" w:eastAsia="Times New Roman" w:cs="Times New Roman"/>
      <w:b/>
      <w:bCs/>
      <w:i/>
      <w:iCs/>
      <w:sz w:val="28"/>
      <w:szCs w:val="28"/>
    </w:rPr>
  </w:style>
  <w:style w:type="character" w:styleId="Style12" w:customStyle="1">
    <w:name w:val="Основной текст с отступом Знак"/>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3" w:customStyle="1">
    <w:name w:val="Текст сноски Знак"/>
    <w:uiPriority w:val="99"/>
    <w:qFormat/>
    <w:rsid w:val="00f43f0d"/>
    <w:rPr/>
  </w:style>
  <w:style w:type="character" w:styleId="Hyperlink">
    <w:name w:val="Hyperlink"/>
    <w:uiPriority w:val="99"/>
    <w:unhideWhenUsed/>
    <w:rsid w:val="00ee68c6"/>
    <w:rPr>
      <w:color w:val="0000FF"/>
      <w:u w:val="single"/>
    </w:rPr>
  </w:style>
  <w:style w:type="character" w:styleId="Style14" w:customStyle="1">
    <w:name w:val="Текст концевой сноски Знак"/>
    <w:uiPriority w:val="99"/>
    <w:semiHidden/>
    <w:qFormat/>
    <w:rsid w:val="008c02d8"/>
    <w:rPr/>
  </w:style>
  <w:style w:type="character" w:styleId="Style15">
    <w:name w:val="Символ концевой сноски"/>
    <w:uiPriority w:val="99"/>
    <w:semiHidden/>
    <w:unhideWhenUsed/>
    <w:qFormat/>
    <w:rsid w:val="008c02d8"/>
    <w:rPr>
      <w:vertAlign w:val="superscript"/>
    </w:rPr>
  </w:style>
  <w:style w:type="character" w:styleId="EndnoteReference">
    <w:name w:val="Endnote Reference"/>
    <w:rPr>
      <w:vertAlign w:val="superscript"/>
    </w:rPr>
  </w:style>
  <w:style w:type="character" w:styleId="Style16" w:customStyle="1">
    <w:name w:val="Текст Знак"/>
    <w:basedOn w:val="DefaultParagraphFont"/>
    <w:link w:val="PlainText"/>
    <w:uiPriority w:val="99"/>
    <w:semiHidden/>
    <w:qFormat/>
    <w:rsid w:val="007a5276"/>
    <w:rPr>
      <w:rFonts w:ascii="Calibri" w:hAnsi="Calibri" w:eastAsia="Calibri" w:cs="" w:cstheme="minorBidi" w:eastAsiaTheme="minorHAnsi"/>
      <w:sz w:val="22"/>
      <w:szCs w:val="21"/>
      <w:lang w:eastAsia="en-US"/>
    </w:rPr>
  </w:style>
  <w:style w:type="character" w:styleId="Style17" w:customStyle="1">
    <w:name w:val="Абзац списка Знак"/>
    <w:link w:val="ListParagraph"/>
    <w:uiPriority w:val="34"/>
    <w:qFormat/>
    <w:locked/>
    <w:rsid w:val="0004414d"/>
    <w:rPr>
      <w:sz w:val="24"/>
      <w:szCs w:val="24"/>
    </w:rPr>
  </w:style>
  <w:style w:type="character" w:styleId="LineNumber">
    <w:name w:val="Line Number"/>
    <w:rPr/>
  </w:style>
  <w:style w:type="paragraph" w:styleId="Style18">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rsid w:val="004b090f"/>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9">
    <w:name w:val="Указатель"/>
    <w:basedOn w:val="Normal"/>
    <w:qFormat/>
    <w:pPr>
      <w:suppressLineNumbers/>
    </w:pPr>
    <w:rPr>
      <w:rFonts w:cs="Arial Unicode MS"/>
    </w:rPr>
  </w:style>
  <w:style w:type="paragraph" w:styleId="BodyText3">
    <w:name w:val="Body Text 3"/>
    <w:basedOn w:val="Normal"/>
    <w:link w:val="32"/>
    <w:qFormat/>
    <w:rsid w:val="004b090f"/>
    <w:pPr>
      <w:spacing w:lineRule="auto" w:line="240"/>
      <w:ind w:hanging="0"/>
    </w:pPr>
    <w:rPr>
      <w:color w:val="0000FF"/>
      <w:sz w:val="24"/>
      <w:szCs w:val="24"/>
      <w:lang w:val="x-none" w:eastAsia="en-US"/>
    </w:rPr>
  </w:style>
  <w:style w:type="paragraph" w:styleId="Style20">
    <w:name w:val="Колонтитул"/>
    <w:basedOn w:val="Normal"/>
    <w:qFormat/>
    <w:pPr/>
    <w:rPr/>
  </w:style>
  <w:style w:type="paragraph" w:styleId="Header">
    <w:name w:val="Header"/>
    <w:basedOn w:val="Normal"/>
    <w:rsid w:val="004b090f"/>
    <w:pPr>
      <w:tabs>
        <w:tab w:val="clear" w:pos="709"/>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qFormat/>
    <w:rsid w:val="004b090f"/>
    <w:pPr>
      <w:widowControl w:val="false"/>
      <w:spacing w:lineRule="auto" w:line="480" w:before="0" w:after="120"/>
      <w:ind w:hanging="0"/>
      <w:jc w:val="left"/>
    </w:pPr>
    <w:rPr>
      <w:sz w:val="20"/>
      <w:szCs w:val="20"/>
    </w:rPr>
  </w:style>
  <w:style w:type="paragraph" w:styleId="Style21"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link w:val="Style13"/>
    <w:uiPriority w:val="99"/>
    <w:rsid w:val="00d45657"/>
    <w:pPr>
      <w:spacing w:lineRule="auto" w:line="240"/>
      <w:ind w:hanging="0"/>
      <w:jc w:val="left"/>
    </w:pPr>
    <w:rPr>
      <w:sz w:val="20"/>
      <w:szCs w:val="20"/>
    </w:rPr>
  </w:style>
  <w:style w:type="paragraph" w:styleId="Style22"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1"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23"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24"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25" w:customStyle="1">
    <w:name w:val="Подпункт договора"/>
    <w:basedOn w:val="Normal"/>
    <w:qFormat/>
    <w:rsid w:val="00617a62"/>
    <w:pPr>
      <w:tabs>
        <w:tab w:val="clear" w:pos="709"/>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6329b9"/>
    <w:pPr>
      <w:spacing w:before="0" w:after="120"/>
      <w:ind w:left="283" w:firstLine="567"/>
    </w:pPr>
    <w:rPr>
      <w:sz w:val="16"/>
      <w:szCs w:val="16"/>
    </w:rPr>
  </w:style>
  <w:style w:type="paragraph" w:styleId="ListParagraph">
    <w:name w:val="List Paragraph"/>
    <w:basedOn w:val="Normal"/>
    <w:link w:val="Style17"/>
    <w:uiPriority w:val="34"/>
    <w:qFormat/>
    <w:rsid w:val="005f3f9e"/>
    <w:pPr>
      <w:spacing w:lineRule="auto" w:line="240" w:before="0" w:after="0"/>
      <w:ind w:left="720" w:hanging="0"/>
      <w:contextualSpacing/>
      <w:jc w:val="left"/>
    </w:pPr>
    <w:rPr>
      <w:sz w:val="24"/>
      <w:szCs w:val="24"/>
    </w:rPr>
  </w:style>
  <w:style w:type="paragraph" w:styleId="12" w:customStyle="1">
    <w:name w:val="1. Статья"/>
    <w:basedOn w:val="Heading3"/>
    <w:link w:val="1"/>
    <w:qFormat/>
    <w:rsid w:val="005f4a86"/>
    <w:pPr>
      <w:keepNext w:val="false"/>
      <w:widowControl w:val="false"/>
      <w:numPr>
        <w:ilvl w:val="0"/>
        <w:numId w:val="2"/>
      </w:numPr>
      <w:tabs>
        <w:tab w:val="clear" w:pos="709"/>
        <w:tab w:val="left" w:pos="2340" w:leader="none"/>
      </w:tabs>
      <w:suppressAutoHyphens w:val="false"/>
      <w:overflowPunct w:val="false"/>
      <w:spacing w:before="0" w:after="0"/>
      <w:ind w:right="1462" w:hanging="0"/>
      <w:jc w:val="center"/>
      <w:textAlignment w:val="baseline"/>
    </w:pPr>
    <w:rPr>
      <w:b w:val="false"/>
      <w:sz w:val="24"/>
      <w:szCs w:val="24"/>
    </w:rPr>
  </w:style>
  <w:style w:type="paragraph" w:styleId="22" w:customStyle="1">
    <w:name w:val="2. Пункт"/>
    <w:basedOn w:val="Heading3"/>
    <w:qFormat/>
    <w:rsid w:val="005f4a86"/>
    <w:pPr>
      <w:keepNext w:val="false"/>
      <w:widowControl w:val="false"/>
      <w:numPr>
        <w:ilvl w:val="1"/>
        <w:numId w:val="2"/>
      </w:numPr>
      <w:suppressAutoHyphens w:val="false"/>
      <w:overflowPunct w:val="false"/>
      <w:spacing w:before="0" w:after="0"/>
      <w:jc w:val="both"/>
      <w:textAlignment w:val="baseline"/>
    </w:pPr>
    <w:rPr>
      <w:b w:val="false"/>
      <w:sz w:val="24"/>
      <w:szCs w:val="24"/>
    </w:rPr>
  </w:style>
  <w:style w:type="paragraph" w:styleId="33" w:customStyle="1">
    <w:name w:val="3. Подпункт"/>
    <w:basedOn w:val="Heading3"/>
    <w:link w:val="31"/>
    <w:qFormat/>
    <w:rsid w:val="005f4a86"/>
    <w:pPr>
      <w:keepNext w:val="false"/>
      <w:widowControl w:val="false"/>
      <w:numPr>
        <w:ilvl w:val="2"/>
        <w:numId w:val="2"/>
      </w:numPr>
      <w:tabs>
        <w:tab w:val="clear" w:pos="709"/>
        <w:tab w:val="left" w:pos="1620" w:leader="none"/>
      </w:tabs>
      <w:suppressAutoHyphens w:val="false"/>
      <w:overflowPunct w:val="false"/>
      <w:spacing w:before="0" w:after="0"/>
      <w:jc w:val="both"/>
      <w:textAlignment w:val="baseline"/>
    </w:pPr>
    <w:rPr>
      <w:bCs/>
      <w:sz w:val="24"/>
      <w:szCs w:val="24"/>
    </w:rPr>
  </w:style>
  <w:style w:type="paragraph" w:styleId="ConsNormal" w:customStyle="1">
    <w:name w:val="ConsNormal"/>
    <w:qFormat/>
    <w:rsid w:val="008a113a"/>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alloonText">
    <w:name w:val="Balloon Text"/>
    <w:basedOn w:val="Normal"/>
    <w:link w:val="Style7"/>
    <w:qFormat/>
    <w:rsid w:val="00dc2b59"/>
    <w:pPr>
      <w:spacing w:lineRule="auto" w:line="240"/>
    </w:pPr>
    <w:rPr>
      <w:rFonts w:ascii="Tahoma" w:hAnsi="Tahoma"/>
      <w:sz w:val="16"/>
      <w:szCs w:val="16"/>
      <w:lang w:val="x-none" w:eastAsia="x-none"/>
    </w:rPr>
  </w:style>
  <w:style w:type="paragraph" w:styleId="41" w:customStyle="1">
    <w:name w:val="4. Отчерк"/>
    <w:basedOn w:val="Normal"/>
    <w:link w:val="4"/>
    <w:qFormat/>
    <w:rsid w:val="00f50d64"/>
    <w:pPr>
      <w:widowControl w:val="false"/>
      <w:numPr>
        <w:ilvl w:val="0"/>
        <w:numId w:val="3"/>
      </w:numPr>
      <w:spacing w:lineRule="auto" w:line="240"/>
    </w:pPr>
    <w:rPr>
      <w:sz w:val="24"/>
      <w:szCs w:val="24"/>
      <w:lang w:val="x-none" w:eastAsia="x-none"/>
    </w:rPr>
  </w:style>
  <w:style w:type="paragraph" w:styleId="Annotationtext">
    <w:name w:val="annotation text"/>
    <w:basedOn w:val="Normal"/>
    <w:link w:val="Style8"/>
    <w:qFormat/>
    <w:rsid w:val="00f50d64"/>
    <w:pPr>
      <w:spacing w:lineRule="auto" w:line="240"/>
    </w:pPr>
    <w:rPr>
      <w:sz w:val="20"/>
      <w:szCs w:val="20"/>
      <w:lang w:val="x-none" w:eastAsia="x-none"/>
    </w:rPr>
  </w:style>
  <w:style w:type="paragraph" w:styleId="Annotationsubject">
    <w:name w:val="annotation subject"/>
    <w:basedOn w:val="Annotationtext"/>
    <w:next w:val="Annotationtext"/>
    <w:link w:val="Style9"/>
    <w:uiPriority w:val="99"/>
    <w:qFormat/>
    <w:rsid w:val="00f50d64"/>
    <w:pPr/>
    <w:rPr>
      <w:b/>
      <w:bCs/>
    </w:rPr>
  </w:style>
  <w:style w:type="paragraph" w:styleId="Footer">
    <w:name w:val="Footer"/>
    <w:basedOn w:val="Normal"/>
    <w:link w:val="Style10"/>
    <w:uiPriority w:val="99"/>
    <w:rsid w:val="0043217c"/>
    <w:pPr>
      <w:tabs>
        <w:tab w:val="clear" w:pos="709"/>
        <w:tab w:val="center" w:pos="4677" w:leader="none"/>
        <w:tab w:val="right" w:pos="9355" w:leader="none"/>
      </w:tabs>
      <w:spacing w:lineRule="auto" w:line="240"/>
    </w:pPr>
    <w:rPr>
      <w:lang w:val="x-none" w:eastAsia="x-none"/>
    </w:rPr>
  </w:style>
  <w:style w:type="paragraph" w:styleId="Revision">
    <w:name w:val="Revision"/>
    <w:uiPriority w:val="99"/>
    <w:semiHidden/>
    <w:qFormat/>
    <w:rsid w:val="003003e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Title" w:customStyle="1">
    <w:name w:val="Title"/>
    <w:basedOn w:val="Normal"/>
    <w:link w:val="Style11"/>
    <w:qFormat/>
    <w:rsid w:val="00ae674d"/>
    <w:pPr>
      <w:widowControl w:val="false"/>
      <w:overflowPunct w:val="false"/>
      <w:spacing w:lineRule="auto" w:line="240" w:before="0" w:after="120"/>
      <w:ind w:hanging="0"/>
      <w:jc w:val="center"/>
      <w:textAlignment w:val="baseline"/>
    </w:pPr>
    <w:rPr>
      <w:b/>
      <w:bCs/>
      <w:sz w:val="32"/>
      <w:szCs w:val="20"/>
    </w:rPr>
  </w:style>
  <w:style w:type="paragraph" w:styleId="BodyTextIndent">
    <w:name w:val="Body Text Indent"/>
    <w:basedOn w:val="Normal"/>
    <w:link w:val="Style12"/>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clear" w:pos="709"/>
        <w:tab w:val="left" w:pos="920" w:leader="none"/>
      </w:tabs>
      <w:overflowPunct w:val="false"/>
      <w:spacing w:lineRule="auto" w:line="240" w:before="240" w:after="240"/>
      <w:ind w:left="704" w:hanging="504"/>
      <w:jc w:val="left"/>
      <w:textAlignment w:val="baseline"/>
      <w:outlineLvl w:val="1"/>
    </w:pPr>
    <w:rPr>
      <w:sz w:val="24"/>
      <w:szCs w:val="20"/>
    </w:rPr>
  </w:style>
  <w:style w:type="paragraph" w:styleId="Caption1">
    <w:name w:val="caption1"/>
    <w:basedOn w:val="Normal"/>
    <w:next w:val="Normal"/>
    <w:qFormat/>
    <w:rsid w:val="00ae674d"/>
    <w:pPr>
      <w:widowControl w:val="false"/>
      <w:overflowPunct w:val="false"/>
      <w:spacing w:lineRule="auto" w:line="240" w:before="120" w:after="120"/>
      <w:ind w:hanging="0"/>
      <w:textAlignment w:val="baseline"/>
    </w:pPr>
    <w:rPr>
      <w:b/>
      <w:bCs/>
      <w:sz w:val="24"/>
      <w:szCs w:val="24"/>
    </w:rPr>
  </w:style>
  <w:style w:type="paragraph" w:styleId="13"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f43f0d"/>
    <w:pPr>
      <w:keepNext w:val="true"/>
      <w:keepLines/>
      <w:numPr>
        <w:ilvl w:val="0"/>
        <w:numId w:val="5"/>
      </w:numPr>
      <w:tabs>
        <w:tab w:val="clear" w:pos="709"/>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1" w:customStyle="1">
    <w:name w:val="Контракт-пункт"/>
    <w:basedOn w:val="Normal"/>
    <w:qFormat/>
    <w:rsid w:val="00f43f0d"/>
    <w:pPr>
      <w:numPr>
        <w:ilvl w:val="1"/>
        <w:numId w:val="5"/>
      </w:numPr>
    </w:pPr>
    <w:rPr/>
  </w:style>
  <w:style w:type="paragraph" w:styleId="-2" w:customStyle="1">
    <w:name w:val="Контракт-подпункт"/>
    <w:basedOn w:val="Normal"/>
    <w:qFormat/>
    <w:rsid w:val="00f43f0d"/>
    <w:pPr>
      <w:numPr>
        <w:ilvl w:val="2"/>
        <w:numId w:val="5"/>
      </w:numPr>
    </w:pPr>
    <w:rPr/>
  </w:style>
  <w:style w:type="paragraph" w:styleId="-3" w:customStyle="1">
    <w:name w:val="Контракт-подподпункт"/>
    <w:basedOn w:val="Normal"/>
    <w:qFormat/>
    <w:rsid w:val="00f43f0d"/>
    <w:pPr>
      <w:numPr>
        <w:ilvl w:val="3"/>
        <w:numId w:val="5"/>
      </w:numPr>
    </w:pPr>
    <w:rPr/>
  </w:style>
  <w:style w:type="paragraph" w:styleId="EndnoteText">
    <w:name w:val="Endnote Text"/>
    <w:basedOn w:val="Normal"/>
    <w:link w:val="Style14"/>
    <w:uiPriority w:val="99"/>
    <w:semiHidden/>
    <w:unhideWhenUsed/>
    <w:rsid w:val="008c02d8"/>
    <w:pPr/>
    <w:rPr>
      <w:sz w:val="20"/>
      <w:szCs w:val="20"/>
      <w:lang w:val="x-none" w:eastAsia="x-none"/>
    </w:rPr>
  </w:style>
  <w:style w:type="paragraph" w:styleId="PlainText">
    <w:name w:val="Plain Text"/>
    <w:basedOn w:val="Normal"/>
    <w:link w:val="Style16"/>
    <w:uiPriority w:val="99"/>
    <w:semiHidden/>
    <w:unhideWhenUsed/>
    <w:qFormat/>
    <w:rsid w:val="007a5276"/>
    <w:pPr>
      <w:spacing w:lineRule="auto" w:line="240"/>
      <w:ind w:hanging="0"/>
      <w:jc w:val="left"/>
    </w:pPr>
    <w:rPr>
      <w:rFonts w:ascii="Calibri" w:hAnsi="Calibri" w:eastAsia="Calibri" w:cs="" w:cstheme="minorBidi" w:eastAsiaTheme="minorHAnsi"/>
      <w:sz w:val="22"/>
      <w:szCs w:val="21"/>
      <w:lang w:eastAsia="en-US"/>
    </w:rPr>
  </w:style>
  <w:style w:type="paragraph" w:styleId="NoSpacing">
    <w:name w:val="No Spacing"/>
    <w:uiPriority w:val="1"/>
    <w:qFormat/>
    <w:rsid w:val="002e4050"/>
    <w:pPr>
      <w:widowControl/>
      <w:suppressAutoHyphens w:val="true"/>
      <w:bidi w:val="0"/>
      <w:spacing w:before="0" w:after="0"/>
      <w:ind w:firstLine="567"/>
      <w:jc w:val="both"/>
    </w:pPr>
    <w:rPr>
      <w:rFonts w:ascii="Times New Roman" w:hAnsi="Times New Roman" w:eastAsia="Times New Roman" w:cs="Times New Roman"/>
      <w:color w:val="auto"/>
      <w:kern w:val="0"/>
      <w:sz w:val="28"/>
      <w:szCs w:val="28"/>
      <w:lang w:val="ru-RU" w:eastAsia="ru-RU" w:bidi="ar-SA"/>
    </w:rPr>
  </w:style>
  <w:style w:type="paragraph" w:styleId="Style26">
    <w:name w:val="Содержимое таблицы"/>
    <w:basedOn w:val="Normal"/>
    <w:qFormat/>
    <w:pPr>
      <w:widowControl w:val="false"/>
      <w:suppressLineNumbers/>
    </w:pPr>
    <w:rPr/>
  </w:style>
  <w:style w:type="paragraph" w:styleId="Style27">
    <w:name w:val="Заголовок таблицы"/>
    <w:basedOn w:val="Style26"/>
    <w:qFormat/>
    <w:pPr>
      <w:suppressLineNumbers/>
      <w:jc w:val="center"/>
    </w:pPr>
    <w:rPr>
      <w:b/>
      <w:bCs/>
    </w:rPr>
  </w:style>
  <w:style w:type="paragraph" w:styleId="ListParagraph1">
    <w:name w:val="List Paragraph1"/>
    <w:basedOn w:val="Normal"/>
    <w:qFormat/>
    <w:pPr>
      <w:spacing w:lineRule="auto" w:line="240" w:before="0" w:after="0"/>
      <w:ind w:left="720" w:hanging="0"/>
      <w:contextualSpacing/>
      <w:jc w:val="left"/>
    </w:pPr>
    <w:rPr>
      <w:sz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39"/>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6.xml"/><Relationship Id="rId20" Type="http://schemas.openxmlformats.org/officeDocument/2006/relationships/footer" Target="footer7.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footer" Target="footer8.xml"/><Relationship Id="rId24" Type="http://schemas.openxmlformats.org/officeDocument/2006/relationships/footer" Target="footer9.xml"/><Relationship Id="rId25" Type="http://schemas.openxmlformats.org/officeDocument/2006/relationships/header" Target="header12.xml"/><Relationship Id="rId26" Type="http://schemas.openxmlformats.org/officeDocument/2006/relationships/header" Target="header13.xml"/><Relationship Id="rId27" Type="http://schemas.openxmlformats.org/officeDocument/2006/relationships/footer" Target="footer10.xml"/><Relationship Id="rId28" Type="http://schemas.openxmlformats.org/officeDocument/2006/relationships/footer" Target="footer11.xml"/><Relationship Id="rId29" Type="http://schemas.openxmlformats.org/officeDocument/2006/relationships/header" Target="header14.xml"/><Relationship Id="rId30" Type="http://schemas.openxmlformats.org/officeDocument/2006/relationships/header" Target="header15.xml"/><Relationship Id="rId31" Type="http://schemas.openxmlformats.org/officeDocument/2006/relationships/footer" Target="footer12.xml"/><Relationship Id="rId32" Type="http://schemas.openxmlformats.org/officeDocument/2006/relationships/footer" Target="footer13.xml"/><Relationship Id="rId33" Type="http://schemas.openxmlformats.org/officeDocument/2006/relationships/footnotes" Target="footnotes.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Relationship Id="rId38" Type="http://schemas.openxmlformats.org/officeDocument/2006/relationships/customXml" Target="../customXml/item1.xml"/><Relationship Id="rId39" Type="http://schemas.openxmlformats.org/officeDocument/2006/relationships/customXml" Target="../customXml/item2.xml"/><Relationship Id="rId40" Type="http://schemas.openxmlformats.org/officeDocument/2006/relationships/customXml" Target="../customXml/item3.xml"/><Relationship Id="rId41" Type="http://schemas.openxmlformats.org/officeDocument/2006/relationships/customXml" Target="../customXml/item4.xml"/><Relationship Id="rId42" Type="http://schemas.openxmlformats.org/officeDocument/2006/relationships/customXml" Target="../customXml/item5.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C97D6-0339-4CFD-9F3C-67A5D9B92CC3}">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99A6124-A11C-4F6C-B3BD-78C0977E55BF}">
  <ds:schemaRefs>
    <ds:schemaRef ds:uri="http://schemas.openxmlformats.org/officeDocument/2006/bibliography"/>
  </ds:schemaRefs>
</ds:datastoreItem>
</file>

<file path=customXml/itemProps3.xml><?xml version="1.0" encoding="utf-8"?>
<ds:datastoreItem xmlns:ds="http://schemas.openxmlformats.org/officeDocument/2006/customXml" ds:itemID="{149E5D54-7B3F-48B3-A7DB-D4DFC3E3DD7E}">
  <ds:schemaRefs>
    <ds:schemaRef ds:uri="http://schemas.openxmlformats.org/officeDocument/2006/bibliography"/>
  </ds:schemaRefs>
</ds:datastoreItem>
</file>

<file path=customXml/itemProps4.xml><?xml version="1.0" encoding="utf-8"?>
<ds:datastoreItem xmlns:ds="http://schemas.openxmlformats.org/officeDocument/2006/customXml" ds:itemID="{E1E8B0B1-2DA5-4E9B-941D-527AA6A62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3E74279-4598-4B2A-B328-D5D518F72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Application>AlterOffice/3.4.0.9$Linux_X86_64 LibreOffice_project/b8daf9e823b1a5463a2f48435ddc2e8696e7d4fc</Application>
  <AppVersion>15.0000</AppVersion>
  <Pages>39</Pages>
  <Words>12919</Words>
  <Characters>93827</Characters>
  <CharactersWithSpaces>106216</CharactersWithSpaces>
  <Paragraphs>723</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2026-01-28T11:52:00Z</dcterms:created>
  <dc:creator>UK VoHEC</dc:creator>
  <dc:description/>
  <dc:language>ru-RU</dc:language>
  <cp:lastModifiedBy>kondrashovvv@corp.gidroogk.com</cp:lastModifiedBy>
  <cp:lastPrinted>2017-07-18T10:53:00Z</cp:lastPrinted>
  <dcterms:modified xsi:type="dcterms:W3CDTF">2026-04-02T14:17:51Z</dcterms:modified>
  <cp:revision>45</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