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7467C" w14:textId="77777777" w:rsidR="00E60FED" w:rsidRPr="009273FC" w:rsidRDefault="00E60FED" w:rsidP="00D94D59">
      <w:pPr>
        <w:shd w:val="clear" w:color="auto" w:fill="FFFFFF" w:themeFill="background1"/>
        <w:spacing w:after="0" w:line="240" w:lineRule="auto"/>
        <w:jc w:val="right"/>
        <w:rPr>
          <w:rFonts w:ascii="Times New Roman" w:hAnsi="Times New Roman" w:cs="Times New Roman"/>
          <w:b/>
          <w:sz w:val="24"/>
          <w:szCs w:val="24"/>
        </w:rPr>
      </w:pPr>
      <w:r w:rsidRPr="009273FC">
        <w:rPr>
          <w:rFonts w:ascii="Times New Roman" w:hAnsi="Times New Roman" w:cs="Times New Roman"/>
          <w:b/>
          <w:sz w:val="24"/>
          <w:szCs w:val="24"/>
        </w:rPr>
        <w:t>«УТВЕРЖДАЮ»</w:t>
      </w:r>
    </w:p>
    <w:p w14:paraId="67E7C428" w14:textId="77777777" w:rsidR="00E60FED" w:rsidRPr="009273FC" w:rsidRDefault="00E60FED" w:rsidP="00D94D59">
      <w:pPr>
        <w:shd w:val="clear" w:color="auto" w:fill="FFFFFF" w:themeFill="background1"/>
        <w:spacing w:after="0" w:line="240" w:lineRule="auto"/>
        <w:jc w:val="right"/>
        <w:rPr>
          <w:rFonts w:ascii="Times New Roman" w:hAnsi="Times New Roman" w:cs="Times New Roman"/>
          <w:b/>
          <w:sz w:val="24"/>
          <w:szCs w:val="24"/>
        </w:rPr>
      </w:pPr>
      <w:r w:rsidRPr="009273FC">
        <w:rPr>
          <w:rFonts w:ascii="Times New Roman" w:hAnsi="Times New Roman" w:cs="Times New Roman"/>
          <w:b/>
          <w:sz w:val="24"/>
          <w:szCs w:val="24"/>
        </w:rPr>
        <w:t>Заместитель директора</w:t>
      </w:r>
    </w:p>
    <w:p w14:paraId="415D2CD1" w14:textId="77777777" w:rsidR="00E60FED" w:rsidRPr="009273FC" w:rsidRDefault="00E60FED" w:rsidP="00D94D59">
      <w:pPr>
        <w:shd w:val="clear" w:color="auto" w:fill="FFFFFF" w:themeFill="background1"/>
        <w:spacing w:after="0" w:line="240" w:lineRule="auto"/>
        <w:jc w:val="right"/>
        <w:rPr>
          <w:rFonts w:ascii="Times New Roman" w:hAnsi="Times New Roman" w:cs="Times New Roman"/>
          <w:b/>
          <w:sz w:val="24"/>
          <w:szCs w:val="24"/>
        </w:rPr>
      </w:pPr>
      <w:r w:rsidRPr="009273FC">
        <w:rPr>
          <w:rFonts w:ascii="Times New Roman" w:hAnsi="Times New Roman" w:cs="Times New Roman"/>
          <w:b/>
          <w:sz w:val="24"/>
          <w:szCs w:val="24"/>
        </w:rPr>
        <w:t xml:space="preserve">УФПС г. СПб и ЛО </w:t>
      </w:r>
    </w:p>
    <w:p w14:paraId="2E8D1230" w14:textId="77777777" w:rsidR="00E60FED" w:rsidRPr="009273FC" w:rsidRDefault="00E60FED" w:rsidP="00D94D59">
      <w:pPr>
        <w:shd w:val="clear" w:color="auto" w:fill="FFFFFF" w:themeFill="background1"/>
        <w:spacing w:after="0" w:line="240" w:lineRule="auto"/>
        <w:jc w:val="right"/>
        <w:rPr>
          <w:rFonts w:ascii="Times New Roman" w:hAnsi="Times New Roman" w:cs="Times New Roman"/>
          <w:b/>
          <w:sz w:val="24"/>
          <w:szCs w:val="24"/>
        </w:rPr>
      </w:pPr>
    </w:p>
    <w:p w14:paraId="74FF811E" w14:textId="77777777" w:rsidR="00E60FED" w:rsidRPr="009273FC" w:rsidRDefault="00E60FED" w:rsidP="00D94D59">
      <w:pPr>
        <w:shd w:val="clear" w:color="auto" w:fill="FFFFFF" w:themeFill="background1"/>
        <w:spacing w:after="0" w:line="240" w:lineRule="auto"/>
        <w:jc w:val="right"/>
        <w:rPr>
          <w:rFonts w:ascii="Times New Roman" w:hAnsi="Times New Roman" w:cs="Times New Roman"/>
          <w:b/>
          <w:sz w:val="24"/>
          <w:szCs w:val="24"/>
        </w:rPr>
      </w:pPr>
      <w:r w:rsidRPr="009273FC">
        <w:rPr>
          <w:rFonts w:ascii="Times New Roman" w:hAnsi="Times New Roman" w:cs="Times New Roman"/>
          <w:b/>
          <w:sz w:val="24"/>
          <w:szCs w:val="24"/>
        </w:rPr>
        <w:t xml:space="preserve">   ___________________   В.О. Шишмарева</w:t>
      </w:r>
    </w:p>
    <w:p w14:paraId="09095942" w14:textId="77777777" w:rsidR="00E60FED" w:rsidRPr="009273FC" w:rsidRDefault="00E60FED" w:rsidP="00D94D59">
      <w:pPr>
        <w:shd w:val="clear" w:color="auto" w:fill="FFFFFF" w:themeFill="background1"/>
        <w:spacing w:after="0" w:line="240" w:lineRule="auto"/>
        <w:jc w:val="right"/>
        <w:rPr>
          <w:rFonts w:ascii="Times New Roman" w:hAnsi="Times New Roman" w:cs="Times New Roman"/>
          <w:b/>
          <w:sz w:val="24"/>
          <w:szCs w:val="24"/>
        </w:rPr>
      </w:pPr>
      <w:r w:rsidRPr="009273FC">
        <w:rPr>
          <w:rFonts w:ascii="Times New Roman" w:hAnsi="Times New Roman" w:cs="Times New Roman"/>
          <w:b/>
          <w:sz w:val="24"/>
          <w:szCs w:val="24"/>
        </w:rPr>
        <w:t xml:space="preserve">                    </w:t>
      </w:r>
    </w:p>
    <w:p w14:paraId="46B1E81B" w14:textId="2A0AC73E" w:rsidR="00E60FED" w:rsidRPr="009273FC" w:rsidRDefault="00E60FED" w:rsidP="00D94D59">
      <w:pPr>
        <w:shd w:val="clear" w:color="auto" w:fill="FFFFFF" w:themeFill="background1"/>
        <w:spacing w:after="0" w:line="240" w:lineRule="auto"/>
        <w:jc w:val="right"/>
        <w:rPr>
          <w:rFonts w:ascii="Times New Roman" w:hAnsi="Times New Roman" w:cs="Times New Roman"/>
          <w:b/>
          <w:sz w:val="24"/>
          <w:szCs w:val="24"/>
        </w:rPr>
      </w:pPr>
      <w:r w:rsidRPr="009273FC">
        <w:rPr>
          <w:rFonts w:ascii="Times New Roman" w:hAnsi="Times New Roman" w:cs="Times New Roman"/>
          <w:b/>
          <w:sz w:val="24"/>
          <w:szCs w:val="24"/>
        </w:rPr>
        <w:t xml:space="preserve">     «_____» __________ 202</w:t>
      </w:r>
      <w:r w:rsidR="00D94D59" w:rsidRPr="009273FC">
        <w:rPr>
          <w:rFonts w:ascii="Times New Roman" w:hAnsi="Times New Roman" w:cs="Times New Roman"/>
          <w:b/>
          <w:sz w:val="24"/>
          <w:szCs w:val="24"/>
        </w:rPr>
        <w:t>6</w:t>
      </w:r>
      <w:r w:rsidRPr="009273FC">
        <w:rPr>
          <w:rFonts w:ascii="Times New Roman" w:hAnsi="Times New Roman" w:cs="Times New Roman"/>
          <w:b/>
          <w:sz w:val="24"/>
          <w:szCs w:val="24"/>
        </w:rPr>
        <w:t xml:space="preserve"> г.</w:t>
      </w:r>
    </w:p>
    <w:p w14:paraId="32223751" w14:textId="77777777" w:rsidR="00E60FED" w:rsidRPr="009273FC" w:rsidRDefault="00E60FED"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65B0DA4B" w14:textId="77777777" w:rsidR="00E60FED" w:rsidRPr="009273FC" w:rsidRDefault="00E60FED"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4CB34E1B" w14:textId="77777777" w:rsidR="00E60FED" w:rsidRPr="009273FC" w:rsidRDefault="00E60FED"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15C83A01" w14:textId="77777777" w:rsidR="00E60FED" w:rsidRPr="009273FC" w:rsidRDefault="00E60FED"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3D65E3D2" w14:textId="77777777" w:rsidR="00E60FED" w:rsidRPr="009273FC" w:rsidRDefault="00E60FED"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08E1D69E" w14:textId="77777777" w:rsidR="00E60FED" w:rsidRPr="009273FC" w:rsidRDefault="00E60FED"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5AF33161" w14:textId="77777777" w:rsidR="00E60FED" w:rsidRPr="009273FC" w:rsidRDefault="00E60FED"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3EBA491B" w14:textId="77777777" w:rsidR="00E60FED" w:rsidRPr="009273FC" w:rsidRDefault="00E60FED"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0B9355BF" w14:textId="77777777" w:rsidR="00E60FED" w:rsidRPr="009273FC" w:rsidRDefault="00E60FED"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r w:rsidRPr="009273FC">
        <w:rPr>
          <w:rFonts w:ascii="Times New Roman" w:eastAsia="Times New Roman" w:hAnsi="Times New Roman" w:cs="Times New Roman"/>
          <w:b/>
          <w:sz w:val="24"/>
          <w:szCs w:val="24"/>
        </w:rPr>
        <w:t>Техническое задание на оказание услуг</w:t>
      </w:r>
    </w:p>
    <w:p w14:paraId="2E4D380F" w14:textId="77777777" w:rsidR="00E60FED" w:rsidRPr="009273FC" w:rsidRDefault="00E60FED"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636C6FB7" w14:textId="77777777" w:rsidR="00E60FED" w:rsidRPr="009273FC" w:rsidRDefault="00E60FED"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52069845" w14:textId="77777777" w:rsidR="00E60FED" w:rsidRPr="009273FC" w:rsidRDefault="00E60FED"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620C7245" w14:textId="77777777" w:rsidR="00E60FED" w:rsidRPr="009273FC" w:rsidRDefault="00E60FED" w:rsidP="00D94D59">
      <w:pPr>
        <w:pStyle w:val="ConsPlusNormal"/>
        <w:shd w:val="clear" w:color="auto" w:fill="FFFFFF" w:themeFill="background1"/>
        <w:ind w:firstLine="0"/>
        <w:jc w:val="both"/>
        <w:rPr>
          <w:rFonts w:ascii="Times New Roman" w:hAnsi="Times New Roman" w:cs="Times New Roman"/>
          <w:b/>
          <w:sz w:val="24"/>
          <w:szCs w:val="24"/>
        </w:rPr>
      </w:pPr>
      <w:r w:rsidRPr="009273FC">
        <w:rPr>
          <w:rFonts w:ascii="Times New Roman" w:hAnsi="Times New Roman" w:cs="Times New Roman"/>
          <w:b/>
          <w:sz w:val="24"/>
          <w:szCs w:val="24"/>
        </w:rPr>
        <w:t xml:space="preserve">Предмет закупки: </w:t>
      </w:r>
      <w:r w:rsidRPr="009273FC">
        <w:rPr>
          <w:rFonts w:ascii="Times New Roman" w:eastAsia="Calibri" w:hAnsi="Times New Roman" w:cs="Times New Roman"/>
          <w:sz w:val="24"/>
          <w:szCs w:val="24"/>
          <w:lang w:eastAsia="zh-CN"/>
        </w:rPr>
        <w:t xml:space="preserve">Оказание услуг по проведению </w:t>
      </w:r>
      <w:proofErr w:type="spellStart"/>
      <w:r w:rsidR="00B557C3" w:rsidRPr="009273FC">
        <w:rPr>
          <w:rFonts w:ascii="Times New Roman" w:hAnsi="Times New Roman" w:cs="Times New Roman"/>
          <w:sz w:val="24"/>
          <w:szCs w:val="24"/>
        </w:rPr>
        <w:t>предсменных</w:t>
      </w:r>
      <w:proofErr w:type="spellEnd"/>
      <w:r w:rsidR="00B557C3" w:rsidRPr="009273FC">
        <w:rPr>
          <w:rFonts w:ascii="Times New Roman" w:hAnsi="Times New Roman" w:cs="Times New Roman"/>
          <w:sz w:val="24"/>
          <w:szCs w:val="24"/>
        </w:rPr>
        <w:t xml:space="preserve">, </w:t>
      </w:r>
      <w:proofErr w:type="spellStart"/>
      <w:r w:rsidR="00B557C3" w:rsidRPr="009273FC">
        <w:rPr>
          <w:rFonts w:ascii="Times New Roman" w:hAnsi="Times New Roman" w:cs="Times New Roman"/>
          <w:sz w:val="24"/>
          <w:szCs w:val="24"/>
        </w:rPr>
        <w:t>предрейсовых</w:t>
      </w:r>
      <w:proofErr w:type="spellEnd"/>
      <w:r w:rsidR="00B557C3" w:rsidRPr="009273FC">
        <w:rPr>
          <w:rFonts w:ascii="Times New Roman" w:hAnsi="Times New Roman" w:cs="Times New Roman"/>
          <w:sz w:val="24"/>
          <w:szCs w:val="24"/>
        </w:rPr>
        <w:t xml:space="preserve">, </w:t>
      </w:r>
      <w:proofErr w:type="spellStart"/>
      <w:r w:rsidR="00B557C3" w:rsidRPr="009273FC">
        <w:rPr>
          <w:rFonts w:ascii="Times New Roman" w:hAnsi="Times New Roman" w:cs="Times New Roman"/>
          <w:sz w:val="24"/>
          <w:szCs w:val="24"/>
        </w:rPr>
        <w:t>послесменных</w:t>
      </w:r>
      <w:proofErr w:type="spellEnd"/>
      <w:r w:rsidR="00B557C3" w:rsidRPr="009273FC">
        <w:rPr>
          <w:rFonts w:ascii="Times New Roman" w:hAnsi="Times New Roman" w:cs="Times New Roman"/>
          <w:sz w:val="24"/>
          <w:szCs w:val="24"/>
        </w:rPr>
        <w:t xml:space="preserve">‚ </w:t>
      </w:r>
      <w:proofErr w:type="spellStart"/>
      <w:r w:rsidR="00B557C3" w:rsidRPr="009273FC">
        <w:rPr>
          <w:rFonts w:ascii="Times New Roman" w:hAnsi="Times New Roman" w:cs="Times New Roman"/>
          <w:sz w:val="24"/>
          <w:szCs w:val="24"/>
        </w:rPr>
        <w:t>послерейсовых</w:t>
      </w:r>
      <w:proofErr w:type="spellEnd"/>
      <w:r w:rsidR="00B557C3" w:rsidRPr="009273FC">
        <w:rPr>
          <w:rFonts w:ascii="Times New Roman" w:hAnsi="Times New Roman" w:cs="Times New Roman"/>
          <w:sz w:val="24"/>
          <w:szCs w:val="24"/>
        </w:rPr>
        <w:t xml:space="preserve"> </w:t>
      </w:r>
      <w:r w:rsidRPr="009273FC">
        <w:rPr>
          <w:rFonts w:ascii="Times New Roman" w:eastAsia="Calibri" w:hAnsi="Times New Roman" w:cs="Times New Roman"/>
          <w:sz w:val="24"/>
          <w:szCs w:val="24"/>
          <w:lang w:eastAsia="zh-CN"/>
        </w:rPr>
        <w:t xml:space="preserve">медицинских осмотров, медицинских осмотров в течение рабочего дня (смены)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w:t>
      </w:r>
      <w:r w:rsidR="00ED466C" w:rsidRPr="009273FC">
        <w:rPr>
          <w:rFonts w:ascii="Times New Roman" w:eastAsia="Calibri" w:hAnsi="Times New Roman" w:cs="Times New Roman"/>
          <w:sz w:val="24"/>
          <w:szCs w:val="24"/>
          <w:lang w:eastAsia="zh-CN"/>
        </w:rPr>
        <w:t>состояния</w:t>
      </w:r>
      <w:r w:rsidRPr="009273FC">
        <w:rPr>
          <w:rFonts w:ascii="Times New Roman" w:eastAsia="Calibri" w:hAnsi="Times New Roman" w:cs="Times New Roman"/>
          <w:sz w:val="24"/>
          <w:szCs w:val="24"/>
          <w:lang w:eastAsia="zh-CN"/>
        </w:rPr>
        <w:t xml:space="preserve"> их здоровья для нужд </w:t>
      </w:r>
      <w:r w:rsidRPr="009273FC">
        <w:rPr>
          <w:rFonts w:ascii="Times New Roman" w:hAnsi="Times New Roman" w:cs="Times New Roman"/>
          <w:sz w:val="24"/>
          <w:szCs w:val="24"/>
        </w:rPr>
        <w:t xml:space="preserve">для нужд УФПС г. Санкт-Петербурга и Ленинградской области </w:t>
      </w:r>
      <w:proofErr w:type="gramStart"/>
      <w:r w:rsidRPr="009273FC">
        <w:rPr>
          <w:rFonts w:ascii="Times New Roman" w:hAnsi="Times New Roman" w:cs="Times New Roman"/>
          <w:sz w:val="24"/>
          <w:szCs w:val="24"/>
        </w:rPr>
        <w:t xml:space="preserve">АО </w:t>
      </w:r>
      <w:r w:rsidRPr="009273FC">
        <w:rPr>
          <w:rFonts w:ascii="Times New Roman" w:eastAsia="Calibri" w:hAnsi="Times New Roman" w:cs="Times New Roman"/>
          <w:sz w:val="24"/>
          <w:szCs w:val="24"/>
        </w:rPr>
        <w:t xml:space="preserve"> «</w:t>
      </w:r>
      <w:proofErr w:type="gramEnd"/>
      <w:r w:rsidRPr="009273FC">
        <w:rPr>
          <w:rFonts w:ascii="Times New Roman" w:eastAsia="Calibri" w:hAnsi="Times New Roman" w:cs="Times New Roman"/>
          <w:sz w:val="24"/>
          <w:szCs w:val="24"/>
        </w:rPr>
        <w:t>Почта России».</w:t>
      </w:r>
    </w:p>
    <w:p w14:paraId="1288ADCA" w14:textId="77777777" w:rsidR="00E60FED" w:rsidRPr="009273FC" w:rsidRDefault="00E60FED"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9273FC">
        <w:rPr>
          <w:rFonts w:ascii="Times New Roman" w:eastAsia="Times New Roman" w:hAnsi="Times New Roman" w:cs="Times New Roman"/>
          <w:sz w:val="24"/>
          <w:szCs w:val="24"/>
        </w:rPr>
        <w:t>(86.90.19.190 Услуги в области медицины прочие, не включенные в другие группировки.)</w:t>
      </w:r>
    </w:p>
    <w:p w14:paraId="207FE75D" w14:textId="77777777" w:rsidR="00E60FED" w:rsidRPr="009273FC" w:rsidRDefault="00E60FED"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65DBB17A" w14:textId="77777777" w:rsidR="00E60FED" w:rsidRPr="009273FC" w:rsidRDefault="00E60FED"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3834753B" w14:textId="77777777" w:rsidR="00E60FED" w:rsidRPr="009273FC" w:rsidRDefault="00E60FED"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4F821F17" w14:textId="77777777" w:rsidR="00E60FED" w:rsidRPr="009273FC" w:rsidRDefault="00E60FED"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4DEF9A35" w14:textId="77777777" w:rsidR="00E60FED" w:rsidRPr="009273FC" w:rsidRDefault="00E60FED"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7BFBCFD2" w14:textId="77777777" w:rsidR="00E60FED" w:rsidRPr="009273FC" w:rsidRDefault="00E60FED"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0660B310" w14:textId="77777777" w:rsidR="00E60FED" w:rsidRPr="009273FC" w:rsidRDefault="00E60FED"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46C22562" w14:textId="77777777" w:rsidR="00E60FED" w:rsidRPr="009273FC" w:rsidRDefault="00E60FED"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5674FAD5" w14:textId="77777777" w:rsidR="00B07B20" w:rsidRPr="009273FC" w:rsidRDefault="00B07B20"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60C7A634" w14:textId="77777777" w:rsidR="00E60FED" w:rsidRPr="009273FC" w:rsidRDefault="00E60FED"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01EA1A8D" w14:textId="77777777" w:rsidR="007E52A5" w:rsidRPr="009273FC" w:rsidRDefault="007E52A5"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3696E1F6" w14:textId="77777777" w:rsidR="007E52A5" w:rsidRPr="009273FC" w:rsidRDefault="007E52A5"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7E659974" w14:textId="77777777" w:rsidR="007E52A5" w:rsidRPr="009273FC" w:rsidRDefault="007E52A5"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5B254246" w14:textId="77777777" w:rsidR="007E52A5" w:rsidRPr="009273FC" w:rsidRDefault="007E52A5"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3AE3A551" w14:textId="77777777" w:rsidR="007E52A5" w:rsidRPr="009273FC" w:rsidRDefault="007E52A5"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0D8383B4" w14:textId="77777777" w:rsidR="007E52A5" w:rsidRPr="009273FC" w:rsidRDefault="007E52A5"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4CF30F00" w14:textId="77777777" w:rsidR="007E52A5" w:rsidRPr="009273FC" w:rsidRDefault="007E52A5"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672DEC4C" w14:textId="77777777" w:rsidR="007E52A5" w:rsidRPr="009273FC" w:rsidRDefault="007E52A5"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0F046BBF" w14:textId="77777777" w:rsidR="007E52A5" w:rsidRPr="009273FC" w:rsidRDefault="007E52A5"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00FB789F" w14:textId="77777777" w:rsidR="007E52A5" w:rsidRPr="009273FC" w:rsidRDefault="007E52A5"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574BE5E5" w14:textId="77777777" w:rsidR="007E52A5" w:rsidRPr="009273FC" w:rsidRDefault="007E52A5"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6A03A786" w14:textId="77777777" w:rsidR="007E52A5" w:rsidRPr="009273FC" w:rsidRDefault="007E52A5"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644635F3" w14:textId="77777777" w:rsidR="007E52A5" w:rsidRPr="009273FC" w:rsidRDefault="007E52A5"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14:paraId="01460F8E" w14:textId="27D722E3" w:rsidR="007E52A5" w:rsidRPr="009273FC" w:rsidRDefault="00E60FED"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r w:rsidRPr="009273FC">
        <w:rPr>
          <w:rFonts w:ascii="Times New Roman" w:eastAsia="Times New Roman" w:hAnsi="Times New Roman" w:cs="Times New Roman"/>
          <w:b/>
          <w:sz w:val="24"/>
          <w:szCs w:val="24"/>
        </w:rPr>
        <w:t>г. Санкт-Петербург, 202</w:t>
      </w:r>
      <w:r w:rsidR="00D94D59" w:rsidRPr="009273FC">
        <w:rPr>
          <w:rFonts w:ascii="Times New Roman" w:eastAsia="Times New Roman" w:hAnsi="Times New Roman" w:cs="Times New Roman"/>
          <w:b/>
          <w:sz w:val="24"/>
          <w:szCs w:val="24"/>
        </w:rPr>
        <w:t>6</w:t>
      </w:r>
      <w:r w:rsidRPr="009273FC">
        <w:rPr>
          <w:rFonts w:ascii="Times New Roman" w:eastAsia="Times New Roman" w:hAnsi="Times New Roman" w:cs="Times New Roman"/>
          <w:b/>
          <w:sz w:val="24"/>
          <w:szCs w:val="24"/>
        </w:rPr>
        <w:t xml:space="preserve"> г.</w:t>
      </w:r>
    </w:p>
    <w:p w14:paraId="6B9BAF09" w14:textId="4E96DC49" w:rsidR="007E52A5" w:rsidRPr="009273FC" w:rsidRDefault="007E52A5" w:rsidP="00D94D59">
      <w:pPr>
        <w:shd w:val="clear" w:color="auto" w:fill="FFFFFF" w:themeFill="background1"/>
        <w:rPr>
          <w:rFonts w:ascii="Times New Roman" w:eastAsia="Times New Roman" w:hAnsi="Times New Roman" w:cs="Times New Roman"/>
          <w:b/>
          <w:sz w:val="24"/>
          <w:szCs w:val="24"/>
        </w:rPr>
      </w:pPr>
    </w:p>
    <w:p w14:paraId="00B74406" w14:textId="77CF6D29" w:rsidR="00C549E6" w:rsidRPr="009273FC" w:rsidRDefault="00C549E6" w:rsidP="00D94D5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r w:rsidRPr="009273FC">
        <w:rPr>
          <w:rFonts w:ascii="Times New Roman" w:hAnsi="Times New Roman" w:cs="Times New Roman"/>
          <w:b/>
          <w:bCs/>
          <w:caps/>
          <w:sz w:val="24"/>
          <w:szCs w:val="24"/>
        </w:rPr>
        <w:lastRenderedPageBreak/>
        <w:t>ТЕХНИЧЕСКОЕ ЗАДАНИЕ</w:t>
      </w:r>
    </w:p>
    <w:p w14:paraId="11B951DB" w14:textId="77777777" w:rsidR="00C549E6" w:rsidRPr="009273FC" w:rsidRDefault="00C549E6" w:rsidP="00D94D59">
      <w:pPr>
        <w:shd w:val="clear" w:color="auto" w:fill="FFFFFF" w:themeFill="background1"/>
        <w:spacing w:after="0" w:line="240" w:lineRule="auto"/>
        <w:jc w:val="center"/>
        <w:rPr>
          <w:rFonts w:ascii="Times New Roman" w:hAnsi="Times New Roman" w:cs="Times New Roman"/>
          <w:b/>
          <w:bCs/>
          <w:caps/>
          <w:sz w:val="24"/>
          <w:szCs w:val="24"/>
        </w:rPr>
      </w:pPr>
    </w:p>
    <w:p w14:paraId="0D85F077" w14:textId="77777777" w:rsidR="00C549E6" w:rsidRPr="009273FC" w:rsidRDefault="00C549E6" w:rsidP="00D94D59">
      <w:pPr>
        <w:keepNext/>
        <w:shd w:val="clear" w:color="auto" w:fill="FFFFFF" w:themeFill="background1"/>
        <w:suppressAutoHyphens/>
        <w:spacing w:after="0" w:line="240" w:lineRule="auto"/>
        <w:jc w:val="both"/>
        <w:rPr>
          <w:rFonts w:ascii="Times New Roman" w:hAnsi="Times New Roman" w:cs="Times New Roman"/>
          <w:b/>
          <w:sz w:val="24"/>
          <w:szCs w:val="24"/>
          <w:lang w:eastAsia="zh-CN"/>
        </w:rPr>
      </w:pPr>
      <w:r w:rsidRPr="009273FC">
        <w:rPr>
          <w:rFonts w:ascii="Times New Roman" w:hAnsi="Times New Roman" w:cs="Times New Roman"/>
          <w:b/>
          <w:sz w:val="24"/>
          <w:szCs w:val="24"/>
          <w:lang w:eastAsia="zh-CN"/>
        </w:rPr>
        <w:t>1. Общие положения</w:t>
      </w:r>
    </w:p>
    <w:p w14:paraId="6666C328" w14:textId="77777777" w:rsidR="007D559C" w:rsidRPr="009273FC" w:rsidRDefault="00C549E6" w:rsidP="00D94D59">
      <w:pPr>
        <w:pStyle w:val="ConsPlusNormal"/>
        <w:shd w:val="clear" w:color="auto" w:fill="FFFFFF" w:themeFill="background1"/>
        <w:ind w:firstLine="0"/>
        <w:jc w:val="both"/>
        <w:rPr>
          <w:rFonts w:ascii="Times New Roman" w:hAnsi="Times New Roman" w:cs="Times New Roman"/>
          <w:sz w:val="24"/>
          <w:szCs w:val="24"/>
        </w:rPr>
      </w:pPr>
      <w:r w:rsidRPr="009273FC">
        <w:rPr>
          <w:rFonts w:ascii="Times New Roman" w:eastAsia="Calibri" w:hAnsi="Times New Roman" w:cs="Times New Roman"/>
          <w:b/>
          <w:sz w:val="24"/>
          <w:szCs w:val="24"/>
          <w:lang w:eastAsia="zh-CN"/>
        </w:rPr>
        <w:t xml:space="preserve">1.1. Предмет контракта: </w:t>
      </w:r>
      <w:r w:rsidR="0069347D" w:rsidRPr="009273FC">
        <w:rPr>
          <w:rFonts w:ascii="Times New Roman" w:eastAsia="Calibri" w:hAnsi="Times New Roman" w:cs="Times New Roman"/>
          <w:sz w:val="24"/>
          <w:szCs w:val="24"/>
          <w:lang w:eastAsia="zh-CN"/>
        </w:rPr>
        <w:t xml:space="preserve">Оказание услуг по проведению </w:t>
      </w:r>
      <w:proofErr w:type="spellStart"/>
      <w:r w:rsidR="0069347D" w:rsidRPr="009273FC">
        <w:rPr>
          <w:rFonts w:ascii="Times New Roman" w:hAnsi="Times New Roman" w:cs="Times New Roman"/>
          <w:sz w:val="24"/>
          <w:szCs w:val="24"/>
        </w:rPr>
        <w:t>предсменных</w:t>
      </w:r>
      <w:proofErr w:type="spellEnd"/>
      <w:r w:rsidR="0069347D" w:rsidRPr="009273FC">
        <w:rPr>
          <w:rFonts w:ascii="Times New Roman" w:hAnsi="Times New Roman" w:cs="Times New Roman"/>
          <w:sz w:val="24"/>
          <w:szCs w:val="24"/>
        </w:rPr>
        <w:t xml:space="preserve">, </w:t>
      </w:r>
      <w:proofErr w:type="spellStart"/>
      <w:r w:rsidR="0069347D" w:rsidRPr="009273FC">
        <w:rPr>
          <w:rFonts w:ascii="Times New Roman" w:hAnsi="Times New Roman" w:cs="Times New Roman"/>
          <w:sz w:val="24"/>
          <w:szCs w:val="24"/>
        </w:rPr>
        <w:t>предрейсовых</w:t>
      </w:r>
      <w:proofErr w:type="spellEnd"/>
      <w:r w:rsidR="0069347D" w:rsidRPr="009273FC">
        <w:rPr>
          <w:rFonts w:ascii="Times New Roman" w:hAnsi="Times New Roman" w:cs="Times New Roman"/>
          <w:sz w:val="24"/>
          <w:szCs w:val="24"/>
        </w:rPr>
        <w:t xml:space="preserve">, </w:t>
      </w:r>
      <w:proofErr w:type="spellStart"/>
      <w:r w:rsidR="0069347D" w:rsidRPr="009273FC">
        <w:rPr>
          <w:rFonts w:ascii="Times New Roman" w:hAnsi="Times New Roman" w:cs="Times New Roman"/>
          <w:sz w:val="24"/>
          <w:szCs w:val="24"/>
        </w:rPr>
        <w:t>послесменных</w:t>
      </w:r>
      <w:proofErr w:type="spellEnd"/>
      <w:r w:rsidR="0069347D" w:rsidRPr="009273FC">
        <w:rPr>
          <w:rFonts w:ascii="Times New Roman" w:hAnsi="Times New Roman" w:cs="Times New Roman"/>
          <w:sz w:val="24"/>
          <w:szCs w:val="24"/>
        </w:rPr>
        <w:t xml:space="preserve">‚ </w:t>
      </w:r>
      <w:proofErr w:type="spellStart"/>
      <w:r w:rsidR="0069347D" w:rsidRPr="009273FC">
        <w:rPr>
          <w:rFonts w:ascii="Times New Roman" w:hAnsi="Times New Roman" w:cs="Times New Roman"/>
          <w:sz w:val="24"/>
          <w:szCs w:val="24"/>
        </w:rPr>
        <w:t>послерейсовых</w:t>
      </w:r>
      <w:proofErr w:type="spellEnd"/>
      <w:r w:rsidR="0069347D" w:rsidRPr="009273FC">
        <w:rPr>
          <w:rFonts w:ascii="Times New Roman" w:hAnsi="Times New Roman" w:cs="Times New Roman"/>
          <w:sz w:val="24"/>
          <w:szCs w:val="24"/>
        </w:rPr>
        <w:t xml:space="preserve"> </w:t>
      </w:r>
      <w:r w:rsidR="0069347D" w:rsidRPr="009273FC">
        <w:rPr>
          <w:rFonts w:ascii="Times New Roman" w:eastAsia="Calibri" w:hAnsi="Times New Roman" w:cs="Times New Roman"/>
          <w:sz w:val="24"/>
          <w:szCs w:val="24"/>
          <w:lang w:eastAsia="zh-CN"/>
        </w:rPr>
        <w:t>медицинских осмотров</w:t>
      </w:r>
      <w:r w:rsidRPr="009273FC">
        <w:rPr>
          <w:rFonts w:ascii="Times New Roman" w:eastAsia="Calibri" w:hAnsi="Times New Roman" w:cs="Times New Roman"/>
          <w:sz w:val="24"/>
          <w:szCs w:val="24"/>
          <w:lang w:eastAsia="zh-CN"/>
        </w:rPr>
        <w:t xml:space="preserve">, в течение рабочего дня (смены)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для нужд </w:t>
      </w:r>
      <w:r w:rsidR="007D559C" w:rsidRPr="009273FC">
        <w:rPr>
          <w:rFonts w:ascii="Times New Roman" w:hAnsi="Times New Roman" w:cs="Times New Roman"/>
          <w:sz w:val="24"/>
          <w:szCs w:val="24"/>
        </w:rPr>
        <w:t xml:space="preserve">для нужд УФПС г. Санкт-Петербурга и Ленинградской области АО </w:t>
      </w:r>
      <w:r w:rsidR="007D559C" w:rsidRPr="009273FC">
        <w:rPr>
          <w:rFonts w:ascii="Times New Roman" w:eastAsia="Calibri" w:hAnsi="Times New Roman" w:cs="Times New Roman"/>
          <w:sz w:val="24"/>
          <w:szCs w:val="24"/>
        </w:rPr>
        <w:t>«Почта России».</w:t>
      </w:r>
    </w:p>
    <w:p w14:paraId="0F59C763"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contextualSpacing/>
        <w:rPr>
          <w:rFonts w:ascii="Times New Roman" w:eastAsia="Calibri" w:hAnsi="Times New Roman" w:cs="Times New Roman"/>
          <w:sz w:val="24"/>
          <w:szCs w:val="24"/>
          <w:lang w:eastAsia="zh-CN"/>
        </w:rPr>
      </w:pPr>
    </w:p>
    <w:p w14:paraId="0242E7B4"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rPr>
          <w:rFonts w:ascii="Times New Roman" w:eastAsia="Calibri" w:hAnsi="Times New Roman" w:cs="Times New Roman"/>
          <w:b/>
          <w:bCs/>
          <w:sz w:val="24"/>
          <w:szCs w:val="24"/>
          <w:lang w:eastAsia="zh-CN"/>
        </w:rPr>
      </w:pPr>
      <w:r w:rsidRPr="009273FC">
        <w:rPr>
          <w:rFonts w:ascii="Times New Roman" w:eastAsia="Calibri" w:hAnsi="Times New Roman" w:cs="Times New Roman"/>
          <w:b/>
          <w:bCs/>
          <w:sz w:val="24"/>
          <w:szCs w:val="24"/>
          <w:lang w:eastAsia="zh-CN"/>
        </w:rPr>
        <w:t xml:space="preserve">1.2. Термины, сокращения и определения: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8"/>
        <w:gridCol w:w="2619"/>
        <w:gridCol w:w="6521"/>
      </w:tblGrid>
      <w:tr w:rsidR="00C549E6" w:rsidRPr="009273FC" w14:paraId="65E7E414" w14:textId="77777777" w:rsidTr="00801281">
        <w:tc>
          <w:tcPr>
            <w:tcW w:w="778" w:type="dxa"/>
            <w:shd w:val="clear" w:color="auto" w:fill="auto"/>
          </w:tcPr>
          <w:p w14:paraId="5BBF837C"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rightChars="567" w:right="1247"/>
              <w:rPr>
                <w:rFonts w:ascii="Times New Roman" w:hAnsi="Times New Roman" w:cs="Times New Roman"/>
                <w:sz w:val="24"/>
                <w:szCs w:val="24"/>
                <w:lang w:eastAsia="zh-CN"/>
              </w:rPr>
            </w:pPr>
            <w:r w:rsidRPr="009273FC">
              <w:rPr>
                <w:rFonts w:ascii="Times New Roman" w:hAnsi="Times New Roman" w:cs="Times New Roman"/>
                <w:sz w:val="24"/>
                <w:szCs w:val="24"/>
                <w:lang w:eastAsia="zh-CN"/>
              </w:rPr>
              <w:t>1</w:t>
            </w:r>
          </w:p>
        </w:tc>
        <w:tc>
          <w:tcPr>
            <w:tcW w:w="2619" w:type="dxa"/>
            <w:shd w:val="clear" w:color="auto" w:fill="auto"/>
          </w:tcPr>
          <w:p w14:paraId="5D24147F"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rightChars="73" w:right="161"/>
              <w:rPr>
                <w:rFonts w:ascii="Times New Roman" w:hAnsi="Times New Roman" w:cs="Times New Roman"/>
                <w:sz w:val="24"/>
                <w:szCs w:val="24"/>
                <w:lang w:eastAsia="zh-CN"/>
              </w:rPr>
            </w:pPr>
            <w:r w:rsidRPr="009273FC">
              <w:rPr>
                <w:rFonts w:ascii="Times New Roman" w:hAnsi="Times New Roman" w:cs="Times New Roman"/>
                <w:color w:val="000000"/>
                <w:sz w:val="24"/>
                <w:szCs w:val="24"/>
                <w:lang w:eastAsia="zh-CN"/>
              </w:rPr>
              <w:t>API</w:t>
            </w:r>
          </w:p>
        </w:tc>
        <w:tc>
          <w:tcPr>
            <w:tcW w:w="6521" w:type="dxa"/>
            <w:shd w:val="clear" w:color="auto" w:fill="auto"/>
          </w:tcPr>
          <w:p w14:paraId="4C3344EC" w14:textId="77777777" w:rsidR="00C549E6" w:rsidRPr="009273FC" w:rsidRDefault="00C549E6" w:rsidP="00D94D59">
            <w:pPr>
              <w:keepLines/>
              <w:widowControl w:val="0"/>
              <w:shd w:val="clear" w:color="auto" w:fill="FFFFFF" w:themeFill="background1"/>
              <w:suppressAutoHyphens/>
              <w:autoSpaceDE w:val="0"/>
              <w:autoSpaceDN w:val="0"/>
              <w:adjustRightInd w:val="0"/>
              <w:spacing w:after="0" w:line="240" w:lineRule="auto"/>
              <w:ind w:rightChars="82" w:right="180"/>
              <w:rPr>
                <w:rFonts w:ascii="Times New Roman" w:hAnsi="Times New Roman" w:cs="Times New Roman"/>
                <w:sz w:val="24"/>
                <w:szCs w:val="24"/>
                <w:lang w:eastAsia="zh-CN"/>
              </w:rPr>
            </w:pPr>
            <w:r w:rsidRPr="009273FC">
              <w:rPr>
                <w:rFonts w:ascii="Times New Roman" w:hAnsi="Times New Roman" w:cs="Times New Roman"/>
                <w:sz w:val="24"/>
                <w:szCs w:val="24"/>
                <w:lang w:eastAsia="zh-CN"/>
              </w:rPr>
              <w:t>Набор способов и правил, с помощью которых происходит обмен данными между АРМ (Автоматизированное рабочее место) и системами Заказчика</w:t>
            </w:r>
          </w:p>
        </w:tc>
      </w:tr>
      <w:tr w:rsidR="00C549E6" w:rsidRPr="009273FC" w14:paraId="0F7FA5D0" w14:textId="77777777" w:rsidTr="00801281">
        <w:tc>
          <w:tcPr>
            <w:tcW w:w="778" w:type="dxa"/>
            <w:shd w:val="clear" w:color="auto" w:fill="auto"/>
          </w:tcPr>
          <w:p w14:paraId="0C25C503" w14:textId="77777777" w:rsidR="00C549E6" w:rsidRPr="009273FC" w:rsidRDefault="00C549E6" w:rsidP="00D94D59">
            <w:pPr>
              <w:keepLines/>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left="0" w:rightChars="567" w:right="1247" w:firstLine="0"/>
              <w:contextualSpacing/>
              <w:rPr>
                <w:rFonts w:ascii="Times New Roman" w:eastAsia="Calibri" w:hAnsi="Times New Roman" w:cs="Times New Roman"/>
                <w:sz w:val="24"/>
                <w:szCs w:val="24"/>
                <w:lang w:eastAsia="zh-CN"/>
              </w:rPr>
            </w:pPr>
          </w:p>
        </w:tc>
        <w:tc>
          <w:tcPr>
            <w:tcW w:w="2619" w:type="dxa"/>
            <w:shd w:val="clear" w:color="auto" w:fill="auto"/>
          </w:tcPr>
          <w:p w14:paraId="2003AD3A"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rightChars="73" w:right="161"/>
              <w:rPr>
                <w:rFonts w:ascii="Times New Roman" w:hAnsi="Times New Roman" w:cs="Times New Roman"/>
                <w:sz w:val="24"/>
                <w:szCs w:val="24"/>
                <w:lang w:eastAsia="zh-CN"/>
              </w:rPr>
            </w:pPr>
            <w:r w:rsidRPr="009273FC">
              <w:rPr>
                <w:rFonts w:ascii="Times New Roman" w:hAnsi="Times New Roman" w:cs="Times New Roman"/>
                <w:sz w:val="24"/>
                <w:szCs w:val="24"/>
                <w:lang w:eastAsia="zh-CN"/>
              </w:rPr>
              <w:t>Автоматизированная система (</w:t>
            </w:r>
            <w:bookmarkStart w:id="0" w:name="_Hlk146025571"/>
            <w:r w:rsidRPr="009273FC">
              <w:rPr>
                <w:rFonts w:ascii="Times New Roman" w:hAnsi="Times New Roman" w:cs="Times New Roman"/>
                <w:sz w:val="24"/>
                <w:szCs w:val="24"/>
                <w:lang w:eastAsia="zh-CN"/>
              </w:rPr>
              <w:t>АС</w:t>
            </w:r>
            <w:bookmarkEnd w:id="0"/>
            <w:r w:rsidRPr="009273FC">
              <w:rPr>
                <w:rFonts w:ascii="Times New Roman" w:hAnsi="Times New Roman" w:cs="Times New Roman"/>
                <w:sz w:val="24"/>
                <w:szCs w:val="24"/>
                <w:lang w:eastAsia="zh-CN"/>
              </w:rPr>
              <w:t>)</w:t>
            </w:r>
          </w:p>
        </w:tc>
        <w:tc>
          <w:tcPr>
            <w:tcW w:w="6521" w:type="dxa"/>
            <w:shd w:val="clear" w:color="auto" w:fill="auto"/>
          </w:tcPr>
          <w:p w14:paraId="48195932" w14:textId="77777777" w:rsidR="00C549E6" w:rsidRPr="009273FC" w:rsidRDefault="00C549E6" w:rsidP="00D94D59">
            <w:pPr>
              <w:keepLines/>
              <w:widowControl w:val="0"/>
              <w:shd w:val="clear" w:color="auto" w:fill="FFFFFF" w:themeFill="background1"/>
              <w:suppressAutoHyphens/>
              <w:autoSpaceDE w:val="0"/>
              <w:autoSpaceDN w:val="0"/>
              <w:adjustRightInd w:val="0"/>
              <w:spacing w:after="0" w:line="240" w:lineRule="auto"/>
              <w:ind w:rightChars="82" w:right="180"/>
              <w:rPr>
                <w:rFonts w:ascii="Times New Roman" w:hAnsi="Times New Roman" w:cs="Times New Roman"/>
                <w:sz w:val="24"/>
                <w:szCs w:val="24"/>
                <w:lang w:eastAsia="zh-CN"/>
              </w:rPr>
            </w:pPr>
            <w:r w:rsidRPr="009273FC">
              <w:rPr>
                <w:rFonts w:ascii="Times New Roman" w:hAnsi="Times New Roman" w:cs="Times New Roman"/>
                <w:sz w:val="24"/>
                <w:szCs w:val="24"/>
                <w:lang w:eastAsia="zh-CN"/>
              </w:rPr>
              <w:t xml:space="preserve">Медицинское изделие, представляющее собой единый измерительный комплекс, имеющее функцию автоматизированной дистанционной передачи данных и имеющее в составе программное обеспечение и иные технические средства, обеспечивающее дистанционную передачу информации о состоянии здоровья работников и дистанционный контроль </w:t>
            </w:r>
            <w:bookmarkStart w:id="1" w:name="_GoBack"/>
            <w:bookmarkEnd w:id="1"/>
            <w:r w:rsidRPr="009273FC">
              <w:rPr>
                <w:rFonts w:ascii="Times New Roman" w:hAnsi="Times New Roman" w:cs="Times New Roman"/>
                <w:sz w:val="24"/>
                <w:szCs w:val="24"/>
                <w:lang w:eastAsia="zh-CN"/>
              </w:rPr>
              <w:t>состояния их здоровья, в том числе оформление медицинским работником медицинских заключений</w:t>
            </w:r>
          </w:p>
        </w:tc>
      </w:tr>
      <w:tr w:rsidR="00C549E6" w:rsidRPr="009273FC" w14:paraId="627B3017" w14:textId="77777777" w:rsidTr="00801281">
        <w:tc>
          <w:tcPr>
            <w:tcW w:w="778" w:type="dxa"/>
            <w:shd w:val="clear" w:color="auto" w:fill="auto"/>
          </w:tcPr>
          <w:p w14:paraId="2F08DD74" w14:textId="77777777" w:rsidR="00C549E6" w:rsidRPr="009273FC" w:rsidRDefault="00C549E6" w:rsidP="00D94D59">
            <w:pPr>
              <w:keepLines/>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left="0" w:rightChars="567" w:right="1247" w:firstLine="0"/>
              <w:contextualSpacing/>
              <w:rPr>
                <w:rFonts w:ascii="Times New Roman" w:eastAsia="Calibri" w:hAnsi="Times New Roman" w:cs="Times New Roman"/>
                <w:sz w:val="24"/>
                <w:szCs w:val="24"/>
                <w:lang w:eastAsia="zh-CN"/>
              </w:rPr>
            </w:pPr>
          </w:p>
        </w:tc>
        <w:tc>
          <w:tcPr>
            <w:tcW w:w="2619" w:type="dxa"/>
            <w:shd w:val="clear" w:color="auto" w:fill="auto"/>
          </w:tcPr>
          <w:p w14:paraId="02246A29"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rightChars="73" w:right="161"/>
              <w:rPr>
                <w:rFonts w:ascii="Times New Roman" w:hAnsi="Times New Roman" w:cs="Times New Roman"/>
                <w:sz w:val="24"/>
                <w:szCs w:val="24"/>
                <w:lang w:eastAsia="zh-CN"/>
              </w:rPr>
            </w:pPr>
            <w:r w:rsidRPr="009273FC">
              <w:rPr>
                <w:rFonts w:ascii="Times New Roman" w:hAnsi="Times New Roman" w:cs="Times New Roman"/>
                <w:sz w:val="24"/>
                <w:szCs w:val="24"/>
                <w:lang w:eastAsia="zh-CN"/>
              </w:rPr>
              <w:t xml:space="preserve">АРМ </w:t>
            </w:r>
          </w:p>
        </w:tc>
        <w:tc>
          <w:tcPr>
            <w:tcW w:w="6521" w:type="dxa"/>
            <w:shd w:val="clear" w:color="auto" w:fill="auto"/>
          </w:tcPr>
          <w:p w14:paraId="4A095127" w14:textId="77777777" w:rsidR="00C549E6" w:rsidRPr="009273FC" w:rsidRDefault="00C549E6" w:rsidP="00D94D59">
            <w:pPr>
              <w:shd w:val="clear" w:color="auto" w:fill="FFFFFF" w:themeFill="background1"/>
              <w:suppressAutoHyphens/>
              <w:spacing w:after="0" w:line="240" w:lineRule="auto"/>
              <w:rPr>
                <w:rFonts w:ascii="Times New Roman" w:hAnsi="Times New Roman" w:cs="Times New Roman"/>
                <w:sz w:val="24"/>
                <w:szCs w:val="24"/>
                <w:lang w:eastAsia="zh-CN"/>
              </w:rPr>
            </w:pPr>
            <w:r w:rsidRPr="009273FC">
              <w:rPr>
                <w:rFonts w:ascii="Times New Roman" w:hAnsi="Times New Roman" w:cs="Times New Roman"/>
                <w:sz w:val="24"/>
                <w:szCs w:val="24"/>
                <w:lang w:eastAsia="zh-CN"/>
              </w:rPr>
              <w:t>Автоматизированное рабочее место</w:t>
            </w:r>
          </w:p>
        </w:tc>
      </w:tr>
      <w:tr w:rsidR="00C549E6" w:rsidRPr="009273FC" w14:paraId="7D566BC8" w14:textId="77777777" w:rsidTr="00801281">
        <w:tc>
          <w:tcPr>
            <w:tcW w:w="778" w:type="dxa"/>
            <w:shd w:val="clear" w:color="auto" w:fill="auto"/>
          </w:tcPr>
          <w:p w14:paraId="2AF0DAEB" w14:textId="77777777" w:rsidR="00C549E6" w:rsidRPr="009273FC" w:rsidRDefault="00C549E6" w:rsidP="00D94D59">
            <w:pPr>
              <w:keepLines/>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left="0" w:rightChars="567" w:right="1247" w:firstLine="0"/>
              <w:contextualSpacing/>
              <w:rPr>
                <w:rFonts w:ascii="Times New Roman" w:eastAsia="Calibri" w:hAnsi="Times New Roman" w:cs="Times New Roman"/>
                <w:sz w:val="24"/>
                <w:szCs w:val="24"/>
                <w:lang w:eastAsia="zh-CN"/>
              </w:rPr>
            </w:pPr>
          </w:p>
        </w:tc>
        <w:tc>
          <w:tcPr>
            <w:tcW w:w="2619" w:type="dxa"/>
            <w:shd w:val="clear" w:color="auto" w:fill="auto"/>
          </w:tcPr>
          <w:p w14:paraId="750B26CF"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rightChars="73" w:right="161"/>
              <w:rPr>
                <w:rFonts w:ascii="Times New Roman" w:hAnsi="Times New Roman" w:cs="Times New Roman"/>
                <w:sz w:val="24"/>
                <w:szCs w:val="24"/>
                <w:lang w:eastAsia="zh-CN"/>
              </w:rPr>
            </w:pPr>
            <w:r w:rsidRPr="009273FC">
              <w:rPr>
                <w:rFonts w:ascii="Times New Roman" w:hAnsi="Times New Roman" w:cs="Times New Roman"/>
                <w:sz w:val="24"/>
                <w:szCs w:val="24"/>
                <w:lang w:eastAsia="zh-CN"/>
              </w:rPr>
              <w:t xml:space="preserve">Заказчик </w:t>
            </w:r>
          </w:p>
        </w:tc>
        <w:tc>
          <w:tcPr>
            <w:tcW w:w="6521" w:type="dxa"/>
            <w:shd w:val="clear" w:color="auto" w:fill="auto"/>
          </w:tcPr>
          <w:p w14:paraId="47DCD14E" w14:textId="77777777" w:rsidR="00C549E6" w:rsidRPr="009273FC" w:rsidRDefault="007D559C" w:rsidP="00D94D59">
            <w:pPr>
              <w:pStyle w:val="ConsPlusNormal"/>
              <w:shd w:val="clear" w:color="auto" w:fill="FFFFFF" w:themeFill="background1"/>
              <w:ind w:firstLine="0"/>
              <w:rPr>
                <w:rFonts w:ascii="Times New Roman" w:hAnsi="Times New Roman" w:cs="Times New Roman"/>
                <w:sz w:val="24"/>
                <w:szCs w:val="24"/>
                <w:lang w:eastAsia="zh-CN"/>
              </w:rPr>
            </w:pPr>
            <w:r w:rsidRPr="009273FC">
              <w:rPr>
                <w:rFonts w:ascii="Times New Roman" w:hAnsi="Times New Roman" w:cs="Times New Roman"/>
                <w:sz w:val="24"/>
                <w:szCs w:val="24"/>
              </w:rPr>
              <w:t xml:space="preserve">УФПС г. Санкт-Петербурга и Ленинградской области  АО </w:t>
            </w:r>
            <w:r w:rsidRPr="009273FC">
              <w:rPr>
                <w:rFonts w:ascii="Times New Roman" w:eastAsia="Calibri" w:hAnsi="Times New Roman" w:cs="Times New Roman"/>
                <w:sz w:val="24"/>
                <w:szCs w:val="24"/>
              </w:rPr>
              <w:t xml:space="preserve"> «Почта России».</w:t>
            </w:r>
          </w:p>
        </w:tc>
      </w:tr>
      <w:tr w:rsidR="00C549E6" w:rsidRPr="009273FC" w14:paraId="5F0E8900" w14:textId="77777777" w:rsidTr="00801281">
        <w:tc>
          <w:tcPr>
            <w:tcW w:w="778" w:type="dxa"/>
            <w:shd w:val="clear" w:color="auto" w:fill="auto"/>
          </w:tcPr>
          <w:p w14:paraId="7771DEAD" w14:textId="77777777" w:rsidR="00C549E6" w:rsidRPr="009273FC" w:rsidRDefault="00C549E6" w:rsidP="00D94D59">
            <w:pPr>
              <w:keepLines/>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left="0" w:rightChars="567" w:right="1247" w:firstLine="0"/>
              <w:contextualSpacing/>
              <w:rPr>
                <w:rFonts w:ascii="Times New Roman" w:eastAsia="Calibri" w:hAnsi="Times New Roman" w:cs="Times New Roman"/>
                <w:sz w:val="24"/>
                <w:szCs w:val="24"/>
                <w:lang w:eastAsia="zh-CN"/>
              </w:rPr>
            </w:pPr>
          </w:p>
        </w:tc>
        <w:tc>
          <w:tcPr>
            <w:tcW w:w="2619" w:type="dxa"/>
            <w:shd w:val="clear" w:color="auto" w:fill="auto"/>
          </w:tcPr>
          <w:p w14:paraId="667878F9"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rightChars="73" w:right="161"/>
              <w:rPr>
                <w:rFonts w:ascii="Times New Roman" w:hAnsi="Times New Roman" w:cs="Times New Roman"/>
                <w:sz w:val="24"/>
                <w:szCs w:val="24"/>
                <w:lang w:eastAsia="zh-CN"/>
              </w:rPr>
            </w:pPr>
            <w:r w:rsidRPr="009273FC">
              <w:rPr>
                <w:rFonts w:ascii="Times New Roman" w:hAnsi="Times New Roman" w:cs="Times New Roman"/>
                <w:sz w:val="24"/>
                <w:szCs w:val="24"/>
                <w:lang w:eastAsia="zh-CN"/>
              </w:rPr>
              <w:t>Инцидент</w:t>
            </w:r>
          </w:p>
        </w:tc>
        <w:tc>
          <w:tcPr>
            <w:tcW w:w="6521" w:type="dxa"/>
            <w:shd w:val="clear" w:color="auto" w:fill="auto"/>
          </w:tcPr>
          <w:p w14:paraId="36C5D87A" w14:textId="77777777" w:rsidR="00C549E6" w:rsidRPr="009273FC" w:rsidRDefault="00C549E6" w:rsidP="00D94D59">
            <w:pPr>
              <w:keepLines/>
              <w:widowControl w:val="0"/>
              <w:shd w:val="clear" w:color="auto" w:fill="FFFFFF" w:themeFill="background1"/>
              <w:suppressAutoHyphens/>
              <w:autoSpaceDE w:val="0"/>
              <w:autoSpaceDN w:val="0"/>
              <w:adjustRightInd w:val="0"/>
              <w:spacing w:after="0" w:line="240" w:lineRule="auto"/>
              <w:ind w:rightChars="82" w:right="180"/>
              <w:rPr>
                <w:rFonts w:ascii="Times New Roman" w:hAnsi="Times New Roman" w:cs="Times New Roman"/>
                <w:sz w:val="24"/>
                <w:szCs w:val="24"/>
                <w:lang w:eastAsia="zh-CN"/>
              </w:rPr>
            </w:pPr>
            <w:r w:rsidRPr="009273FC">
              <w:rPr>
                <w:rFonts w:ascii="Times New Roman" w:hAnsi="Times New Roman" w:cs="Times New Roman"/>
                <w:sz w:val="24"/>
                <w:szCs w:val="24"/>
                <w:lang w:eastAsia="zh-CN"/>
              </w:rPr>
              <w:t>Любая неисправность в работе АС, которая требует участия со стороны Исполнителя, на основании запроса Заказчика</w:t>
            </w:r>
          </w:p>
        </w:tc>
      </w:tr>
      <w:tr w:rsidR="00C549E6" w:rsidRPr="009273FC" w14:paraId="5F0601BE" w14:textId="77777777" w:rsidTr="00801281">
        <w:tc>
          <w:tcPr>
            <w:tcW w:w="778" w:type="dxa"/>
            <w:shd w:val="clear" w:color="auto" w:fill="auto"/>
          </w:tcPr>
          <w:p w14:paraId="4BAAA62E" w14:textId="77777777" w:rsidR="00C549E6" w:rsidRPr="009273FC" w:rsidRDefault="00C549E6" w:rsidP="00D94D59">
            <w:pPr>
              <w:keepLines/>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left="0" w:rightChars="567" w:right="1247" w:firstLine="0"/>
              <w:contextualSpacing/>
              <w:rPr>
                <w:rFonts w:ascii="Times New Roman" w:eastAsia="Calibri" w:hAnsi="Times New Roman" w:cs="Times New Roman"/>
                <w:sz w:val="24"/>
                <w:szCs w:val="24"/>
                <w:lang w:eastAsia="zh-CN"/>
              </w:rPr>
            </w:pPr>
          </w:p>
        </w:tc>
        <w:tc>
          <w:tcPr>
            <w:tcW w:w="2619" w:type="dxa"/>
            <w:shd w:val="clear" w:color="auto" w:fill="auto"/>
          </w:tcPr>
          <w:p w14:paraId="6CB6231A"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rightChars="73" w:right="161"/>
              <w:rPr>
                <w:rFonts w:ascii="Times New Roman" w:hAnsi="Times New Roman" w:cs="Times New Roman"/>
                <w:sz w:val="24"/>
                <w:szCs w:val="24"/>
                <w:lang w:eastAsia="zh-CN"/>
              </w:rPr>
            </w:pPr>
            <w:r w:rsidRPr="009273FC">
              <w:rPr>
                <w:rFonts w:ascii="Times New Roman" w:hAnsi="Times New Roman" w:cs="Times New Roman"/>
                <w:sz w:val="24"/>
                <w:szCs w:val="24"/>
                <w:lang w:eastAsia="zh-CN"/>
              </w:rPr>
              <w:t xml:space="preserve">Исполнитель </w:t>
            </w:r>
          </w:p>
        </w:tc>
        <w:tc>
          <w:tcPr>
            <w:tcW w:w="6521" w:type="dxa"/>
            <w:shd w:val="clear" w:color="auto" w:fill="auto"/>
          </w:tcPr>
          <w:p w14:paraId="226D87F8" w14:textId="77777777" w:rsidR="00C549E6" w:rsidRPr="009273FC" w:rsidRDefault="00C549E6" w:rsidP="00D94D59">
            <w:pPr>
              <w:keepLines/>
              <w:widowControl w:val="0"/>
              <w:shd w:val="clear" w:color="auto" w:fill="FFFFFF" w:themeFill="background1"/>
              <w:suppressAutoHyphens/>
              <w:autoSpaceDE w:val="0"/>
              <w:autoSpaceDN w:val="0"/>
              <w:adjustRightInd w:val="0"/>
              <w:spacing w:after="0" w:line="240" w:lineRule="auto"/>
              <w:ind w:rightChars="82" w:right="180"/>
              <w:rPr>
                <w:rFonts w:ascii="Times New Roman" w:hAnsi="Times New Roman" w:cs="Times New Roman"/>
                <w:sz w:val="24"/>
                <w:szCs w:val="24"/>
                <w:lang w:eastAsia="zh-CN"/>
              </w:rPr>
            </w:pPr>
            <w:r w:rsidRPr="009273FC">
              <w:rPr>
                <w:rFonts w:ascii="Times New Roman" w:hAnsi="Times New Roman" w:cs="Times New Roman"/>
                <w:sz w:val="24"/>
                <w:szCs w:val="24"/>
                <w:lang w:eastAsia="zh-CN"/>
              </w:rPr>
              <w:t xml:space="preserve">Любое юридическое или физическое лицо, зарегистрированное в качестве индивидуального предпринимателя, которое обязуется оказать услуги Заказчику в соответствии с заключенным договором возмездного оказания услуг </w:t>
            </w:r>
          </w:p>
        </w:tc>
      </w:tr>
      <w:tr w:rsidR="00C549E6" w:rsidRPr="009273FC" w14:paraId="531497E0" w14:textId="77777777" w:rsidTr="00801281">
        <w:tc>
          <w:tcPr>
            <w:tcW w:w="778" w:type="dxa"/>
            <w:shd w:val="clear" w:color="auto" w:fill="auto"/>
          </w:tcPr>
          <w:p w14:paraId="047DCF43" w14:textId="77777777" w:rsidR="00C549E6" w:rsidRPr="009273FC" w:rsidRDefault="00C549E6" w:rsidP="00D94D59">
            <w:pPr>
              <w:keepLines/>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left="0" w:rightChars="567" w:right="1247" w:firstLine="0"/>
              <w:contextualSpacing/>
              <w:rPr>
                <w:rFonts w:ascii="Times New Roman" w:eastAsia="Calibri" w:hAnsi="Times New Roman" w:cs="Times New Roman"/>
                <w:sz w:val="24"/>
                <w:szCs w:val="24"/>
                <w:lang w:eastAsia="zh-CN"/>
              </w:rPr>
            </w:pPr>
          </w:p>
        </w:tc>
        <w:tc>
          <w:tcPr>
            <w:tcW w:w="2619" w:type="dxa"/>
            <w:shd w:val="clear" w:color="auto" w:fill="auto"/>
          </w:tcPr>
          <w:p w14:paraId="6984ECC4"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rightChars="73" w:right="161"/>
              <w:rPr>
                <w:rFonts w:ascii="Times New Roman" w:hAnsi="Times New Roman" w:cs="Times New Roman"/>
                <w:sz w:val="24"/>
                <w:szCs w:val="24"/>
                <w:lang w:eastAsia="zh-CN"/>
              </w:rPr>
            </w:pPr>
            <w:r w:rsidRPr="009273FC">
              <w:rPr>
                <w:rFonts w:ascii="Times New Roman" w:hAnsi="Times New Roman" w:cs="Times New Roman"/>
                <w:sz w:val="24"/>
                <w:szCs w:val="24"/>
                <w:lang w:eastAsia="zh-CN"/>
              </w:rPr>
              <w:t>Медицинский осмотр/медосмотр</w:t>
            </w:r>
          </w:p>
        </w:tc>
        <w:tc>
          <w:tcPr>
            <w:tcW w:w="6521" w:type="dxa"/>
            <w:shd w:val="clear" w:color="auto" w:fill="auto"/>
          </w:tcPr>
          <w:p w14:paraId="2B7C1A95" w14:textId="77777777" w:rsidR="00C549E6" w:rsidRPr="009273FC" w:rsidRDefault="00E26DC6" w:rsidP="00D94D59">
            <w:pPr>
              <w:keepLines/>
              <w:widowControl w:val="0"/>
              <w:shd w:val="clear" w:color="auto" w:fill="FFFFFF" w:themeFill="background1"/>
              <w:suppressAutoHyphens/>
              <w:autoSpaceDE w:val="0"/>
              <w:autoSpaceDN w:val="0"/>
              <w:adjustRightInd w:val="0"/>
              <w:spacing w:after="0" w:line="240" w:lineRule="auto"/>
              <w:ind w:rightChars="82" w:right="180"/>
              <w:rPr>
                <w:rFonts w:ascii="Times New Roman" w:hAnsi="Times New Roman" w:cs="Times New Roman"/>
                <w:sz w:val="24"/>
                <w:szCs w:val="24"/>
                <w:lang w:eastAsia="zh-CN"/>
              </w:rPr>
            </w:pPr>
            <w:proofErr w:type="spellStart"/>
            <w:r w:rsidRPr="009273FC">
              <w:rPr>
                <w:rFonts w:ascii="Times New Roman" w:hAnsi="Times New Roman" w:cs="Times New Roman"/>
                <w:sz w:val="24"/>
                <w:szCs w:val="24"/>
              </w:rPr>
              <w:t>предсменные</w:t>
            </w:r>
            <w:proofErr w:type="spellEnd"/>
            <w:r w:rsidRPr="009273FC">
              <w:rPr>
                <w:rFonts w:ascii="Times New Roman" w:hAnsi="Times New Roman" w:cs="Times New Roman"/>
                <w:sz w:val="24"/>
                <w:szCs w:val="24"/>
              </w:rPr>
              <w:t xml:space="preserve">, </w:t>
            </w:r>
            <w:proofErr w:type="spellStart"/>
            <w:r w:rsidRPr="009273FC">
              <w:rPr>
                <w:rFonts w:ascii="Times New Roman" w:hAnsi="Times New Roman" w:cs="Times New Roman"/>
                <w:sz w:val="24"/>
                <w:szCs w:val="24"/>
              </w:rPr>
              <w:t>предрейсовые</w:t>
            </w:r>
            <w:proofErr w:type="spellEnd"/>
            <w:r w:rsidRPr="009273FC">
              <w:rPr>
                <w:rFonts w:ascii="Times New Roman" w:hAnsi="Times New Roman" w:cs="Times New Roman"/>
                <w:sz w:val="24"/>
                <w:szCs w:val="24"/>
              </w:rPr>
              <w:t xml:space="preserve">, </w:t>
            </w:r>
            <w:proofErr w:type="spellStart"/>
            <w:r w:rsidRPr="009273FC">
              <w:rPr>
                <w:rFonts w:ascii="Times New Roman" w:hAnsi="Times New Roman" w:cs="Times New Roman"/>
                <w:sz w:val="24"/>
                <w:szCs w:val="24"/>
              </w:rPr>
              <w:t>послесменные</w:t>
            </w:r>
            <w:proofErr w:type="spellEnd"/>
            <w:r w:rsidRPr="009273FC">
              <w:rPr>
                <w:rFonts w:ascii="Times New Roman" w:hAnsi="Times New Roman" w:cs="Times New Roman"/>
                <w:sz w:val="24"/>
                <w:szCs w:val="24"/>
              </w:rPr>
              <w:t xml:space="preserve">‚ </w:t>
            </w:r>
            <w:proofErr w:type="spellStart"/>
            <w:r w:rsidRPr="009273FC">
              <w:rPr>
                <w:rFonts w:ascii="Times New Roman" w:hAnsi="Times New Roman" w:cs="Times New Roman"/>
                <w:sz w:val="24"/>
                <w:szCs w:val="24"/>
              </w:rPr>
              <w:t>послерейсовые</w:t>
            </w:r>
            <w:proofErr w:type="spellEnd"/>
            <w:r w:rsidRPr="009273FC">
              <w:rPr>
                <w:rFonts w:ascii="Times New Roman" w:hAnsi="Times New Roman" w:cs="Times New Roman"/>
                <w:sz w:val="24"/>
                <w:szCs w:val="24"/>
              </w:rPr>
              <w:t xml:space="preserve"> </w:t>
            </w:r>
            <w:r w:rsidRPr="009273FC">
              <w:rPr>
                <w:rFonts w:ascii="Times New Roman" w:eastAsia="Calibri" w:hAnsi="Times New Roman" w:cs="Times New Roman"/>
                <w:sz w:val="24"/>
                <w:szCs w:val="24"/>
                <w:lang w:eastAsia="zh-CN"/>
              </w:rPr>
              <w:t>медицинские осмотры</w:t>
            </w:r>
            <w:r w:rsidR="00C549E6" w:rsidRPr="009273FC">
              <w:rPr>
                <w:rFonts w:ascii="Times New Roman" w:hAnsi="Times New Roman" w:cs="Times New Roman"/>
                <w:sz w:val="24"/>
                <w:szCs w:val="24"/>
                <w:lang w:eastAsia="zh-CN"/>
              </w:rPr>
              <w:t>, (далее - медицинские осмотры)</w:t>
            </w:r>
          </w:p>
        </w:tc>
      </w:tr>
      <w:tr w:rsidR="00C549E6" w:rsidRPr="009273FC" w14:paraId="1459F3B5" w14:textId="77777777" w:rsidTr="00801281">
        <w:tc>
          <w:tcPr>
            <w:tcW w:w="778" w:type="dxa"/>
            <w:shd w:val="clear" w:color="auto" w:fill="auto"/>
          </w:tcPr>
          <w:p w14:paraId="58134CBB" w14:textId="77777777" w:rsidR="00C549E6" w:rsidRPr="009273FC" w:rsidRDefault="00C549E6" w:rsidP="00D94D59">
            <w:pPr>
              <w:keepLines/>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left="0" w:rightChars="567" w:right="1247" w:firstLine="0"/>
              <w:contextualSpacing/>
              <w:rPr>
                <w:rFonts w:ascii="Times New Roman" w:eastAsia="Calibri" w:hAnsi="Times New Roman" w:cs="Times New Roman"/>
                <w:sz w:val="24"/>
                <w:szCs w:val="24"/>
                <w:lang w:eastAsia="zh-CN"/>
              </w:rPr>
            </w:pPr>
          </w:p>
        </w:tc>
        <w:tc>
          <w:tcPr>
            <w:tcW w:w="2619" w:type="dxa"/>
            <w:shd w:val="clear" w:color="auto" w:fill="auto"/>
          </w:tcPr>
          <w:p w14:paraId="77739266"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rightChars="73" w:right="161"/>
              <w:rPr>
                <w:rFonts w:ascii="Times New Roman" w:hAnsi="Times New Roman" w:cs="Times New Roman"/>
                <w:sz w:val="24"/>
                <w:szCs w:val="24"/>
                <w:lang w:eastAsia="zh-CN"/>
              </w:rPr>
            </w:pPr>
            <w:r w:rsidRPr="009273FC">
              <w:rPr>
                <w:rFonts w:ascii="Times New Roman" w:hAnsi="Times New Roman" w:cs="Times New Roman"/>
                <w:sz w:val="24"/>
                <w:szCs w:val="24"/>
                <w:lang w:eastAsia="zh-CN"/>
              </w:rPr>
              <w:t>Оборудование</w:t>
            </w:r>
          </w:p>
        </w:tc>
        <w:tc>
          <w:tcPr>
            <w:tcW w:w="6521" w:type="dxa"/>
            <w:shd w:val="clear" w:color="auto" w:fill="auto"/>
          </w:tcPr>
          <w:p w14:paraId="27C4458C" w14:textId="77777777" w:rsidR="00C549E6" w:rsidRPr="009273FC" w:rsidRDefault="00C549E6" w:rsidP="00D94D59">
            <w:pPr>
              <w:keepLines/>
              <w:widowControl w:val="0"/>
              <w:shd w:val="clear" w:color="auto" w:fill="FFFFFF" w:themeFill="background1"/>
              <w:suppressAutoHyphens/>
              <w:autoSpaceDE w:val="0"/>
              <w:autoSpaceDN w:val="0"/>
              <w:adjustRightInd w:val="0"/>
              <w:spacing w:after="0" w:line="240" w:lineRule="auto"/>
              <w:ind w:rightChars="82" w:right="180"/>
              <w:rPr>
                <w:rFonts w:ascii="Times New Roman" w:hAnsi="Times New Roman" w:cs="Times New Roman"/>
                <w:sz w:val="24"/>
                <w:szCs w:val="24"/>
                <w:lang w:eastAsia="zh-CN"/>
              </w:rPr>
            </w:pPr>
            <w:r w:rsidRPr="009273FC">
              <w:rPr>
                <w:rFonts w:ascii="Times New Roman" w:hAnsi="Times New Roman" w:cs="Times New Roman"/>
                <w:sz w:val="24"/>
                <w:szCs w:val="24"/>
                <w:lang w:eastAsia="zh-CN"/>
              </w:rPr>
              <w:t>Элементы, детали, части, входящие в состав Автоматизированной системы без которых функционирование АС невозможно.</w:t>
            </w:r>
          </w:p>
          <w:p w14:paraId="2FACD451" w14:textId="77777777" w:rsidR="00C549E6" w:rsidRPr="009273FC" w:rsidRDefault="00C549E6" w:rsidP="00D94D59">
            <w:pPr>
              <w:keepLines/>
              <w:widowControl w:val="0"/>
              <w:shd w:val="clear" w:color="auto" w:fill="FFFFFF" w:themeFill="background1"/>
              <w:suppressAutoHyphens/>
              <w:autoSpaceDE w:val="0"/>
              <w:autoSpaceDN w:val="0"/>
              <w:adjustRightInd w:val="0"/>
              <w:spacing w:after="0" w:line="240" w:lineRule="auto"/>
              <w:ind w:rightChars="82" w:right="180"/>
              <w:rPr>
                <w:rFonts w:ascii="Times New Roman" w:hAnsi="Times New Roman" w:cs="Times New Roman"/>
                <w:sz w:val="24"/>
                <w:szCs w:val="24"/>
                <w:lang w:eastAsia="zh-CN"/>
              </w:rPr>
            </w:pPr>
            <w:r w:rsidRPr="009273FC">
              <w:rPr>
                <w:rFonts w:ascii="Times New Roman" w:hAnsi="Times New Roman" w:cs="Times New Roman"/>
                <w:sz w:val="24"/>
                <w:szCs w:val="24"/>
                <w:lang w:eastAsia="zh-CN"/>
              </w:rPr>
              <w:t>Акты, составленные в отношении Оборудования, могут применяться к Оборудованию и к АС соответственно.</w:t>
            </w:r>
          </w:p>
        </w:tc>
      </w:tr>
      <w:tr w:rsidR="00C549E6" w:rsidRPr="009273FC" w14:paraId="6F196D6C" w14:textId="77777777" w:rsidTr="00801281">
        <w:tc>
          <w:tcPr>
            <w:tcW w:w="778" w:type="dxa"/>
            <w:shd w:val="clear" w:color="auto" w:fill="auto"/>
          </w:tcPr>
          <w:p w14:paraId="59E716C8" w14:textId="77777777" w:rsidR="00C549E6" w:rsidRPr="009273FC" w:rsidRDefault="00C549E6" w:rsidP="00D94D59">
            <w:pPr>
              <w:keepLines/>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left="0" w:rightChars="567" w:right="1247" w:firstLine="0"/>
              <w:contextualSpacing/>
              <w:rPr>
                <w:rFonts w:ascii="Times New Roman" w:eastAsia="Calibri" w:hAnsi="Times New Roman" w:cs="Times New Roman"/>
                <w:sz w:val="24"/>
                <w:szCs w:val="24"/>
                <w:lang w:eastAsia="zh-CN"/>
              </w:rPr>
            </w:pPr>
          </w:p>
        </w:tc>
        <w:tc>
          <w:tcPr>
            <w:tcW w:w="2619" w:type="dxa"/>
            <w:shd w:val="clear" w:color="auto" w:fill="auto"/>
          </w:tcPr>
          <w:p w14:paraId="1161E10F"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rightChars="73" w:right="161"/>
              <w:rPr>
                <w:rFonts w:ascii="Times New Roman" w:hAnsi="Times New Roman" w:cs="Times New Roman"/>
                <w:sz w:val="24"/>
                <w:szCs w:val="24"/>
                <w:lang w:eastAsia="zh-CN"/>
              </w:rPr>
            </w:pPr>
            <w:r w:rsidRPr="009273FC">
              <w:rPr>
                <w:rFonts w:ascii="Times New Roman" w:hAnsi="Times New Roman" w:cs="Times New Roman"/>
                <w:sz w:val="24"/>
                <w:szCs w:val="24"/>
                <w:lang w:eastAsia="zh-CN"/>
              </w:rPr>
              <w:t>Обращение</w:t>
            </w:r>
          </w:p>
        </w:tc>
        <w:tc>
          <w:tcPr>
            <w:tcW w:w="6521" w:type="dxa"/>
            <w:shd w:val="clear" w:color="auto" w:fill="auto"/>
          </w:tcPr>
          <w:p w14:paraId="7303AD3A" w14:textId="77777777" w:rsidR="00C549E6" w:rsidRPr="009273FC" w:rsidRDefault="00C549E6" w:rsidP="00D94D59">
            <w:pPr>
              <w:shd w:val="clear" w:color="auto" w:fill="FFFFFF" w:themeFill="background1"/>
              <w:suppressAutoHyphens/>
              <w:spacing w:after="0" w:line="240" w:lineRule="auto"/>
              <w:rPr>
                <w:rFonts w:ascii="Times New Roman" w:hAnsi="Times New Roman" w:cs="Times New Roman"/>
                <w:sz w:val="24"/>
                <w:szCs w:val="24"/>
                <w:lang w:eastAsia="zh-CN"/>
              </w:rPr>
            </w:pPr>
            <w:r w:rsidRPr="009273FC">
              <w:rPr>
                <w:rFonts w:ascii="Times New Roman" w:hAnsi="Times New Roman" w:cs="Times New Roman"/>
                <w:sz w:val="24"/>
                <w:szCs w:val="24"/>
                <w:lang w:eastAsia="zh-CN"/>
              </w:rPr>
              <w:t>Письменный запрос Заказчика по работоспособности АС и/или при возникновении неисправности</w:t>
            </w:r>
          </w:p>
        </w:tc>
      </w:tr>
      <w:tr w:rsidR="00C549E6" w:rsidRPr="009273FC" w14:paraId="138B8115" w14:textId="77777777" w:rsidTr="00801281">
        <w:trPr>
          <w:trHeight w:val="274"/>
        </w:trPr>
        <w:tc>
          <w:tcPr>
            <w:tcW w:w="778" w:type="dxa"/>
            <w:shd w:val="clear" w:color="auto" w:fill="auto"/>
          </w:tcPr>
          <w:p w14:paraId="3D87C30B" w14:textId="77777777" w:rsidR="00C549E6" w:rsidRPr="009273FC" w:rsidRDefault="00C549E6" w:rsidP="00D94D59">
            <w:pPr>
              <w:keepLines/>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left="0" w:rightChars="567" w:right="1247" w:firstLine="0"/>
              <w:contextualSpacing/>
              <w:rPr>
                <w:rFonts w:ascii="Times New Roman" w:eastAsia="Calibri" w:hAnsi="Times New Roman" w:cs="Times New Roman"/>
                <w:sz w:val="24"/>
                <w:szCs w:val="24"/>
                <w:lang w:eastAsia="zh-CN"/>
              </w:rPr>
            </w:pPr>
          </w:p>
        </w:tc>
        <w:tc>
          <w:tcPr>
            <w:tcW w:w="2619" w:type="dxa"/>
            <w:shd w:val="clear" w:color="auto" w:fill="auto"/>
          </w:tcPr>
          <w:p w14:paraId="1C524BC0"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rightChars="73" w:right="161"/>
              <w:rPr>
                <w:rFonts w:ascii="Times New Roman" w:hAnsi="Times New Roman" w:cs="Times New Roman"/>
                <w:sz w:val="24"/>
                <w:szCs w:val="24"/>
                <w:lang w:eastAsia="zh-CN"/>
              </w:rPr>
            </w:pPr>
            <w:r w:rsidRPr="009273FC">
              <w:rPr>
                <w:rFonts w:ascii="Times New Roman" w:hAnsi="Times New Roman" w:cs="Times New Roman"/>
                <w:sz w:val="24"/>
                <w:szCs w:val="24"/>
                <w:lang w:eastAsia="zh-CN"/>
              </w:rPr>
              <w:t>ПО (Программное обеспечение)</w:t>
            </w:r>
          </w:p>
        </w:tc>
        <w:tc>
          <w:tcPr>
            <w:tcW w:w="6521" w:type="dxa"/>
            <w:shd w:val="clear" w:color="auto" w:fill="auto"/>
          </w:tcPr>
          <w:p w14:paraId="1C30B48F" w14:textId="77777777" w:rsidR="00C549E6" w:rsidRPr="009273FC" w:rsidRDefault="00C549E6" w:rsidP="00D94D59">
            <w:pPr>
              <w:shd w:val="clear" w:color="auto" w:fill="FFFFFF" w:themeFill="background1"/>
              <w:suppressAutoHyphens/>
              <w:spacing w:after="0" w:line="240" w:lineRule="auto"/>
              <w:rPr>
                <w:rFonts w:ascii="Times New Roman" w:hAnsi="Times New Roman" w:cs="Times New Roman"/>
                <w:sz w:val="24"/>
                <w:szCs w:val="24"/>
                <w:lang w:eastAsia="zh-CN"/>
              </w:rPr>
            </w:pPr>
            <w:r w:rsidRPr="009273FC">
              <w:rPr>
                <w:rFonts w:ascii="Times New Roman" w:hAnsi="Times New Roman" w:cs="Times New Roman"/>
                <w:sz w:val="24"/>
                <w:szCs w:val="24"/>
                <w:lang w:eastAsia="zh-CN"/>
              </w:rPr>
              <w:t>Программное обеспечение, позволяющее проводить медицинские осмотры, входящее в состав АС и зарегистрированное в качестве АС, в том числе в составе АС, включенное в единый реестр российских программ для ЭВМ и баз данных</w:t>
            </w:r>
          </w:p>
        </w:tc>
      </w:tr>
      <w:tr w:rsidR="00C549E6" w:rsidRPr="009273FC" w14:paraId="539A4C49" w14:textId="77777777" w:rsidTr="00801281">
        <w:tc>
          <w:tcPr>
            <w:tcW w:w="778" w:type="dxa"/>
            <w:shd w:val="clear" w:color="auto" w:fill="auto"/>
          </w:tcPr>
          <w:p w14:paraId="69E3BFC5" w14:textId="77777777" w:rsidR="00C549E6" w:rsidRPr="009273FC" w:rsidRDefault="00C549E6" w:rsidP="00D94D59">
            <w:pPr>
              <w:keepLines/>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left="0" w:rightChars="567" w:right="1247" w:firstLine="0"/>
              <w:contextualSpacing/>
              <w:rPr>
                <w:rFonts w:ascii="Times New Roman" w:eastAsia="Calibri" w:hAnsi="Times New Roman" w:cs="Times New Roman"/>
                <w:sz w:val="24"/>
                <w:szCs w:val="24"/>
                <w:lang w:eastAsia="zh-CN"/>
              </w:rPr>
            </w:pPr>
          </w:p>
        </w:tc>
        <w:tc>
          <w:tcPr>
            <w:tcW w:w="2619" w:type="dxa"/>
            <w:shd w:val="clear" w:color="auto" w:fill="auto"/>
            <w:vAlign w:val="center"/>
          </w:tcPr>
          <w:p w14:paraId="6140CACC"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rightChars="73" w:right="161"/>
              <w:rPr>
                <w:rFonts w:ascii="Times New Roman" w:hAnsi="Times New Roman" w:cs="Times New Roman"/>
                <w:sz w:val="24"/>
                <w:szCs w:val="24"/>
                <w:lang w:eastAsia="zh-CN"/>
              </w:rPr>
            </w:pPr>
            <w:r w:rsidRPr="009273FC">
              <w:rPr>
                <w:rFonts w:ascii="Times New Roman" w:hAnsi="Times New Roman" w:cs="Times New Roman"/>
                <w:sz w:val="24"/>
                <w:szCs w:val="24"/>
                <w:lang w:eastAsia="zh-CN"/>
              </w:rPr>
              <w:t xml:space="preserve">Работник </w:t>
            </w:r>
          </w:p>
        </w:tc>
        <w:tc>
          <w:tcPr>
            <w:tcW w:w="6521" w:type="dxa"/>
            <w:shd w:val="clear" w:color="auto" w:fill="auto"/>
          </w:tcPr>
          <w:p w14:paraId="0DB0D2F9" w14:textId="77777777" w:rsidR="00C549E6" w:rsidRPr="009273FC" w:rsidRDefault="00C549E6" w:rsidP="00D94D59">
            <w:pPr>
              <w:keepLines/>
              <w:widowControl w:val="0"/>
              <w:shd w:val="clear" w:color="auto" w:fill="FFFFFF" w:themeFill="background1"/>
              <w:suppressAutoHyphens/>
              <w:autoSpaceDE w:val="0"/>
              <w:autoSpaceDN w:val="0"/>
              <w:adjustRightInd w:val="0"/>
              <w:spacing w:after="0" w:line="240" w:lineRule="auto"/>
              <w:ind w:rightChars="82" w:right="180"/>
              <w:rPr>
                <w:rFonts w:ascii="Times New Roman" w:hAnsi="Times New Roman" w:cs="Times New Roman"/>
                <w:sz w:val="24"/>
                <w:szCs w:val="24"/>
                <w:lang w:eastAsia="zh-CN"/>
              </w:rPr>
            </w:pPr>
            <w:r w:rsidRPr="009273FC">
              <w:rPr>
                <w:rFonts w:ascii="Times New Roman" w:hAnsi="Times New Roman" w:cs="Times New Roman"/>
                <w:sz w:val="24"/>
                <w:szCs w:val="24"/>
                <w:lang w:eastAsia="zh-CN"/>
              </w:rPr>
              <w:t>Работник Заказчика</w:t>
            </w:r>
          </w:p>
        </w:tc>
      </w:tr>
      <w:tr w:rsidR="00C549E6" w:rsidRPr="009273FC" w14:paraId="023695B5" w14:textId="77777777" w:rsidTr="00801281">
        <w:tc>
          <w:tcPr>
            <w:tcW w:w="778" w:type="dxa"/>
            <w:shd w:val="clear" w:color="auto" w:fill="auto"/>
          </w:tcPr>
          <w:p w14:paraId="616D5E57" w14:textId="77777777" w:rsidR="00C549E6" w:rsidRPr="009273FC" w:rsidRDefault="00C549E6" w:rsidP="00D94D59">
            <w:pPr>
              <w:keepLines/>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left="0" w:rightChars="567" w:right="1247" w:firstLine="0"/>
              <w:contextualSpacing/>
              <w:rPr>
                <w:rFonts w:ascii="Times New Roman" w:eastAsia="Calibri" w:hAnsi="Times New Roman" w:cs="Times New Roman"/>
                <w:sz w:val="24"/>
                <w:szCs w:val="24"/>
                <w:lang w:eastAsia="zh-CN"/>
              </w:rPr>
            </w:pPr>
          </w:p>
        </w:tc>
        <w:tc>
          <w:tcPr>
            <w:tcW w:w="2619" w:type="dxa"/>
            <w:shd w:val="clear" w:color="auto" w:fill="auto"/>
          </w:tcPr>
          <w:p w14:paraId="3BC916EF"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rightChars="73" w:right="161"/>
              <w:rPr>
                <w:rFonts w:ascii="Times New Roman" w:hAnsi="Times New Roman" w:cs="Times New Roman"/>
                <w:sz w:val="24"/>
                <w:szCs w:val="24"/>
                <w:lang w:eastAsia="zh-CN"/>
              </w:rPr>
            </w:pPr>
            <w:r w:rsidRPr="009273FC">
              <w:rPr>
                <w:rFonts w:ascii="Times New Roman" w:hAnsi="Times New Roman" w:cs="Times New Roman"/>
                <w:sz w:val="24"/>
                <w:szCs w:val="24"/>
                <w:lang w:eastAsia="zh-CN"/>
              </w:rPr>
              <w:t>Реакция</w:t>
            </w:r>
          </w:p>
        </w:tc>
        <w:tc>
          <w:tcPr>
            <w:tcW w:w="6521" w:type="dxa"/>
            <w:shd w:val="clear" w:color="auto" w:fill="auto"/>
          </w:tcPr>
          <w:p w14:paraId="2C8194CF" w14:textId="77777777" w:rsidR="00C549E6" w:rsidRPr="009273FC" w:rsidRDefault="00C549E6" w:rsidP="00D94D59">
            <w:pPr>
              <w:keepLines/>
              <w:widowControl w:val="0"/>
              <w:shd w:val="clear" w:color="auto" w:fill="FFFFFF" w:themeFill="background1"/>
              <w:suppressAutoHyphens/>
              <w:autoSpaceDE w:val="0"/>
              <w:autoSpaceDN w:val="0"/>
              <w:adjustRightInd w:val="0"/>
              <w:spacing w:after="0" w:line="240" w:lineRule="auto"/>
              <w:ind w:rightChars="82" w:right="180"/>
              <w:rPr>
                <w:rFonts w:ascii="Times New Roman" w:hAnsi="Times New Roman" w:cs="Times New Roman"/>
                <w:sz w:val="24"/>
                <w:szCs w:val="24"/>
                <w:lang w:eastAsia="zh-CN"/>
              </w:rPr>
            </w:pPr>
            <w:r w:rsidRPr="009273FC">
              <w:rPr>
                <w:rFonts w:ascii="Times New Roman" w:hAnsi="Times New Roman" w:cs="Times New Roman"/>
                <w:sz w:val="24"/>
                <w:szCs w:val="24"/>
                <w:lang w:eastAsia="zh-CN"/>
              </w:rPr>
              <w:t>Прием Исполнителем в работу обращения Заказчика</w:t>
            </w:r>
          </w:p>
        </w:tc>
      </w:tr>
    </w:tbl>
    <w:p w14:paraId="0319DF54" w14:textId="77777777" w:rsidR="00C549E6" w:rsidRPr="009273FC" w:rsidRDefault="00C549E6" w:rsidP="00D94D59">
      <w:pPr>
        <w:pBdr>
          <w:top w:val="nil"/>
          <w:left w:val="nil"/>
          <w:bottom w:val="nil"/>
          <w:right w:val="nil"/>
          <w:between w:val="nil"/>
        </w:pBdr>
        <w:shd w:val="clear" w:color="auto" w:fill="FFFFFF" w:themeFill="background1"/>
        <w:suppressAutoHyphens/>
        <w:spacing w:after="0" w:line="240" w:lineRule="auto"/>
        <w:ind w:rightChars="567" w:right="1247"/>
        <w:outlineLvl w:val="1"/>
        <w:rPr>
          <w:rFonts w:ascii="Times New Roman" w:hAnsi="Times New Roman" w:cs="Times New Roman"/>
          <w:bCs/>
          <w:sz w:val="24"/>
          <w:szCs w:val="24"/>
          <w:lang w:eastAsia="zh-CN"/>
        </w:rPr>
      </w:pPr>
    </w:p>
    <w:p w14:paraId="12995131" w14:textId="60F741E6" w:rsidR="007D559C" w:rsidRPr="009273FC" w:rsidRDefault="00C549E6" w:rsidP="00D94D59">
      <w:pPr>
        <w:shd w:val="clear" w:color="auto" w:fill="FFFFFF" w:themeFill="background1"/>
        <w:rPr>
          <w:rFonts w:ascii="Times New Roman" w:hAnsi="Times New Roman" w:cs="Times New Roman"/>
          <w:sz w:val="24"/>
          <w:szCs w:val="24"/>
        </w:rPr>
      </w:pPr>
      <w:r w:rsidRPr="009273FC">
        <w:rPr>
          <w:rFonts w:ascii="Times New Roman" w:hAnsi="Times New Roman" w:cs="Times New Roman"/>
          <w:b/>
          <w:sz w:val="24"/>
          <w:szCs w:val="24"/>
          <w:lang w:eastAsia="zh-CN"/>
        </w:rPr>
        <w:lastRenderedPageBreak/>
        <w:t xml:space="preserve">1.3. Место оказания услуг: </w:t>
      </w:r>
      <w:r w:rsidR="007D559C" w:rsidRPr="009273FC">
        <w:rPr>
          <w:rFonts w:ascii="Times New Roman" w:hAnsi="Times New Roman" w:cs="Times New Roman"/>
          <w:sz w:val="24"/>
          <w:szCs w:val="24"/>
        </w:rPr>
        <w:t>г. Санкт-Петербург, Софийска</w:t>
      </w:r>
      <w:r w:rsidR="00971716">
        <w:rPr>
          <w:rFonts w:ascii="Times New Roman" w:hAnsi="Times New Roman" w:cs="Times New Roman"/>
          <w:sz w:val="24"/>
          <w:szCs w:val="24"/>
        </w:rPr>
        <w:t>я</w:t>
      </w:r>
      <w:r w:rsidR="007D559C" w:rsidRPr="009273FC">
        <w:rPr>
          <w:rFonts w:ascii="Times New Roman" w:hAnsi="Times New Roman" w:cs="Times New Roman"/>
          <w:sz w:val="24"/>
          <w:szCs w:val="24"/>
        </w:rPr>
        <w:t xml:space="preserve"> ул., д. </w:t>
      </w:r>
      <w:proofErr w:type="gramStart"/>
      <w:r w:rsidR="007D559C" w:rsidRPr="009273FC">
        <w:rPr>
          <w:rFonts w:ascii="Times New Roman" w:hAnsi="Times New Roman" w:cs="Times New Roman"/>
          <w:sz w:val="24"/>
          <w:szCs w:val="24"/>
        </w:rPr>
        <w:t>81,  Ленинградская</w:t>
      </w:r>
      <w:proofErr w:type="gramEnd"/>
      <w:r w:rsidR="007D559C" w:rsidRPr="009273FC">
        <w:rPr>
          <w:rFonts w:ascii="Times New Roman" w:hAnsi="Times New Roman" w:cs="Times New Roman"/>
          <w:sz w:val="24"/>
          <w:szCs w:val="24"/>
        </w:rPr>
        <w:t xml:space="preserve"> область, г. Кингисепп, Большая Советская дом 16.</w:t>
      </w:r>
    </w:p>
    <w:p w14:paraId="1ECC8DB4" w14:textId="12A6F0D9" w:rsidR="00C549E6" w:rsidRPr="009273FC" w:rsidRDefault="00C549E6" w:rsidP="00D94D59">
      <w:pPr>
        <w:shd w:val="clear" w:color="auto" w:fill="FFFFFF" w:themeFill="background1"/>
        <w:spacing w:after="0" w:line="240" w:lineRule="auto"/>
        <w:ind w:rightChars="117" w:right="257"/>
        <w:contextualSpacing/>
        <w:rPr>
          <w:rFonts w:ascii="Times New Roman" w:hAnsi="Times New Roman" w:cs="Times New Roman"/>
          <w:sz w:val="24"/>
          <w:szCs w:val="24"/>
          <w:lang w:eastAsia="zh-CN"/>
        </w:rPr>
      </w:pPr>
      <w:r w:rsidRPr="009273FC">
        <w:rPr>
          <w:rFonts w:ascii="Times New Roman" w:eastAsia="Calibri" w:hAnsi="Times New Roman" w:cs="Times New Roman"/>
          <w:b/>
          <w:sz w:val="24"/>
          <w:szCs w:val="24"/>
          <w:lang w:eastAsia="zh-CN"/>
        </w:rPr>
        <w:t xml:space="preserve">1.4. Сроки оказания услуг: </w:t>
      </w:r>
      <w:bookmarkStart w:id="2" w:name="_Hlk146792748"/>
      <w:r w:rsidRPr="009273FC">
        <w:rPr>
          <w:rFonts w:ascii="Times New Roman" w:hAnsi="Times New Roman" w:cs="Times New Roman"/>
          <w:sz w:val="24"/>
          <w:szCs w:val="24"/>
          <w:lang w:eastAsia="zh-CN"/>
        </w:rPr>
        <w:t xml:space="preserve">с момента заключения </w:t>
      </w:r>
      <w:r w:rsidR="00971716">
        <w:rPr>
          <w:rFonts w:ascii="Times New Roman" w:hAnsi="Times New Roman" w:cs="Times New Roman"/>
          <w:sz w:val="24"/>
          <w:szCs w:val="24"/>
          <w:lang w:eastAsia="zh-CN"/>
        </w:rPr>
        <w:t>договора</w:t>
      </w:r>
      <w:r w:rsidRPr="009273FC">
        <w:rPr>
          <w:rFonts w:ascii="Times New Roman" w:hAnsi="Times New Roman" w:cs="Times New Roman"/>
          <w:sz w:val="24"/>
          <w:szCs w:val="24"/>
          <w:lang w:eastAsia="zh-CN"/>
        </w:rPr>
        <w:t xml:space="preserve">, </w:t>
      </w:r>
      <w:r w:rsidRPr="009273FC">
        <w:rPr>
          <w:rFonts w:ascii="Times New Roman" w:hAnsi="Times New Roman" w:cs="Times New Roman"/>
          <w:bCs/>
          <w:color w:val="000000"/>
          <w:sz w:val="24"/>
          <w:szCs w:val="24"/>
          <w:shd w:val="clear" w:color="auto" w:fill="FFFFFF"/>
          <w:lang w:eastAsia="zh-CN"/>
        </w:rPr>
        <w:t>услуга должна быть доступна 7 дней в неделю, 24 часа в сутки</w:t>
      </w:r>
      <w:bookmarkEnd w:id="2"/>
      <w:r w:rsidRPr="009273FC">
        <w:rPr>
          <w:rFonts w:ascii="Times New Roman" w:eastAsia="Calibri" w:hAnsi="Times New Roman" w:cs="Times New Roman"/>
          <w:bCs/>
          <w:color w:val="000000"/>
          <w:sz w:val="24"/>
          <w:szCs w:val="24"/>
          <w:shd w:val="clear" w:color="auto" w:fill="FFFFFF"/>
          <w:lang w:eastAsia="zh-CN"/>
        </w:rPr>
        <w:t>.</w:t>
      </w:r>
    </w:p>
    <w:p w14:paraId="2864FA7E" w14:textId="77777777" w:rsidR="00BC7AC3" w:rsidRPr="009273FC" w:rsidRDefault="00BC7AC3" w:rsidP="00D94D59">
      <w:pPr>
        <w:shd w:val="clear" w:color="auto" w:fill="FFFFFF" w:themeFill="background1"/>
        <w:spacing w:after="0" w:line="240" w:lineRule="auto"/>
        <w:ind w:rightChars="117" w:right="257"/>
        <w:contextualSpacing/>
        <w:rPr>
          <w:rFonts w:ascii="Times New Roman" w:eastAsia="Calibri" w:hAnsi="Times New Roman" w:cs="Times New Roman"/>
          <w:b/>
          <w:bCs/>
          <w:color w:val="000000"/>
          <w:sz w:val="24"/>
          <w:szCs w:val="24"/>
          <w:shd w:val="clear" w:color="auto" w:fill="FFFFFF"/>
          <w:lang w:eastAsia="zh-CN"/>
        </w:rPr>
      </w:pPr>
    </w:p>
    <w:p w14:paraId="44EA7BB4" w14:textId="7E160512" w:rsidR="00C549E6" w:rsidRPr="00971716" w:rsidRDefault="00C549E6" w:rsidP="00D94D59">
      <w:pPr>
        <w:shd w:val="clear" w:color="auto" w:fill="FFFFFF" w:themeFill="background1"/>
        <w:suppressAutoHyphens/>
        <w:spacing w:after="0" w:line="240" w:lineRule="auto"/>
        <w:jc w:val="both"/>
        <w:rPr>
          <w:rFonts w:ascii="Times New Roman" w:hAnsi="Times New Roman" w:cs="Times New Roman"/>
          <w:sz w:val="24"/>
          <w:szCs w:val="24"/>
          <w:lang w:eastAsia="zh-CN"/>
        </w:rPr>
      </w:pPr>
      <w:r w:rsidRPr="00971716">
        <w:rPr>
          <w:rFonts w:ascii="Times New Roman" w:hAnsi="Times New Roman" w:cs="Times New Roman"/>
          <w:b/>
          <w:bCs/>
          <w:sz w:val="24"/>
          <w:szCs w:val="24"/>
          <w:lang w:eastAsia="zh-CN"/>
        </w:rPr>
        <w:t>1.5. Срок доставки и установки АС:</w:t>
      </w:r>
      <w:r w:rsidRPr="00971716">
        <w:rPr>
          <w:rFonts w:ascii="Times New Roman" w:hAnsi="Times New Roman" w:cs="Times New Roman"/>
          <w:sz w:val="24"/>
          <w:szCs w:val="24"/>
          <w:lang w:eastAsia="zh-CN"/>
        </w:rPr>
        <w:t xml:space="preserve"> в </w:t>
      </w:r>
      <w:r w:rsidR="00971716" w:rsidRPr="00971716">
        <w:rPr>
          <w:rFonts w:ascii="Times New Roman" w:hAnsi="Times New Roman" w:cs="Times New Roman"/>
          <w:sz w:val="24"/>
          <w:szCs w:val="24"/>
          <w:lang w:eastAsia="zh-CN"/>
        </w:rPr>
        <w:t>течении 5 (пяти) рабочих дней после подписания договора</w:t>
      </w:r>
      <w:r w:rsidRPr="00971716">
        <w:rPr>
          <w:rFonts w:ascii="Times New Roman" w:hAnsi="Times New Roman" w:cs="Times New Roman"/>
          <w:sz w:val="24"/>
          <w:szCs w:val="24"/>
          <w:lang w:eastAsia="zh-CN"/>
        </w:rPr>
        <w:t>. Обязательства по передаче АС считаются исполненными с момента подписания Сторонами акта приема-передачи АС.</w:t>
      </w:r>
    </w:p>
    <w:p w14:paraId="7298909D" w14:textId="77777777" w:rsidR="00C549E6" w:rsidRPr="009273FC" w:rsidRDefault="00C549E6" w:rsidP="00D94D59">
      <w:pPr>
        <w:shd w:val="clear" w:color="auto" w:fill="FFFFFF" w:themeFill="background1"/>
        <w:suppressAutoHyphens/>
        <w:spacing w:after="0" w:line="240" w:lineRule="auto"/>
        <w:jc w:val="both"/>
        <w:rPr>
          <w:rFonts w:ascii="Times New Roman" w:hAnsi="Times New Roman" w:cs="Times New Roman"/>
          <w:sz w:val="24"/>
          <w:szCs w:val="24"/>
          <w:lang w:eastAsia="zh-CN"/>
        </w:rPr>
      </w:pPr>
    </w:p>
    <w:p w14:paraId="61F0CA46" w14:textId="77777777" w:rsidR="00C549E6" w:rsidRPr="009273FC" w:rsidRDefault="00C549E6" w:rsidP="00D94D59">
      <w:pPr>
        <w:shd w:val="clear" w:color="auto" w:fill="FFFFFF" w:themeFill="background1"/>
        <w:spacing w:after="0" w:line="240" w:lineRule="auto"/>
        <w:contextualSpacing/>
        <w:jc w:val="both"/>
        <w:rPr>
          <w:rFonts w:ascii="Times New Roman" w:eastAsia="Calibri" w:hAnsi="Times New Roman" w:cs="Times New Roman"/>
          <w:b/>
          <w:bCs/>
          <w:sz w:val="24"/>
          <w:szCs w:val="24"/>
          <w:lang w:eastAsia="zh-CN"/>
        </w:rPr>
      </w:pPr>
      <w:r w:rsidRPr="009273FC">
        <w:rPr>
          <w:rFonts w:ascii="Times New Roman" w:eastAsia="Calibri" w:hAnsi="Times New Roman" w:cs="Times New Roman"/>
          <w:b/>
          <w:bCs/>
          <w:sz w:val="24"/>
          <w:szCs w:val="24"/>
          <w:lang w:eastAsia="zh-CN"/>
        </w:rPr>
        <w:t xml:space="preserve">2. Нормативно-правовое регулирование услуги: </w:t>
      </w:r>
    </w:p>
    <w:p w14:paraId="6D8CC75A" w14:textId="77777777" w:rsidR="00C549E6" w:rsidRPr="009273FC" w:rsidRDefault="00C549E6" w:rsidP="00D94D59">
      <w:pPr>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В рамках исполнения услуги Стороны руководствуются требованиями следующих нормативных документов:</w:t>
      </w:r>
    </w:p>
    <w:p w14:paraId="4CC8C56D" w14:textId="77777777" w:rsidR="00C549E6" w:rsidRPr="009273FC" w:rsidRDefault="00C549E6" w:rsidP="00D94D59">
      <w:pPr>
        <w:numPr>
          <w:ilvl w:val="0"/>
          <w:numId w:val="1"/>
        </w:numPr>
        <w:shd w:val="clear" w:color="auto" w:fill="FFFFFF" w:themeFill="background1"/>
        <w:suppressAutoHyphens/>
        <w:spacing w:after="0" w:line="240" w:lineRule="auto"/>
        <w:ind w:left="0" w:firstLine="0"/>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Федеральным законом от 10.12.1995 N 196-ФЗ «О безопасности дорожного движения»;</w:t>
      </w:r>
    </w:p>
    <w:p w14:paraId="4D4AB8A5" w14:textId="77777777" w:rsidR="00C549E6" w:rsidRPr="009273FC" w:rsidRDefault="00C549E6" w:rsidP="00D94D59">
      <w:pPr>
        <w:numPr>
          <w:ilvl w:val="0"/>
          <w:numId w:val="1"/>
        </w:numPr>
        <w:shd w:val="clear" w:color="auto" w:fill="FFFFFF" w:themeFill="background1"/>
        <w:suppressAutoHyphens/>
        <w:spacing w:after="0" w:line="240" w:lineRule="auto"/>
        <w:ind w:left="0" w:firstLine="0"/>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 xml:space="preserve">Федеральным законом от 21.11.2011 N 323-ФЗ «Об основах охраны здоровья граждан в Российской Федерации»; </w:t>
      </w:r>
    </w:p>
    <w:p w14:paraId="469A67CF" w14:textId="77777777" w:rsidR="00C549E6" w:rsidRPr="009273FC" w:rsidRDefault="00C549E6" w:rsidP="00D94D59">
      <w:pPr>
        <w:numPr>
          <w:ilvl w:val="0"/>
          <w:numId w:val="1"/>
        </w:numPr>
        <w:shd w:val="clear" w:color="auto" w:fill="FFFFFF" w:themeFill="background1"/>
        <w:suppressAutoHyphens/>
        <w:spacing w:after="0" w:line="240" w:lineRule="auto"/>
        <w:ind w:left="0" w:firstLine="0"/>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 xml:space="preserve">Федеральным законом от 06.04.2011 N 63-ФЗ «Об электронной подписи»; </w:t>
      </w:r>
    </w:p>
    <w:p w14:paraId="2C8D502F" w14:textId="77777777" w:rsidR="00C549E6" w:rsidRPr="009273FC" w:rsidRDefault="00C549E6" w:rsidP="00D94D59">
      <w:pPr>
        <w:numPr>
          <w:ilvl w:val="0"/>
          <w:numId w:val="1"/>
        </w:numPr>
        <w:shd w:val="clear" w:color="auto" w:fill="FFFFFF" w:themeFill="background1"/>
        <w:suppressAutoHyphens/>
        <w:spacing w:after="0" w:line="240" w:lineRule="auto"/>
        <w:ind w:left="0" w:firstLine="0"/>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 xml:space="preserve">Федеральным законом от 27.07.2006 N 152-ФЗ «О персональных данных»; </w:t>
      </w:r>
    </w:p>
    <w:p w14:paraId="4449E8B3" w14:textId="77777777" w:rsidR="00C549E6" w:rsidRPr="009273FC" w:rsidRDefault="00C549E6" w:rsidP="00D94D59">
      <w:pPr>
        <w:numPr>
          <w:ilvl w:val="0"/>
          <w:numId w:val="1"/>
        </w:numPr>
        <w:shd w:val="clear" w:color="auto" w:fill="FFFFFF" w:themeFill="background1"/>
        <w:suppressAutoHyphens/>
        <w:spacing w:after="0" w:line="240" w:lineRule="auto"/>
        <w:ind w:left="0" w:firstLine="0"/>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Постановлением Правительства Российской Федерации от 30.05.2023 № 866 «Об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p>
    <w:p w14:paraId="6270FBC2" w14:textId="77777777" w:rsidR="00C549E6" w:rsidRPr="009273FC" w:rsidRDefault="00C549E6" w:rsidP="00D94D59">
      <w:pPr>
        <w:numPr>
          <w:ilvl w:val="0"/>
          <w:numId w:val="1"/>
        </w:numPr>
        <w:shd w:val="clear" w:color="auto" w:fill="FFFFFF" w:themeFill="background1"/>
        <w:suppressAutoHyphens/>
        <w:spacing w:after="0" w:line="240" w:lineRule="auto"/>
        <w:ind w:left="0" w:firstLine="0"/>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 xml:space="preserve">Приказом Минздрава РФ от 30.05.2023 № 266н «Об утверждении Порядка и периодичности проведения </w:t>
      </w:r>
      <w:proofErr w:type="spellStart"/>
      <w:r w:rsidRPr="009273FC">
        <w:rPr>
          <w:rFonts w:ascii="Times New Roman" w:eastAsia="Calibri" w:hAnsi="Times New Roman" w:cs="Times New Roman"/>
          <w:sz w:val="24"/>
          <w:szCs w:val="24"/>
          <w:lang w:eastAsia="zh-CN"/>
        </w:rPr>
        <w:t>предсменных</w:t>
      </w:r>
      <w:proofErr w:type="spellEnd"/>
      <w:r w:rsidRPr="009273FC">
        <w:rPr>
          <w:rFonts w:ascii="Times New Roman" w:eastAsia="Calibri" w:hAnsi="Times New Roman" w:cs="Times New Roman"/>
          <w:sz w:val="24"/>
          <w:szCs w:val="24"/>
          <w:lang w:eastAsia="zh-CN"/>
        </w:rPr>
        <w:t xml:space="preserve">, медицинских осмотров, медицинских осмотров в течение рабочего дня (смены) и перечня включаемых в них исследований»; </w:t>
      </w:r>
    </w:p>
    <w:p w14:paraId="23772E6D" w14:textId="77777777" w:rsidR="00C549E6" w:rsidRPr="009273FC" w:rsidRDefault="00C549E6" w:rsidP="00D94D59">
      <w:pPr>
        <w:numPr>
          <w:ilvl w:val="0"/>
          <w:numId w:val="1"/>
        </w:numPr>
        <w:shd w:val="clear" w:color="auto" w:fill="FFFFFF" w:themeFill="background1"/>
        <w:suppressAutoHyphens/>
        <w:spacing w:after="0" w:line="240" w:lineRule="auto"/>
        <w:ind w:left="0" w:firstLine="0"/>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 xml:space="preserve">Приказом Министерства транспорта Российской Федерации от 28.09.2022 № 390 «Об утверждении состава сведений, указанных в части 3 статьи 6 Федерального закона от 8 ноября 2007 г. № 259-ФЗ «Устав автомобильного транспорта и городского наземного электрического транспорта», и порядка оформления или формирования путевого листа». </w:t>
      </w:r>
    </w:p>
    <w:p w14:paraId="2E3CC31F" w14:textId="77777777" w:rsidR="003529D4" w:rsidRPr="009273FC" w:rsidRDefault="003529D4" w:rsidP="00D94D59">
      <w:pPr>
        <w:numPr>
          <w:ilvl w:val="0"/>
          <w:numId w:val="1"/>
        </w:numPr>
        <w:shd w:val="clear" w:color="auto" w:fill="FFFFFF" w:themeFill="background1"/>
        <w:suppressAutoHyphens/>
        <w:spacing w:after="0" w:line="240" w:lineRule="auto"/>
        <w:ind w:left="0" w:firstLine="0"/>
        <w:contextualSpacing/>
        <w:jc w:val="both"/>
        <w:rPr>
          <w:rFonts w:ascii="Times New Roman" w:eastAsia="Calibri" w:hAnsi="Times New Roman" w:cs="Times New Roman"/>
          <w:sz w:val="24"/>
          <w:szCs w:val="24"/>
          <w:lang w:eastAsia="zh-CN"/>
        </w:rPr>
      </w:pPr>
      <w:r w:rsidRPr="009273FC">
        <w:rPr>
          <w:rFonts w:ascii="Times New Roman" w:hAnsi="Times New Roman" w:cs="Times New Roman"/>
          <w:sz w:val="24"/>
          <w:szCs w:val="24"/>
        </w:rPr>
        <w:t>Трудовой Кодекс РФ, Статья 220. Медицинские осмотры некоторых категорий работников.</w:t>
      </w:r>
    </w:p>
    <w:p w14:paraId="2D9EEFE4" w14:textId="77777777" w:rsidR="00E26DC6" w:rsidRPr="009273FC" w:rsidRDefault="002A3E61" w:rsidP="00D94D59">
      <w:pPr>
        <w:pStyle w:val="a4"/>
        <w:numPr>
          <w:ilvl w:val="0"/>
          <w:numId w:val="1"/>
        </w:numPr>
        <w:shd w:val="clear" w:color="auto" w:fill="FFFFFF" w:themeFill="background1"/>
        <w:suppressAutoHyphens/>
        <w:spacing w:before="161" w:after="161" w:line="240" w:lineRule="auto"/>
        <w:ind w:left="0" w:firstLine="0"/>
        <w:jc w:val="both"/>
        <w:outlineLvl w:val="0"/>
        <w:rPr>
          <w:rFonts w:ascii="Times New Roman" w:hAnsi="Times New Roman"/>
          <w:sz w:val="24"/>
          <w:szCs w:val="24"/>
        </w:rPr>
      </w:pPr>
      <w:r w:rsidRPr="009273FC">
        <w:rPr>
          <w:rFonts w:ascii="Times New Roman" w:hAnsi="Times New Roman"/>
          <w:color w:val="000000"/>
          <w:kern w:val="36"/>
          <w:sz w:val="24"/>
          <w:szCs w:val="24"/>
        </w:rPr>
        <w:t>Ра</w:t>
      </w:r>
      <w:r w:rsidRPr="009273FC">
        <w:rPr>
          <w:rFonts w:ascii="Times New Roman" w:hAnsi="Times New Roman"/>
          <w:kern w:val="36"/>
          <w:sz w:val="24"/>
          <w:szCs w:val="24"/>
        </w:rPr>
        <w:t>споряжение Минтранса России от 18 августа 2023 года № В</w:t>
      </w:r>
      <w:r w:rsidR="00E26DC6" w:rsidRPr="009273FC">
        <w:rPr>
          <w:rFonts w:ascii="Times New Roman" w:hAnsi="Times New Roman"/>
          <w:kern w:val="36"/>
          <w:sz w:val="24"/>
          <w:szCs w:val="24"/>
        </w:rPr>
        <w:t>С</w:t>
      </w:r>
      <w:r w:rsidRPr="009273FC">
        <w:rPr>
          <w:rFonts w:ascii="Times New Roman" w:hAnsi="Times New Roman"/>
          <w:kern w:val="36"/>
          <w:sz w:val="24"/>
          <w:szCs w:val="24"/>
        </w:rPr>
        <w:t>-171-Р «Об определении уполномоченной организации, осуществляющей прием сведений об оформленных в отношении водителей транспортных средств медицинских заключениях и условиях применения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r w:rsidR="0069347D" w:rsidRPr="009273FC">
        <w:rPr>
          <w:rFonts w:ascii="Times New Roman" w:hAnsi="Times New Roman"/>
          <w:sz w:val="24"/>
          <w:szCs w:val="24"/>
        </w:rPr>
        <w:t>.</w:t>
      </w:r>
    </w:p>
    <w:p w14:paraId="4565B9FF" w14:textId="77777777" w:rsidR="00E26DC6" w:rsidRPr="009273FC" w:rsidRDefault="00E26DC6" w:rsidP="00D94D59">
      <w:pPr>
        <w:pStyle w:val="a4"/>
        <w:numPr>
          <w:ilvl w:val="0"/>
          <w:numId w:val="1"/>
        </w:numPr>
        <w:shd w:val="clear" w:color="auto" w:fill="FFFFFF" w:themeFill="background1"/>
        <w:suppressAutoHyphens/>
        <w:spacing w:after="161" w:line="240" w:lineRule="auto"/>
        <w:ind w:left="0" w:firstLine="0"/>
        <w:jc w:val="both"/>
        <w:outlineLvl w:val="0"/>
        <w:rPr>
          <w:rFonts w:ascii="Times New Roman" w:hAnsi="Times New Roman"/>
          <w:color w:val="00589B"/>
          <w:sz w:val="24"/>
          <w:szCs w:val="24"/>
        </w:rPr>
      </w:pPr>
      <w:r w:rsidRPr="009273FC">
        <w:rPr>
          <w:rFonts w:ascii="Times New Roman" w:hAnsi="Times New Roman"/>
          <w:sz w:val="24"/>
          <w:szCs w:val="24"/>
        </w:rPr>
        <w:t>Федеральный закон "О внесении изменений в статью 46 Федерального закона "Об основах охраны здоровья граждан в Российской Федерации" и статью 23 Федерального закона "О безопасности дорожного движения" от 29.12.2022 N 629-ФЗ </w:t>
      </w:r>
    </w:p>
    <w:p w14:paraId="6A9D4001" w14:textId="1018BB9F" w:rsidR="00E26DC6" w:rsidRDefault="00E26DC6" w:rsidP="00D94D59">
      <w:pPr>
        <w:pStyle w:val="a4"/>
        <w:numPr>
          <w:ilvl w:val="0"/>
          <w:numId w:val="1"/>
        </w:numPr>
        <w:shd w:val="clear" w:color="auto" w:fill="FFFFFF" w:themeFill="background1"/>
        <w:suppressAutoHyphens/>
        <w:spacing w:after="161" w:line="240" w:lineRule="auto"/>
        <w:ind w:left="0" w:firstLine="0"/>
        <w:jc w:val="both"/>
        <w:outlineLvl w:val="0"/>
        <w:rPr>
          <w:rFonts w:ascii="Times New Roman" w:hAnsi="Times New Roman"/>
          <w:sz w:val="24"/>
          <w:szCs w:val="24"/>
        </w:rPr>
      </w:pPr>
      <w:r w:rsidRPr="009273FC">
        <w:rPr>
          <w:rFonts w:ascii="Times New Roman" w:hAnsi="Times New Roman"/>
          <w:sz w:val="24"/>
          <w:szCs w:val="24"/>
        </w:rPr>
        <w:t>Приказ Минтранса России от 05.05.2023 N 159 О внесении изменений в состав сведений, указанных в части 3 статьи 6 Федерального закона от 8 ноября 2007 г. N 259-ФЗ "Устав автомобильного транспорта и городского наземного электрического транспорта", и порядок оформления или формирования путевого листа, утвержденные приказом Министерства транспорта Российской Федерации от 28 сентября 2022 г. N 390</w:t>
      </w:r>
    </w:p>
    <w:p w14:paraId="1FE284ED" w14:textId="77777777" w:rsidR="0082788D" w:rsidRPr="009273FC" w:rsidRDefault="0082788D" w:rsidP="0082788D">
      <w:pPr>
        <w:pStyle w:val="a4"/>
        <w:shd w:val="clear" w:color="auto" w:fill="FFFFFF" w:themeFill="background1"/>
        <w:suppressAutoHyphens/>
        <w:spacing w:after="161" w:line="240" w:lineRule="auto"/>
        <w:ind w:left="0"/>
        <w:jc w:val="both"/>
        <w:outlineLvl w:val="0"/>
        <w:rPr>
          <w:rFonts w:ascii="Times New Roman" w:hAnsi="Times New Roman"/>
          <w:sz w:val="24"/>
          <w:szCs w:val="24"/>
        </w:rPr>
      </w:pPr>
    </w:p>
    <w:p w14:paraId="2DAD546F" w14:textId="77777777" w:rsidR="00C549E6" w:rsidRPr="009273FC" w:rsidRDefault="00C549E6" w:rsidP="00D94D59">
      <w:pPr>
        <w:keepNext/>
        <w:widowControl w:val="0"/>
        <w:shd w:val="clear" w:color="auto" w:fill="FFFFFF" w:themeFill="background1"/>
        <w:suppressAutoHyphens/>
        <w:autoSpaceDE w:val="0"/>
        <w:spacing w:after="0" w:line="240" w:lineRule="auto"/>
        <w:jc w:val="both"/>
        <w:rPr>
          <w:rFonts w:ascii="Times New Roman" w:hAnsi="Times New Roman" w:cs="Times New Roman"/>
          <w:sz w:val="24"/>
          <w:szCs w:val="24"/>
          <w:lang w:eastAsia="zh-CN"/>
        </w:rPr>
      </w:pPr>
    </w:p>
    <w:p w14:paraId="6D8CF9A4"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b/>
          <w:bCs/>
          <w:sz w:val="24"/>
          <w:szCs w:val="24"/>
          <w:lang w:eastAsia="zh-CN"/>
        </w:rPr>
      </w:pPr>
      <w:r w:rsidRPr="009273FC">
        <w:rPr>
          <w:rFonts w:ascii="Times New Roman" w:eastAsia="Calibri" w:hAnsi="Times New Roman" w:cs="Times New Roman"/>
          <w:b/>
          <w:bCs/>
          <w:sz w:val="24"/>
          <w:szCs w:val="24"/>
          <w:lang w:eastAsia="zh-CN"/>
        </w:rPr>
        <w:t>3. Порядок оказания услуг.</w:t>
      </w:r>
    </w:p>
    <w:p w14:paraId="5452082E"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lastRenderedPageBreak/>
        <w:t>3.1.  Заказчик предоставляет Исполнителю список (реестр) работников Заказчика с указанием ФИО, даты рождения и табельного номера, и их согласия на обработку персональных данных Исполнителем в автоматическом и ручном режимах, в соответствии с законодательством Российской Федерации. Заказчик подтверждает достоверность и актуальность данных реестра, при необходимости, вносит изменения и дополнения. Изменения и дополнения подлежат обязательному согласованию Сторонами.</w:t>
      </w:r>
    </w:p>
    <w:p w14:paraId="6A10B36F" w14:textId="4E09082F"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 xml:space="preserve">3.2. Исполнитель </w:t>
      </w:r>
      <w:r w:rsidR="00A31ED0" w:rsidRPr="009273FC">
        <w:rPr>
          <w:rFonts w:ascii="Times New Roman" w:hAnsi="Times New Roman" w:cs="Times New Roman"/>
          <w:sz w:val="24"/>
          <w:szCs w:val="24"/>
          <w:lang w:eastAsia="zh-CN"/>
        </w:rPr>
        <w:t xml:space="preserve">в течении </w:t>
      </w:r>
      <w:r w:rsidR="00B63009" w:rsidRPr="009273FC">
        <w:rPr>
          <w:rFonts w:ascii="Times New Roman" w:hAnsi="Times New Roman" w:cs="Times New Roman"/>
          <w:sz w:val="24"/>
          <w:szCs w:val="24"/>
          <w:lang w:eastAsia="zh-CN"/>
        </w:rPr>
        <w:t>5</w:t>
      </w:r>
      <w:r w:rsidR="00A31ED0" w:rsidRPr="009273FC">
        <w:rPr>
          <w:rFonts w:ascii="Times New Roman" w:hAnsi="Times New Roman" w:cs="Times New Roman"/>
          <w:sz w:val="24"/>
          <w:szCs w:val="24"/>
          <w:lang w:eastAsia="zh-CN"/>
        </w:rPr>
        <w:t xml:space="preserve"> (</w:t>
      </w:r>
      <w:r w:rsidR="00B63009" w:rsidRPr="009273FC">
        <w:rPr>
          <w:rFonts w:ascii="Times New Roman" w:hAnsi="Times New Roman" w:cs="Times New Roman"/>
          <w:sz w:val="24"/>
          <w:szCs w:val="24"/>
          <w:lang w:eastAsia="zh-CN"/>
        </w:rPr>
        <w:t>пяти</w:t>
      </w:r>
      <w:r w:rsidR="00A31ED0" w:rsidRPr="009273FC">
        <w:rPr>
          <w:rFonts w:ascii="Times New Roman" w:hAnsi="Times New Roman" w:cs="Times New Roman"/>
          <w:sz w:val="24"/>
          <w:szCs w:val="24"/>
          <w:lang w:eastAsia="zh-CN"/>
        </w:rPr>
        <w:t>) рабоч</w:t>
      </w:r>
      <w:r w:rsidR="00B63009" w:rsidRPr="009273FC">
        <w:rPr>
          <w:rFonts w:ascii="Times New Roman" w:hAnsi="Times New Roman" w:cs="Times New Roman"/>
          <w:sz w:val="24"/>
          <w:szCs w:val="24"/>
          <w:lang w:eastAsia="zh-CN"/>
        </w:rPr>
        <w:t>их</w:t>
      </w:r>
      <w:r w:rsidR="00A31ED0" w:rsidRPr="009273FC">
        <w:rPr>
          <w:rFonts w:ascii="Times New Roman" w:hAnsi="Times New Roman" w:cs="Times New Roman"/>
          <w:sz w:val="24"/>
          <w:szCs w:val="24"/>
          <w:lang w:eastAsia="zh-CN"/>
        </w:rPr>
        <w:t xml:space="preserve"> дн</w:t>
      </w:r>
      <w:r w:rsidR="00B63009" w:rsidRPr="009273FC">
        <w:rPr>
          <w:rFonts w:ascii="Times New Roman" w:hAnsi="Times New Roman" w:cs="Times New Roman"/>
          <w:sz w:val="24"/>
          <w:szCs w:val="24"/>
          <w:lang w:eastAsia="zh-CN"/>
        </w:rPr>
        <w:t>ей</w:t>
      </w:r>
      <w:r w:rsidR="00A31ED0" w:rsidRPr="009273FC">
        <w:rPr>
          <w:rFonts w:ascii="Times New Roman" w:hAnsi="Times New Roman" w:cs="Times New Roman"/>
          <w:sz w:val="24"/>
          <w:szCs w:val="24"/>
          <w:lang w:eastAsia="zh-CN"/>
        </w:rPr>
        <w:t xml:space="preserve"> после подписания договора, устанавливает и настраивает АС. П</w:t>
      </w:r>
      <w:r w:rsidRPr="009273FC">
        <w:rPr>
          <w:rFonts w:ascii="Times New Roman" w:hAnsi="Times New Roman" w:cs="Times New Roman"/>
          <w:sz w:val="24"/>
          <w:szCs w:val="24"/>
          <w:lang w:eastAsia="zh-CN"/>
        </w:rPr>
        <w:t xml:space="preserve">риступает к оказанию услуг не позднее, 1 (одного) рабочего дня следующего за днем установки и настройки АС. Установка и настройка АС включает в себя первичный инструктаж работников Заказчика о порядке прохождения медицинских осмотров на АС. </w:t>
      </w:r>
    </w:p>
    <w:p w14:paraId="1DC0AAA7"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3.3. Количество медицинских осмотр</w:t>
      </w:r>
      <w:r w:rsidR="00B73766" w:rsidRPr="009273FC">
        <w:rPr>
          <w:rFonts w:ascii="Times New Roman" w:hAnsi="Times New Roman" w:cs="Times New Roman"/>
          <w:sz w:val="24"/>
          <w:szCs w:val="24"/>
          <w:lang w:eastAsia="zh-CN"/>
        </w:rPr>
        <w:t>ов</w:t>
      </w:r>
      <w:r w:rsidRPr="009273FC">
        <w:rPr>
          <w:rFonts w:ascii="Times New Roman" w:hAnsi="Times New Roman" w:cs="Times New Roman"/>
          <w:sz w:val="24"/>
          <w:szCs w:val="24"/>
          <w:lang w:eastAsia="zh-CN"/>
        </w:rPr>
        <w:t>, определяется на основании отчетов, формируемых в АС.</w:t>
      </w:r>
    </w:p>
    <w:p w14:paraId="035F8FC7"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 xml:space="preserve">3.4. Исполнителем должен быть реализован функционал «Счетчик количества осмотров» для остановки услуги (лимиты на осмотры). </w:t>
      </w:r>
    </w:p>
    <w:p w14:paraId="041B873C"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3.5. Оплате подлежат осмотры, зафиксированные в АС путем авторизации</w:t>
      </w:r>
      <w:r w:rsidR="00E526DC" w:rsidRPr="009273FC">
        <w:rPr>
          <w:rFonts w:ascii="Times New Roman" w:hAnsi="Times New Roman" w:cs="Times New Roman"/>
          <w:sz w:val="24"/>
          <w:szCs w:val="24"/>
          <w:lang w:eastAsia="zh-CN"/>
        </w:rPr>
        <w:t xml:space="preserve"> и </w:t>
      </w:r>
      <w:r w:rsidRPr="009273FC">
        <w:rPr>
          <w:rFonts w:ascii="Times New Roman" w:hAnsi="Times New Roman" w:cs="Times New Roman"/>
          <w:sz w:val="24"/>
          <w:szCs w:val="24"/>
          <w:lang w:eastAsia="zh-CN"/>
        </w:rPr>
        <w:t>завершенные работником до указания на терминале (завершенный осмотр).</w:t>
      </w:r>
    </w:p>
    <w:p w14:paraId="2F1FB648"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jc w:val="both"/>
        <w:rPr>
          <w:rFonts w:ascii="Times New Roman" w:eastAsia="Calibri" w:hAnsi="Times New Roman" w:cs="Times New Roman"/>
          <w:sz w:val="24"/>
          <w:szCs w:val="24"/>
          <w:lang w:eastAsia="zh-CN"/>
        </w:rPr>
      </w:pPr>
      <w:r w:rsidRPr="009273FC">
        <w:rPr>
          <w:rFonts w:ascii="Times New Roman" w:hAnsi="Times New Roman" w:cs="Times New Roman"/>
          <w:sz w:val="24"/>
          <w:szCs w:val="24"/>
          <w:lang w:eastAsia="zh-CN"/>
        </w:rPr>
        <w:t>3.7. Медицинская документация должна полностью соответствовать требованиям Приказа Минздрава РФ от 30.05.2023г. №266н.</w:t>
      </w:r>
    </w:p>
    <w:p w14:paraId="6EA0A572"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3.8. Сведения о медицинских работниках, проводящих медицинские осмотры с использованием АС, должны быть внесены в единую государственную информационную систему в сфере здравоохранения в соответствии с пунктом 3 части 3 статьи 91.1 Федерального закона "Об основах охраны здоровья граждан в Российской Федерации".</w:t>
      </w:r>
    </w:p>
    <w:p w14:paraId="23F7F695"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3.9. Результат осмотра должен быть оценен медицинским работником не позднее 60 секунд с момента получения всех данных по осмотру, включая показания медицинских приборов и видеофайла.</w:t>
      </w:r>
    </w:p>
    <w:p w14:paraId="7ABB88D1"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3.10. По результату каждого медицинского осмотра должен формироваться файл осмотра в не редактируемом формате в соответствующем АРМ для Заказчика.</w:t>
      </w:r>
    </w:p>
    <w:p w14:paraId="077CC033" w14:textId="1126707B" w:rsidR="00C549E6" w:rsidRPr="009273FC" w:rsidRDefault="00C549E6" w:rsidP="00D94D59">
      <w:pPr>
        <w:keepLines/>
        <w:widowControl w:val="0"/>
        <w:numPr>
          <w:ilvl w:val="1"/>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left="0" w:firstLine="0"/>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Исполнитель обеспечивает настройку АРМ для проведения медицинских осмотров, АРМ «Диспетчера» и оснащение их необходимым ПО, обеспечивающим полный цикл медицинских осмотров, включающий распечатку «допусков» работников к выполнению своих функциональных обязанностей, распечатку электронных журналов осмотров, заверенных усиленной квалифицированной электронной подписью медицинского работника.</w:t>
      </w:r>
    </w:p>
    <w:p w14:paraId="7CE7184C" w14:textId="77777777" w:rsidR="007F38BA"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bookmarkStart w:id="3" w:name="_Hlk146029396"/>
      <w:r w:rsidRPr="009273FC">
        <w:rPr>
          <w:rFonts w:ascii="Times New Roman" w:eastAsia="Calibri" w:hAnsi="Times New Roman" w:cs="Times New Roman"/>
          <w:sz w:val="24"/>
          <w:szCs w:val="24"/>
          <w:lang w:eastAsia="zh-CN"/>
        </w:rPr>
        <w:t>3.11.1.</w:t>
      </w:r>
      <w:bookmarkEnd w:id="3"/>
      <w:r w:rsidRPr="009273FC">
        <w:rPr>
          <w:rFonts w:ascii="Times New Roman" w:eastAsia="Calibri" w:hAnsi="Times New Roman" w:cs="Times New Roman"/>
          <w:sz w:val="24"/>
          <w:szCs w:val="24"/>
          <w:lang w:eastAsia="zh-CN"/>
        </w:rPr>
        <w:t xml:space="preserve"> АРМ должен отображать: результаты отдельного осмотра и группы выбранных осмотров, данные мониторинга  результатов медицинских измерений, данные результатов прохождения медицинских осмотров и установления группы риска в карточке медицинского осмотра, исходную фотографию работника, видеозапись процедуры осмотра, включая процесс записи процесса измерений медицинских показателей, медицинские показатели, историю осмотров и комментариев медицинских работников, прикрепленные медицинские документы, данные медицинских работников, принимавших решения в каждом осмотре.</w:t>
      </w:r>
      <w:r w:rsidR="002C596A" w:rsidRPr="009273FC">
        <w:rPr>
          <w:rFonts w:ascii="Times New Roman" w:eastAsia="Calibri" w:hAnsi="Times New Roman" w:cs="Times New Roman"/>
          <w:sz w:val="24"/>
          <w:szCs w:val="24"/>
          <w:lang w:eastAsia="zh-CN"/>
        </w:rPr>
        <w:t xml:space="preserve"> </w:t>
      </w:r>
    </w:p>
    <w:p w14:paraId="57E62B2F" w14:textId="05D676E0" w:rsidR="00C549E6" w:rsidRPr="009273FC" w:rsidRDefault="007F38BA"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Исполнителем обеспечивается передача с</w:t>
      </w:r>
      <w:r w:rsidRPr="009273FC">
        <w:rPr>
          <w:rFonts w:ascii="Times New Roman" w:hAnsi="Times New Roman" w:cs="Times New Roman"/>
          <w:sz w:val="24"/>
          <w:szCs w:val="24"/>
        </w:rPr>
        <w:t>ведений об оформленных в отношении водителей транспортных средств медицинских заключениях и условиях применения медицинских изделий в ОАО «НИИ автомобильного транспорта» («НИИАТ»), уполномоченное Министерством транспорта Российской Федерации, в целях обеспечения достоверности результатов контроля целостности, актуальности сведений о результатах поверки и условий применения медицинских изделий.</w:t>
      </w:r>
    </w:p>
    <w:p w14:paraId="34138EEE"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3.11.2. АРМ содержит информацию о причинах «не допуска», а также о выявленных признаках вредных и (или) опасных производственных факторов рабочей среды и трудового процесса на состояние здоровья.</w:t>
      </w:r>
    </w:p>
    <w:p w14:paraId="6D5F06AB"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lastRenderedPageBreak/>
        <w:t>3.11.3. ПО должно обеспечивать круглосуточный доступ через АРМ к формированию отчетности по ФИО, датам прохождения медицинских осмотров, выявленным отклонениям и контролю работников групп риска, мониторингу показателей пульса, артериального давления, наличие/отсутствие жалоб на состояние здоровья. Исполнитель обеспечивает круглосуточный WEB-сервисный доступ к базе данных и формированию указанной в настоящем пункте отчетности.</w:t>
      </w:r>
    </w:p>
    <w:p w14:paraId="718FAF86"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3.11.4. Должна быть реализована возможность ведения аналитики выпуска (для решения задач на производстве).</w:t>
      </w:r>
    </w:p>
    <w:p w14:paraId="304DACFA"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3.11.5. В АРМ медицинского работника должно быть предусмотрено: отображение исходной фотографии работника и результатов видеозаписи процедуры осмотра, включая фотофиксацию момента идентификации работника и процесса измерений медицинских показателей.</w:t>
      </w:r>
    </w:p>
    <w:p w14:paraId="2EF1D20E"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 xml:space="preserve">3.11.6. Исполнитель обеспечивает АРМ медицинского работника </w:t>
      </w:r>
      <w:proofErr w:type="spellStart"/>
      <w:r w:rsidRPr="009273FC">
        <w:rPr>
          <w:rFonts w:ascii="Times New Roman" w:eastAsia="Calibri" w:hAnsi="Times New Roman" w:cs="Times New Roman"/>
          <w:sz w:val="24"/>
          <w:szCs w:val="24"/>
          <w:lang w:eastAsia="zh-CN"/>
        </w:rPr>
        <w:t>on-line</w:t>
      </w:r>
      <w:proofErr w:type="spellEnd"/>
      <w:r w:rsidRPr="009273FC">
        <w:rPr>
          <w:rFonts w:ascii="Times New Roman" w:eastAsia="Calibri" w:hAnsi="Times New Roman" w:cs="Times New Roman"/>
          <w:sz w:val="24"/>
          <w:szCs w:val="24"/>
          <w:lang w:eastAsia="zh-CN"/>
        </w:rPr>
        <w:t xml:space="preserve"> информацией о причинах «</w:t>
      </w:r>
      <w:r w:rsidR="0069347D" w:rsidRPr="009273FC">
        <w:rPr>
          <w:rFonts w:ascii="Times New Roman" w:eastAsia="Calibri" w:hAnsi="Times New Roman" w:cs="Times New Roman"/>
          <w:sz w:val="24"/>
          <w:szCs w:val="24"/>
          <w:lang w:eastAsia="zh-CN"/>
        </w:rPr>
        <w:t>не допуска</w:t>
      </w:r>
      <w:r w:rsidRPr="009273FC">
        <w:rPr>
          <w:rFonts w:ascii="Times New Roman" w:eastAsia="Calibri" w:hAnsi="Times New Roman" w:cs="Times New Roman"/>
          <w:sz w:val="24"/>
          <w:szCs w:val="24"/>
          <w:lang w:eastAsia="zh-CN"/>
        </w:rPr>
        <w:t xml:space="preserve">» (повышенные/пониженные показатели температуры, АД и пульса относительно нормативных значений, невозможность идентифицировать работника, нарушение порядка выполнения медицинских измерений, наличие паров этанола в выдыхаемом воздухе, необходимость повторного прохождения осмотра). </w:t>
      </w:r>
    </w:p>
    <w:p w14:paraId="0E1437C2"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3.11.7. Применение «автоматизированного» допуска к работе без контроля результатов медицинского осмотра медицинским работником медицинской организации и без заверения результатов его усиленной квалифицированной электронной подписью запрещено.</w:t>
      </w:r>
    </w:p>
    <w:p w14:paraId="38ABCAB2"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3.11.8. При первом входе в систему обеспечивается получение от работников Заказчика согласия на обработку персональных данных в электронном виде. Эти данные хранятся на сервере Исполнителя.</w:t>
      </w:r>
    </w:p>
    <w:p w14:paraId="318BD180"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3.11.9. При первом входе в систему обеспечивается подписание работниками Заказчика соглашения об использовании простой электронной подписи.</w:t>
      </w:r>
    </w:p>
    <w:p w14:paraId="5BF0F63D"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 xml:space="preserve">3.11.10. В цикле медицинского осмотра должны быть тесты, которые позволяют оценить скорость реакции и внимание водителя. </w:t>
      </w:r>
    </w:p>
    <w:p w14:paraId="46235ABA"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3.11.11. При обнаружении паров этанола в выдыхаемом воздухе незавершённый медосмотр должен сохраняться на сервере и отображаться в АРМ медицинского работника.</w:t>
      </w:r>
    </w:p>
    <w:p w14:paraId="555C5FDF"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3.11.12. Незавершенные медицинские осмотры (если работник авторизовался и выбрал тип медицинского осмотра) должны сохраняться на сервере. Должен указываться этап, на котором работник прервал медосмотр и сохраняться видеозапись.</w:t>
      </w:r>
    </w:p>
    <w:p w14:paraId="53D6C0BB"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3.11.13. После завершения медицинского осмотра работник должен иметь возможность подтвердить результаты осмотра, подписав осмотр генерируемой простой электронной подписью (ПЭП).</w:t>
      </w:r>
    </w:p>
    <w:p w14:paraId="70ACB427"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3.11.14. Возможность интеграции с внешними информационными системами, выдача результатов медосмотра, добавление работников, деактивация работников и изменение данных работников обеспечивается Исполнителем.</w:t>
      </w:r>
    </w:p>
    <w:p w14:paraId="2C881D6D"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 xml:space="preserve">3.11.15. На сервере должен определяться признак повторного осмотра. </w:t>
      </w:r>
    </w:p>
    <w:p w14:paraId="7CDDAFBE"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3.11.16. Все компоненты являются точками доступа (не хранят информацию). Информация аккумулируется в Базе Данных (БД) на сервере Исполнителя в защищенном Дата-центре защита уровня не ниже TIER III на сервере Исполнителя.</w:t>
      </w:r>
    </w:p>
    <w:p w14:paraId="5FAC015C"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jc w:val="both"/>
        <w:rPr>
          <w:rFonts w:ascii="Times New Roman" w:eastAsia="Calibri" w:hAnsi="Times New Roman" w:cs="Times New Roman"/>
          <w:sz w:val="24"/>
          <w:szCs w:val="24"/>
          <w:lang w:eastAsia="zh-CN"/>
        </w:rPr>
      </w:pPr>
    </w:p>
    <w:p w14:paraId="64BD11A4" w14:textId="77777777" w:rsidR="00B07B20" w:rsidRPr="009273FC" w:rsidRDefault="00B07B20"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jc w:val="both"/>
        <w:rPr>
          <w:rFonts w:ascii="Times New Roman" w:eastAsia="Calibri" w:hAnsi="Times New Roman" w:cs="Times New Roman"/>
          <w:sz w:val="24"/>
          <w:szCs w:val="24"/>
          <w:lang w:eastAsia="zh-CN"/>
        </w:rPr>
      </w:pPr>
    </w:p>
    <w:p w14:paraId="445ABE02"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b/>
          <w:bCs/>
          <w:sz w:val="24"/>
          <w:szCs w:val="24"/>
          <w:lang w:eastAsia="zh-CN"/>
        </w:rPr>
      </w:pPr>
      <w:r w:rsidRPr="009273FC">
        <w:rPr>
          <w:rFonts w:ascii="Times New Roman" w:eastAsia="Calibri" w:hAnsi="Times New Roman" w:cs="Times New Roman"/>
          <w:b/>
          <w:bCs/>
          <w:sz w:val="24"/>
          <w:szCs w:val="24"/>
          <w:lang w:eastAsia="zh-CN"/>
        </w:rPr>
        <w:t>4.Требования к техническим характеристикам АС, Исполнителю.</w:t>
      </w:r>
    </w:p>
    <w:p w14:paraId="68382F1C" w14:textId="77777777" w:rsidR="00B07B20" w:rsidRPr="009273FC" w:rsidRDefault="00B07B20"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b/>
          <w:bCs/>
          <w:sz w:val="24"/>
          <w:szCs w:val="24"/>
          <w:lang w:eastAsia="zh-CN"/>
        </w:rPr>
      </w:pPr>
    </w:p>
    <w:p w14:paraId="4E7443F3"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4.1. Технические характеристики АРМ работника для проведения дистанционных медицинских осмотров:</w:t>
      </w:r>
    </w:p>
    <w:p w14:paraId="241BA2A0" w14:textId="77777777" w:rsidR="00B07B20" w:rsidRPr="009273FC" w:rsidRDefault="00B07B20"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jc w:val="both"/>
        <w:rPr>
          <w:rFonts w:ascii="Times New Roman" w:hAnsi="Times New Roman" w:cs="Times New Roman"/>
          <w:sz w:val="24"/>
          <w:szCs w:val="24"/>
          <w:lang w:eastAsia="zh-CN"/>
        </w:rPr>
      </w:pP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2"/>
        <w:gridCol w:w="3090"/>
      </w:tblGrid>
      <w:tr w:rsidR="00C549E6" w:rsidRPr="009273FC" w14:paraId="35E18BB0" w14:textId="77777777" w:rsidTr="00F42DE3">
        <w:trPr>
          <w:trHeight w:val="394"/>
        </w:trPr>
        <w:tc>
          <w:tcPr>
            <w:tcW w:w="6662" w:type="dxa"/>
            <w:vAlign w:val="center"/>
          </w:tcPr>
          <w:p w14:paraId="533A9610" w14:textId="77777777" w:rsidR="00C549E6" w:rsidRPr="009273FC" w:rsidRDefault="00C549E6" w:rsidP="00D94D59">
            <w:pPr>
              <w:shd w:val="clear" w:color="auto" w:fill="FFFFFF" w:themeFill="background1"/>
              <w:suppressAutoHyphens/>
              <w:spacing w:after="0" w:line="240" w:lineRule="auto"/>
              <w:ind w:rightChars="567" w:right="1247"/>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Наименование характеристик</w:t>
            </w:r>
          </w:p>
        </w:tc>
        <w:tc>
          <w:tcPr>
            <w:tcW w:w="3090" w:type="dxa"/>
            <w:vAlign w:val="center"/>
          </w:tcPr>
          <w:p w14:paraId="099BB7A9" w14:textId="77777777" w:rsidR="00C549E6" w:rsidRPr="009273FC" w:rsidRDefault="00C549E6" w:rsidP="00D94D59">
            <w:pPr>
              <w:shd w:val="clear" w:color="auto" w:fill="FFFFFF" w:themeFill="background1"/>
              <w:suppressAutoHyphens/>
              <w:spacing w:after="0" w:line="240" w:lineRule="auto"/>
              <w:ind w:rightChars="567" w:right="1247"/>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 xml:space="preserve">Значение </w:t>
            </w:r>
          </w:p>
        </w:tc>
      </w:tr>
      <w:tr w:rsidR="00AD1E7C" w:rsidRPr="009273FC" w14:paraId="47F25A66" w14:textId="77777777" w:rsidTr="00F42DE3">
        <w:trPr>
          <w:trHeight w:val="258"/>
        </w:trPr>
        <w:tc>
          <w:tcPr>
            <w:tcW w:w="6662" w:type="dxa"/>
            <w:vAlign w:val="center"/>
          </w:tcPr>
          <w:p w14:paraId="701B908B" w14:textId="28149232" w:rsidR="00AD1E7C" w:rsidRPr="009273FC" w:rsidRDefault="00AD1E7C" w:rsidP="00D94D59">
            <w:pPr>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Вариант исполнения</w:t>
            </w:r>
          </w:p>
        </w:tc>
        <w:tc>
          <w:tcPr>
            <w:tcW w:w="3090" w:type="dxa"/>
            <w:vAlign w:val="center"/>
          </w:tcPr>
          <w:p w14:paraId="6C851137" w14:textId="3839565A" w:rsidR="00AD1E7C" w:rsidRPr="009273FC" w:rsidRDefault="00AD1E7C" w:rsidP="00D94D59">
            <w:pPr>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Настольный терминал</w:t>
            </w:r>
          </w:p>
        </w:tc>
      </w:tr>
      <w:tr w:rsidR="00AD1E7C" w:rsidRPr="009273FC" w14:paraId="38E347FD" w14:textId="77777777" w:rsidTr="00F42DE3">
        <w:trPr>
          <w:trHeight w:val="258"/>
        </w:trPr>
        <w:tc>
          <w:tcPr>
            <w:tcW w:w="6662" w:type="dxa"/>
            <w:vAlign w:val="center"/>
          </w:tcPr>
          <w:p w14:paraId="3782D8CA" w14:textId="133BB3C3" w:rsidR="00AD1E7C" w:rsidRPr="009273FC" w:rsidRDefault="00AD1E7C" w:rsidP="00D94D59">
            <w:pPr>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rPr>
              <w:lastRenderedPageBreak/>
              <w:t xml:space="preserve">Технические особенности корпуса </w:t>
            </w:r>
          </w:p>
        </w:tc>
        <w:tc>
          <w:tcPr>
            <w:tcW w:w="3090" w:type="dxa"/>
            <w:vAlign w:val="center"/>
          </w:tcPr>
          <w:p w14:paraId="31C3A024" w14:textId="22DFC4D1" w:rsidR="00AD1E7C" w:rsidRPr="009273FC" w:rsidRDefault="00AD1E7C" w:rsidP="00D94D59">
            <w:pPr>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Металл</w:t>
            </w:r>
            <w:r w:rsidRPr="009273FC">
              <w:rPr>
                <w:rFonts w:ascii="Times New Roman" w:hAnsi="Times New Roman" w:cs="Times New Roman"/>
                <w:sz w:val="24"/>
                <w:szCs w:val="24"/>
              </w:rPr>
              <w:t xml:space="preserve">, </w:t>
            </w:r>
            <w:r w:rsidR="002C596A" w:rsidRPr="009273FC">
              <w:rPr>
                <w:rFonts w:ascii="Times New Roman" w:hAnsi="Times New Roman" w:cs="Times New Roman"/>
                <w:sz w:val="24"/>
                <w:szCs w:val="24"/>
              </w:rPr>
              <w:t xml:space="preserve">цельное </w:t>
            </w:r>
            <w:r w:rsidRPr="009273FC">
              <w:rPr>
                <w:rFonts w:ascii="Times New Roman" w:hAnsi="Times New Roman" w:cs="Times New Roman"/>
                <w:sz w:val="24"/>
                <w:szCs w:val="24"/>
              </w:rPr>
              <w:t>антивандальное исполнение со встроенным блоком управления, с возможностью фиксации на столе в статичном положении</w:t>
            </w:r>
          </w:p>
        </w:tc>
      </w:tr>
      <w:tr w:rsidR="00AD1E7C" w:rsidRPr="009273FC" w14:paraId="633ED025" w14:textId="77777777" w:rsidTr="00F42DE3">
        <w:trPr>
          <w:trHeight w:val="258"/>
        </w:trPr>
        <w:tc>
          <w:tcPr>
            <w:tcW w:w="6662" w:type="dxa"/>
            <w:vAlign w:val="center"/>
          </w:tcPr>
          <w:p w14:paraId="024D969F" w14:textId="6E633823" w:rsidR="00AD1E7C" w:rsidRPr="009273FC" w:rsidRDefault="00AD1E7C" w:rsidP="00D94D59">
            <w:pPr>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rPr>
              <w:t>Рабочие размеры (Ш х Д х В, мм)</w:t>
            </w:r>
          </w:p>
        </w:tc>
        <w:tc>
          <w:tcPr>
            <w:tcW w:w="3090" w:type="dxa"/>
            <w:vAlign w:val="center"/>
          </w:tcPr>
          <w:p w14:paraId="7597FFD7" w14:textId="6F6D7858" w:rsidR="00AD1E7C" w:rsidRPr="009273FC" w:rsidRDefault="00AD1E7C" w:rsidP="00D94D59">
            <w:pPr>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rPr>
              <w:t>не более 220 х 200 х 550 *</w:t>
            </w:r>
          </w:p>
        </w:tc>
      </w:tr>
      <w:tr w:rsidR="00AD1E7C" w:rsidRPr="009273FC" w14:paraId="1926F442" w14:textId="77777777" w:rsidTr="00F42DE3">
        <w:trPr>
          <w:trHeight w:val="258"/>
        </w:trPr>
        <w:tc>
          <w:tcPr>
            <w:tcW w:w="6662" w:type="dxa"/>
            <w:vAlign w:val="center"/>
          </w:tcPr>
          <w:p w14:paraId="7BC401B7" w14:textId="3E6BF05A" w:rsidR="00AD1E7C" w:rsidRPr="009273FC" w:rsidRDefault="00AD1E7C" w:rsidP="00D94D59">
            <w:pPr>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Пропускная способность оборудования</w:t>
            </w:r>
          </w:p>
        </w:tc>
        <w:tc>
          <w:tcPr>
            <w:tcW w:w="3090" w:type="dxa"/>
            <w:vAlign w:val="center"/>
          </w:tcPr>
          <w:p w14:paraId="2982C75D" w14:textId="4DF086D5" w:rsidR="00AD1E7C" w:rsidRPr="009273FC" w:rsidRDefault="00AD1E7C" w:rsidP="00D94D59">
            <w:pPr>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Не менее 40 человек в час **</w:t>
            </w:r>
          </w:p>
        </w:tc>
      </w:tr>
      <w:tr w:rsidR="00AD1E7C" w:rsidRPr="009273FC" w14:paraId="4B264B21" w14:textId="77777777" w:rsidTr="00F42DE3">
        <w:trPr>
          <w:trHeight w:val="258"/>
        </w:trPr>
        <w:tc>
          <w:tcPr>
            <w:tcW w:w="6662" w:type="dxa"/>
            <w:vAlign w:val="center"/>
          </w:tcPr>
          <w:p w14:paraId="1EB2A00A" w14:textId="77777777" w:rsidR="00AD1E7C" w:rsidRPr="009273FC" w:rsidRDefault="00AD1E7C" w:rsidP="00D94D59">
            <w:pPr>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Параметры электрического питания:</w:t>
            </w:r>
          </w:p>
          <w:p w14:paraId="45B2525C" w14:textId="77777777" w:rsidR="00AD1E7C" w:rsidRPr="009273FC" w:rsidRDefault="00AD1E7C" w:rsidP="00D94D59">
            <w:pPr>
              <w:shd w:val="clear" w:color="auto" w:fill="FFFFFF" w:themeFill="background1"/>
              <w:tabs>
                <w:tab w:val="left" w:pos="10348"/>
              </w:tabs>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 напряжение переменного тока, В</w:t>
            </w:r>
          </w:p>
          <w:p w14:paraId="067547AB" w14:textId="650E6C23" w:rsidR="00AD1E7C" w:rsidRPr="009273FC" w:rsidRDefault="00AD1E7C" w:rsidP="00D94D59">
            <w:pPr>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 xml:space="preserve">– частота переменного тока, Гц </w:t>
            </w:r>
            <w:r w:rsidRPr="009273FC">
              <w:rPr>
                <w:rFonts w:ascii="Times New Roman" w:hAnsi="Times New Roman" w:cs="Times New Roman"/>
                <w:spacing w:val="-2"/>
                <w:sz w:val="24"/>
                <w:szCs w:val="24"/>
                <w:lang w:eastAsia="zh-CN"/>
              </w:rPr>
              <w:t>(регламентируется мощностями в предоставляемом помещении)</w:t>
            </w:r>
          </w:p>
        </w:tc>
        <w:tc>
          <w:tcPr>
            <w:tcW w:w="3090" w:type="dxa"/>
            <w:vAlign w:val="center"/>
          </w:tcPr>
          <w:p w14:paraId="755756F3" w14:textId="77777777" w:rsidR="00AD1E7C" w:rsidRPr="009273FC" w:rsidRDefault="00AD1E7C" w:rsidP="00D94D59">
            <w:pPr>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от 200 до 240</w:t>
            </w:r>
          </w:p>
          <w:p w14:paraId="5C4B2DBB" w14:textId="32AF991F" w:rsidR="00AD1E7C" w:rsidRPr="009273FC" w:rsidRDefault="00AD1E7C" w:rsidP="00D94D59">
            <w:pPr>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от 50 до 60</w:t>
            </w:r>
          </w:p>
        </w:tc>
      </w:tr>
      <w:tr w:rsidR="00AD1E7C" w:rsidRPr="009273FC" w14:paraId="6581C925" w14:textId="77777777" w:rsidTr="00F42DE3">
        <w:trPr>
          <w:trHeight w:val="258"/>
        </w:trPr>
        <w:tc>
          <w:tcPr>
            <w:tcW w:w="6662" w:type="dxa"/>
            <w:vAlign w:val="center"/>
          </w:tcPr>
          <w:p w14:paraId="171D15EB" w14:textId="7DC96A65" w:rsidR="00AD1E7C" w:rsidRPr="009273FC" w:rsidRDefault="00AD1E7C" w:rsidP="00D94D59">
            <w:pPr>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Условия эксплуатации оборудования</w:t>
            </w:r>
          </w:p>
        </w:tc>
        <w:tc>
          <w:tcPr>
            <w:tcW w:w="3090" w:type="dxa"/>
            <w:vAlign w:val="center"/>
          </w:tcPr>
          <w:p w14:paraId="51DEA58C" w14:textId="33039935" w:rsidR="00AD1E7C" w:rsidRPr="009273FC" w:rsidRDefault="00AD1E7C" w:rsidP="00D94D59">
            <w:pPr>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rPr>
              <w:t xml:space="preserve">температура окружающей среды от +10 до + 40 </w:t>
            </w:r>
            <w:proofErr w:type="spellStart"/>
            <w:r w:rsidRPr="009273FC">
              <w:rPr>
                <w:rFonts w:ascii="Times New Roman" w:hAnsi="Times New Roman" w:cs="Times New Roman"/>
                <w:sz w:val="24"/>
                <w:szCs w:val="24"/>
              </w:rPr>
              <w:t>оС</w:t>
            </w:r>
            <w:proofErr w:type="spellEnd"/>
            <w:r w:rsidRPr="009273FC">
              <w:rPr>
                <w:rFonts w:ascii="Times New Roman" w:hAnsi="Times New Roman" w:cs="Times New Roman"/>
                <w:sz w:val="24"/>
                <w:szCs w:val="24"/>
              </w:rPr>
              <w:t xml:space="preserve"> при относительной влажности не более 85%</w:t>
            </w:r>
          </w:p>
        </w:tc>
      </w:tr>
      <w:tr w:rsidR="00AD1E7C" w:rsidRPr="009273FC" w14:paraId="50D73B42" w14:textId="77777777" w:rsidTr="00F42DE3">
        <w:trPr>
          <w:trHeight w:val="258"/>
        </w:trPr>
        <w:tc>
          <w:tcPr>
            <w:tcW w:w="6662" w:type="dxa"/>
            <w:vAlign w:val="center"/>
          </w:tcPr>
          <w:p w14:paraId="3FE50785" w14:textId="5F5922F6" w:rsidR="00AD1E7C" w:rsidRPr="009273FC" w:rsidRDefault="00AD1E7C" w:rsidP="00D94D59">
            <w:pPr>
              <w:shd w:val="clear" w:color="auto" w:fill="FFFFFF" w:themeFill="background1"/>
              <w:tabs>
                <w:tab w:val="left" w:pos="10348"/>
              </w:tabs>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Регламентированное время на установку и настройку оборудования на точке выпуска сотрудников Заказчика</w:t>
            </w:r>
          </w:p>
        </w:tc>
        <w:tc>
          <w:tcPr>
            <w:tcW w:w="3090" w:type="dxa"/>
            <w:vAlign w:val="center"/>
          </w:tcPr>
          <w:p w14:paraId="4B673132" w14:textId="799F0DFB" w:rsidR="00AD1E7C" w:rsidRPr="009273FC" w:rsidRDefault="00AD1E7C" w:rsidP="00D94D59">
            <w:pPr>
              <w:shd w:val="clear" w:color="auto" w:fill="FFFFFF" w:themeFill="background1"/>
              <w:tabs>
                <w:tab w:val="left" w:pos="10348"/>
              </w:tabs>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Не более 15 минут</w:t>
            </w:r>
          </w:p>
        </w:tc>
      </w:tr>
    </w:tbl>
    <w:p w14:paraId="6C09229F" w14:textId="635DCA67" w:rsidR="00C549E6" w:rsidRPr="009273FC" w:rsidRDefault="00D91DC2"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tabs>
          <w:tab w:val="left" w:pos="8080"/>
          <w:tab w:val="left" w:pos="8222"/>
        </w:tabs>
        <w:suppressAutoHyphens/>
        <w:spacing w:after="0" w:line="240" w:lineRule="auto"/>
        <w:ind w:rightChars="567" w:right="1247"/>
        <w:jc w:val="both"/>
        <w:rPr>
          <w:rFonts w:ascii="Times New Roman" w:eastAsia="Calibri" w:hAnsi="Times New Roman" w:cs="Times New Roman"/>
          <w:sz w:val="16"/>
          <w:szCs w:val="16"/>
          <w:lang w:eastAsia="zh-CN"/>
        </w:rPr>
      </w:pPr>
      <w:r w:rsidRPr="009273FC">
        <w:rPr>
          <w:rFonts w:ascii="Times New Roman" w:hAnsi="Times New Roman"/>
          <w:sz w:val="16"/>
          <w:szCs w:val="16"/>
          <w:lang w:eastAsia="zh-CN"/>
        </w:rPr>
        <w:t xml:space="preserve">* в связи с ограниченным пространством для установки оборудования на точках проведения </w:t>
      </w:r>
      <w:r w:rsidRPr="009273FC">
        <w:rPr>
          <w:rFonts w:ascii="Times New Roman" w:eastAsia="Calibri" w:hAnsi="Times New Roman" w:cs="Times New Roman"/>
          <w:sz w:val="16"/>
          <w:szCs w:val="16"/>
          <w:lang w:eastAsia="zh-CN"/>
        </w:rPr>
        <w:t>медицинского осмотра</w:t>
      </w:r>
    </w:p>
    <w:p w14:paraId="53E6FF0E" w14:textId="26C3C62F" w:rsidR="00D91DC2" w:rsidRPr="009273FC" w:rsidRDefault="00D91DC2"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tabs>
          <w:tab w:val="left" w:pos="8080"/>
          <w:tab w:val="left" w:pos="8222"/>
        </w:tabs>
        <w:suppressAutoHyphens/>
        <w:spacing w:after="0" w:line="240" w:lineRule="auto"/>
        <w:ind w:rightChars="567" w:right="1247"/>
        <w:jc w:val="both"/>
        <w:rPr>
          <w:rFonts w:ascii="Times New Roman" w:hAnsi="Times New Roman"/>
          <w:sz w:val="16"/>
          <w:szCs w:val="16"/>
          <w:lang w:eastAsia="zh-CN"/>
        </w:rPr>
      </w:pPr>
      <w:r w:rsidRPr="009273FC">
        <w:rPr>
          <w:rFonts w:ascii="Times New Roman" w:eastAsia="Calibri" w:hAnsi="Times New Roman" w:cs="Times New Roman"/>
          <w:sz w:val="16"/>
          <w:szCs w:val="16"/>
          <w:lang w:eastAsia="zh-CN"/>
        </w:rPr>
        <w:t xml:space="preserve">** в связи </w:t>
      </w:r>
      <w:r w:rsidR="00D92141" w:rsidRPr="009273FC">
        <w:rPr>
          <w:rFonts w:ascii="Times New Roman" w:eastAsia="Calibri" w:hAnsi="Times New Roman" w:cs="Times New Roman"/>
          <w:sz w:val="16"/>
          <w:szCs w:val="16"/>
          <w:lang w:eastAsia="zh-CN"/>
        </w:rPr>
        <w:t xml:space="preserve">необходимостью оперативного прохождения </w:t>
      </w:r>
      <w:r w:rsidRPr="009273FC">
        <w:rPr>
          <w:rFonts w:ascii="Times New Roman" w:eastAsia="Calibri" w:hAnsi="Times New Roman" w:cs="Times New Roman"/>
          <w:sz w:val="16"/>
          <w:szCs w:val="16"/>
          <w:lang w:eastAsia="zh-CN"/>
        </w:rPr>
        <w:t xml:space="preserve">медицинских осмотров </w:t>
      </w:r>
      <w:r w:rsidR="00D92141" w:rsidRPr="009273FC">
        <w:rPr>
          <w:rFonts w:ascii="Times New Roman" w:eastAsia="Calibri" w:hAnsi="Times New Roman" w:cs="Times New Roman"/>
          <w:sz w:val="16"/>
          <w:szCs w:val="16"/>
          <w:lang w:eastAsia="zh-CN"/>
        </w:rPr>
        <w:t xml:space="preserve">сотрудниками Заказчика </w:t>
      </w:r>
      <w:r w:rsidRPr="009273FC">
        <w:rPr>
          <w:rFonts w:ascii="Times New Roman" w:eastAsia="Calibri" w:hAnsi="Times New Roman" w:cs="Times New Roman"/>
          <w:sz w:val="16"/>
          <w:szCs w:val="16"/>
          <w:lang w:eastAsia="zh-CN"/>
        </w:rPr>
        <w:t>в пиковое время. В случае, если оборудование Исполнителя не отвечает этому критерию, допустима поставка дополнительной единицы оборудования</w:t>
      </w:r>
      <w:r w:rsidR="00D92141" w:rsidRPr="009273FC">
        <w:rPr>
          <w:rFonts w:ascii="Times New Roman" w:eastAsia="Calibri" w:hAnsi="Times New Roman" w:cs="Times New Roman"/>
          <w:sz w:val="16"/>
          <w:szCs w:val="16"/>
          <w:lang w:eastAsia="zh-CN"/>
        </w:rPr>
        <w:t xml:space="preserve"> для достижения требуемого значения скорости проведения медицинских осмотров.</w:t>
      </w:r>
    </w:p>
    <w:p w14:paraId="14D5ED8E" w14:textId="77777777" w:rsidR="00D91DC2" w:rsidRPr="009273FC" w:rsidRDefault="00D91DC2"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rightChars="567" w:right="1247"/>
        <w:jc w:val="both"/>
        <w:rPr>
          <w:rFonts w:ascii="Times New Roman" w:hAnsi="Times New Roman" w:cs="Times New Roman"/>
          <w:sz w:val="24"/>
          <w:szCs w:val="24"/>
          <w:lang w:eastAsia="zh-CN"/>
        </w:rPr>
      </w:pPr>
    </w:p>
    <w:p w14:paraId="35823130" w14:textId="77777777" w:rsidR="00C549E6" w:rsidRPr="009273FC" w:rsidRDefault="00B73766" w:rsidP="00D94D59">
      <w:p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 xml:space="preserve">4.2. Организация </w:t>
      </w:r>
      <w:r w:rsidR="00C549E6" w:rsidRPr="009273FC">
        <w:rPr>
          <w:rFonts w:ascii="Times New Roman" w:eastAsia="Calibri" w:hAnsi="Times New Roman" w:cs="Times New Roman"/>
          <w:sz w:val="24"/>
          <w:szCs w:val="24"/>
          <w:lang w:eastAsia="zh-CN"/>
        </w:rPr>
        <w:t>медицинских осмотров должна предусматривать ежедневный ввод идентификационных данных работником самостоятельно одним из способов:</w:t>
      </w:r>
    </w:p>
    <w:p w14:paraId="5EA5C8FD" w14:textId="77777777" w:rsidR="00C549E6" w:rsidRPr="009273FC" w:rsidRDefault="00C549E6" w:rsidP="00D94D59">
      <w:pPr>
        <w:keepLines/>
        <w:widowControl w:val="0"/>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left="0" w:firstLine="0"/>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Табельный номер (цифры);</w:t>
      </w:r>
    </w:p>
    <w:p w14:paraId="191C87DA" w14:textId="77777777" w:rsidR="00C549E6" w:rsidRPr="009273FC" w:rsidRDefault="00C549E6" w:rsidP="00D94D59">
      <w:pPr>
        <w:keepLines/>
        <w:widowControl w:val="0"/>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left="0" w:firstLine="0"/>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Табельный номер (цифры+ ФИО);</w:t>
      </w:r>
    </w:p>
    <w:p w14:paraId="769465EC"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4.3. При проведении медицинских осмотров используются АС, одновременно соответствующие следующим требованиям:</w:t>
      </w:r>
    </w:p>
    <w:p w14:paraId="361703A0"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а) АС прошло государственную регистрацию в соответствии с Правилами государственной регистрации медицинских изделий, утвержденными постановлением Правительства Российской Федерации от 27 декабря 2012 г. N 1416 "Об утверждении Правил государственной регистрации медицинских изделий", или регистрацию в соответствии с международными договорами и актами, составляющими право Евразийского экономического союза;</w:t>
      </w:r>
    </w:p>
    <w:p w14:paraId="2BF2D264"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б) АС имеет функцию автоматизированной дистанционной передачи данных и имеет в составе программное обеспечение и иные технические средства, обеспечивающие дистанционную передачу информации о состоянии здоровья работников и дистанционный контроль состояния их здоровья, в том числе оформление медицинским работником медицинских заключений в соответствии с пунктом 14 ПП РФ от 30.05.2023 № 866;</w:t>
      </w:r>
    </w:p>
    <w:p w14:paraId="1D7E01D3"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в) АС обеспечивает автоматический контроль целостности АС, его программного обеспечения, актуальности сведений о результатах поверки АС, содержащихся в Федеральном информационном фонде по обеспечению единства измерений, условий эксплуатации АС, указанных в руководстве по эксплуатации АС;</w:t>
      </w:r>
    </w:p>
    <w:p w14:paraId="0618B7AC"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г) АС представляет единые измерительные комплексы, являющиеся средствами измерений утвержденного типа и поверенные в соответствии с требованиями Федерального закона "Об обеспечении единства измерений";</w:t>
      </w:r>
    </w:p>
    <w:p w14:paraId="7D4B07EA"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lastRenderedPageBreak/>
        <w:t>д) АС содержит в своем составе программное обеспечение, которое включено в единый реестр российских программ для электронных вычислительных машин и баз данных и (или)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14:paraId="427B9252"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е) АС обладает техническими характеристиками, обеспечивающими возможность визуального осмотра медицинским работником, проводящим медицинский осмотр, работника, проходящего медицинский осмотр.</w:t>
      </w:r>
    </w:p>
    <w:p w14:paraId="19A92670"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4.4. Поверка АС осуществляется аккредитованной организацией в соответствии с законодательством Российской Федерации об аккредитации в национальной системе аккредитации. Проведение поэлементной поверки средств измерений, входящих в состав АС, без проведения поверки АС не допускается.</w:t>
      </w:r>
    </w:p>
    <w:p w14:paraId="09345794"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4.5. Применение, эксплуатация, в том числе техническое обслуживание и ремонт, АС осуществляются в соответствии с эксплуатационной документацией производителя (изготовителя) на АС Исполнителем.</w:t>
      </w:r>
    </w:p>
    <w:p w14:paraId="381087C8"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4.6. Медицинский осмотр проводится медицинским работником медицинской организации или иной организации, имеющей лицензию на осуществление медицинской деятельности, предусматривающей выполнение работ (услуг) по соответствующим медицинским осмотрам.</w:t>
      </w:r>
    </w:p>
    <w:p w14:paraId="6D35D447"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4.7. Медицинские работники, проводящие медицинские осмотры с использованием АС, проходят обучение по программам дополнительного профессионального образования - программам повышения квалификации по вопросам организации и порядка проведения медицинских осмотров с использованием АС в объеме не менее 36 часов.</w:t>
      </w:r>
    </w:p>
    <w:p w14:paraId="451D92B7"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4.8. Медицинские работники, проводящие медицинские осмотры с использованием АС, до проведения медицинских осмотров проходят аутентификацию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A92581D"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 xml:space="preserve">4.9. При проведении медицинских осмотров с использованием АС медицинской организацией должна быть обеспечена идентификация личности работника, проходящего медицинский осмотр, исключающая прохождение медицинского осмотра с использованием АС иным лицом. </w:t>
      </w:r>
    </w:p>
    <w:p w14:paraId="7B4B1E02"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contextualSpacing/>
        <w:jc w:val="both"/>
        <w:rPr>
          <w:rFonts w:ascii="Times New Roman" w:eastAsia="Calibri" w:hAnsi="Times New Roman" w:cs="Times New Roman"/>
          <w:sz w:val="24"/>
          <w:szCs w:val="24"/>
          <w:lang w:eastAsia="zh-CN"/>
        </w:rPr>
      </w:pPr>
    </w:p>
    <w:p w14:paraId="0BCB2BE4" w14:textId="58654DDE"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b/>
          <w:bCs/>
          <w:sz w:val="24"/>
          <w:szCs w:val="24"/>
          <w:lang w:eastAsia="zh-CN"/>
        </w:rPr>
      </w:pPr>
      <w:r w:rsidRPr="009273FC">
        <w:rPr>
          <w:rFonts w:ascii="Times New Roman" w:eastAsia="Calibri" w:hAnsi="Times New Roman" w:cs="Times New Roman"/>
          <w:b/>
          <w:bCs/>
          <w:sz w:val="24"/>
          <w:szCs w:val="24"/>
          <w:lang w:eastAsia="zh-CN"/>
        </w:rPr>
        <w:t>5. Требования к каналам связи</w:t>
      </w:r>
      <w:r w:rsidR="00D95E5E" w:rsidRPr="009273FC">
        <w:rPr>
          <w:rFonts w:ascii="Times New Roman" w:eastAsia="Calibri" w:hAnsi="Times New Roman" w:cs="Times New Roman"/>
          <w:b/>
          <w:bCs/>
          <w:sz w:val="24"/>
          <w:szCs w:val="24"/>
          <w:lang w:eastAsia="zh-CN"/>
        </w:rPr>
        <w:t>, сети питания</w:t>
      </w:r>
      <w:r w:rsidRPr="009273FC">
        <w:rPr>
          <w:rFonts w:ascii="Times New Roman" w:eastAsia="Calibri" w:hAnsi="Times New Roman" w:cs="Times New Roman"/>
          <w:b/>
          <w:bCs/>
          <w:sz w:val="24"/>
          <w:szCs w:val="24"/>
          <w:lang w:eastAsia="zh-CN"/>
        </w:rPr>
        <w:t>.</w:t>
      </w:r>
    </w:p>
    <w:p w14:paraId="0C5F725E" w14:textId="41691F94"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jc w:val="both"/>
        <w:rPr>
          <w:rFonts w:ascii="Times New Roman" w:hAnsi="Times New Roman" w:cs="Times New Roman"/>
          <w:color w:val="000000"/>
          <w:sz w:val="24"/>
          <w:szCs w:val="24"/>
          <w:lang w:eastAsia="zh-CN"/>
        </w:rPr>
      </w:pPr>
      <w:r w:rsidRPr="009273FC">
        <w:rPr>
          <w:rFonts w:ascii="Times New Roman" w:hAnsi="Times New Roman" w:cs="Times New Roman"/>
          <w:color w:val="000000"/>
          <w:sz w:val="24"/>
          <w:szCs w:val="24"/>
          <w:lang w:eastAsia="zh-CN"/>
        </w:rPr>
        <w:t xml:space="preserve">Исполнитель обязан обеспечить защищенный канал связи для передачи персональных данных на основе </w:t>
      </w:r>
      <w:r w:rsidRPr="009273FC">
        <w:rPr>
          <w:rFonts w:ascii="Times New Roman" w:hAnsi="Times New Roman" w:cs="Times New Roman"/>
          <w:bCs/>
          <w:color w:val="000000"/>
          <w:sz w:val="24"/>
          <w:szCs w:val="24"/>
          <w:lang w:eastAsia="zh-CN"/>
        </w:rPr>
        <w:t>канала связи</w:t>
      </w:r>
      <w:r w:rsidRPr="009273FC">
        <w:rPr>
          <w:rFonts w:ascii="Times New Roman" w:hAnsi="Times New Roman" w:cs="Times New Roman"/>
          <w:color w:val="000000"/>
          <w:sz w:val="24"/>
          <w:szCs w:val="24"/>
          <w:lang w:eastAsia="zh-CN"/>
        </w:rPr>
        <w:t xml:space="preserve"> Заказчика. В случае невозможности подключения основного канала связи или невозможности выполнения требуемых характеристик Исполнитель обеспечивает резервный канал связи. Резервный канал связи реализуется за счёт использования GSM технологии. Исполнитель обеспечивает оборудование для такого подключения. Сеть Исполнителя не должна ограничивать или вмешиваться в сетевую работу Заказчика.</w:t>
      </w:r>
      <w:r w:rsidR="0046403F" w:rsidRPr="009273FC">
        <w:rPr>
          <w:rFonts w:ascii="Times New Roman" w:hAnsi="Times New Roman" w:cs="Times New Roman"/>
          <w:color w:val="000000"/>
          <w:sz w:val="24"/>
          <w:szCs w:val="24"/>
          <w:lang w:eastAsia="zh-CN"/>
        </w:rPr>
        <w:t xml:space="preserve"> </w:t>
      </w:r>
      <w:r w:rsidRPr="009273FC">
        <w:rPr>
          <w:rFonts w:ascii="Times New Roman" w:hAnsi="Times New Roman" w:cs="Times New Roman"/>
          <w:color w:val="000000"/>
          <w:sz w:val="24"/>
          <w:szCs w:val="24"/>
          <w:lang w:eastAsia="zh-CN"/>
        </w:rPr>
        <w:t>Сбор, хранение и передача персональных данных по защищенным каналам связи осуществляются в соответствии с законодательством Российской Федерации в области персональных данных с соблюдением врачебной тайны.</w:t>
      </w:r>
    </w:p>
    <w:p w14:paraId="78ED5A1D" w14:textId="137429B8" w:rsidR="00D95E5E" w:rsidRPr="009273FC" w:rsidRDefault="00D95E5E"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jc w:val="both"/>
        <w:rPr>
          <w:rFonts w:ascii="Times New Roman" w:hAnsi="Times New Roman" w:cs="Times New Roman"/>
          <w:color w:val="000000"/>
          <w:sz w:val="24"/>
          <w:szCs w:val="24"/>
          <w:lang w:eastAsia="zh-CN"/>
        </w:rPr>
      </w:pPr>
      <w:r w:rsidRPr="009273FC">
        <w:rPr>
          <w:rFonts w:ascii="Times New Roman" w:hAnsi="Times New Roman" w:cs="Times New Roman"/>
          <w:color w:val="000000"/>
          <w:sz w:val="24"/>
          <w:szCs w:val="24"/>
          <w:lang w:eastAsia="zh-CN"/>
        </w:rPr>
        <w:t xml:space="preserve">Обязанность по обеспечению </w:t>
      </w:r>
      <w:r w:rsidR="0037111B" w:rsidRPr="009273FC">
        <w:rPr>
          <w:rFonts w:ascii="Times New Roman" w:hAnsi="Times New Roman" w:cs="Times New Roman"/>
          <w:color w:val="000000"/>
          <w:sz w:val="24"/>
          <w:szCs w:val="24"/>
          <w:lang w:eastAsia="zh-CN"/>
        </w:rPr>
        <w:t xml:space="preserve">наличия </w:t>
      </w:r>
      <w:r w:rsidRPr="009273FC">
        <w:rPr>
          <w:rFonts w:ascii="Times New Roman" w:hAnsi="Times New Roman" w:cs="Times New Roman"/>
          <w:color w:val="000000"/>
          <w:sz w:val="24"/>
          <w:szCs w:val="24"/>
          <w:lang w:eastAsia="zh-CN"/>
        </w:rPr>
        <w:t>сети питания со стабильным напряжением</w:t>
      </w:r>
      <w:r w:rsidR="0037111B" w:rsidRPr="009273FC">
        <w:rPr>
          <w:rFonts w:ascii="Times New Roman" w:hAnsi="Times New Roman" w:cs="Times New Roman"/>
          <w:color w:val="000000"/>
          <w:sz w:val="24"/>
          <w:szCs w:val="24"/>
          <w:lang w:eastAsia="zh-CN"/>
        </w:rPr>
        <w:t xml:space="preserve"> переменного тока</w:t>
      </w:r>
      <w:r w:rsidRPr="009273FC">
        <w:rPr>
          <w:rFonts w:ascii="Times New Roman" w:hAnsi="Times New Roman" w:cs="Times New Roman"/>
          <w:color w:val="000000"/>
          <w:sz w:val="24"/>
          <w:szCs w:val="24"/>
          <w:lang w:eastAsia="zh-CN"/>
        </w:rPr>
        <w:t xml:space="preserve"> </w:t>
      </w:r>
      <w:r w:rsidR="0037111B" w:rsidRPr="009273FC">
        <w:rPr>
          <w:rFonts w:ascii="Times New Roman" w:hAnsi="Times New Roman" w:cs="Times New Roman"/>
          <w:color w:val="000000"/>
          <w:sz w:val="24"/>
          <w:szCs w:val="24"/>
          <w:lang w:eastAsia="zh-CN"/>
        </w:rPr>
        <w:t xml:space="preserve">на точке установки оборудования </w:t>
      </w:r>
      <w:r w:rsidRPr="009273FC">
        <w:rPr>
          <w:rFonts w:ascii="Times New Roman" w:hAnsi="Times New Roman" w:cs="Times New Roman"/>
          <w:color w:val="000000"/>
          <w:sz w:val="24"/>
          <w:szCs w:val="24"/>
          <w:lang w:eastAsia="zh-CN"/>
        </w:rPr>
        <w:t xml:space="preserve">ложится на Заказчика. На случай возникновения непредвиденных ситуаций, влекущих за собой перебои в подаче электроэнергии, Исполнитель предоставляет источник бесперебойного питания (ИБП) к каждому комплекту оборудования. ИБП должен обеспечивать стабильную работу оборудования в условиях отсутствия электроэнергии в течение не менее чем </w:t>
      </w:r>
      <w:r w:rsidR="00D92141" w:rsidRPr="009273FC">
        <w:rPr>
          <w:rFonts w:ascii="Times New Roman" w:hAnsi="Times New Roman" w:cs="Times New Roman"/>
          <w:color w:val="000000"/>
          <w:sz w:val="24"/>
          <w:szCs w:val="24"/>
          <w:lang w:eastAsia="zh-CN"/>
        </w:rPr>
        <w:t>60</w:t>
      </w:r>
      <w:r w:rsidRPr="009273FC">
        <w:rPr>
          <w:rFonts w:ascii="Times New Roman" w:hAnsi="Times New Roman" w:cs="Times New Roman"/>
          <w:color w:val="000000"/>
          <w:sz w:val="24"/>
          <w:szCs w:val="24"/>
          <w:lang w:eastAsia="zh-CN"/>
        </w:rPr>
        <w:t xml:space="preserve"> (</w:t>
      </w:r>
      <w:r w:rsidR="00D92141" w:rsidRPr="009273FC">
        <w:rPr>
          <w:rFonts w:ascii="Times New Roman" w:hAnsi="Times New Roman" w:cs="Times New Roman"/>
          <w:color w:val="000000"/>
          <w:sz w:val="24"/>
          <w:szCs w:val="24"/>
          <w:lang w:eastAsia="zh-CN"/>
        </w:rPr>
        <w:t>шестидесяти</w:t>
      </w:r>
      <w:r w:rsidRPr="009273FC">
        <w:rPr>
          <w:rFonts w:ascii="Times New Roman" w:hAnsi="Times New Roman" w:cs="Times New Roman"/>
          <w:color w:val="000000"/>
          <w:sz w:val="24"/>
          <w:szCs w:val="24"/>
          <w:lang w:eastAsia="zh-CN"/>
        </w:rPr>
        <w:t xml:space="preserve">) </w:t>
      </w:r>
      <w:r w:rsidR="00D92141" w:rsidRPr="009273FC">
        <w:rPr>
          <w:rFonts w:ascii="Times New Roman" w:hAnsi="Times New Roman" w:cs="Times New Roman"/>
          <w:color w:val="000000"/>
          <w:sz w:val="24"/>
          <w:szCs w:val="24"/>
          <w:lang w:eastAsia="zh-CN"/>
        </w:rPr>
        <w:t>минут</w:t>
      </w:r>
      <w:r w:rsidRPr="009273FC">
        <w:rPr>
          <w:rFonts w:ascii="Times New Roman" w:hAnsi="Times New Roman" w:cs="Times New Roman"/>
          <w:color w:val="000000"/>
          <w:sz w:val="24"/>
          <w:szCs w:val="24"/>
          <w:lang w:eastAsia="zh-CN"/>
        </w:rPr>
        <w:t>.</w:t>
      </w:r>
    </w:p>
    <w:p w14:paraId="44B33DE4"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jc w:val="both"/>
        <w:rPr>
          <w:rFonts w:ascii="Times New Roman" w:hAnsi="Times New Roman" w:cs="Times New Roman"/>
          <w:color w:val="000000"/>
          <w:sz w:val="24"/>
          <w:szCs w:val="24"/>
          <w:lang w:eastAsia="zh-CN"/>
        </w:rPr>
      </w:pPr>
    </w:p>
    <w:p w14:paraId="2B5A2115"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b/>
          <w:bCs/>
          <w:sz w:val="24"/>
          <w:szCs w:val="24"/>
          <w:lang w:eastAsia="zh-CN"/>
        </w:rPr>
      </w:pPr>
      <w:r w:rsidRPr="009273FC">
        <w:rPr>
          <w:rFonts w:ascii="Times New Roman" w:eastAsia="Calibri" w:hAnsi="Times New Roman" w:cs="Times New Roman"/>
          <w:b/>
          <w:bCs/>
          <w:sz w:val="24"/>
          <w:szCs w:val="24"/>
          <w:lang w:eastAsia="zh-CN"/>
        </w:rPr>
        <w:lastRenderedPageBreak/>
        <w:t xml:space="preserve">6. Требования к медицинским осмотрам. </w:t>
      </w:r>
    </w:p>
    <w:p w14:paraId="3BB3E085"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 xml:space="preserve">6.1. </w:t>
      </w:r>
      <w:r w:rsidR="001148CD" w:rsidRPr="009273FC">
        <w:rPr>
          <w:rFonts w:ascii="Times New Roman" w:eastAsia="Calibri" w:hAnsi="Times New Roman" w:cs="Times New Roman"/>
          <w:sz w:val="24"/>
          <w:szCs w:val="24"/>
          <w:lang w:eastAsia="zh-CN"/>
        </w:rPr>
        <w:t>М</w:t>
      </w:r>
      <w:r w:rsidRPr="009273FC">
        <w:rPr>
          <w:rFonts w:ascii="Times New Roman" w:eastAsia="Calibri" w:hAnsi="Times New Roman" w:cs="Times New Roman"/>
          <w:sz w:val="24"/>
          <w:szCs w:val="24"/>
          <w:lang w:eastAsia="zh-CN"/>
        </w:rPr>
        <w:t>едицинские осмотры проводятся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7EB92980"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6.2. Медицинские осмотры в течение рабочего дня (смены) проводятся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14:paraId="207A15E1"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6.3. М</w:t>
      </w:r>
      <w:r w:rsidRPr="009273FC">
        <w:rPr>
          <w:rFonts w:ascii="Times New Roman" w:eastAsia="Calibri" w:hAnsi="Times New Roman" w:cs="Times New Roman"/>
          <w:color w:val="000000"/>
          <w:sz w:val="24"/>
          <w:szCs w:val="24"/>
          <w:lang w:eastAsia="zh-CN"/>
        </w:rPr>
        <w:t>едицинские осмотры проводятся в следующем объеме:</w:t>
      </w:r>
    </w:p>
    <w:p w14:paraId="06A60E51" w14:textId="77777777" w:rsidR="00C549E6" w:rsidRPr="009273FC" w:rsidRDefault="00C549E6" w:rsidP="00D94D59">
      <w:pPr>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left="0" w:firstLine="0"/>
        <w:contextualSpacing/>
        <w:jc w:val="both"/>
        <w:rPr>
          <w:rFonts w:ascii="Times New Roman" w:eastAsia="Calibri" w:hAnsi="Times New Roman" w:cs="Times New Roman"/>
          <w:color w:val="000000"/>
          <w:sz w:val="24"/>
          <w:szCs w:val="24"/>
          <w:lang w:eastAsia="zh-CN"/>
        </w:rPr>
      </w:pPr>
      <w:r w:rsidRPr="009273FC">
        <w:rPr>
          <w:rFonts w:ascii="Times New Roman" w:eastAsia="Calibri" w:hAnsi="Times New Roman" w:cs="Times New Roman"/>
          <w:color w:val="000000"/>
          <w:sz w:val="24"/>
          <w:szCs w:val="24"/>
          <w:lang w:eastAsia="zh-CN"/>
        </w:rPr>
        <w:t>сбор жалоб</w:t>
      </w:r>
      <w:r w:rsidRPr="009273FC">
        <w:rPr>
          <w:rFonts w:ascii="Times New Roman" w:eastAsia="Calibri" w:hAnsi="Times New Roman" w:cs="Times New Roman"/>
          <w:sz w:val="24"/>
          <w:szCs w:val="24"/>
          <w:lang w:eastAsia="zh-CN"/>
        </w:rPr>
        <w:t>;</w:t>
      </w:r>
    </w:p>
    <w:p w14:paraId="2B7FE808" w14:textId="77777777" w:rsidR="00C549E6" w:rsidRPr="009273FC" w:rsidRDefault="00C549E6" w:rsidP="00D94D59">
      <w:pPr>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left="0" w:firstLine="0"/>
        <w:contextualSpacing/>
        <w:jc w:val="both"/>
        <w:rPr>
          <w:rFonts w:ascii="Times New Roman" w:eastAsia="Calibri" w:hAnsi="Times New Roman" w:cs="Times New Roman"/>
          <w:color w:val="000000"/>
          <w:sz w:val="24"/>
          <w:szCs w:val="24"/>
          <w:lang w:eastAsia="zh-CN"/>
        </w:rPr>
      </w:pPr>
      <w:r w:rsidRPr="009273FC">
        <w:rPr>
          <w:rFonts w:ascii="Times New Roman" w:eastAsia="Calibri" w:hAnsi="Times New Roman" w:cs="Times New Roman"/>
          <w:color w:val="000000"/>
          <w:sz w:val="24"/>
          <w:szCs w:val="24"/>
          <w:lang w:eastAsia="zh-CN"/>
        </w:rPr>
        <w:t>визуальный осмотр</w:t>
      </w:r>
      <w:r w:rsidRPr="009273FC">
        <w:rPr>
          <w:rFonts w:ascii="Times New Roman" w:eastAsia="Calibri" w:hAnsi="Times New Roman" w:cs="Times New Roman"/>
          <w:sz w:val="24"/>
          <w:szCs w:val="24"/>
          <w:lang w:eastAsia="zh-CN"/>
        </w:rPr>
        <w:t xml:space="preserve"> видимых кожных покровов;</w:t>
      </w:r>
    </w:p>
    <w:p w14:paraId="64F553FE" w14:textId="77777777" w:rsidR="00C549E6" w:rsidRPr="009273FC" w:rsidRDefault="00C549E6" w:rsidP="00D94D59">
      <w:pPr>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left="0" w:firstLine="0"/>
        <w:contextualSpacing/>
        <w:jc w:val="both"/>
        <w:rPr>
          <w:rFonts w:ascii="Times New Roman" w:eastAsia="Calibri" w:hAnsi="Times New Roman" w:cs="Times New Roman"/>
          <w:color w:val="000000"/>
          <w:sz w:val="24"/>
          <w:szCs w:val="24"/>
          <w:lang w:eastAsia="zh-CN"/>
        </w:rPr>
      </w:pPr>
      <w:r w:rsidRPr="009273FC">
        <w:rPr>
          <w:rFonts w:ascii="Times New Roman" w:eastAsia="Calibri" w:hAnsi="Times New Roman" w:cs="Times New Roman"/>
          <w:color w:val="000000"/>
          <w:sz w:val="24"/>
          <w:szCs w:val="24"/>
          <w:lang w:eastAsia="zh-CN"/>
        </w:rPr>
        <w:t>общая термометрия</w:t>
      </w:r>
      <w:r w:rsidRPr="009273FC">
        <w:rPr>
          <w:rFonts w:ascii="Times New Roman" w:eastAsia="Calibri" w:hAnsi="Times New Roman" w:cs="Times New Roman"/>
          <w:sz w:val="24"/>
          <w:szCs w:val="24"/>
          <w:lang w:eastAsia="zh-CN"/>
        </w:rPr>
        <w:t>;</w:t>
      </w:r>
    </w:p>
    <w:p w14:paraId="32A4365A" w14:textId="77777777" w:rsidR="00C549E6" w:rsidRPr="009273FC" w:rsidRDefault="00C549E6" w:rsidP="00D94D59">
      <w:pPr>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left="0" w:firstLine="0"/>
        <w:contextualSpacing/>
        <w:jc w:val="both"/>
        <w:rPr>
          <w:rFonts w:ascii="Times New Roman" w:eastAsia="Calibri" w:hAnsi="Times New Roman" w:cs="Times New Roman"/>
          <w:color w:val="000000"/>
          <w:sz w:val="24"/>
          <w:szCs w:val="24"/>
          <w:lang w:eastAsia="zh-CN"/>
        </w:rPr>
      </w:pPr>
      <w:r w:rsidRPr="009273FC">
        <w:rPr>
          <w:rFonts w:ascii="Times New Roman" w:eastAsia="Calibri" w:hAnsi="Times New Roman" w:cs="Times New Roman"/>
          <w:color w:val="000000"/>
          <w:sz w:val="24"/>
          <w:szCs w:val="24"/>
          <w:lang w:eastAsia="zh-CN"/>
        </w:rPr>
        <w:t>измерение артериального давления на периферических артериях</w:t>
      </w:r>
      <w:r w:rsidRPr="009273FC">
        <w:rPr>
          <w:rFonts w:ascii="Times New Roman" w:eastAsia="Calibri" w:hAnsi="Times New Roman" w:cs="Times New Roman"/>
          <w:sz w:val="24"/>
          <w:szCs w:val="24"/>
          <w:lang w:eastAsia="zh-CN"/>
        </w:rPr>
        <w:t xml:space="preserve"> и</w:t>
      </w:r>
      <w:r w:rsidRPr="009273FC">
        <w:rPr>
          <w:rFonts w:ascii="Times New Roman" w:eastAsia="Calibri" w:hAnsi="Times New Roman" w:cs="Times New Roman"/>
          <w:color w:val="000000"/>
          <w:sz w:val="24"/>
          <w:szCs w:val="24"/>
          <w:lang w:eastAsia="zh-CN"/>
        </w:rPr>
        <w:t xml:space="preserve"> исследование пульса;</w:t>
      </w:r>
    </w:p>
    <w:p w14:paraId="60C5F6EE" w14:textId="77777777" w:rsidR="00C549E6" w:rsidRPr="009273FC" w:rsidRDefault="00C549E6" w:rsidP="00D94D59">
      <w:pPr>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ind w:left="0" w:firstLine="0"/>
        <w:contextualSpacing/>
        <w:jc w:val="both"/>
        <w:rPr>
          <w:rFonts w:ascii="Times New Roman" w:eastAsia="Calibri" w:hAnsi="Times New Roman" w:cs="Times New Roman"/>
          <w:color w:val="000000"/>
          <w:sz w:val="24"/>
          <w:szCs w:val="24"/>
          <w:lang w:eastAsia="zh-CN"/>
        </w:rPr>
      </w:pPr>
      <w:r w:rsidRPr="009273FC">
        <w:rPr>
          <w:rFonts w:ascii="Times New Roman" w:eastAsia="Calibri" w:hAnsi="Times New Roman" w:cs="Times New Roman"/>
          <w:color w:val="000000"/>
          <w:sz w:val="24"/>
          <w:szCs w:val="24"/>
          <w:lang w:eastAsia="zh-CN"/>
        </w:rPr>
        <w:t>количественно</w:t>
      </w:r>
      <w:r w:rsidRPr="009273FC">
        <w:rPr>
          <w:rFonts w:ascii="Times New Roman" w:eastAsia="Calibri" w:hAnsi="Times New Roman" w:cs="Times New Roman"/>
          <w:sz w:val="24"/>
          <w:szCs w:val="24"/>
          <w:lang w:eastAsia="zh-CN"/>
        </w:rPr>
        <w:t>е</w:t>
      </w:r>
      <w:r w:rsidRPr="009273FC">
        <w:rPr>
          <w:rFonts w:ascii="Times New Roman" w:eastAsia="Calibri" w:hAnsi="Times New Roman" w:cs="Times New Roman"/>
          <w:color w:val="000000"/>
          <w:sz w:val="24"/>
          <w:szCs w:val="24"/>
          <w:lang w:eastAsia="zh-CN"/>
        </w:rPr>
        <w:t xml:space="preserve"> определени</w:t>
      </w:r>
      <w:r w:rsidRPr="009273FC">
        <w:rPr>
          <w:rFonts w:ascii="Times New Roman" w:eastAsia="Calibri" w:hAnsi="Times New Roman" w:cs="Times New Roman"/>
          <w:sz w:val="24"/>
          <w:szCs w:val="24"/>
          <w:lang w:eastAsia="zh-CN"/>
        </w:rPr>
        <w:t>е</w:t>
      </w:r>
      <w:r w:rsidRPr="009273FC">
        <w:rPr>
          <w:rFonts w:ascii="Times New Roman" w:eastAsia="Calibri" w:hAnsi="Times New Roman" w:cs="Times New Roman"/>
          <w:color w:val="000000"/>
          <w:sz w:val="24"/>
          <w:szCs w:val="24"/>
          <w:lang w:eastAsia="zh-CN"/>
        </w:rPr>
        <w:t xml:space="preserve"> алкоголя в выдыхаемом воздухе</w:t>
      </w:r>
      <w:r w:rsidRPr="009273FC">
        <w:rPr>
          <w:rFonts w:ascii="Times New Roman" w:eastAsia="Calibri" w:hAnsi="Times New Roman" w:cs="Times New Roman"/>
          <w:sz w:val="24"/>
          <w:szCs w:val="24"/>
          <w:lang w:eastAsia="zh-CN"/>
        </w:rPr>
        <w:t>.</w:t>
      </w:r>
    </w:p>
    <w:p w14:paraId="259EF94E" w14:textId="77777777" w:rsidR="00C549E6" w:rsidRPr="009273FC" w:rsidRDefault="00C549E6" w:rsidP="00D94D59">
      <w:pP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 xml:space="preserve">6.4. В случае регистрации у работника отклонения величины артериального давления или частоты пульса от нормативных значений проводится не более двух повторных исследований с интервалом не менее 5 минут и не более 10 минут. При выявлении отклонений от показателей нормы после третьего исследования, либо при неявке работника на повторное исследование учитываются первично полученные результаты измерений. Работник не допускается к исполнению трудовых обязанностей. </w:t>
      </w:r>
    </w:p>
    <w:p w14:paraId="5ECEEDF1" w14:textId="77777777" w:rsidR="00C549E6" w:rsidRPr="009273FC" w:rsidRDefault="00C549E6" w:rsidP="00D94D59">
      <w:pPr>
        <w:shd w:val="clear" w:color="auto" w:fill="FFFFFF" w:themeFill="background1"/>
        <w:spacing w:after="0" w:line="240" w:lineRule="auto"/>
        <w:ind w:right="-142"/>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6.5. По результатам медицинского осмотра медицинским работником принимается решение только в случае прохождения работником медицинского осмотра в объеме, предусмотренном</w:t>
      </w:r>
      <w:r w:rsidR="0069347D" w:rsidRPr="009273FC">
        <w:rPr>
          <w:rFonts w:ascii="Times New Roman" w:eastAsia="Calibri" w:hAnsi="Times New Roman" w:cs="Times New Roman"/>
          <w:sz w:val="24"/>
          <w:szCs w:val="24"/>
          <w:lang w:eastAsia="zh-CN"/>
        </w:rPr>
        <w:t xml:space="preserve"> </w:t>
      </w:r>
      <w:hyperlink r:id="rId5" w:history="1"/>
      <w:r w:rsidRPr="009273FC">
        <w:rPr>
          <w:rFonts w:ascii="Times New Roman" w:eastAsia="Calibri" w:hAnsi="Times New Roman" w:cs="Times New Roman"/>
          <w:sz w:val="24"/>
          <w:szCs w:val="24"/>
          <w:lang w:eastAsia="zh-CN"/>
        </w:rPr>
        <w:t xml:space="preserve">пунктом 6.3 подпунктами (а.-е.), т.е. в полном объеме. </w:t>
      </w:r>
    </w:p>
    <w:p w14:paraId="438B10C4" w14:textId="77777777" w:rsidR="00C549E6" w:rsidRPr="009273FC" w:rsidRDefault="00C549E6" w:rsidP="00D94D59">
      <w:pP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6.6. Работники не допускаются к исполнению своих функциональных обязанностей по результатам</w:t>
      </w:r>
      <w:r w:rsidR="001148CD" w:rsidRPr="009273FC">
        <w:rPr>
          <w:rFonts w:ascii="Times New Roman" w:eastAsia="Calibri" w:hAnsi="Times New Roman" w:cs="Times New Roman"/>
          <w:sz w:val="24"/>
          <w:szCs w:val="24"/>
          <w:lang w:eastAsia="zh-CN"/>
        </w:rPr>
        <w:t xml:space="preserve"> </w:t>
      </w:r>
      <w:r w:rsidRPr="009273FC">
        <w:rPr>
          <w:rFonts w:ascii="Times New Roman" w:eastAsia="Calibri" w:hAnsi="Times New Roman" w:cs="Times New Roman"/>
          <w:sz w:val="24"/>
          <w:szCs w:val="24"/>
          <w:lang w:eastAsia="zh-CN"/>
        </w:rPr>
        <w:t xml:space="preserve">медицинских осмотров в течение рабочего дня (смены): </w:t>
      </w:r>
    </w:p>
    <w:p w14:paraId="490EFD5A" w14:textId="77777777" w:rsidR="00C549E6" w:rsidRPr="009273FC" w:rsidRDefault="00C549E6" w:rsidP="00D94D59">
      <w:pPr>
        <w:numPr>
          <w:ilvl w:val="0"/>
          <w:numId w:val="4"/>
        </w:numPr>
        <w:shd w:val="clear" w:color="auto" w:fill="FFFFFF" w:themeFill="background1"/>
        <w:tabs>
          <w:tab w:val="left" w:pos="0"/>
        </w:tabs>
        <w:suppressAutoHyphens/>
        <w:spacing w:after="0" w:line="240" w:lineRule="auto"/>
        <w:ind w:left="0" w:firstLine="0"/>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при наличии признаков воздействия вредных и (или) опасных производственных факторов;</w:t>
      </w:r>
    </w:p>
    <w:p w14:paraId="5F1A50D7" w14:textId="77777777" w:rsidR="00C549E6" w:rsidRPr="009273FC" w:rsidRDefault="00C549E6" w:rsidP="00D94D59">
      <w:pPr>
        <w:numPr>
          <w:ilvl w:val="0"/>
          <w:numId w:val="4"/>
        </w:numPr>
        <w:shd w:val="clear" w:color="auto" w:fill="FFFFFF" w:themeFill="background1"/>
        <w:tabs>
          <w:tab w:val="left" w:pos="0"/>
        </w:tabs>
        <w:suppressAutoHyphens/>
        <w:spacing w:after="0" w:line="240" w:lineRule="auto"/>
        <w:ind w:left="0" w:firstLine="0"/>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при наличии состояний и заболеваний, препятствующих выполнению трудовых обязанностей;</w:t>
      </w:r>
    </w:p>
    <w:p w14:paraId="0F9C3E92" w14:textId="77777777" w:rsidR="00C549E6" w:rsidRPr="009273FC" w:rsidRDefault="00C549E6" w:rsidP="00D94D59">
      <w:pPr>
        <w:numPr>
          <w:ilvl w:val="0"/>
          <w:numId w:val="4"/>
        </w:numPr>
        <w:shd w:val="clear" w:color="auto" w:fill="FFFFFF" w:themeFill="background1"/>
        <w:tabs>
          <w:tab w:val="left" w:pos="0"/>
        </w:tabs>
        <w:suppressAutoHyphens/>
        <w:spacing w:after="0" w:line="240" w:lineRule="auto"/>
        <w:ind w:left="0" w:firstLine="0"/>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при наличии алкогольного, наркотического или иного токсического опьянения и остаточных явлений такого опьянения (с указанием этих признаков).</w:t>
      </w:r>
    </w:p>
    <w:p w14:paraId="7819212E" w14:textId="77777777" w:rsidR="00C549E6" w:rsidRPr="009273FC" w:rsidRDefault="00C549E6" w:rsidP="00D94D59">
      <w:pP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6.7. При регистрации у работника алкоголя в выдыхаемом воздухе при количественном измерении работник не допускается до исполнения трудовых обязанностей. В отношении такого работника приостанавливается возможность прохождения медицинского осмотра до устранения обстоятельств, явившихся основанием отстранения, либо до восстановления функционального состояния здоровья.  Решение о направлении работника в специализированное медицинское учреждение для медицинского освидетельствования на алкогольное опьянение, а также все организационные мероприятия, связанные с этим, принимает Работодатель</w:t>
      </w:r>
    </w:p>
    <w:p w14:paraId="771AE01D" w14:textId="77777777" w:rsidR="00C549E6" w:rsidRPr="009273FC" w:rsidRDefault="00C549E6" w:rsidP="00D94D59">
      <w:pP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6.8. В случае не</w:t>
      </w:r>
      <w:r w:rsidR="0069347D" w:rsidRPr="009273FC">
        <w:rPr>
          <w:rFonts w:ascii="Times New Roman" w:eastAsia="Calibri" w:hAnsi="Times New Roman" w:cs="Times New Roman"/>
          <w:sz w:val="24"/>
          <w:szCs w:val="24"/>
          <w:lang w:eastAsia="zh-CN"/>
        </w:rPr>
        <w:t xml:space="preserve"> </w:t>
      </w:r>
      <w:r w:rsidRPr="009273FC">
        <w:rPr>
          <w:rFonts w:ascii="Times New Roman" w:eastAsia="Calibri" w:hAnsi="Times New Roman" w:cs="Times New Roman"/>
          <w:sz w:val="24"/>
          <w:szCs w:val="24"/>
          <w:lang w:eastAsia="zh-CN"/>
        </w:rPr>
        <w:t>допуска / отстранения работника Заказчика по результатам медосмотра Исполнитель информирует Работодателя путем автоматической адресной смс - рассылки с дублированием уведомления на электронную почту в адрес заинтересованных лиц по списку, предоставленному Работодателем в режиме реального времени. Уведомление содержит ФИО работника, табельный номер, название подразделения, дату, время, причину отстранения.</w:t>
      </w:r>
    </w:p>
    <w:p w14:paraId="5D14A2DB" w14:textId="77777777" w:rsidR="00C549E6" w:rsidRPr="009273FC" w:rsidRDefault="00C549E6" w:rsidP="00D94D59">
      <w:pP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6.9. По результатам прохождения медицинского осмотра при вынесении медицинского заключения, в соответствующий журнал вносится запись:</w:t>
      </w:r>
    </w:p>
    <w:p w14:paraId="7BB8A22B" w14:textId="77777777" w:rsidR="00C549E6" w:rsidRPr="009273FC" w:rsidRDefault="00C549E6" w:rsidP="00D94D59">
      <w:pPr>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 xml:space="preserve">- «прошел медицинский осмотр, к исполнению трудовых обязанностей допущен» или </w:t>
      </w:r>
    </w:p>
    <w:p w14:paraId="75323A10" w14:textId="77777777" w:rsidR="00C549E6" w:rsidRPr="009273FC" w:rsidRDefault="00C549E6" w:rsidP="00D94D59">
      <w:pPr>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lastRenderedPageBreak/>
        <w:t>- «прошел медицинский осмотр, к исполнению трудовых обязанностей НЕ допущен» с указанием выявленных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опьянения (остаточных явлений такого опьянения).</w:t>
      </w:r>
    </w:p>
    <w:p w14:paraId="22EA6E20" w14:textId="77777777" w:rsidR="00C549E6" w:rsidRPr="009273FC" w:rsidRDefault="00C549E6" w:rsidP="00D94D59">
      <w:pPr>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6.10. По результатам прохождения медицинского осмотра в течение рабочего дня (смены) при вынесении медицинского заключения, в соответствующий журнал вносится запись:</w:t>
      </w:r>
    </w:p>
    <w:p w14:paraId="168F9446" w14:textId="77777777" w:rsidR="00C549E6" w:rsidRPr="009273FC" w:rsidRDefault="00C549E6" w:rsidP="00D94D59">
      <w:pPr>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 xml:space="preserve">- «прошел медицинский осмотр в течение рабочего дня (смены)» или </w:t>
      </w:r>
    </w:p>
    <w:p w14:paraId="1D380252" w14:textId="77777777" w:rsidR="00C549E6" w:rsidRPr="009273FC" w:rsidRDefault="00C549E6" w:rsidP="00D94D59">
      <w:pPr>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 «прошел медицинский осмотр в течение рабочего дня (смены), выявлены признаки» с указанием выявленных признаков вредных и (или) опасных производственных факторов рабочей среды и трудового процесса на состояние здоровья, острого профессионального заболевания или отравления, признаков алкогольного опьянения.</w:t>
      </w:r>
    </w:p>
    <w:p w14:paraId="08BDC2CF"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6.11. Исполнитель обеспечивает своевременное предоставление информации о причинах не</w:t>
      </w:r>
      <w:r w:rsidR="0069347D" w:rsidRPr="009273FC">
        <w:rPr>
          <w:rFonts w:ascii="Times New Roman" w:eastAsia="Calibri" w:hAnsi="Times New Roman" w:cs="Times New Roman"/>
          <w:sz w:val="24"/>
          <w:szCs w:val="24"/>
          <w:lang w:eastAsia="zh-CN"/>
        </w:rPr>
        <w:t xml:space="preserve"> </w:t>
      </w:r>
      <w:r w:rsidRPr="009273FC">
        <w:rPr>
          <w:rFonts w:ascii="Times New Roman" w:eastAsia="Calibri" w:hAnsi="Times New Roman" w:cs="Times New Roman"/>
          <w:sz w:val="24"/>
          <w:szCs w:val="24"/>
          <w:lang w:eastAsia="zh-CN"/>
        </w:rPr>
        <w:t xml:space="preserve">допуска работников Заказчика по результатам медицинских осмотров в АРМ «Диспетчер». </w:t>
      </w:r>
    </w:p>
    <w:p w14:paraId="72E72975"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6.12. Время прохождения медицинского осмотра не должно превышать 3 мин, за исключением случаев, не завис</w:t>
      </w:r>
      <w:r w:rsidR="001148CD" w:rsidRPr="009273FC">
        <w:rPr>
          <w:rFonts w:ascii="Times New Roman" w:eastAsia="Calibri" w:hAnsi="Times New Roman" w:cs="Times New Roman"/>
          <w:sz w:val="24"/>
          <w:szCs w:val="24"/>
          <w:lang w:eastAsia="zh-CN"/>
        </w:rPr>
        <w:t>ящ</w:t>
      </w:r>
      <w:r w:rsidRPr="009273FC">
        <w:rPr>
          <w:rFonts w:ascii="Times New Roman" w:eastAsia="Calibri" w:hAnsi="Times New Roman" w:cs="Times New Roman"/>
          <w:sz w:val="24"/>
          <w:szCs w:val="24"/>
          <w:lang w:eastAsia="zh-CN"/>
        </w:rPr>
        <w:t xml:space="preserve">их от оборудования и Исполнителя </w:t>
      </w:r>
    </w:p>
    <w:p w14:paraId="292E586E"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ind w:left="567"/>
        <w:contextualSpacing/>
        <w:jc w:val="both"/>
        <w:rPr>
          <w:rFonts w:ascii="Times New Roman" w:eastAsia="Calibri" w:hAnsi="Times New Roman" w:cs="Times New Roman"/>
          <w:sz w:val="24"/>
          <w:szCs w:val="24"/>
          <w:lang w:eastAsia="zh-CN"/>
        </w:rPr>
      </w:pPr>
    </w:p>
    <w:p w14:paraId="72032F3A" w14:textId="77777777" w:rsidR="00C549E6" w:rsidRPr="009273FC" w:rsidRDefault="00C549E6" w:rsidP="00D94D59">
      <w:pPr>
        <w:shd w:val="clear" w:color="auto" w:fill="FFFFFF" w:themeFill="background1"/>
        <w:spacing w:after="0" w:line="240" w:lineRule="auto"/>
        <w:ind w:rightChars="117" w:right="257"/>
        <w:contextualSpacing/>
        <w:jc w:val="both"/>
        <w:rPr>
          <w:rFonts w:ascii="Times New Roman" w:eastAsia="Calibri" w:hAnsi="Times New Roman" w:cs="Times New Roman"/>
          <w:b/>
          <w:bCs/>
          <w:color w:val="000000"/>
          <w:sz w:val="24"/>
          <w:szCs w:val="24"/>
          <w:shd w:val="clear" w:color="auto" w:fill="FFFFFF"/>
          <w:lang w:eastAsia="zh-CN"/>
        </w:rPr>
      </w:pPr>
      <w:r w:rsidRPr="009273FC">
        <w:rPr>
          <w:rFonts w:ascii="Times New Roman" w:eastAsia="Calibri" w:hAnsi="Times New Roman" w:cs="Times New Roman"/>
          <w:b/>
          <w:bCs/>
          <w:color w:val="000000"/>
          <w:sz w:val="24"/>
          <w:szCs w:val="24"/>
          <w:shd w:val="clear" w:color="auto" w:fill="FFFFFF"/>
          <w:lang w:eastAsia="zh-CN"/>
        </w:rPr>
        <w:t>7. Перечень услуг по техническому и сервисному сопровождению оборудования и время реакции.</w:t>
      </w:r>
    </w:p>
    <w:p w14:paraId="6316C533" w14:textId="77777777" w:rsidR="00D95E5E" w:rsidRPr="009273FC" w:rsidRDefault="00C549E6" w:rsidP="00D94D59">
      <w:pPr>
        <w:shd w:val="clear" w:color="auto" w:fill="FFFFFF" w:themeFill="background1"/>
        <w:spacing w:after="0" w:line="240" w:lineRule="auto"/>
        <w:ind w:rightChars="117" w:right="257"/>
        <w:contextualSpacing/>
        <w:jc w:val="both"/>
        <w:rPr>
          <w:rFonts w:ascii="Times New Roman" w:eastAsia="Calibri" w:hAnsi="Times New Roman" w:cs="Times New Roman"/>
          <w:b/>
          <w:bCs/>
          <w:color w:val="000000"/>
          <w:sz w:val="24"/>
          <w:szCs w:val="24"/>
          <w:shd w:val="clear" w:color="auto" w:fill="FFFFFF"/>
          <w:lang w:eastAsia="zh-CN"/>
        </w:rPr>
      </w:pPr>
      <w:r w:rsidRPr="009273FC">
        <w:rPr>
          <w:rFonts w:ascii="Times New Roman" w:eastAsia="Calibri" w:hAnsi="Times New Roman" w:cs="Times New Roman"/>
          <w:b/>
          <w:bCs/>
          <w:color w:val="000000"/>
          <w:sz w:val="24"/>
          <w:szCs w:val="24"/>
          <w:shd w:val="clear" w:color="auto" w:fill="FFFFFF"/>
          <w:lang w:eastAsia="zh-CN"/>
        </w:rPr>
        <w:t xml:space="preserve">7.1. Условия оказания услуг: услуга технической поддержки должна быть доступна 7 дней в неделю, 24 часа в сутки.  </w:t>
      </w:r>
    </w:p>
    <w:p w14:paraId="7F37B7E8" w14:textId="7E9C8A2E" w:rsidR="0046403F" w:rsidRPr="009273FC" w:rsidRDefault="00D95E5E" w:rsidP="00D94D59">
      <w:pPr>
        <w:shd w:val="clear" w:color="auto" w:fill="FFFFFF" w:themeFill="background1"/>
        <w:spacing w:after="0" w:line="240" w:lineRule="auto"/>
        <w:ind w:rightChars="117" w:right="257"/>
        <w:contextualSpacing/>
        <w:jc w:val="both"/>
        <w:rPr>
          <w:rFonts w:ascii="Times New Roman" w:eastAsia="Calibri" w:hAnsi="Times New Roman" w:cs="Times New Roman"/>
          <w:b/>
          <w:bCs/>
          <w:color w:val="000000"/>
          <w:sz w:val="24"/>
          <w:szCs w:val="24"/>
          <w:shd w:val="clear" w:color="auto" w:fill="FFFFFF"/>
          <w:lang w:eastAsia="zh-CN"/>
        </w:rPr>
      </w:pPr>
      <w:r w:rsidRPr="009273FC">
        <w:rPr>
          <w:rFonts w:ascii="Times New Roman" w:eastAsia="Calibri" w:hAnsi="Times New Roman" w:cs="Times New Roman"/>
          <w:b/>
          <w:bCs/>
          <w:color w:val="000000"/>
          <w:sz w:val="24"/>
          <w:szCs w:val="24"/>
          <w:shd w:val="clear" w:color="auto" w:fill="FFFFFF"/>
          <w:lang w:eastAsia="zh-CN"/>
        </w:rPr>
        <w:t>7.2 Расходные материалы</w:t>
      </w:r>
      <w:r w:rsidR="0037111B" w:rsidRPr="009273FC">
        <w:rPr>
          <w:rFonts w:ascii="Times New Roman" w:eastAsia="Calibri" w:hAnsi="Times New Roman" w:cs="Times New Roman"/>
          <w:b/>
          <w:bCs/>
          <w:color w:val="000000"/>
          <w:sz w:val="24"/>
          <w:szCs w:val="24"/>
          <w:shd w:val="clear" w:color="auto" w:fill="FFFFFF"/>
          <w:lang w:eastAsia="zh-CN"/>
        </w:rPr>
        <w:t xml:space="preserve"> (в т.ч. </w:t>
      </w:r>
      <w:proofErr w:type="spellStart"/>
      <w:r w:rsidR="0037111B" w:rsidRPr="009273FC">
        <w:rPr>
          <w:rFonts w:ascii="Times New Roman" w:eastAsia="Calibri" w:hAnsi="Times New Roman" w:cs="Times New Roman"/>
          <w:b/>
          <w:bCs/>
          <w:color w:val="000000"/>
          <w:sz w:val="24"/>
          <w:szCs w:val="24"/>
          <w:shd w:val="clear" w:color="auto" w:fill="FFFFFF"/>
          <w:lang w:eastAsia="zh-CN"/>
        </w:rPr>
        <w:t>термолента</w:t>
      </w:r>
      <w:proofErr w:type="spellEnd"/>
      <w:r w:rsidR="0037111B" w:rsidRPr="009273FC">
        <w:rPr>
          <w:rFonts w:ascii="Times New Roman" w:eastAsia="Calibri" w:hAnsi="Times New Roman" w:cs="Times New Roman"/>
          <w:b/>
          <w:bCs/>
          <w:color w:val="000000"/>
          <w:sz w:val="24"/>
          <w:szCs w:val="24"/>
          <w:shd w:val="clear" w:color="auto" w:fill="FFFFFF"/>
          <w:lang w:eastAsia="zh-CN"/>
        </w:rPr>
        <w:t xml:space="preserve"> </w:t>
      </w:r>
      <w:r w:rsidR="00D0290B" w:rsidRPr="009273FC">
        <w:rPr>
          <w:rFonts w:ascii="Times New Roman" w:eastAsia="Calibri" w:hAnsi="Times New Roman" w:cs="Times New Roman"/>
          <w:b/>
          <w:bCs/>
          <w:color w:val="000000"/>
          <w:sz w:val="24"/>
          <w:szCs w:val="24"/>
          <w:shd w:val="clear" w:color="auto" w:fill="FFFFFF"/>
          <w:lang w:eastAsia="zh-CN"/>
        </w:rPr>
        <w:t xml:space="preserve">для автоматической печати самоклеящихся </w:t>
      </w:r>
      <w:proofErr w:type="spellStart"/>
      <w:r w:rsidR="00D0290B" w:rsidRPr="009273FC">
        <w:rPr>
          <w:rFonts w:ascii="Times New Roman" w:eastAsia="Calibri" w:hAnsi="Times New Roman" w:cs="Times New Roman"/>
          <w:b/>
          <w:bCs/>
          <w:color w:val="000000"/>
          <w:sz w:val="24"/>
          <w:szCs w:val="24"/>
          <w:shd w:val="clear" w:color="auto" w:fill="FFFFFF"/>
          <w:lang w:eastAsia="zh-CN"/>
        </w:rPr>
        <w:t>термоэтикеток</w:t>
      </w:r>
      <w:proofErr w:type="spellEnd"/>
      <w:r w:rsidR="00D0290B" w:rsidRPr="009273FC">
        <w:rPr>
          <w:rFonts w:ascii="Times New Roman" w:eastAsia="Calibri" w:hAnsi="Times New Roman" w:cs="Times New Roman"/>
          <w:b/>
          <w:bCs/>
          <w:color w:val="000000"/>
          <w:sz w:val="24"/>
          <w:szCs w:val="24"/>
          <w:shd w:val="clear" w:color="auto" w:fill="FFFFFF"/>
          <w:lang w:eastAsia="zh-CN"/>
        </w:rPr>
        <w:t>)</w:t>
      </w:r>
      <w:r w:rsidRPr="009273FC">
        <w:rPr>
          <w:rFonts w:ascii="Times New Roman" w:eastAsia="Calibri" w:hAnsi="Times New Roman" w:cs="Times New Roman"/>
          <w:b/>
          <w:bCs/>
          <w:color w:val="000000"/>
          <w:sz w:val="24"/>
          <w:szCs w:val="24"/>
          <w:shd w:val="clear" w:color="auto" w:fill="FFFFFF"/>
          <w:lang w:eastAsia="zh-CN"/>
        </w:rPr>
        <w:t>, необходимые для обеспечения бесперебойной работы оборудования</w:t>
      </w:r>
      <w:r w:rsidR="00D0290B" w:rsidRPr="009273FC">
        <w:rPr>
          <w:rFonts w:ascii="Times New Roman" w:eastAsia="Calibri" w:hAnsi="Times New Roman" w:cs="Times New Roman"/>
          <w:b/>
          <w:bCs/>
          <w:color w:val="000000"/>
          <w:sz w:val="24"/>
          <w:szCs w:val="24"/>
          <w:shd w:val="clear" w:color="auto" w:fill="FFFFFF"/>
          <w:lang w:eastAsia="zh-CN"/>
        </w:rPr>
        <w:t xml:space="preserve"> на протяжении всего срока действия договора</w:t>
      </w:r>
      <w:r w:rsidRPr="009273FC">
        <w:rPr>
          <w:rFonts w:ascii="Times New Roman" w:eastAsia="Calibri" w:hAnsi="Times New Roman" w:cs="Times New Roman"/>
          <w:b/>
          <w:bCs/>
          <w:color w:val="000000"/>
          <w:sz w:val="24"/>
          <w:szCs w:val="24"/>
          <w:shd w:val="clear" w:color="auto" w:fill="FFFFFF"/>
          <w:lang w:eastAsia="zh-CN"/>
        </w:rPr>
        <w:t xml:space="preserve">, должны быть включены в стоимость предложения Исполнителя. Все расходы, связанные исполнением договора, в том числе по обеспечению точек Заказчика расходными материалами, ложатся на Исполнителя. </w:t>
      </w:r>
      <w:r w:rsidR="00C549E6" w:rsidRPr="009273FC">
        <w:rPr>
          <w:rFonts w:ascii="Times New Roman" w:eastAsia="Calibri" w:hAnsi="Times New Roman" w:cs="Times New Roman"/>
          <w:b/>
          <w:bCs/>
          <w:color w:val="000000"/>
          <w:sz w:val="24"/>
          <w:szCs w:val="24"/>
          <w:shd w:val="clear" w:color="auto" w:fill="FFFFFF"/>
          <w:lang w:eastAsia="zh-CN"/>
        </w:rPr>
        <w:t xml:space="preserve">                                                                                     </w:t>
      </w:r>
    </w:p>
    <w:p w14:paraId="17973898" w14:textId="77777777" w:rsidR="00C549E6" w:rsidRPr="009273FC" w:rsidRDefault="00C549E6" w:rsidP="00D94D59">
      <w:pPr>
        <w:shd w:val="clear" w:color="auto" w:fill="FFFFFF" w:themeFill="background1"/>
        <w:spacing w:after="0" w:line="240" w:lineRule="auto"/>
        <w:ind w:rightChars="117" w:right="257"/>
        <w:contextualSpacing/>
        <w:jc w:val="both"/>
        <w:rPr>
          <w:rFonts w:ascii="Times New Roman" w:eastAsia="Calibri" w:hAnsi="Times New Roman" w:cs="Times New Roman"/>
          <w:b/>
          <w:bCs/>
          <w:color w:val="000000"/>
          <w:sz w:val="24"/>
          <w:szCs w:val="24"/>
          <w:shd w:val="clear" w:color="auto" w:fill="FFFFFF"/>
          <w:lang w:eastAsia="zh-CN"/>
        </w:rPr>
      </w:pPr>
      <w:r w:rsidRPr="009273FC">
        <w:rPr>
          <w:rFonts w:ascii="Times New Roman" w:eastAsia="Calibri" w:hAnsi="Times New Roman" w:cs="Times New Roman"/>
          <w:b/>
          <w:bCs/>
          <w:color w:val="000000"/>
          <w:sz w:val="24"/>
          <w:szCs w:val="24"/>
          <w:shd w:val="clear" w:color="auto" w:fill="FFFFFF"/>
          <w:lang w:eastAsia="zh-CN"/>
        </w:rPr>
        <w:t xml:space="preserve">                                 </w:t>
      </w:r>
    </w:p>
    <w:p w14:paraId="1F62D5B2" w14:textId="77777777" w:rsidR="00B07B20" w:rsidRPr="009273FC" w:rsidRDefault="00B07B20" w:rsidP="00D94D59">
      <w:pPr>
        <w:shd w:val="clear" w:color="auto" w:fill="FFFFFF" w:themeFill="background1"/>
        <w:spacing w:after="0" w:line="240" w:lineRule="auto"/>
        <w:ind w:rightChars="117" w:right="257"/>
        <w:contextualSpacing/>
        <w:jc w:val="both"/>
        <w:rPr>
          <w:rFonts w:ascii="Times New Roman" w:eastAsia="Calibri" w:hAnsi="Times New Roman" w:cs="Times New Roman"/>
          <w:b/>
          <w:bCs/>
          <w:color w:val="000000"/>
          <w:sz w:val="24"/>
          <w:szCs w:val="24"/>
          <w:shd w:val="clear" w:color="auto" w:fill="FFFFFF"/>
          <w:lang w:eastAsia="zh-CN"/>
        </w:rPr>
      </w:pPr>
    </w:p>
    <w:p w14:paraId="2DACC32A" w14:textId="77777777" w:rsidR="00B07B20" w:rsidRPr="009273FC" w:rsidRDefault="00B07B20" w:rsidP="00D94D59">
      <w:pPr>
        <w:shd w:val="clear" w:color="auto" w:fill="FFFFFF" w:themeFill="background1"/>
        <w:spacing w:after="0" w:line="240" w:lineRule="auto"/>
        <w:ind w:rightChars="117" w:right="257"/>
        <w:contextualSpacing/>
        <w:jc w:val="both"/>
        <w:rPr>
          <w:rFonts w:ascii="Times New Roman" w:eastAsia="Calibri" w:hAnsi="Times New Roman" w:cs="Times New Roman"/>
          <w:b/>
          <w:bCs/>
          <w:color w:val="000000"/>
          <w:sz w:val="24"/>
          <w:szCs w:val="24"/>
          <w:shd w:val="clear" w:color="auto" w:fill="FFFFFF"/>
          <w:lang w:eastAsia="zh-CN"/>
        </w:rPr>
      </w:pPr>
    </w:p>
    <w:p w14:paraId="57C7F042" w14:textId="77777777" w:rsidR="0046403F" w:rsidRPr="009273FC" w:rsidRDefault="0046403F" w:rsidP="00D94D59">
      <w:pPr>
        <w:shd w:val="clear" w:color="auto" w:fill="FFFFFF" w:themeFill="background1"/>
        <w:spacing w:after="0" w:line="240" w:lineRule="auto"/>
        <w:ind w:rightChars="117" w:right="257"/>
        <w:contextualSpacing/>
        <w:jc w:val="right"/>
        <w:rPr>
          <w:rFonts w:ascii="Times New Roman" w:eastAsia="Calibri" w:hAnsi="Times New Roman" w:cs="Times New Roman"/>
          <w:color w:val="000000"/>
          <w:sz w:val="24"/>
          <w:szCs w:val="24"/>
          <w:shd w:val="clear" w:color="auto" w:fill="FFFFFF"/>
          <w:lang w:eastAsia="zh-CN"/>
        </w:rPr>
      </w:pPr>
    </w:p>
    <w:p w14:paraId="36CA145E" w14:textId="77777777" w:rsidR="007E52A5" w:rsidRPr="009273FC" w:rsidRDefault="007E52A5" w:rsidP="00D94D59">
      <w:pPr>
        <w:shd w:val="clear" w:color="auto" w:fill="FFFFFF" w:themeFill="background1"/>
        <w:rPr>
          <w:rFonts w:ascii="Times New Roman" w:eastAsia="Calibri" w:hAnsi="Times New Roman" w:cs="Times New Roman"/>
          <w:color w:val="000000"/>
          <w:sz w:val="24"/>
          <w:szCs w:val="24"/>
          <w:shd w:val="clear" w:color="auto" w:fill="FFFFFF"/>
          <w:lang w:eastAsia="zh-CN"/>
        </w:rPr>
      </w:pPr>
      <w:r w:rsidRPr="009273FC">
        <w:rPr>
          <w:rFonts w:ascii="Times New Roman" w:eastAsia="Calibri" w:hAnsi="Times New Roman" w:cs="Times New Roman"/>
          <w:color w:val="000000"/>
          <w:sz w:val="24"/>
          <w:szCs w:val="24"/>
          <w:shd w:val="clear" w:color="auto" w:fill="FFFFFF"/>
          <w:lang w:eastAsia="zh-CN"/>
        </w:rPr>
        <w:br w:type="page"/>
      </w:r>
    </w:p>
    <w:p w14:paraId="2C58F130" w14:textId="0C8DCBA4" w:rsidR="00C549E6" w:rsidRPr="009273FC" w:rsidRDefault="00C549E6" w:rsidP="00D94D59">
      <w:pPr>
        <w:shd w:val="clear" w:color="auto" w:fill="FFFFFF" w:themeFill="background1"/>
        <w:spacing w:after="0" w:line="240" w:lineRule="auto"/>
        <w:ind w:rightChars="117" w:right="257"/>
        <w:contextualSpacing/>
        <w:jc w:val="right"/>
        <w:rPr>
          <w:rFonts w:ascii="Times New Roman" w:eastAsia="Calibri" w:hAnsi="Times New Roman" w:cs="Times New Roman"/>
          <w:b/>
          <w:bCs/>
          <w:color w:val="000000"/>
          <w:sz w:val="24"/>
          <w:szCs w:val="24"/>
          <w:shd w:val="clear" w:color="auto" w:fill="FFFFFF"/>
          <w:lang w:eastAsia="zh-CN"/>
        </w:rPr>
      </w:pPr>
      <w:r w:rsidRPr="009273FC">
        <w:rPr>
          <w:rFonts w:ascii="Times New Roman" w:eastAsia="Calibri" w:hAnsi="Times New Roman" w:cs="Times New Roman"/>
          <w:color w:val="000000"/>
          <w:sz w:val="24"/>
          <w:szCs w:val="24"/>
          <w:shd w:val="clear" w:color="auto" w:fill="FFFFFF"/>
          <w:lang w:eastAsia="zh-CN"/>
        </w:rPr>
        <w:lastRenderedPageBreak/>
        <w:t>Таблица 1</w:t>
      </w:r>
    </w:p>
    <w:p w14:paraId="6B2996C7" w14:textId="77777777" w:rsidR="00097143" w:rsidRPr="009273FC" w:rsidRDefault="00097143" w:rsidP="00D94D59">
      <w:pPr>
        <w:shd w:val="clear" w:color="auto" w:fill="FFFFFF" w:themeFill="background1"/>
        <w:suppressAutoHyphens/>
        <w:spacing w:after="0" w:line="240" w:lineRule="auto"/>
        <w:ind w:rightChars="567" w:right="1247"/>
        <w:jc w:val="right"/>
        <w:rPr>
          <w:rFonts w:ascii="Times New Roman" w:hAnsi="Times New Roman" w:cs="Times New Roman"/>
          <w:color w:val="000000"/>
          <w:sz w:val="24"/>
          <w:szCs w:val="24"/>
          <w:shd w:val="clear" w:color="auto" w:fill="FFFFFF"/>
          <w:lang w:eastAsia="zh-CN"/>
        </w:rPr>
      </w:pPr>
    </w:p>
    <w:p w14:paraId="358A300D" w14:textId="5926DB27" w:rsidR="00097143" w:rsidRPr="009273FC" w:rsidRDefault="00097143" w:rsidP="00D94D59">
      <w:pPr>
        <w:shd w:val="clear" w:color="auto" w:fill="FFFFFF" w:themeFill="background1"/>
        <w:suppressAutoHyphens/>
        <w:spacing w:after="0" w:line="240" w:lineRule="auto"/>
        <w:ind w:rightChars="567" w:right="1247"/>
        <w:jc w:val="right"/>
        <w:rPr>
          <w:rFonts w:ascii="Times New Roman" w:hAnsi="Times New Roman" w:cs="Times New Roman"/>
          <w:color w:val="000000"/>
          <w:sz w:val="24"/>
          <w:szCs w:val="24"/>
          <w:shd w:val="clear" w:color="auto" w:fill="FFFFFF"/>
          <w:lang w:eastAsia="zh-CN"/>
        </w:rPr>
      </w:pPr>
    </w:p>
    <w:p w14:paraId="42B24FFE" w14:textId="77777777" w:rsidR="00E95E33" w:rsidRPr="009273FC" w:rsidRDefault="00E95E33" w:rsidP="00D94D59">
      <w:pPr>
        <w:shd w:val="clear" w:color="auto" w:fill="FFFFFF" w:themeFill="background1"/>
        <w:suppressAutoHyphens/>
        <w:spacing w:after="0" w:line="240" w:lineRule="auto"/>
        <w:ind w:rightChars="567" w:right="1247"/>
        <w:jc w:val="right"/>
        <w:rPr>
          <w:rFonts w:ascii="Times New Roman" w:hAnsi="Times New Roman" w:cs="Times New Roman"/>
          <w:color w:val="000000"/>
          <w:sz w:val="24"/>
          <w:szCs w:val="24"/>
          <w:shd w:val="clear" w:color="auto" w:fill="FFFFFF"/>
          <w:lang w:eastAsia="zh-CN"/>
        </w:rPr>
      </w:pPr>
    </w:p>
    <w:tbl>
      <w:tblPr>
        <w:tblpPr w:leftFromText="180" w:rightFromText="180" w:vertAnchor="text" w:horzAnchor="margin" w:tblpXSpec="center" w:tblpY="-104"/>
        <w:tblOverlap w:val="never"/>
        <w:tblW w:w="9401" w:type="dxa"/>
        <w:tblLayout w:type="fixed"/>
        <w:tblCellMar>
          <w:left w:w="0" w:type="dxa"/>
          <w:right w:w="0" w:type="dxa"/>
        </w:tblCellMar>
        <w:tblLook w:val="04A0" w:firstRow="1" w:lastRow="0" w:firstColumn="1" w:lastColumn="0" w:noHBand="0" w:noVBand="1"/>
      </w:tblPr>
      <w:tblGrid>
        <w:gridCol w:w="760"/>
        <w:gridCol w:w="4252"/>
        <w:gridCol w:w="1701"/>
        <w:gridCol w:w="2688"/>
      </w:tblGrid>
      <w:tr w:rsidR="00C549E6" w:rsidRPr="009273FC" w14:paraId="0F224E54" w14:textId="77777777" w:rsidTr="00F42DE3">
        <w:trPr>
          <w:trHeight w:val="381"/>
        </w:trPr>
        <w:tc>
          <w:tcPr>
            <w:tcW w:w="7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16241F6" w14:textId="77777777" w:rsidR="00C549E6" w:rsidRPr="009273FC" w:rsidRDefault="00C549E6" w:rsidP="00D94D59">
            <w:pPr>
              <w:shd w:val="clear" w:color="auto" w:fill="FFFFFF" w:themeFill="background1"/>
              <w:suppressAutoHyphens/>
              <w:spacing w:after="0" w:line="240" w:lineRule="auto"/>
              <w:rPr>
                <w:rFonts w:ascii="Times New Roman" w:hAnsi="Times New Roman" w:cs="Times New Roman"/>
                <w:sz w:val="24"/>
                <w:szCs w:val="24"/>
                <w:lang w:eastAsia="zh-CN"/>
              </w:rPr>
            </w:pPr>
            <w:r w:rsidRPr="009273FC">
              <w:rPr>
                <w:rFonts w:ascii="Times New Roman" w:hAnsi="Times New Roman" w:cs="Times New Roman"/>
                <w:sz w:val="24"/>
                <w:szCs w:val="24"/>
                <w:lang w:eastAsia="zh-CN"/>
              </w:rPr>
              <w:t>№</w:t>
            </w:r>
          </w:p>
        </w:tc>
        <w:tc>
          <w:tcPr>
            <w:tcW w:w="425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8928AD" w14:textId="77777777" w:rsidR="00C549E6" w:rsidRPr="009273FC" w:rsidRDefault="00C549E6" w:rsidP="00D94D59">
            <w:pPr>
              <w:shd w:val="clear" w:color="auto" w:fill="FFFFFF" w:themeFill="background1"/>
              <w:suppressAutoHyphens/>
              <w:spacing w:after="0" w:line="240" w:lineRule="auto"/>
              <w:rPr>
                <w:rFonts w:ascii="Times New Roman" w:hAnsi="Times New Roman" w:cs="Times New Roman"/>
                <w:sz w:val="24"/>
                <w:szCs w:val="24"/>
                <w:lang w:eastAsia="zh-CN"/>
              </w:rPr>
            </w:pPr>
            <w:r w:rsidRPr="009273FC">
              <w:rPr>
                <w:rFonts w:ascii="Times New Roman" w:hAnsi="Times New Roman" w:cs="Times New Roman"/>
                <w:sz w:val="24"/>
                <w:szCs w:val="24"/>
                <w:lang w:eastAsia="zh-CN"/>
              </w:rPr>
              <w:t>Услуга</w:t>
            </w:r>
          </w:p>
        </w:tc>
        <w:tc>
          <w:tcPr>
            <w:tcW w:w="170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EA3211" w14:textId="77777777" w:rsidR="00C549E6" w:rsidRPr="009273FC" w:rsidRDefault="00C549E6" w:rsidP="00D94D59">
            <w:pPr>
              <w:shd w:val="clear" w:color="auto" w:fill="FFFFFF" w:themeFill="background1"/>
              <w:suppressAutoHyphens/>
              <w:spacing w:after="0" w:line="240" w:lineRule="auto"/>
              <w:rPr>
                <w:rFonts w:ascii="Times New Roman" w:hAnsi="Times New Roman" w:cs="Times New Roman"/>
                <w:sz w:val="24"/>
                <w:szCs w:val="24"/>
                <w:lang w:eastAsia="zh-CN"/>
              </w:rPr>
            </w:pPr>
            <w:r w:rsidRPr="009273FC">
              <w:rPr>
                <w:rFonts w:ascii="Times New Roman" w:hAnsi="Times New Roman" w:cs="Times New Roman"/>
                <w:sz w:val="24"/>
                <w:szCs w:val="24"/>
                <w:lang w:eastAsia="zh-CN"/>
              </w:rPr>
              <w:t>Время предоставления</w:t>
            </w:r>
          </w:p>
        </w:tc>
        <w:tc>
          <w:tcPr>
            <w:tcW w:w="2688" w:type="dxa"/>
            <w:tcBorders>
              <w:top w:val="single" w:sz="6" w:space="0" w:color="000000"/>
              <w:left w:val="single" w:sz="6" w:space="0" w:color="CCCCCC"/>
              <w:bottom w:val="single" w:sz="6" w:space="0" w:color="000000"/>
              <w:right w:val="single" w:sz="6" w:space="0" w:color="000000"/>
            </w:tcBorders>
            <w:vAlign w:val="center"/>
          </w:tcPr>
          <w:p w14:paraId="048F7904" w14:textId="77777777" w:rsidR="00C549E6" w:rsidRPr="009273FC" w:rsidRDefault="00C549E6" w:rsidP="00D94D59">
            <w:pPr>
              <w:shd w:val="clear" w:color="auto" w:fill="FFFFFF" w:themeFill="background1"/>
              <w:suppressAutoHyphens/>
              <w:spacing w:after="0" w:line="240" w:lineRule="auto"/>
              <w:rPr>
                <w:rFonts w:ascii="Times New Roman" w:hAnsi="Times New Roman" w:cs="Times New Roman"/>
                <w:sz w:val="24"/>
                <w:szCs w:val="24"/>
                <w:lang w:eastAsia="zh-CN"/>
              </w:rPr>
            </w:pPr>
            <w:r w:rsidRPr="009273FC">
              <w:rPr>
                <w:rFonts w:ascii="Times New Roman" w:hAnsi="Times New Roman" w:cs="Times New Roman"/>
                <w:sz w:val="24"/>
                <w:szCs w:val="24"/>
                <w:lang w:eastAsia="zh-CN"/>
              </w:rPr>
              <w:t>Средство взаимодействия с Заказчиком</w:t>
            </w:r>
          </w:p>
        </w:tc>
      </w:tr>
      <w:tr w:rsidR="00C549E6" w:rsidRPr="009273FC" w14:paraId="280C6830" w14:textId="77777777" w:rsidTr="00F42DE3">
        <w:trPr>
          <w:trHeight w:val="346"/>
        </w:trPr>
        <w:tc>
          <w:tcPr>
            <w:tcW w:w="76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223A5BD" w14:textId="77777777" w:rsidR="00C549E6" w:rsidRPr="009273FC" w:rsidRDefault="00C549E6" w:rsidP="00D94D59">
            <w:pPr>
              <w:numPr>
                <w:ilvl w:val="0"/>
                <w:numId w:val="5"/>
              </w:numPr>
              <w:shd w:val="clear" w:color="auto" w:fill="FFFFFF" w:themeFill="background1"/>
              <w:suppressAutoHyphens/>
              <w:spacing w:after="0" w:line="240" w:lineRule="auto"/>
              <w:contextualSpacing/>
              <w:rPr>
                <w:rFonts w:ascii="Times New Roman" w:eastAsia="Calibri" w:hAnsi="Times New Roman" w:cs="Times New Roman"/>
                <w:sz w:val="24"/>
                <w:szCs w:val="24"/>
                <w:lang w:eastAsia="zh-CN"/>
              </w:rPr>
            </w:pPr>
          </w:p>
        </w:tc>
        <w:tc>
          <w:tcPr>
            <w:tcW w:w="42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9A1509" w14:textId="77777777" w:rsidR="00C549E6" w:rsidRPr="009273FC" w:rsidRDefault="00C549E6" w:rsidP="00D94D59">
            <w:pPr>
              <w:shd w:val="clear" w:color="auto" w:fill="FFFFFF" w:themeFill="background1"/>
              <w:suppressAutoHyphens/>
              <w:spacing w:after="0" w:line="240" w:lineRule="auto"/>
              <w:rPr>
                <w:rFonts w:ascii="Times New Roman" w:hAnsi="Times New Roman" w:cs="Times New Roman"/>
                <w:sz w:val="24"/>
                <w:szCs w:val="24"/>
                <w:lang w:eastAsia="zh-CN"/>
              </w:rPr>
            </w:pPr>
            <w:r w:rsidRPr="009273FC">
              <w:rPr>
                <w:rFonts w:ascii="Times New Roman" w:hAnsi="Times New Roman" w:cs="Times New Roman"/>
                <w:sz w:val="24"/>
                <w:szCs w:val="24"/>
                <w:lang w:eastAsia="zh-CN"/>
              </w:rPr>
              <w:t>Решение инцидентов, консультация по работе с АС</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25B7C9" w14:textId="77777777" w:rsidR="00C549E6" w:rsidRPr="009273FC" w:rsidRDefault="00C549E6" w:rsidP="00D94D59">
            <w:pPr>
              <w:shd w:val="clear" w:color="auto" w:fill="FFFFFF" w:themeFill="background1"/>
              <w:suppressAutoHyphens/>
              <w:spacing w:after="0" w:line="240" w:lineRule="auto"/>
              <w:jc w:val="center"/>
              <w:rPr>
                <w:rFonts w:ascii="Times New Roman" w:hAnsi="Times New Roman" w:cs="Times New Roman"/>
                <w:sz w:val="24"/>
                <w:szCs w:val="24"/>
                <w:lang w:eastAsia="zh-CN"/>
              </w:rPr>
            </w:pPr>
            <w:r w:rsidRPr="009273FC">
              <w:rPr>
                <w:rFonts w:ascii="Times New Roman" w:hAnsi="Times New Roman" w:cs="Times New Roman"/>
                <w:sz w:val="24"/>
                <w:szCs w:val="24"/>
                <w:lang w:eastAsia="zh-CN"/>
              </w:rPr>
              <w:t>24x7</w:t>
            </w:r>
          </w:p>
        </w:tc>
        <w:tc>
          <w:tcPr>
            <w:tcW w:w="2688" w:type="dxa"/>
            <w:tcBorders>
              <w:top w:val="single" w:sz="6" w:space="0" w:color="CCCCCC"/>
              <w:left w:val="single" w:sz="6" w:space="0" w:color="CCCCCC"/>
              <w:bottom w:val="single" w:sz="6" w:space="0" w:color="000000"/>
              <w:right w:val="single" w:sz="6" w:space="0" w:color="000000"/>
            </w:tcBorders>
            <w:vAlign w:val="center"/>
          </w:tcPr>
          <w:p w14:paraId="680878BA" w14:textId="77777777" w:rsidR="00C549E6" w:rsidRPr="009273FC" w:rsidRDefault="00C549E6" w:rsidP="00D94D59">
            <w:pPr>
              <w:shd w:val="clear" w:color="auto" w:fill="FFFFFF" w:themeFill="background1"/>
              <w:suppressAutoHyphens/>
              <w:spacing w:after="0" w:line="240" w:lineRule="auto"/>
              <w:rPr>
                <w:rFonts w:ascii="Times New Roman" w:hAnsi="Times New Roman" w:cs="Times New Roman"/>
                <w:sz w:val="24"/>
                <w:szCs w:val="24"/>
                <w:lang w:eastAsia="zh-CN"/>
              </w:rPr>
            </w:pPr>
            <w:r w:rsidRPr="009273FC">
              <w:rPr>
                <w:rFonts w:ascii="Times New Roman" w:hAnsi="Times New Roman" w:cs="Times New Roman"/>
                <w:sz w:val="24"/>
                <w:szCs w:val="24"/>
                <w:lang w:eastAsia="zh-CN"/>
              </w:rPr>
              <w:t>E-mail, Web-форма</w:t>
            </w:r>
          </w:p>
        </w:tc>
      </w:tr>
      <w:tr w:rsidR="00C549E6" w:rsidRPr="009273FC" w14:paraId="62A04CA9" w14:textId="77777777" w:rsidTr="00F42DE3">
        <w:trPr>
          <w:trHeight w:val="768"/>
        </w:trPr>
        <w:tc>
          <w:tcPr>
            <w:tcW w:w="76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F05D37F" w14:textId="77777777" w:rsidR="00C549E6" w:rsidRPr="009273FC" w:rsidRDefault="00C549E6" w:rsidP="00D94D59">
            <w:pPr>
              <w:numPr>
                <w:ilvl w:val="0"/>
                <w:numId w:val="5"/>
              </w:numPr>
              <w:shd w:val="clear" w:color="auto" w:fill="FFFFFF" w:themeFill="background1"/>
              <w:suppressAutoHyphens/>
              <w:spacing w:after="0" w:line="240" w:lineRule="auto"/>
              <w:contextualSpacing/>
              <w:rPr>
                <w:rFonts w:ascii="Times New Roman" w:eastAsia="Calibri" w:hAnsi="Times New Roman" w:cs="Times New Roman"/>
                <w:sz w:val="24"/>
                <w:szCs w:val="24"/>
                <w:lang w:eastAsia="zh-CN"/>
              </w:rPr>
            </w:pPr>
          </w:p>
        </w:tc>
        <w:tc>
          <w:tcPr>
            <w:tcW w:w="42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8FBC14" w14:textId="77777777" w:rsidR="00C549E6" w:rsidRPr="009273FC" w:rsidRDefault="00C549E6" w:rsidP="00D94D59">
            <w:pPr>
              <w:shd w:val="clear" w:color="auto" w:fill="FFFFFF" w:themeFill="background1"/>
              <w:suppressAutoHyphens/>
              <w:spacing w:after="0" w:line="240" w:lineRule="auto"/>
              <w:rPr>
                <w:rFonts w:ascii="Times New Roman" w:hAnsi="Times New Roman" w:cs="Times New Roman"/>
                <w:sz w:val="24"/>
                <w:szCs w:val="24"/>
                <w:lang w:eastAsia="zh-CN"/>
              </w:rPr>
            </w:pPr>
            <w:r w:rsidRPr="009273FC">
              <w:rPr>
                <w:rFonts w:ascii="Times New Roman" w:hAnsi="Times New Roman" w:cs="Times New Roman"/>
                <w:sz w:val="24"/>
                <w:szCs w:val="24"/>
                <w:lang w:eastAsia="zh-CN"/>
              </w:rPr>
              <w:t>Обработка заявок на обслуживание системы, внесение изменений в закрытый список ключевых пользователей</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2F185E" w14:textId="77777777" w:rsidR="00C549E6" w:rsidRPr="009273FC" w:rsidRDefault="00C549E6" w:rsidP="00D94D59">
            <w:pPr>
              <w:shd w:val="clear" w:color="auto" w:fill="FFFFFF" w:themeFill="background1"/>
              <w:suppressAutoHyphens/>
              <w:spacing w:after="0" w:line="240" w:lineRule="auto"/>
              <w:jc w:val="center"/>
              <w:rPr>
                <w:rFonts w:ascii="Times New Roman" w:hAnsi="Times New Roman" w:cs="Times New Roman"/>
                <w:sz w:val="24"/>
                <w:szCs w:val="24"/>
                <w:lang w:eastAsia="zh-CN"/>
              </w:rPr>
            </w:pPr>
            <w:r w:rsidRPr="009273FC">
              <w:rPr>
                <w:rFonts w:ascii="Times New Roman" w:hAnsi="Times New Roman" w:cs="Times New Roman"/>
                <w:sz w:val="24"/>
                <w:szCs w:val="24"/>
                <w:lang w:eastAsia="zh-CN"/>
              </w:rPr>
              <w:t>24х7</w:t>
            </w:r>
          </w:p>
        </w:tc>
        <w:tc>
          <w:tcPr>
            <w:tcW w:w="2688" w:type="dxa"/>
            <w:tcBorders>
              <w:top w:val="single" w:sz="6" w:space="0" w:color="CCCCCC"/>
              <w:left w:val="single" w:sz="6" w:space="0" w:color="CCCCCC"/>
              <w:bottom w:val="single" w:sz="6" w:space="0" w:color="000000"/>
              <w:right w:val="single" w:sz="6" w:space="0" w:color="000000"/>
            </w:tcBorders>
            <w:vAlign w:val="center"/>
          </w:tcPr>
          <w:p w14:paraId="5FC6A477" w14:textId="77777777" w:rsidR="00C549E6" w:rsidRPr="009273FC" w:rsidRDefault="00C549E6" w:rsidP="00D94D59">
            <w:pPr>
              <w:shd w:val="clear" w:color="auto" w:fill="FFFFFF" w:themeFill="background1"/>
              <w:suppressAutoHyphens/>
              <w:spacing w:after="0" w:line="240" w:lineRule="auto"/>
              <w:rPr>
                <w:rFonts w:ascii="Times New Roman" w:hAnsi="Times New Roman" w:cs="Times New Roman"/>
                <w:sz w:val="24"/>
                <w:szCs w:val="24"/>
                <w:lang w:eastAsia="zh-CN"/>
              </w:rPr>
            </w:pPr>
            <w:r w:rsidRPr="009273FC">
              <w:rPr>
                <w:rFonts w:ascii="Times New Roman" w:hAnsi="Times New Roman" w:cs="Times New Roman"/>
                <w:sz w:val="24"/>
                <w:szCs w:val="24"/>
                <w:lang w:eastAsia="zh-CN"/>
              </w:rPr>
              <w:t>E-mail, Web-форма</w:t>
            </w:r>
          </w:p>
        </w:tc>
      </w:tr>
      <w:tr w:rsidR="00C549E6" w:rsidRPr="009273FC" w14:paraId="3858B8B2" w14:textId="77777777" w:rsidTr="00F42DE3">
        <w:trPr>
          <w:trHeight w:val="104"/>
        </w:trPr>
        <w:tc>
          <w:tcPr>
            <w:tcW w:w="76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AA9CAA8" w14:textId="77777777" w:rsidR="00C549E6" w:rsidRPr="009273FC" w:rsidRDefault="00C549E6" w:rsidP="00D94D59">
            <w:pPr>
              <w:numPr>
                <w:ilvl w:val="0"/>
                <w:numId w:val="5"/>
              </w:numPr>
              <w:shd w:val="clear" w:color="auto" w:fill="FFFFFF" w:themeFill="background1"/>
              <w:suppressAutoHyphens/>
              <w:spacing w:after="0" w:line="240" w:lineRule="auto"/>
              <w:contextualSpacing/>
              <w:rPr>
                <w:rFonts w:ascii="Times New Roman" w:eastAsia="Calibri" w:hAnsi="Times New Roman" w:cs="Times New Roman"/>
                <w:sz w:val="24"/>
                <w:szCs w:val="24"/>
                <w:lang w:eastAsia="zh-CN"/>
              </w:rPr>
            </w:pPr>
          </w:p>
        </w:tc>
        <w:tc>
          <w:tcPr>
            <w:tcW w:w="42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D07204" w14:textId="77777777" w:rsidR="00C549E6" w:rsidRPr="009273FC" w:rsidRDefault="00C549E6" w:rsidP="00D94D59">
            <w:pPr>
              <w:shd w:val="clear" w:color="auto" w:fill="FFFFFF" w:themeFill="background1"/>
              <w:suppressAutoHyphens/>
              <w:spacing w:after="0" w:line="240" w:lineRule="auto"/>
              <w:rPr>
                <w:rFonts w:ascii="Times New Roman" w:hAnsi="Times New Roman" w:cs="Times New Roman"/>
                <w:sz w:val="24"/>
                <w:szCs w:val="24"/>
                <w:lang w:eastAsia="zh-CN"/>
              </w:rPr>
            </w:pPr>
            <w:r w:rsidRPr="009273FC">
              <w:rPr>
                <w:rFonts w:ascii="Times New Roman" w:hAnsi="Times New Roman" w:cs="Times New Roman"/>
                <w:sz w:val="24"/>
                <w:szCs w:val="24"/>
                <w:lang w:eastAsia="zh-CN"/>
              </w:rPr>
              <w:t xml:space="preserve">Сервисное сопровождение Заказчика </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B2B4E8" w14:textId="77777777" w:rsidR="00C549E6" w:rsidRPr="009273FC" w:rsidRDefault="00C549E6" w:rsidP="00D94D59">
            <w:pPr>
              <w:shd w:val="clear" w:color="auto" w:fill="FFFFFF" w:themeFill="background1"/>
              <w:suppressAutoHyphens/>
              <w:spacing w:after="0" w:line="240" w:lineRule="auto"/>
              <w:jc w:val="center"/>
              <w:rPr>
                <w:rFonts w:ascii="Times New Roman" w:hAnsi="Times New Roman" w:cs="Times New Roman"/>
                <w:sz w:val="24"/>
                <w:szCs w:val="24"/>
                <w:lang w:eastAsia="zh-CN"/>
              </w:rPr>
            </w:pPr>
            <w:r w:rsidRPr="009273FC">
              <w:rPr>
                <w:rFonts w:ascii="Times New Roman" w:hAnsi="Times New Roman" w:cs="Times New Roman"/>
                <w:sz w:val="24"/>
                <w:szCs w:val="24"/>
                <w:lang w:eastAsia="zh-CN"/>
              </w:rPr>
              <w:t>24х7</w:t>
            </w:r>
          </w:p>
        </w:tc>
        <w:tc>
          <w:tcPr>
            <w:tcW w:w="2688" w:type="dxa"/>
            <w:tcBorders>
              <w:top w:val="single" w:sz="6" w:space="0" w:color="CCCCCC"/>
              <w:left w:val="single" w:sz="6" w:space="0" w:color="CCCCCC"/>
              <w:bottom w:val="single" w:sz="6" w:space="0" w:color="000000"/>
              <w:right w:val="single" w:sz="6" w:space="0" w:color="000000"/>
            </w:tcBorders>
            <w:vAlign w:val="center"/>
          </w:tcPr>
          <w:p w14:paraId="0BD2FDA1" w14:textId="77777777" w:rsidR="00C549E6" w:rsidRPr="009273FC" w:rsidRDefault="00C549E6" w:rsidP="00D94D59">
            <w:pPr>
              <w:shd w:val="clear" w:color="auto" w:fill="FFFFFF" w:themeFill="background1"/>
              <w:suppressAutoHyphens/>
              <w:spacing w:after="0" w:line="240" w:lineRule="auto"/>
              <w:rPr>
                <w:rFonts w:ascii="Times New Roman" w:hAnsi="Times New Roman" w:cs="Times New Roman"/>
                <w:sz w:val="24"/>
                <w:szCs w:val="24"/>
                <w:lang w:eastAsia="zh-CN"/>
              </w:rPr>
            </w:pPr>
            <w:r w:rsidRPr="009273FC">
              <w:rPr>
                <w:rFonts w:ascii="Times New Roman" w:hAnsi="Times New Roman" w:cs="Times New Roman"/>
                <w:sz w:val="24"/>
                <w:szCs w:val="24"/>
                <w:lang w:eastAsia="zh-CN"/>
              </w:rPr>
              <w:t>E-mail, Web-форма</w:t>
            </w:r>
          </w:p>
        </w:tc>
      </w:tr>
      <w:tr w:rsidR="00C549E6" w:rsidRPr="009273FC" w14:paraId="3A656402" w14:textId="77777777" w:rsidTr="00F42DE3">
        <w:trPr>
          <w:trHeight w:val="605"/>
        </w:trPr>
        <w:tc>
          <w:tcPr>
            <w:tcW w:w="76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EB248C6" w14:textId="77777777" w:rsidR="00C549E6" w:rsidRPr="009273FC" w:rsidRDefault="00C549E6" w:rsidP="00D94D59">
            <w:pPr>
              <w:numPr>
                <w:ilvl w:val="0"/>
                <w:numId w:val="5"/>
              </w:numPr>
              <w:shd w:val="clear" w:color="auto" w:fill="FFFFFF" w:themeFill="background1"/>
              <w:suppressAutoHyphens/>
              <w:spacing w:after="0" w:line="240" w:lineRule="auto"/>
              <w:contextualSpacing/>
              <w:rPr>
                <w:rFonts w:ascii="Times New Roman" w:eastAsia="Calibri" w:hAnsi="Times New Roman" w:cs="Times New Roman"/>
                <w:sz w:val="24"/>
                <w:szCs w:val="24"/>
                <w:lang w:eastAsia="zh-CN"/>
              </w:rPr>
            </w:pPr>
          </w:p>
        </w:tc>
        <w:tc>
          <w:tcPr>
            <w:tcW w:w="42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9EB20A" w14:textId="77777777" w:rsidR="00C549E6" w:rsidRPr="009273FC" w:rsidRDefault="00C549E6" w:rsidP="00D94D59">
            <w:pPr>
              <w:shd w:val="clear" w:color="auto" w:fill="FFFFFF" w:themeFill="background1"/>
              <w:suppressAutoHyphens/>
              <w:spacing w:after="0" w:line="240" w:lineRule="auto"/>
              <w:rPr>
                <w:rFonts w:ascii="Times New Roman" w:hAnsi="Times New Roman" w:cs="Times New Roman"/>
                <w:sz w:val="24"/>
                <w:szCs w:val="24"/>
                <w:lang w:eastAsia="zh-CN"/>
              </w:rPr>
            </w:pPr>
            <w:r w:rsidRPr="009273FC">
              <w:rPr>
                <w:rFonts w:ascii="Times New Roman" w:hAnsi="Times New Roman" w:cs="Times New Roman"/>
                <w:sz w:val="24"/>
                <w:szCs w:val="24"/>
                <w:lang w:eastAsia="zh-CN"/>
              </w:rPr>
              <w:t>Решение инцидентов, не относящихся к области компетенции Исполнителя (операторы связи, третьи лица)</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2108DE" w14:textId="77777777" w:rsidR="00C549E6" w:rsidRPr="009273FC" w:rsidRDefault="00C549E6" w:rsidP="00D94D59">
            <w:pPr>
              <w:shd w:val="clear" w:color="auto" w:fill="FFFFFF" w:themeFill="background1"/>
              <w:suppressAutoHyphens/>
              <w:spacing w:after="0" w:line="240" w:lineRule="auto"/>
              <w:jc w:val="center"/>
              <w:rPr>
                <w:rFonts w:ascii="Times New Roman" w:hAnsi="Times New Roman" w:cs="Times New Roman"/>
                <w:sz w:val="24"/>
                <w:szCs w:val="24"/>
                <w:lang w:eastAsia="zh-CN"/>
              </w:rPr>
            </w:pPr>
            <w:r w:rsidRPr="009273FC">
              <w:rPr>
                <w:rFonts w:ascii="Times New Roman" w:hAnsi="Times New Roman" w:cs="Times New Roman"/>
                <w:sz w:val="24"/>
                <w:szCs w:val="24"/>
                <w:lang w:eastAsia="zh-CN"/>
              </w:rPr>
              <w:t>8х5</w:t>
            </w:r>
          </w:p>
        </w:tc>
        <w:tc>
          <w:tcPr>
            <w:tcW w:w="2688" w:type="dxa"/>
            <w:tcBorders>
              <w:top w:val="single" w:sz="6" w:space="0" w:color="CCCCCC"/>
              <w:left w:val="single" w:sz="6" w:space="0" w:color="CCCCCC"/>
              <w:bottom w:val="single" w:sz="6" w:space="0" w:color="000000"/>
              <w:right w:val="single" w:sz="6" w:space="0" w:color="000000"/>
            </w:tcBorders>
            <w:vAlign w:val="center"/>
          </w:tcPr>
          <w:p w14:paraId="1D5E0152" w14:textId="77777777" w:rsidR="00C549E6" w:rsidRPr="009273FC" w:rsidRDefault="00C549E6" w:rsidP="00D94D59">
            <w:pPr>
              <w:shd w:val="clear" w:color="auto" w:fill="FFFFFF" w:themeFill="background1"/>
              <w:suppressAutoHyphens/>
              <w:spacing w:after="0" w:line="240" w:lineRule="auto"/>
              <w:rPr>
                <w:rFonts w:ascii="Times New Roman" w:hAnsi="Times New Roman" w:cs="Times New Roman"/>
                <w:sz w:val="24"/>
                <w:szCs w:val="24"/>
                <w:lang w:eastAsia="zh-CN"/>
              </w:rPr>
            </w:pPr>
            <w:r w:rsidRPr="009273FC">
              <w:rPr>
                <w:rFonts w:ascii="Times New Roman" w:hAnsi="Times New Roman" w:cs="Times New Roman"/>
                <w:sz w:val="24"/>
                <w:szCs w:val="24"/>
                <w:lang w:eastAsia="zh-CN"/>
              </w:rPr>
              <w:t>E-</w:t>
            </w:r>
            <w:proofErr w:type="spellStart"/>
            <w:r w:rsidRPr="009273FC">
              <w:rPr>
                <w:rFonts w:ascii="Times New Roman" w:hAnsi="Times New Roman" w:cs="Times New Roman"/>
                <w:sz w:val="24"/>
                <w:szCs w:val="24"/>
                <w:lang w:eastAsia="zh-CN"/>
              </w:rPr>
              <w:t>mail,Web</w:t>
            </w:r>
            <w:proofErr w:type="spellEnd"/>
            <w:r w:rsidRPr="009273FC">
              <w:rPr>
                <w:rFonts w:ascii="Times New Roman" w:hAnsi="Times New Roman" w:cs="Times New Roman"/>
                <w:sz w:val="24"/>
                <w:szCs w:val="24"/>
                <w:lang w:eastAsia="zh-CN"/>
              </w:rPr>
              <w:t>-форма</w:t>
            </w:r>
          </w:p>
        </w:tc>
      </w:tr>
    </w:tbl>
    <w:tbl>
      <w:tblPr>
        <w:tblpPr w:leftFromText="180" w:rightFromText="180" w:vertAnchor="text" w:horzAnchor="margin" w:tblpX="74" w:tblpY="874"/>
        <w:tblOverlap w:val="never"/>
        <w:tblW w:w="9640" w:type="dxa"/>
        <w:tblLayout w:type="fixed"/>
        <w:tblLook w:val="04A0" w:firstRow="1" w:lastRow="0" w:firstColumn="1" w:lastColumn="0" w:noHBand="0" w:noVBand="1"/>
      </w:tblPr>
      <w:tblGrid>
        <w:gridCol w:w="5529"/>
        <w:gridCol w:w="4111"/>
      </w:tblGrid>
      <w:tr w:rsidR="00C549E6" w:rsidRPr="009273FC" w14:paraId="6B79D949" w14:textId="77777777" w:rsidTr="00F42DE3">
        <w:trPr>
          <w:trHeight w:val="130"/>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A6390" w14:textId="77777777" w:rsidR="00C549E6" w:rsidRPr="009273FC" w:rsidRDefault="00C549E6" w:rsidP="00D94D59">
            <w:pPr>
              <w:shd w:val="clear" w:color="auto" w:fill="FFFFFF" w:themeFill="background1"/>
              <w:suppressAutoHyphens/>
              <w:spacing w:after="0" w:line="240" w:lineRule="auto"/>
              <w:rPr>
                <w:rFonts w:ascii="Times New Roman" w:hAnsi="Times New Roman" w:cs="Times New Roman"/>
                <w:sz w:val="24"/>
                <w:szCs w:val="24"/>
                <w:lang w:eastAsia="zh-CN"/>
              </w:rPr>
            </w:pPr>
            <w:r w:rsidRPr="009273FC">
              <w:rPr>
                <w:rFonts w:ascii="Times New Roman" w:hAnsi="Times New Roman" w:cs="Times New Roman"/>
                <w:sz w:val="24"/>
                <w:szCs w:val="24"/>
                <w:lang w:eastAsia="zh-CN"/>
              </w:rPr>
              <w:t>E-mail</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F8A660D" w14:textId="77777777" w:rsidR="00C549E6" w:rsidRPr="009273FC" w:rsidRDefault="00C549E6" w:rsidP="00D94D59">
            <w:pPr>
              <w:shd w:val="clear" w:color="auto" w:fill="FFFFFF" w:themeFill="background1"/>
              <w:suppressAutoHyphens/>
              <w:spacing w:after="0" w:line="240" w:lineRule="auto"/>
              <w:rPr>
                <w:rFonts w:ascii="Times New Roman" w:hAnsi="Times New Roman" w:cs="Times New Roman"/>
                <w:sz w:val="24"/>
                <w:szCs w:val="24"/>
                <w:lang w:eastAsia="zh-CN"/>
              </w:rPr>
            </w:pPr>
            <w:r w:rsidRPr="009273FC">
              <w:rPr>
                <w:rFonts w:ascii="Times New Roman" w:hAnsi="Times New Roman" w:cs="Times New Roman"/>
                <w:sz w:val="24"/>
                <w:szCs w:val="24"/>
                <w:lang w:eastAsia="zh-CN"/>
              </w:rPr>
              <w:t xml:space="preserve">Система </w:t>
            </w:r>
            <w:proofErr w:type="spellStart"/>
            <w:r w:rsidRPr="009273FC">
              <w:rPr>
                <w:rFonts w:ascii="Times New Roman" w:hAnsi="Times New Roman" w:cs="Times New Roman"/>
                <w:sz w:val="24"/>
                <w:szCs w:val="24"/>
                <w:lang w:eastAsia="zh-CN"/>
              </w:rPr>
              <w:t>ServiceDesk</w:t>
            </w:r>
            <w:proofErr w:type="spellEnd"/>
            <w:r w:rsidRPr="009273FC">
              <w:rPr>
                <w:rFonts w:ascii="Times New Roman" w:hAnsi="Times New Roman" w:cs="Times New Roman"/>
                <w:sz w:val="24"/>
                <w:szCs w:val="24"/>
                <w:lang w:eastAsia="zh-CN"/>
              </w:rPr>
              <w:t xml:space="preserve"> или аналог</w:t>
            </w:r>
          </w:p>
        </w:tc>
      </w:tr>
      <w:tr w:rsidR="00C549E6" w:rsidRPr="009273FC" w14:paraId="4EF08CD6" w14:textId="77777777" w:rsidTr="00097143">
        <w:trPr>
          <w:trHeight w:val="82"/>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3C91BA2F" w14:textId="77777777" w:rsidR="00C549E6" w:rsidRPr="009273FC" w:rsidRDefault="00C549E6" w:rsidP="00D94D59">
            <w:pPr>
              <w:shd w:val="clear" w:color="auto" w:fill="FFFFFF" w:themeFill="background1"/>
              <w:suppressAutoHyphens/>
              <w:spacing w:after="0" w:line="240" w:lineRule="auto"/>
              <w:rPr>
                <w:rFonts w:ascii="Times New Roman" w:hAnsi="Times New Roman" w:cs="Times New Roman"/>
                <w:sz w:val="24"/>
                <w:szCs w:val="24"/>
                <w:lang w:eastAsia="zh-CN"/>
              </w:rPr>
            </w:pPr>
            <w:r w:rsidRPr="009273FC">
              <w:rPr>
                <w:rFonts w:ascii="Times New Roman" w:hAnsi="Times New Roman" w:cs="Times New Roman"/>
                <w:sz w:val="24"/>
                <w:szCs w:val="24"/>
                <w:lang w:eastAsia="zh-CN"/>
              </w:rPr>
              <w:t>Не более 10 минут</w:t>
            </w:r>
          </w:p>
        </w:tc>
        <w:tc>
          <w:tcPr>
            <w:tcW w:w="4111" w:type="dxa"/>
            <w:tcBorders>
              <w:top w:val="nil"/>
              <w:left w:val="nil"/>
              <w:bottom w:val="single" w:sz="4" w:space="0" w:color="auto"/>
              <w:right w:val="single" w:sz="4" w:space="0" w:color="auto"/>
            </w:tcBorders>
            <w:shd w:val="clear" w:color="auto" w:fill="auto"/>
            <w:vAlign w:val="center"/>
            <w:hideMark/>
          </w:tcPr>
          <w:p w14:paraId="3DA06FDF" w14:textId="77777777" w:rsidR="00C549E6" w:rsidRPr="009273FC" w:rsidRDefault="00C549E6" w:rsidP="00D94D59">
            <w:pPr>
              <w:shd w:val="clear" w:color="auto" w:fill="FFFFFF" w:themeFill="background1"/>
              <w:suppressAutoHyphens/>
              <w:spacing w:after="0" w:line="240" w:lineRule="auto"/>
              <w:rPr>
                <w:rFonts w:ascii="Times New Roman" w:hAnsi="Times New Roman" w:cs="Times New Roman"/>
                <w:sz w:val="24"/>
                <w:szCs w:val="24"/>
                <w:lang w:eastAsia="zh-CN"/>
              </w:rPr>
            </w:pPr>
            <w:r w:rsidRPr="009273FC">
              <w:rPr>
                <w:rFonts w:ascii="Times New Roman" w:hAnsi="Times New Roman" w:cs="Times New Roman"/>
                <w:sz w:val="24"/>
                <w:szCs w:val="24"/>
                <w:lang w:eastAsia="zh-CN"/>
              </w:rPr>
              <w:t>Не более 10 минут</w:t>
            </w:r>
          </w:p>
        </w:tc>
      </w:tr>
    </w:tbl>
    <w:p w14:paraId="7D57CAE0" w14:textId="77777777" w:rsidR="0046403F" w:rsidRPr="009273FC" w:rsidRDefault="0046403F" w:rsidP="00D94D59">
      <w:pPr>
        <w:shd w:val="clear" w:color="auto" w:fill="FFFFFF" w:themeFill="background1"/>
        <w:suppressAutoHyphens/>
        <w:spacing w:after="0" w:line="240" w:lineRule="auto"/>
        <w:ind w:rightChars="567" w:right="1247"/>
        <w:rPr>
          <w:rFonts w:ascii="Times New Roman" w:hAnsi="Times New Roman" w:cs="Times New Roman"/>
          <w:color w:val="000000"/>
          <w:sz w:val="24"/>
          <w:szCs w:val="24"/>
          <w:shd w:val="clear" w:color="auto" w:fill="FFFFFF"/>
          <w:lang w:eastAsia="zh-CN"/>
        </w:rPr>
      </w:pPr>
    </w:p>
    <w:p w14:paraId="7F48CB93" w14:textId="27BB1357" w:rsidR="00E95E33" w:rsidRPr="009273FC" w:rsidRDefault="00C549E6" w:rsidP="00D94D59">
      <w:pPr>
        <w:shd w:val="clear" w:color="auto" w:fill="FFFFFF" w:themeFill="background1"/>
        <w:suppressAutoHyphens/>
        <w:spacing w:after="0" w:line="240" w:lineRule="auto"/>
        <w:ind w:rightChars="567" w:right="1247"/>
        <w:rPr>
          <w:rFonts w:ascii="Times New Roman" w:hAnsi="Times New Roman" w:cs="Times New Roman"/>
          <w:color w:val="000000"/>
          <w:sz w:val="24"/>
          <w:szCs w:val="24"/>
          <w:shd w:val="clear" w:color="auto" w:fill="FFFFFF"/>
          <w:lang w:eastAsia="zh-CN"/>
        </w:rPr>
      </w:pPr>
      <w:r w:rsidRPr="009273FC">
        <w:rPr>
          <w:rFonts w:ascii="Times New Roman" w:hAnsi="Times New Roman" w:cs="Times New Roman"/>
          <w:color w:val="000000"/>
          <w:sz w:val="24"/>
          <w:szCs w:val="24"/>
          <w:shd w:val="clear" w:color="auto" w:fill="FFFFFF"/>
          <w:lang w:eastAsia="zh-CN"/>
        </w:rPr>
        <w:t xml:space="preserve"> </w:t>
      </w:r>
      <w:r w:rsidR="00E95E33" w:rsidRPr="009273FC">
        <w:rPr>
          <w:rFonts w:ascii="Times New Roman" w:hAnsi="Times New Roman" w:cs="Times New Roman"/>
          <w:color w:val="000000"/>
          <w:sz w:val="24"/>
          <w:szCs w:val="24"/>
          <w:shd w:val="clear" w:color="auto" w:fill="FFFFFF"/>
          <w:lang w:eastAsia="zh-CN"/>
        </w:rPr>
        <w:t xml:space="preserve">Время реакции на </w:t>
      </w:r>
      <w:proofErr w:type="gramStart"/>
      <w:r w:rsidR="00E95E33" w:rsidRPr="009273FC">
        <w:rPr>
          <w:rFonts w:ascii="Times New Roman" w:hAnsi="Times New Roman" w:cs="Times New Roman"/>
          <w:color w:val="000000"/>
          <w:sz w:val="24"/>
          <w:szCs w:val="24"/>
          <w:shd w:val="clear" w:color="auto" w:fill="FFFFFF"/>
          <w:lang w:eastAsia="zh-CN"/>
        </w:rPr>
        <w:t xml:space="preserve">обращение:   </w:t>
      </w:r>
      <w:proofErr w:type="gramEnd"/>
      <w:r w:rsidR="00E95E33" w:rsidRPr="009273FC">
        <w:rPr>
          <w:rFonts w:ascii="Times New Roman" w:hAnsi="Times New Roman" w:cs="Times New Roman"/>
          <w:color w:val="000000"/>
          <w:sz w:val="24"/>
          <w:szCs w:val="24"/>
          <w:shd w:val="clear" w:color="auto" w:fill="FFFFFF"/>
          <w:lang w:eastAsia="zh-CN"/>
        </w:rPr>
        <w:t xml:space="preserve">                                                                Таблица 2</w:t>
      </w:r>
    </w:p>
    <w:p w14:paraId="535E7533" w14:textId="26B6B932" w:rsidR="00C549E6" w:rsidRPr="009273FC" w:rsidRDefault="00C549E6" w:rsidP="00D94D59">
      <w:pPr>
        <w:shd w:val="clear" w:color="auto" w:fill="FFFFFF" w:themeFill="background1"/>
        <w:suppressAutoHyphens/>
        <w:spacing w:after="0" w:line="240" w:lineRule="auto"/>
        <w:ind w:rightChars="567" w:right="1247"/>
        <w:rPr>
          <w:rFonts w:ascii="Times New Roman" w:hAnsi="Times New Roman" w:cs="Times New Roman"/>
          <w:color w:val="000000"/>
          <w:sz w:val="24"/>
          <w:szCs w:val="24"/>
          <w:shd w:val="clear" w:color="auto" w:fill="FFFFFF"/>
          <w:lang w:eastAsia="zh-CN"/>
        </w:rPr>
      </w:pPr>
    </w:p>
    <w:p w14:paraId="69C3122C" w14:textId="77777777" w:rsidR="00C549E6" w:rsidRPr="009273FC" w:rsidRDefault="00C549E6" w:rsidP="00D94D59">
      <w:pPr>
        <w:shd w:val="clear" w:color="auto" w:fill="FFFFFF" w:themeFill="background1"/>
        <w:suppressAutoHyphens/>
        <w:spacing w:after="0" w:line="240" w:lineRule="auto"/>
        <w:ind w:rightChars="567" w:right="1247"/>
        <w:rPr>
          <w:rFonts w:ascii="Times New Roman" w:hAnsi="Times New Roman" w:cs="Times New Roman"/>
          <w:sz w:val="24"/>
          <w:szCs w:val="24"/>
          <w:lang w:eastAsia="zh-CN"/>
        </w:rPr>
      </w:pPr>
    </w:p>
    <w:p w14:paraId="7B9D0A5B" w14:textId="77777777" w:rsidR="0046403F" w:rsidRPr="009273FC" w:rsidRDefault="0046403F" w:rsidP="00D94D59">
      <w:pPr>
        <w:shd w:val="clear" w:color="auto" w:fill="FFFFFF" w:themeFill="background1"/>
        <w:suppressAutoHyphens/>
        <w:spacing w:after="0" w:line="240" w:lineRule="auto"/>
        <w:ind w:rightChars="124" w:right="273"/>
        <w:jc w:val="right"/>
        <w:rPr>
          <w:rFonts w:ascii="Times New Roman" w:hAnsi="Times New Roman" w:cs="Times New Roman"/>
          <w:sz w:val="24"/>
          <w:szCs w:val="24"/>
          <w:lang w:eastAsia="zh-CN"/>
        </w:rPr>
      </w:pPr>
    </w:p>
    <w:p w14:paraId="52A3463C" w14:textId="77777777" w:rsidR="00C549E6" w:rsidRPr="009273FC" w:rsidRDefault="00C549E6" w:rsidP="00D94D59">
      <w:pPr>
        <w:shd w:val="clear" w:color="auto" w:fill="FFFFFF" w:themeFill="background1"/>
        <w:suppressAutoHyphens/>
        <w:spacing w:after="0" w:line="240" w:lineRule="auto"/>
        <w:ind w:rightChars="124" w:right="273"/>
        <w:jc w:val="right"/>
        <w:rPr>
          <w:rFonts w:ascii="Times New Roman" w:hAnsi="Times New Roman" w:cs="Times New Roman"/>
          <w:sz w:val="24"/>
          <w:szCs w:val="24"/>
          <w:lang w:eastAsia="zh-CN"/>
        </w:rPr>
      </w:pPr>
      <w:r w:rsidRPr="009273FC">
        <w:rPr>
          <w:rFonts w:ascii="Times New Roman" w:hAnsi="Times New Roman" w:cs="Times New Roman"/>
          <w:sz w:val="24"/>
          <w:szCs w:val="24"/>
          <w:lang w:eastAsia="zh-CN"/>
        </w:rPr>
        <w:t>Таблица 3</w:t>
      </w:r>
    </w:p>
    <w:p w14:paraId="5CCA4B54" w14:textId="77777777" w:rsidR="00C549E6" w:rsidRPr="009273FC" w:rsidRDefault="00C549E6" w:rsidP="00D94D59">
      <w:pPr>
        <w:shd w:val="clear" w:color="auto" w:fill="FFFFFF" w:themeFill="background1"/>
        <w:suppressAutoHyphens/>
        <w:spacing w:after="0" w:line="240" w:lineRule="auto"/>
        <w:ind w:rightChars="567" w:right="1247"/>
        <w:rPr>
          <w:rFonts w:ascii="Times New Roman" w:hAnsi="Times New Roman" w:cs="Times New Roman"/>
          <w:sz w:val="24"/>
          <w:szCs w:val="24"/>
          <w:lang w:eastAsia="zh-CN"/>
        </w:rPr>
      </w:pPr>
    </w:p>
    <w:tbl>
      <w:tblPr>
        <w:tblpPr w:leftFromText="180" w:rightFromText="180" w:vertAnchor="text" w:horzAnchor="margin" w:tblpX="108" w:tblpY="-56"/>
        <w:tblOverlap w:val="never"/>
        <w:tblW w:w="9293" w:type="dxa"/>
        <w:tblLayout w:type="fixed"/>
        <w:tblLook w:val="04A0" w:firstRow="1" w:lastRow="0" w:firstColumn="1" w:lastColumn="0" w:noHBand="0" w:noVBand="1"/>
      </w:tblPr>
      <w:tblGrid>
        <w:gridCol w:w="407"/>
        <w:gridCol w:w="6627"/>
        <w:gridCol w:w="2259"/>
      </w:tblGrid>
      <w:tr w:rsidR="00C549E6" w:rsidRPr="009273FC" w14:paraId="091BADD2" w14:textId="77777777" w:rsidTr="00F33BC1">
        <w:trPr>
          <w:trHeight w:val="303"/>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8C60F" w14:textId="77777777" w:rsidR="00C549E6" w:rsidRPr="009273FC" w:rsidRDefault="00C549E6" w:rsidP="00D94D59">
            <w:pPr>
              <w:shd w:val="clear" w:color="auto" w:fill="FFFFFF" w:themeFill="background1"/>
              <w:suppressAutoHyphens/>
              <w:spacing w:after="0" w:line="240" w:lineRule="auto"/>
              <w:rPr>
                <w:rFonts w:ascii="Times New Roman" w:hAnsi="Times New Roman" w:cs="Times New Roman"/>
                <w:sz w:val="24"/>
                <w:szCs w:val="24"/>
                <w:lang w:eastAsia="zh-CN"/>
              </w:rPr>
            </w:pPr>
            <w:r w:rsidRPr="009273FC">
              <w:rPr>
                <w:rFonts w:ascii="Times New Roman" w:hAnsi="Times New Roman" w:cs="Times New Roman"/>
                <w:sz w:val="24"/>
                <w:szCs w:val="24"/>
                <w:lang w:eastAsia="zh-CN"/>
              </w:rPr>
              <w:t>№</w:t>
            </w:r>
          </w:p>
        </w:tc>
        <w:tc>
          <w:tcPr>
            <w:tcW w:w="6627" w:type="dxa"/>
            <w:tcBorders>
              <w:top w:val="single" w:sz="4" w:space="0" w:color="auto"/>
              <w:left w:val="nil"/>
              <w:bottom w:val="single" w:sz="4" w:space="0" w:color="auto"/>
              <w:right w:val="single" w:sz="4" w:space="0" w:color="auto"/>
            </w:tcBorders>
            <w:shd w:val="clear" w:color="auto" w:fill="auto"/>
            <w:vAlign w:val="center"/>
            <w:hideMark/>
          </w:tcPr>
          <w:p w14:paraId="6693008B" w14:textId="77777777" w:rsidR="00C549E6" w:rsidRPr="009273FC" w:rsidRDefault="00C549E6" w:rsidP="00D94D59">
            <w:pPr>
              <w:shd w:val="clear" w:color="auto" w:fill="FFFFFF" w:themeFill="background1"/>
              <w:suppressAutoHyphens/>
              <w:spacing w:after="0" w:line="240" w:lineRule="auto"/>
              <w:rPr>
                <w:rFonts w:ascii="Times New Roman" w:hAnsi="Times New Roman" w:cs="Times New Roman"/>
                <w:sz w:val="24"/>
                <w:szCs w:val="24"/>
                <w:lang w:eastAsia="zh-CN"/>
              </w:rPr>
            </w:pPr>
            <w:r w:rsidRPr="009273FC">
              <w:rPr>
                <w:rFonts w:ascii="Times New Roman" w:hAnsi="Times New Roman" w:cs="Times New Roman"/>
                <w:sz w:val="24"/>
                <w:szCs w:val="24"/>
                <w:lang w:eastAsia="zh-CN"/>
              </w:rPr>
              <w:t>Виды инцидентов</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14:paraId="3088BF32" w14:textId="77777777" w:rsidR="00C549E6" w:rsidRPr="009273FC" w:rsidRDefault="00C549E6" w:rsidP="00D94D59">
            <w:pPr>
              <w:shd w:val="clear" w:color="auto" w:fill="FFFFFF" w:themeFill="background1"/>
              <w:suppressAutoHyphens/>
              <w:spacing w:after="0" w:line="240" w:lineRule="auto"/>
              <w:rPr>
                <w:rFonts w:ascii="Times New Roman" w:hAnsi="Times New Roman" w:cs="Times New Roman"/>
                <w:sz w:val="24"/>
                <w:szCs w:val="24"/>
                <w:lang w:eastAsia="zh-CN"/>
              </w:rPr>
            </w:pPr>
            <w:r w:rsidRPr="009273FC">
              <w:rPr>
                <w:rFonts w:ascii="Times New Roman" w:hAnsi="Times New Roman" w:cs="Times New Roman"/>
                <w:sz w:val="24"/>
                <w:szCs w:val="24"/>
                <w:lang w:eastAsia="zh-CN"/>
              </w:rPr>
              <w:t>Время решения</w:t>
            </w:r>
          </w:p>
        </w:tc>
      </w:tr>
      <w:tr w:rsidR="00C549E6" w:rsidRPr="009273FC" w14:paraId="22415093" w14:textId="77777777" w:rsidTr="00F33BC1">
        <w:trPr>
          <w:trHeight w:val="762"/>
        </w:trPr>
        <w:tc>
          <w:tcPr>
            <w:tcW w:w="407" w:type="dxa"/>
            <w:tcBorders>
              <w:top w:val="nil"/>
              <w:left w:val="single" w:sz="4" w:space="0" w:color="auto"/>
              <w:bottom w:val="single" w:sz="4" w:space="0" w:color="auto"/>
              <w:right w:val="single" w:sz="4" w:space="0" w:color="auto"/>
            </w:tcBorders>
            <w:shd w:val="clear" w:color="auto" w:fill="auto"/>
            <w:vAlign w:val="center"/>
          </w:tcPr>
          <w:p w14:paraId="05E7FDCD" w14:textId="77777777" w:rsidR="00C549E6" w:rsidRPr="009273FC" w:rsidRDefault="00C549E6" w:rsidP="00D94D59">
            <w:pPr>
              <w:shd w:val="clear" w:color="auto" w:fill="FFFFFF" w:themeFill="background1"/>
              <w:suppressAutoHyphens/>
              <w:spacing w:after="0" w:line="240" w:lineRule="auto"/>
              <w:rPr>
                <w:rFonts w:ascii="Times New Roman" w:hAnsi="Times New Roman" w:cs="Times New Roman"/>
                <w:sz w:val="24"/>
                <w:szCs w:val="24"/>
                <w:lang w:eastAsia="zh-CN"/>
              </w:rPr>
            </w:pPr>
            <w:r w:rsidRPr="009273FC">
              <w:rPr>
                <w:rFonts w:ascii="Times New Roman" w:hAnsi="Times New Roman" w:cs="Times New Roman"/>
                <w:sz w:val="24"/>
                <w:szCs w:val="24"/>
                <w:lang w:eastAsia="zh-CN"/>
              </w:rPr>
              <w:t>1</w:t>
            </w:r>
          </w:p>
        </w:tc>
        <w:tc>
          <w:tcPr>
            <w:tcW w:w="6627" w:type="dxa"/>
            <w:tcBorders>
              <w:top w:val="nil"/>
              <w:left w:val="nil"/>
              <w:bottom w:val="single" w:sz="4" w:space="0" w:color="auto"/>
              <w:right w:val="single" w:sz="4" w:space="0" w:color="auto"/>
            </w:tcBorders>
            <w:shd w:val="clear" w:color="auto" w:fill="auto"/>
            <w:vAlign w:val="center"/>
            <w:hideMark/>
          </w:tcPr>
          <w:p w14:paraId="300050E7" w14:textId="77777777" w:rsidR="00C549E6" w:rsidRPr="009273FC" w:rsidRDefault="00C549E6" w:rsidP="00D94D59">
            <w:pPr>
              <w:shd w:val="clear" w:color="auto" w:fill="FFFFFF" w:themeFill="background1"/>
              <w:suppressAutoHyphens/>
              <w:spacing w:after="0" w:line="240" w:lineRule="auto"/>
              <w:rPr>
                <w:rFonts w:ascii="Times New Roman" w:hAnsi="Times New Roman" w:cs="Times New Roman"/>
                <w:sz w:val="24"/>
                <w:szCs w:val="24"/>
                <w:lang w:eastAsia="zh-CN"/>
              </w:rPr>
            </w:pPr>
            <w:r w:rsidRPr="009273FC">
              <w:rPr>
                <w:rFonts w:ascii="Times New Roman" w:hAnsi="Times New Roman" w:cs="Times New Roman"/>
                <w:sz w:val="24"/>
                <w:szCs w:val="24"/>
                <w:lang w:eastAsia="zh-CN"/>
              </w:rPr>
              <w:t>Инструктаж пользователей прохождению медосмотра и консультирование по работе с АС</w:t>
            </w:r>
          </w:p>
        </w:tc>
        <w:tc>
          <w:tcPr>
            <w:tcW w:w="2259" w:type="dxa"/>
            <w:tcBorders>
              <w:top w:val="nil"/>
              <w:left w:val="nil"/>
              <w:bottom w:val="single" w:sz="4" w:space="0" w:color="auto"/>
              <w:right w:val="single" w:sz="4" w:space="0" w:color="auto"/>
            </w:tcBorders>
            <w:shd w:val="clear" w:color="auto" w:fill="auto"/>
            <w:vAlign w:val="center"/>
            <w:hideMark/>
          </w:tcPr>
          <w:p w14:paraId="172C86F0" w14:textId="77777777" w:rsidR="00C549E6" w:rsidRPr="009273FC" w:rsidRDefault="00C549E6" w:rsidP="00D94D59">
            <w:pPr>
              <w:shd w:val="clear" w:color="auto" w:fill="FFFFFF" w:themeFill="background1"/>
              <w:suppressAutoHyphens/>
              <w:spacing w:after="0" w:line="240" w:lineRule="auto"/>
              <w:rPr>
                <w:rFonts w:ascii="Times New Roman" w:hAnsi="Times New Roman" w:cs="Times New Roman"/>
                <w:sz w:val="24"/>
                <w:szCs w:val="24"/>
                <w:lang w:eastAsia="zh-CN"/>
              </w:rPr>
            </w:pPr>
            <w:r w:rsidRPr="009273FC">
              <w:rPr>
                <w:rFonts w:ascii="Times New Roman" w:hAnsi="Times New Roman" w:cs="Times New Roman"/>
                <w:sz w:val="24"/>
                <w:szCs w:val="24"/>
                <w:lang w:eastAsia="zh-CN"/>
              </w:rPr>
              <w:t>до 10 минут</w:t>
            </w:r>
          </w:p>
        </w:tc>
      </w:tr>
      <w:tr w:rsidR="00C549E6" w:rsidRPr="009273FC" w14:paraId="70BF3BA2" w14:textId="77777777" w:rsidTr="00F33BC1">
        <w:trPr>
          <w:trHeight w:val="1068"/>
        </w:trPr>
        <w:tc>
          <w:tcPr>
            <w:tcW w:w="407" w:type="dxa"/>
            <w:tcBorders>
              <w:top w:val="nil"/>
              <w:left w:val="single" w:sz="4" w:space="0" w:color="auto"/>
              <w:bottom w:val="single" w:sz="4" w:space="0" w:color="auto"/>
              <w:right w:val="single" w:sz="4" w:space="0" w:color="auto"/>
            </w:tcBorders>
            <w:shd w:val="clear" w:color="auto" w:fill="auto"/>
            <w:vAlign w:val="center"/>
          </w:tcPr>
          <w:p w14:paraId="3EBCD166" w14:textId="77777777" w:rsidR="00C549E6" w:rsidRPr="009273FC" w:rsidRDefault="00C549E6" w:rsidP="00D94D59">
            <w:pPr>
              <w:shd w:val="clear" w:color="auto" w:fill="FFFFFF" w:themeFill="background1"/>
              <w:suppressAutoHyphens/>
              <w:spacing w:after="0" w:line="240" w:lineRule="auto"/>
              <w:rPr>
                <w:rFonts w:ascii="Times New Roman" w:hAnsi="Times New Roman" w:cs="Times New Roman"/>
                <w:sz w:val="24"/>
                <w:szCs w:val="24"/>
                <w:lang w:eastAsia="zh-CN"/>
              </w:rPr>
            </w:pPr>
            <w:r w:rsidRPr="009273FC">
              <w:rPr>
                <w:rFonts w:ascii="Times New Roman" w:hAnsi="Times New Roman" w:cs="Times New Roman"/>
                <w:sz w:val="24"/>
                <w:szCs w:val="24"/>
                <w:lang w:eastAsia="zh-CN"/>
              </w:rPr>
              <w:t>2</w:t>
            </w:r>
          </w:p>
        </w:tc>
        <w:tc>
          <w:tcPr>
            <w:tcW w:w="6627" w:type="dxa"/>
            <w:tcBorders>
              <w:top w:val="nil"/>
              <w:left w:val="nil"/>
              <w:bottom w:val="single" w:sz="4" w:space="0" w:color="auto"/>
              <w:right w:val="single" w:sz="4" w:space="0" w:color="auto"/>
            </w:tcBorders>
            <w:shd w:val="clear" w:color="auto" w:fill="auto"/>
            <w:vAlign w:val="center"/>
            <w:hideMark/>
          </w:tcPr>
          <w:p w14:paraId="6CBA0028" w14:textId="77777777" w:rsidR="00C549E6" w:rsidRPr="009273FC" w:rsidRDefault="00C549E6" w:rsidP="00D94D59">
            <w:pPr>
              <w:shd w:val="clear" w:color="auto" w:fill="FFFFFF" w:themeFill="background1"/>
              <w:suppressAutoHyphens/>
              <w:spacing w:after="0" w:line="240" w:lineRule="auto"/>
              <w:rPr>
                <w:rFonts w:ascii="Times New Roman" w:hAnsi="Times New Roman" w:cs="Times New Roman"/>
                <w:sz w:val="24"/>
                <w:szCs w:val="24"/>
                <w:lang w:eastAsia="zh-CN"/>
              </w:rPr>
            </w:pPr>
            <w:r w:rsidRPr="009273FC">
              <w:rPr>
                <w:rFonts w:ascii="Times New Roman" w:hAnsi="Times New Roman" w:cs="Times New Roman"/>
                <w:sz w:val="24"/>
                <w:szCs w:val="24"/>
                <w:lang w:eastAsia="zh-CN"/>
              </w:rPr>
              <w:t>Устранение проблем или сбоев в работе АС, приводящих к неработоспособности  АС, которые решаются удаленно и без замены оборудования или комплектующих</w:t>
            </w:r>
          </w:p>
        </w:tc>
        <w:tc>
          <w:tcPr>
            <w:tcW w:w="2259" w:type="dxa"/>
            <w:tcBorders>
              <w:top w:val="nil"/>
              <w:left w:val="nil"/>
              <w:bottom w:val="single" w:sz="4" w:space="0" w:color="auto"/>
              <w:right w:val="single" w:sz="4" w:space="0" w:color="auto"/>
            </w:tcBorders>
            <w:shd w:val="clear" w:color="auto" w:fill="auto"/>
            <w:vAlign w:val="center"/>
            <w:hideMark/>
          </w:tcPr>
          <w:p w14:paraId="36A4F106" w14:textId="77777777" w:rsidR="00C549E6" w:rsidRPr="009273FC" w:rsidRDefault="00C549E6" w:rsidP="00D94D59">
            <w:pPr>
              <w:shd w:val="clear" w:color="auto" w:fill="FFFFFF" w:themeFill="background1"/>
              <w:suppressAutoHyphens/>
              <w:spacing w:after="0" w:line="240" w:lineRule="auto"/>
              <w:rPr>
                <w:rFonts w:ascii="Times New Roman" w:hAnsi="Times New Roman" w:cs="Times New Roman"/>
                <w:sz w:val="24"/>
                <w:szCs w:val="24"/>
                <w:lang w:eastAsia="zh-CN"/>
              </w:rPr>
            </w:pPr>
            <w:r w:rsidRPr="009273FC">
              <w:rPr>
                <w:rFonts w:ascii="Times New Roman" w:hAnsi="Times New Roman" w:cs="Times New Roman"/>
                <w:sz w:val="24"/>
                <w:szCs w:val="24"/>
                <w:lang w:eastAsia="zh-CN"/>
              </w:rPr>
              <w:t>До 30 минут</w:t>
            </w:r>
          </w:p>
        </w:tc>
      </w:tr>
      <w:tr w:rsidR="00C549E6" w:rsidRPr="009273FC" w14:paraId="1A6BB8D4" w14:textId="77777777" w:rsidTr="00F33BC1">
        <w:trPr>
          <w:trHeight w:val="762"/>
        </w:trPr>
        <w:tc>
          <w:tcPr>
            <w:tcW w:w="407" w:type="dxa"/>
            <w:tcBorders>
              <w:top w:val="nil"/>
              <w:left w:val="single" w:sz="4" w:space="0" w:color="auto"/>
              <w:bottom w:val="single" w:sz="4" w:space="0" w:color="auto"/>
              <w:right w:val="single" w:sz="4" w:space="0" w:color="auto"/>
            </w:tcBorders>
            <w:shd w:val="clear" w:color="auto" w:fill="auto"/>
            <w:vAlign w:val="center"/>
          </w:tcPr>
          <w:p w14:paraId="735FA87D" w14:textId="77777777" w:rsidR="00C549E6" w:rsidRPr="009273FC" w:rsidRDefault="00C549E6" w:rsidP="00D94D59">
            <w:pPr>
              <w:shd w:val="clear" w:color="auto" w:fill="FFFFFF" w:themeFill="background1"/>
              <w:suppressAutoHyphens/>
              <w:spacing w:after="0" w:line="240" w:lineRule="auto"/>
              <w:rPr>
                <w:rFonts w:ascii="Times New Roman" w:hAnsi="Times New Roman" w:cs="Times New Roman"/>
                <w:sz w:val="24"/>
                <w:szCs w:val="24"/>
                <w:lang w:eastAsia="zh-CN"/>
              </w:rPr>
            </w:pPr>
            <w:r w:rsidRPr="009273FC">
              <w:rPr>
                <w:rFonts w:ascii="Times New Roman" w:hAnsi="Times New Roman" w:cs="Times New Roman"/>
                <w:sz w:val="24"/>
                <w:szCs w:val="24"/>
                <w:lang w:eastAsia="zh-CN"/>
              </w:rPr>
              <w:t>3</w:t>
            </w:r>
          </w:p>
        </w:tc>
        <w:tc>
          <w:tcPr>
            <w:tcW w:w="6627" w:type="dxa"/>
            <w:tcBorders>
              <w:top w:val="nil"/>
              <w:left w:val="nil"/>
              <w:bottom w:val="single" w:sz="4" w:space="0" w:color="auto"/>
              <w:right w:val="single" w:sz="4" w:space="0" w:color="auto"/>
            </w:tcBorders>
            <w:shd w:val="clear" w:color="auto" w:fill="auto"/>
            <w:vAlign w:val="center"/>
            <w:hideMark/>
          </w:tcPr>
          <w:p w14:paraId="37CFC051" w14:textId="77777777" w:rsidR="00C549E6" w:rsidRPr="009273FC" w:rsidRDefault="00C549E6" w:rsidP="00D94D59">
            <w:pPr>
              <w:shd w:val="clear" w:color="auto" w:fill="FFFFFF" w:themeFill="background1"/>
              <w:suppressAutoHyphens/>
              <w:spacing w:after="0" w:line="240" w:lineRule="auto"/>
              <w:rPr>
                <w:rFonts w:ascii="Times New Roman" w:hAnsi="Times New Roman" w:cs="Times New Roman"/>
                <w:sz w:val="24"/>
                <w:szCs w:val="24"/>
                <w:lang w:eastAsia="zh-CN"/>
              </w:rPr>
            </w:pPr>
            <w:r w:rsidRPr="009273FC">
              <w:rPr>
                <w:rFonts w:ascii="Times New Roman" w:hAnsi="Times New Roman" w:cs="Times New Roman"/>
                <w:sz w:val="24"/>
                <w:szCs w:val="24"/>
                <w:lang w:eastAsia="zh-CN"/>
              </w:rPr>
              <w:t>Администрирование системы по внесению или изменению данных для работы с Автоматизированной системой</w:t>
            </w:r>
          </w:p>
        </w:tc>
        <w:tc>
          <w:tcPr>
            <w:tcW w:w="2259" w:type="dxa"/>
            <w:tcBorders>
              <w:top w:val="nil"/>
              <w:left w:val="nil"/>
              <w:bottom w:val="single" w:sz="4" w:space="0" w:color="auto"/>
              <w:right w:val="single" w:sz="4" w:space="0" w:color="auto"/>
            </w:tcBorders>
            <w:shd w:val="clear" w:color="auto" w:fill="auto"/>
            <w:vAlign w:val="center"/>
            <w:hideMark/>
          </w:tcPr>
          <w:p w14:paraId="3811B579" w14:textId="77777777" w:rsidR="00C549E6" w:rsidRPr="009273FC" w:rsidRDefault="00C549E6" w:rsidP="00D94D59">
            <w:pPr>
              <w:shd w:val="clear" w:color="auto" w:fill="FFFFFF" w:themeFill="background1"/>
              <w:suppressAutoHyphens/>
              <w:spacing w:after="0" w:line="240" w:lineRule="auto"/>
              <w:rPr>
                <w:rFonts w:ascii="Times New Roman" w:hAnsi="Times New Roman" w:cs="Times New Roman"/>
                <w:sz w:val="24"/>
                <w:szCs w:val="24"/>
                <w:lang w:eastAsia="zh-CN"/>
              </w:rPr>
            </w:pPr>
            <w:r w:rsidRPr="009273FC">
              <w:rPr>
                <w:rFonts w:ascii="Times New Roman" w:hAnsi="Times New Roman" w:cs="Times New Roman"/>
                <w:sz w:val="24"/>
                <w:szCs w:val="24"/>
                <w:lang w:eastAsia="zh-CN"/>
              </w:rPr>
              <w:t>до 2 часов</w:t>
            </w:r>
          </w:p>
        </w:tc>
      </w:tr>
    </w:tbl>
    <w:p w14:paraId="319E56A3" w14:textId="77777777" w:rsidR="00C549E6" w:rsidRPr="009273FC" w:rsidRDefault="00C549E6" w:rsidP="00D94D59">
      <w:pPr>
        <w:shd w:val="clear" w:color="auto" w:fill="FFFFFF" w:themeFill="background1"/>
        <w:suppressAutoHyphens/>
        <w:spacing w:after="0" w:line="240" w:lineRule="auto"/>
        <w:ind w:rightChars="124" w:right="273"/>
        <w:jc w:val="right"/>
        <w:rPr>
          <w:rFonts w:ascii="Times New Roman" w:hAnsi="Times New Roman" w:cs="Times New Roman"/>
          <w:sz w:val="24"/>
          <w:szCs w:val="24"/>
          <w:lang w:eastAsia="zh-CN"/>
        </w:rPr>
      </w:pPr>
      <w:r w:rsidRPr="009273FC">
        <w:rPr>
          <w:rFonts w:ascii="Times New Roman" w:hAnsi="Times New Roman" w:cs="Times New Roman"/>
          <w:sz w:val="24"/>
          <w:szCs w:val="24"/>
          <w:lang w:eastAsia="zh-CN"/>
        </w:rPr>
        <w:t>Таблица 4</w:t>
      </w:r>
    </w:p>
    <w:p w14:paraId="226E78D8" w14:textId="77777777" w:rsidR="00C549E6" w:rsidRPr="009273FC" w:rsidRDefault="00C549E6" w:rsidP="00D94D59">
      <w:pPr>
        <w:shd w:val="clear" w:color="auto" w:fill="FFFFFF" w:themeFill="background1"/>
        <w:suppressAutoHyphens/>
        <w:spacing w:after="0" w:line="240" w:lineRule="auto"/>
        <w:ind w:rightChars="124" w:right="273"/>
        <w:jc w:val="right"/>
        <w:rPr>
          <w:rFonts w:ascii="Times New Roman" w:hAnsi="Times New Roman" w:cs="Times New Roman"/>
          <w:sz w:val="24"/>
          <w:szCs w:val="24"/>
          <w:lang w:eastAsia="zh-CN"/>
        </w:rPr>
      </w:pPr>
    </w:p>
    <w:tbl>
      <w:tblPr>
        <w:tblStyle w:val="a3"/>
        <w:tblW w:w="0" w:type="auto"/>
        <w:tblLook w:val="04A0" w:firstRow="1" w:lastRow="0" w:firstColumn="1" w:lastColumn="0" w:noHBand="0" w:noVBand="1"/>
      </w:tblPr>
      <w:tblGrid>
        <w:gridCol w:w="1101"/>
        <w:gridCol w:w="3118"/>
        <w:gridCol w:w="2605"/>
        <w:gridCol w:w="2606"/>
      </w:tblGrid>
      <w:tr w:rsidR="00C549E6" w:rsidRPr="009273FC" w14:paraId="4F3D4983" w14:textId="77777777" w:rsidTr="00F42DE3">
        <w:trPr>
          <w:trHeight w:val="362"/>
        </w:trPr>
        <w:tc>
          <w:tcPr>
            <w:tcW w:w="1101" w:type="dxa"/>
            <w:vAlign w:val="center"/>
          </w:tcPr>
          <w:p w14:paraId="031EB0D8" w14:textId="77777777" w:rsidR="00C549E6" w:rsidRPr="009273FC" w:rsidRDefault="00C549E6" w:rsidP="00D94D59">
            <w:pPr>
              <w:shd w:val="clear" w:color="auto" w:fill="FFFFFF" w:themeFill="background1"/>
              <w:suppressAutoHyphens/>
              <w:jc w:val="center"/>
              <w:rPr>
                <w:sz w:val="24"/>
                <w:szCs w:val="24"/>
                <w:lang w:eastAsia="zh-CN"/>
              </w:rPr>
            </w:pPr>
            <w:r w:rsidRPr="009273FC">
              <w:rPr>
                <w:sz w:val="24"/>
                <w:szCs w:val="24"/>
                <w:lang w:eastAsia="zh-CN"/>
              </w:rPr>
              <w:t>№ п/п</w:t>
            </w:r>
          </w:p>
        </w:tc>
        <w:tc>
          <w:tcPr>
            <w:tcW w:w="3118" w:type="dxa"/>
            <w:vAlign w:val="center"/>
          </w:tcPr>
          <w:p w14:paraId="4B72EEB0" w14:textId="77777777" w:rsidR="00C549E6" w:rsidRPr="009273FC" w:rsidRDefault="00C549E6" w:rsidP="00D94D59">
            <w:pPr>
              <w:shd w:val="clear" w:color="auto" w:fill="FFFFFF" w:themeFill="background1"/>
              <w:suppressAutoHyphens/>
              <w:ind w:rightChars="215" w:right="473"/>
              <w:jc w:val="center"/>
              <w:rPr>
                <w:sz w:val="24"/>
                <w:szCs w:val="24"/>
                <w:lang w:eastAsia="zh-CN"/>
              </w:rPr>
            </w:pPr>
            <w:r w:rsidRPr="009273FC">
              <w:rPr>
                <w:sz w:val="24"/>
                <w:szCs w:val="24"/>
                <w:lang w:eastAsia="zh-CN"/>
              </w:rPr>
              <w:t>Наименование</w:t>
            </w:r>
          </w:p>
        </w:tc>
        <w:tc>
          <w:tcPr>
            <w:tcW w:w="2605" w:type="dxa"/>
            <w:vAlign w:val="center"/>
          </w:tcPr>
          <w:p w14:paraId="133BB3D4" w14:textId="77777777" w:rsidR="00C549E6" w:rsidRPr="009273FC" w:rsidRDefault="00C549E6" w:rsidP="00D94D59">
            <w:pPr>
              <w:shd w:val="clear" w:color="auto" w:fill="FFFFFF" w:themeFill="background1"/>
              <w:suppressAutoHyphens/>
              <w:ind w:rightChars="124" w:right="273"/>
              <w:jc w:val="center"/>
              <w:rPr>
                <w:sz w:val="24"/>
                <w:szCs w:val="24"/>
                <w:lang w:eastAsia="zh-CN"/>
              </w:rPr>
            </w:pPr>
            <w:r w:rsidRPr="009273FC">
              <w:rPr>
                <w:sz w:val="24"/>
                <w:szCs w:val="24"/>
                <w:lang w:eastAsia="zh-CN"/>
              </w:rPr>
              <w:t>Границы оказания услуг</w:t>
            </w:r>
          </w:p>
        </w:tc>
        <w:tc>
          <w:tcPr>
            <w:tcW w:w="2606" w:type="dxa"/>
            <w:vAlign w:val="center"/>
          </w:tcPr>
          <w:p w14:paraId="746E86FB" w14:textId="77777777" w:rsidR="00C549E6" w:rsidRPr="009273FC" w:rsidRDefault="00C549E6" w:rsidP="00D94D59">
            <w:pPr>
              <w:shd w:val="clear" w:color="auto" w:fill="FFFFFF" w:themeFill="background1"/>
              <w:suppressAutoHyphens/>
              <w:jc w:val="center"/>
              <w:rPr>
                <w:sz w:val="24"/>
                <w:szCs w:val="24"/>
                <w:lang w:eastAsia="zh-CN"/>
              </w:rPr>
            </w:pPr>
            <w:r w:rsidRPr="009273FC">
              <w:rPr>
                <w:sz w:val="24"/>
                <w:szCs w:val="24"/>
                <w:lang w:eastAsia="zh-CN"/>
              </w:rPr>
              <w:t>Срок оказания услуги</w:t>
            </w:r>
          </w:p>
        </w:tc>
      </w:tr>
      <w:tr w:rsidR="00C549E6" w:rsidRPr="009273FC" w14:paraId="74936D83" w14:textId="77777777" w:rsidTr="00F42DE3">
        <w:tc>
          <w:tcPr>
            <w:tcW w:w="1101" w:type="dxa"/>
            <w:vAlign w:val="center"/>
          </w:tcPr>
          <w:p w14:paraId="7D3A0A04" w14:textId="77777777" w:rsidR="00C549E6" w:rsidRPr="009273FC" w:rsidRDefault="00C549E6" w:rsidP="00D94D59">
            <w:pPr>
              <w:shd w:val="clear" w:color="auto" w:fill="FFFFFF" w:themeFill="background1"/>
              <w:suppressAutoHyphens/>
              <w:ind w:rightChars="-43" w:right="-95"/>
              <w:jc w:val="center"/>
              <w:rPr>
                <w:sz w:val="24"/>
                <w:szCs w:val="24"/>
                <w:lang w:eastAsia="zh-CN"/>
              </w:rPr>
            </w:pPr>
            <w:r w:rsidRPr="009273FC">
              <w:rPr>
                <w:sz w:val="24"/>
                <w:szCs w:val="24"/>
                <w:lang w:eastAsia="zh-CN"/>
              </w:rPr>
              <w:t>1</w:t>
            </w:r>
          </w:p>
        </w:tc>
        <w:tc>
          <w:tcPr>
            <w:tcW w:w="3118" w:type="dxa"/>
            <w:vAlign w:val="center"/>
          </w:tcPr>
          <w:p w14:paraId="369F3D14" w14:textId="77777777" w:rsidR="00C549E6" w:rsidRPr="009273FC" w:rsidRDefault="00C549E6" w:rsidP="00D94D59">
            <w:pPr>
              <w:shd w:val="clear" w:color="auto" w:fill="FFFFFF" w:themeFill="background1"/>
              <w:suppressAutoHyphens/>
              <w:ind w:rightChars="124" w:right="273"/>
              <w:jc w:val="center"/>
              <w:rPr>
                <w:sz w:val="24"/>
                <w:szCs w:val="24"/>
                <w:lang w:eastAsia="zh-CN"/>
              </w:rPr>
            </w:pPr>
            <w:r w:rsidRPr="009273FC">
              <w:rPr>
                <w:sz w:val="24"/>
                <w:szCs w:val="24"/>
                <w:lang w:eastAsia="zh-CN"/>
              </w:rPr>
              <w:t>Восстановление работоспособности АС настройка и ремонт*</w:t>
            </w:r>
          </w:p>
        </w:tc>
        <w:tc>
          <w:tcPr>
            <w:tcW w:w="2605" w:type="dxa"/>
            <w:vAlign w:val="center"/>
          </w:tcPr>
          <w:p w14:paraId="15F70B66" w14:textId="77777777" w:rsidR="00C549E6" w:rsidRPr="009273FC" w:rsidRDefault="00C549E6" w:rsidP="00D94D59">
            <w:pPr>
              <w:shd w:val="clear" w:color="auto" w:fill="FFFFFF" w:themeFill="background1"/>
              <w:suppressAutoHyphens/>
              <w:ind w:rightChars="124" w:right="273"/>
              <w:jc w:val="center"/>
              <w:rPr>
                <w:sz w:val="24"/>
                <w:szCs w:val="24"/>
                <w:lang w:eastAsia="zh-CN"/>
              </w:rPr>
            </w:pPr>
            <w:r w:rsidRPr="009273FC">
              <w:rPr>
                <w:sz w:val="24"/>
                <w:szCs w:val="24"/>
                <w:lang w:eastAsia="zh-CN"/>
              </w:rPr>
              <w:t>По адресу Заказчика</w:t>
            </w:r>
          </w:p>
        </w:tc>
        <w:tc>
          <w:tcPr>
            <w:tcW w:w="2606" w:type="dxa"/>
            <w:vAlign w:val="center"/>
          </w:tcPr>
          <w:p w14:paraId="417D0772" w14:textId="77777777" w:rsidR="00C549E6" w:rsidRPr="009273FC" w:rsidRDefault="00C549E6" w:rsidP="00D94D59">
            <w:pPr>
              <w:pStyle w:val="a4"/>
              <w:numPr>
                <w:ilvl w:val="0"/>
                <w:numId w:val="9"/>
              </w:numPr>
              <w:shd w:val="clear" w:color="auto" w:fill="FFFFFF" w:themeFill="background1"/>
              <w:suppressAutoHyphens/>
              <w:ind w:rightChars="124" w:right="273"/>
              <w:jc w:val="center"/>
              <w:rPr>
                <w:rFonts w:ascii="Times New Roman" w:hAnsi="Times New Roman"/>
                <w:sz w:val="24"/>
                <w:szCs w:val="24"/>
                <w:lang w:eastAsia="zh-CN"/>
              </w:rPr>
            </w:pPr>
            <w:r w:rsidRPr="009273FC">
              <w:rPr>
                <w:rFonts w:ascii="Times New Roman" w:hAnsi="Times New Roman"/>
                <w:sz w:val="24"/>
                <w:szCs w:val="24"/>
                <w:lang w:eastAsia="zh-CN"/>
              </w:rPr>
              <w:t>календарный день</w:t>
            </w:r>
          </w:p>
        </w:tc>
      </w:tr>
    </w:tbl>
    <w:p w14:paraId="56DD3745" w14:textId="77777777" w:rsidR="00C549E6" w:rsidRPr="009273FC" w:rsidRDefault="00C549E6" w:rsidP="00D94D59">
      <w:pPr>
        <w:shd w:val="clear" w:color="auto" w:fill="FFFFFF" w:themeFill="background1"/>
        <w:suppressAutoHyphens/>
        <w:spacing w:after="0" w:line="240" w:lineRule="auto"/>
        <w:ind w:rightChars="124" w:right="273"/>
        <w:rPr>
          <w:rFonts w:ascii="Times New Roman" w:eastAsia="Calibri" w:hAnsi="Times New Roman" w:cs="Times New Roman"/>
          <w:b/>
          <w:bCs/>
          <w:sz w:val="24"/>
          <w:szCs w:val="24"/>
          <w:lang w:eastAsia="zh-CN"/>
        </w:rPr>
      </w:pPr>
    </w:p>
    <w:p w14:paraId="7F9E357E" w14:textId="77777777" w:rsidR="0069347D" w:rsidRPr="009273FC" w:rsidRDefault="00C549E6" w:rsidP="00D94D59">
      <w:pPr>
        <w:shd w:val="clear" w:color="auto" w:fill="FFFFFF" w:themeFill="background1"/>
        <w:tabs>
          <w:tab w:val="left" w:pos="9923"/>
        </w:tabs>
        <w:suppressAutoHyphens/>
        <w:spacing w:after="0" w:line="240" w:lineRule="auto"/>
        <w:ind w:rightChars="124" w:right="273"/>
        <w:jc w:val="both"/>
        <w:rPr>
          <w:rFonts w:ascii="Times New Roman" w:eastAsia="Calibri" w:hAnsi="Times New Roman" w:cs="Times New Roman"/>
          <w:b/>
          <w:bCs/>
          <w:sz w:val="24"/>
          <w:szCs w:val="24"/>
          <w:lang w:eastAsia="zh-CN"/>
        </w:rPr>
      </w:pPr>
      <w:r w:rsidRPr="009273FC">
        <w:rPr>
          <w:rFonts w:ascii="Times New Roman" w:eastAsia="Calibri" w:hAnsi="Times New Roman" w:cs="Times New Roman"/>
          <w:b/>
          <w:bCs/>
          <w:sz w:val="24"/>
          <w:szCs w:val="24"/>
          <w:lang w:eastAsia="zh-CN"/>
        </w:rPr>
        <w:t>8. Требования к обработке персональных данных.</w:t>
      </w:r>
      <w:r w:rsidR="0069347D" w:rsidRPr="009273FC">
        <w:rPr>
          <w:rFonts w:ascii="Times New Roman" w:eastAsia="Calibri" w:hAnsi="Times New Roman" w:cs="Times New Roman"/>
          <w:b/>
          <w:bCs/>
          <w:sz w:val="24"/>
          <w:szCs w:val="24"/>
          <w:lang w:eastAsia="zh-CN"/>
        </w:rPr>
        <w:t xml:space="preserve"> </w:t>
      </w:r>
    </w:p>
    <w:p w14:paraId="73772466" w14:textId="77777777" w:rsidR="00C549E6" w:rsidRPr="009273FC" w:rsidRDefault="00C549E6" w:rsidP="00D94D59">
      <w:pPr>
        <w:shd w:val="clear" w:color="auto" w:fill="FFFFFF" w:themeFill="background1"/>
        <w:tabs>
          <w:tab w:val="left" w:pos="9923"/>
        </w:tabs>
        <w:suppressAutoHyphens/>
        <w:spacing w:after="0" w:line="240" w:lineRule="auto"/>
        <w:ind w:rightChars="124" w:right="273"/>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Исполнитель является оператором персональных данных. Сбор персональных данных (</w:t>
      </w:r>
      <w:proofErr w:type="spellStart"/>
      <w:r w:rsidRPr="009273FC">
        <w:rPr>
          <w:rFonts w:ascii="Times New Roman" w:hAnsi="Times New Roman" w:cs="Times New Roman"/>
          <w:sz w:val="24"/>
          <w:szCs w:val="24"/>
          <w:lang w:eastAsia="zh-CN"/>
        </w:rPr>
        <w:t>ПДн</w:t>
      </w:r>
      <w:proofErr w:type="spellEnd"/>
      <w:r w:rsidRPr="009273FC">
        <w:rPr>
          <w:rFonts w:ascii="Times New Roman" w:hAnsi="Times New Roman" w:cs="Times New Roman"/>
          <w:sz w:val="24"/>
          <w:szCs w:val="24"/>
          <w:lang w:eastAsia="zh-CN"/>
        </w:rPr>
        <w:t xml:space="preserve">) осуществляется следующим образом: Заказчик обязуется предоставить Исполнителю список работников организации Заказчика с указанием </w:t>
      </w:r>
      <w:bookmarkStart w:id="4" w:name="_Hlk535574213"/>
      <w:r w:rsidRPr="009273FC">
        <w:rPr>
          <w:rFonts w:ascii="Times New Roman" w:hAnsi="Times New Roman" w:cs="Times New Roman"/>
          <w:sz w:val="24"/>
          <w:szCs w:val="24"/>
          <w:lang w:eastAsia="zh-CN"/>
        </w:rPr>
        <w:t xml:space="preserve">ФИО, даты </w:t>
      </w:r>
      <w:r w:rsidRPr="009273FC">
        <w:rPr>
          <w:rFonts w:ascii="Times New Roman" w:hAnsi="Times New Roman" w:cs="Times New Roman"/>
          <w:sz w:val="24"/>
          <w:szCs w:val="24"/>
          <w:lang w:eastAsia="zh-CN"/>
        </w:rPr>
        <w:lastRenderedPageBreak/>
        <w:t>рождения, пола, табельного номера</w:t>
      </w:r>
      <w:bookmarkEnd w:id="4"/>
      <w:r w:rsidRPr="009273FC">
        <w:rPr>
          <w:rFonts w:ascii="Times New Roman" w:hAnsi="Times New Roman" w:cs="Times New Roman"/>
          <w:sz w:val="24"/>
          <w:szCs w:val="24"/>
          <w:lang w:eastAsia="zh-CN"/>
        </w:rPr>
        <w:t>. Подписывая Договор, Заказчик от своего имени и от имени лиц,  в интересах которых он действует, дает Ис</w:t>
      </w:r>
      <w:r w:rsidR="0069347D" w:rsidRPr="009273FC">
        <w:rPr>
          <w:rFonts w:ascii="Times New Roman" w:hAnsi="Times New Roman" w:cs="Times New Roman"/>
          <w:sz w:val="24"/>
          <w:szCs w:val="24"/>
          <w:lang w:eastAsia="zh-CN"/>
        </w:rPr>
        <w:t xml:space="preserve">полнителю согласие на обработку </w:t>
      </w:r>
      <w:r w:rsidRPr="009273FC">
        <w:rPr>
          <w:rFonts w:ascii="Times New Roman" w:hAnsi="Times New Roman" w:cs="Times New Roman"/>
          <w:sz w:val="24"/>
          <w:szCs w:val="24"/>
          <w:lang w:eastAsia="zh-CN"/>
        </w:rPr>
        <w:t>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w:t>
      </w:r>
      <w:r w:rsidR="0069347D" w:rsidRPr="009273FC">
        <w:rPr>
          <w:rFonts w:ascii="Times New Roman" w:hAnsi="Times New Roman" w:cs="Times New Roman"/>
          <w:sz w:val="24"/>
          <w:szCs w:val="24"/>
          <w:lang w:eastAsia="zh-CN"/>
        </w:rPr>
        <w:t xml:space="preserve"> </w:t>
      </w:r>
      <w:r w:rsidRPr="009273FC">
        <w:rPr>
          <w:rFonts w:ascii="Times New Roman" w:hAnsi="Times New Roman" w:cs="Times New Roman"/>
          <w:sz w:val="24"/>
          <w:szCs w:val="24"/>
          <w:lang w:eastAsia="zh-CN"/>
        </w:rPr>
        <w:t>накопление,  хранение,  уточнение  (обновление,</w:t>
      </w:r>
      <w:r w:rsidR="0069347D" w:rsidRPr="009273FC">
        <w:rPr>
          <w:rFonts w:ascii="Times New Roman" w:hAnsi="Times New Roman" w:cs="Times New Roman"/>
          <w:sz w:val="24"/>
          <w:szCs w:val="24"/>
          <w:lang w:eastAsia="zh-CN"/>
        </w:rPr>
        <w:t xml:space="preserve"> </w:t>
      </w:r>
      <w:r w:rsidRPr="009273FC">
        <w:rPr>
          <w:rFonts w:ascii="Times New Roman" w:hAnsi="Times New Roman" w:cs="Times New Roman"/>
          <w:sz w:val="24"/>
          <w:szCs w:val="24"/>
          <w:lang w:eastAsia="zh-CN"/>
        </w:rPr>
        <w:t xml:space="preserve">изменение),  извлечение,  использование,   передачу   (предоставление,   доступ),   обезличивание,   блокирование,   удаление, уничтожение)  персональных данных, необходимых для </w:t>
      </w:r>
      <w:hyperlink r:id="rId6" w:history="1">
        <w:r w:rsidRPr="009273FC">
          <w:rPr>
            <w:rFonts w:ascii="Times New Roman" w:hAnsi="Times New Roman" w:cs="Times New Roman"/>
            <w:sz w:val="24"/>
            <w:szCs w:val="24"/>
            <w:lang w:eastAsia="zh-CN"/>
          </w:rPr>
          <w:t>исполнений обязательств</w:t>
        </w:r>
      </w:hyperlink>
      <w:r w:rsidRPr="009273FC">
        <w:rPr>
          <w:rFonts w:ascii="Times New Roman" w:hAnsi="Times New Roman" w:cs="Times New Roman"/>
          <w:sz w:val="24"/>
          <w:szCs w:val="24"/>
          <w:lang w:eastAsia="zh-CN"/>
        </w:rPr>
        <w:t xml:space="preserve"> по Контракту, включающее согласие работника на передачу данных о </w:t>
      </w:r>
      <w:r w:rsidRPr="009273FC">
        <w:rPr>
          <w:rFonts w:ascii="Times New Roman" w:hAnsi="Times New Roman" w:cs="Times New Roman"/>
          <w:sz w:val="24"/>
          <w:szCs w:val="24"/>
          <w:shd w:val="clear" w:color="auto" w:fill="FFFFFF"/>
          <w:lang w:eastAsia="zh-CN"/>
        </w:rPr>
        <w:t>состояния здоровья и результата медосмотра</w:t>
      </w:r>
      <w:r w:rsidRPr="009273FC">
        <w:rPr>
          <w:rFonts w:ascii="Times New Roman" w:hAnsi="Times New Roman" w:cs="Times New Roman"/>
          <w:sz w:val="24"/>
          <w:szCs w:val="24"/>
          <w:lang w:eastAsia="zh-CN"/>
        </w:rPr>
        <w:t>. Заказчик должен гарантировать, что такое согласие будет им получено в письменном виде, в отношении каждого работника, проходящего медосмотр.</w:t>
      </w:r>
    </w:p>
    <w:p w14:paraId="3CBC402F"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jc w:val="both"/>
        <w:rPr>
          <w:rFonts w:ascii="Times New Roman" w:hAnsi="Times New Roman" w:cs="Times New Roman"/>
          <w:sz w:val="24"/>
          <w:szCs w:val="24"/>
          <w:lang w:eastAsia="zh-CN"/>
        </w:rPr>
      </w:pPr>
    </w:p>
    <w:p w14:paraId="1CF730E7"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line="240" w:lineRule="auto"/>
        <w:contextualSpacing/>
        <w:jc w:val="both"/>
        <w:rPr>
          <w:rFonts w:ascii="Times New Roman" w:eastAsia="Calibri" w:hAnsi="Times New Roman" w:cs="Times New Roman"/>
          <w:b/>
          <w:bCs/>
          <w:sz w:val="24"/>
          <w:szCs w:val="24"/>
          <w:lang w:eastAsia="zh-CN"/>
        </w:rPr>
      </w:pPr>
      <w:r w:rsidRPr="009273FC">
        <w:rPr>
          <w:rFonts w:ascii="Times New Roman" w:eastAsia="Calibri" w:hAnsi="Times New Roman" w:cs="Times New Roman"/>
          <w:b/>
          <w:bCs/>
          <w:sz w:val="24"/>
          <w:szCs w:val="24"/>
          <w:lang w:eastAsia="zh-CN"/>
        </w:rPr>
        <w:t>9. Информационная безопасность.</w:t>
      </w:r>
    </w:p>
    <w:p w14:paraId="521BE1FD" w14:textId="77777777" w:rsidR="00C549E6" w:rsidRPr="009273FC" w:rsidRDefault="00C549E6" w:rsidP="00D94D59">
      <w:pPr>
        <w:keepLines/>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В информационной системе Исполнителя производится обработка персональных данных работников Заказчика. В целях исполнения требований</w:t>
      </w:r>
      <w:r w:rsidRPr="009273FC">
        <w:rPr>
          <w:rFonts w:ascii="Times New Roman" w:hAnsi="Times New Roman" w:cs="Times New Roman"/>
          <w:color w:val="000000"/>
          <w:sz w:val="24"/>
          <w:szCs w:val="24"/>
          <w:lang w:eastAsia="zh-CN"/>
        </w:rPr>
        <w:t xml:space="preserve"> Федерального закона от 27.07.2006 N 152-ФЗ «О персональных данных», </w:t>
      </w:r>
      <w:r w:rsidRPr="009273FC">
        <w:rPr>
          <w:rFonts w:ascii="Times New Roman" w:hAnsi="Times New Roman" w:cs="Times New Roman"/>
          <w:sz w:val="24"/>
          <w:szCs w:val="24"/>
          <w:lang w:eastAsia="zh-CN"/>
        </w:rPr>
        <w:t>Исполнитель обязан принимать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Для этого Исполнитель обеспечивает:</w:t>
      </w:r>
    </w:p>
    <w:p w14:paraId="12B9791C" w14:textId="77777777" w:rsidR="00C549E6" w:rsidRPr="009273FC" w:rsidRDefault="00C549E6" w:rsidP="00D94D59">
      <w:pPr>
        <w:keepLines/>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 комплекс мер по исключению несанкционированного доступа к информационной системе;</w:t>
      </w:r>
    </w:p>
    <w:p w14:paraId="7067E49C" w14:textId="77777777" w:rsidR="00C549E6" w:rsidRPr="009273FC" w:rsidRDefault="00C549E6" w:rsidP="00D94D59">
      <w:pPr>
        <w:keepLines/>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 контроль и управление физическим доступом к техническим средствам, средствам защиты информации, средствам обеспечения функционирования, а также в помещения, в которых они установлены;</w:t>
      </w:r>
    </w:p>
    <w:p w14:paraId="5CBA32C6" w14:textId="77777777" w:rsidR="00C549E6" w:rsidRPr="009273FC" w:rsidRDefault="00C549E6" w:rsidP="00D94D59">
      <w:pPr>
        <w:keepLines/>
        <w:shd w:val="clear" w:color="auto" w:fill="FFFFFF" w:themeFill="background1"/>
        <w:suppressAutoHyphens/>
        <w:spacing w:after="0" w:line="240" w:lineRule="auto"/>
        <w:jc w:val="both"/>
        <w:rPr>
          <w:rFonts w:ascii="Times New Roman" w:hAnsi="Times New Roman" w:cs="Times New Roman"/>
          <w:b/>
          <w:sz w:val="24"/>
          <w:szCs w:val="24"/>
          <w:lang w:eastAsia="zh-CN"/>
        </w:rPr>
      </w:pPr>
      <w:r w:rsidRPr="009273FC">
        <w:rPr>
          <w:rFonts w:ascii="Times New Roman" w:hAnsi="Times New Roman" w:cs="Times New Roman"/>
          <w:sz w:val="24"/>
          <w:szCs w:val="24"/>
          <w:lang w:eastAsia="zh-CN"/>
        </w:rPr>
        <w:t>- периодическое проведение аудита информационной системы на наличие уязвимостей, а также их оперативное устранение;</w:t>
      </w:r>
    </w:p>
    <w:p w14:paraId="6E3ACABE" w14:textId="77777777" w:rsidR="00C549E6" w:rsidRPr="009273FC" w:rsidRDefault="00C549E6" w:rsidP="00D94D59">
      <w:pPr>
        <w:keepLines/>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 максимальную отказоустойчивость работы информационной системы, периодическое резервное копирование данных;</w:t>
      </w:r>
    </w:p>
    <w:p w14:paraId="6080BBAE" w14:textId="77777777" w:rsidR="00C549E6" w:rsidRPr="009273FC" w:rsidRDefault="00C549E6" w:rsidP="00D94D59">
      <w:pPr>
        <w:keepLines/>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 блокировку сеансов доступа в информационную систему после установленного времени бездействия (неактивности) работника;</w:t>
      </w:r>
    </w:p>
    <w:p w14:paraId="45ACE857" w14:textId="77777777" w:rsidR="00C549E6" w:rsidRPr="009273FC" w:rsidRDefault="00C549E6" w:rsidP="00D94D59">
      <w:pPr>
        <w:keepLines/>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 наличие организационно-распорядительной документации, регламентирующей защиту персональных данных.</w:t>
      </w:r>
    </w:p>
    <w:p w14:paraId="155A1B30"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jc w:val="both"/>
        <w:rPr>
          <w:rFonts w:ascii="Times New Roman" w:hAnsi="Times New Roman" w:cs="Times New Roman"/>
          <w:sz w:val="24"/>
          <w:szCs w:val="24"/>
          <w:lang w:eastAsia="zh-CN"/>
        </w:rPr>
      </w:pPr>
    </w:p>
    <w:p w14:paraId="3CD1C226"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jc w:val="both"/>
        <w:rPr>
          <w:rFonts w:ascii="Times New Roman" w:hAnsi="Times New Roman" w:cs="Times New Roman"/>
          <w:b/>
          <w:bCs/>
          <w:sz w:val="24"/>
          <w:szCs w:val="24"/>
          <w:lang w:eastAsia="zh-CN"/>
        </w:rPr>
      </w:pPr>
      <w:r w:rsidRPr="009273FC">
        <w:rPr>
          <w:rFonts w:ascii="Times New Roman" w:hAnsi="Times New Roman" w:cs="Times New Roman"/>
          <w:b/>
          <w:bCs/>
          <w:sz w:val="24"/>
          <w:szCs w:val="24"/>
          <w:lang w:eastAsia="zh-CN"/>
        </w:rPr>
        <w:t>10. Требования к обеспечению конфиденциальности:</w:t>
      </w:r>
    </w:p>
    <w:p w14:paraId="5612111B"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10.1. Исполнитель обязан не разглашать конфиденциальную информацию третьим лицам, без получения на то письменного согласия от Заказчика.</w:t>
      </w:r>
    </w:p>
    <w:p w14:paraId="0E2728D4" w14:textId="77777777" w:rsidR="00C549E6" w:rsidRPr="009273FC" w:rsidRDefault="00C549E6" w:rsidP="00D94D59">
      <w:pPr>
        <w:keepLines/>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10.2. Исполнитель обязан использовать полученную конфиденциальную информацию строго в целях оказания услуг Заказчику.</w:t>
      </w:r>
    </w:p>
    <w:p w14:paraId="0F5615B3" w14:textId="77777777" w:rsidR="00C549E6" w:rsidRPr="009273FC" w:rsidRDefault="00C549E6" w:rsidP="00D94D59">
      <w:pPr>
        <w:keepLines/>
        <w:widowControl w:val="0"/>
        <w:shd w:val="clear" w:color="auto" w:fill="FFFFFF" w:themeFill="background1"/>
        <w:suppressAutoHyphens/>
        <w:spacing w:after="0" w:line="240" w:lineRule="auto"/>
        <w:jc w:val="both"/>
        <w:rPr>
          <w:rFonts w:ascii="Times New Roman" w:hAnsi="Times New Roman" w:cs="Times New Roman"/>
          <w:sz w:val="24"/>
          <w:szCs w:val="24"/>
          <w:lang w:eastAsia="zh-CN"/>
        </w:rPr>
      </w:pPr>
    </w:p>
    <w:p w14:paraId="748B2ED8" w14:textId="77777777" w:rsidR="00C549E6" w:rsidRPr="009273FC" w:rsidRDefault="00C549E6" w:rsidP="00D94D59">
      <w:pPr>
        <w:keepLines/>
        <w:widowControl w:val="0"/>
        <w:shd w:val="clear" w:color="auto" w:fill="FFFFFF" w:themeFill="background1"/>
        <w:suppressAutoHyphens/>
        <w:spacing w:after="0" w:line="240" w:lineRule="auto"/>
        <w:jc w:val="both"/>
        <w:rPr>
          <w:rFonts w:ascii="Times New Roman" w:hAnsi="Times New Roman" w:cs="Times New Roman"/>
          <w:b/>
          <w:bCs/>
          <w:sz w:val="24"/>
          <w:szCs w:val="24"/>
          <w:lang w:eastAsia="zh-CN"/>
        </w:rPr>
      </w:pPr>
      <w:r w:rsidRPr="009273FC">
        <w:rPr>
          <w:rFonts w:ascii="Times New Roman" w:hAnsi="Times New Roman" w:cs="Times New Roman"/>
          <w:b/>
          <w:bCs/>
          <w:sz w:val="24"/>
          <w:szCs w:val="24"/>
          <w:lang w:eastAsia="zh-CN"/>
        </w:rPr>
        <w:t>11. Требования к Исполнителю.</w:t>
      </w:r>
    </w:p>
    <w:p w14:paraId="1A9104DD" w14:textId="77777777" w:rsidR="00C549E6" w:rsidRPr="009273FC" w:rsidRDefault="00C549E6" w:rsidP="00D94D59">
      <w:pPr>
        <w:keepLines/>
        <w:widowControl w:val="0"/>
        <w:shd w:val="clear" w:color="auto" w:fill="FFFFFF" w:themeFill="background1"/>
        <w:tabs>
          <w:tab w:val="left" w:pos="426"/>
        </w:tabs>
        <w:suppressAutoHyphens/>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 xml:space="preserve">11.1. Документальное подтверждение соответствия Исполнителя обязательным требованиям: </w:t>
      </w:r>
    </w:p>
    <w:p w14:paraId="48745772" w14:textId="77777777" w:rsidR="00C549E6" w:rsidRPr="009273FC" w:rsidRDefault="00C549E6" w:rsidP="00D94D59">
      <w:pPr>
        <w:keepLines/>
        <w:widowControl w:val="0"/>
        <w:shd w:val="clear" w:color="auto" w:fill="FFFFFF" w:themeFill="background1"/>
        <w:suppressAutoHyphens/>
        <w:spacing w:after="0" w:line="240" w:lineRule="auto"/>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 xml:space="preserve">Наличие у Исполнителя действующей лицензии на </w:t>
      </w:r>
      <w:r w:rsidR="00ED466C" w:rsidRPr="009273FC">
        <w:rPr>
          <w:rFonts w:ascii="Times New Roman" w:hAnsi="Times New Roman" w:cs="Times New Roman"/>
          <w:sz w:val="24"/>
          <w:szCs w:val="24"/>
        </w:rPr>
        <w:t>Лицензии на медицинскую деятельность и право проведения ПРМО</w:t>
      </w:r>
      <w:r w:rsidRPr="009273FC">
        <w:rPr>
          <w:rFonts w:ascii="Times New Roman" w:eastAsia="Calibri" w:hAnsi="Times New Roman" w:cs="Times New Roman"/>
          <w:sz w:val="24"/>
          <w:szCs w:val="24"/>
          <w:lang w:eastAsia="zh-CN"/>
        </w:rPr>
        <w:t xml:space="preserve">. Требование установлено </w:t>
      </w:r>
      <w:r w:rsidR="00ED466C" w:rsidRPr="009273FC">
        <w:rPr>
          <w:rFonts w:ascii="Times New Roman" w:hAnsi="Times New Roman" w:cs="Times New Roman"/>
          <w:sz w:val="24"/>
          <w:szCs w:val="24"/>
        </w:rPr>
        <w:t>Приказом Министерства Здравоохранения от 30 мая 2023 г. N 266н.</w:t>
      </w:r>
    </w:p>
    <w:p w14:paraId="324B7CFE" w14:textId="77777777" w:rsidR="00C549E6" w:rsidRPr="009273FC" w:rsidRDefault="00C549E6" w:rsidP="00D94D59">
      <w:pPr>
        <w:keepLines/>
        <w:widowControl w:val="0"/>
        <w:shd w:val="clear" w:color="auto" w:fill="FFFFFF" w:themeFill="background1"/>
        <w:spacing w:after="0" w:line="240" w:lineRule="auto"/>
        <w:jc w:val="both"/>
        <w:rPr>
          <w:rFonts w:ascii="Times New Roman" w:hAnsi="Times New Roman" w:cs="Times New Roman"/>
          <w:b/>
          <w:bCs/>
          <w:sz w:val="24"/>
          <w:szCs w:val="24"/>
        </w:rPr>
      </w:pPr>
      <w:r w:rsidRPr="009273FC">
        <w:rPr>
          <w:rFonts w:ascii="Times New Roman" w:hAnsi="Times New Roman" w:cs="Times New Roman"/>
          <w:b/>
          <w:bCs/>
          <w:sz w:val="24"/>
          <w:szCs w:val="24"/>
        </w:rPr>
        <w:t xml:space="preserve">Подтверждающий документ: </w:t>
      </w:r>
    </w:p>
    <w:p w14:paraId="1506E82E" w14:textId="77777777" w:rsidR="00C549E6" w:rsidRPr="009273FC" w:rsidRDefault="00C549E6" w:rsidP="00D94D59">
      <w:pPr>
        <w:keepLines/>
        <w:widowControl w:val="0"/>
        <w:shd w:val="clear" w:color="auto" w:fill="FFFFFF" w:themeFill="background1"/>
        <w:spacing w:after="0" w:line="240" w:lineRule="auto"/>
        <w:jc w:val="both"/>
        <w:rPr>
          <w:rFonts w:ascii="Times New Roman" w:hAnsi="Times New Roman" w:cs="Times New Roman"/>
          <w:sz w:val="24"/>
          <w:szCs w:val="24"/>
        </w:rPr>
      </w:pPr>
      <w:r w:rsidRPr="009273FC">
        <w:rPr>
          <w:rFonts w:ascii="Times New Roman" w:hAnsi="Times New Roman" w:cs="Times New Roman"/>
          <w:sz w:val="24"/>
          <w:szCs w:val="24"/>
        </w:rPr>
        <w:lastRenderedPageBreak/>
        <w:t>Выписка из реестра лицензий по форме, утвержденной постановлением Правительства Российской Федерации от 29.12.2020 № 2343, либо копия акта лицензирующего органа о принятом решении, содержащие сведения о действующей лицензии на осуществление деятельности, или копия собственной действующей лицензии, выданную до дня вступления в силу федерального закона от 27.12.2019 № 478-ФЗ, подтверждающую наличие у лицензиата лицензий на день вступления в силу федерального закона от 27.12.2019 № 478-ФЗ.</w:t>
      </w:r>
    </w:p>
    <w:p w14:paraId="4505E043" w14:textId="77777777" w:rsidR="00C549E6" w:rsidRPr="009273FC" w:rsidRDefault="00C549E6" w:rsidP="00D94D59">
      <w:pPr>
        <w:keepLines/>
        <w:widowControl w:val="0"/>
        <w:shd w:val="clear" w:color="auto" w:fill="FFFFFF" w:themeFill="background1"/>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11.2. Наличие Регистрационного Удостоверения на автоматизированную систему проведения медицинских осмотров:</w:t>
      </w:r>
    </w:p>
    <w:p w14:paraId="0D7942FC" w14:textId="77777777" w:rsidR="00C549E6" w:rsidRPr="009273FC" w:rsidRDefault="00C549E6" w:rsidP="00D94D59">
      <w:pPr>
        <w:keepLines/>
        <w:widowControl w:val="0"/>
        <w:shd w:val="clear" w:color="auto" w:fill="FFFFFF" w:themeFill="background1"/>
        <w:suppressAutoHyphens/>
        <w:spacing w:after="0" w:line="240" w:lineRule="auto"/>
        <w:ind w:left="284" w:hanging="284"/>
        <w:jc w:val="both"/>
        <w:rPr>
          <w:rFonts w:ascii="Times New Roman" w:hAnsi="Times New Roman" w:cs="Times New Roman"/>
          <w:b/>
          <w:bCs/>
          <w:sz w:val="24"/>
          <w:szCs w:val="24"/>
          <w:lang w:eastAsia="zh-CN"/>
        </w:rPr>
      </w:pPr>
      <w:r w:rsidRPr="009273FC">
        <w:rPr>
          <w:rFonts w:ascii="Times New Roman" w:hAnsi="Times New Roman" w:cs="Times New Roman"/>
          <w:b/>
          <w:bCs/>
          <w:sz w:val="24"/>
          <w:szCs w:val="24"/>
          <w:lang w:eastAsia="zh-CN"/>
        </w:rPr>
        <w:t xml:space="preserve">Подтверждающий документ: </w:t>
      </w:r>
    </w:p>
    <w:p w14:paraId="000B6C75" w14:textId="77777777" w:rsidR="00C549E6" w:rsidRPr="009273FC" w:rsidRDefault="00C549E6" w:rsidP="00D94D59">
      <w:pPr>
        <w:keepLines/>
        <w:widowControl w:val="0"/>
        <w:shd w:val="clear" w:color="auto" w:fill="FFFFFF" w:themeFill="background1"/>
        <w:suppressAutoHyphens/>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Копия Регистрационного Удостоверения на автоматизированную систему проведения медицинских осмотров.</w:t>
      </w:r>
    </w:p>
    <w:p w14:paraId="514C6CBD" w14:textId="77777777" w:rsidR="00C549E6" w:rsidRPr="009273FC" w:rsidRDefault="00C549E6" w:rsidP="00D94D59">
      <w:pPr>
        <w:keepLines/>
        <w:widowControl w:val="0"/>
        <w:numPr>
          <w:ilvl w:val="1"/>
          <w:numId w:val="8"/>
        </w:numPr>
        <w:shd w:val="clear" w:color="auto" w:fill="FFFFFF" w:themeFill="background1"/>
        <w:suppressAutoHyphens/>
        <w:spacing w:after="0" w:line="240" w:lineRule="auto"/>
        <w:contextualSpacing/>
        <w:jc w:val="both"/>
        <w:rPr>
          <w:rFonts w:ascii="Times New Roman" w:eastAsia="Calibri" w:hAnsi="Times New Roman" w:cs="Times New Roman"/>
          <w:sz w:val="24"/>
          <w:szCs w:val="24"/>
          <w:lang w:eastAsia="zh-CN"/>
        </w:rPr>
      </w:pPr>
      <w:r w:rsidRPr="009273FC">
        <w:rPr>
          <w:rFonts w:ascii="Times New Roman" w:eastAsia="Calibri" w:hAnsi="Times New Roman" w:cs="Times New Roman"/>
          <w:sz w:val="24"/>
          <w:szCs w:val="24"/>
          <w:lang w:eastAsia="zh-CN"/>
        </w:rPr>
        <w:t xml:space="preserve">Наличие Аттестата соответствия требованиям по безопасности </w:t>
      </w:r>
      <w:proofErr w:type="spellStart"/>
      <w:r w:rsidRPr="009273FC">
        <w:rPr>
          <w:rFonts w:ascii="Times New Roman" w:eastAsia="Calibri" w:hAnsi="Times New Roman" w:cs="Times New Roman"/>
          <w:sz w:val="24"/>
          <w:szCs w:val="24"/>
          <w:lang w:eastAsia="zh-CN"/>
        </w:rPr>
        <w:t>ИСПДн</w:t>
      </w:r>
      <w:proofErr w:type="spellEnd"/>
      <w:r w:rsidRPr="009273FC">
        <w:rPr>
          <w:rFonts w:ascii="Times New Roman" w:eastAsia="Calibri" w:hAnsi="Times New Roman" w:cs="Times New Roman"/>
          <w:sz w:val="24"/>
          <w:szCs w:val="24"/>
          <w:lang w:eastAsia="zh-CN"/>
        </w:rPr>
        <w:t>.</w:t>
      </w:r>
    </w:p>
    <w:p w14:paraId="7BF47D41" w14:textId="77777777" w:rsidR="00C549E6" w:rsidRPr="009273FC" w:rsidRDefault="00C549E6" w:rsidP="00D94D59">
      <w:pPr>
        <w:keepLines/>
        <w:widowControl w:val="0"/>
        <w:shd w:val="clear" w:color="auto" w:fill="FFFFFF" w:themeFill="background1"/>
        <w:suppressAutoHyphens/>
        <w:spacing w:after="0" w:line="240" w:lineRule="auto"/>
        <w:ind w:left="284" w:hanging="284"/>
        <w:jc w:val="both"/>
        <w:rPr>
          <w:rFonts w:ascii="Times New Roman" w:hAnsi="Times New Roman" w:cs="Times New Roman"/>
          <w:b/>
          <w:bCs/>
          <w:sz w:val="24"/>
          <w:szCs w:val="24"/>
          <w:lang w:eastAsia="zh-CN"/>
        </w:rPr>
      </w:pPr>
      <w:r w:rsidRPr="009273FC">
        <w:rPr>
          <w:rFonts w:ascii="Times New Roman" w:hAnsi="Times New Roman" w:cs="Times New Roman"/>
          <w:b/>
          <w:bCs/>
          <w:sz w:val="24"/>
          <w:szCs w:val="24"/>
          <w:lang w:eastAsia="zh-CN"/>
        </w:rPr>
        <w:t xml:space="preserve">Подтверждающий документ: </w:t>
      </w:r>
    </w:p>
    <w:p w14:paraId="57E60BEE" w14:textId="77777777" w:rsidR="002C596A" w:rsidRPr="009273FC" w:rsidRDefault="00C549E6" w:rsidP="00D94D59">
      <w:pPr>
        <w:shd w:val="clear" w:color="auto" w:fill="FFFFFF" w:themeFill="background1"/>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Копии аттестата соответствия требованиям по безопасности информации.</w:t>
      </w:r>
    </w:p>
    <w:p w14:paraId="6D7611FC" w14:textId="03DA455C" w:rsidR="007D559C" w:rsidRPr="009273FC" w:rsidRDefault="002C596A" w:rsidP="00D94D59">
      <w:pPr>
        <w:shd w:val="clear" w:color="auto" w:fill="FFFFFF" w:themeFill="background1"/>
        <w:spacing w:after="0" w:line="240" w:lineRule="auto"/>
        <w:jc w:val="both"/>
        <w:rPr>
          <w:rFonts w:ascii="Times New Roman" w:hAnsi="Times New Roman" w:cs="Times New Roman"/>
          <w:sz w:val="24"/>
          <w:szCs w:val="24"/>
        </w:rPr>
      </w:pPr>
      <w:r w:rsidRPr="009273FC">
        <w:rPr>
          <w:rFonts w:ascii="Times New Roman" w:hAnsi="Times New Roman" w:cs="Times New Roman"/>
          <w:sz w:val="24"/>
          <w:szCs w:val="24"/>
          <w:lang w:eastAsia="zh-CN"/>
        </w:rPr>
        <w:t xml:space="preserve">11.4. Наличие </w:t>
      </w:r>
      <w:r w:rsidRPr="009273FC">
        <w:rPr>
          <w:rFonts w:ascii="Times New Roman" w:hAnsi="Times New Roman" w:cs="Times New Roman"/>
          <w:sz w:val="24"/>
          <w:szCs w:val="24"/>
        </w:rPr>
        <w:t>соглашения об информационном взаимодействии, заключенного между НИИАТ и Исполнителем.</w:t>
      </w:r>
    </w:p>
    <w:p w14:paraId="3C22A670" w14:textId="77777777" w:rsidR="002C596A" w:rsidRPr="009273FC" w:rsidRDefault="002C596A" w:rsidP="00D94D59">
      <w:pPr>
        <w:keepLines/>
        <w:widowControl w:val="0"/>
        <w:shd w:val="clear" w:color="auto" w:fill="FFFFFF" w:themeFill="background1"/>
        <w:suppressAutoHyphens/>
        <w:spacing w:after="0" w:line="240" w:lineRule="auto"/>
        <w:ind w:left="284" w:hanging="284"/>
        <w:jc w:val="both"/>
        <w:rPr>
          <w:rFonts w:ascii="Times New Roman" w:hAnsi="Times New Roman" w:cs="Times New Roman"/>
          <w:b/>
          <w:bCs/>
          <w:sz w:val="24"/>
          <w:szCs w:val="24"/>
          <w:lang w:eastAsia="zh-CN"/>
        </w:rPr>
      </w:pPr>
      <w:r w:rsidRPr="009273FC">
        <w:rPr>
          <w:rFonts w:ascii="Times New Roman" w:hAnsi="Times New Roman" w:cs="Times New Roman"/>
          <w:b/>
          <w:bCs/>
          <w:sz w:val="24"/>
          <w:szCs w:val="24"/>
          <w:lang w:eastAsia="zh-CN"/>
        </w:rPr>
        <w:t xml:space="preserve">Подтверждающий документ: </w:t>
      </w:r>
    </w:p>
    <w:p w14:paraId="0038C27A" w14:textId="71E74B53" w:rsidR="002C596A" w:rsidRPr="009273FC" w:rsidRDefault="002C596A" w:rsidP="00D94D59">
      <w:pPr>
        <w:shd w:val="clear" w:color="auto" w:fill="FFFFFF" w:themeFill="background1"/>
        <w:spacing w:after="0" w:line="240" w:lineRule="auto"/>
        <w:jc w:val="both"/>
        <w:rPr>
          <w:rFonts w:ascii="Times New Roman" w:hAnsi="Times New Roman" w:cs="Times New Roman"/>
          <w:sz w:val="24"/>
          <w:szCs w:val="24"/>
          <w:lang w:eastAsia="zh-CN"/>
        </w:rPr>
      </w:pPr>
      <w:r w:rsidRPr="009273FC">
        <w:rPr>
          <w:rFonts w:ascii="Times New Roman" w:hAnsi="Times New Roman" w:cs="Times New Roman"/>
          <w:sz w:val="24"/>
          <w:szCs w:val="24"/>
          <w:lang w:eastAsia="zh-CN"/>
        </w:rPr>
        <w:t>Копия соглашения/договора.</w:t>
      </w:r>
    </w:p>
    <w:p w14:paraId="5B65FA22" w14:textId="11215F58" w:rsidR="00E95E33" w:rsidRPr="009273FC" w:rsidRDefault="00E95E33" w:rsidP="00D94D59">
      <w:pPr>
        <w:shd w:val="clear" w:color="auto" w:fill="FFFFFF" w:themeFill="background1"/>
        <w:rPr>
          <w:rFonts w:ascii="Times New Roman" w:hAnsi="Times New Roman" w:cs="Times New Roman"/>
          <w:sz w:val="24"/>
          <w:szCs w:val="24"/>
          <w:lang w:eastAsia="zh-CN"/>
        </w:rPr>
      </w:pPr>
      <w:r w:rsidRPr="009273FC">
        <w:rPr>
          <w:rFonts w:ascii="Times New Roman" w:hAnsi="Times New Roman" w:cs="Times New Roman"/>
          <w:sz w:val="24"/>
          <w:szCs w:val="24"/>
          <w:lang w:eastAsia="zh-CN"/>
        </w:rPr>
        <w:br w:type="page"/>
      </w:r>
    </w:p>
    <w:p w14:paraId="4853792D" w14:textId="77777777" w:rsidR="0069347D" w:rsidRPr="009273FC" w:rsidRDefault="0069347D" w:rsidP="00D94D59">
      <w:pPr>
        <w:shd w:val="clear" w:color="auto" w:fill="FFFFFF" w:themeFill="background1"/>
        <w:spacing w:after="0" w:line="240" w:lineRule="auto"/>
        <w:rPr>
          <w:rFonts w:ascii="Times New Roman" w:hAnsi="Times New Roman" w:cs="Times New Roman"/>
          <w:sz w:val="24"/>
          <w:szCs w:val="24"/>
          <w:lang w:eastAsia="zh-CN"/>
        </w:rPr>
      </w:pPr>
    </w:p>
    <w:p w14:paraId="7239C743" w14:textId="77777777" w:rsidR="00535A06" w:rsidRPr="009273FC" w:rsidRDefault="00C549E6" w:rsidP="00D94D59">
      <w:pPr>
        <w:shd w:val="clear" w:color="auto" w:fill="FFFFFF" w:themeFill="background1"/>
        <w:spacing w:after="0" w:line="240" w:lineRule="auto"/>
        <w:jc w:val="right"/>
        <w:rPr>
          <w:rFonts w:ascii="Times New Roman" w:eastAsia="Arial Unicode MS" w:hAnsi="Times New Roman" w:cs="Times New Roman"/>
          <w:b/>
          <w:color w:val="000000"/>
          <w:sz w:val="24"/>
          <w:szCs w:val="24"/>
        </w:rPr>
      </w:pPr>
      <w:r w:rsidRPr="009273FC">
        <w:rPr>
          <w:rFonts w:ascii="Times New Roman" w:hAnsi="Times New Roman" w:cs="Times New Roman"/>
          <w:sz w:val="24"/>
          <w:szCs w:val="24"/>
          <w:lang w:eastAsia="zh-CN"/>
        </w:rPr>
        <w:t xml:space="preserve">     </w:t>
      </w:r>
      <w:r w:rsidR="00535A06" w:rsidRPr="009273FC">
        <w:rPr>
          <w:rFonts w:ascii="Times New Roman" w:eastAsia="Arial Unicode MS" w:hAnsi="Times New Roman" w:cs="Times New Roman"/>
          <w:b/>
          <w:color w:val="000000"/>
          <w:sz w:val="24"/>
          <w:szCs w:val="24"/>
        </w:rPr>
        <w:t>Приложение</w:t>
      </w:r>
    </w:p>
    <w:p w14:paraId="2D9E382C" w14:textId="77777777" w:rsidR="00535A06" w:rsidRPr="009273FC" w:rsidRDefault="00535A06" w:rsidP="00D94D59">
      <w:pPr>
        <w:shd w:val="clear" w:color="auto" w:fill="FFFFFF" w:themeFill="background1"/>
        <w:spacing w:after="0" w:line="240" w:lineRule="auto"/>
        <w:jc w:val="right"/>
        <w:rPr>
          <w:rFonts w:ascii="Times New Roman" w:eastAsia="Arial Unicode MS" w:hAnsi="Times New Roman" w:cs="Times New Roman"/>
          <w:b/>
          <w:color w:val="000000"/>
          <w:sz w:val="24"/>
          <w:szCs w:val="24"/>
        </w:rPr>
      </w:pPr>
      <w:r w:rsidRPr="009273FC">
        <w:rPr>
          <w:rFonts w:ascii="Times New Roman" w:eastAsia="Arial Unicode MS" w:hAnsi="Times New Roman" w:cs="Times New Roman"/>
          <w:b/>
          <w:color w:val="000000"/>
          <w:sz w:val="24"/>
          <w:szCs w:val="24"/>
        </w:rPr>
        <w:t xml:space="preserve"> к техническому заданию</w:t>
      </w:r>
    </w:p>
    <w:p w14:paraId="29DDB9F1" w14:textId="77777777" w:rsidR="00535A06" w:rsidRPr="009273FC" w:rsidRDefault="00535A06" w:rsidP="00D94D59">
      <w:pPr>
        <w:shd w:val="clear" w:color="auto" w:fill="FFFFFF" w:themeFill="background1"/>
        <w:spacing w:after="0" w:line="240" w:lineRule="auto"/>
        <w:jc w:val="center"/>
        <w:rPr>
          <w:rFonts w:ascii="Times New Roman" w:eastAsia="Arial Unicode MS" w:hAnsi="Times New Roman" w:cs="Times New Roman"/>
          <w:b/>
          <w:color w:val="000000"/>
          <w:sz w:val="24"/>
          <w:szCs w:val="24"/>
        </w:rPr>
      </w:pPr>
    </w:p>
    <w:p w14:paraId="3A3310BE" w14:textId="77777777" w:rsidR="00535A06" w:rsidRPr="009273FC" w:rsidRDefault="00535A06" w:rsidP="00D94D59">
      <w:pPr>
        <w:shd w:val="clear" w:color="auto" w:fill="FFFFFF" w:themeFill="background1"/>
        <w:spacing w:after="0" w:line="240" w:lineRule="auto"/>
        <w:jc w:val="center"/>
        <w:rPr>
          <w:rFonts w:ascii="Times New Roman" w:eastAsia="Arial Unicode MS" w:hAnsi="Times New Roman" w:cs="Times New Roman"/>
          <w:b/>
          <w:color w:val="000000"/>
          <w:sz w:val="24"/>
          <w:szCs w:val="24"/>
        </w:rPr>
      </w:pPr>
      <w:r w:rsidRPr="009273FC">
        <w:rPr>
          <w:rFonts w:ascii="Times New Roman" w:eastAsia="Arial Unicode MS" w:hAnsi="Times New Roman" w:cs="Times New Roman"/>
          <w:b/>
          <w:color w:val="000000"/>
          <w:sz w:val="24"/>
          <w:szCs w:val="24"/>
        </w:rPr>
        <w:t>Перечень основных услуг</w:t>
      </w:r>
    </w:p>
    <w:p w14:paraId="541619B8" w14:textId="77777777" w:rsidR="00535A06" w:rsidRPr="009273FC" w:rsidRDefault="00535A06" w:rsidP="00D94D59">
      <w:pPr>
        <w:shd w:val="clear" w:color="auto" w:fill="FFFFFF" w:themeFill="background1"/>
        <w:spacing w:after="0" w:line="240" w:lineRule="auto"/>
        <w:jc w:val="center"/>
        <w:rPr>
          <w:rFonts w:ascii="Times New Roman" w:eastAsia="Arial Unicode MS" w:hAnsi="Times New Roman" w:cs="Times New Roman"/>
          <w:b/>
          <w:color w:val="000000"/>
          <w:sz w:val="24"/>
          <w:szCs w:val="24"/>
        </w:rPr>
      </w:pPr>
    </w:p>
    <w:tbl>
      <w:tblPr>
        <w:tblStyle w:val="60"/>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9"/>
        <w:gridCol w:w="6584"/>
        <w:gridCol w:w="1701"/>
      </w:tblGrid>
      <w:tr w:rsidR="00D94D59" w:rsidRPr="009273FC" w14:paraId="60D02713" w14:textId="77777777" w:rsidTr="00D94D59">
        <w:tc>
          <w:tcPr>
            <w:tcW w:w="929" w:type="dxa"/>
            <w:shd w:val="clear" w:color="auto" w:fill="auto"/>
          </w:tcPr>
          <w:p w14:paraId="6EE599BB" w14:textId="77777777" w:rsidR="00D94D59" w:rsidRPr="009273FC" w:rsidRDefault="00D94D59" w:rsidP="00D94D59">
            <w:pPr>
              <w:shd w:val="clear" w:color="auto" w:fill="FFFFFF" w:themeFill="background1"/>
              <w:spacing w:after="0" w:line="240" w:lineRule="auto"/>
              <w:jc w:val="center"/>
              <w:rPr>
                <w:rFonts w:ascii="Times New Roman" w:hAnsi="Times New Roman" w:cs="Times New Roman"/>
                <w:b/>
                <w:sz w:val="24"/>
                <w:szCs w:val="24"/>
              </w:rPr>
            </w:pPr>
            <w:r w:rsidRPr="009273FC">
              <w:rPr>
                <w:rFonts w:ascii="Times New Roman" w:hAnsi="Times New Roman" w:cs="Times New Roman"/>
                <w:b/>
                <w:sz w:val="24"/>
                <w:szCs w:val="24"/>
              </w:rPr>
              <w:t>№ п/п</w:t>
            </w:r>
          </w:p>
        </w:tc>
        <w:tc>
          <w:tcPr>
            <w:tcW w:w="6584" w:type="dxa"/>
            <w:shd w:val="clear" w:color="auto" w:fill="auto"/>
          </w:tcPr>
          <w:p w14:paraId="79479EBB" w14:textId="77777777" w:rsidR="00D94D59" w:rsidRPr="009273FC" w:rsidRDefault="00D94D59" w:rsidP="00D94D59">
            <w:pPr>
              <w:shd w:val="clear" w:color="auto" w:fill="FFFFFF" w:themeFill="background1"/>
              <w:spacing w:after="0" w:line="240" w:lineRule="auto"/>
              <w:jc w:val="center"/>
              <w:rPr>
                <w:rFonts w:ascii="Times New Roman" w:hAnsi="Times New Roman" w:cs="Times New Roman"/>
                <w:b/>
                <w:sz w:val="24"/>
                <w:szCs w:val="24"/>
              </w:rPr>
            </w:pPr>
            <w:r w:rsidRPr="009273FC">
              <w:rPr>
                <w:rFonts w:ascii="Times New Roman" w:hAnsi="Times New Roman" w:cs="Times New Roman"/>
                <w:b/>
                <w:sz w:val="24"/>
                <w:szCs w:val="24"/>
              </w:rPr>
              <w:t>Вид оказываемых Услуг</w:t>
            </w:r>
          </w:p>
        </w:tc>
        <w:tc>
          <w:tcPr>
            <w:tcW w:w="1701" w:type="dxa"/>
            <w:shd w:val="clear" w:color="auto" w:fill="auto"/>
          </w:tcPr>
          <w:p w14:paraId="4BA15941" w14:textId="77777777" w:rsidR="00D94D59" w:rsidRPr="009273FC" w:rsidRDefault="00D94D59" w:rsidP="00D94D59">
            <w:pPr>
              <w:shd w:val="clear" w:color="auto" w:fill="FFFFFF" w:themeFill="background1"/>
              <w:spacing w:after="0" w:line="240" w:lineRule="auto"/>
              <w:jc w:val="center"/>
              <w:rPr>
                <w:rFonts w:ascii="Times New Roman" w:hAnsi="Times New Roman" w:cs="Times New Roman"/>
                <w:b/>
                <w:sz w:val="24"/>
                <w:szCs w:val="24"/>
              </w:rPr>
            </w:pPr>
            <w:r w:rsidRPr="009273FC">
              <w:rPr>
                <w:rFonts w:ascii="Times New Roman" w:hAnsi="Times New Roman" w:cs="Times New Roman"/>
                <w:b/>
                <w:sz w:val="24"/>
                <w:szCs w:val="24"/>
              </w:rPr>
              <w:t>Единица измерения</w:t>
            </w:r>
          </w:p>
        </w:tc>
      </w:tr>
      <w:tr w:rsidR="00D94D59" w:rsidRPr="009273FC" w14:paraId="62960D1E" w14:textId="77777777" w:rsidTr="00D94D59">
        <w:tc>
          <w:tcPr>
            <w:tcW w:w="929" w:type="dxa"/>
            <w:shd w:val="clear" w:color="auto" w:fill="auto"/>
          </w:tcPr>
          <w:p w14:paraId="2C77FB7D" w14:textId="77777777" w:rsidR="00D94D59" w:rsidRPr="009273FC" w:rsidRDefault="00D94D59" w:rsidP="00D94D59">
            <w:pPr>
              <w:shd w:val="clear" w:color="auto" w:fill="FFFFFF" w:themeFill="background1"/>
              <w:spacing w:after="0" w:line="240" w:lineRule="auto"/>
              <w:jc w:val="center"/>
              <w:rPr>
                <w:rFonts w:ascii="Times New Roman" w:hAnsi="Times New Roman" w:cs="Times New Roman"/>
                <w:sz w:val="24"/>
                <w:szCs w:val="24"/>
              </w:rPr>
            </w:pPr>
            <w:r w:rsidRPr="009273FC">
              <w:rPr>
                <w:rFonts w:ascii="Times New Roman" w:hAnsi="Times New Roman" w:cs="Times New Roman"/>
                <w:sz w:val="24"/>
                <w:szCs w:val="24"/>
              </w:rPr>
              <w:t>1</w:t>
            </w:r>
          </w:p>
        </w:tc>
        <w:tc>
          <w:tcPr>
            <w:tcW w:w="6584" w:type="dxa"/>
            <w:shd w:val="clear" w:color="auto" w:fill="auto"/>
          </w:tcPr>
          <w:p w14:paraId="11F7C05B" w14:textId="77777777" w:rsidR="00D94D59" w:rsidRPr="009273FC" w:rsidRDefault="00D94D59" w:rsidP="00D94D59">
            <w:pPr>
              <w:shd w:val="clear" w:color="auto" w:fill="FFFFFF" w:themeFill="background1"/>
              <w:spacing w:after="0" w:line="240" w:lineRule="auto"/>
              <w:jc w:val="center"/>
              <w:rPr>
                <w:rFonts w:ascii="Times New Roman" w:hAnsi="Times New Roman" w:cs="Times New Roman"/>
                <w:sz w:val="24"/>
                <w:szCs w:val="24"/>
              </w:rPr>
            </w:pPr>
            <w:r w:rsidRPr="009273FC">
              <w:rPr>
                <w:rFonts w:ascii="Times New Roman" w:hAnsi="Times New Roman" w:cs="Times New Roman"/>
                <w:sz w:val="24"/>
                <w:szCs w:val="24"/>
              </w:rPr>
              <w:t xml:space="preserve">Проведение медицинских осмотров работников </w:t>
            </w:r>
          </w:p>
          <w:p w14:paraId="689B23A5" w14:textId="77777777" w:rsidR="00D94D59" w:rsidRPr="009273FC" w:rsidRDefault="00D94D59" w:rsidP="00D94D59">
            <w:pPr>
              <w:shd w:val="clear" w:color="auto" w:fill="FFFFFF" w:themeFill="background1"/>
              <w:spacing w:after="0" w:line="240" w:lineRule="auto"/>
              <w:jc w:val="center"/>
              <w:rPr>
                <w:rFonts w:ascii="Times New Roman" w:hAnsi="Times New Roman" w:cs="Times New Roman"/>
                <w:sz w:val="24"/>
                <w:szCs w:val="24"/>
              </w:rPr>
            </w:pPr>
            <w:r w:rsidRPr="009273FC">
              <w:rPr>
                <w:rFonts w:ascii="Times New Roman" w:hAnsi="Times New Roman" w:cs="Times New Roman"/>
                <w:bCs/>
                <w:color w:val="000000"/>
                <w:sz w:val="24"/>
                <w:szCs w:val="24"/>
              </w:rPr>
              <w:t>Автоколонна Кингисепп</w:t>
            </w:r>
            <w:r w:rsidRPr="009273FC">
              <w:rPr>
                <w:rFonts w:ascii="Times New Roman" w:hAnsi="Times New Roman" w:cs="Times New Roman"/>
                <w:sz w:val="24"/>
                <w:szCs w:val="24"/>
              </w:rPr>
              <w:t xml:space="preserve"> </w:t>
            </w:r>
          </w:p>
        </w:tc>
        <w:tc>
          <w:tcPr>
            <w:tcW w:w="1701" w:type="dxa"/>
            <w:shd w:val="clear" w:color="auto" w:fill="auto"/>
          </w:tcPr>
          <w:p w14:paraId="22B360D0" w14:textId="77777777" w:rsidR="00D94D59" w:rsidRPr="009273FC" w:rsidRDefault="00D94D59" w:rsidP="00D94D59">
            <w:pPr>
              <w:shd w:val="clear" w:color="auto" w:fill="FFFFFF" w:themeFill="background1"/>
              <w:spacing w:after="0" w:line="240" w:lineRule="auto"/>
              <w:jc w:val="center"/>
              <w:rPr>
                <w:rFonts w:ascii="Times New Roman" w:hAnsi="Times New Roman" w:cs="Times New Roman"/>
                <w:sz w:val="24"/>
                <w:szCs w:val="24"/>
              </w:rPr>
            </w:pPr>
            <w:r w:rsidRPr="009273FC">
              <w:rPr>
                <w:rFonts w:ascii="Times New Roman" w:hAnsi="Times New Roman" w:cs="Times New Roman"/>
                <w:sz w:val="24"/>
                <w:szCs w:val="24"/>
              </w:rPr>
              <w:t xml:space="preserve">  условная единица</w:t>
            </w:r>
          </w:p>
        </w:tc>
      </w:tr>
      <w:tr w:rsidR="00D94D59" w:rsidRPr="009273FC" w14:paraId="2BE106AD" w14:textId="77777777" w:rsidTr="00D94D59">
        <w:tc>
          <w:tcPr>
            <w:tcW w:w="929" w:type="dxa"/>
            <w:shd w:val="clear" w:color="auto" w:fill="auto"/>
          </w:tcPr>
          <w:p w14:paraId="31822A77" w14:textId="77777777" w:rsidR="00D94D59" w:rsidRPr="009273FC" w:rsidRDefault="00D94D59" w:rsidP="00D94D59">
            <w:pPr>
              <w:shd w:val="clear" w:color="auto" w:fill="FFFFFF" w:themeFill="background1"/>
              <w:spacing w:after="0" w:line="240" w:lineRule="auto"/>
              <w:jc w:val="center"/>
              <w:rPr>
                <w:rFonts w:ascii="Times New Roman" w:hAnsi="Times New Roman" w:cs="Times New Roman"/>
                <w:sz w:val="24"/>
                <w:szCs w:val="24"/>
              </w:rPr>
            </w:pPr>
            <w:r w:rsidRPr="009273FC">
              <w:rPr>
                <w:rFonts w:ascii="Times New Roman" w:hAnsi="Times New Roman" w:cs="Times New Roman"/>
                <w:sz w:val="24"/>
                <w:szCs w:val="24"/>
              </w:rPr>
              <w:t>2</w:t>
            </w:r>
          </w:p>
        </w:tc>
        <w:tc>
          <w:tcPr>
            <w:tcW w:w="6584" w:type="dxa"/>
            <w:shd w:val="clear" w:color="auto" w:fill="auto"/>
          </w:tcPr>
          <w:p w14:paraId="69A3E6A7" w14:textId="77777777" w:rsidR="00D94D59" w:rsidRPr="009273FC" w:rsidRDefault="00D94D59" w:rsidP="00D94D59">
            <w:pPr>
              <w:shd w:val="clear" w:color="auto" w:fill="FFFFFF" w:themeFill="background1"/>
              <w:spacing w:after="0" w:line="240" w:lineRule="auto"/>
              <w:jc w:val="center"/>
              <w:rPr>
                <w:rFonts w:ascii="Times New Roman" w:hAnsi="Times New Roman" w:cs="Times New Roman"/>
                <w:sz w:val="24"/>
                <w:szCs w:val="24"/>
              </w:rPr>
            </w:pPr>
            <w:r w:rsidRPr="009273FC">
              <w:rPr>
                <w:rFonts w:ascii="Times New Roman" w:hAnsi="Times New Roman" w:cs="Times New Roman"/>
                <w:sz w:val="24"/>
                <w:szCs w:val="24"/>
              </w:rPr>
              <w:t xml:space="preserve">Проведение медицинских осмотров работников </w:t>
            </w:r>
          </w:p>
          <w:p w14:paraId="4FD48330" w14:textId="77777777" w:rsidR="00D94D59" w:rsidRPr="009273FC" w:rsidRDefault="00D94D59" w:rsidP="00D94D59">
            <w:pPr>
              <w:shd w:val="clear" w:color="auto" w:fill="FFFFFF" w:themeFill="background1"/>
              <w:spacing w:after="0" w:line="240" w:lineRule="auto"/>
              <w:jc w:val="center"/>
              <w:rPr>
                <w:rFonts w:ascii="Times New Roman" w:hAnsi="Times New Roman" w:cs="Times New Roman"/>
                <w:sz w:val="24"/>
                <w:szCs w:val="24"/>
              </w:rPr>
            </w:pPr>
            <w:r w:rsidRPr="009273FC">
              <w:rPr>
                <w:rFonts w:ascii="Times New Roman" w:hAnsi="Times New Roman" w:cs="Times New Roman"/>
                <w:bCs/>
                <w:color w:val="000000"/>
                <w:sz w:val="24"/>
                <w:szCs w:val="24"/>
              </w:rPr>
              <w:t>Автоколонна Санкт-Петербург-1</w:t>
            </w:r>
          </w:p>
        </w:tc>
        <w:tc>
          <w:tcPr>
            <w:tcW w:w="1701" w:type="dxa"/>
            <w:shd w:val="clear" w:color="auto" w:fill="auto"/>
          </w:tcPr>
          <w:p w14:paraId="26B99F35" w14:textId="77777777" w:rsidR="00D94D59" w:rsidRPr="009273FC" w:rsidRDefault="00D94D59" w:rsidP="00D94D59">
            <w:pPr>
              <w:shd w:val="clear" w:color="auto" w:fill="FFFFFF" w:themeFill="background1"/>
              <w:spacing w:after="0" w:line="240" w:lineRule="auto"/>
              <w:jc w:val="center"/>
              <w:rPr>
                <w:rFonts w:ascii="Times New Roman" w:hAnsi="Times New Roman" w:cs="Times New Roman"/>
                <w:sz w:val="24"/>
                <w:szCs w:val="24"/>
              </w:rPr>
            </w:pPr>
            <w:r w:rsidRPr="009273FC">
              <w:rPr>
                <w:rFonts w:ascii="Times New Roman" w:hAnsi="Times New Roman" w:cs="Times New Roman"/>
                <w:sz w:val="24"/>
                <w:szCs w:val="24"/>
              </w:rPr>
              <w:t>условная единица</w:t>
            </w:r>
          </w:p>
        </w:tc>
      </w:tr>
      <w:tr w:rsidR="00D94D59" w:rsidRPr="009273FC" w14:paraId="11824A0F" w14:textId="77777777" w:rsidTr="00D94D59">
        <w:tc>
          <w:tcPr>
            <w:tcW w:w="929" w:type="dxa"/>
            <w:shd w:val="clear" w:color="auto" w:fill="auto"/>
          </w:tcPr>
          <w:p w14:paraId="72C9DD88" w14:textId="77777777" w:rsidR="00D94D59" w:rsidRPr="009273FC" w:rsidRDefault="00D94D59" w:rsidP="00D94D59">
            <w:pPr>
              <w:shd w:val="clear" w:color="auto" w:fill="FFFFFF" w:themeFill="background1"/>
              <w:spacing w:after="0" w:line="240" w:lineRule="auto"/>
              <w:jc w:val="center"/>
              <w:rPr>
                <w:rFonts w:ascii="Times New Roman" w:hAnsi="Times New Roman" w:cs="Times New Roman"/>
                <w:sz w:val="24"/>
                <w:szCs w:val="24"/>
              </w:rPr>
            </w:pPr>
            <w:r w:rsidRPr="009273FC">
              <w:rPr>
                <w:rFonts w:ascii="Times New Roman" w:hAnsi="Times New Roman" w:cs="Times New Roman"/>
                <w:sz w:val="24"/>
                <w:szCs w:val="24"/>
              </w:rPr>
              <w:t>3</w:t>
            </w:r>
          </w:p>
        </w:tc>
        <w:tc>
          <w:tcPr>
            <w:tcW w:w="6584" w:type="dxa"/>
            <w:shd w:val="clear" w:color="auto" w:fill="auto"/>
          </w:tcPr>
          <w:p w14:paraId="45449D92" w14:textId="77777777" w:rsidR="00D94D59" w:rsidRPr="009273FC" w:rsidRDefault="00D94D59" w:rsidP="00D94D59">
            <w:pPr>
              <w:shd w:val="clear" w:color="auto" w:fill="FFFFFF" w:themeFill="background1"/>
              <w:spacing w:after="0" w:line="240" w:lineRule="auto"/>
              <w:jc w:val="center"/>
              <w:rPr>
                <w:rFonts w:ascii="Times New Roman" w:hAnsi="Times New Roman" w:cs="Times New Roman"/>
                <w:sz w:val="24"/>
                <w:szCs w:val="24"/>
              </w:rPr>
            </w:pPr>
            <w:r w:rsidRPr="009273FC">
              <w:rPr>
                <w:rFonts w:ascii="Times New Roman" w:hAnsi="Times New Roman" w:cs="Times New Roman"/>
                <w:sz w:val="24"/>
                <w:szCs w:val="24"/>
              </w:rPr>
              <w:t xml:space="preserve">Проведение дистанционных медицинских осмотров работников </w:t>
            </w:r>
            <w:r w:rsidRPr="009273FC">
              <w:rPr>
                <w:rFonts w:ascii="Times New Roman" w:hAnsi="Times New Roman" w:cs="Times New Roman"/>
                <w:bCs/>
                <w:color w:val="000000"/>
                <w:sz w:val="24"/>
                <w:szCs w:val="24"/>
              </w:rPr>
              <w:t>Автоколонна Санкт-Петербург-2</w:t>
            </w:r>
          </w:p>
        </w:tc>
        <w:tc>
          <w:tcPr>
            <w:tcW w:w="1701" w:type="dxa"/>
            <w:shd w:val="clear" w:color="auto" w:fill="auto"/>
          </w:tcPr>
          <w:p w14:paraId="745DCAEB" w14:textId="77777777" w:rsidR="00D94D59" w:rsidRPr="009273FC" w:rsidRDefault="00D94D59" w:rsidP="00D94D59">
            <w:pPr>
              <w:shd w:val="clear" w:color="auto" w:fill="FFFFFF" w:themeFill="background1"/>
              <w:spacing w:after="0" w:line="240" w:lineRule="auto"/>
              <w:jc w:val="center"/>
              <w:rPr>
                <w:rFonts w:ascii="Times New Roman" w:hAnsi="Times New Roman" w:cs="Times New Roman"/>
                <w:sz w:val="24"/>
                <w:szCs w:val="24"/>
              </w:rPr>
            </w:pPr>
            <w:r w:rsidRPr="009273FC">
              <w:rPr>
                <w:rFonts w:ascii="Times New Roman" w:hAnsi="Times New Roman" w:cs="Times New Roman"/>
                <w:sz w:val="24"/>
                <w:szCs w:val="24"/>
              </w:rPr>
              <w:t>условная единица</w:t>
            </w:r>
          </w:p>
        </w:tc>
      </w:tr>
      <w:tr w:rsidR="00D94D59" w:rsidRPr="009273FC" w14:paraId="54212C0A" w14:textId="77777777" w:rsidTr="00D94D59">
        <w:tc>
          <w:tcPr>
            <w:tcW w:w="929" w:type="dxa"/>
            <w:shd w:val="clear" w:color="auto" w:fill="auto"/>
          </w:tcPr>
          <w:p w14:paraId="4E5FD539" w14:textId="77777777" w:rsidR="00D94D59" w:rsidRPr="009273FC" w:rsidRDefault="00D94D59" w:rsidP="00D94D59">
            <w:pPr>
              <w:shd w:val="clear" w:color="auto" w:fill="FFFFFF" w:themeFill="background1"/>
              <w:spacing w:after="0" w:line="240" w:lineRule="auto"/>
              <w:jc w:val="center"/>
              <w:rPr>
                <w:rFonts w:ascii="Times New Roman" w:hAnsi="Times New Roman" w:cs="Times New Roman"/>
                <w:sz w:val="24"/>
                <w:szCs w:val="24"/>
              </w:rPr>
            </w:pPr>
            <w:r w:rsidRPr="009273FC">
              <w:rPr>
                <w:rFonts w:ascii="Times New Roman" w:hAnsi="Times New Roman" w:cs="Times New Roman"/>
                <w:sz w:val="24"/>
                <w:szCs w:val="24"/>
              </w:rPr>
              <w:t>4</w:t>
            </w:r>
          </w:p>
        </w:tc>
        <w:tc>
          <w:tcPr>
            <w:tcW w:w="6584" w:type="dxa"/>
            <w:shd w:val="clear" w:color="auto" w:fill="auto"/>
          </w:tcPr>
          <w:p w14:paraId="4D83D940" w14:textId="77777777" w:rsidR="00D94D59" w:rsidRPr="009273FC" w:rsidRDefault="00D94D59" w:rsidP="00D94D59">
            <w:pPr>
              <w:shd w:val="clear" w:color="auto" w:fill="FFFFFF" w:themeFill="background1"/>
              <w:spacing w:after="0" w:line="240" w:lineRule="auto"/>
              <w:jc w:val="center"/>
              <w:rPr>
                <w:rFonts w:ascii="Times New Roman" w:hAnsi="Times New Roman" w:cs="Times New Roman"/>
                <w:sz w:val="24"/>
                <w:szCs w:val="24"/>
              </w:rPr>
            </w:pPr>
            <w:r w:rsidRPr="009273FC">
              <w:rPr>
                <w:rFonts w:ascii="Times New Roman" w:hAnsi="Times New Roman" w:cs="Times New Roman"/>
                <w:sz w:val="24"/>
                <w:szCs w:val="24"/>
              </w:rPr>
              <w:t xml:space="preserve">Проведение дистанционных медицинских осмотров работников </w:t>
            </w:r>
            <w:r w:rsidRPr="009273FC">
              <w:rPr>
                <w:rFonts w:ascii="Times New Roman" w:hAnsi="Times New Roman" w:cs="Times New Roman"/>
                <w:bCs/>
                <w:color w:val="000000"/>
                <w:sz w:val="24"/>
                <w:szCs w:val="24"/>
              </w:rPr>
              <w:t>Санкт-Петербургский УКД</w:t>
            </w:r>
          </w:p>
        </w:tc>
        <w:tc>
          <w:tcPr>
            <w:tcW w:w="1701" w:type="dxa"/>
            <w:shd w:val="clear" w:color="auto" w:fill="auto"/>
          </w:tcPr>
          <w:p w14:paraId="56325B84" w14:textId="77777777" w:rsidR="00D94D59" w:rsidRPr="009273FC" w:rsidRDefault="00D94D59" w:rsidP="00D94D59">
            <w:pPr>
              <w:shd w:val="clear" w:color="auto" w:fill="FFFFFF" w:themeFill="background1"/>
              <w:spacing w:after="0" w:line="240" w:lineRule="auto"/>
              <w:jc w:val="center"/>
              <w:rPr>
                <w:rFonts w:ascii="Times New Roman" w:hAnsi="Times New Roman" w:cs="Times New Roman"/>
                <w:sz w:val="24"/>
                <w:szCs w:val="24"/>
              </w:rPr>
            </w:pPr>
            <w:r w:rsidRPr="009273FC">
              <w:rPr>
                <w:rFonts w:ascii="Times New Roman" w:hAnsi="Times New Roman" w:cs="Times New Roman"/>
                <w:sz w:val="24"/>
                <w:szCs w:val="24"/>
              </w:rPr>
              <w:t>условная единица</w:t>
            </w:r>
          </w:p>
        </w:tc>
      </w:tr>
      <w:tr w:rsidR="00D94D59" w:rsidRPr="009273FC" w14:paraId="6D96DAF0" w14:textId="77777777" w:rsidTr="00D94D59">
        <w:tc>
          <w:tcPr>
            <w:tcW w:w="7513" w:type="dxa"/>
            <w:gridSpan w:val="2"/>
            <w:shd w:val="clear" w:color="auto" w:fill="auto"/>
          </w:tcPr>
          <w:p w14:paraId="17A36403" w14:textId="77777777" w:rsidR="00D94D59" w:rsidRPr="009273FC" w:rsidRDefault="00D94D59" w:rsidP="00D94D59">
            <w:pPr>
              <w:shd w:val="clear" w:color="auto" w:fill="FFFFFF" w:themeFill="background1"/>
              <w:spacing w:after="0" w:line="240" w:lineRule="auto"/>
              <w:rPr>
                <w:rFonts w:ascii="Times New Roman" w:hAnsi="Times New Roman" w:cs="Times New Roman"/>
                <w:b/>
                <w:sz w:val="24"/>
                <w:szCs w:val="24"/>
              </w:rPr>
            </w:pPr>
            <w:r w:rsidRPr="009273FC">
              <w:rPr>
                <w:rFonts w:ascii="Times New Roman" w:hAnsi="Times New Roman" w:cs="Times New Roman"/>
                <w:b/>
                <w:sz w:val="24"/>
                <w:szCs w:val="24"/>
              </w:rPr>
              <w:t>Итого</w:t>
            </w:r>
          </w:p>
        </w:tc>
        <w:tc>
          <w:tcPr>
            <w:tcW w:w="1701" w:type="dxa"/>
            <w:shd w:val="clear" w:color="auto" w:fill="auto"/>
          </w:tcPr>
          <w:p w14:paraId="72407B89" w14:textId="77777777" w:rsidR="00D94D59" w:rsidRPr="009273FC" w:rsidRDefault="00D94D59" w:rsidP="00D94D59">
            <w:pPr>
              <w:shd w:val="clear" w:color="auto" w:fill="FFFFFF" w:themeFill="background1"/>
              <w:spacing w:after="0" w:line="240" w:lineRule="auto"/>
              <w:jc w:val="center"/>
              <w:rPr>
                <w:rFonts w:ascii="Times New Roman" w:hAnsi="Times New Roman" w:cs="Times New Roman"/>
                <w:b/>
                <w:sz w:val="24"/>
                <w:szCs w:val="24"/>
              </w:rPr>
            </w:pPr>
          </w:p>
        </w:tc>
      </w:tr>
    </w:tbl>
    <w:p w14:paraId="4F5A0FC4" w14:textId="77777777" w:rsidR="007D559C" w:rsidRPr="009273FC" w:rsidRDefault="007D559C" w:rsidP="00D94D59">
      <w:pPr>
        <w:shd w:val="clear" w:color="auto" w:fill="FFFFFF" w:themeFill="background1"/>
        <w:spacing w:after="0" w:line="240" w:lineRule="auto"/>
        <w:ind w:firstLine="709"/>
        <w:rPr>
          <w:rFonts w:ascii="Times New Roman" w:hAnsi="Times New Roman" w:cs="Times New Roman"/>
          <w:sz w:val="24"/>
          <w:szCs w:val="24"/>
        </w:rPr>
      </w:pPr>
    </w:p>
    <w:p w14:paraId="4D1B9F4E" w14:textId="77777777" w:rsidR="007D559C" w:rsidRPr="009273FC" w:rsidRDefault="007D559C" w:rsidP="00D94D59">
      <w:pPr>
        <w:shd w:val="clear" w:color="auto" w:fill="FFFFFF" w:themeFill="background1"/>
        <w:spacing w:after="0" w:line="240" w:lineRule="auto"/>
        <w:ind w:firstLine="709"/>
        <w:rPr>
          <w:rFonts w:ascii="Times New Roman" w:hAnsi="Times New Roman" w:cs="Times New Roman"/>
          <w:sz w:val="24"/>
          <w:szCs w:val="24"/>
        </w:rPr>
      </w:pPr>
    </w:p>
    <w:p w14:paraId="37BB49A7" w14:textId="77777777" w:rsidR="008F4794" w:rsidRPr="00B07B20" w:rsidRDefault="00C549E6" w:rsidP="00D94D59">
      <w:pPr>
        <w:shd w:val="clear" w:color="auto" w:fill="FFFFFF" w:themeFill="background1"/>
        <w:spacing w:after="0" w:line="240" w:lineRule="auto"/>
        <w:rPr>
          <w:rFonts w:ascii="Times New Roman" w:hAnsi="Times New Roman" w:cs="Times New Roman"/>
          <w:sz w:val="24"/>
          <w:szCs w:val="24"/>
        </w:rPr>
      </w:pPr>
      <w:r w:rsidRPr="009273FC">
        <w:rPr>
          <w:rFonts w:ascii="Times New Roman" w:hAnsi="Times New Roman" w:cs="Times New Roman"/>
          <w:sz w:val="24"/>
          <w:szCs w:val="24"/>
          <w:lang w:eastAsia="zh-CN"/>
        </w:rPr>
        <w:t xml:space="preserve"> </w:t>
      </w:r>
      <w:r w:rsidR="00E60FED" w:rsidRPr="009273FC">
        <w:rPr>
          <w:rFonts w:ascii="Times New Roman" w:hAnsi="Times New Roman" w:cs="Times New Roman"/>
          <w:sz w:val="24"/>
          <w:szCs w:val="24"/>
          <w:lang w:eastAsia="zh-CN"/>
        </w:rPr>
        <w:t xml:space="preserve">Условной единицей для расчета стоимости услуг является </w:t>
      </w:r>
      <w:r w:rsidR="00DD10DA" w:rsidRPr="009273FC">
        <w:rPr>
          <w:rFonts w:ascii="Times New Roman" w:hAnsi="Times New Roman" w:cs="Times New Roman"/>
          <w:sz w:val="24"/>
          <w:szCs w:val="24"/>
          <w:lang w:eastAsia="zh-CN"/>
        </w:rPr>
        <w:t xml:space="preserve">один </w:t>
      </w:r>
      <w:r w:rsidR="0069347D" w:rsidRPr="009273FC">
        <w:rPr>
          <w:rFonts w:ascii="Times New Roman" w:hAnsi="Times New Roman" w:cs="Times New Roman"/>
          <w:sz w:val="24"/>
          <w:szCs w:val="24"/>
          <w:lang w:eastAsia="zh-CN"/>
        </w:rPr>
        <w:t xml:space="preserve">медицинский </w:t>
      </w:r>
      <w:r w:rsidR="00E60FED" w:rsidRPr="009273FC">
        <w:rPr>
          <w:rFonts w:ascii="Times New Roman" w:hAnsi="Times New Roman" w:cs="Times New Roman"/>
          <w:sz w:val="24"/>
          <w:szCs w:val="24"/>
          <w:lang w:eastAsia="zh-CN"/>
        </w:rPr>
        <w:t xml:space="preserve">осмотр </w:t>
      </w:r>
      <w:r w:rsidR="00DD10DA" w:rsidRPr="009273FC">
        <w:rPr>
          <w:rFonts w:ascii="Times New Roman" w:hAnsi="Times New Roman" w:cs="Times New Roman"/>
          <w:sz w:val="24"/>
          <w:szCs w:val="24"/>
          <w:lang w:eastAsia="zh-CN"/>
        </w:rPr>
        <w:t>работника</w:t>
      </w:r>
      <w:r w:rsidR="00E60FED" w:rsidRPr="009273FC">
        <w:rPr>
          <w:rFonts w:ascii="Times New Roman" w:hAnsi="Times New Roman" w:cs="Times New Roman"/>
          <w:sz w:val="24"/>
          <w:szCs w:val="24"/>
          <w:lang w:eastAsia="zh-CN"/>
        </w:rPr>
        <w:t xml:space="preserve"> Заказчика, проведенный Исполнителем.</w:t>
      </w:r>
      <w:r w:rsidR="00E60FED" w:rsidRPr="00B07B20">
        <w:rPr>
          <w:rFonts w:ascii="Times New Roman" w:hAnsi="Times New Roman" w:cs="Times New Roman"/>
          <w:sz w:val="24"/>
          <w:szCs w:val="24"/>
          <w:lang w:eastAsia="zh-CN"/>
        </w:rPr>
        <w:t xml:space="preserve"> </w:t>
      </w:r>
    </w:p>
    <w:sectPr w:rsidR="008F4794" w:rsidRPr="00B07B20" w:rsidSect="00D91DC2">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0253A"/>
    <w:multiLevelType w:val="hybridMultilevel"/>
    <w:tmpl w:val="9126F7E0"/>
    <w:lvl w:ilvl="0" w:tplc="16A4F5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2977B2C"/>
    <w:multiLevelType w:val="multilevel"/>
    <w:tmpl w:val="2AF8ED56"/>
    <w:lvl w:ilvl="0">
      <w:start w:val="3"/>
      <w:numFmt w:val="decimal"/>
      <w:lvlText w:val="%1."/>
      <w:lvlJc w:val="left"/>
      <w:pPr>
        <w:ind w:left="480" w:hanging="480"/>
      </w:pPr>
      <w:rPr>
        <w:rFonts w:hint="default"/>
      </w:rPr>
    </w:lvl>
    <w:lvl w:ilvl="1">
      <w:start w:val="1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3A31356A"/>
    <w:multiLevelType w:val="multilevel"/>
    <w:tmpl w:val="D2269D18"/>
    <w:lvl w:ilvl="0">
      <w:start w:val="1"/>
      <w:numFmt w:val="decimal"/>
      <w:lvlText w:val="%1."/>
      <w:lvlJc w:val="left"/>
      <w:pPr>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E840E53"/>
    <w:multiLevelType w:val="hybridMultilevel"/>
    <w:tmpl w:val="2A50AD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386BBF"/>
    <w:multiLevelType w:val="hybridMultilevel"/>
    <w:tmpl w:val="B6D229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4FD0257B"/>
    <w:multiLevelType w:val="hybridMultilevel"/>
    <w:tmpl w:val="31645550"/>
    <w:lvl w:ilvl="0" w:tplc="04190001">
      <w:start w:val="1"/>
      <w:numFmt w:val="bullet"/>
      <w:lvlText w:val=""/>
      <w:lvlJc w:val="left"/>
      <w:pPr>
        <w:ind w:left="720" w:hanging="360"/>
      </w:pPr>
      <w:rPr>
        <w:rFonts w:ascii="Symbol" w:hAnsi="Symbol" w:hint="default"/>
      </w:rPr>
    </w:lvl>
    <w:lvl w:ilvl="1" w:tplc="62B66AF0">
      <w:start w:val="11"/>
      <w:numFmt w:val="bullet"/>
      <w:lvlText w:val="•"/>
      <w:lvlJc w:val="left"/>
      <w:pPr>
        <w:ind w:left="1710" w:hanging="63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69F53DB"/>
    <w:multiLevelType w:val="hybridMultilevel"/>
    <w:tmpl w:val="E04A0B72"/>
    <w:lvl w:ilvl="0" w:tplc="A8DA62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9A36801"/>
    <w:multiLevelType w:val="multilevel"/>
    <w:tmpl w:val="90A2FC38"/>
    <w:lvl w:ilvl="0">
      <w:start w:val="11"/>
      <w:numFmt w:val="decimal"/>
      <w:lvlText w:val="%1."/>
      <w:lvlJc w:val="left"/>
      <w:pPr>
        <w:ind w:left="689"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185390C"/>
    <w:multiLevelType w:val="hybridMultilevel"/>
    <w:tmpl w:val="65EA1E06"/>
    <w:lvl w:ilvl="0" w:tplc="041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5"/>
  </w:num>
  <w:num w:numId="2">
    <w:abstractNumId w:val="0"/>
  </w:num>
  <w:num w:numId="3">
    <w:abstractNumId w:val="2"/>
  </w:num>
  <w:num w:numId="4">
    <w:abstractNumId w:val="4"/>
  </w:num>
  <w:num w:numId="5">
    <w:abstractNumId w:val="3"/>
  </w:num>
  <w:num w:numId="6">
    <w:abstractNumId w:val="8"/>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9E6"/>
    <w:rsid w:val="00097143"/>
    <w:rsid w:val="001148CD"/>
    <w:rsid w:val="00161BF2"/>
    <w:rsid w:val="00263834"/>
    <w:rsid w:val="002A3E61"/>
    <w:rsid w:val="002B38E4"/>
    <w:rsid w:val="002C596A"/>
    <w:rsid w:val="002F36D4"/>
    <w:rsid w:val="00322D7B"/>
    <w:rsid w:val="003529D4"/>
    <w:rsid w:val="0037111B"/>
    <w:rsid w:val="0046403F"/>
    <w:rsid w:val="00535A06"/>
    <w:rsid w:val="005E1F6E"/>
    <w:rsid w:val="0069347D"/>
    <w:rsid w:val="00751A74"/>
    <w:rsid w:val="007D559C"/>
    <w:rsid w:val="007E52A5"/>
    <w:rsid w:val="007F38BA"/>
    <w:rsid w:val="00801281"/>
    <w:rsid w:val="0082788D"/>
    <w:rsid w:val="008F4794"/>
    <w:rsid w:val="009273FC"/>
    <w:rsid w:val="00971716"/>
    <w:rsid w:val="009D10B2"/>
    <w:rsid w:val="00A31ED0"/>
    <w:rsid w:val="00A62191"/>
    <w:rsid w:val="00A80811"/>
    <w:rsid w:val="00AD1E7C"/>
    <w:rsid w:val="00AD45A5"/>
    <w:rsid w:val="00B07B20"/>
    <w:rsid w:val="00B557C3"/>
    <w:rsid w:val="00B63009"/>
    <w:rsid w:val="00B73766"/>
    <w:rsid w:val="00B7763D"/>
    <w:rsid w:val="00BA30E6"/>
    <w:rsid w:val="00BC7AC3"/>
    <w:rsid w:val="00C549E6"/>
    <w:rsid w:val="00D0290B"/>
    <w:rsid w:val="00D3024C"/>
    <w:rsid w:val="00D91DC2"/>
    <w:rsid w:val="00D92141"/>
    <w:rsid w:val="00D94D59"/>
    <w:rsid w:val="00D95E5E"/>
    <w:rsid w:val="00DD10DA"/>
    <w:rsid w:val="00DF3837"/>
    <w:rsid w:val="00E26DC6"/>
    <w:rsid w:val="00E526DC"/>
    <w:rsid w:val="00E60FED"/>
    <w:rsid w:val="00E95E33"/>
    <w:rsid w:val="00ED466C"/>
    <w:rsid w:val="00F33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3ED59"/>
  <w15:docId w15:val="{213E79E6-D4B0-4105-9978-F2FD204A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0E6"/>
  </w:style>
  <w:style w:type="paragraph" w:styleId="1">
    <w:name w:val="heading 1"/>
    <w:basedOn w:val="a"/>
    <w:link w:val="10"/>
    <w:uiPriority w:val="9"/>
    <w:qFormat/>
    <w:rsid w:val="002A3E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E26D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49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49E6"/>
    <w:pPr>
      <w:ind w:left="720"/>
      <w:contextualSpacing/>
    </w:pPr>
    <w:rPr>
      <w:rFonts w:ascii="Calibri" w:eastAsia="Times New Roman" w:hAnsi="Calibri" w:cs="Times New Roman"/>
      <w:lang w:eastAsia="en-US"/>
    </w:rPr>
  </w:style>
  <w:style w:type="paragraph" w:customStyle="1" w:styleId="ConsPlusNormal">
    <w:name w:val="ConsPlusNormal"/>
    <w:link w:val="ConsPlusNormal0"/>
    <w:qFormat/>
    <w:rsid w:val="007D559C"/>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7D559C"/>
    <w:rPr>
      <w:rFonts w:ascii="Arial" w:eastAsia="Times New Roman" w:hAnsi="Arial" w:cs="Arial"/>
      <w:sz w:val="20"/>
      <w:szCs w:val="20"/>
    </w:rPr>
  </w:style>
  <w:style w:type="table" w:customStyle="1" w:styleId="60">
    <w:name w:val="60"/>
    <w:basedOn w:val="a1"/>
    <w:rsid w:val="007D559C"/>
    <w:rPr>
      <w:rFonts w:ascii="Calibri" w:eastAsia="Calibri" w:hAnsi="Calibri" w:cs="Calibri"/>
    </w:rPr>
    <w:tblPr>
      <w:tblStyleRowBandSize w:val="1"/>
      <w:tblStyleColBandSize w:val="1"/>
      <w:tblInd w:w="0" w:type="nil"/>
      <w:tblCellMar>
        <w:left w:w="115" w:type="dxa"/>
        <w:right w:w="115" w:type="dxa"/>
      </w:tblCellMar>
    </w:tblPr>
  </w:style>
  <w:style w:type="character" w:styleId="a5">
    <w:name w:val="annotation reference"/>
    <w:basedOn w:val="a0"/>
    <w:uiPriority w:val="99"/>
    <w:semiHidden/>
    <w:unhideWhenUsed/>
    <w:rsid w:val="00E60FED"/>
    <w:rPr>
      <w:sz w:val="16"/>
      <w:szCs w:val="16"/>
    </w:rPr>
  </w:style>
  <w:style w:type="paragraph" w:styleId="a6">
    <w:name w:val="annotation text"/>
    <w:basedOn w:val="a"/>
    <w:link w:val="a7"/>
    <w:uiPriority w:val="99"/>
    <w:semiHidden/>
    <w:unhideWhenUsed/>
    <w:rsid w:val="00E60FED"/>
    <w:pPr>
      <w:spacing w:line="240" w:lineRule="auto"/>
    </w:pPr>
    <w:rPr>
      <w:sz w:val="20"/>
      <w:szCs w:val="20"/>
    </w:rPr>
  </w:style>
  <w:style w:type="character" w:customStyle="1" w:styleId="a7">
    <w:name w:val="Текст примечания Знак"/>
    <w:basedOn w:val="a0"/>
    <w:link w:val="a6"/>
    <w:uiPriority w:val="99"/>
    <w:semiHidden/>
    <w:rsid w:val="00E60FED"/>
    <w:rPr>
      <w:sz w:val="20"/>
      <w:szCs w:val="20"/>
    </w:rPr>
  </w:style>
  <w:style w:type="paragraph" w:styleId="a8">
    <w:name w:val="annotation subject"/>
    <w:basedOn w:val="a6"/>
    <w:next w:val="a6"/>
    <w:link w:val="a9"/>
    <w:uiPriority w:val="99"/>
    <w:semiHidden/>
    <w:unhideWhenUsed/>
    <w:rsid w:val="00E60FED"/>
    <w:rPr>
      <w:b/>
      <w:bCs/>
    </w:rPr>
  </w:style>
  <w:style w:type="character" w:customStyle="1" w:styleId="a9">
    <w:name w:val="Тема примечания Знак"/>
    <w:basedOn w:val="a7"/>
    <w:link w:val="a8"/>
    <w:uiPriority w:val="99"/>
    <w:semiHidden/>
    <w:rsid w:val="00E60FED"/>
    <w:rPr>
      <w:b/>
      <w:bCs/>
      <w:sz w:val="20"/>
      <w:szCs w:val="20"/>
    </w:rPr>
  </w:style>
  <w:style w:type="paragraph" w:styleId="aa">
    <w:name w:val="Balloon Text"/>
    <w:basedOn w:val="a"/>
    <w:link w:val="ab"/>
    <w:uiPriority w:val="99"/>
    <w:semiHidden/>
    <w:unhideWhenUsed/>
    <w:rsid w:val="00E60FE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60FED"/>
    <w:rPr>
      <w:rFonts w:ascii="Segoe UI" w:hAnsi="Segoe UI" w:cs="Segoe UI"/>
      <w:sz w:val="18"/>
      <w:szCs w:val="18"/>
    </w:rPr>
  </w:style>
  <w:style w:type="character" w:customStyle="1" w:styleId="10">
    <w:name w:val="Заголовок 1 Знак"/>
    <w:basedOn w:val="a0"/>
    <w:link w:val="1"/>
    <w:uiPriority w:val="9"/>
    <w:rsid w:val="002A3E61"/>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E26DC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01895">
      <w:bodyDiv w:val="1"/>
      <w:marLeft w:val="0"/>
      <w:marRight w:val="0"/>
      <w:marTop w:val="0"/>
      <w:marBottom w:val="0"/>
      <w:divBdr>
        <w:top w:val="none" w:sz="0" w:space="0" w:color="auto"/>
        <w:left w:val="none" w:sz="0" w:space="0" w:color="auto"/>
        <w:bottom w:val="none" w:sz="0" w:space="0" w:color="auto"/>
        <w:right w:val="none" w:sz="0" w:space="0" w:color="auto"/>
      </w:divBdr>
    </w:div>
    <w:div w:id="262109026">
      <w:bodyDiv w:val="1"/>
      <w:marLeft w:val="0"/>
      <w:marRight w:val="0"/>
      <w:marTop w:val="0"/>
      <w:marBottom w:val="0"/>
      <w:divBdr>
        <w:top w:val="none" w:sz="0" w:space="0" w:color="auto"/>
        <w:left w:val="none" w:sz="0" w:space="0" w:color="auto"/>
        <w:bottom w:val="none" w:sz="0" w:space="0" w:color="auto"/>
        <w:right w:val="none" w:sz="0" w:space="0" w:color="auto"/>
      </w:divBdr>
    </w:div>
    <w:div w:id="312682647">
      <w:bodyDiv w:val="1"/>
      <w:marLeft w:val="0"/>
      <w:marRight w:val="0"/>
      <w:marTop w:val="0"/>
      <w:marBottom w:val="0"/>
      <w:divBdr>
        <w:top w:val="none" w:sz="0" w:space="0" w:color="auto"/>
        <w:left w:val="none" w:sz="0" w:space="0" w:color="auto"/>
        <w:bottom w:val="none" w:sz="0" w:space="0" w:color="auto"/>
        <w:right w:val="none" w:sz="0" w:space="0" w:color="auto"/>
      </w:divBdr>
    </w:div>
    <w:div w:id="1218276057">
      <w:bodyDiv w:val="1"/>
      <w:marLeft w:val="0"/>
      <w:marRight w:val="0"/>
      <w:marTop w:val="0"/>
      <w:marBottom w:val="0"/>
      <w:divBdr>
        <w:top w:val="none" w:sz="0" w:space="0" w:color="auto"/>
        <w:left w:val="none" w:sz="0" w:space="0" w:color="auto"/>
        <w:bottom w:val="none" w:sz="0" w:space="0" w:color="auto"/>
        <w:right w:val="none" w:sz="0" w:space="0" w:color="auto"/>
      </w:divBdr>
    </w:div>
    <w:div w:id="1807233685">
      <w:bodyDiv w:val="1"/>
      <w:marLeft w:val="0"/>
      <w:marRight w:val="0"/>
      <w:marTop w:val="0"/>
      <w:marBottom w:val="0"/>
      <w:divBdr>
        <w:top w:val="none" w:sz="0" w:space="0" w:color="auto"/>
        <w:left w:val="none" w:sz="0" w:space="0" w:color="auto"/>
        <w:bottom w:val="none" w:sz="0" w:space="0" w:color="auto"/>
        <w:right w:val="none" w:sz="0" w:space="0" w:color="auto"/>
      </w:divBdr>
    </w:div>
    <w:div w:id="197787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hyperlink" Target="https://login.consultant.ru/link/?req=doc&amp;base=LAW&amp;n=448546&amp;dst=100039&amp;field=134&amp;date=03.07.202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4554</Words>
  <Characters>25958</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ген дир</dc:creator>
  <cp:lastModifiedBy>Зеленская Ирина Алексеевна</cp:lastModifiedBy>
  <cp:revision>23</cp:revision>
  <dcterms:created xsi:type="dcterms:W3CDTF">2024-06-25T12:03:00Z</dcterms:created>
  <dcterms:modified xsi:type="dcterms:W3CDTF">2026-06-03T06:36:00Z</dcterms:modified>
</cp:coreProperties>
</file>