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DF" w:rsidRDefault="00D003CD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«</w:t>
      </w:r>
      <w:r w:rsidR="00F02307">
        <w:rPr>
          <w:sz w:val="24"/>
        </w:rPr>
        <w:t>УТВЕРЖДАЮ</w:t>
      </w:r>
      <w:r>
        <w:rPr>
          <w:sz w:val="24"/>
        </w:rPr>
        <w:t>»</w:t>
      </w:r>
    </w:p>
    <w:p w:rsidR="00AD13DF" w:rsidRDefault="00D003CD">
      <w:pPr>
        <w:jc w:val="right"/>
        <w:rPr>
          <w:sz w:val="24"/>
        </w:rPr>
      </w:pPr>
      <w:r>
        <w:rPr>
          <w:sz w:val="24"/>
        </w:rPr>
        <w:t xml:space="preserve">Главный инженер </w:t>
      </w:r>
    </w:p>
    <w:p w:rsidR="00AD13DF" w:rsidRDefault="00D003CD">
      <w:pPr>
        <w:keepNext/>
        <w:keepLines/>
        <w:jc w:val="right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</w:rPr>
        <w:t>Центральных электрических сетей</w:t>
      </w:r>
      <w:r>
        <w:rPr>
          <w:sz w:val="24"/>
        </w:rPr>
        <w:t xml:space="preserve"> </w:t>
      </w:r>
    </w:p>
    <w:p w:rsidR="00AD13DF" w:rsidRDefault="00D003CD">
      <w:pPr>
        <w:jc w:val="right"/>
        <w:rPr>
          <w:sz w:val="24"/>
        </w:rPr>
      </w:pPr>
      <w:r>
        <w:rPr>
          <w:sz w:val="24"/>
        </w:rPr>
        <w:t>ПАО «Якутскэнерго»</w:t>
      </w:r>
    </w:p>
    <w:p w:rsidR="00AD13DF" w:rsidRDefault="00D003CD">
      <w:pPr>
        <w:jc w:val="right"/>
        <w:rPr>
          <w:sz w:val="24"/>
        </w:rPr>
      </w:pPr>
      <w:r>
        <w:rPr>
          <w:sz w:val="24"/>
        </w:rPr>
        <w:t>_________________ М.В. Варейкис</w:t>
      </w:r>
    </w:p>
    <w:p w:rsidR="00AD13DF" w:rsidRDefault="00D003CD">
      <w:pPr>
        <w:jc w:val="right"/>
        <w:rPr>
          <w:sz w:val="24"/>
        </w:rPr>
      </w:pPr>
      <w:r>
        <w:rPr>
          <w:sz w:val="24"/>
        </w:rPr>
        <w:t>«_____» ______________ 2026 г.</w:t>
      </w:r>
    </w:p>
    <w:p w:rsidR="00AD13DF" w:rsidRDefault="00AD13DF">
      <w:pPr>
        <w:keepNext/>
        <w:keepLines/>
      </w:pPr>
    </w:p>
    <w:p w:rsidR="00AD13DF" w:rsidRDefault="00AD13DF">
      <w:pPr>
        <w:keepNext/>
        <w:keepLines/>
      </w:pPr>
    </w:p>
    <w:p w:rsidR="00AD13DF" w:rsidRDefault="00AD13DF">
      <w:pPr>
        <w:keepNext/>
        <w:keepLines/>
      </w:pPr>
    </w:p>
    <w:p w:rsidR="00AD13DF" w:rsidRDefault="00AD13DF">
      <w:pPr>
        <w:keepNext/>
        <w:keepLines/>
      </w:pPr>
    </w:p>
    <w:p w:rsidR="00AD13DF" w:rsidRDefault="00AD13DF">
      <w:pPr>
        <w:keepNext/>
        <w:keepLines/>
      </w:pPr>
    </w:p>
    <w:p w:rsidR="00AD13DF" w:rsidRDefault="00AD13DF">
      <w:pPr>
        <w:keepNext/>
        <w:keepLines/>
      </w:pPr>
    </w:p>
    <w:p w:rsidR="00AD13DF" w:rsidRDefault="00AD13DF">
      <w:pPr>
        <w:keepNext/>
        <w:keepLines/>
      </w:pPr>
    </w:p>
    <w:p w:rsidR="00AD13DF" w:rsidRDefault="00AD13DF">
      <w:pPr>
        <w:keepNext/>
        <w:keepLines/>
      </w:pPr>
    </w:p>
    <w:p w:rsidR="00AD13DF" w:rsidRDefault="00AD13DF">
      <w:pPr>
        <w:keepNext/>
        <w:keepLines/>
      </w:pPr>
    </w:p>
    <w:p w:rsidR="00AD13DF" w:rsidRDefault="00AD13DF">
      <w:pPr>
        <w:keepNext/>
        <w:keepLines/>
      </w:pPr>
    </w:p>
    <w:p w:rsidR="00AD13DF" w:rsidRDefault="00D003CD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AD13DF" w:rsidRDefault="00D003CD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 w:rsidR="00710C81" w:rsidRPr="00710C81">
        <w:rPr>
          <w:rFonts w:eastAsia="Calibri"/>
          <w:b/>
        </w:rPr>
        <w:t>26.51.43.119</w:t>
      </w:r>
      <w:r w:rsidR="00710C81">
        <w:rPr>
          <w:rFonts w:eastAsia="Calibri"/>
          <w:b/>
        </w:rPr>
        <w:t xml:space="preserve"> </w:t>
      </w:r>
      <w:r>
        <w:rPr>
          <w:rFonts w:eastAsia="Calibri"/>
          <w:b/>
        </w:rPr>
        <w:t>Поставка приборов электроизмерительных для электролаборатории для нужд Центральных электрических сетей в рамках инвестиционного проекта P_508-92560</w:t>
      </w:r>
    </w:p>
    <w:p w:rsidR="00AD13DF" w:rsidRDefault="00AD13DF">
      <w:pPr>
        <w:keepNext/>
        <w:keepLines/>
        <w:jc w:val="center"/>
        <w:rPr>
          <w:rFonts w:eastAsia="Calibri"/>
          <w:b/>
          <w:i/>
        </w:rPr>
      </w:pPr>
    </w:p>
    <w:p w:rsidR="00AD13DF" w:rsidRDefault="00AD13DF">
      <w:pPr>
        <w:keepNext/>
        <w:keepLines/>
        <w:jc w:val="both"/>
      </w:pPr>
    </w:p>
    <w:p w:rsidR="00AD13DF" w:rsidRDefault="00D003CD">
      <w:r>
        <w:br w:type="page"/>
      </w:r>
    </w:p>
    <w:p w:rsidR="00AD13DF" w:rsidRPr="00D003CD" w:rsidRDefault="00D003CD">
      <w:pPr>
        <w:jc w:val="center"/>
        <w:rPr>
          <w:sz w:val="22"/>
          <w:szCs w:val="22"/>
        </w:rPr>
      </w:pPr>
      <w:r w:rsidRPr="00D003CD">
        <w:rPr>
          <w:sz w:val="22"/>
          <w:szCs w:val="22"/>
        </w:rPr>
        <w:lastRenderedPageBreak/>
        <w:t>СОДЕРЖАНИЕ</w:t>
      </w: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169307901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D003CD" w:rsidRPr="00D003CD" w:rsidRDefault="00D003CD">
          <w:pPr>
            <w:pStyle w:val="afffd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</w:p>
        <w:p w:rsidR="004D0640" w:rsidRPr="004D0640" w:rsidRDefault="00D003C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D003CD">
            <w:rPr>
              <w:b w:val="0"/>
            </w:rPr>
            <w:fldChar w:fldCharType="begin"/>
          </w:r>
          <w:r w:rsidRPr="00D003CD">
            <w:rPr>
              <w:b w:val="0"/>
            </w:rPr>
            <w:instrText xml:space="preserve"> TOC \o "1-3" \h \z \u </w:instrText>
          </w:r>
          <w:r w:rsidRPr="00D003CD">
            <w:rPr>
              <w:b w:val="0"/>
            </w:rPr>
            <w:fldChar w:fldCharType="separate"/>
          </w:r>
          <w:hyperlink w:anchor="_Toc231286418" w:history="1">
            <w:r w:rsidR="004D0640" w:rsidRPr="004D0640">
              <w:rPr>
                <w:rStyle w:val="affb"/>
                <w:b w:val="0"/>
                <w:noProof/>
              </w:rPr>
              <w:t>1.</w:t>
            </w:r>
            <w:r w:rsidR="004D0640" w:rsidRPr="004D064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D0640" w:rsidRPr="004D0640">
              <w:rPr>
                <w:rStyle w:val="affb"/>
                <w:b w:val="0"/>
                <w:noProof/>
              </w:rPr>
              <w:t>Общие сведения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_Toc231286418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3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19" w:history="1">
            <w:r w:rsidR="004D0640" w:rsidRPr="004D0640">
              <w:rPr>
                <w:rStyle w:val="affb"/>
                <w:b w:val="0"/>
                <w:noProof/>
              </w:rPr>
              <w:t>2.</w:t>
            </w:r>
            <w:r w:rsidR="004D0640" w:rsidRPr="004D064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D0640" w:rsidRPr="004D0640">
              <w:rPr>
                <w:rStyle w:val="affb"/>
                <w:b w:val="0"/>
                <w:noProof/>
              </w:rPr>
              <w:t>Требования к продукции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_Toc231286419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4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286420" w:history="1">
            <w:r w:rsidR="004D0640" w:rsidRPr="004D0640">
              <w:rPr>
                <w:rStyle w:val="affb"/>
                <w:noProof/>
              </w:rPr>
              <w:t>2.2.1.</w:t>
            </w:r>
            <w:r w:rsidR="004D0640" w:rsidRPr="004D06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0640" w:rsidRPr="004D0640">
              <w:rPr>
                <w:rStyle w:val="affb"/>
                <w:noProof/>
              </w:rPr>
              <w:t>Перечень и объем закупаемой продукции</w:t>
            </w:r>
            <w:r w:rsidR="004D0640" w:rsidRPr="004D0640">
              <w:rPr>
                <w:noProof/>
                <w:webHidden/>
              </w:rPr>
              <w:tab/>
            </w:r>
            <w:r w:rsidR="004D0640" w:rsidRPr="004D0640">
              <w:rPr>
                <w:noProof/>
                <w:webHidden/>
              </w:rPr>
              <w:fldChar w:fldCharType="begin"/>
            </w:r>
            <w:r w:rsidR="004D0640" w:rsidRPr="004D0640">
              <w:rPr>
                <w:noProof/>
                <w:webHidden/>
              </w:rPr>
              <w:instrText xml:space="preserve"> PAGEREF _Toc231286420 \h </w:instrText>
            </w:r>
            <w:r w:rsidR="004D0640" w:rsidRPr="004D0640">
              <w:rPr>
                <w:noProof/>
                <w:webHidden/>
              </w:rPr>
            </w:r>
            <w:r w:rsidR="004D0640" w:rsidRPr="004D0640">
              <w:rPr>
                <w:noProof/>
                <w:webHidden/>
              </w:rPr>
              <w:fldChar w:fldCharType="separate"/>
            </w:r>
            <w:r w:rsidR="003C15A8">
              <w:rPr>
                <w:noProof/>
                <w:webHidden/>
              </w:rPr>
              <w:t>4</w:t>
            </w:r>
            <w:r w:rsidR="004D0640" w:rsidRPr="004D0640">
              <w:rPr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21" w:history="1">
            <w:r w:rsidR="004D0640" w:rsidRPr="004D0640">
              <w:rPr>
                <w:rStyle w:val="affb"/>
                <w:b w:val="0"/>
                <w:noProof/>
              </w:rPr>
              <w:t>Таблица 1.1 Перечень и объем закупаемой продукции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_Toc231286421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4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286422" w:history="1">
            <w:r w:rsidR="004D0640" w:rsidRPr="004D0640">
              <w:rPr>
                <w:rStyle w:val="affb"/>
                <w:noProof/>
              </w:rPr>
              <w:t>2.2.2.</w:t>
            </w:r>
            <w:r w:rsidR="004D0640" w:rsidRPr="004D06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0640" w:rsidRPr="004D0640">
              <w:rPr>
                <w:rStyle w:val="affb"/>
                <w:noProof/>
              </w:rPr>
              <w:t>Требования к срокам поставки продукции и оказания сопутствующих услуг</w:t>
            </w:r>
            <w:r w:rsidR="004D0640" w:rsidRPr="004D0640">
              <w:rPr>
                <w:noProof/>
                <w:webHidden/>
              </w:rPr>
              <w:tab/>
            </w:r>
            <w:r w:rsidR="004D0640" w:rsidRPr="004D0640">
              <w:rPr>
                <w:noProof/>
                <w:webHidden/>
              </w:rPr>
              <w:fldChar w:fldCharType="begin"/>
            </w:r>
            <w:r w:rsidR="004D0640" w:rsidRPr="004D0640">
              <w:rPr>
                <w:noProof/>
                <w:webHidden/>
              </w:rPr>
              <w:instrText xml:space="preserve"> PAGEREF _Toc231286422 \h </w:instrText>
            </w:r>
            <w:r w:rsidR="004D0640" w:rsidRPr="004D0640">
              <w:rPr>
                <w:noProof/>
                <w:webHidden/>
              </w:rPr>
            </w:r>
            <w:r w:rsidR="004D0640" w:rsidRPr="004D0640">
              <w:rPr>
                <w:noProof/>
                <w:webHidden/>
              </w:rPr>
              <w:fldChar w:fldCharType="separate"/>
            </w:r>
            <w:r w:rsidR="003C15A8">
              <w:rPr>
                <w:noProof/>
                <w:webHidden/>
              </w:rPr>
              <w:t>4</w:t>
            </w:r>
            <w:r w:rsidR="004D0640" w:rsidRPr="004D0640">
              <w:rPr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23" w:history="1">
            <w:r w:rsidR="004D0640" w:rsidRPr="004D0640">
              <w:rPr>
                <w:rStyle w:val="affb"/>
                <w:b w:val="0"/>
                <w:noProof/>
              </w:rPr>
              <w:t>Таблица 2.1 Требования по срокам поставки продукции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_Toc231286423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4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24" w:history="1">
            <w:r w:rsidR="004D0640" w:rsidRPr="004D0640">
              <w:rPr>
                <w:rStyle w:val="affb"/>
                <w:b w:val="0"/>
                <w:noProof/>
              </w:rPr>
              <w:t>Таблица 3.1 Требования к продукции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_Toc231286424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5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32" w:history="1">
            <w:r w:rsidR="004D0640" w:rsidRPr="004D0640">
              <w:rPr>
                <w:rStyle w:val="affb"/>
                <w:b w:val="0"/>
                <w:noProof/>
              </w:rPr>
              <w:t>Таблица 3.2 Требования к продукции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_Toc231286432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7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33" w:history="1">
            <w:r w:rsidR="004D0640" w:rsidRPr="004D0640">
              <w:rPr>
                <w:rStyle w:val="affb"/>
                <w:b w:val="0"/>
                <w:noProof/>
              </w:rPr>
              <w:t>Таблица 3.3 Требования к продукции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_Toc231286433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7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34" w:history="1">
            <w:r w:rsidR="004D0640" w:rsidRPr="004D0640">
              <w:rPr>
                <w:rStyle w:val="affb"/>
                <w:b w:val="0"/>
                <w:noProof/>
              </w:rPr>
              <w:t>Таблица 3.4 Требования к продукции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_Toc231286434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8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35" w:history="1">
            <w:r w:rsidR="004D0640" w:rsidRPr="004D0640">
              <w:rPr>
                <w:rStyle w:val="affb"/>
                <w:b w:val="0"/>
                <w:noProof/>
              </w:rPr>
              <w:t>Таблица 3.5 Требования к продукции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_Toc231286435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8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36" w:history="1">
            <w:r w:rsidR="004D0640" w:rsidRPr="004D0640">
              <w:rPr>
                <w:rStyle w:val="affb"/>
                <w:b w:val="0"/>
                <w:noProof/>
              </w:rPr>
              <w:t>Таблица 3.6 Требования к продукции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_Toc231286436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9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4D0640" w:rsidRPr="004D0640" w:rsidRDefault="0037678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86437" w:history="1">
            <w:r w:rsidR="004D0640" w:rsidRPr="004D0640">
              <w:rPr>
                <w:rStyle w:val="affb"/>
                <w:b w:val="0"/>
                <w:noProof/>
              </w:rPr>
              <w:t>3.</w:t>
            </w:r>
            <w:r w:rsidR="004D0640" w:rsidRPr="004D064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D0640" w:rsidRPr="004D0640">
              <w:rPr>
                <w:rStyle w:val="affb"/>
                <w:b w:val="0"/>
                <w:noProof/>
              </w:rPr>
              <w:t>Требования к документации по ценообразованию на этапе закупки</w:t>
            </w:r>
            <w:r w:rsidR="004D0640" w:rsidRPr="004D0640">
              <w:rPr>
                <w:b w:val="0"/>
                <w:noProof/>
                <w:webHidden/>
              </w:rPr>
              <w:tab/>
            </w:r>
            <w:r w:rsidR="004D0640" w:rsidRPr="004D0640">
              <w:rPr>
                <w:b w:val="0"/>
                <w:noProof/>
                <w:webHidden/>
              </w:rPr>
              <w:fldChar w:fldCharType="begin"/>
            </w:r>
            <w:r w:rsidR="004D0640" w:rsidRPr="004D0640">
              <w:rPr>
                <w:b w:val="0"/>
                <w:noProof/>
                <w:webHidden/>
              </w:rPr>
              <w:instrText xml:space="preserve"> PAGEREF _Toc231286437 \h </w:instrText>
            </w:r>
            <w:r w:rsidR="004D0640" w:rsidRPr="004D0640">
              <w:rPr>
                <w:b w:val="0"/>
                <w:noProof/>
                <w:webHidden/>
              </w:rPr>
            </w:r>
            <w:r w:rsidR="004D0640" w:rsidRPr="004D0640">
              <w:rPr>
                <w:b w:val="0"/>
                <w:noProof/>
                <w:webHidden/>
              </w:rPr>
              <w:fldChar w:fldCharType="separate"/>
            </w:r>
            <w:r w:rsidR="003C15A8">
              <w:rPr>
                <w:b w:val="0"/>
                <w:noProof/>
                <w:webHidden/>
              </w:rPr>
              <w:t>10</w:t>
            </w:r>
            <w:r w:rsidR="004D0640" w:rsidRPr="004D0640">
              <w:rPr>
                <w:b w:val="0"/>
                <w:noProof/>
                <w:webHidden/>
              </w:rPr>
              <w:fldChar w:fldCharType="end"/>
            </w:r>
          </w:hyperlink>
        </w:p>
        <w:p w:rsidR="00D003CD" w:rsidRDefault="00D003CD">
          <w:r w:rsidRPr="00D003CD">
            <w:rPr>
              <w:bCs/>
            </w:rPr>
            <w:fldChar w:fldCharType="end"/>
          </w:r>
        </w:p>
      </w:sdtContent>
    </w:sdt>
    <w:p w:rsidR="00AD13DF" w:rsidRDefault="00AD13DF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AD13DF" w:rsidRDefault="00AD13DF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AD13DF" w:rsidRDefault="00AD13DF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sz w:val="22"/>
          <w:szCs w:val="22"/>
        </w:rPr>
      </w:pPr>
    </w:p>
    <w:p w:rsidR="00AD13DF" w:rsidRDefault="00AD13DF">
      <w:pPr>
        <w:pStyle w:val="22"/>
        <w:tabs>
          <w:tab w:val="clear" w:pos="0"/>
        </w:tabs>
        <w:ind w:left="0" w:firstLine="0"/>
        <w:rPr>
          <w:b w:val="0"/>
          <w:sz w:val="22"/>
          <w:szCs w:val="22"/>
        </w:rPr>
      </w:pPr>
    </w:p>
    <w:p w:rsidR="00AD13DF" w:rsidRDefault="00D003CD">
      <w:pPr>
        <w:keepNext/>
        <w:keepLines/>
        <w:jc w:val="center"/>
        <w:rPr>
          <w:rFonts w:eastAsia="Calibri"/>
          <w:b/>
          <w:sz w:val="22"/>
          <w:szCs w:val="22"/>
        </w:rPr>
      </w:pPr>
      <w:r>
        <w:br w:type="page"/>
      </w:r>
    </w:p>
    <w:p w:rsidR="00AD13DF" w:rsidRDefault="00D003CD">
      <w:pPr>
        <w:pStyle w:val="1"/>
        <w:keepLines/>
        <w:numPr>
          <w:ilvl w:val="0"/>
          <w:numId w:val="20"/>
        </w:numPr>
        <w:ind w:left="357" w:hanging="357"/>
        <w:jc w:val="center"/>
        <w:rPr>
          <w:sz w:val="22"/>
          <w:szCs w:val="22"/>
          <w:lang w:val="ru-RU"/>
        </w:rPr>
      </w:pPr>
      <w:bookmarkStart w:id="0" w:name="_Toc150270460"/>
      <w:bookmarkStart w:id="1" w:name="_Toc231286418"/>
      <w:r>
        <w:rPr>
          <w:sz w:val="22"/>
          <w:szCs w:val="22"/>
          <w:lang w:val="ru-RU"/>
        </w:rPr>
        <w:lastRenderedPageBreak/>
        <w:t>Общие сведения</w:t>
      </w:r>
      <w:bookmarkEnd w:id="0"/>
      <w:bookmarkEnd w:id="1"/>
    </w:p>
    <w:p w:rsidR="00AD13DF" w:rsidRDefault="00D003CD">
      <w:pPr>
        <w:pStyle w:val="4"/>
        <w:numPr>
          <w:ilvl w:val="1"/>
          <w:numId w:val="21"/>
        </w:numPr>
      </w:pPr>
      <w:bookmarkStart w:id="2" w:name="_Toc150270461"/>
      <w:bookmarkStart w:id="3" w:name="_Toc129285521"/>
      <w:bookmarkStart w:id="4" w:name="_Toc46743505"/>
      <w:r>
        <w:t>Обозначения и сокращения</w:t>
      </w:r>
      <w:bookmarkEnd w:id="2"/>
      <w:bookmarkEnd w:id="3"/>
      <w:bookmarkEnd w:id="4"/>
    </w:p>
    <w:p w:rsidR="00AD13DF" w:rsidRDefault="00AD13DF">
      <w:pPr>
        <w:rPr>
          <w:rStyle w:val="aff"/>
          <w:b w:val="0"/>
          <w:bCs/>
          <w:sz w:val="24"/>
          <w:szCs w:val="24"/>
        </w:rPr>
      </w:pP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7"/>
      </w:tblGrid>
      <w:tr w:rsidR="00AD13D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"/>
                <w:bCs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AD13D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AD13D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 Технические требования</w:t>
            </w:r>
          </w:p>
        </w:tc>
      </w:tr>
    </w:tbl>
    <w:p w:rsidR="00AD13DF" w:rsidRDefault="00D003CD">
      <w:pPr>
        <w:keepNext/>
        <w:keepLines/>
        <w:jc w:val="both"/>
        <w:rPr>
          <w:sz w:val="24"/>
          <w:szCs w:val="24"/>
        </w:rPr>
      </w:pPr>
      <w:r>
        <w:br w:type="page"/>
      </w:r>
    </w:p>
    <w:p w:rsidR="00AD13DF" w:rsidRDefault="00AD13DF">
      <w:pPr>
        <w:rPr>
          <w:lang w:eastAsia="x-none"/>
        </w:rPr>
      </w:pPr>
    </w:p>
    <w:p w:rsidR="00AD13DF" w:rsidRDefault="00D003CD">
      <w:pPr>
        <w:pStyle w:val="4"/>
        <w:numPr>
          <w:ilvl w:val="1"/>
          <w:numId w:val="3"/>
        </w:numPr>
        <w:rPr>
          <w:sz w:val="22"/>
          <w:szCs w:val="22"/>
        </w:rPr>
      </w:pPr>
      <w:bookmarkStart w:id="5" w:name="_Toc46743506"/>
      <w:r>
        <w:rPr>
          <w:sz w:val="22"/>
          <w:szCs w:val="22"/>
        </w:rPr>
        <w:t>Наименование закупаемой продукци</w:t>
      </w:r>
      <w:bookmarkStart w:id="6" w:name="_Toc147131227"/>
      <w:bookmarkEnd w:id="5"/>
      <w:r>
        <w:rPr>
          <w:sz w:val="22"/>
          <w:szCs w:val="22"/>
          <w:lang w:val="ru-RU"/>
        </w:rPr>
        <w:t xml:space="preserve">и </w:t>
      </w:r>
      <w:bookmarkEnd w:id="6"/>
    </w:p>
    <w:p w:rsidR="00AD13DF" w:rsidRDefault="00D003CD">
      <w:pPr>
        <w:widowControl w:val="0"/>
        <w:tabs>
          <w:tab w:val="left" w:pos="426"/>
        </w:tabs>
        <w:spacing w:before="120" w:after="120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Поставка приборов электроизмерительных для электролаборатории.</w:t>
      </w:r>
    </w:p>
    <w:p w:rsidR="00AD13DF" w:rsidRDefault="00D003CD">
      <w:pPr>
        <w:pStyle w:val="4"/>
        <w:numPr>
          <w:ilvl w:val="1"/>
          <w:numId w:val="3"/>
        </w:numPr>
        <w:spacing w:before="240"/>
        <w:rPr>
          <w:rStyle w:val="aff"/>
          <w:b/>
          <w:i w:val="0"/>
          <w:sz w:val="22"/>
          <w:szCs w:val="22"/>
          <w:lang w:val="ru-RU"/>
        </w:rPr>
      </w:pPr>
      <w:bookmarkStart w:id="7" w:name="_Toc46743507"/>
      <w:r>
        <w:rPr>
          <w:sz w:val="22"/>
          <w:szCs w:val="22"/>
        </w:rPr>
        <w:t xml:space="preserve">Цель </w:t>
      </w:r>
      <w:bookmarkEnd w:id="7"/>
      <w:r>
        <w:rPr>
          <w:sz w:val="22"/>
          <w:szCs w:val="22"/>
          <w:lang w:val="ru-RU"/>
        </w:rPr>
        <w:t xml:space="preserve">использования закупаемой продукции </w:t>
      </w:r>
    </w:p>
    <w:p w:rsidR="00AD13DF" w:rsidRDefault="00D003CD">
      <w:pPr>
        <w:jc w:val="both"/>
      </w:pPr>
      <w:r>
        <w:rPr>
          <w:rFonts w:eastAsia="Calibri"/>
          <w:bCs/>
          <w:sz w:val="24"/>
          <w:szCs w:val="24"/>
        </w:rPr>
        <w:t xml:space="preserve">Приборы электроизмерительные </w:t>
      </w:r>
      <w:r>
        <w:rPr>
          <w:rFonts w:eastAsia="Calibri"/>
          <w:sz w:val="24"/>
          <w:szCs w:val="24"/>
        </w:rPr>
        <w:t>закупаются для технического обслуживания, испытаний и измерений с целью обеспечения надежности Центральных электрических сетей Республики Саха (Якутия)</w:t>
      </w:r>
      <w:bookmarkStart w:id="8" w:name="_Информация_в_отношении"/>
      <w:bookmarkEnd w:id="8"/>
    </w:p>
    <w:p w:rsidR="00AD13DF" w:rsidRDefault="00D003CD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2"/>
          <w:szCs w:val="22"/>
          <w:lang w:val="ru-RU"/>
        </w:rPr>
      </w:pPr>
      <w:bookmarkStart w:id="9" w:name="_Toc51339693"/>
      <w:bookmarkStart w:id="10" w:name="_Toc231286419"/>
      <w:r>
        <w:rPr>
          <w:sz w:val="22"/>
          <w:szCs w:val="22"/>
          <w:lang w:val="ru-RU"/>
        </w:rPr>
        <w:t>Требования к продукции</w:t>
      </w:r>
      <w:bookmarkEnd w:id="9"/>
      <w:bookmarkEnd w:id="10"/>
    </w:p>
    <w:p w:rsidR="00AD13DF" w:rsidRDefault="00D003CD">
      <w:pPr>
        <w:pStyle w:val="4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</w:p>
    <w:p w:rsidR="00AD13DF" w:rsidRDefault="00D003CD">
      <w:pPr>
        <w:pStyle w:val="32"/>
        <w:numPr>
          <w:ilvl w:val="2"/>
          <w:numId w:val="3"/>
        </w:numPr>
        <w:rPr>
          <w:sz w:val="22"/>
          <w:szCs w:val="22"/>
        </w:rPr>
      </w:pPr>
      <w:bookmarkStart w:id="11" w:name="_Toc231286420"/>
      <w:r>
        <w:rPr>
          <w:sz w:val="22"/>
          <w:szCs w:val="22"/>
          <w:lang w:val="ru-RU"/>
        </w:rPr>
        <w:t>Перечень и объем закупаемой продукции</w:t>
      </w:r>
      <w:bookmarkEnd w:id="11"/>
    </w:p>
    <w:p w:rsidR="00AD13DF" w:rsidRDefault="00D003CD">
      <w:pPr>
        <w:pStyle w:val="1"/>
        <w:keepLines/>
        <w:spacing w:before="240"/>
        <w:ind w:left="0" w:firstLine="0"/>
        <w:rPr>
          <w:sz w:val="22"/>
          <w:szCs w:val="22"/>
          <w:lang w:val="ru-RU"/>
        </w:rPr>
      </w:pPr>
      <w:bookmarkStart w:id="12" w:name="_Toc51339695"/>
      <w:bookmarkStart w:id="13" w:name="_Toc147131232"/>
      <w:bookmarkStart w:id="14" w:name="_Toc231286421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4"/>
          <w:szCs w:val="24"/>
          <w:lang w:val="ru-RU"/>
        </w:rPr>
        <w:t>Перечень</w:t>
      </w:r>
      <w:r>
        <w:rPr>
          <w:sz w:val="22"/>
          <w:szCs w:val="22"/>
          <w:lang w:val="ru-RU"/>
        </w:rPr>
        <w:t xml:space="preserve"> </w:t>
      </w:r>
      <w:bookmarkEnd w:id="12"/>
      <w:r>
        <w:rPr>
          <w:sz w:val="22"/>
          <w:szCs w:val="22"/>
          <w:lang w:val="ru-RU"/>
        </w:rPr>
        <w:t>и объем закупаемой продукции</w:t>
      </w:r>
      <w:bookmarkEnd w:id="13"/>
      <w:bookmarkEnd w:id="14"/>
    </w:p>
    <w:tbl>
      <w:tblPr>
        <w:tblW w:w="1048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646"/>
        <w:gridCol w:w="4169"/>
        <w:gridCol w:w="709"/>
        <w:gridCol w:w="710"/>
        <w:gridCol w:w="1416"/>
        <w:gridCol w:w="2835"/>
      </w:tblGrid>
      <w:tr w:rsidR="00AD13D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D13DF" w:rsidRDefault="00D003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AD13DF">
            <w:pPr>
              <w:keepNext/>
              <w:widowControl w:val="0"/>
              <w:rPr>
                <w:sz w:val="20"/>
                <w:szCs w:val="20"/>
              </w:rPr>
            </w:pPr>
          </w:p>
          <w:p w:rsidR="00AD13DF" w:rsidRDefault="00D003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Код по ОКПД2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</w:tr>
      <w:tr w:rsidR="00AD13DF">
        <w:trPr>
          <w:trHeight w:val="1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AD13DF">
        <w:trPr>
          <w:trHeight w:val="20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pStyle w:val="afe"/>
              <w:widowControl w:val="0"/>
              <w:ind w:left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0A3B1E" w:rsidP="000A3B1E">
            <w:pPr>
              <w:widowControl w:val="0"/>
            </w:pPr>
            <w:r>
              <w:rPr>
                <w:iCs/>
                <w:sz w:val="20"/>
                <w:szCs w:val="20"/>
              </w:rPr>
              <w:t>Установка для испытания и прожига изоляции силовых кабелей с током прожига 80 мА</w:t>
            </w:r>
            <w:r w:rsidR="00D003CD">
              <w:rPr>
                <w:iCs/>
                <w:sz w:val="20"/>
                <w:szCs w:val="20"/>
              </w:rPr>
              <w:t xml:space="preserve"> «АИ</w:t>
            </w:r>
            <w:r>
              <w:rPr>
                <w:iCs/>
                <w:sz w:val="20"/>
                <w:szCs w:val="20"/>
              </w:rPr>
              <w:t>П</w:t>
            </w:r>
            <w:r w:rsidR="00D003CD">
              <w:rPr>
                <w:iCs/>
                <w:sz w:val="20"/>
                <w:szCs w:val="20"/>
              </w:rPr>
              <w:t>-70</w:t>
            </w:r>
            <w:r>
              <w:rPr>
                <w:iCs/>
                <w:sz w:val="20"/>
                <w:szCs w:val="20"/>
              </w:rPr>
              <w:t xml:space="preserve"> (80 мА)</w:t>
            </w:r>
            <w:r w:rsidR="00D003CD"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DF" w:rsidRDefault="00D003C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26.51.43.119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DF" w:rsidRDefault="00D003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Установлен режим преимущества закупки Российской продукции</w:t>
            </w:r>
          </w:p>
        </w:tc>
      </w:tr>
      <w:tr w:rsidR="00AD13DF">
        <w:trPr>
          <w:trHeight w:val="20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pStyle w:val="afe"/>
              <w:widowControl w:val="0"/>
              <w:ind w:left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Омметр «Виток»</w:t>
            </w:r>
            <w:r w:rsidR="006A7C14">
              <w:rPr>
                <w:sz w:val="20"/>
                <w:szCs w:val="20"/>
              </w:rPr>
              <w:t xml:space="preserve"> (с комбинированным питанием)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6A7C14">
            <w:pPr>
              <w:widowControl w:val="0"/>
              <w:jc w:val="center"/>
            </w:pPr>
            <w:r>
              <w:rPr>
                <w:sz w:val="20"/>
                <w:szCs w:val="20"/>
              </w:rPr>
              <w:t>комплект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26.51.43.119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DF" w:rsidRDefault="00D003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Установлен режим преимущества закупки Российской продукции</w:t>
            </w:r>
          </w:p>
        </w:tc>
      </w:tr>
      <w:tr w:rsidR="00AD13DF">
        <w:trPr>
          <w:trHeight w:val="20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pStyle w:val="afe"/>
              <w:widowControl w:val="0"/>
              <w:ind w:left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iCs/>
                <w:sz w:val="20"/>
                <w:szCs w:val="20"/>
              </w:rPr>
              <w:t>Измеритель параметров изоляции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«Тангенс-2000»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26.51.43.119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DF" w:rsidRDefault="00D003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Установлен режим преимущества закупки Российской продукции</w:t>
            </w:r>
          </w:p>
        </w:tc>
      </w:tr>
      <w:tr w:rsidR="00AD13DF">
        <w:trPr>
          <w:trHeight w:val="20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pStyle w:val="afe"/>
              <w:widowControl w:val="0"/>
              <w:ind w:left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iCs/>
                <w:sz w:val="20"/>
                <w:szCs w:val="20"/>
              </w:rPr>
              <w:t>Рефлектометр «РЕЙС-305»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26.51.43.119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DF" w:rsidRDefault="00D003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Установлен режим преимущества закупки Российской продукции</w:t>
            </w:r>
          </w:p>
        </w:tc>
      </w:tr>
      <w:tr w:rsidR="00AD13DF">
        <w:trPr>
          <w:trHeight w:val="20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pStyle w:val="afe"/>
              <w:widowControl w:val="0"/>
              <w:ind w:left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iCs/>
                <w:sz w:val="20"/>
                <w:szCs w:val="20"/>
              </w:rPr>
              <w:t>Установка для испытания кабеля HVA28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26.51.43.119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DF" w:rsidRDefault="00D003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Установлен режим преимущества закупки Российской продукции</w:t>
            </w:r>
          </w:p>
        </w:tc>
      </w:tr>
    </w:tbl>
    <w:p w:rsidR="00AD13DF" w:rsidRDefault="00AD13DF">
      <w:pPr>
        <w:rPr>
          <w:lang w:eastAsia="x-none"/>
        </w:rPr>
      </w:pPr>
    </w:p>
    <w:p w:rsidR="00AD13DF" w:rsidRDefault="00D003CD">
      <w:pPr>
        <w:pStyle w:val="32"/>
        <w:numPr>
          <w:ilvl w:val="2"/>
          <w:numId w:val="3"/>
        </w:numPr>
        <w:rPr>
          <w:sz w:val="22"/>
          <w:szCs w:val="22"/>
          <w:lang w:val="ru-RU"/>
        </w:rPr>
      </w:pPr>
      <w:bookmarkStart w:id="15" w:name="_Toc51339696"/>
      <w:bookmarkStart w:id="16" w:name="_Toc75446578"/>
      <w:bookmarkStart w:id="17" w:name="_Toc231286422"/>
      <w:r>
        <w:rPr>
          <w:sz w:val="22"/>
          <w:szCs w:val="22"/>
          <w:lang w:val="ru-RU"/>
        </w:rPr>
        <w:t xml:space="preserve">Требования </w:t>
      </w:r>
      <w:bookmarkEnd w:id="15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6"/>
      <w:bookmarkEnd w:id="17"/>
    </w:p>
    <w:p w:rsidR="00AD13DF" w:rsidRDefault="00D003CD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  <w:lang w:val="ru-RU"/>
        </w:rPr>
      </w:pPr>
      <w:bookmarkStart w:id="18" w:name="_Toc50125126"/>
      <w:bookmarkStart w:id="19" w:name="_Toc51339697"/>
      <w:bookmarkStart w:id="20" w:name="_Toc50125127"/>
      <w:bookmarkStart w:id="21" w:name="_Toc147131245"/>
      <w:bookmarkStart w:id="22" w:name="_Toc231286423"/>
      <w:bookmarkEnd w:id="18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23" w:name="_Hlk50465284"/>
      <w:r>
        <w:rPr>
          <w:sz w:val="22"/>
          <w:szCs w:val="22"/>
        </w:rPr>
        <w:t xml:space="preserve">Требования по срокам </w:t>
      </w:r>
      <w:bookmarkEnd w:id="19"/>
      <w:bookmarkEnd w:id="20"/>
      <w:bookmarkEnd w:id="23"/>
      <w:r>
        <w:rPr>
          <w:sz w:val="22"/>
          <w:szCs w:val="22"/>
          <w:lang w:val="ru-RU"/>
        </w:rPr>
        <w:t>поставки продукции</w:t>
      </w:r>
      <w:bookmarkEnd w:id="21"/>
      <w:bookmarkEnd w:id="22"/>
      <w:r>
        <w:rPr>
          <w:sz w:val="22"/>
          <w:szCs w:val="22"/>
          <w:lang w:val="ru-RU"/>
        </w:rPr>
        <w:t xml:space="preserve"> </w:t>
      </w:r>
    </w:p>
    <w:p w:rsidR="00AD13DF" w:rsidRDefault="00AD13DF">
      <w:pPr>
        <w:widowControl w:val="0"/>
        <w:tabs>
          <w:tab w:val="left" w:pos="426"/>
        </w:tabs>
        <w:spacing w:before="120" w:after="120"/>
        <w:jc w:val="both"/>
        <w:rPr>
          <w:bCs/>
          <w:iCs/>
          <w:sz w:val="22"/>
          <w:szCs w:val="22"/>
          <w:shd w:val="clear" w:color="auto" w:fill="FFFF99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34"/>
        <w:gridCol w:w="3414"/>
        <w:gridCol w:w="2417"/>
        <w:gridCol w:w="3111"/>
      </w:tblGrid>
      <w:tr w:rsidR="00AD13D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DF" w:rsidRDefault="00D003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AD13D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DF" w:rsidRDefault="00D003CD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 w:rsidR="00AD13D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Позиции №1- №5 Таблицы 1.1 «Перечень и объем закупаемой продукции»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13DF" w:rsidRDefault="00D003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13DF" w:rsidRDefault="00D003CD" w:rsidP="0044330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конца ноября 202</w:t>
            </w:r>
            <w:r w:rsidR="0044330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</w:tbl>
    <w:p w:rsidR="00AD13DF" w:rsidRDefault="00AD13DF">
      <w:pPr>
        <w:sectPr w:rsidR="00AD13D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AD13DF" w:rsidRDefault="00D003CD">
      <w:pPr>
        <w:pStyle w:val="4"/>
        <w:numPr>
          <w:ilvl w:val="1"/>
          <w:numId w:val="3"/>
        </w:numPr>
        <w:rPr>
          <w:sz w:val="22"/>
          <w:szCs w:val="22"/>
        </w:rPr>
      </w:pPr>
      <w:bookmarkStart w:id="24" w:name="_Toc54785622"/>
      <w:bookmarkStart w:id="25" w:name="_Toc46743511"/>
      <w:bookmarkStart w:id="26" w:name="_Toc75446581"/>
      <w:bookmarkStart w:id="27" w:name="_Toc51339698"/>
      <w:bookmarkEnd w:id="24"/>
      <w:r>
        <w:rPr>
          <w:sz w:val="22"/>
          <w:szCs w:val="22"/>
        </w:rPr>
        <w:lastRenderedPageBreak/>
        <w:t xml:space="preserve">Требования к </w:t>
      </w:r>
      <w:bookmarkEnd w:id="25"/>
      <w:r>
        <w:rPr>
          <w:sz w:val="22"/>
          <w:szCs w:val="22"/>
          <w:lang w:val="ru-RU"/>
        </w:rPr>
        <w:t>качеству продукции</w:t>
      </w:r>
      <w:bookmarkEnd w:id="26"/>
    </w:p>
    <w:p w:rsidR="00AD13DF" w:rsidRDefault="00D003CD">
      <w:pPr>
        <w:pStyle w:val="4"/>
        <w:numPr>
          <w:ilvl w:val="2"/>
          <w:numId w:val="3"/>
        </w:numPr>
        <w:rPr>
          <w:bCs w:val="0"/>
        </w:rPr>
      </w:pPr>
      <w:r>
        <w:rPr>
          <w:sz w:val="22"/>
          <w:szCs w:val="22"/>
        </w:rPr>
        <w:t xml:space="preserve"> </w:t>
      </w:r>
      <w:r w:rsidR="00E64754">
        <w:rPr>
          <w:lang w:val="ru-RU"/>
        </w:rPr>
        <w:t>Общие требования</w:t>
      </w:r>
      <w:r>
        <w:rPr>
          <w:bCs w:val="0"/>
        </w:rPr>
        <w:t xml:space="preserve"> (позиция №1</w:t>
      </w:r>
      <w:r w:rsidR="00E64754">
        <w:rPr>
          <w:bCs w:val="0"/>
          <w:lang w:val="ru-RU"/>
        </w:rPr>
        <w:t>-№5</w:t>
      </w:r>
      <w:r>
        <w:rPr>
          <w:bCs w:val="0"/>
        </w:rPr>
        <w:t xml:space="preserve"> таблицы 1</w:t>
      </w:r>
      <w:r>
        <w:rPr>
          <w:bCs w:val="0"/>
          <w:lang w:val="ru-RU"/>
        </w:rPr>
        <w:t>.1</w:t>
      </w:r>
      <w:r>
        <w:rPr>
          <w:bCs w:val="0"/>
        </w:rPr>
        <w:t>)</w:t>
      </w:r>
    </w:p>
    <w:p w:rsidR="00F3260B" w:rsidRDefault="00F3260B" w:rsidP="00F3260B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</w:rPr>
      </w:pPr>
      <w:bookmarkStart w:id="28" w:name="_Toc231286424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Требования к </w:t>
      </w:r>
      <w:r>
        <w:rPr>
          <w:sz w:val="22"/>
          <w:szCs w:val="22"/>
          <w:lang w:val="ru-RU"/>
        </w:rPr>
        <w:t>продукции</w:t>
      </w:r>
      <w:bookmarkEnd w:id="28"/>
      <w:r>
        <w:rPr>
          <w:sz w:val="22"/>
          <w:szCs w:val="22"/>
        </w:rPr>
        <w:t xml:space="preserve"> </w:t>
      </w:r>
      <w:bookmarkStart w:id="29" w:name="_GoBack"/>
      <w:bookmarkEnd w:id="29"/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4"/>
        <w:gridCol w:w="3689"/>
        <w:gridCol w:w="5385"/>
        <w:gridCol w:w="1700"/>
        <w:gridCol w:w="1844"/>
        <w:gridCol w:w="1984"/>
      </w:tblGrid>
      <w:tr w:rsidR="00E64754" w:rsidRPr="006056CC" w:rsidTr="00E64754">
        <w:trPr>
          <w:cantSplit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b/>
                <w:bCs/>
                <w:sz w:val="20"/>
                <w:szCs w:val="20"/>
              </w:rPr>
              <w:t xml:space="preserve">Требования к параметрам </w:t>
            </w:r>
            <w:r w:rsidRPr="006056CC"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E64754" w:rsidRPr="006056CC" w:rsidTr="00E647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№</w:t>
            </w:r>
          </w:p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Требование заказчика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4754" w:rsidRPr="006056CC" w:rsidTr="00E64754">
        <w:trPr>
          <w:trHeight w:val="269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6056CC">
            <w:pPr>
              <w:widowControl w:val="0"/>
              <w:rPr>
                <w:b/>
                <w:sz w:val="20"/>
                <w:szCs w:val="20"/>
              </w:rPr>
            </w:pPr>
            <w:r w:rsidRPr="006056CC">
              <w:rPr>
                <w:b/>
                <w:sz w:val="20"/>
                <w:szCs w:val="20"/>
              </w:rPr>
              <w:t>Общие требования</w:t>
            </w:r>
            <w:r w:rsidRPr="006056C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E64754" w:rsidRPr="006056CC" w:rsidTr="00E64754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6056CC">
            <w:pPr>
              <w:pStyle w:val="afe"/>
              <w:widowControl w:val="0"/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pStyle w:val="1"/>
              <w:widowControl w:val="0"/>
              <w:numPr>
                <w:ilvl w:val="0"/>
                <w:numId w:val="6"/>
              </w:numPr>
              <w:spacing w:before="0" w:after="0"/>
              <w:rPr>
                <w:sz w:val="20"/>
                <w:szCs w:val="20"/>
              </w:rPr>
            </w:pPr>
            <w:bookmarkStart w:id="30" w:name="_Toc231286425"/>
            <w:r w:rsidRPr="006056CC">
              <w:rPr>
                <w:b w:val="0"/>
                <w:sz w:val="20"/>
                <w:szCs w:val="20"/>
              </w:rPr>
              <w:t>Наличие сертификатов соответствия ГОСТ, на поставляемое оборудование</w:t>
            </w:r>
            <w:bookmarkEnd w:id="30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both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Аппарат должен быть внесен в Государственный реестр средств измерений РФ</w:t>
            </w:r>
          </w:p>
          <w:p w:rsidR="00E64754" w:rsidRPr="006056CC" w:rsidRDefault="00E64754" w:rsidP="00E64754">
            <w:pPr>
              <w:pStyle w:val="1-3"/>
              <w:widowControl w:val="0"/>
              <w:spacing w:after="0" w:line="240" w:lineRule="auto"/>
              <w:ind w:firstLine="31"/>
              <w:rPr>
                <w:rFonts w:ascii="Times New Roman" w:hAnsi="Times New Roman" w:cs="Times New Roman"/>
                <w:sz w:val="20"/>
              </w:rPr>
            </w:pPr>
            <w:r w:rsidRPr="006056CC">
              <w:rPr>
                <w:rFonts w:ascii="Times New Roman" w:hAnsi="Times New Roman" w:cs="Times New Roman"/>
                <w:sz w:val="20"/>
              </w:rPr>
              <w:t>Аппарат должен быть утверждённого типа и иметь действующее свидетельство (сертификат) об утверждении типа СИ с его неотъемлемой частью – описанием типа СИ.</w:t>
            </w:r>
          </w:p>
          <w:p w:rsidR="00E64754" w:rsidRPr="006056CC" w:rsidRDefault="00E64754" w:rsidP="00E64754">
            <w:pPr>
              <w:widowControl w:val="0"/>
              <w:jc w:val="both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Аппарат поставляется с действующим свидетельством о первичной поверке, выданным организацией, аккредитованной в области обеспечения единства измерений в установленном в РФ порядке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4754" w:rsidRPr="006056CC" w:rsidTr="00E64754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6056CC">
            <w:pPr>
              <w:pStyle w:val="afe"/>
              <w:widowControl w:val="0"/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pStyle w:val="1"/>
              <w:widowControl w:val="0"/>
              <w:numPr>
                <w:ilvl w:val="0"/>
                <w:numId w:val="6"/>
              </w:numPr>
              <w:spacing w:before="0" w:after="0"/>
              <w:rPr>
                <w:sz w:val="20"/>
                <w:szCs w:val="20"/>
              </w:rPr>
            </w:pPr>
            <w:bookmarkStart w:id="31" w:name="_Toc231286426"/>
            <w:r w:rsidRPr="006056CC">
              <w:rPr>
                <w:b w:val="0"/>
                <w:sz w:val="20"/>
                <w:szCs w:val="20"/>
                <w:lang w:val="ru-RU"/>
              </w:rPr>
              <w:t>Срок гарантии на оборудование</w:t>
            </w:r>
            <w:bookmarkEnd w:id="3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В соответствии с заводом изготовителем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4754" w:rsidRPr="006056CC" w:rsidTr="00E64754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6056CC">
            <w:pPr>
              <w:pStyle w:val="afe"/>
              <w:widowControl w:val="0"/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754" w:rsidRPr="006056CC" w:rsidRDefault="00E64754" w:rsidP="00E64754">
            <w:pPr>
              <w:pStyle w:val="1"/>
              <w:widowControl w:val="0"/>
              <w:numPr>
                <w:ilvl w:val="0"/>
                <w:numId w:val="6"/>
              </w:numPr>
              <w:spacing w:before="0" w:after="0"/>
              <w:rPr>
                <w:sz w:val="20"/>
                <w:szCs w:val="20"/>
              </w:rPr>
            </w:pPr>
            <w:bookmarkStart w:id="32" w:name="_Toc231286427"/>
            <w:r w:rsidRPr="006056CC">
              <w:rPr>
                <w:b w:val="0"/>
                <w:bCs/>
                <w:sz w:val="20"/>
                <w:szCs w:val="20"/>
                <w:lang w:val="ru-RU" w:eastAsia="ru-RU"/>
              </w:rPr>
              <w:t>Место поставки оборудования</w:t>
            </w:r>
            <w:bookmarkEnd w:id="32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754" w:rsidRPr="006056CC" w:rsidRDefault="00E64754" w:rsidP="00E64754">
            <w:pPr>
              <w:widowControl w:val="0"/>
              <w:jc w:val="both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677009, Российская Федерация, Республика Саха (Якутия), г. Якутск, проспект Михаила Николаева, 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4754" w:rsidRPr="006056CC" w:rsidTr="00E64754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6056CC">
            <w:pPr>
              <w:pStyle w:val="afe"/>
              <w:widowControl w:val="0"/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754" w:rsidRPr="006056CC" w:rsidRDefault="00E64754" w:rsidP="00E64754">
            <w:pPr>
              <w:pStyle w:val="1"/>
              <w:widowControl w:val="0"/>
              <w:numPr>
                <w:ilvl w:val="0"/>
                <w:numId w:val="6"/>
              </w:numPr>
              <w:spacing w:before="0" w:after="0"/>
              <w:rPr>
                <w:sz w:val="20"/>
                <w:szCs w:val="20"/>
              </w:rPr>
            </w:pPr>
            <w:bookmarkStart w:id="33" w:name="_Toc231286428"/>
            <w:r w:rsidRPr="006056CC">
              <w:rPr>
                <w:b w:val="0"/>
                <w:bCs/>
                <w:sz w:val="20"/>
                <w:szCs w:val="20"/>
                <w:lang w:val="ru-RU" w:eastAsia="ru-RU"/>
              </w:rPr>
              <w:t>Условия поставки</w:t>
            </w:r>
            <w:bookmarkEnd w:id="33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754" w:rsidRPr="006056CC" w:rsidRDefault="00E64754" w:rsidP="00E64754">
            <w:pPr>
              <w:widowControl w:val="0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Условия транспортировки оборудования, погрузка силами поставщика , разгрузка силами покупателя.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754" w:rsidRPr="006056CC" w:rsidRDefault="00E64754" w:rsidP="00E6475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056CC" w:rsidRPr="006056CC" w:rsidTr="006056CC">
        <w:trPr>
          <w:cantSplit/>
          <w:trHeight w:val="616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CC" w:rsidRPr="006056CC" w:rsidRDefault="006056CC" w:rsidP="00F3260B">
            <w:pPr>
              <w:widowControl w:val="0"/>
              <w:rPr>
                <w:sz w:val="20"/>
                <w:szCs w:val="20"/>
              </w:rPr>
            </w:pPr>
            <w:r w:rsidRPr="006056CC">
              <w:rPr>
                <w:b/>
                <w:b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CC" w:rsidRPr="006056CC" w:rsidRDefault="006056CC" w:rsidP="00F326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CC" w:rsidRPr="006056CC" w:rsidRDefault="006056CC" w:rsidP="00F3260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CC" w:rsidRPr="006056CC" w:rsidRDefault="006056CC" w:rsidP="00F3260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3260B" w:rsidRPr="006056CC" w:rsidTr="006849AD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0B" w:rsidRPr="006056CC" w:rsidRDefault="00F3260B" w:rsidP="006056CC">
            <w:pPr>
              <w:pStyle w:val="afe"/>
              <w:widowControl w:val="0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60B" w:rsidRPr="006056CC" w:rsidRDefault="00F3260B" w:rsidP="00F3260B">
            <w:pPr>
              <w:pStyle w:val="1"/>
              <w:widowControl w:val="0"/>
              <w:numPr>
                <w:ilvl w:val="0"/>
                <w:numId w:val="6"/>
              </w:numPr>
              <w:spacing w:before="0" w:after="0"/>
              <w:rPr>
                <w:b w:val="0"/>
                <w:sz w:val="20"/>
                <w:szCs w:val="20"/>
              </w:rPr>
            </w:pPr>
            <w:bookmarkStart w:id="34" w:name="_Toc231286429"/>
            <w:r w:rsidRPr="006056CC">
              <w:rPr>
                <w:b w:val="0"/>
                <w:sz w:val="20"/>
                <w:szCs w:val="20"/>
              </w:rPr>
              <w:t>Климатическое исполнение и категория размещения</w:t>
            </w:r>
            <w:bookmarkEnd w:id="34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0B" w:rsidRPr="006056CC" w:rsidRDefault="00F3260B" w:rsidP="00F3260B">
            <w:pPr>
              <w:widowControl w:val="0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В соответствии с заводом изготовителем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0B" w:rsidRPr="006056CC" w:rsidRDefault="00F3260B" w:rsidP="00F3260B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0B" w:rsidRPr="006056CC" w:rsidRDefault="00F3260B" w:rsidP="00F3260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0B" w:rsidRPr="006056CC" w:rsidRDefault="00F3260B" w:rsidP="00F3260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3260B" w:rsidRPr="006056CC" w:rsidTr="00E64754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0B" w:rsidRPr="006056CC" w:rsidRDefault="00F3260B" w:rsidP="006056CC">
            <w:pPr>
              <w:pStyle w:val="afe"/>
              <w:widowControl w:val="0"/>
              <w:numPr>
                <w:ilvl w:val="0"/>
                <w:numId w:val="23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60B" w:rsidRPr="006056CC" w:rsidRDefault="00F3260B" w:rsidP="00F3260B">
            <w:pPr>
              <w:pStyle w:val="1"/>
              <w:widowControl w:val="0"/>
              <w:numPr>
                <w:ilvl w:val="0"/>
                <w:numId w:val="6"/>
              </w:numPr>
              <w:spacing w:before="0" w:after="0"/>
              <w:rPr>
                <w:sz w:val="20"/>
                <w:szCs w:val="20"/>
              </w:rPr>
            </w:pPr>
            <w:bookmarkStart w:id="35" w:name="_Toc231286430"/>
            <w:r w:rsidRPr="006056CC">
              <w:rPr>
                <w:b w:val="0"/>
                <w:sz w:val="20"/>
                <w:szCs w:val="20"/>
                <w:lang w:val="ru-RU"/>
              </w:rPr>
              <w:t>Температура окружающего воздуха</w:t>
            </w:r>
            <w:bookmarkEnd w:id="35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60B" w:rsidRPr="006056CC" w:rsidRDefault="00F3260B" w:rsidP="00F3260B">
            <w:pPr>
              <w:widowControl w:val="0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В соответствии с заводом изготовителем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0B" w:rsidRPr="006056CC" w:rsidRDefault="00F3260B" w:rsidP="00F3260B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0B" w:rsidRPr="006056CC" w:rsidRDefault="00F3260B" w:rsidP="00F3260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0B" w:rsidRPr="006056CC" w:rsidRDefault="00F3260B" w:rsidP="00F3260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056CC" w:rsidRPr="006056CC" w:rsidTr="006056CC">
        <w:trPr>
          <w:cantSplit/>
          <w:trHeight w:val="752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CC" w:rsidRPr="006056CC" w:rsidRDefault="006056CC" w:rsidP="00233491">
            <w:pPr>
              <w:widowControl w:val="0"/>
              <w:rPr>
                <w:sz w:val="20"/>
                <w:szCs w:val="20"/>
              </w:rPr>
            </w:pPr>
            <w:r w:rsidRPr="006056CC">
              <w:rPr>
                <w:b/>
                <w:bCs/>
                <w:sz w:val="20"/>
                <w:szCs w:val="20"/>
              </w:rPr>
              <w:t>Требования к экономическим параметрам поставляемого оборудования: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CC" w:rsidRPr="006056CC" w:rsidRDefault="006056CC" w:rsidP="0023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CC" w:rsidRPr="006056CC" w:rsidRDefault="006056CC" w:rsidP="0023349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CC" w:rsidRPr="006056CC" w:rsidRDefault="006056CC" w:rsidP="0023349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2683C" w:rsidRPr="006056CC" w:rsidTr="006849AD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83C" w:rsidRPr="006056CC" w:rsidRDefault="0012683C" w:rsidP="0012683C">
            <w:pPr>
              <w:pStyle w:val="afe"/>
              <w:widowControl w:val="0"/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83C" w:rsidRPr="006056CC" w:rsidRDefault="0012683C" w:rsidP="0012683C">
            <w:pPr>
              <w:pStyle w:val="1"/>
              <w:widowControl w:val="0"/>
              <w:numPr>
                <w:ilvl w:val="0"/>
                <w:numId w:val="6"/>
              </w:numPr>
              <w:spacing w:before="0" w:after="0"/>
              <w:rPr>
                <w:sz w:val="20"/>
                <w:szCs w:val="20"/>
              </w:rPr>
            </w:pPr>
            <w:bookmarkStart w:id="36" w:name="_Toc231286431"/>
            <w:r w:rsidRPr="006056CC">
              <w:rPr>
                <w:b w:val="0"/>
                <w:sz w:val="20"/>
                <w:szCs w:val="20"/>
              </w:rPr>
              <w:t>Назначенный срок службы</w:t>
            </w:r>
            <w:bookmarkEnd w:id="36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83C" w:rsidRPr="006056CC" w:rsidRDefault="0012683C" w:rsidP="0012683C">
            <w:pPr>
              <w:widowControl w:val="0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В соответствии с заводом изготовителем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83C" w:rsidRPr="006056CC" w:rsidRDefault="0012683C" w:rsidP="0012683C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83C" w:rsidRPr="006056CC" w:rsidRDefault="0012683C" w:rsidP="0012683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83C" w:rsidRPr="006056CC" w:rsidRDefault="0012683C" w:rsidP="0012683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2683C" w:rsidRPr="006056CC" w:rsidTr="006056CC">
        <w:trPr>
          <w:cantSplit/>
          <w:trHeight w:val="873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83C" w:rsidRPr="006056CC" w:rsidRDefault="0012683C" w:rsidP="0012683C">
            <w:pPr>
              <w:widowControl w:val="0"/>
              <w:rPr>
                <w:b/>
                <w:sz w:val="20"/>
                <w:szCs w:val="20"/>
              </w:rPr>
            </w:pPr>
            <w:r w:rsidRPr="006056CC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lastRenderedPageBreak/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83C" w:rsidRPr="006056CC" w:rsidRDefault="0012683C" w:rsidP="00126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83C" w:rsidRPr="006056CC" w:rsidRDefault="0012683C" w:rsidP="0012683C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83C" w:rsidRPr="006056CC" w:rsidRDefault="0012683C" w:rsidP="0012683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2683C" w:rsidRPr="006056CC" w:rsidTr="00E64754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83C" w:rsidRPr="006056CC" w:rsidRDefault="0012683C" w:rsidP="0012683C">
            <w:pPr>
              <w:pStyle w:val="afe"/>
              <w:widowControl w:val="0"/>
              <w:numPr>
                <w:ilvl w:val="0"/>
                <w:numId w:val="2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83C" w:rsidRPr="006056CC" w:rsidRDefault="0012683C" w:rsidP="0012683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6056CC">
              <w:rPr>
                <w:bCs/>
                <w:sz w:val="20"/>
                <w:szCs w:val="20"/>
                <w:lang w:eastAsia="x-none"/>
              </w:rPr>
              <w:t>Позиции №1-№5 таблицы 1.1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83C" w:rsidRPr="006056CC" w:rsidRDefault="0012683C" w:rsidP="0012683C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6056CC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12683C" w:rsidRPr="006056CC" w:rsidRDefault="0012683C" w:rsidP="0012683C">
            <w:pPr>
              <w:widowControl w:val="0"/>
              <w:rPr>
                <w:sz w:val="20"/>
                <w:szCs w:val="20"/>
              </w:rPr>
            </w:pPr>
            <w:r w:rsidRPr="006056CC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83C" w:rsidRPr="006056CC" w:rsidRDefault="0012683C" w:rsidP="0012683C">
            <w:pPr>
              <w:widowControl w:val="0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  <w:p w:rsidR="0012683C" w:rsidRPr="006056CC" w:rsidRDefault="0012683C" w:rsidP="00126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83C" w:rsidRPr="006056CC" w:rsidRDefault="0012683C" w:rsidP="0012683C">
            <w:pPr>
              <w:widowControl w:val="0"/>
              <w:jc w:val="center"/>
              <w:rPr>
                <w:sz w:val="20"/>
                <w:szCs w:val="20"/>
              </w:rPr>
            </w:pPr>
            <w:r w:rsidRPr="006056CC">
              <w:rPr>
                <w:sz w:val="20"/>
                <w:szCs w:val="20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83C" w:rsidRPr="006056CC" w:rsidRDefault="0012683C" w:rsidP="0012683C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:rsidR="00F3260B" w:rsidRDefault="00F3260B" w:rsidP="00E64754">
      <w:pPr>
        <w:rPr>
          <w:lang w:eastAsia="x-none"/>
        </w:rPr>
      </w:pPr>
    </w:p>
    <w:p w:rsidR="00F3260B" w:rsidRDefault="00F3260B">
      <w:pPr>
        <w:rPr>
          <w:lang w:eastAsia="x-none"/>
        </w:rPr>
      </w:pPr>
      <w:r>
        <w:rPr>
          <w:lang w:eastAsia="x-none"/>
        </w:rPr>
        <w:br w:type="page"/>
      </w:r>
    </w:p>
    <w:bookmarkEnd w:id="27"/>
    <w:p w:rsidR="00E64754" w:rsidRDefault="009666C8" w:rsidP="009666C8">
      <w:pPr>
        <w:pStyle w:val="4"/>
        <w:numPr>
          <w:ilvl w:val="2"/>
          <w:numId w:val="3"/>
        </w:numPr>
        <w:rPr>
          <w:bCs w:val="0"/>
        </w:rPr>
      </w:pPr>
      <w:r w:rsidRPr="009666C8">
        <w:rPr>
          <w:lang w:val="ru-RU"/>
        </w:rPr>
        <w:lastRenderedPageBreak/>
        <w:t xml:space="preserve"> Установка для испытания и прожига изоляции силовых кабелей с током прожига 80 мА «АИП-70 (80 мА)»</w:t>
      </w:r>
      <w:r w:rsidR="00E64754">
        <w:rPr>
          <w:bCs w:val="0"/>
        </w:rPr>
        <w:t xml:space="preserve"> (позиция №1 таблицы 1</w:t>
      </w:r>
      <w:r w:rsidR="00E64754">
        <w:rPr>
          <w:bCs w:val="0"/>
          <w:lang w:val="ru-RU"/>
        </w:rPr>
        <w:t>.1</w:t>
      </w:r>
      <w:r w:rsidR="00E64754">
        <w:rPr>
          <w:bCs w:val="0"/>
        </w:rPr>
        <w:t>)</w:t>
      </w:r>
    </w:p>
    <w:p w:rsidR="00E64754" w:rsidRDefault="00E64754" w:rsidP="00E64754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</w:rPr>
      </w:pPr>
      <w:bookmarkStart w:id="37" w:name="_Toc23128643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 Требования к </w:t>
      </w:r>
      <w:r>
        <w:rPr>
          <w:sz w:val="22"/>
          <w:szCs w:val="22"/>
          <w:lang w:val="ru-RU"/>
        </w:rPr>
        <w:t>продукции</w:t>
      </w:r>
      <w:bookmarkEnd w:id="37"/>
      <w:r>
        <w:rPr>
          <w:sz w:val="22"/>
          <w:szCs w:val="22"/>
        </w:rPr>
        <w:t xml:space="preserve"> </w:t>
      </w: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4"/>
        <w:gridCol w:w="3689"/>
        <w:gridCol w:w="5385"/>
        <w:gridCol w:w="1700"/>
        <w:gridCol w:w="1844"/>
        <w:gridCol w:w="1984"/>
      </w:tblGrid>
      <w:tr w:rsidR="00AD13DF" w:rsidTr="00EB21A9">
        <w:trPr>
          <w:cantSplit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Требования к параметрам </w:t>
            </w:r>
            <w:r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D13DF" w:rsidTr="00EB21A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Требование заказчика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13DF" w:rsidTr="00EB21A9">
        <w:trPr>
          <w:trHeight w:val="269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 w:rsidP="00F3260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  <w:r>
              <w:rPr>
                <w:b/>
                <w:bCs/>
                <w:sz w:val="20"/>
                <w:szCs w:val="20"/>
              </w:rPr>
              <w:t xml:space="preserve">язательные требования 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AD13DF" w:rsidTr="00EB21A9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0"/>
                <w:numId w:val="7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  <w:jc w:val="both"/>
            </w:pPr>
            <w:r>
              <w:rPr>
                <w:bCs/>
                <w:sz w:val="20"/>
                <w:szCs w:val="20"/>
              </w:rPr>
              <w:t>Требования к техническим параметрам, характеристикам, функциям оборудования: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AD13DF" w:rsidTr="00EB21A9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7"/>
              </w:num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Диапазон регулирования действующих значений напряжения переменного тока частотой 50 Гц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 w:rsidP="006A7C14">
            <w:pPr>
              <w:widowControl w:val="0"/>
              <w:spacing w:before="40" w:after="40" w:line="240" w:lineRule="atLeast"/>
              <w:contextualSpacing/>
            </w:pPr>
            <w:r>
              <w:rPr>
                <w:sz w:val="20"/>
                <w:szCs w:val="20"/>
              </w:rPr>
              <w:t xml:space="preserve">от </w:t>
            </w:r>
            <w:r w:rsidR="006A7C1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кВ до </w:t>
            </w:r>
            <w:r w:rsidR="006A7C14">
              <w:rPr>
                <w:sz w:val="20"/>
                <w:szCs w:val="20"/>
              </w:rPr>
              <w:t xml:space="preserve">50 </w:t>
            </w:r>
            <w:r>
              <w:rPr>
                <w:sz w:val="20"/>
                <w:szCs w:val="20"/>
              </w:rPr>
              <w:t>кВ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EB21A9">
        <w:trPr>
          <w:cantSplit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7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Диапазон регулирования амплитудных значений напряжения постоянного тока с учетом амплитуды пульсации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 w:rsidP="006A7C14">
            <w:pPr>
              <w:widowControl w:val="0"/>
              <w:spacing w:before="40" w:after="40" w:line="240" w:lineRule="atLeast"/>
              <w:contextualSpacing/>
            </w:pPr>
            <w:r>
              <w:rPr>
                <w:sz w:val="20"/>
                <w:szCs w:val="20"/>
              </w:rPr>
              <w:t xml:space="preserve">от </w:t>
            </w:r>
            <w:r w:rsidR="006A7C1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кВ до </w:t>
            </w:r>
            <w:r w:rsidR="006A7C14">
              <w:rPr>
                <w:sz w:val="20"/>
                <w:szCs w:val="20"/>
              </w:rPr>
              <w:t xml:space="preserve">70 </w:t>
            </w:r>
            <w:r>
              <w:rPr>
                <w:sz w:val="20"/>
                <w:szCs w:val="20"/>
              </w:rPr>
              <w:t>кВ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  <w:trHeight w:val="2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7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6A7C14" w:rsidP="006A7C14">
            <w:pPr>
              <w:widowControl w:val="0"/>
            </w:pPr>
            <w:r w:rsidRPr="006A7C14">
              <w:rPr>
                <w:sz w:val="20"/>
                <w:szCs w:val="20"/>
              </w:rPr>
              <w:t>Выходной ток в режиме прожига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6A7C14" w:rsidP="006849AD">
            <w:pPr>
              <w:widowControl w:val="0"/>
              <w:spacing w:line="240" w:lineRule="atLeast"/>
              <w:contextualSpacing/>
            </w:pPr>
            <w:r w:rsidRPr="006A7C14">
              <w:rPr>
                <w:sz w:val="20"/>
                <w:szCs w:val="20"/>
              </w:rPr>
              <w:t>не менее</w:t>
            </w:r>
            <w:r>
              <w:rPr>
                <w:rFonts w:ascii="Arial" w:hAnsi="Arial" w:cs="Arial"/>
                <w:color w:val="464646"/>
                <w:sz w:val="18"/>
                <w:szCs w:val="18"/>
                <w:shd w:val="clear" w:color="auto" w:fill="FFFFFF"/>
              </w:rPr>
              <w:t xml:space="preserve"> 80 </w:t>
            </w:r>
            <w:r w:rsidRPr="006A7C14">
              <w:rPr>
                <w:sz w:val="20"/>
                <w:szCs w:val="20"/>
              </w:rPr>
              <w:t>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7C14" w:rsidTr="006A7C14">
        <w:trPr>
          <w:cantSplit/>
          <w:trHeight w:val="4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 w:rsidP="006A7C14">
            <w:pPr>
              <w:widowControl w:val="0"/>
              <w:numPr>
                <w:ilvl w:val="1"/>
                <w:numId w:val="7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 w:rsidP="006A7C14">
            <w:pPr>
              <w:widowControl w:val="0"/>
            </w:pPr>
            <w:r w:rsidRPr="000A3B1E">
              <w:rPr>
                <w:sz w:val="20"/>
                <w:szCs w:val="20"/>
              </w:rPr>
              <w:t>Напряжение питающей однофазной сети п</w:t>
            </w:r>
            <w:r>
              <w:rPr>
                <w:sz w:val="20"/>
                <w:szCs w:val="20"/>
              </w:rPr>
              <w:t>еременного тока частотой 50Гц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C14" w:rsidRDefault="006A7C14" w:rsidP="006A7C14">
            <w:pPr>
              <w:widowControl w:val="0"/>
              <w:spacing w:before="40" w:after="40" w:line="240" w:lineRule="atLeast"/>
              <w:contextualSpacing/>
            </w:pPr>
            <w:r w:rsidRPr="000A3B1E">
              <w:rPr>
                <w:sz w:val="20"/>
                <w:szCs w:val="20"/>
              </w:rPr>
              <w:t>220±10</w:t>
            </w:r>
            <w:r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 w:rsidP="006A7C14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 w:rsidP="006A7C1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 w:rsidP="006A7C1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7C14" w:rsidTr="006A7C14">
        <w:trPr>
          <w:cantSplit/>
          <w:trHeight w:val="4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 w:rsidP="006A7C14">
            <w:pPr>
              <w:widowControl w:val="0"/>
              <w:numPr>
                <w:ilvl w:val="1"/>
                <w:numId w:val="7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Pr="000A3B1E" w:rsidRDefault="006A7C14" w:rsidP="006A7C1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комплектации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C14" w:rsidRPr="000A3B1E" w:rsidRDefault="006A7C14" w:rsidP="006A7C14">
            <w:pPr>
              <w:widowControl w:val="0"/>
              <w:spacing w:before="40" w:after="4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со стандартной комплектацией завода изготовителя прописанной в паспорте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849AD" w:rsidP="006A7C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 w:rsidP="006A7C1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 w:rsidP="006A7C1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D13DF" w:rsidRDefault="00D003CD" w:rsidP="006A7C14">
      <w:pPr>
        <w:pStyle w:val="4"/>
        <w:numPr>
          <w:ilvl w:val="2"/>
          <w:numId w:val="3"/>
        </w:numPr>
        <w:rPr>
          <w:bCs w:val="0"/>
        </w:rPr>
      </w:pPr>
      <w:bookmarkStart w:id="38" w:name="_Toc199492904"/>
      <w:r>
        <w:rPr>
          <w:bCs w:val="0"/>
        </w:rPr>
        <w:t>Омметр «Виток»</w:t>
      </w:r>
      <w:r w:rsidR="006A7C14">
        <w:rPr>
          <w:bCs w:val="0"/>
          <w:lang w:val="ru-RU"/>
        </w:rPr>
        <w:t xml:space="preserve"> </w:t>
      </w:r>
      <w:r w:rsidR="006A7C14" w:rsidRPr="006A7C14">
        <w:rPr>
          <w:bCs w:val="0"/>
          <w:lang w:val="ru-RU"/>
        </w:rPr>
        <w:t>(с комбинированным питанием)</w:t>
      </w:r>
      <w:r>
        <w:rPr>
          <w:bCs w:val="0"/>
        </w:rPr>
        <w:t xml:space="preserve"> (позиция №</w:t>
      </w:r>
      <w:r>
        <w:rPr>
          <w:bCs w:val="0"/>
          <w:lang w:val="ru-RU"/>
        </w:rPr>
        <w:t>2</w:t>
      </w:r>
      <w:r>
        <w:rPr>
          <w:bCs w:val="0"/>
        </w:rPr>
        <w:t xml:space="preserve"> таблицы 1</w:t>
      </w:r>
      <w:r>
        <w:rPr>
          <w:bCs w:val="0"/>
          <w:lang w:val="ru-RU"/>
        </w:rPr>
        <w:t>.1</w:t>
      </w:r>
      <w:r>
        <w:rPr>
          <w:bCs w:val="0"/>
        </w:rPr>
        <w:t>)</w:t>
      </w:r>
      <w:bookmarkEnd w:id="38"/>
    </w:p>
    <w:p w:rsidR="00AD13DF" w:rsidRDefault="00D003CD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</w:rPr>
      </w:pPr>
      <w:bookmarkStart w:id="39" w:name="_Toc199492905"/>
      <w:bookmarkStart w:id="40" w:name="_Toc220504366"/>
      <w:bookmarkStart w:id="41" w:name="_Toc231286433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</w:t>
      </w:r>
      <w:r w:rsidR="006056CC"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Требования к </w:t>
      </w:r>
      <w:r>
        <w:rPr>
          <w:sz w:val="22"/>
          <w:szCs w:val="22"/>
          <w:lang w:val="ru-RU"/>
        </w:rPr>
        <w:t>продукции</w:t>
      </w:r>
      <w:bookmarkEnd w:id="39"/>
      <w:bookmarkEnd w:id="40"/>
      <w:bookmarkEnd w:id="41"/>
      <w:r>
        <w:rPr>
          <w:sz w:val="22"/>
          <w:szCs w:val="22"/>
        </w:rPr>
        <w:t xml:space="preserve"> </w:t>
      </w:r>
    </w:p>
    <w:tbl>
      <w:tblPr>
        <w:tblW w:w="15278" w:type="dxa"/>
        <w:tblLayout w:type="fixed"/>
        <w:tblLook w:val="0000" w:firstRow="0" w:lastRow="0" w:firstColumn="0" w:lastColumn="0" w:noHBand="0" w:noVBand="0"/>
      </w:tblPr>
      <w:tblGrid>
        <w:gridCol w:w="674"/>
        <w:gridCol w:w="3688"/>
        <w:gridCol w:w="5387"/>
        <w:gridCol w:w="1701"/>
        <w:gridCol w:w="1844"/>
        <w:gridCol w:w="1984"/>
      </w:tblGrid>
      <w:tr w:rsidR="00DC7A17" w:rsidTr="00DC7A17">
        <w:trPr>
          <w:cantSplit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Требования к параметрам </w:t>
            </w:r>
            <w:r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C7A17" w:rsidTr="00DC7A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Требование заказчика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7A17" w:rsidTr="00DC7A17">
        <w:trPr>
          <w:trHeight w:val="269"/>
        </w:trPr>
        <w:tc>
          <w:tcPr>
            <w:tcW w:w="9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  <w:r>
              <w:rPr>
                <w:b/>
                <w:bCs/>
                <w:sz w:val="20"/>
                <w:szCs w:val="20"/>
              </w:rPr>
              <w:t xml:space="preserve">язательные требования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C7A17" w:rsidTr="00DC7A1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DC7A17">
            <w:pPr>
              <w:widowControl w:val="0"/>
              <w:numPr>
                <w:ilvl w:val="0"/>
                <w:numId w:val="24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A17" w:rsidRDefault="00DC7A17" w:rsidP="006849AD">
            <w:pPr>
              <w:widowControl w:val="0"/>
              <w:jc w:val="both"/>
            </w:pPr>
            <w:r>
              <w:rPr>
                <w:bCs/>
                <w:sz w:val="20"/>
                <w:szCs w:val="20"/>
              </w:rPr>
              <w:t>Требования к техническим параметрам, характеристикам, функциям оборудования: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AD13DF" w:rsidTr="00DC7A1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8"/>
              </w:num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Диапазон измеряемых сопротивлений, Ом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C7A17">
            <w:pPr>
              <w:widowControl w:val="0"/>
              <w:jc w:val="center"/>
            </w:pPr>
            <w:r>
              <w:rPr>
                <w:sz w:val="20"/>
                <w:szCs w:val="20"/>
              </w:rPr>
              <w:t>от не более 1 Ом до не менее 100 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DC7A1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8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Работа от встроенного источника питания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49AD" w:rsidTr="00DC7A1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>
            <w:pPr>
              <w:widowControl w:val="0"/>
              <w:numPr>
                <w:ilvl w:val="1"/>
                <w:numId w:val="8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Pr="006849AD" w:rsidRDefault="006849AD">
            <w:pPr>
              <w:widowControl w:val="0"/>
              <w:rPr>
                <w:color w:val="000000"/>
                <w:sz w:val="20"/>
                <w:szCs w:val="20"/>
                <w:lang w:val="x-none"/>
              </w:rPr>
            </w:pPr>
            <w:r w:rsidRPr="006849AD">
              <w:rPr>
                <w:color w:val="000000"/>
                <w:sz w:val="20"/>
                <w:szCs w:val="20"/>
              </w:rPr>
              <w:t xml:space="preserve">Технические характеристики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6849AD">
              <w:rPr>
                <w:color w:val="000000"/>
                <w:sz w:val="20"/>
                <w:szCs w:val="20"/>
              </w:rPr>
              <w:t>исполнения 2</w:t>
            </w:r>
            <w:r>
              <w:rPr>
                <w:color w:val="000000"/>
                <w:sz w:val="20"/>
                <w:szCs w:val="20"/>
              </w:rPr>
              <w:t>)</w:t>
            </w:r>
            <w:r w:rsidRPr="006849AD">
              <w:rPr>
                <w:color w:val="000000"/>
                <w:sz w:val="20"/>
                <w:szCs w:val="20"/>
              </w:rPr>
              <w:t xml:space="preserve"> входного кабеля и контакторов для ВИТОК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 w:rsidP="006849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Контактор: длина 150 мм, толщина металла 0,7 мм.</w:t>
            </w:r>
          </w:p>
          <w:p w:rsidR="006849AD" w:rsidRPr="006849AD" w:rsidRDefault="006849AD" w:rsidP="006849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Трубка: Материал силикон. длина 3 метра.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7C14" w:rsidTr="00DC7A1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>
            <w:pPr>
              <w:widowControl w:val="0"/>
              <w:numPr>
                <w:ilvl w:val="1"/>
                <w:numId w:val="8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комплектации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 w:rsidP="006849AD">
            <w:pPr>
              <w:pStyle w:val="afe"/>
              <w:widowControl w:val="0"/>
              <w:numPr>
                <w:ilvl w:val="0"/>
                <w:numId w:val="28"/>
              </w:numPr>
              <w:tabs>
                <w:tab w:val="left" w:pos="314"/>
              </w:tabs>
              <w:ind w:left="31" w:firstLine="0"/>
              <w:rPr>
                <w:sz w:val="20"/>
                <w:szCs w:val="20"/>
              </w:rPr>
            </w:pPr>
            <w:r w:rsidRPr="006A7C14">
              <w:rPr>
                <w:sz w:val="20"/>
                <w:szCs w:val="20"/>
              </w:rPr>
              <w:t>Омметр ВИТОК (с комбинированным питанием)</w:t>
            </w:r>
          </w:p>
          <w:p w:rsidR="006A7C14" w:rsidRPr="006849AD" w:rsidRDefault="006849AD" w:rsidP="006A7C14">
            <w:pPr>
              <w:pStyle w:val="afe"/>
              <w:widowControl w:val="0"/>
              <w:numPr>
                <w:ilvl w:val="0"/>
                <w:numId w:val="28"/>
              </w:numPr>
              <w:tabs>
                <w:tab w:val="left" w:pos="314"/>
              </w:tabs>
              <w:ind w:left="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входного кабеля и контакторов для Виток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14" w:rsidRDefault="006A7C1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D13DF" w:rsidRDefault="00D003CD" w:rsidP="00E64754">
      <w:pPr>
        <w:pStyle w:val="4"/>
        <w:numPr>
          <w:ilvl w:val="2"/>
          <w:numId w:val="3"/>
        </w:numPr>
        <w:rPr>
          <w:bCs w:val="0"/>
        </w:rPr>
      </w:pPr>
      <w:bookmarkStart w:id="42" w:name="_Toc199492963"/>
      <w:r>
        <w:t>Измеритель параметров изоляции «Тангенс-2000»</w:t>
      </w:r>
      <w:r>
        <w:rPr>
          <w:bCs w:val="0"/>
        </w:rPr>
        <w:t xml:space="preserve"> (позиция №</w:t>
      </w:r>
      <w:r>
        <w:rPr>
          <w:bCs w:val="0"/>
          <w:lang w:val="ru-RU"/>
        </w:rPr>
        <w:t>3</w:t>
      </w:r>
      <w:r>
        <w:rPr>
          <w:bCs w:val="0"/>
        </w:rPr>
        <w:t xml:space="preserve"> таблицы 1</w:t>
      </w:r>
      <w:r>
        <w:rPr>
          <w:bCs w:val="0"/>
          <w:lang w:val="ru-RU"/>
        </w:rPr>
        <w:t>.1</w:t>
      </w:r>
      <w:r>
        <w:rPr>
          <w:bCs w:val="0"/>
        </w:rPr>
        <w:t>)</w:t>
      </w:r>
      <w:bookmarkEnd w:id="42"/>
    </w:p>
    <w:p w:rsidR="00AD13DF" w:rsidRDefault="00D003CD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</w:rPr>
      </w:pPr>
      <w:bookmarkStart w:id="43" w:name="_Toc199492964"/>
      <w:bookmarkStart w:id="44" w:name="_Toc220504375"/>
      <w:bookmarkStart w:id="45" w:name="_Toc231286434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</w:t>
      </w:r>
      <w:r w:rsidR="006056CC"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 Требования к </w:t>
      </w:r>
      <w:r>
        <w:rPr>
          <w:sz w:val="22"/>
          <w:szCs w:val="22"/>
          <w:lang w:val="ru-RU"/>
        </w:rPr>
        <w:t>продукции</w:t>
      </w:r>
      <w:bookmarkEnd w:id="43"/>
      <w:bookmarkEnd w:id="44"/>
      <w:bookmarkEnd w:id="45"/>
      <w:r>
        <w:rPr>
          <w:sz w:val="22"/>
          <w:szCs w:val="22"/>
        </w:rPr>
        <w:t xml:space="preserve"> </w:t>
      </w: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3"/>
        <w:gridCol w:w="3689"/>
        <w:gridCol w:w="5385"/>
        <w:gridCol w:w="1700"/>
        <w:gridCol w:w="1844"/>
        <w:gridCol w:w="1985"/>
      </w:tblGrid>
      <w:tr w:rsidR="00DC7A17" w:rsidTr="006849AD">
        <w:trPr>
          <w:cantSplit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Требования к параметрам </w:t>
            </w:r>
            <w:r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C7A17" w:rsidTr="006849A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Требование заказчика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7A17" w:rsidTr="006849AD">
        <w:trPr>
          <w:trHeight w:val="26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  <w:r>
              <w:rPr>
                <w:b/>
                <w:bCs/>
                <w:sz w:val="20"/>
                <w:szCs w:val="20"/>
              </w:rPr>
              <w:t xml:space="preserve">язательные требования 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C7A17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Pr="006849AD" w:rsidRDefault="00DC7A17" w:rsidP="00DC7A17">
            <w:pPr>
              <w:widowControl w:val="0"/>
              <w:numPr>
                <w:ilvl w:val="0"/>
                <w:numId w:val="25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A17" w:rsidRDefault="00DC7A17" w:rsidP="006849AD">
            <w:pPr>
              <w:widowControl w:val="0"/>
              <w:jc w:val="both"/>
            </w:pPr>
            <w:r>
              <w:rPr>
                <w:bCs/>
                <w:sz w:val="20"/>
                <w:szCs w:val="20"/>
              </w:rPr>
              <w:t>Требования к техническим параметрам, характеристикам, функциям оборудования: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EB21A9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Pr="006849AD" w:rsidRDefault="00EB21A9" w:rsidP="00EB21A9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Default="00EB21A9" w:rsidP="00EB21A9">
            <w:pPr>
              <w:widowControl w:val="0"/>
            </w:pPr>
            <w:r>
              <w:rPr>
                <w:sz w:val="20"/>
                <w:szCs w:val="20"/>
              </w:rPr>
              <w:t>Диапазон измерения тангенса угла диэлектрических потерь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1A9" w:rsidRDefault="00DD3C4F" w:rsidP="00DD3C4F">
            <w:pPr>
              <w:widowControl w:val="0"/>
              <w:jc w:val="center"/>
            </w:pPr>
            <w:r>
              <w:rPr>
                <w:sz w:val="20"/>
                <w:szCs w:val="20"/>
              </w:rPr>
              <w:t>от 1*10</w:t>
            </w:r>
            <w:r>
              <w:rPr>
                <w:sz w:val="20"/>
                <w:szCs w:val="20"/>
                <w:vertAlign w:val="superscript"/>
              </w:rPr>
              <w:t>-4</w:t>
            </w:r>
            <w:r>
              <w:rPr>
                <w:sz w:val="20"/>
                <w:szCs w:val="20"/>
              </w:rPr>
              <w:t xml:space="preserve"> - 1*10</w:t>
            </w:r>
            <w:r>
              <w:rPr>
                <w:sz w:val="20"/>
                <w:szCs w:val="20"/>
                <w:vertAlign w:val="superscript"/>
              </w:rPr>
              <w:t>-5</w:t>
            </w:r>
            <w:r>
              <w:rPr>
                <w:sz w:val="20"/>
                <w:szCs w:val="20"/>
              </w:rPr>
              <w:t xml:space="preserve"> </w:t>
            </w:r>
            <w:r w:rsidR="00B03A90">
              <w:rPr>
                <w:sz w:val="20"/>
                <w:szCs w:val="20"/>
              </w:rPr>
              <w:t xml:space="preserve">до </w:t>
            </w:r>
            <w:r w:rsidR="00B03A90" w:rsidRPr="00B03A90">
              <w:rPr>
                <w:sz w:val="20"/>
                <w:szCs w:val="20"/>
              </w:rPr>
              <w:t>1,000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Default="00EB21A9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Default="00EB21A9" w:rsidP="00EB21A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Default="00EB21A9" w:rsidP="00EB21A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EB21A9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Pr="006849AD" w:rsidRDefault="00EB21A9" w:rsidP="00EB21A9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Default="00DD3C4F" w:rsidP="00B03A90">
            <w:pPr>
              <w:widowControl w:val="0"/>
              <w:tabs>
                <w:tab w:val="left" w:pos="35"/>
              </w:tabs>
            </w:pPr>
            <w:r>
              <w:rPr>
                <w:sz w:val="20"/>
                <w:szCs w:val="20"/>
              </w:rPr>
              <w:t>Диапазон измерения ёмкости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1A9" w:rsidRDefault="00DD3C4F" w:rsidP="00B03A90">
            <w:pPr>
              <w:widowControl w:val="0"/>
              <w:jc w:val="center"/>
            </w:pPr>
            <w:r>
              <w:rPr>
                <w:sz w:val="20"/>
                <w:szCs w:val="20"/>
              </w:rPr>
              <w:t>В соответствии с заводом изготовителем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Default="00EB21A9" w:rsidP="00EB21A9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Default="00EB21A9" w:rsidP="00EB21A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A9" w:rsidRDefault="00EB21A9" w:rsidP="00EB21A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49AD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Pr="006849AD" w:rsidRDefault="006849AD" w:rsidP="006849AD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Pr="000A3B1E" w:rsidRDefault="006849AD" w:rsidP="006849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комплектации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9AD" w:rsidRPr="000A3B1E" w:rsidRDefault="006849AD" w:rsidP="006849AD">
            <w:pPr>
              <w:widowControl w:val="0"/>
              <w:spacing w:before="40" w:after="4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со стандартной комплектацией завода изготовителя прописанной в паспорте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 w:rsidP="006849A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 w:rsidP="006849A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 w:rsidP="006849A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D13DF" w:rsidRDefault="00D003CD" w:rsidP="00E64754">
      <w:pPr>
        <w:pStyle w:val="4"/>
        <w:numPr>
          <w:ilvl w:val="2"/>
          <w:numId w:val="3"/>
        </w:numPr>
        <w:rPr>
          <w:bCs w:val="0"/>
        </w:rPr>
      </w:pPr>
      <w:bookmarkStart w:id="46" w:name="_Toc199493008"/>
      <w:r>
        <w:rPr>
          <w:bCs w:val="0"/>
        </w:rPr>
        <w:t>Рефлектометр «РЕЙС-305» (позиция №</w:t>
      </w:r>
      <w:r>
        <w:rPr>
          <w:bCs w:val="0"/>
          <w:lang w:val="ru-RU"/>
        </w:rPr>
        <w:t>4</w:t>
      </w:r>
      <w:r>
        <w:rPr>
          <w:bCs w:val="0"/>
        </w:rPr>
        <w:t xml:space="preserve"> таблицы 1</w:t>
      </w:r>
      <w:r>
        <w:rPr>
          <w:bCs w:val="0"/>
          <w:lang w:val="ru-RU"/>
        </w:rPr>
        <w:t>.1</w:t>
      </w:r>
      <w:r>
        <w:rPr>
          <w:bCs w:val="0"/>
        </w:rPr>
        <w:t>)</w:t>
      </w:r>
      <w:bookmarkEnd w:id="46"/>
    </w:p>
    <w:p w:rsidR="00AD13DF" w:rsidRDefault="00D003CD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</w:rPr>
      </w:pPr>
      <w:bookmarkStart w:id="47" w:name="_Toc199493009"/>
      <w:bookmarkStart w:id="48" w:name="_Toc220504385"/>
      <w:bookmarkStart w:id="49" w:name="_Toc231286435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</w:t>
      </w:r>
      <w:r w:rsidR="006056CC"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Требования к </w:t>
      </w:r>
      <w:r>
        <w:rPr>
          <w:sz w:val="22"/>
          <w:szCs w:val="22"/>
          <w:lang w:val="ru-RU"/>
        </w:rPr>
        <w:t>продукции</w:t>
      </w:r>
      <w:bookmarkEnd w:id="47"/>
      <w:bookmarkEnd w:id="48"/>
      <w:bookmarkEnd w:id="49"/>
      <w:r>
        <w:rPr>
          <w:sz w:val="22"/>
          <w:szCs w:val="22"/>
        </w:rPr>
        <w:t xml:space="preserve"> </w:t>
      </w: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3"/>
        <w:gridCol w:w="3689"/>
        <w:gridCol w:w="5385"/>
        <w:gridCol w:w="1700"/>
        <w:gridCol w:w="1844"/>
        <w:gridCol w:w="1985"/>
      </w:tblGrid>
      <w:tr w:rsidR="00DC7A17" w:rsidTr="006849AD">
        <w:trPr>
          <w:cantSplit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Требования к параметрам </w:t>
            </w:r>
            <w:r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C7A17" w:rsidTr="006849A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Требование заказчика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7A17" w:rsidTr="006849AD">
        <w:trPr>
          <w:trHeight w:val="26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  <w:r>
              <w:rPr>
                <w:b/>
                <w:bCs/>
                <w:sz w:val="20"/>
                <w:szCs w:val="20"/>
              </w:rPr>
              <w:t xml:space="preserve">язательные требования 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C7A17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DC7A17">
            <w:pPr>
              <w:widowControl w:val="0"/>
              <w:numPr>
                <w:ilvl w:val="0"/>
                <w:numId w:val="26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A17" w:rsidRDefault="00DC7A17" w:rsidP="006849AD">
            <w:pPr>
              <w:widowControl w:val="0"/>
              <w:jc w:val="both"/>
            </w:pPr>
            <w:r>
              <w:rPr>
                <w:bCs/>
                <w:sz w:val="20"/>
                <w:szCs w:val="20"/>
              </w:rPr>
              <w:t>Требования к техническим параметрам, характеристикам, функциям оборудования: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0"/>
              </w:num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Отображение информации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В графическом виде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Время непрерывной работы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Не менее 1 ч.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rFonts w:cs="Arial"/>
                <w:sz w:val="20"/>
                <w:szCs w:val="20"/>
              </w:rPr>
              <w:t>Диапазоны измерений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Не менее 8 км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0"/>
              </w:num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</w:pPr>
            <w:r>
              <w:rPr>
                <w:bCs/>
                <w:sz w:val="20"/>
                <w:szCs w:val="20"/>
              </w:rPr>
              <w:t>Материал изготовления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В соответствии с заводом изготовителем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0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Масса измерителя (суммарная), кг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Не более 10 кг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49AD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 w:rsidP="006849AD">
            <w:pPr>
              <w:widowControl w:val="0"/>
              <w:numPr>
                <w:ilvl w:val="1"/>
                <w:numId w:val="10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Pr="000A3B1E" w:rsidRDefault="006849AD" w:rsidP="006849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комплектации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9AD" w:rsidRPr="000A3B1E" w:rsidRDefault="006849AD" w:rsidP="006849AD">
            <w:pPr>
              <w:widowControl w:val="0"/>
              <w:spacing w:before="40" w:after="4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со стандартной комплектацией завода изготовителя прописанной в паспорте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 w:rsidP="006849A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 w:rsidP="006849A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9AD" w:rsidRDefault="006849AD" w:rsidP="006849A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D13DF" w:rsidRDefault="00D003CD" w:rsidP="00E64754">
      <w:pPr>
        <w:pStyle w:val="4"/>
        <w:numPr>
          <w:ilvl w:val="2"/>
          <w:numId w:val="3"/>
        </w:numPr>
        <w:rPr>
          <w:bCs w:val="0"/>
        </w:rPr>
      </w:pPr>
      <w:bookmarkStart w:id="50" w:name="_Toc199493036"/>
      <w:r>
        <w:rPr>
          <w:bCs w:val="0"/>
        </w:rPr>
        <w:lastRenderedPageBreak/>
        <w:t>Установка для испытания кабеля HVA28 (позиция №</w:t>
      </w:r>
      <w:r>
        <w:rPr>
          <w:bCs w:val="0"/>
          <w:lang w:val="ru-RU"/>
        </w:rPr>
        <w:t>5</w:t>
      </w:r>
      <w:r>
        <w:rPr>
          <w:bCs w:val="0"/>
        </w:rPr>
        <w:t xml:space="preserve"> таблицы 1</w:t>
      </w:r>
      <w:r>
        <w:rPr>
          <w:bCs w:val="0"/>
          <w:lang w:val="ru-RU"/>
        </w:rPr>
        <w:t>.1</w:t>
      </w:r>
      <w:r>
        <w:rPr>
          <w:bCs w:val="0"/>
        </w:rPr>
        <w:t>)</w:t>
      </w:r>
      <w:bookmarkEnd w:id="50"/>
    </w:p>
    <w:p w:rsidR="00AD13DF" w:rsidRDefault="00D003CD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</w:rPr>
      </w:pPr>
      <w:bookmarkStart w:id="51" w:name="_Toc199493037"/>
      <w:bookmarkStart w:id="52" w:name="_Toc220504395"/>
      <w:bookmarkStart w:id="53" w:name="_Toc231286436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</w:t>
      </w:r>
      <w:r w:rsidR="006056CC"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Требования к </w:t>
      </w:r>
      <w:r>
        <w:rPr>
          <w:sz w:val="22"/>
          <w:szCs w:val="22"/>
          <w:lang w:val="ru-RU"/>
        </w:rPr>
        <w:t>продукции</w:t>
      </w:r>
      <w:bookmarkEnd w:id="51"/>
      <w:bookmarkEnd w:id="52"/>
      <w:bookmarkEnd w:id="53"/>
      <w:r>
        <w:rPr>
          <w:sz w:val="22"/>
          <w:szCs w:val="22"/>
        </w:rPr>
        <w:t xml:space="preserve"> </w:t>
      </w: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3"/>
        <w:gridCol w:w="3689"/>
        <w:gridCol w:w="5385"/>
        <w:gridCol w:w="1700"/>
        <w:gridCol w:w="1844"/>
        <w:gridCol w:w="1985"/>
      </w:tblGrid>
      <w:tr w:rsidR="00DC7A17" w:rsidTr="006849AD">
        <w:trPr>
          <w:cantSplit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Требования к параметрам </w:t>
            </w:r>
            <w:r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C7A17" w:rsidTr="006849A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sz w:val="20"/>
                <w:szCs w:val="20"/>
              </w:rPr>
              <w:t>Требование заказчика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7A17" w:rsidTr="006849AD">
        <w:trPr>
          <w:trHeight w:val="26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  <w:r>
              <w:rPr>
                <w:b/>
                <w:bCs/>
                <w:sz w:val="20"/>
                <w:szCs w:val="20"/>
              </w:rPr>
              <w:t xml:space="preserve">язательные требования 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DC7A17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DC7A17">
            <w:pPr>
              <w:widowControl w:val="0"/>
              <w:numPr>
                <w:ilvl w:val="0"/>
                <w:numId w:val="27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A17" w:rsidRDefault="00DC7A17" w:rsidP="006849AD">
            <w:pPr>
              <w:widowControl w:val="0"/>
              <w:jc w:val="both"/>
            </w:pPr>
            <w:r>
              <w:rPr>
                <w:bCs/>
                <w:sz w:val="20"/>
                <w:szCs w:val="20"/>
              </w:rPr>
              <w:t>Требования к техническим параметрам, характеристикам, функциям оборудования: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A17" w:rsidRDefault="00DC7A17" w:rsidP="006849AD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Частота выходного сигнала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.1 </w:t>
            </w:r>
            <w:r>
              <w:rPr>
                <w:sz w:val="20"/>
                <w:szCs w:val="20"/>
              </w:rPr>
              <w:t>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  <w:trHeight w:val="10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sz w:val="20"/>
                <w:szCs w:val="20"/>
              </w:rPr>
              <w:t>Выходное напряжение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Переменное, Синус: 0-28 кВ пиковое, симметричное, 20кВ действительное.</w:t>
            </w:r>
            <w:r>
              <w:rPr>
                <w:color w:val="000000"/>
                <w:sz w:val="20"/>
                <w:szCs w:val="20"/>
              </w:rPr>
              <w:br/>
            </w:r>
            <w:r w:rsidR="00233491">
              <w:rPr>
                <w:color w:val="000000"/>
                <w:sz w:val="20"/>
                <w:szCs w:val="20"/>
                <w:shd w:val="clear" w:color="auto" w:fill="FFFFFF"/>
              </w:rPr>
              <w:t xml:space="preserve">Постоянное: не менее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± 0-28 кВ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Прямоугольник : </w:t>
            </w:r>
            <w:r w:rsidR="00233491">
              <w:rPr>
                <w:color w:val="000000"/>
                <w:sz w:val="20"/>
                <w:szCs w:val="20"/>
                <w:shd w:val="clear" w:color="auto" w:fill="FFFFFF"/>
              </w:rPr>
              <w:t xml:space="preserve">не менее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0-28 кВ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Разрешение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0,1</w:t>
            </w:r>
            <w:r w:rsidR="0023349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кВ на всем диапазоне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D003C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Испытание оболочки кабеля постоянным током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D003C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 менее 10 кВ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DF" w:rsidRDefault="00AD13DF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Режим начального прожига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Наличие данной функции.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DF" w:rsidRDefault="00AD13DF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Исполнение корпуса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DF" w:rsidRDefault="00D003C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 менее IP 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6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Pr="00233491" w:rsidRDefault="00D003CD">
            <w:pPr>
              <w:widowControl w:val="0"/>
              <w:rPr>
                <w:sz w:val="20"/>
                <w:szCs w:val="20"/>
              </w:rPr>
            </w:pPr>
            <w:r w:rsidRPr="00233491">
              <w:rPr>
                <w:sz w:val="20"/>
                <w:szCs w:val="20"/>
              </w:rPr>
              <w:t>Масса измерителя (суммарная), кг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Pr="00233491" w:rsidRDefault="00D003CD">
            <w:pPr>
              <w:widowControl w:val="0"/>
              <w:rPr>
                <w:sz w:val="20"/>
                <w:szCs w:val="20"/>
              </w:rPr>
            </w:pPr>
            <w:r w:rsidRPr="00233491">
              <w:rPr>
                <w:sz w:val="20"/>
                <w:szCs w:val="20"/>
              </w:rPr>
              <w:t xml:space="preserve">Не более </w:t>
            </w:r>
            <w:r w:rsidRPr="00233491">
              <w:rPr>
                <w:sz w:val="20"/>
                <w:szCs w:val="20"/>
                <w:lang w:val="en-US"/>
              </w:rPr>
              <w:t>15</w:t>
            </w:r>
            <w:r w:rsidRPr="00233491">
              <w:rPr>
                <w:sz w:val="20"/>
                <w:szCs w:val="20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D13DF" w:rsidTr="006849AD">
        <w:trPr>
          <w:cantSplit/>
          <w:trHeight w:val="3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numPr>
                <w:ilvl w:val="1"/>
                <w:numId w:val="16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Pr="00233491" w:rsidRDefault="00233491">
            <w:pPr>
              <w:widowControl w:val="0"/>
              <w:rPr>
                <w:sz w:val="20"/>
                <w:szCs w:val="20"/>
              </w:rPr>
            </w:pPr>
            <w:r w:rsidRPr="00233491">
              <w:rPr>
                <w:sz w:val="20"/>
                <w:szCs w:val="20"/>
              </w:rPr>
              <w:t>Конструкция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Pr="00233491" w:rsidRDefault="00D003CD">
            <w:pPr>
              <w:widowControl w:val="0"/>
              <w:rPr>
                <w:sz w:val="20"/>
                <w:szCs w:val="20"/>
              </w:rPr>
            </w:pPr>
            <w:r w:rsidRPr="00233491">
              <w:rPr>
                <w:sz w:val="20"/>
                <w:szCs w:val="20"/>
              </w:rPr>
              <w:t>Не более одного блока. Исполнение моноблок.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D003CD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DF" w:rsidRDefault="00AD13D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49AD" w:rsidTr="006849AD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AD" w:rsidRDefault="006849AD" w:rsidP="006849AD">
            <w:pPr>
              <w:widowControl w:val="0"/>
              <w:numPr>
                <w:ilvl w:val="1"/>
                <w:numId w:val="16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AD" w:rsidRPr="000A3B1E" w:rsidRDefault="006849AD" w:rsidP="006849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комплектации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AD" w:rsidRPr="000A3B1E" w:rsidRDefault="006849AD" w:rsidP="006849AD">
            <w:pPr>
              <w:widowControl w:val="0"/>
              <w:spacing w:before="40" w:after="4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со стандартной комплектацией завода изготовителя прописанной в паспорте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AD" w:rsidRDefault="006849AD" w:rsidP="006849A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AD" w:rsidRDefault="006849AD" w:rsidP="006849A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AD" w:rsidRDefault="006849AD" w:rsidP="006849A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D13DF" w:rsidRDefault="00AD13DF">
      <w:pPr>
        <w:rPr>
          <w:lang w:val="x-none" w:eastAsia="x-none"/>
        </w:rPr>
      </w:pPr>
    </w:p>
    <w:p w:rsidR="00AD13DF" w:rsidRDefault="00D003CD">
      <w:pPr>
        <w:jc w:val="center"/>
        <w:rPr>
          <w:b/>
          <w:i/>
          <w:sz w:val="24"/>
          <w:szCs w:val="24"/>
        </w:rPr>
        <w:sectPr w:rsidR="00AD13DF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 w:rsidR="00AD13DF" w:rsidRDefault="00D003CD">
      <w:pPr>
        <w:pStyle w:val="1"/>
        <w:keepLines/>
        <w:numPr>
          <w:ilvl w:val="0"/>
          <w:numId w:val="14"/>
        </w:numPr>
        <w:ind w:left="0" w:firstLine="0"/>
        <w:jc w:val="center"/>
        <w:rPr>
          <w:lang w:val="ru-RU"/>
        </w:rPr>
      </w:pPr>
      <w:bookmarkStart w:id="54" w:name="_Toc53393312"/>
      <w:bookmarkStart w:id="55" w:name="_Toc183079480"/>
      <w:bookmarkStart w:id="56" w:name="_Toc231286437"/>
      <w:r>
        <w:rPr>
          <w:lang w:val="ru-RU"/>
        </w:rPr>
        <w:lastRenderedPageBreak/>
        <w:t>Требования к документации по ценообразованию</w:t>
      </w:r>
      <w:bookmarkEnd w:id="54"/>
      <w:r>
        <w:rPr>
          <w:lang w:val="ru-RU"/>
        </w:rPr>
        <w:t xml:space="preserve"> на этапе закупки</w:t>
      </w:r>
      <w:bookmarkEnd w:id="55"/>
      <w:bookmarkEnd w:id="56"/>
    </w:p>
    <w:p w:rsidR="00AD13DF" w:rsidRDefault="00D003CD">
      <w:pPr>
        <w:pStyle w:val="afe"/>
        <w:numPr>
          <w:ilvl w:val="1"/>
          <w:numId w:val="15"/>
        </w:numPr>
        <w:spacing w:after="120"/>
        <w:ind w:left="0" w:firstLine="426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AD13DF" w:rsidRDefault="00D003CD">
      <w:pPr>
        <w:pStyle w:val="afe"/>
        <w:numPr>
          <w:ilvl w:val="1"/>
          <w:numId w:val="15"/>
        </w:numPr>
        <w:spacing w:after="120"/>
        <w:ind w:left="0" w:firstLine="426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 xml:space="preserve">Ориентировочный объем («расчетный заказ»), указываемый в Коммерческом предложении в соответствии с Приложением № 1 к настоящим Техническим требованиям «Ассортиментный перечень Товаров», служит только для оценки и сопоставления предложений Участников по ценовому (стоимостному) критерию оценки «Цена» в соответствии с Приложением №6 к Документации о закупке «Порядок и критерии оценки и сопоставления заявок» (в договоре закрепляются </w:t>
      </w:r>
      <w:bookmarkStart w:id="57" w:name="_Hlk87531818"/>
      <w:r>
        <w:rPr>
          <w:bCs/>
          <w:i/>
          <w:iCs/>
          <w:lang w:eastAsia="x-none"/>
        </w:rPr>
        <w:t>единичные расценки товаров, предложенные в заявке Победителем</w:t>
      </w:r>
      <w:bookmarkEnd w:id="57"/>
      <w:r>
        <w:rPr>
          <w:bCs/>
          <w:i/>
          <w:iCs/>
          <w:lang w:eastAsia="x-none"/>
        </w:rPr>
        <w:t xml:space="preserve">). Указанный объем является приблизительным и может быть изменен в ходе исполнения обязательств по договору. </w:t>
      </w:r>
    </w:p>
    <w:p w:rsidR="00AD13DF" w:rsidRDefault="00D003CD">
      <w:pPr>
        <w:pStyle w:val="afe"/>
        <w:numPr>
          <w:ilvl w:val="1"/>
          <w:numId w:val="15"/>
        </w:numPr>
        <w:ind w:left="0" w:firstLine="426"/>
        <w:jc w:val="both"/>
        <w:rPr>
          <w:bCs/>
          <w:i/>
          <w:iCs/>
          <w:lang w:eastAsia="x-none"/>
        </w:rPr>
      </w:pPr>
      <w:bookmarkStart w:id="58" w:name="_Toc46743519"/>
      <w:bookmarkStart w:id="59" w:name="_Toc51339699"/>
      <w:r>
        <w:rPr>
          <w:bCs/>
          <w:i/>
          <w:iCs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 к Документации о закупке)</w:t>
      </w:r>
      <w:bookmarkEnd w:id="58"/>
      <w:bookmarkEnd w:id="59"/>
    </w:p>
    <w:p w:rsidR="00AD13DF" w:rsidRDefault="00AD13DF">
      <w:pPr>
        <w:suppressAutoHyphens w:val="0"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AD13DF" w:rsidRDefault="00AD13DF">
      <w:pPr>
        <w:suppressAutoHyphens w:val="0"/>
        <w:spacing w:before="120" w:after="40"/>
        <w:ind w:left="142" w:right="284"/>
        <w:jc w:val="both"/>
        <w:rPr>
          <w:iCs/>
          <w:sz w:val="22"/>
          <w:szCs w:val="22"/>
        </w:rPr>
      </w:pPr>
    </w:p>
    <w:p w:rsidR="00471840" w:rsidRDefault="00471840" w:rsidP="00471840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Согласовал: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                         </w:t>
      </w:r>
      <w:r>
        <w:rPr>
          <w:i/>
          <w:iCs/>
          <w:sz w:val="24"/>
          <w:szCs w:val="24"/>
          <w:lang w:eastAsia="x-none"/>
        </w:rPr>
        <w:tab/>
        <w:t>Составил:</w:t>
      </w:r>
    </w:p>
    <w:p w:rsidR="00471840" w:rsidRDefault="00471840" w:rsidP="00471840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471840" w:rsidRDefault="00471840" w:rsidP="00471840">
      <w:pPr>
        <w:ind w:left="426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Начальник ОКС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начальник С ИЗПИ  </w:t>
      </w:r>
    </w:p>
    <w:p w:rsidR="00471840" w:rsidRDefault="00471840" w:rsidP="00471840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__________________/П.А. Тимофеев/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__________________/И.П. Ушаков./</w:t>
      </w:r>
    </w:p>
    <w:p w:rsidR="00471840" w:rsidRDefault="00471840" w:rsidP="00471840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       (подпись)      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       (подпись)</w:t>
      </w:r>
    </w:p>
    <w:p w:rsidR="00471840" w:rsidRDefault="00471840" w:rsidP="00471840">
      <w:pPr>
        <w:tabs>
          <w:tab w:val="left" w:pos="2775"/>
        </w:tabs>
        <w:rPr>
          <w:sz w:val="22"/>
          <w:szCs w:val="22"/>
        </w:rPr>
      </w:pPr>
      <w:r>
        <w:rPr>
          <w:i/>
          <w:iCs/>
          <w:sz w:val="24"/>
          <w:szCs w:val="24"/>
          <w:lang w:eastAsia="x-none"/>
        </w:rPr>
        <w:t xml:space="preserve">     «____»____________2026г </w:t>
      </w:r>
      <w:r>
        <w:rPr>
          <w:i/>
          <w:iCs/>
          <w:sz w:val="24"/>
          <w:szCs w:val="24"/>
          <w:lang w:eastAsia="x-none"/>
        </w:rPr>
        <w:tab/>
        <w:t xml:space="preserve">                     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>«____»____________2026г</w:t>
      </w:r>
    </w:p>
    <w:p w:rsidR="00AD13DF" w:rsidRDefault="00AD13DF">
      <w:pPr>
        <w:suppressAutoHyphens w:val="0"/>
        <w:spacing w:before="120" w:after="40"/>
        <w:ind w:left="142" w:right="284"/>
        <w:jc w:val="both"/>
        <w:rPr>
          <w:iCs/>
          <w:sz w:val="22"/>
          <w:szCs w:val="22"/>
        </w:rPr>
      </w:pPr>
    </w:p>
    <w:p w:rsidR="00AD13DF" w:rsidRDefault="00AD13DF">
      <w:pPr>
        <w:ind w:firstLine="708"/>
        <w:rPr>
          <w:sz w:val="22"/>
          <w:szCs w:val="22"/>
        </w:rPr>
      </w:pPr>
    </w:p>
    <w:p w:rsidR="00AD13DF" w:rsidRDefault="00AD13DF">
      <w:pPr>
        <w:ind w:firstLine="708"/>
        <w:rPr>
          <w:sz w:val="22"/>
          <w:szCs w:val="22"/>
        </w:rPr>
      </w:pPr>
    </w:p>
    <w:sectPr w:rsidR="00AD13DF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134" w:bottom="993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AD" w:rsidRDefault="006849AD">
      <w:r>
        <w:separator/>
      </w:r>
    </w:p>
  </w:endnote>
  <w:endnote w:type="continuationSeparator" w:id="0">
    <w:p w:rsidR="006849AD" w:rsidRDefault="0068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ymbol"/>
    <w:panose1 w:val="05010000000000000000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>
    <w:pPr>
      <w:pStyle w:val="afff5"/>
      <w:tabs>
        <w:tab w:val="left" w:pos="14742"/>
      </w:tabs>
      <w:ind w:right="5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>
    <w:pPr>
      <w:pStyle w:val="afff5"/>
      <w:tabs>
        <w:tab w:val="left" w:pos="14742"/>
      </w:tabs>
      <w:ind w:right="53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AD" w:rsidRDefault="006849AD">
      <w:pPr>
        <w:rPr>
          <w:sz w:val="12"/>
        </w:rPr>
      </w:pPr>
      <w:r>
        <w:separator/>
      </w:r>
    </w:p>
  </w:footnote>
  <w:footnote w:type="continuationSeparator" w:id="0">
    <w:p w:rsidR="006849AD" w:rsidRDefault="006849A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49AD" w:rsidRDefault="006849AD">
                          <w:pPr>
                            <w:pStyle w:val="aff3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849AD" w:rsidRDefault="006849AD">
                    <w:pPr>
                      <w:pStyle w:val="aff3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37678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376785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Pr="00376785" w:rsidRDefault="00376785">
    <w:pPr>
      <w:pStyle w:val="aff3"/>
      <w:jc w:val="center"/>
      <w:rPr>
        <w:lang w:val="en-US"/>
      </w:rPr>
    </w:pPr>
    <w:r>
      <w:rPr>
        <w:lang w:val="en-US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AD" w:rsidRDefault="006849AD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8FA"/>
    <w:multiLevelType w:val="multilevel"/>
    <w:tmpl w:val="61AC9C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223924"/>
    <w:multiLevelType w:val="multilevel"/>
    <w:tmpl w:val="66680A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025E52"/>
    <w:multiLevelType w:val="multilevel"/>
    <w:tmpl w:val="5B9617F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F3815BC"/>
    <w:multiLevelType w:val="multilevel"/>
    <w:tmpl w:val="E9F4E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A0202D"/>
    <w:multiLevelType w:val="multilevel"/>
    <w:tmpl w:val="351CE1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729320C"/>
    <w:multiLevelType w:val="multilevel"/>
    <w:tmpl w:val="61AC9C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F1639C2"/>
    <w:multiLevelType w:val="multilevel"/>
    <w:tmpl w:val="32A0A4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1C126D7"/>
    <w:multiLevelType w:val="multilevel"/>
    <w:tmpl w:val="6526B9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57E069E"/>
    <w:multiLevelType w:val="hybridMultilevel"/>
    <w:tmpl w:val="0B5AF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61A21"/>
    <w:multiLevelType w:val="multilevel"/>
    <w:tmpl w:val="1B2CCD2E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9036DCB"/>
    <w:multiLevelType w:val="multilevel"/>
    <w:tmpl w:val="BD82D7F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9AD5D22"/>
    <w:multiLevelType w:val="hybridMultilevel"/>
    <w:tmpl w:val="C66E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1FCB"/>
    <w:multiLevelType w:val="multilevel"/>
    <w:tmpl w:val="C16E46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3" w15:restartNumberingAfterBreak="0">
    <w:nsid w:val="3C1A6628"/>
    <w:multiLevelType w:val="multilevel"/>
    <w:tmpl w:val="9532465C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413B11"/>
    <w:multiLevelType w:val="multilevel"/>
    <w:tmpl w:val="BD82D7F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44635C07"/>
    <w:multiLevelType w:val="multilevel"/>
    <w:tmpl w:val="7BDE5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5050739"/>
    <w:multiLevelType w:val="multilevel"/>
    <w:tmpl w:val="7E389F7E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E8608E4"/>
    <w:multiLevelType w:val="multilevel"/>
    <w:tmpl w:val="61AC9C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F742266"/>
    <w:multiLevelType w:val="multilevel"/>
    <w:tmpl w:val="9BDA98A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9" w15:restartNumberingAfterBreak="0">
    <w:nsid w:val="60277516"/>
    <w:multiLevelType w:val="multilevel"/>
    <w:tmpl w:val="39328F2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7439F6"/>
    <w:multiLevelType w:val="multilevel"/>
    <w:tmpl w:val="BAACEE4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1" w15:restartNumberingAfterBreak="0">
    <w:nsid w:val="642D61DA"/>
    <w:multiLevelType w:val="multilevel"/>
    <w:tmpl w:val="51EC4D9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71DC5F01"/>
    <w:multiLevelType w:val="multilevel"/>
    <w:tmpl w:val="EFEE0A8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72272338"/>
    <w:multiLevelType w:val="multilevel"/>
    <w:tmpl w:val="8C24C966"/>
    <w:lvl w:ilvl="0">
      <w:start w:val="3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7AE43E51"/>
    <w:multiLevelType w:val="multilevel"/>
    <w:tmpl w:val="61AC9C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CCC65A7"/>
    <w:multiLevelType w:val="multilevel"/>
    <w:tmpl w:val="61AC9C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18"/>
  </w:num>
  <w:num w:numId="5">
    <w:abstractNumId w:val="22"/>
  </w:num>
  <w:num w:numId="6">
    <w:abstractNumId w:val="15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16"/>
  </w:num>
  <w:num w:numId="13">
    <w:abstractNumId w:val="9"/>
  </w:num>
  <w:num w:numId="14">
    <w:abstractNumId w:val="23"/>
  </w:num>
  <w:num w:numId="15">
    <w:abstractNumId w:val="20"/>
  </w:num>
  <w:num w:numId="16">
    <w:abstractNumId w:val="7"/>
  </w:num>
  <w:num w:numId="17">
    <w:abstractNumId w:val="21"/>
  </w:num>
  <w:num w:numId="18">
    <w:abstractNumId w:val="2"/>
  </w:num>
  <w:num w:numId="19">
    <w:abstractNumId w:val="3"/>
  </w:num>
  <w:num w:numId="20">
    <w:abstractNumId w:val="21"/>
    <w:lvlOverride w:ilvl="0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</w:num>
  <w:num w:numId="22">
    <w:abstractNumId w:val="14"/>
  </w:num>
  <w:num w:numId="23">
    <w:abstractNumId w:val="8"/>
  </w:num>
  <w:num w:numId="24">
    <w:abstractNumId w:val="24"/>
  </w:num>
  <w:num w:numId="25">
    <w:abstractNumId w:val="25"/>
  </w:num>
  <w:num w:numId="26">
    <w:abstractNumId w:val="0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3DF"/>
    <w:rsid w:val="000440B4"/>
    <w:rsid w:val="000A3B1E"/>
    <w:rsid w:val="0012683C"/>
    <w:rsid w:val="00233491"/>
    <w:rsid w:val="00376785"/>
    <w:rsid w:val="003C15A8"/>
    <w:rsid w:val="003F757C"/>
    <w:rsid w:val="0044330E"/>
    <w:rsid w:val="00471840"/>
    <w:rsid w:val="004935B9"/>
    <w:rsid w:val="004D0640"/>
    <w:rsid w:val="004F5CCA"/>
    <w:rsid w:val="005101F2"/>
    <w:rsid w:val="006056CC"/>
    <w:rsid w:val="006849AD"/>
    <w:rsid w:val="006A7C14"/>
    <w:rsid w:val="00710C81"/>
    <w:rsid w:val="00773869"/>
    <w:rsid w:val="007F2542"/>
    <w:rsid w:val="00904B94"/>
    <w:rsid w:val="009666C8"/>
    <w:rsid w:val="009F4AC6"/>
    <w:rsid w:val="00A61005"/>
    <w:rsid w:val="00AD13DF"/>
    <w:rsid w:val="00B03A90"/>
    <w:rsid w:val="00C71E4F"/>
    <w:rsid w:val="00CA6FF6"/>
    <w:rsid w:val="00D003CD"/>
    <w:rsid w:val="00D15ED5"/>
    <w:rsid w:val="00DA029F"/>
    <w:rsid w:val="00DC7A17"/>
    <w:rsid w:val="00DD3C4F"/>
    <w:rsid w:val="00E64754"/>
    <w:rsid w:val="00EB21A9"/>
    <w:rsid w:val="00F02307"/>
    <w:rsid w:val="00F20A0A"/>
    <w:rsid w:val="00F3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E885"/>
  <w15:docId w15:val="{21FE8C10-5883-4F9E-BCD1-9263C9D0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C7A17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basedOn w:val="a4"/>
    <w:uiPriority w:val="99"/>
    <w:unhideWhenUsed/>
    <w:qFormat/>
    <w:rsid w:val="00B04710"/>
    <w:rPr>
      <w:color w:val="0563C1" w:themeColor="hyperlink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Символ концевой сноски"/>
    <w:qFormat/>
    <w:rPr>
      <w:vertAlign w:val="superscript"/>
    </w:rPr>
  </w:style>
  <w:style w:type="character" w:styleId="aff9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a">
    <w:name w:val="Ссылка указателя"/>
    <w:qFormat/>
  </w:style>
  <w:style w:type="character" w:styleId="affb">
    <w:name w:val="Hyperlink"/>
    <w:uiPriority w:val="99"/>
    <w:rPr>
      <w:color w:val="000080"/>
      <w:u w:val="single"/>
    </w:rPr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paragraph" w:styleId="affe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f">
    <w:name w:val="List"/>
    <w:basedOn w:val="afc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a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uiPriority w:val="39"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uiPriority w:val="39"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b">
    <w:name w:val="УРОВЕНЬ_1."/>
    <w:basedOn w:val="afe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iPriority w:val="39"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iPriority w:val="39"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1-3">
    <w:name w:val="текст1-3"/>
    <w:basedOn w:val="a3"/>
    <w:qFormat/>
    <w:rsid w:val="00BF2123"/>
    <w:pPr>
      <w:spacing w:after="60" w:line="288" w:lineRule="auto"/>
      <w:ind w:firstLine="709"/>
      <w:jc w:val="both"/>
    </w:pPr>
    <w:rPr>
      <w:rFonts w:ascii="Times New Roman CYR" w:hAnsi="Times New Roman CYR" w:cs="Times New Roman CYR"/>
      <w:sz w:val="24"/>
      <w:szCs w:val="20"/>
      <w:lang w:eastAsia="zh-CN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uiPriority w:val="39"/>
    <w:rsid w:val="00E86E6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1683-70AB-4113-A89D-5F1DB3DE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10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 Олег Геннадьевич</dc:creator>
  <dc:description/>
  <cp:lastModifiedBy>Кузьминов Вячеслав Сергеевич</cp:lastModifiedBy>
  <cp:revision>43</cp:revision>
  <cp:lastPrinted>2026-06-02T04:25:00Z</cp:lastPrinted>
  <dcterms:created xsi:type="dcterms:W3CDTF">2025-03-21T01:11:00Z</dcterms:created>
  <dcterms:modified xsi:type="dcterms:W3CDTF">2026-06-02T04:26:00Z</dcterms:modified>
  <dc:language>ru-RU</dc:language>
</cp:coreProperties>
</file>