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и  «ОКПД2 20.11.11.150. ОКПД2 19.20.31.110. Поставка газа в баллонах для нужд Саяно-Шушенского филиала АО "ТК РусГидро"»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ках нерегламентированной закупки по поставке «ОКПД2 20.11.11.150. ОКПД2 19.20.31.110. Поставка газа в баллонах для нужд Саяно-Шушенского филиала АО "ТК РусГидро"»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.2025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</w:t>
      </w:r>
      <w:r>
        <w:rPr>
          <w:rFonts w:ascii="Times New Roman" w:hAnsi="Times New Roman"/>
          <w:sz w:val="28"/>
          <w:szCs w:val="28"/>
          <w:lang w:val="en-US"/>
        </w:rPr>
        <w:t>SheferSV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ryshidro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1"/>
        <w:numId w:val="3"/>
      </w:num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1" w:customStyle="1">
    <w:name w:val="комментарий"/>
    <w:qFormat/>
    <w:rPr>
      <w:b/>
      <w:i/>
      <w:shd w:fill="FFFF99" w:val="clear"/>
    </w:rPr>
  </w:style>
  <w:style w:type="character" w:styleId="Style2">
    <w:name w:val="Ссылка указателя"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">
    <w:name w:val="Пункт2 Знак"/>
    <w:qFormat/>
    <w:rPr>
      <w:b/>
      <w:sz w:val="28"/>
    </w:rPr>
  </w:style>
  <w:style w:type="character" w:styleId="Style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4">
    <w:name w:val="Текст концевой сноски Знак"/>
    <w:basedOn w:val="DefaultParagraphFont"/>
    <w:qFormat/>
    <w:rPr/>
  </w:style>
  <w:style w:type="character" w:styleId="Style5">
    <w:name w:val="Текст примечания Знак"/>
    <w:qFormat/>
    <w:rPr/>
  </w:style>
  <w:style w:type="character" w:styleId="Style6">
    <w:name w:val="Верхний колонтитул Знак"/>
    <w:qFormat/>
    <w:rPr>
      <w:sz w:val="24"/>
      <w:szCs w:val="24"/>
    </w:rPr>
  </w:style>
  <w:style w:type="character" w:styleId="3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7">
    <w:name w:val="Подподпункт Знак"/>
    <w:qFormat/>
    <w:rPr>
      <w:sz w:val="26"/>
      <w:szCs w:val="26"/>
    </w:rPr>
  </w:style>
  <w:style w:type="character" w:styleId="Style8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9">
    <w:name w:val="Основной текст Знак"/>
    <w:qFormat/>
    <w:rPr>
      <w:sz w:val="28"/>
      <w:szCs w:val="28"/>
    </w:rPr>
  </w:style>
  <w:style w:type="character" w:styleId="Style10">
    <w:name w:val="Текст сноски Знак"/>
    <w:qFormat/>
    <w:rPr/>
  </w:style>
  <w:style w:type="character" w:styleId="12">
    <w:name w:val="Подпункт Знак1"/>
    <w:qFormat/>
    <w:rPr>
      <w:sz w:val="28"/>
    </w:rPr>
  </w:style>
  <w:style w:type="character" w:styleId="Style1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4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2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2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13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">
    <w:name w:val="page number"/>
    <w:basedOn w:val="DefaultParagraphFont"/>
    <w:qFormat/>
    <w:rPr/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4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8">
    <w:name w:val="Содержимое врезки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5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19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>
    <w:name w:val="Заголовок 2 КВВ"/>
    <w:basedOn w:val="Normal"/>
    <w:qFormat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20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33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24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2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22">
    <w:name w:val="Подподпункт"/>
    <w:basedOn w:val="Style30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23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4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5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4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5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5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16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2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Style28">
    <w:name w:val="Приложение к регламенту"/>
    <w:basedOn w:val="Normal"/>
    <w:qFormat/>
    <w:pPr>
      <w:jc w:val="right"/>
    </w:pPr>
    <w:rPr/>
  </w:style>
  <w:style w:type="paragraph" w:styleId="Style29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7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30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1">
    <w:name w:val="Колонтитул"/>
    <w:basedOn w:val="Normal"/>
    <w:qFormat/>
    <w:pPr>
      <w:suppressLineNumbers/>
      <w:tabs>
        <w:tab w:val="clear" w:pos="708"/>
        <w:tab w:val="center" w:pos="4762" w:leader="none"/>
        <w:tab w:val="right" w:pos="952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8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6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9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2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33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4">
    <w:name w:val="Название раздела инструкции"/>
    <w:basedOn w:val="Normal"/>
    <w:qFormat/>
    <w:pPr>
      <w:jc w:val="center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numbering" w:styleId="110">
    <w:name w:val="Стиль1"/>
    <w:qFormat/>
  </w:style>
  <w:style w:type="numbering" w:styleId="29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AlterOffice/3.4.0.9$Linux_X86_64 LibreOffice_project/b8daf9e823b1a5463a2f48435ddc2e8696e7d4fc</Application>
  <AppVersion>15.0000</AppVersion>
  <Pages>3</Pages>
  <Words>497</Words>
  <Characters>3477</Characters>
  <CharactersWithSpaces>3927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shefersv@corp.gidroogk.com</cp:lastModifiedBy>
  <cp:lastPrinted>2025-03-27T15:12:29Z</cp:lastPrinted>
  <dcterms:modified xsi:type="dcterms:W3CDTF">2026-06-05T14:10:18Z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