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 технико-коммерческих предложений в рамках</w:t>
      </w:r>
    </w:p>
    <w:p>
      <w:pPr>
        <w:pStyle w:val="Normal"/>
        <w:jc w:val="center"/>
        <w:rPr>
          <w:rFonts w:ascii="Times New Roman" w:hAnsi="Times New Roman" w:eastAsia="Calibri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нерегламентированной закупк</w:t>
      </w:r>
      <w:r>
        <w:rPr>
          <w:rFonts w:eastAsia="Calibri" w:cs="Times New Roman" w:ascii="Times New Roman" w:hAnsi="Times New Roman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>и  «ОКПД2 20.11.11.150. Поставка кислорода, аргона для нужд Саяно-шушенского филиала АО "ТК РусГидро"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(АО «ТК РусГидро) в лице Саяно-шушенского филиала сообщает о проведении анализа технико-коммерческих предложений потенциальных поставщиков в рам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ках нерегламентированной закупки по поставке «ОКПД2 20.11.11.150. Поставка кислорода, аргона для нужд Саяно-шушенского филиала АО "ТК РусГидро"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подачи технико-коммерческих предложений: до 10:00 МСК 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</w:rPr>
          <w:t>https://tender.lot-online.ru</w:t>
        </w:r>
      </w:hyperlink>
      <w:r>
        <w:rPr>
          <w:rFonts w:ascii="Times New Roman" w:hAnsi="Times New Roman"/>
          <w:sz w:val="28"/>
          <w:szCs w:val="28"/>
        </w:rPr>
        <w:t xml:space="preserve"> или на адрес электронной почты </w:t>
      </w:r>
      <w:r>
        <w:rPr>
          <w:rFonts w:ascii="Times New Roman" w:hAnsi="Times New Roman"/>
          <w:sz w:val="28"/>
          <w:szCs w:val="28"/>
          <w:lang w:val="en-US"/>
        </w:rPr>
        <w:t>SheferSV</w:t>
      </w:r>
      <w:r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ryshidro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AlterOffice/3.4.0.9$Linux_X86_64 LibreOffice_project/b8daf9e823b1a5463a2f48435ddc2e8696e7d4fc</Application>
  <AppVersion>15.0000</AppVersion>
  <Pages>3</Pages>
  <Words>491</Words>
  <Characters>3445</Characters>
  <CharactersWithSpaces>3889</CharactersWithSpaces>
  <Paragraphs>31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shefersv@corp.gidroogk.com</cp:lastModifiedBy>
  <cp:lastPrinted>2025-03-27T15:12:29Z</cp:lastPrinted>
  <dcterms:modified xsi:type="dcterms:W3CDTF">2026-06-05T14:39:06Z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