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3452495</wp:posOffset>
                </wp:positionH>
                <wp:positionV relativeFrom="paragraph">
                  <wp:posOffset>138430</wp:posOffset>
                </wp:positionV>
                <wp:extent cx="2850515" cy="251015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48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Инициатор договора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 xml:space="preserve">        </w:t>
                            </w: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Директор Южного Филиала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АО «ТК РусГидро»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__________________ В.А. Изотов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right"/>
                              <w:rPr/>
                            </w:pPr>
                            <w:r>
                              <w:rPr>
                                <w:rFonts w:eastAsia="Geneva" w:ascii="Times New Roman" w:hAnsi="Times New Roman"/>
                                <w:color w:val="000000"/>
                                <w:sz w:val="28"/>
                                <w:szCs w:val="28"/>
                                <w:lang w:val="ru-RU" w:eastAsia="en-US"/>
                              </w:rPr>
                              <w:t>«___»  2026   года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271.85pt;margin-top:10.9pt;width:224.4pt;height:19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«УТВЕРЖДАЮ»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Инициатор договора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 xml:space="preserve">        </w:t>
                      </w: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Директор Южного Филиала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 xml:space="preserve">               </w:t>
                      </w: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АО «ТК РусГидро»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__________________ В.А. Изотов</w:t>
                      </w:r>
                    </w:p>
                    <w:p>
                      <w:pPr>
                        <w:pStyle w:val="Normal"/>
                        <w:suppressAutoHyphens w:val="true"/>
                        <w:jc w:val="right"/>
                        <w:rPr/>
                      </w:pPr>
                      <w:r>
                        <w:rPr>
                          <w:rFonts w:eastAsia="Geneva" w:ascii="Times New Roman" w:hAnsi="Times New Roman"/>
                          <w:color w:val="000000"/>
                          <w:sz w:val="28"/>
                          <w:szCs w:val="28"/>
                          <w:lang w:val="ru-RU" w:eastAsia="en-US"/>
                        </w:rPr>
                        <w:t>«___»  2026   года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tabs>
          <w:tab w:val="clear" w:pos="708"/>
          <w:tab w:val="left" w:pos="1453" w:leader="none"/>
        </w:tabs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  <w:t>Запрос технико-коммерческих предложений в рамках  закупки  «ОКПД2 45.20.30.000  Услуги по мойке транспортных средств Кабардино-Балкарского  транспортного участка Южного филиала АО «ТК РусГидро»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 w:eastAsia="Times New Roman" w:cs="Times New Roman"/>
          <w:b/>
          <w:bCs/>
          <w:color w:val="auto"/>
          <w:kern w:val="2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>
        <w:rPr>
          <w:rFonts w:ascii="Times New Roman" w:hAnsi="Times New Roman"/>
          <w:bCs/>
          <w:kern w:val="2"/>
          <w:sz w:val="24"/>
          <w:szCs w:val="24"/>
        </w:rPr>
        <w:t>закупки  «ОКПД2 45.20.30.000  Услуги по мойке транспортных средств Кабардино-Балкарского  транспортного участка Южного филиала АО «ТК РусГидро».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Подробные требования к товару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Style w:val="Style10"/>
          <w:rFonts w:ascii="Times New Roman" w:hAnsi="Times New Roman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10"/>
          <w:rFonts w:ascii="Times New Roman" w:hAnsi="Times New Roman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гарантии наличия у Поставщика </w:t>
      </w:r>
      <w:r>
        <w:rPr>
          <w:rFonts w:ascii="Times New Roman" w:hAnsi="Times New Roman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подтверждение возможности поставки требуемого объема продукции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цену предложения в рублях (без </w:t>
      </w:r>
      <w:r>
        <w:rPr>
          <w:rFonts w:ascii="Times New Roman" w:hAnsi="Times New Roman"/>
          <w:sz w:val="24"/>
        </w:rPr>
        <w:t xml:space="preserve">учета </w:t>
      </w:r>
      <w:r>
        <w:rPr>
          <w:rFonts w:ascii="Times New Roman" w:hAnsi="Times New Roman"/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4"/>
          <w:szCs w:val="24"/>
          <w:u w:val="single"/>
        </w:rPr>
        <w:t>до 1</w:t>
      </w:r>
      <w:r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 xml:space="preserve">:00 </w:t>
      </w:r>
      <w:r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  <w:u w:val="single"/>
        </w:rPr>
        <w:t>.0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.202</w:t>
      </w:r>
      <w:r>
        <w:rPr>
          <w:rFonts w:ascii="Times New Roman" w:hAnsi="Times New Roman"/>
          <w:sz w:val="24"/>
          <w:szCs w:val="24"/>
          <w:u w:val="single"/>
        </w:rPr>
        <w:t>6</w:t>
      </w:r>
    </w:p>
    <w:p>
      <w:pPr>
        <w:pStyle w:val="Normal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Предложения должны быть направлены в виде сканированной электронной копии на ЭТП АО  «Российский аукционный дом»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https://tender.lot-online.ru</w:t>
        </w:r>
      </w:hyperlink>
      <w:r>
        <w:rPr>
          <w:rFonts w:ascii="Times New Roman" w:hAnsi="Times New Roman"/>
          <w:sz w:val="24"/>
          <w:szCs w:val="24"/>
        </w:rPr>
        <w:t xml:space="preserve">   , либо в адрес ответственного лица: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tokmakovan@rushydro.ru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keepNext w:val="true"/>
        <w:ind w:firstLine="85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Технические требования к товару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sectPr>
      <w:headerReference w:type="even" r:id="rId4"/>
      <w:headerReference w:type="default" r:id="rId5"/>
      <w:type w:val="nextPage"/>
      <w:pgSz w:w="11906" w:h="16838"/>
      <w:pgMar w:left="1134" w:right="851" w:gutter="0" w:header="964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9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ac5971"/>
    <w:rPr>
      <w:color w:val="0000FF" w:themeColor="hyperlink"/>
      <w:u w:val="single"/>
    </w:rPr>
  </w:style>
  <w:style w:type="character" w:styleId="Style10">
    <w:name w:val="комментарий"/>
    <w:qFormat/>
    <w:rPr>
      <w:b/>
      <w:i/>
      <w:shd w:fill="FFFF99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Стиль Заголовок 1 + по ширине"/>
    <w:basedOn w:val="Heading1"/>
    <w:qFormat/>
    <w:pPr>
      <w:numPr>
        <w:ilvl w:val="0"/>
        <w:numId w:val="1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tokmakovan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AlterOffice/3.4.0.9$Linux_X86_64 LibreOffice_project/b8daf9e823b1a5463a2f48435ddc2e8696e7d4fc</Application>
  <AppVersion>15.0000</AppVersion>
  <Pages>2</Pages>
  <Words>491</Words>
  <Characters>3460</Characters>
  <CharactersWithSpaces>3947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2019-11-21T08:27:00Z</dcterms:created>
  <dc:creator>Andrey Zhurin</dc:creator>
  <dc:description/>
  <dc:language>ru-RU</dc:language>
  <cp:lastModifiedBy>bichoevajt@corp.gidroogk.com</cp:lastModifiedBy>
  <cp:lastPrinted>2023-12-13T13:24:00Z</cp:lastPrinted>
  <dcterms:modified xsi:type="dcterms:W3CDTF">2026-06-05T10:36:52Z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