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17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Style w:val="Bl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закупки на право заключения договора </w:t>
      </w:r>
      <w:r>
        <w:rPr>
          <w:rStyle w:val="Blk"/>
          <w:rFonts w:ascii="Times New Roman" w:hAnsi="Times New Roman"/>
          <w:sz w:val="28"/>
          <w:szCs w:val="28"/>
        </w:rPr>
        <w:t>по о</w:t>
      </w:r>
      <w:r>
        <w:rPr>
          <w:rStyle w:val="Blk"/>
          <w:rFonts w:ascii="Times New Roman" w:hAnsi="Times New Roman"/>
          <w:color w:val="000000"/>
          <w:sz w:val="26"/>
          <w:szCs w:val="26"/>
        </w:rPr>
        <w:t xml:space="preserve">казанию </w:t>
      </w:r>
      <w:r>
        <w:rPr>
          <w:rStyle w:val="Blk"/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/>
        </w:rPr>
        <w:t xml:space="preserve">услуг </w:t>
      </w:r>
      <w:r>
        <w:rPr>
          <w:rStyle w:val="Blk"/>
          <w:rFonts w:eastAsia="Times New Roman" w:cs="Times New Roman" w:ascii="Times New Roman" w:hAnsi="Times New Roman"/>
          <w:b/>
          <w:bCs/>
          <w:color w:val="000000"/>
          <w:kern w:val="2"/>
          <w:sz w:val="26"/>
          <w:szCs w:val="26"/>
          <w:lang w:val="ru-RU" w:eastAsia="ru-RU" w:bidi="ar-SA"/>
        </w:rPr>
        <w:t xml:space="preserve"> на аварийно-спасательное обслуживание опасного производственного объекта для нужд Саяно-Шушенского филиала АО «ТК РусГидро»</w:t>
      </w:r>
    </w:p>
    <w:p>
      <w:pPr>
        <w:pStyle w:val="Normal"/>
        <w:jc w:val="center"/>
        <w:rPr>
          <w:sz w:val="26"/>
          <w:szCs w:val="26"/>
        </w:rPr>
      </w:pPr>
      <w:r>
        <w:rPr>
          <w:rStyle w:val="Blk"/>
          <w:rFonts w:eastAsia="Calibri" w:ascii="Times New Roman" w:hAnsi="Times New Roman"/>
          <w:b w:val="false"/>
          <w:bCs w:val="false"/>
          <w:color w:val="000000"/>
          <w:kern w:val="0"/>
          <w:sz w:val="26"/>
          <w:szCs w:val="26"/>
          <w:lang w:eastAsia="en-US"/>
        </w:rPr>
        <w:t>О</w:t>
      </w:r>
      <w:r>
        <w:rPr>
          <w:rStyle w:val="Blk"/>
          <w:rFonts w:eastAsia="Geneva" w:ascii="Times New Roman" w:hAnsi="Times New Roman"/>
          <w:b w:val="false"/>
          <w:bCs w:val="false"/>
          <w:color w:val="000000"/>
          <w:kern w:val="0"/>
          <w:sz w:val="26"/>
          <w:szCs w:val="26"/>
          <w:lang w:eastAsia="en-US"/>
        </w:rPr>
        <w:t xml:space="preserve">КПД 2:  </w:t>
      </w:r>
      <w:r>
        <w:rPr>
          <w:rStyle w:val="Blk"/>
          <w:rFonts w:eastAsia="Geneva" w:cs="Times New Roman" w:ascii="Times New Roman" w:hAnsi="Times New Roman"/>
          <w:b w:val="false"/>
          <w:bCs w:val="false"/>
          <w:color w:val="000000"/>
          <w:kern w:val="0"/>
          <w:sz w:val="26"/>
          <w:szCs w:val="26"/>
          <w:lang w:val="ru-RU" w:eastAsia="en-US" w:bidi="ar-SA"/>
        </w:rPr>
        <w:t>84.25.11.19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Саяно-Шушенский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</w:t>
      </w:r>
      <w:r>
        <w:rPr>
          <w:rFonts w:ascii="Times New Roman" w:hAnsi="Times New Roman"/>
          <w:b/>
          <w:sz w:val="26"/>
          <w:szCs w:val="26"/>
        </w:rPr>
        <w:t xml:space="preserve">на право заключения договора </w:t>
      </w:r>
      <w:r>
        <w:rPr>
          <w:rFonts w:ascii="Times New Roman" w:hAnsi="Times New Roman"/>
          <w:b/>
          <w:sz w:val="26"/>
          <w:szCs w:val="26"/>
        </w:rPr>
        <w:t>по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Оказание </w:t>
      </w:r>
      <w:r>
        <w:rPr>
          <w:rStyle w:val="Blk"/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/>
        </w:rPr>
        <w:t xml:space="preserve">услуг </w:t>
      </w:r>
      <w:r>
        <w:rPr>
          <w:rStyle w:val="Blk"/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/>
        </w:rPr>
        <w:t>на</w:t>
      </w:r>
      <w:r>
        <w:rPr>
          <w:rStyle w:val="Blk"/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/>
        </w:rPr>
        <w:t xml:space="preserve"> </w:t>
      </w:r>
      <w:r>
        <w:rPr>
          <w:rStyle w:val="Blk"/>
          <w:rFonts w:eastAsia="Times New Roman" w:cs="Times New Roman" w:ascii="Times New Roman" w:hAnsi="Times New Roman"/>
          <w:b/>
          <w:bCs/>
          <w:color w:val="000000"/>
          <w:kern w:val="2"/>
          <w:sz w:val="26"/>
          <w:szCs w:val="26"/>
          <w:lang w:val="ru-RU" w:eastAsia="ru-RU" w:bidi="ar-SA"/>
        </w:rPr>
        <w:t>аварийно-спасательное обслуживание опасного производственного объекта для нужд Саяно-Шушенского филиала АО «ТК РусГидро»</w:t>
      </w:r>
      <w:r>
        <w:rPr>
          <w:rFonts w:ascii="Times New Roman" w:hAnsi="Times New Roman"/>
          <w:b/>
          <w:sz w:val="26"/>
          <w:szCs w:val="26"/>
        </w:rPr>
        <w:t>».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 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eastAsia="Geneva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09:00 (МСК) 15.06.2026 г</w:t>
      </w:r>
      <w:r>
        <w:rPr>
          <w:rFonts w:ascii="Times New Roman" w:hAnsi="Times New Roman"/>
          <w:sz w:val="26"/>
          <w:szCs w:val="26"/>
        </w:rPr>
        <w:t xml:space="preserve">. </w:t>
      </w:r>
    </w:p>
    <w:p>
      <w:pPr>
        <w:pStyle w:val="ListParagraph"/>
        <w:ind w:left="360" w:hanging="0"/>
        <w:rPr>
          <w:rFonts w:ascii="Times New Roman" w:hAnsi="Times New Roman" w:eastAsia="Geneva"/>
          <w:b/>
          <w:sz w:val="26"/>
          <w:szCs w:val="26"/>
        </w:rPr>
      </w:pPr>
      <w:r>
        <w:rPr>
          <w:rFonts w:eastAsia="Geneva" w:ascii="Times New Roman" w:hAnsi="Times New Roman"/>
          <w:b/>
          <w:sz w:val="26"/>
          <w:szCs w:val="26"/>
        </w:rPr>
      </w:r>
    </w:p>
    <w:p>
      <w:pPr>
        <w:pStyle w:val="Normal"/>
        <w:keepNext w:val="true"/>
        <w:ind w:left="142" w:hanging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ind w:left="142" w:hanging="11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6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Genev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307035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Blk" w:customStyle="1">
    <w:name w:val="blk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pacing w:before="480" w:after="24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 w:customStyle="1">
    <w:name w:val="Содержимое врезки"/>
    <w:basedOn w:val="Normal"/>
    <w:qFormat/>
    <w:pPr/>
    <w:rPr/>
  </w:style>
  <w:style w:type="paragraph" w:styleId="Style15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Application>AlterOffice/3.4.0.9$Linux_X86_64 LibreOffice_project/b8daf9e823b1a5463a2f48435ddc2e8696e7d4fc</Application>
  <AppVersion>15.0000</AppVersion>
  <Pages>2</Pages>
  <Words>416</Words>
  <Characters>2909</Characters>
  <CharactersWithSpaces>3287</CharactersWithSpaces>
  <Paragraphs>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2023-03-27T01:30:00Z</dcterms:created>
  <dc:creator>Andrey Zhurin</dc:creator>
  <dc:description/>
  <dc:language>ru-RU</dc:language>
  <cp:lastModifiedBy>kshumanevsa@corp.gidroogk.com</cp:lastModifiedBy>
  <cp:lastPrinted>2025-02-25T11:22:00Z</cp:lastPrinted>
  <dcterms:modified xsi:type="dcterms:W3CDTF">2026-06-08T13:02:03Z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