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BF6" w:rsidRDefault="00D04BF6" w:rsidP="005E44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04BF6" w:rsidRDefault="00D04BF6" w:rsidP="005E44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04BF6" w:rsidRDefault="00D04BF6" w:rsidP="005E44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04BF6" w:rsidRPr="00D04BF6" w:rsidRDefault="00D04BF6" w:rsidP="005E446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04BF6" w:rsidRDefault="00D04BF6" w:rsidP="00D04BF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7C013E" w:rsidRDefault="007C013E" w:rsidP="00D04BF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7C013E" w:rsidRDefault="007C013E" w:rsidP="00D04BF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7C013E" w:rsidRDefault="007C013E" w:rsidP="00D04BF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7C013E" w:rsidRDefault="007C013E" w:rsidP="00D04BF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7C013E" w:rsidRDefault="007C013E" w:rsidP="00D04BF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7C013E" w:rsidRDefault="007C013E" w:rsidP="00D04BF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7C013E" w:rsidRPr="00D04BF6" w:rsidRDefault="007C013E" w:rsidP="00D04BF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D04BF6" w:rsidRPr="00D04BF6" w:rsidRDefault="00D04BF6" w:rsidP="00D04BF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04BF6" w:rsidRPr="00D04BF6" w:rsidRDefault="00D04BF6" w:rsidP="00D04BF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04BF6" w:rsidRPr="00D04BF6" w:rsidRDefault="00D04BF6" w:rsidP="005E446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04BF6" w:rsidRPr="00D04BF6" w:rsidRDefault="00D04BF6" w:rsidP="005E446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04BF6" w:rsidRPr="00D04BF6" w:rsidRDefault="00D04BF6" w:rsidP="005E446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04BF6" w:rsidRPr="00D04BF6" w:rsidRDefault="00D04BF6" w:rsidP="00D04BF6">
      <w:pPr>
        <w:widowControl w:val="0"/>
        <w:autoSpaceDE w:val="0"/>
        <w:autoSpaceDN w:val="0"/>
        <w:spacing w:after="0" w:line="240" w:lineRule="auto"/>
        <w:ind w:left="-426" w:right="206" w:firstLine="568"/>
        <w:jc w:val="center"/>
        <w:outlineLvl w:val="0"/>
        <w:rPr>
          <w:rFonts w:ascii="Times New Roman" w:eastAsia="Times New Roman" w:hAnsi="Times New Roman"/>
          <w:bCs/>
          <w:sz w:val="26"/>
          <w:szCs w:val="26"/>
        </w:rPr>
      </w:pPr>
      <w:r w:rsidRPr="00D04BF6">
        <w:rPr>
          <w:rFonts w:ascii="Times New Roman" w:eastAsia="Times New Roman" w:hAnsi="Times New Roman"/>
          <w:bCs/>
          <w:sz w:val="26"/>
          <w:szCs w:val="26"/>
        </w:rPr>
        <w:t>Техническое задание</w:t>
      </w:r>
    </w:p>
    <w:p w:rsidR="00EA53E7" w:rsidRDefault="00D04BF6" w:rsidP="00F015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1"/>
          <w:sz w:val="26"/>
          <w:szCs w:val="26"/>
          <w:lang w:eastAsia="ru-RU"/>
        </w:rPr>
      </w:pPr>
      <w:r>
        <w:rPr>
          <w:rFonts w:ascii="Times New Roman" w:hAnsi="Times New Roman"/>
          <w:spacing w:val="1"/>
          <w:sz w:val="26"/>
          <w:szCs w:val="26"/>
          <w:lang w:eastAsia="ru-RU"/>
        </w:rPr>
        <w:t>на о</w:t>
      </w:r>
      <w:r w:rsidRPr="00D04BF6">
        <w:rPr>
          <w:rFonts w:ascii="Times New Roman" w:hAnsi="Times New Roman"/>
          <w:spacing w:val="1"/>
          <w:sz w:val="26"/>
          <w:szCs w:val="26"/>
          <w:lang w:eastAsia="ru-RU"/>
        </w:rPr>
        <w:t xml:space="preserve">казание услуг </w:t>
      </w:r>
      <w:r w:rsidR="00F01529" w:rsidRPr="00F01529">
        <w:rPr>
          <w:rFonts w:ascii="Times New Roman" w:hAnsi="Times New Roman"/>
          <w:spacing w:val="1"/>
          <w:sz w:val="26"/>
          <w:szCs w:val="26"/>
          <w:lang w:eastAsia="ru-RU"/>
        </w:rPr>
        <w:t>по проведению измерений и испытаний электрооборудования</w:t>
      </w:r>
    </w:p>
    <w:p w:rsidR="00F01529" w:rsidRPr="00F01529" w:rsidRDefault="00F01529" w:rsidP="00F015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1"/>
          <w:sz w:val="26"/>
          <w:szCs w:val="26"/>
          <w:lang w:eastAsia="ru-RU"/>
        </w:rPr>
      </w:pPr>
      <w:r w:rsidRPr="00F01529">
        <w:rPr>
          <w:rFonts w:ascii="Times New Roman" w:hAnsi="Times New Roman"/>
          <w:spacing w:val="1"/>
          <w:sz w:val="26"/>
          <w:szCs w:val="26"/>
          <w:lang w:eastAsia="ru-RU"/>
        </w:rPr>
        <w:t xml:space="preserve"> в ОСП для нужд УФПС Республики Хакасия.</w:t>
      </w:r>
    </w:p>
    <w:p w:rsidR="00D04BF6" w:rsidRPr="00D04BF6" w:rsidRDefault="00D04BF6" w:rsidP="00F015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04BF6" w:rsidRPr="00D04BF6" w:rsidRDefault="00D04BF6" w:rsidP="00D04BF6">
      <w:pPr>
        <w:widowControl w:val="0"/>
        <w:autoSpaceDE w:val="0"/>
        <w:autoSpaceDN w:val="0"/>
        <w:spacing w:before="11" w:after="0" w:line="240" w:lineRule="auto"/>
        <w:ind w:left="-426" w:firstLine="568"/>
        <w:rPr>
          <w:rFonts w:ascii="Times New Roman" w:eastAsia="Times New Roman" w:hAnsi="Times New Roman"/>
          <w:sz w:val="24"/>
          <w:szCs w:val="24"/>
        </w:rPr>
      </w:pPr>
    </w:p>
    <w:p w:rsidR="00D04BF6" w:rsidRPr="00D04BF6" w:rsidRDefault="00D04BF6" w:rsidP="00D04BF6">
      <w:pPr>
        <w:widowControl w:val="0"/>
        <w:autoSpaceDE w:val="0"/>
        <w:autoSpaceDN w:val="0"/>
        <w:spacing w:before="11" w:after="0" w:line="240" w:lineRule="auto"/>
        <w:ind w:left="-426" w:firstLine="568"/>
        <w:rPr>
          <w:rFonts w:ascii="Times New Roman" w:eastAsia="Times New Roman" w:hAnsi="Times New Roman"/>
          <w:sz w:val="24"/>
          <w:szCs w:val="24"/>
        </w:rPr>
      </w:pPr>
    </w:p>
    <w:p w:rsidR="00D04BF6" w:rsidRPr="00D04BF6" w:rsidRDefault="00D04BF6" w:rsidP="00D04BF6">
      <w:pPr>
        <w:widowControl w:val="0"/>
        <w:autoSpaceDE w:val="0"/>
        <w:autoSpaceDN w:val="0"/>
        <w:spacing w:before="11" w:after="0" w:line="240" w:lineRule="auto"/>
        <w:ind w:left="-426" w:firstLine="568"/>
        <w:rPr>
          <w:rFonts w:ascii="Times New Roman" w:eastAsia="Times New Roman" w:hAnsi="Times New Roman"/>
          <w:sz w:val="24"/>
          <w:szCs w:val="24"/>
        </w:rPr>
      </w:pPr>
    </w:p>
    <w:p w:rsidR="00D04BF6" w:rsidRPr="00D04BF6" w:rsidRDefault="00D04BF6" w:rsidP="00D04BF6">
      <w:pPr>
        <w:widowControl w:val="0"/>
        <w:autoSpaceDE w:val="0"/>
        <w:autoSpaceDN w:val="0"/>
        <w:spacing w:before="11" w:after="0" w:line="240" w:lineRule="auto"/>
        <w:ind w:left="-426" w:firstLine="568"/>
        <w:rPr>
          <w:rFonts w:ascii="Times New Roman" w:eastAsia="Times New Roman" w:hAnsi="Times New Roman"/>
          <w:sz w:val="24"/>
          <w:szCs w:val="24"/>
        </w:rPr>
      </w:pPr>
    </w:p>
    <w:p w:rsidR="00D04BF6" w:rsidRPr="00D04BF6" w:rsidRDefault="00D04BF6" w:rsidP="00D04BF6">
      <w:pPr>
        <w:widowControl w:val="0"/>
        <w:autoSpaceDE w:val="0"/>
        <w:autoSpaceDN w:val="0"/>
        <w:spacing w:before="11" w:after="0" w:line="240" w:lineRule="auto"/>
        <w:ind w:left="-426" w:firstLine="568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D04BF6" w:rsidRPr="00D04BF6" w:rsidRDefault="00D04BF6" w:rsidP="00D04BF6">
      <w:pPr>
        <w:widowControl w:val="0"/>
        <w:autoSpaceDE w:val="0"/>
        <w:autoSpaceDN w:val="0"/>
        <w:spacing w:before="11" w:after="0" w:line="240" w:lineRule="auto"/>
        <w:ind w:left="-426" w:firstLine="568"/>
        <w:rPr>
          <w:rFonts w:ascii="Times New Roman" w:eastAsia="Times New Roman" w:hAnsi="Times New Roman"/>
          <w:sz w:val="24"/>
          <w:szCs w:val="24"/>
        </w:rPr>
      </w:pPr>
    </w:p>
    <w:p w:rsidR="00D04BF6" w:rsidRPr="00D04BF6" w:rsidRDefault="00D04BF6" w:rsidP="00D04BF6">
      <w:pPr>
        <w:widowControl w:val="0"/>
        <w:autoSpaceDE w:val="0"/>
        <w:autoSpaceDN w:val="0"/>
        <w:spacing w:before="11" w:after="0" w:line="240" w:lineRule="auto"/>
        <w:ind w:left="-426" w:firstLine="568"/>
        <w:rPr>
          <w:rFonts w:ascii="Times New Roman" w:eastAsia="Times New Roman" w:hAnsi="Times New Roman"/>
          <w:sz w:val="24"/>
          <w:szCs w:val="24"/>
        </w:rPr>
      </w:pPr>
    </w:p>
    <w:p w:rsidR="00D04BF6" w:rsidRPr="00D04BF6" w:rsidRDefault="00D04BF6" w:rsidP="00D04BF6">
      <w:pPr>
        <w:widowControl w:val="0"/>
        <w:autoSpaceDE w:val="0"/>
        <w:autoSpaceDN w:val="0"/>
        <w:spacing w:before="11" w:after="0" w:line="240" w:lineRule="auto"/>
        <w:ind w:left="-426" w:firstLine="568"/>
        <w:rPr>
          <w:rFonts w:ascii="Times New Roman" w:eastAsia="Times New Roman" w:hAnsi="Times New Roman"/>
          <w:sz w:val="24"/>
          <w:szCs w:val="24"/>
        </w:rPr>
      </w:pPr>
    </w:p>
    <w:p w:rsidR="00D04BF6" w:rsidRPr="00D04BF6" w:rsidRDefault="00D04BF6" w:rsidP="00D04BF6">
      <w:pPr>
        <w:widowControl w:val="0"/>
        <w:autoSpaceDE w:val="0"/>
        <w:autoSpaceDN w:val="0"/>
        <w:spacing w:before="11" w:after="0" w:line="240" w:lineRule="auto"/>
        <w:ind w:left="-426" w:firstLine="568"/>
        <w:rPr>
          <w:rFonts w:ascii="Times New Roman" w:eastAsia="Times New Roman" w:hAnsi="Times New Roman"/>
          <w:b/>
          <w:sz w:val="24"/>
          <w:szCs w:val="24"/>
        </w:rPr>
      </w:pPr>
    </w:p>
    <w:p w:rsidR="00D04BF6" w:rsidRPr="00D04BF6" w:rsidRDefault="00D04BF6" w:rsidP="00D04BF6">
      <w:pPr>
        <w:widowControl w:val="0"/>
        <w:autoSpaceDE w:val="0"/>
        <w:autoSpaceDN w:val="0"/>
        <w:spacing w:before="11" w:after="0" w:line="240" w:lineRule="auto"/>
        <w:ind w:left="-426" w:firstLine="568"/>
        <w:rPr>
          <w:rFonts w:ascii="Times New Roman" w:eastAsia="Times New Roman" w:hAnsi="Times New Roman"/>
          <w:b/>
          <w:sz w:val="24"/>
          <w:szCs w:val="24"/>
        </w:rPr>
      </w:pPr>
    </w:p>
    <w:p w:rsidR="00D04BF6" w:rsidRPr="00D04BF6" w:rsidRDefault="00D04BF6" w:rsidP="00D04BF6">
      <w:pPr>
        <w:widowControl w:val="0"/>
        <w:autoSpaceDE w:val="0"/>
        <w:autoSpaceDN w:val="0"/>
        <w:spacing w:before="11" w:after="0" w:line="240" w:lineRule="auto"/>
        <w:ind w:left="-426" w:firstLine="568"/>
        <w:rPr>
          <w:rFonts w:ascii="Times New Roman" w:eastAsia="Times New Roman" w:hAnsi="Times New Roman"/>
          <w:b/>
          <w:sz w:val="24"/>
          <w:szCs w:val="24"/>
        </w:rPr>
      </w:pPr>
    </w:p>
    <w:p w:rsidR="00D04BF6" w:rsidRPr="00D04BF6" w:rsidRDefault="00D04BF6" w:rsidP="00D04BF6">
      <w:pPr>
        <w:widowControl w:val="0"/>
        <w:autoSpaceDE w:val="0"/>
        <w:autoSpaceDN w:val="0"/>
        <w:spacing w:before="11" w:after="0" w:line="240" w:lineRule="auto"/>
        <w:ind w:left="-426" w:firstLine="568"/>
        <w:rPr>
          <w:rFonts w:ascii="Times New Roman" w:eastAsia="Times New Roman" w:hAnsi="Times New Roman"/>
          <w:b/>
          <w:sz w:val="24"/>
          <w:szCs w:val="24"/>
        </w:rPr>
      </w:pPr>
    </w:p>
    <w:p w:rsidR="00D04BF6" w:rsidRPr="00D04BF6" w:rsidRDefault="00D04BF6" w:rsidP="00D04BF6">
      <w:pPr>
        <w:widowControl w:val="0"/>
        <w:autoSpaceDE w:val="0"/>
        <w:autoSpaceDN w:val="0"/>
        <w:spacing w:before="11" w:after="0" w:line="240" w:lineRule="auto"/>
        <w:ind w:left="-426" w:firstLine="568"/>
        <w:rPr>
          <w:rFonts w:ascii="Times New Roman" w:eastAsia="Times New Roman" w:hAnsi="Times New Roman"/>
          <w:b/>
          <w:sz w:val="24"/>
          <w:szCs w:val="24"/>
        </w:rPr>
      </w:pPr>
    </w:p>
    <w:p w:rsidR="00D04BF6" w:rsidRPr="00D04BF6" w:rsidRDefault="00D04BF6" w:rsidP="00D04BF6">
      <w:pPr>
        <w:widowControl w:val="0"/>
        <w:autoSpaceDE w:val="0"/>
        <w:autoSpaceDN w:val="0"/>
        <w:spacing w:before="11" w:after="0" w:line="240" w:lineRule="auto"/>
        <w:ind w:left="-426" w:firstLine="568"/>
        <w:rPr>
          <w:rFonts w:ascii="Times New Roman" w:eastAsia="Times New Roman" w:hAnsi="Times New Roman"/>
          <w:b/>
          <w:sz w:val="24"/>
          <w:szCs w:val="24"/>
        </w:rPr>
      </w:pPr>
    </w:p>
    <w:p w:rsidR="00D04BF6" w:rsidRPr="00D04BF6" w:rsidRDefault="00D04BF6" w:rsidP="00D04BF6">
      <w:pPr>
        <w:widowControl w:val="0"/>
        <w:autoSpaceDE w:val="0"/>
        <w:autoSpaceDN w:val="0"/>
        <w:spacing w:before="11" w:after="0" w:line="240" w:lineRule="auto"/>
        <w:ind w:left="-426" w:firstLine="568"/>
        <w:rPr>
          <w:rFonts w:ascii="Times New Roman" w:eastAsia="Times New Roman" w:hAnsi="Times New Roman"/>
          <w:b/>
          <w:sz w:val="24"/>
          <w:szCs w:val="24"/>
        </w:rPr>
      </w:pPr>
    </w:p>
    <w:p w:rsidR="00D04BF6" w:rsidRPr="00D04BF6" w:rsidRDefault="00D04BF6" w:rsidP="00D04BF6">
      <w:pPr>
        <w:widowControl w:val="0"/>
        <w:autoSpaceDE w:val="0"/>
        <w:autoSpaceDN w:val="0"/>
        <w:spacing w:before="11" w:after="0" w:line="240" w:lineRule="auto"/>
        <w:ind w:left="-426" w:firstLine="568"/>
        <w:rPr>
          <w:rFonts w:ascii="Times New Roman" w:eastAsia="Times New Roman" w:hAnsi="Times New Roman"/>
          <w:b/>
          <w:sz w:val="24"/>
          <w:szCs w:val="24"/>
        </w:rPr>
      </w:pPr>
    </w:p>
    <w:p w:rsidR="00D04BF6" w:rsidRPr="00D04BF6" w:rsidRDefault="00D04BF6" w:rsidP="00D04BF6">
      <w:pPr>
        <w:widowControl w:val="0"/>
        <w:autoSpaceDE w:val="0"/>
        <w:autoSpaceDN w:val="0"/>
        <w:spacing w:before="11" w:after="0" w:line="240" w:lineRule="auto"/>
        <w:ind w:left="-426" w:firstLine="568"/>
        <w:rPr>
          <w:rFonts w:ascii="Times New Roman" w:eastAsia="Times New Roman" w:hAnsi="Times New Roman"/>
          <w:b/>
          <w:sz w:val="24"/>
          <w:szCs w:val="24"/>
        </w:rPr>
      </w:pPr>
    </w:p>
    <w:p w:rsidR="00D04BF6" w:rsidRPr="00D04BF6" w:rsidRDefault="00D04BF6" w:rsidP="00D04BF6">
      <w:pPr>
        <w:widowControl w:val="0"/>
        <w:autoSpaceDE w:val="0"/>
        <w:autoSpaceDN w:val="0"/>
        <w:spacing w:before="11" w:after="0" w:line="240" w:lineRule="auto"/>
        <w:ind w:left="-426" w:firstLine="568"/>
        <w:rPr>
          <w:rFonts w:ascii="Times New Roman" w:eastAsia="Times New Roman" w:hAnsi="Times New Roman"/>
          <w:b/>
          <w:sz w:val="24"/>
          <w:szCs w:val="24"/>
        </w:rPr>
      </w:pPr>
    </w:p>
    <w:p w:rsidR="00D04BF6" w:rsidRPr="00D04BF6" w:rsidRDefault="00D04BF6" w:rsidP="00D04BF6">
      <w:pPr>
        <w:widowControl w:val="0"/>
        <w:autoSpaceDE w:val="0"/>
        <w:autoSpaceDN w:val="0"/>
        <w:spacing w:before="11" w:after="0" w:line="240" w:lineRule="auto"/>
        <w:ind w:left="-426" w:firstLine="568"/>
        <w:rPr>
          <w:rFonts w:ascii="Times New Roman" w:eastAsia="Times New Roman" w:hAnsi="Times New Roman"/>
          <w:b/>
          <w:sz w:val="24"/>
          <w:szCs w:val="24"/>
        </w:rPr>
      </w:pPr>
    </w:p>
    <w:p w:rsidR="00D04BF6" w:rsidRPr="00D04BF6" w:rsidRDefault="00D04BF6" w:rsidP="00D04BF6">
      <w:pPr>
        <w:widowControl w:val="0"/>
        <w:autoSpaceDE w:val="0"/>
        <w:autoSpaceDN w:val="0"/>
        <w:spacing w:before="11" w:after="0" w:line="240" w:lineRule="auto"/>
        <w:ind w:left="-426" w:firstLine="568"/>
        <w:rPr>
          <w:rFonts w:ascii="Times New Roman" w:eastAsia="Times New Roman" w:hAnsi="Times New Roman"/>
          <w:b/>
          <w:sz w:val="24"/>
          <w:szCs w:val="24"/>
        </w:rPr>
      </w:pPr>
    </w:p>
    <w:p w:rsidR="00D04BF6" w:rsidRPr="00D04BF6" w:rsidRDefault="00D04BF6" w:rsidP="00D04BF6">
      <w:pPr>
        <w:widowControl w:val="0"/>
        <w:autoSpaceDE w:val="0"/>
        <w:autoSpaceDN w:val="0"/>
        <w:spacing w:before="11" w:after="0" w:line="240" w:lineRule="auto"/>
        <w:ind w:left="-426" w:firstLine="568"/>
        <w:rPr>
          <w:rFonts w:ascii="Times New Roman" w:eastAsia="Times New Roman" w:hAnsi="Times New Roman"/>
          <w:b/>
          <w:sz w:val="24"/>
          <w:szCs w:val="24"/>
        </w:rPr>
      </w:pPr>
    </w:p>
    <w:p w:rsidR="00D04BF6" w:rsidRPr="00D04BF6" w:rsidRDefault="00D04BF6" w:rsidP="00D04BF6">
      <w:pPr>
        <w:widowControl w:val="0"/>
        <w:autoSpaceDE w:val="0"/>
        <w:autoSpaceDN w:val="0"/>
        <w:spacing w:before="11" w:after="0" w:line="240" w:lineRule="auto"/>
        <w:ind w:left="-426" w:firstLine="568"/>
        <w:rPr>
          <w:rFonts w:ascii="Times New Roman" w:eastAsia="Times New Roman" w:hAnsi="Times New Roman"/>
          <w:b/>
          <w:sz w:val="24"/>
          <w:szCs w:val="24"/>
        </w:rPr>
      </w:pPr>
    </w:p>
    <w:p w:rsidR="00D04BF6" w:rsidRPr="00D04BF6" w:rsidRDefault="00D04BF6" w:rsidP="00D04BF6">
      <w:pPr>
        <w:widowControl w:val="0"/>
        <w:autoSpaceDE w:val="0"/>
        <w:autoSpaceDN w:val="0"/>
        <w:spacing w:before="11" w:after="0" w:line="240" w:lineRule="auto"/>
        <w:ind w:left="-426" w:firstLine="568"/>
        <w:rPr>
          <w:rFonts w:ascii="Times New Roman" w:eastAsia="Times New Roman" w:hAnsi="Times New Roman"/>
          <w:b/>
          <w:sz w:val="24"/>
          <w:szCs w:val="24"/>
        </w:rPr>
      </w:pPr>
    </w:p>
    <w:p w:rsidR="00D04BF6" w:rsidRPr="00D04BF6" w:rsidRDefault="00D04BF6" w:rsidP="00D04BF6">
      <w:pPr>
        <w:widowControl w:val="0"/>
        <w:autoSpaceDE w:val="0"/>
        <w:autoSpaceDN w:val="0"/>
        <w:spacing w:before="11" w:after="0" w:line="240" w:lineRule="auto"/>
        <w:ind w:left="-426" w:firstLine="568"/>
        <w:rPr>
          <w:rFonts w:ascii="Times New Roman" w:eastAsia="Times New Roman" w:hAnsi="Times New Roman"/>
          <w:b/>
          <w:sz w:val="24"/>
          <w:szCs w:val="24"/>
        </w:rPr>
      </w:pPr>
    </w:p>
    <w:p w:rsidR="00D04BF6" w:rsidRPr="00D04BF6" w:rsidRDefault="00D04BF6" w:rsidP="00D04BF6">
      <w:pPr>
        <w:widowControl w:val="0"/>
        <w:autoSpaceDE w:val="0"/>
        <w:autoSpaceDN w:val="0"/>
        <w:spacing w:before="11" w:after="0" w:line="240" w:lineRule="auto"/>
        <w:ind w:left="-426" w:firstLine="568"/>
        <w:rPr>
          <w:rFonts w:ascii="Times New Roman" w:eastAsia="Times New Roman" w:hAnsi="Times New Roman"/>
          <w:b/>
          <w:sz w:val="24"/>
          <w:szCs w:val="24"/>
        </w:rPr>
      </w:pPr>
    </w:p>
    <w:p w:rsidR="00D04BF6" w:rsidRPr="00D04BF6" w:rsidRDefault="00D04BF6" w:rsidP="00D04BF6">
      <w:pPr>
        <w:widowControl w:val="0"/>
        <w:tabs>
          <w:tab w:val="left" w:pos="3777"/>
        </w:tabs>
        <w:autoSpaceDE w:val="0"/>
        <w:autoSpaceDN w:val="0"/>
        <w:spacing w:before="11" w:after="0" w:line="240" w:lineRule="auto"/>
        <w:ind w:left="-426" w:firstLine="568"/>
        <w:rPr>
          <w:rFonts w:ascii="Times New Roman" w:eastAsia="Times New Roman" w:hAnsi="Times New Roman"/>
          <w:sz w:val="26"/>
          <w:szCs w:val="26"/>
        </w:rPr>
      </w:pPr>
      <w:r w:rsidRPr="00D04BF6">
        <w:rPr>
          <w:rFonts w:ascii="Times New Roman" w:eastAsia="Times New Roman" w:hAnsi="Times New Roman"/>
          <w:b/>
          <w:sz w:val="24"/>
          <w:szCs w:val="24"/>
        </w:rPr>
        <w:tab/>
      </w:r>
      <w:r w:rsidRPr="00D04BF6">
        <w:rPr>
          <w:rFonts w:ascii="Times New Roman" w:eastAsia="Times New Roman" w:hAnsi="Times New Roman"/>
          <w:sz w:val="26"/>
          <w:szCs w:val="26"/>
        </w:rPr>
        <w:t>Абакан, 2026</w:t>
      </w:r>
    </w:p>
    <w:p w:rsidR="00D04BF6" w:rsidRPr="00D04BF6" w:rsidRDefault="00D04BF6" w:rsidP="00D04BF6">
      <w:pPr>
        <w:widowControl w:val="0"/>
        <w:autoSpaceDE w:val="0"/>
        <w:autoSpaceDN w:val="0"/>
        <w:spacing w:before="11" w:after="0" w:line="240" w:lineRule="auto"/>
        <w:ind w:left="-426" w:firstLine="568"/>
        <w:rPr>
          <w:rFonts w:ascii="Times New Roman" w:eastAsia="Times New Roman" w:hAnsi="Times New Roman"/>
          <w:b/>
          <w:sz w:val="24"/>
          <w:szCs w:val="24"/>
        </w:rPr>
      </w:pPr>
    </w:p>
    <w:p w:rsidR="00D04BF6" w:rsidRPr="00D04BF6" w:rsidRDefault="00D04BF6" w:rsidP="00D04BF6">
      <w:pPr>
        <w:widowControl w:val="0"/>
        <w:autoSpaceDE w:val="0"/>
        <w:autoSpaceDN w:val="0"/>
        <w:spacing w:before="11" w:after="0" w:line="240" w:lineRule="auto"/>
        <w:ind w:left="-426" w:firstLine="568"/>
        <w:rPr>
          <w:rFonts w:ascii="Times New Roman" w:eastAsia="Times New Roman" w:hAnsi="Times New Roman"/>
          <w:b/>
          <w:sz w:val="24"/>
          <w:szCs w:val="24"/>
        </w:rPr>
      </w:pPr>
    </w:p>
    <w:p w:rsidR="00D04BF6" w:rsidRDefault="00D04BF6" w:rsidP="005E44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04BF6" w:rsidRDefault="00D04BF6" w:rsidP="005E44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04BF6" w:rsidRDefault="00D04BF6" w:rsidP="005E44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04BF6" w:rsidRDefault="00D04BF6" w:rsidP="005E44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04BF6" w:rsidRDefault="00D04BF6" w:rsidP="005E44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04BF6" w:rsidRDefault="00D04BF6" w:rsidP="005E44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04BF6" w:rsidRDefault="00D04BF6" w:rsidP="005E44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04BF6" w:rsidRDefault="00D04BF6" w:rsidP="005E44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04BF6" w:rsidRDefault="00D04BF6" w:rsidP="005E44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B7F2B" w:rsidRPr="005E446F" w:rsidRDefault="006B7F2B" w:rsidP="00D04BF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6B7F2B" w:rsidRPr="005E446F" w:rsidRDefault="006B7F2B" w:rsidP="005E446F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46F">
        <w:rPr>
          <w:rFonts w:ascii="Times New Roman" w:hAnsi="Times New Roman" w:cs="Times New Roman"/>
          <w:b/>
          <w:sz w:val="24"/>
          <w:szCs w:val="24"/>
        </w:rPr>
        <w:t>ПЕРЕЧЕНЬ ПРИНЯТЫХ СОКРАЩЕНИЙ</w:t>
      </w:r>
    </w:p>
    <w:p w:rsidR="006B7F2B" w:rsidRPr="005E446F" w:rsidRDefault="006B7F2B" w:rsidP="005E446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2127"/>
        <w:gridCol w:w="6095"/>
      </w:tblGrid>
      <w:tr w:rsidR="006B7F2B" w:rsidRPr="005E446F" w:rsidTr="000B22FB">
        <w:tc>
          <w:tcPr>
            <w:tcW w:w="992" w:type="dxa"/>
            <w:vAlign w:val="center"/>
          </w:tcPr>
          <w:p w:rsidR="006B7F2B" w:rsidRPr="005E446F" w:rsidRDefault="006B7F2B" w:rsidP="005E446F">
            <w:pPr>
              <w:pStyle w:val="ConsPlusNormal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6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Align w:val="center"/>
          </w:tcPr>
          <w:p w:rsidR="006B7F2B" w:rsidRPr="005E446F" w:rsidRDefault="006B7F2B" w:rsidP="005E446F">
            <w:pPr>
              <w:pStyle w:val="ConsPlusNormal"/>
              <w:ind w:firstLine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5E446F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095" w:type="dxa"/>
            <w:vAlign w:val="center"/>
          </w:tcPr>
          <w:p w:rsidR="006B7F2B" w:rsidRPr="005E446F" w:rsidRDefault="006B7F2B" w:rsidP="005E44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6F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6B7F2B" w:rsidRPr="005E446F" w:rsidTr="000B22FB">
        <w:trPr>
          <w:trHeight w:val="321"/>
        </w:trPr>
        <w:tc>
          <w:tcPr>
            <w:tcW w:w="992" w:type="dxa"/>
          </w:tcPr>
          <w:p w:rsidR="006B7F2B" w:rsidRPr="005E446F" w:rsidRDefault="006B7F2B" w:rsidP="005E446F">
            <w:pPr>
              <w:pStyle w:val="ConsPlusNormal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6B7F2B" w:rsidRPr="005E446F" w:rsidRDefault="006B7F2B" w:rsidP="005E446F">
            <w:pPr>
              <w:pStyle w:val="ConsPlusNormal"/>
              <w:ind w:firstLine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5E446F"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6095" w:type="dxa"/>
          </w:tcPr>
          <w:p w:rsidR="006B7F2B" w:rsidRPr="005E446F" w:rsidRDefault="006B7F2B" w:rsidP="005E44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6F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почтовой связи</w:t>
            </w:r>
          </w:p>
        </w:tc>
      </w:tr>
      <w:tr w:rsidR="006B7F2B" w:rsidRPr="005E446F" w:rsidTr="000B22FB">
        <w:tc>
          <w:tcPr>
            <w:tcW w:w="992" w:type="dxa"/>
          </w:tcPr>
          <w:p w:rsidR="006B7F2B" w:rsidRPr="005E446F" w:rsidRDefault="006B7F2B" w:rsidP="005E446F">
            <w:pPr>
              <w:pStyle w:val="ConsPlusNormal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B7F2B" w:rsidRPr="005E446F" w:rsidRDefault="006B7F2B" w:rsidP="005E446F">
            <w:pPr>
              <w:pStyle w:val="ConsPlusNormal"/>
              <w:ind w:firstLine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5E446F"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</w:p>
        </w:tc>
        <w:tc>
          <w:tcPr>
            <w:tcW w:w="6095" w:type="dxa"/>
          </w:tcPr>
          <w:p w:rsidR="006B7F2B" w:rsidRPr="005E446F" w:rsidRDefault="006B7F2B" w:rsidP="005E44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6F">
              <w:rPr>
                <w:rFonts w:ascii="Times New Roman" w:hAnsi="Times New Roman" w:cs="Times New Roman"/>
                <w:sz w:val="24"/>
                <w:szCs w:val="24"/>
              </w:rPr>
              <w:t>Обособленное структурное подразделение</w:t>
            </w:r>
          </w:p>
        </w:tc>
      </w:tr>
      <w:tr w:rsidR="006B7F2B" w:rsidRPr="005E446F" w:rsidTr="000B22FB">
        <w:tc>
          <w:tcPr>
            <w:tcW w:w="992" w:type="dxa"/>
          </w:tcPr>
          <w:p w:rsidR="006B7F2B" w:rsidRPr="005E446F" w:rsidRDefault="006B7F2B" w:rsidP="005E446F">
            <w:pPr>
              <w:pStyle w:val="ConsPlusNormal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6B7F2B" w:rsidRPr="005E446F" w:rsidRDefault="006B7F2B" w:rsidP="005E446F">
            <w:pPr>
              <w:pStyle w:val="ConsPlusNormal"/>
              <w:ind w:firstLine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5E446F">
              <w:rPr>
                <w:rFonts w:ascii="Times New Roman" w:hAnsi="Times New Roman" w:cs="Times New Roman"/>
                <w:sz w:val="24"/>
                <w:szCs w:val="24"/>
              </w:rPr>
              <w:t>ПУЭ</w:t>
            </w:r>
          </w:p>
        </w:tc>
        <w:tc>
          <w:tcPr>
            <w:tcW w:w="6095" w:type="dxa"/>
          </w:tcPr>
          <w:p w:rsidR="006B7F2B" w:rsidRPr="005E446F" w:rsidRDefault="006B7F2B" w:rsidP="005E44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6F">
              <w:rPr>
                <w:rFonts w:ascii="Times New Roman" w:hAnsi="Times New Roman" w:cs="Times New Roman"/>
                <w:sz w:val="24"/>
                <w:szCs w:val="24"/>
              </w:rPr>
              <w:t>Правила устройства электроустановок</w:t>
            </w:r>
          </w:p>
        </w:tc>
      </w:tr>
      <w:tr w:rsidR="006B7F2B" w:rsidRPr="005E446F" w:rsidTr="000B22FB">
        <w:tc>
          <w:tcPr>
            <w:tcW w:w="992" w:type="dxa"/>
          </w:tcPr>
          <w:p w:rsidR="006B7F2B" w:rsidRPr="005E446F" w:rsidRDefault="006B7F2B" w:rsidP="005E446F">
            <w:pPr>
              <w:pStyle w:val="ConsPlusNormal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6B7F2B" w:rsidRPr="005E446F" w:rsidRDefault="006B7F2B" w:rsidP="005E446F">
            <w:pPr>
              <w:pStyle w:val="ConsPlusNormal"/>
              <w:ind w:firstLine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5E446F">
              <w:rPr>
                <w:rFonts w:ascii="Times New Roman" w:hAnsi="Times New Roman" w:cs="Times New Roman"/>
                <w:sz w:val="24"/>
                <w:szCs w:val="24"/>
              </w:rPr>
              <w:t>ПТЭЭП</w:t>
            </w:r>
          </w:p>
        </w:tc>
        <w:tc>
          <w:tcPr>
            <w:tcW w:w="6095" w:type="dxa"/>
          </w:tcPr>
          <w:p w:rsidR="006B7F2B" w:rsidRPr="005E446F" w:rsidRDefault="006B7F2B" w:rsidP="005E44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6F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электроустановок потребителей</w:t>
            </w:r>
          </w:p>
        </w:tc>
      </w:tr>
      <w:tr w:rsidR="006B7F2B" w:rsidRPr="005E446F" w:rsidTr="000B22FB">
        <w:tc>
          <w:tcPr>
            <w:tcW w:w="992" w:type="dxa"/>
          </w:tcPr>
          <w:p w:rsidR="006B7F2B" w:rsidRPr="005E446F" w:rsidRDefault="006B7F2B" w:rsidP="005E446F">
            <w:pPr>
              <w:pStyle w:val="ConsPlusNormal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6B7F2B" w:rsidRPr="005E446F" w:rsidRDefault="006B7F2B" w:rsidP="005E446F">
            <w:pPr>
              <w:pStyle w:val="ConsPlusNormal"/>
              <w:ind w:firstLine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5E446F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5E44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095" w:type="dxa"/>
          </w:tcPr>
          <w:p w:rsidR="006B7F2B" w:rsidRPr="005E446F" w:rsidRDefault="006B7F2B" w:rsidP="005E44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6F">
              <w:rPr>
                <w:rFonts w:ascii="Times New Roman" w:hAnsi="Times New Roman" w:cs="Times New Roman"/>
                <w:sz w:val="24"/>
                <w:szCs w:val="24"/>
              </w:rPr>
              <w:t>Государственный стандарт</w:t>
            </w:r>
          </w:p>
        </w:tc>
      </w:tr>
    </w:tbl>
    <w:p w:rsidR="006B7F2B" w:rsidRPr="005E446F" w:rsidRDefault="006B7F2B" w:rsidP="005E44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550CC" w:rsidRPr="008812FC" w:rsidRDefault="006B7F2B" w:rsidP="008812FC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46F">
        <w:rPr>
          <w:rFonts w:ascii="Times New Roman" w:hAnsi="Times New Roman" w:cs="Times New Roman"/>
          <w:b/>
          <w:sz w:val="24"/>
          <w:szCs w:val="24"/>
        </w:rPr>
        <w:t>НАИМЕНОВАНИЕ УСЛУГИ</w:t>
      </w:r>
    </w:p>
    <w:p w:rsidR="006B7F2B" w:rsidRPr="005E446F" w:rsidRDefault="006B7F2B" w:rsidP="005E44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  <w:lang w:eastAsia="ru-RU"/>
        </w:rPr>
      </w:pPr>
      <w:r w:rsidRPr="005E446F">
        <w:rPr>
          <w:rFonts w:ascii="Times New Roman" w:hAnsi="Times New Roman"/>
          <w:sz w:val="24"/>
          <w:szCs w:val="24"/>
        </w:rPr>
        <w:t xml:space="preserve"> </w:t>
      </w:r>
      <w:r w:rsidRPr="005E446F">
        <w:rPr>
          <w:rFonts w:ascii="Times New Roman" w:hAnsi="Times New Roman"/>
          <w:spacing w:val="1"/>
          <w:sz w:val="24"/>
          <w:szCs w:val="24"/>
          <w:lang w:eastAsia="ru-RU"/>
        </w:rPr>
        <w:t xml:space="preserve">Оказание услуг </w:t>
      </w:r>
      <w:r w:rsidR="008812FC" w:rsidRPr="008812FC">
        <w:rPr>
          <w:rFonts w:ascii="Times New Roman" w:hAnsi="Times New Roman"/>
          <w:spacing w:val="1"/>
          <w:sz w:val="24"/>
          <w:szCs w:val="24"/>
          <w:lang w:eastAsia="ru-RU"/>
        </w:rPr>
        <w:t xml:space="preserve">по проведению </w:t>
      </w:r>
      <w:r w:rsidR="00F01529">
        <w:rPr>
          <w:rFonts w:ascii="Times New Roman" w:hAnsi="Times New Roman"/>
          <w:spacing w:val="1"/>
          <w:sz w:val="24"/>
          <w:szCs w:val="24"/>
          <w:lang w:eastAsia="ru-RU"/>
        </w:rPr>
        <w:t xml:space="preserve">измерений и </w:t>
      </w:r>
      <w:r w:rsidR="008812FC" w:rsidRPr="008812FC">
        <w:rPr>
          <w:rFonts w:ascii="Times New Roman" w:hAnsi="Times New Roman"/>
          <w:spacing w:val="1"/>
          <w:sz w:val="24"/>
          <w:szCs w:val="24"/>
          <w:lang w:eastAsia="ru-RU"/>
        </w:rPr>
        <w:t>испытаний электро</w:t>
      </w:r>
      <w:r w:rsidR="008812FC">
        <w:rPr>
          <w:rFonts w:ascii="Times New Roman" w:hAnsi="Times New Roman"/>
          <w:spacing w:val="1"/>
          <w:sz w:val="24"/>
          <w:szCs w:val="24"/>
          <w:lang w:eastAsia="ru-RU"/>
        </w:rPr>
        <w:t>о</w:t>
      </w:r>
      <w:r w:rsidR="008812FC" w:rsidRPr="008812FC">
        <w:rPr>
          <w:rFonts w:ascii="Times New Roman" w:hAnsi="Times New Roman"/>
          <w:spacing w:val="1"/>
          <w:sz w:val="24"/>
          <w:szCs w:val="24"/>
          <w:lang w:eastAsia="ru-RU"/>
        </w:rPr>
        <w:t xml:space="preserve">борудования </w:t>
      </w:r>
      <w:r w:rsidR="00C55D00" w:rsidRPr="005E446F">
        <w:rPr>
          <w:rFonts w:ascii="Times New Roman" w:hAnsi="Times New Roman"/>
          <w:spacing w:val="1"/>
          <w:sz w:val="24"/>
          <w:szCs w:val="24"/>
          <w:lang w:eastAsia="ru-RU"/>
        </w:rPr>
        <w:t>в ОСП  для нужд</w:t>
      </w:r>
      <w:r w:rsidRPr="005E446F">
        <w:rPr>
          <w:rFonts w:ascii="Times New Roman" w:hAnsi="Times New Roman"/>
          <w:spacing w:val="1"/>
          <w:sz w:val="24"/>
          <w:szCs w:val="24"/>
          <w:lang w:eastAsia="ru-RU"/>
        </w:rPr>
        <w:t xml:space="preserve"> УФПС Республики Хакасия.</w:t>
      </w:r>
    </w:p>
    <w:p w:rsidR="006B7F2B" w:rsidRPr="005E446F" w:rsidRDefault="006B7F2B" w:rsidP="005E44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F2B" w:rsidRPr="005E446F" w:rsidRDefault="006B7F2B" w:rsidP="005E446F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46F">
        <w:rPr>
          <w:rFonts w:ascii="Times New Roman" w:hAnsi="Times New Roman" w:cs="Times New Roman"/>
          <w:b/>
          <w:sz w:val="24"/>
          <w:szCs w:val="24"/>
        </w:rPr>
        <w:t>ОПИСАНИЕ УСЛУГИ, ЦЕЛЬ И ЗАДАЧИ</w:t>
      </w:r>
    </w:p>
    <w:p w:rsidR="006B7F2B" w:rsidRPr="005E446F" w:rsidRDefault="006B7F2B" w:rsidP="005E446F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E446F">
        <w:rPr>
          <w:rFonts w:ascii="Times New Roman" w:hAnsi="Times New Roman"/>
          <w:sz w:val="24"/>
          <w:szCs w:val="24"/>
        </w:rPr>
        <w:tab/>
        <w:t xml:space="preserve">  3.1.</w:t>
      </w:r>
      <w:r w:rsidRPr="005E44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Проведение </w:t>
      </w:r>
      <w:r w:rsidR="00F015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измерений и </w:t>
      </w:r>
      <w:r w:rsidRPr="005E44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испытаний электрооборудования </w:t>
      </w:r>
      <w:r w:rsidR="00F01529">
        <w:rPr>
          <w:rFonts w:ascii="Times New Roman" w:hAnsi="Times New Roman"/>
          <w:color w:val="000000"/>
          <w:sz w:val="24"/>
          <w:szCs w:val="24"/>
          <w:lang w:eastAsia="ru-RU"/>
        </w:rPr>
        <w:t>в ОСП</w:t>
      </w:r>
      <w:r w:rsidRPr="005E44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УФПС Республики Хакасия </w:t>
      </w:r>
      <w:r w:rsidRPr="005E446F">
        <w:rPr>
          <w:rFonts w:ascii="Times New Roman" w:hAnsi="Times New Roman"/>
          <w:sz w:val="24"/>
          <w:szCs w:val="24"/>
          <w:lang w:eastAsia="ru-RU"/>
        </w:rPr>
        <w:t>(испытание изоляции повышенным напряжением, проверка целостности защитных проводников и устройств уравнивания потенциалов, измерение тока короткого замыкания),</w:t>
      </w:r>
      <w:r w:rsidRPr="005E44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согласно Приложения к Техническому заданию.</w:t>
      </w:r>
    </w:p>
    <w:p w:rsidR="006B7F2B" w:rsidRPr="005E446F" w:rsidRDefault="006B7F2B" w:rsidP="005E44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446F">
        <w:rPr>
          <w:rFonts w:ascii="Times New Roman" w:hAnsi="Times New Roman"/>
          <w:sz w:val="24"/>
          <w:szCs w:val="24"/>
          <w:lang w:eastAsia="ru-RU"/>
        </w:rPr>
        <w:t xml:space="preserve">3.2. Основной целью услуг </w:t>
      </w:r>
      <w:r w:rsidRPr="005E446F">
        <w:rPr>
          <w:rFonts w:ascii="Times New Roman" w:hAnsi="Times New Roman"/>
          <w:sz w:val="24"/>
          <w:szCs w:val="24"/>
        </w:rPr>
        <w:t>по измерениям и испытаниям электрооборудования (замеры сопротивления изоляции)</w:t>
      </w:r>
      <w:r w:rsidR="00C55D00" w:rsidRPr="005E446F">
        <w:rPr>
          <w:rFonts w:ascii="Times New Roman" w:hAnsi="Times New Roman"/>
          <w:sz w:val="24"/>
          <w:szCs w:val="24"/>
        </w:rPr>
        <w:t xml:space="preserve"> ОСП </w:t>
      </w:r>
      <w:r w:rsidRPr="005E446F">
        <w:rPr>
          <w:rFonts w:ascii="Times New Roman" w:hAnsi="Times New Roman"/>
          <w:sz w:val="24"/>
          <w:szCs w:val="24"/>
        </w:rPr>
        <w:t xml:space="preserve"> </w:t>
      </w:r>
      <w:r w:rsidRPr="005E446F">
        <w:rPr>
          <w:rFonts w:ascii="Times New Roman" w:hAnsi="Times New Roman"/>
          <w:sz w:val="24"/>
          <w:szCs w:val="24"/>
          <w:lang w:eastAsia="ru-RU"/>
        </w:rPr>
        <w:t xml:space="preserve">УФПС Республики Хакасия является определение пригодности электросетей и сети защитного </w:t>
      </w:r>
      <w:proofErr w:type="spellStart"/>
      <w:r w:rsidRPr="005E446F">
        <w:rPr>
          <w:rFonts w:ascii="Times New Roman" w:hAnsi="Times New Roman"/>
          <w:sz w:val="24"/>
          <w:szCs w:val="24"/>
          <w:lang w:eastAsia="ru-RU"/>
        </w:rPr>
        <w:t>зануления</w:t>
      </w:r>
      <w:proofErr w:type="spellEnd"/>
      <w:r w:rsidRPr="005E446F">
        <w:rPr>
          <w:rFonts w:ascii="Times New Roman" w:hAnsi="Times New Roman"/>
          <w:sz w:val="24"/>
          <w:szCs w:val="24"/>
          <w:lang w:eastAsia="ru-RU"/>
        </w:rPr>
        <w:t xml:space="preserve"> (заземления) для дальнейшей технической эксплуатации в соответствии с действующими в настоящее время правилами и нормами ПУЭ и ПТЭЭП.</w:t>
      </w:r>
    </w:p>
    <w:p w:rsidR="006B7F2B" w:rsidRPr="005E446F" w:rsidRDefault="007602D5" w:rsidP="005E44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3.3</w:t>
      </w:r>
      <w:r w:rsidR="006B7F2B" w:rsidRPr="005E446F">
        <w:rPr>
          <w:rFonts w:ascii="Times New Roman" w:hAnsi="Times New Roman"/>
          <w:sz w:val="24"/>
          <w:szCs w:val="24"/>
          <w:lang w:eastAsia="ru-RU"/>
        </w:rPr>
        <w:t xml:space="preserve">. Привлечение субподрядчиков не допускается. </w:t>
      </w:r>
    </w:p>
    <w:p w:rsidR="006B7F2B" w:rsidRPr="005E446F" w:rsidRDefault="006B7F2B" w:rsidP="005E4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F2B" w:rsidRPr="005E446F" w:rsidRDefault="006B7F2B" w:rsidP="005E446F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46F">
        <w:rPr>
          <w:rFonts w:ascii="Times New Roman" w:hAnsi="Times New Roman" w:cs="Times New Roman"/>
          <w:b/>
          <w:sz w:val="24"/>
          <w:szCs w:val="24"/>
        </w:rPr>
        <w:t>ТРЕБОВАНИЯ К СРОКУ И МЕСТУ ОКАЗАНИЯ УСЛУГ</w:t>
      </w:r>
    </w:p>
    <w:p w:rsidR="00153197" w:rsidRPr="005E446F" w:rsidRDefault="00153197" w:rsidP="005E44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446F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4.1.</w:t>
      </w:r>
      <w:r w:rsidRPr="005E44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Начало оказания Услуг: с момента заключения договора, </w:t>
      </w:r>
      <w:r w:rsidRPr="00EA53E7">
        <w:rPr>
          <w:rFonts w:ascii="Times New Roman" w:hAnsi="Times New Roman"/>
          <w:sz w:val="24"/>
          <w:szCs w:val="24"/>
        </w:rPr>
        <w:t>согласно заявок.</w:t>
      </w:r>
      <w:r w:rsidRPr="005E446F">
        <w:rPr>
          <w:rFonts w:ascii="Times New Roman" w:hAnsi="Times New Roman"/>
          <w:sz w:val="24"/>
          <w:szCs w:val="24"/>
        </w:rPr>
        <w:t xml:space="preserve"> В Заявках указывается: наименование объекта, адрес объекта, телефон объекта, дата проведения замеров.</w:t>
      </w:r>
    </w:p>
    <w:p w:rsidR="00153197" w:rsidRPr="005E446F" w:rsidRDefault="00153197" w:rsidP="005E446F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44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="007972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5E44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C67D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.2. Окончание оказания услуг: 30.12.2026</w:t>
      </w:r>
      <w:r w:rsidRPr="005E44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года.</w:t>
      </w:r>
    </w:p>
    <w:p w:rsidR="00153197" w:rsidRPr="005E446F" w:rsidRDefault="00153197" w:rsidP="005E4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446F">
        <w:rPr>
          <w:rFonts w:ascii="Times New Roman" w:hAnsi="Times New Roman"/>
          <w:sz w:val="24"/>
          <w:szCs w:val="24"/>
        </w:rPr>
        <w:t xml:space="preserve">           </w:t>
      </w:r>
      <w:r w:rsidR="007972F3">
        <w:rPr>
          <w:rFonts w:ascii="Times New Roman" w:hAnsi="Times New Roman"/>
          <w:sz w:val="24"/>
          <w:szCs w:val="24"/>
        </w:rPr>
        <w:t xml:space="preserve"> </w:t>
      </w:r>
      <w:r w:rsidRPr="005E446F">
        <w:rPr>
          <w:rFonts w:ascii="Times New Roman" w:hAnsi="Times New Roman"/>
          <w:sz w:val="24"/>
          <w:szCs w:val="24"/>
        </w:rPr>
        <w:t>4.3. Оказание услуг осуществляются по месту нахождения объектов Заказчика.</w:t>
      </w:r>
    </w:p>
    <w:p w:rsidR="006B7F2B" w:rsidRPr="005E446F" w:rsidRDefault="006B7F2B" w:rsidP="005E44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B7F2B" w:rsidRPr="005E446F" w:rsidRDefault="006B7F2B" w:rsidP="005E446F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46F">
        <w:rPr>
          <w:rFonts w:ascii="Times New Roman" w:hAnsi="Times New Roman" w:cs="Times New Roman"/>
          <w:b/>
          <w:sz w:val="24"/>
          <w:szCs w:val="24"/>
        </w:rPr>
        <w:t>ХАРАКТЕРИСТИКИ ОКАЗЫВАЕМЫХ УСЛУГ</w:t>
      </w:r>
    </w:p>
    <w:p w:rsidR="007972F3" w:rsidRPr="000B22FB" w:rsidRDefault="007972F3" w:rsidP="007972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B7F2B" w:rsidRPr="005E446F">
        <w:rPr>
          <w:rFonts w:ascii="Times New Roman" w:hAnsi="Times New Roman"/>
          <w:sz w:val="24"/>
          <w:szCs w:val="24"/>
        </w:rPr>
        <w:t xml:space="preserve">5.1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B22FB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ПТЭ ЭП выполняются следующие работы:</w:t>
      </w:r>
    </w:p>
    <w:p w:rsidR="007972F3" w:rsidRPr="000B22FB" w:rsidRDefault="007972F3" w:rsidP="007972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2FB">
        <w:rPr>
          <w:rFonts w:ascii="Times New Roman" w:eastAsia="Times New Roman" w:hAnsi="Times New Roman"/>
          <w:sz w:val="24"/>
          <w:szCs w:val="24"/>
          <w:lang w:eastAsia="ru-RU"/>
        </w:rPr>
        <w:t xml:space="preserve"> -     Внешний осмотр видимой части заземляющего  устройства;</w:t>
      </w:r>
    </w:p>
    <w:p w:rsidR="007972F3" w:rsidRPr="000B22FB" w:rsidRDefault="007972F3" w:rsidP="007972F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22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     Измерение сопротивления изоляции  кабельных и осветительных  линий  электроустановок напряжением до  1000 В;</w:t>
      </w:r>
    </w:p>
    <w:p w:rsidR="007972F3" w:rsidRPr="000B22FB" w:rsidRDefault="007972F3" w:rsidP="007972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2FB">
        <w:rPr>
          <w:rFonts w:ascii="Times New Roman" w:eastAsia="Times New Roman" w:hAnsi="Times New Roman"/>
          <w:sz w:val="24"/>
          <w:szCs w:val="24"/>
          <w:lang w:eastAsia="ru-RU"/>
        </w:rPr>
        <w:t>-      Замер полного сопротивления цепи «фаза-нуль»;</w:t>
      </w:r>
    </w:p>
    <w:p w:rsidR="007972F3" w:rsidRPr="000B22FB" w:rsidRDefault="007972F3" w:rsidP="007972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2FB">
        <w:rPr>
          <w:rFonts w:ascii="Times New Roman" w:eastAsia="Times New Roman" w:hAnsi="Times New Roman"/>
          <w:sz w:val="24"/>
          <w:szCs w:val="24"/>
          <w:lang w:eastAsia="ru-RU"/>
        </w:rPr>
        <w:t xml:space="preserve">-   </w:t>
      </w:r>
      <w:proofErr w:type="spellStart"/>
      <w:r w:rsidRPr="000B22FB">
        <w:rPr>
          <w:rFonts w:ascii="Times New Roman" w:eastAsia="Times New Roman" w:hAnsi="Times New Roman"/>
          <w:sz w:val="24"/>
          <w:szCs w:val="24"/>
          <w:lang w:eastAsia="ru-RU"/>
        </w:rPr>
        <w:t>Металлосвязь</w:t>
      </w:r>
      <w:proofErr w:type="spellEnd"/>
      <w:r w:rsidRPr="000B22FB">
        <w:rPr>
          <w:rFonts w:ascii="Times New Roman" w:eastAsia="Times New Roman" w:hAnsi="Times New Roman"/>
          <w:sz w:val="24"/>
          <w:szCs w:val="24"/>
          <w:lang w:eastAsia="ru-RU"/>
        </w:rPr>
        <w:t xml:space="preserve"> (проверка наличия цепи между заземленными установками  и элементами заземленной установки;</w:t>
      </w:r>
    </w:p>
    <w:p w:rsidR="006B7F2B" w:rsidRDefault="007972F3" w:rsidP="007972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2FB">
        <w:rPr>
          <w:rFonts w:ascii="Times New Roman" w:eastAsia="Times New Roman" w:hAnsi="Times New Roman"/>
          <w:sz w:val="24"/>
          <w:szCs w:val="24"/>
          <w:lang w:eastAsia="ru-RU"/>
        </w:rPr>
        <w:t xml:space="preserve">-    Составление технической документации в соответствии с требованиями СЗУ </w:t>
      </w:r>
      <w:proofErr w:type="spellStart"/>
      <w:r w:rsidRPr="000B22FB">
        <w:rPr>
          <w:rFonts w:ascii="Times New Roman" w:eastAsia="Times New Roman" w:hAnsi="Times New Roman"/>
          <w:sz w:val="24"/>
          <w:szCs w:val="24"/>
          <w:lang w:eastAsia="ru-RU"/>
        </w:rPr>
        <w:t>Ростехнадзора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C164E" w:rsidRPr="00CC164E" w:rsidRDefault="00CC164E" w:rsidP="00CC164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164E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 должны выполняться в строгом соответствии с требованиями нормативно-технической документации. С завершением работ на объекте Заказчику представляется технический отчет </w:t>
      </w:r>
      <w:r w:rsidRPr="00CC16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передачи его Заказчику с рекомендациями. </w:t>
      </w:r>
    </w:p>
    <w:p w:rsidR="00CC164E" w:rsidRPr="00CC164E" w:rsidRDefault="00CC164E" w:rsidP="00CC16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164E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Технический отчет должен включать в себя:</w:t>
      </w:r>
    </w:p>
    <w:p w:rsidR="00CC164E" w:rsidRPr="00CC164E" w:rsidRDefault="00CC164E" w:rsidP="00CC164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164E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визуального осмотра; </w:t>
      </w:r>
    </w:p>
    <w:p w:rsidR="00CC164E" w:rsidRPr="00CC164E" w:rsidRDefault="00CC164E" w:rsidP="00CC164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164E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наличия цепи между заземленными установками и элементами заземленной установки; </w:t>
      </w:r>
    </w:p>
    <w:p w:rsidR="00CC164E" w:rsidRPr="00CC164E" w:rsidRDefault="00CC164E" w:rsidP="00CC164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164E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проверки сопротивления изоляции проводов кабелей, обмоток электрических машин; </w:t>
      </w:r>
    </w:p>
    <w:p w:rsidR="00CC164E" w:rsidRPr="00CC164E" w:rsidRDefault="00CC164E" w:rsidP="00CC164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164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протокол проверки согласования параметров цепи «фаза-нуль» с характеристиками аппаратов защиты и непрерывности защитных проводников; ведомости дефектов; однолинейная схема объекта; список используемых средств измерения и испытательного оборудования.</w:t>
      </w:r>
    </w:p>
    <w:p w:rsidR="00CC164E" w:rsidRDefault="00CC164E" w:rsidP="007972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64E" w:rsidRPr="00CC164E" w:rsidRDefault="006D77C0" w:rsidP="006D7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5.2.</w:t>
      </w:r>
      <w:r w:rsidR="00CC164E" w:rsidRPr="00CC164E">
        <w:rPr>
          <w:rFonts w:ascii="Times New Roman" w:hAnsi="Times New Roman"/>
          <w:sz w:val="24"/>
          <w:szCs w:val="24"/>
        </w:rPr>
        <w:t>Персонал, привлекаемый к оказанию услуг, должен иметь соответствующую квалификационную  группу допуска  по электробезопасности   и документы  подтверждающие аттестацию на присвоение данной группы с указанием органа выдавшего данный документ,   в соответствии  Приказом Минтруда России №903н от 15.12.2020 г «Об утверждении Правил по охране труда при эксплуатации электроустановок».</w:t>
      </w:r>
    </w:p>
    <w:p w:rsidR="00CC164E" w:rsidRDefault="006D77C0" w:rsidP="00CC164E">
      <w:pPr>
        <w:spacing w:after="0" w:line="240" w:lineRule="auto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475E91">
        <w:rPr>
          <w:rFonts w:ascii="Times New Roman" w:hAnsi="Times New Roman"/>
          <w:sz w:val="24"/>
          <w:szCs w:val="24"/>
        </w:rPr>
        <w:t xml:space="preserve">Исполнитель обеспечивает персонал </w:t>
      </w:r>
      <w:r w:rsidR="000B22FB" w:rsidRPr="0087140B">
        <w:rPr>
          <w:rFonts w:ascii="Times New Roman" w:eastAsia="Times New Roman" w:hAnsi="Times New Roman"/>
          <w:bCs/>
          <w:sz w:val="24"/>
          <w:szCs w:val="24"/>
          <w:lang w:eastAsia="ru-RU"/>
        </w:rPr>
        <w:t>необходимыми средствами защиты</w:t>
      </w:r>
      <w:r w:rsidR="00475E91">
        <w:rPr>
          <w:rFonts w:ascii="Times New Roman" w:eastAsia="Times New Roman" w:hAnsi="Times New Roman"/>
          <w:bCs/>
          <w:sz w:val="24"/>
          <w:szCs w:val="24"/>
          <w:lang w:eastAsia="ru-RU"/>
        </w:rPr>
        <w:t>, приборами</w:t>
      </w:r>
      <w:r w:rsidR="006B7F2B" w:rsidRPr="005E446F">
        <w:rPr>
          <w:rFonts w:ascii="Times New Roman" w:hAnsi="Times New Roman"/>
          <w:sz w:val="24"/>
          <w:szCs w:val="24"/>
        </w:rPr>
        <w:t xml:space="preserve"> и использует инструменты</w:t>
      </w:r>
      <w:r w:rsidR="00475E91">
        <w:rPr>
          <w:rFonts w:ascii="Times New Roman" w:hAnsi="Times New Roman"/>
          <w:sz w:val="24"/>
          <w:szCs w:val="24"/>
        </w:rPr>
        <w:t>,</w:t>
      </w:r>
      <w:r w:rsidR="006B7F2B" w:rsidRPr="005E446F">
        <w:rPr>
          <w:rFonts w:ascii="Times New Roman" w:hAnsi="Times New Roman"/>
          <w:sz w:val="24"/>
          <w:szCs w:val="24"/>
        </w:rPr>
        <w:t xml:space="preserve"> имеющие сертифицирующие документы.</w:t>
      </w:r>
      <w:r w:rsidR="00CC164E" w:rsidRPr="00CC164E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</w:p>
    <w:p w:rsidR="006D77C0" w:rsidRPr="006D77C0" w:rsidRDefault="00CC164E" w:rsidP="006D77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6D77C0">
        <w:rPr>
          <w:rFonts w:ascii="Times New Roman" w:hAnsi="Times New Roman"/>
          <w:sz w:val="24"/>
          <w:szCs w:val="24"/>
        </w:rPr>
        <w:t xml:space="preserve">      5.3.</w:t>
      </w:r>
      <w:r w:rsidR="006D77C0" w:rsidRPr="006D77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Оказывать услуги, учитывая, что здание эксплуатируется</w:t>
      </w:r>
    </w:p>
    <w:p w:rsidR="006D77C0" w:rsidRPr="006D77C0" w:rsidRDefault="006D77C0" w:rsidP="006D77C0">
      <w:pPr>
        <w:widowControl w:val="0"/>
        <w:tabs>
          <w:tab w:val="num" w:pos="567"/>
        </w:tabs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7C0">
        <w:rPr>
          <w:rFonts w:ascii="Times New Roman" w:eastAsia="Times New Roman" w:hAnsi="Times New Roman"/>
          <w:sz w:val="24"/>
          <w:szCs w:val="24"/>
          <w:lang w:eastAsia="ru-RU"/>
        </w:rPr>
        <w:t xml:space="preserve">    -   При оказании услуг должна обеспечиваться сохранность и работоспособность электрических, </w:t>
      </w:r>
    </w:p>
    <w:p w:rsidR="006D77C0" w:rsidRPr="006D77C0" w:rsidRDefault="006D77C0" w:rsidP="006D77C0">
      <w:pPr>
        <w:widowControl w:val="0"/>
        <w:tabs>
          <w:tab w:val="num" w:pos="567"/>
        </w:tabs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6D77C0">
        <w:rPr>
          <w:rFonts w:ascii="Times New Roman" w:eastAsia="Times New Roman" w:hAnsi="Times New Roman"/>
          <w:sz w:val="24"/>
          <w:szCs w:val="24"/>
          <w:lang w:eastAsia="ru-RU"/>
        </w:rPr>
        <w:t>противопожарных и инженерных сетей на участке производства работ</w:t>
      </w:r>
      <w:r w:rsidRPr="006D77C0"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6D77C0" w:rsidRPr="006D77C0" w:rsidRDefault="006D77C0" w:rsidP="006D7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7C0">
        <w:rPr>
          <w:rFonts w:ascii="Times New Roman" w:hAnsi="Times New Roman"/>
          <w:sz w:val="24"/>
          <w:szCs w:val="24"/>
        </w:rPr>
        <w:t xml:space="preserve">     -  Отключение инженерных систем, сетей или отдельных участков, Исполнитель должен производить только по предварительному согласованию и в присутствии представителя  Заказчика.</w:t>
      </w:r>
    </w:p>
    <w:p w:rsidR="006B7F2B" w:rsidRPr="006D77C0" w:rsidRDefault="006D77C0" w:rsidP="006D77C0">
      <w:pPr>
        <w:spacing w:after="0" w:line="240" w:lineRule="auto"/>
        <w:ind w:right="-58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6D77C0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    -   При оказании услуг Исполнитель обязан  не нарушать бесперебойное электроснабжение учреждения.</w:t>
      </w:r>
    </w:p>
    <w:p w:rsidR="006B7F2B" w:rsidRPr="005E446F" w:rsidRDefault="006B7F2B" w:rsidP="005E446F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46F">
        <w:rPr>
          <w:rFonts w:ascii="Times New Roman" w:hAnsi="Times New Roman" w:cs="Times New Roman"/>
          <w:b/>
          <w:sz w:val="24"/>
          <w:szCs w:val="24"/>
        </w:rPr>
        <w:t>ТРЕБОВАНИЯ К ПОРЯДКУ ОКАЗАНИЯ УСЛУГ</w:t>
      </w:r>
    </w:p>
    <w:p w:rsidR="006B7F2B" w:rsidRPr="005E446F" w:rsidRDefault="006B7F2B" w:rsidP="005E446F">
      <w:pPr>
        <w:pStyle w:val="ConsPlusNormal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E446F">
        <w:rPr>
          <w:rFonts w:ascii="Times New Roman" w:hAnsi="Times New Roman" w:cs="Times New Roman"/>
          <w:b/>
          <w:sz w:val="24"/>
          <w:szCs w:val="24"/>
        </w:rPr>
        <w:t>6.1. Требования к качеству оказываемых услуг</w:t>
      </w:r>
    </w:p>
    <w:p w:rsidR="006B7F2B" w:rsidRPr="005E446F" w:rsidRDefault="006B7F2B" w:rsidP="005E44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446F">
        <w:rPr>
          <w:rFonts w:ascii="Times New Roman" w:eastAsia="Arial" w:hAnsi="Times New Roman"/>
          <w:sz w:val="24"/>
          <w:szCs w:val="24"/>
          <w:lang w:eastAsia="ar-SA"/>
        </w:rPr>
        <w:t xml:space="preserve">         </w:t>
      </w:r>
      <w:r w:rsidRPr="005E446F">
        <w:rPr>
          <w:rFonts w:ascii="Times New Roman" w:eastAsia="Arial" w:hAnsi="Times New Roman"/>
          <w:sz w:val="24"/>
          <w:szCs w:val="24"/>
          <w:lang w:eastAsia="ar-SA"/>
        </w:rPr>
        <w:tab/>
      </w:r>
      <w:r w:rsidR="006D77C0">
        <w:rPr>
          <w:rFonts w:ascii="Times New Roman" w:eastAsia="Arial" w:hAnsi="Times New Roman"/>
          <w:sz w:val="24"/>
          <w:szCs w:val="24"/>
          <w:lang w:eastAsia="ar-SA"/>
        </w:rPr>
        <w:t>6.1.1.</w:t>
      </w:r>
      <w:r w:rsidRPr="005E446F">
        <w:rPr>
          <w:rFonts w:ascii="Times New Roman" w:hAnsi="Times New Roman"/>
          <w:sz w:val="24"/>
          <w:szCs w:val="24"/>
        </w:rPr>
        <w:t>Оказание услуг по проверки электроустановок проводить согласно ПУЭ, действующих ГОСТов, СНиПов.</w:t>
      </w:r>
      <w:r w:rsidRPr="005E446F">
        <w:rPr>
          <w:rFonts w:ascii="Times New Roman" w:hAnsi="Times New Roman"/>
          <w:color w:val="000000"/>
          <w:sz w:val="24"/>
          <w:szCs w:val="24"/>
        </w:rPr>
        <w:t xml:space="preserve"> Качество оказываемых услуг должно соответствовать – </w:t>
      </w:r>
      <w:r w:rsidRPr="005E446F">
        <w:rPr>
          <w:rFonts w:ascii="Times New Roman" w:hAnsi="Times New Roman"/>
          <w:sz w:val="24"/>
          <w:szCs w:val="24"/>
        </w:rPr>
        <w:t xml:space="preserve">измерение сопротивления изоляции «Правилам технической эксплуатации электроустановок потребителей»; «Правилам технического обслуживания устройств релейной защиты и </w:t>
      </w:r>
      <w:proofErr w:type="spellStart"/>
      <w:r w:rsidRPr="005E446F">
        <w:rPr>
          <w:rFonts w:ascii="Times New Roman" w:hAnsi="Times New Roman"/>
          <w:sz w:val="24"/>
          <w:szCs w:val="24"/>
        </w:rPr>
        <w:t>электроавтоматики</w:t>
      </w:r>
      <w:proofErr w:type="spellEnd"/>
      <w:r w:rsidRPr="005E446F">
        <w:rPr>
          <w:rFonts w:ascii="Times New Roman" w:hAnsi="Times New Roman"/>
          <w:sz w:val="24"/>
          <w:szCs w:val="24"/>
        </w:rPr>
        <w:t xml:space="preserve"> электросетей 0</w:t>
      </w:r>
      <w:r w:rsidR="00E93B32" w:rsidRPr="005E446F">
        <w:rPr>
          <w:rFonts w:ascii="Times New Roman" w:hAnsi="Times New Roman"/>
          <w:sz w:val="24"/>
          <w:szCs w:val="24"/>
        </w:rPr>
        <w:t xml:space="preserve">,4-35 </w:t>
      </w:r>
      <w:proofErr w:type="spellStart"/>
      <w:r w:rsidR="00E93B32" w:rsidRPr="005E446F">
        <w:rPr>
          <w:rFonts w:ascii="Times New Roman" w:hAnsi="Times New Roman"/>
          <w:sz w:val="24"/>
          <w:szCs w:val="24"/>
        </w:rPr>
        <w:t>кВ</w:t>
      </w:r>
      <w:proofErr w:type="spellEnd"/>
      <w:r w:rsidR="00E93B32" w:rsidRPr="005E446F">
        <w:rPr>
          <w:rFonts w:ascii="Times New Roman" w:hAnsi="Times New Roman"/>
          <w:sz w:val="24"/>
          <w:szCs w:val="24"/>
        </w:rPr>
        <w:t>» РД 153-34.3-35.613-00.</w:t>
      </w:r>
      <w:r w:rsidRPr="005E446F">
        <w:rPr>
          <w:rFonts w:ascii="Times New Roman" w:hAnsi="Times New Roman"/>
          <w:sz w:val="24"/>
          <w:szCs w:val="24"/>
        </w:rPr>
        <w:t xml:space="preserve"> </w:t>
      </w:r>
    </w:p>
    <w:p w:rsidR="006B7F2B" w:rsidRPr="005E446F" w:rsidRDefault="006D77C0" w:rsidP="005E44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6.1.2. </w:t>
      </w:r>
      <w:r w:rsidR="006B7F2B" w:rsidRPr="005E446F">
        <w:rPr>
          <w:rFonts w:ascii="Times New Roman" w:hAnsi="Times New Roman"/>
          <w:sz w:val="24"/>
          <w:szCs w:val="24"/>
          <w:lang w:eastAsia="ru-RU"/>
        </w:rPr>
        <w:t xml:space="preserve">Электроизмерительная лаборатория при оказании услуг по измерениям и испытаниям электрооборудования </w:t>
      </w:r>
      <w:r>
        <w:rPr>
          <w:rFonts w:ascii="Times New Roman" w:hAnsi="Times New Roman"/>
          <w:sz w:val="24"/>
          <w:szCs w:val="24"/>
          <w:lang w:eastAsia="ru-RU"/>
        </w:rPr>
        <w:t>потребителя</w:t>
      </w:r>
      <w:r w:rsidR="006B7F2B" w:rsidRPr="005E446F">
        <w:rPr>
          <w:rFonts w:ascii="Times New Roman" w:hAnsi="Times New Roman"/>
          <w:sz w:val="24"/>
          <w:szCs w:val="24"/>
          <w:lang w:eastAsia="ru-RU"/>
        </w:rPr>
        <w:t xml:space="preserve"> несет всю полноту ответственности за:</w:t>
      </w:r>
    </w:p>
    <w:p w:rsidR="006B7F2B" w:rsidRPr="005E446F" w:rsidRDefault="006B7F2B" w:rsidP="005E44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446F">
        <w:rPr>
          <w:rFonts w:ascii="Times New Roman" w:hAnsi="Times New Roman"/>
          <w:sz w:val="24"/>
          <w:szCs w:val="24"/>
          <w:lang w:eastAsia="ru-RU"/>
        </w:rPr>
        <w:t>- правильную идентификацию элементов электроустановки в проекте однолинейной расчетной схемы;</w:t>
      </w:r>
    </w:p>
    <w:p w:rsidR="006B7F2B" w:rsidRPr="005E446F" w:rsidRDefault="006B7F2B" w:rsidP="005E44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446F">
        <w:rPr>
          <w:rFonts w:ascii="Times New Roman" w:hAnsi="Times New Roman"/>
          <w:sz w:val="24"/>
          <w:szCs w:val="24"/>
          <w:lang w:eastAsia="ru-RU"/>
        </w:rPr>
        <w:t>- полноту оказанных услуг;</w:t>
      </w:r>
    </w:p>
    <w:p w:rsidR="006B7F2B" w:rsidRPr="005E446F" w:rsidRDefault="006B7F2B" w:rsidP="005E44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446F">
        <w:rPr>
          <w:rFonts w:ascii="Times New Roman" w:hAnsi="Times New Roman"/>
          <w:sz w:val="24"/>
          <w:szCs w:val="24"/>
          <w:lang w:eastAsia="ru-RU"/>
        </w:rPr>
        <w:t>- достоверности полученных результатов;</w:t>
      </w:r>
    </w:p>
    <w:p w:rsidR="006B7F2B" w:rsidRPr="005E446F" w:rsidRDefault="006B7F2B" w:rsidP="005E446F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446F">
        <w:rPr>
          <w:rFonts w:ascii="Times New Roman" w:hAnsi="Times New Roman"/>
          <w:sz w:val="24"/>
          <w:szCs w:val="24"/>
          <w:lang w:eastAsia="ru-RU"/>
        </w:rPr>
        <w:t>- соответствие отраженных в ведомости и наличествующих дефектов в электросети.</w:t>
      </w:r>
    </w:p>
    <w:p w:rsidR="006B7F2B" w:rsidRPr="005E446F" w:rsidRDefault="006B7F2B" w:rsidP="005E446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E446F">
        <w:rPr>
          <w:rFonts w:ascii="Times New Roman" w:hAnsi="Times New Roman" w:cs="Times New Roman"/>
          <w:b/>
          <w:sz w:val="24"/>
          <w:szCs w:val="24"/>
        </w:rPr>
        <w:t xml:space="preserve">             6.2. Условия оказания услуг</w:t>
      </w:r>
    </w:p>
    <w:p w:rsidR="007972F3" w:rsidRDefault="006B7F2B" w:rsidP="005E446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E446F">
        <w:rPr>
          <w:rFonts w:ascii="Times New Roman" w:hAnsi="Times New Roman"/>
          <w:sz w:val="24"/>
          <w:szCs w:val="24"/>
        </w:rPr>
        <w:t xml:space="preserve">             </w:t>
      </w:r>
      <w:r w:rsidR="006D77C0">
        <w:rPr>
          <w:rFonts w:ascii="Times New Roman" w:hAnsi="Times New Roman"/>
          <w:sz w:val="24"/>
          <w:szCs w:val="24"/>
        </w:rPr>
        <w:t>6.2.1.</w:t>
      </w:r>
      <w:r w:rsidRPr="005E446F">
        <w:rPr>
          <w:rFonts w:ascii="Times New Roman" w:hAnsi="Times New Roman"/>
          <w:sz w:val="24"/>
          <w:szCs w:val="24"/>
        </w:rPr>
        <w:t>Услуги оказываются в сроки и на объектах, площадях,</w:t>
      </w:r>
      <w:r w:rsidR="00E93B32" w:rsidRPr="005E446F">
        <w:rPr>
          <w:rFonts w:ascii="Times New Roman" w:hAnsi="Times New Roman"/>
          <w:sz w:val="24"/>
          <w:szCs w:val="24"/>
        </w:rPr>
        <w:t xml:space="preserve"> указанных в настоящем договоре.</w:t>
      </w:r>
      <w:r w:rsidRPr="005E446F">
        <w:rPr>
          <w:rFonts w:ascii="Times New Roman" w:hAnsi="Times New Roman"/>
          <w:iCs/>
          <w:sz w:val="24"/>
          <w:szCs w:val="24"/>
        </w:rPr>
        <w:t xml:space="preserve"> </w:t>
      </w:r>
    </w:p>
    <w:p w:rsidR="007972F3" w:rsidRPr="005E446F" w:rsidRDefault="006D77C0" w:rsidP="007972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6.2.2.</w:t>
      </w:r>
      <w:r w:rsidR="007972F3" w:rsidRPr="005E446F">
        <w:rPr>
          <w:rFonts w:ascii="Times New Roman" w:hAnsi="Times New Roman"/>
          <w:sz w:val="24"/>
          <w:szCs w:val="24"/>
        </w:rPr>
        <w:t xml:space="preserve">Исполнитель обязан оказывать услуги в рабочее время и заранее за </w:t>
      </w:r>
      <w:r w:rsidR="007972F3">
        <w:rPr>
          <w:rFonts w:ascii="Times New Roman" w:hAnsi="Times New Roman"/>
          <w:sz w:val="24"/>
          <w:szCs w:val="24"/>
        </w:rPr>
        <w:t xml:space="preserve">3 (три) рабочих дня </w:t>
      </w:r>
      <w:r w:rsidR="007972F3" w:rsidRPr="005E446F">
        <w:rPr>
          <w:rFonts w:ascii="Times New Roman" w:hAnsi="Times New Roman"/>
          <w:sz w:val="24"/>
          <w:szCs w:val="24"/>
        </w:rPr>
        <w:t>сообщить Заказчику о прибытие своего представителя.</w:t>
      </w:r>
    </w:p>
    <w:p w:rsidR="006B7F2B" w:rsidRPr="005E446F" w:rsidRDefault="006B7F2B" w:rsidP="005E446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E446F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</w:t>
      </w:r>
    </w:p>
    <w:p w:rsidR="006B7F2B" w:rsidRPr="005E446F" w:rsidRDefault="006B7F2B" w:rsidP="005E446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E446F">
        <w:rPr>
          <w:rFonts w:ascii="Times New Roman" w:hAnsi="Times New Roman" w:cs="Times New Roman"/>
          <w:b/>
          <w:sz w:val="24"/>
          <w:szCs w:val="24"/>
        </w:rPr>
        <w:t xml:space="preserve">             6.3. Требования к безопасности</w:t>
      </w:r>
    </w:p>
    <w:p w:rsidR="006B7F2B" w:rsidRPr="005E446F" w:rsidRDefault="006B7F2B" w:rsidP="005E44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446F">
        <w:rPr>
          <w:rFonts w:ascii="Times New Roman" w:hAnsi="Times New Roman"/>
          <w:sz w:val="24"/>
          <w:szCs w:val="24"/>
          <w:lang w:eastAsia="ru-RU"/>
        </w:rPr>
        <w:t xml:space="preserve">          Все услуги по измерениям и испытаниям электрооборудования </w:t>
      </w:r>
      <w:r w:rsidR="006D77C0">
        <w:rPr>
          <w:rFonts w:ascii="Times New Roman" w:hAnsi="Times New Roman"/>
          <w:sz w:val="24"/>
          <w:szCs w:val="24"/>
          <w:lang w:eastAsia="ru-RU"/>
        </w:rPr>
        <w:t>потребителя</w:t>
      </w:r>
      <w:r w:rsidRPr="005E446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D77C0">
        <w:rPr>
          <w:rFonts w:ascii="Times New Roman" w:hAnsi="Times New Roman"/>
          <w:sz w:val="24"/>
          <w:szCs w:val="24"/>
          <w:lang w:eastAsia="ru-RU"/>
        </w:rPr>
        <w:t xml:space="preserve">Исполнителем </w:t>
      </w:r>
      <w:r w:rsidRPr="005E446F">
        <w:rPr>
          <w:rFonts w:ascii="Times New Roman" w:hAnsi="Times New Roman"/>
          <w:sz w:val="24"/>
          <w:szCs w:val="24"/>
          <w:lang w:eastAsia="ru-RU"/>
        </w:rPr>
        <w:t xml:space="preserve">должны выполняться с соблюдением норм </w:t>
      </w:r>
      <w:r w:rsidR="006D77C0">
        <w:rPr>
          <w:rFonts w:ascii="Times New Roman" w:hAnsi="Times New Roman"/>
          <w:sz w:val="24"/>
          <w:szCs w:val="24"/>
          <w:lang w:eastAsia="ru-RU"/>
        </w:rPr>
        <w:t>и правил пожарной безопасности,</w:t>
      </w:r>
      <w:r w:rsidRPr="005E446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D77C0">
        <w:rPr>
          <w:rFonts w:ascii="Times New Roman" w:hAnsi="Times New Roman"/>
          <w:sz w:val="24"/>
          <w:szCs w:val="24"/>
          <w:lang w:eastAsia="ru-RU"/>
        </w:rPr>
        <w:t>охраны труда и санитарно-гигиенического режима</w:t>
      </w:r>
      <w:r w:rsidRPr="005E446F">
        <w:rPr>
          <w:rFonts w:ascii="Times New Roman" w:hAnsi="Times New Roman"/>
          <w:sz w:val="24"/>
          <w:szCs w:val="24"/>
          <w:lang w:eastAsia="ru-RU"/>
        </w:rPr>
        <w:t xml:space="preserve"> при эксплуатации электроустановок.</w:t>
      </w:r>
    </w:p>
    <w:p w:rsidR="006B7F2B" w:rsidRPr="005E446F" w:rsidRDefault="006B7F2B" w:rsidP="005E446F">
      <w:pPr>
        <w:pStyle w:val="ConsPlusNormal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5E446F">
        <w:rPr>
          <w:rFonts w:ascii="Times New Roman" w:hAnsi="Times New Roman" w:cs="Times New Roman"/>
          <w:b/>
          <w:sz w:val="24"/>
          <w:szCs w:val="24"/>
        </w:rPr>
        <w:t xml:space="preserve">      6.4. Требования к конфиденциальности</w:t>
      </w:r>
    </w:p>
    <w:p w:rsidR="006B7F2B" w:rsidRPr="005E446F" w:rsidRDefault="006B7F2B" w:rsidP="005E446F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Arial" w:hAnsi="Times New Roman"/>
          <w:sz w:val="24"/>
          <w:szCs w:val="24"/>
          <w:lang w:eastAsia="ar-SA"/>
        </w:rPr>
      </w:pPr>
      <w:r w:rsidRPr="005E446F">
        <w:rPr>
          <w:rFonts w:ascii="Times New Roman" w:eastAsia="Arial" w:hAnsi="Times New Roman"/>
          <w:sz w:val="24"/>
          <w:szCs w:val="24"/>
          <w:lang w:eastAsia="ar-SA"/>
        </w:rPr>
        <w:t xml:space="preserve">    Стороны не имеют права разглашать, передавать третьим лицам или использовать полученную в результате исполнения Договора от другой Стороны информацию в собственных целях без письменного предварительного согласия другой Стороны.</w:t>
      </w:r>
    </w:p>
    <w:p w:rsidR="006B7F2B" w:rsidRPr="005E446F" w:rsidRDefault="006B7F2B" w:rsidP="005E446F">
      <w:pPr>
        <w:pStyle w:val="ConsPlusNormal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46F">
        <w:rPr>
          <w:rFonts w:ascii="Times New Roman" w:hAnsi="Times New Roman" w:cs="Times New Roman"/>
          <w:b/>
          <w:sz w:val="24"/>
          <w:szCs w:val="24"/>
        </w:rPr>
        <w:t>6.5. Требования по приемке услуг</w:t>
      </w:r>
    </w:p>
    <w:p w:rsidR="006B7F2B" w:rsidRPr="005E446F" w:rsidRDefault="006B7F2B" w:rsidP="005E446F">
      <w:pPr>
        <w:tabs>
          <w:tab w:val="left" w:pos="284"/>
        </w:tabs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5E446F">
        <w:rPr>
          <w:rFonts w:ascii="Times New Roman" w:eastAsia="Arial" w:hAnsi="Times New Roman"/>
          <w:sz w:val="24"/>
          <w:szCs w:val="24"/>
          <w:lang w:eastAsia="ar-SA"/>
        </w:rPr>
        <w:t xml:space="preserve">           Факт оказания Услуг Исполнителем и их получения Заказчиком должен быть оформлен Актом</w:t>
      </w:r>
      <w:r w:rsidR="008A2888" w:rsidRPr="008A2888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8A2888">
        <w:rPr>
          <w:rFonts w:ascii="Times New Roman" w:eastAsia="Times New Roman" w:hAnsi="Times New Roman" w:cs="Calibri"/>
          <w:sz w:val="24"/>
          <w:szCs w:val="24"/>
        </w:rPr>
        <w:t xml:space="preserve">сдачи-приемки </w:t>
      </w:r>
      <w:r w:rsidR="008A2888" w:rsidRPr="008A2888">
        <w:rPr>
          <w:rFonts w:ascii="Times New Roman" w:eastAsia="Times New Roman" w:hAnsi="Times New Roman" w:cs="Calibri"/>
          <w:sz w:val="24"/>
          <w:szCs w:val="24"/>
        </w:rPr>
        <w:t>оказанных Услуг</w:t>
      </w:r>
      <w:r w:rsidR="008A2888">
        <w:rPr>
          <w:rFonts w:ascii="Times New Roman" w:eastAsia="Times New Roman" w:hAnsi="Times New Roman" w:cs="Calibri"/>
          <w:sz w:val="24"/>
          <w:szCs w:val="24"/>
        </w:rPr>
        <w:t xml:space="preserve"> (далее-Акт)</w:t>
      </w:r>
      <w:r w:rsidRPr="005E446F">
        <w:rPr>
          <w:rFonts w:ascii="Times New Roman" w:eastAsia="Arial" w:hAnsi="Times New Roman"/>
          <w:sz w:val="24"/>
          <w:szCs w:val="24"/>
          <w:lang w:eastAsia="ar-SA"/>
        </w:rPr>
        <w:t>. В течение 5 (пяти) рабочих дней с даты окончания оказанных услуг Исполнитель направляет в адрес Заказчика Акт в 2 (двух) экземплярах, подписанный уполномоченным лицом и заверенный оттиском печати Исполнителя.</w:t>
      </w:r>
    </w:p>
    <w:p w:rsidR="008A2888" w:rsidRDefault="006B7F2B" w:rsidP="005E44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446F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EF741F">
        <w:rPr>
          <w:rFonts w:ascii="Times New Roman" w:hAnsi="Times New Roman"/>
          <w:sz w:val="24"/>
          <w:szCs w:val="24"/>
          <w:lang w:eastAsia="ru-RU"/>
        </w:rPr>
        <w:t>Исполнитель передает Заказчику следующую документацию:</w:t>
      </w:r>
    </w:p>
    <w:p w:rsidR="008A2888" w:rsidRDefault="00EF741F" w:rsidP="008A2888">
      <w:pPr>
        <w:pStyle w:val="VL"/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A2888">
        <w:rPr>
          <w:rFonts w:ascii="Times New Roman" w:hAnsi="Times New Roman"/>
          <w:sz w:val="24"/>
          <w:szCs w:val="24"/>
        </w:rPr>
        <w:t>Счет;</w:t>
      </w:r>
    </w:p>
    <w:p w:rsidR="00EF741F" w:rsidRDefault="00EF741F" w:rsidP="008A2888">
      <w:pPr>
        <w:pStyle w:val="VL"/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-Счет-фактуру (</w:t>
      </w:r>
      <w:r w:rsidR="00AE0EC6" w:rsidRPr="00AE0EC6">
        <w:rPr>
          <w:rFonts w:ascii="Times New Roman" w:hAnsi="Times New Roman"/>
          <w:sz w:val="24"/>
          <w:szCs w:val="24"/>
        </w:rPr>
        <w:t xml:space="preserve">если </w:t>
      </w:r>
      <w:r w:rsidR="00AE0EC6">
        <w:rPr>
          <w:rFonts w:ascii="Times New Roman" w:hAnsi="Times New Roman"/>
          <w:sz w:val="24"/>
          <w:szCs w:val="24"/>
        </w:rPr>
        <w:t>Исполнитель</w:t>
      </w:r>
      <w:r w:rsidR="00AE0EC6" w:rsidRPr="00AE0EC6">
        <w:rPr>
          <w:rFonts w:ascii="Times New Roman" w:hAnsi="Times New Roman"/>
          <w:sz w:val="24"/>
          <w:szCs w:val="24"/>
        </w:rPr>
        <w:t xml:space="preserve">  является плательщиком НДС</w:t>
      </w:r>
      <w:r w:rsidR="00AE0EC6">
        <w:rPr>
          <w:rFonts w:ascii="Times New Roman" w:hAnsi="Times New Roman"/>
          <w:sz w:val="24"/>
          <w:szCs w:val="24"/>
        </w:rPr>
        <w:t>);</w:t>
      </w:r>
    </w:p>
    <w:p w:rsidR="008A2888" w:rsidRDefault="00EF741F" w:rsidP="008A2888">
      <w:pPr>
        <w:pStyle w:val="VL"/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A2888">
        <w:rPr>
          <w:rFonts w:ascii="Times New Roman" w:hAnsi="Times New Roman"/>
          <w:sz w:val="24"/>
          <w:szCs w:val="24"/>
        </w:rPr>
        <w:t>Акт сдачи-приемки оказанных Услуг;</w:t>
      </w:r>
    </w:p>
    <w:p w:rsidR="008A2888" w:rsidRDefault="00EF741F" w:rsidP="00EF741F">
      <w:pPr>
        <w:pStyle w:val="VL"/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A2888">
        <w:rPr>
          <w:rFonts w:ascii="Times New Roman" w:hAnsi="Times New Roman"/>
          <w:sz w:val="24"/>
          <w:szCs w:val="24"/>
        </w:rPr>
        <w:t>Технические отчеты с протоколами проверок</w:t>
      </w:r>
      <w:r>
        <w:rPr>
          <w:rFonts w:ascii="Times New Roman" w:hAnsi="Times New Roman"/>
          <w:sz w:val="24"/>
          <w:szCs w:val="24"/>
        </w:rPr>
        <w:t xml:space="preserve"> по каждому испытанию на бумажном носителе</w:t>
      </w:r>
      <w:r w:rsidR="008A2888">
        <w:rPr>
          <w:rFonts w:ascii="Times New Roman" w:hAnsi="Times New Roman"/>
          <w:sz w:val="24"/>
          <w:szCs w:val="24"/>
        </w:rPr>
        <w:t xml:space="preserve"> и ведомостями выявленных при проверках дефектов.</w:t>
      </w:r>
    </w:p>
    <w:p w:rsidR="008A2888" w:rsidRPr="005E446F" w:rsidRDefault="008A2888" w:rsidP="005E44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B7F2B" w:rsidRPr="005E446F" w:rsidRDefault="006B7F2B" w:rsidP="005E446F">
      <w:pPr>
        <w:pStyle w:val="ConsPlusNormal"/>
        <w:keepNext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46F">
        <w:rPr>
          <w:rFonts w:ascii="Times New Roman" w:hAnsi="Times New Roman" w:cs="Times New Roman"/>
          <w:b/>
          <w:sz w:val="24"/>
          <w:szCs w:val="24"/>
        </w:rPr>
        <w:t>6.6. Требования по передаче заказчику закупки технических и иных документов (оформление результатов оказанных услуг)</w:t>
      </w:r>
    </w:p>
    <w:p w:rsidR="006B7F2B" w:rsidRDefault="006B7F2B" w:rsidP="00CD2F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46F">
        <w:rPr>
          <w:rFonts w:ascii="Times New Roman" w:hAnsi="Times New Roman" w:cs="Times New Roman"/>
          <w:sz w:val="24"/>
          <w:szCs w:val="24"/>
        </w:rPr>
        <w:t>Заказчик передает Исполнителю полный перечень объектов ОСП УФПС Республики Хакасия, подлежащих замерам электрооборудования в Приложении к Техническому заданию.</w:t>
      </w:r>
    </w:p>
    <w:p w:rsidR="00CD2F4B" w:rsidRPr="005E446F" w:rsidRDefault="00CD2F4B" w:rsidP="00CD2F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7F2B" w:rsidRPr="005E446F" w:rsidRDefault="006B7F2B" w:rsidP="005E446F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46F">
        <w:rPr>
          <w:rFonts w:ascii="Times New Roman" w:hAnsi="Times New Roman" w:cs="Times New Roman"/>
          <w:b/>
          <w:sz w:val="24"/>
          <w:szCs w:val="24"/>
        </w:rPr>
        <w:t>ТРЕБОВАНИЯ К ГАРАНТИЙНЫМ ОБЯЗАТЕЛЬСТВАМ ОКАЗЫВАЕМЫХ УСЛУГ</w:t>
      </w:r>
    </w:p>
    <w:tbl>
      <w:tblPr>
        <w:tblW w:w="10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984"/>
      </w:tblGrid>
      <w:tr w:rsidR="006B7F2B" w:rsidRPr="005E446F" w:rsidTr="000B22FB">
        <w:tc>
          <w:tcPr>
            <w:tcW w:w="0" w:type="auto"/>
            <w:vAlign w:val="center"/>
            <w:hideMark/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4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Гарантийный срок на оказанные услуги составляет 12 месяцев с даты подписания Акта сдачи-приемки оказанных услуг.</w:t>
            </w:r>
          </w:p>
        </w:tc>
      </w:tr>
    </w:tbl>
    <w:p w:rsidR="006B7F2B" w:rsidRPr="005E446F" w:rsidRDefault="006B7F2B" w:rsidP="005E446F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F2B" w:rsidRPr="005E446F" w:rsidRDefault="006B7F2B" w:rsidP="009D7C56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46F">
        <w:rPr>
          <w:rFonts w:ascii="Times New Roman" w:hAnsi="Times New Roman" w:cs="Times New Roman"/>
          <w:b/>
          <w:sz w:val="24"/>
          <w:szCs w:val="24"/>
        </w:rPr>
        <w:t>СПЕЦИАЛЬНЫЕ ТРЕБОВАНИЯ</w:t>
      </w:r>
    </w:p>
    <w:p w:rsidR="006D77C0" w:rsidRDefault="006B7F2B" w:rsidP="006D77C0">
      <w:pPr>
        <w:pStyle w:val="aff2"/>
        <w:spacing w:before="0" w:beforeAutospacing="0" w:after="0" w:afterAutospacing="0"/>
        <w:jc w:val="both"/>
      </w:pPr>
      <w:r w:rsidRPr="005E446F">
        <w:t xml:space="preserve">           </w:t>
      </w:r>
      <w:r w:rsidR="006D77C0" w:rsidRPr="006D77C0">
        <w:t xml:space="preserve">Требования к услугам, установленные законодательством Российской Федерации: </w:t>
      </w:r>
    </w:p>
    <w:p w:rsidR="006B7F2B" w:rsidRPr="005E446F" w:rsidRDefault="00A014F4" w:rsidP="009D7C56">
      <w:pPr>
        <w:pStyle w:val="aff2"/>
        <w:spacing w:before="0" w:beforeAutospacing="0" w:after="0" w:afterAutospacing="0"/>
        <w:jc w:val="both"/>
      </w:pPr>
      <w:r w:rsidRPr="00A014F4">
        <w:t xml:space="preserve">Наличие у Исполнителя «Свидетельство о регистрации </w:t>
      </w:r>
      <w:proofErr w:type="spellStart"/>
      <w:r w:rsidRPr="00A014F4">
        <w:t>электролаборатории</w:t>
      </w:r>
      <w:proofErr w:type="spellEnd"/>
      <w:r w:rsidRPr="00A014F4">
        <w:t>» Федеральной службы по экологическому, технологическому и атомному надзору  с правом выполнения испытаний и (или) измерений электрооборудования и (или) электроустановок напряжением до 1000 В.</w:t>
      </w:r>
    </w:p>
    <w:p w:rsidR="006B7F2B" w:rsidRDefault="006B7F2B" w:rsidP="005E44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D2F4B" w:rsidRPr="00CD2F4B" w:rsidRDefault="00CD2F4B" w:rsidP="00CD2F4B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709" w:right="-284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CD2F4B">
        <w:rPr>
          <w:rFonts w:ascii="Times New Roman" w:eastAsia="Times New Roman" w:hAnsi="Times New Roman"/>
          <w:b/>
          <w:lang w:eastAsia="ru-RU"/>
        </w:rPr>
        <w:t>ПЕРЕЧЕНЬ ПРИЛОЖЕНИЙ</w:t>
      </w:r>
    </w:p>
    <w:p w:rsidR="00CD2F4B" w:rsidRPr="00CD2F4B" w:rsidRDefault="00CD2F4B" w:rsidP="00CD2F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709" w:right="-284"/>
        <w:contextualSpacing/>
        <w:rPr>
          <w:rFonts w:ascii="Times New Roman" w:eastAsia="Times New Roman" w:hAnsi="Times New Roman"/>
          <w:b/>
          <w:lang w:eastAsia="ru-RU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6521"/>
        <w:gridCol w:w="1984"/>
      </w:tblGrid>
      <w:tr w:rsidR="00CD2F4B" w:rsidRPr="00CD2F4B" w:rsidTr="00DB7825">
        <w:trPr>
          <w:trHeight w:val="539"/>
        </w:trPr>
        <w:tc>
          <w:tcPr>
            <w:tcW w:w="2127" w:type="dxa"/>
            <w:vAlign w:val="center"/>
          </w:tcPr>
          <w:p w:rsidR="00CD2F4B" w:rsidRPr="00CD2F4B" w:rsidRDefault="00CD2F4B" w:rsidP="00CD2F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284" w:right="-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2F4B">
              <w:rPr>
                <w:rFonts w:ascii="Times New Roman" w:eastAsia="Times New Roman" w:hAnsi="Times New Roman"/>
                <w:lang w:eastAsia="ru-RU"/>
              </w:rPr>
              <w:t>Номер приложения</w:t>
            </w:r>
          </w:p>
        </w:tc>
        <w:tc>
          <w:tcPr>
            <w:tcW w:w="6521" w:type="dxa"/>
            <w:vAlign w:val="center"/>
          </w:tcPr>
          <w:p w:rsidR="00CD2F4B" w:rsidRPr="00CD2F4B" w:rsidRDefault="00CD2F4B" w:rsidP="00CD2F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284" w:right="-284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2F4B">
              <w:rPr>
                <w:rFonts w:ascii="Times New Roman" w:eastAsia="Times New Roman" w:hAnsi="Times New Roman"/>
                <w:lang w:eastAsia="ru-RU"/>
              </w:rPr>
              <w:t>Наименование приложения</w:t>
            </w:r>
          </w:p>
        </w:tc>
        <w:tc>
          <w:tcPr>
            <w:tcW w:w="1984" w:type="dxa"/>
            <w:vAlign w:val="center"/>
          </w:tcPr>
          <w:p w:rsidR="00CD2F4B" w:rsidRPr="00CD2F4B" w:rsidRDefault="00CD2F4B" w:rsidP="00CD2F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284" w:right="-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2F4B">
              <w:rPr>
                <w:rFonts w:ascii="Times New Roman" w:eastAsia="Times New Roman" w:hAnsi="Times New Roman"/>
                <w:lang w:eastAsia="ru-RU"/>
              </w:rPr>
              <w:t>Номер страницы</w:t>
            </w:r>
          </w:p>
          <w:p w:rsidR="00CD2F4B" w:rsidRPr="00CD2F4B" w:rsidRDefault="00CD2F4B" w:rsidP="00CD2F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284" w:right="-28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2F4B">
              <w:rPr>
                <w:rFonts w:ascii="Times New Roman" w:eastAsia="Times New Roman" w:hAnsi="Times New Roman"/>
                <w:lang w:eastAsia="ru-RU"/>
              </w:rPr>
              <w:t xml:space="preserve"> в ТЗ</w:t>
            </w:r>
          </w:p>
        </w:tc>
      </w:tr>
      <w:tr w:rsidR="00CD2F4B" w:rsidRPr="00CD2F4B" w:rsidTr="00DB7825">
        <w:trPr>
          <w:trHeight w:val="897"/>
        </w:trPr>
        <w:tc>
          <w:tcPr>
            <w:tcW w:w="2127" w:type="dxa"/>
            <w:vAlign w:val="center"/>
          </w:tcPr>
          <w:p w:rsidR="00CD2F4B" w:rsidRPr="00CD2F4B" w:rsidRDefault="00CD2F4B" w:rsidP="00CD2F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284" w:right="-28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CD2F4B" w:rsidRPr="00DB7825" w:rsidRDefault="00CD2F4B" w:rsidP="00DB7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4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объектов УФПС Республики Хакасия, в которых необходимо проведение </w:t>
            </w:r>
            <w:r w:rsidRPr="005E446F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 xml:space="preserve">измерений и испытаний </w:t>
            </w:r>
            <w:r w:rsidR="00150F43">
              <w:rPr>
                <w:rFonts w:ascii="Times New Roman" w:hAnsi="Times New Roman"/>
                <w:sz w:val="24"/>
                <w:szCs w:val="24"/>
                <w:lang w:eastAsia="ru-RU"/>
              </w:rPr>
              <w:t>электрооборудования в 2026</w:t>
            </w:r>
            <w:r w:rsidRPr="005E4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984" w:type="dxa"/>
          </w:tcPr>
          <w:p w:rsidR="00CD2F4B" w:rsidRPr="00CD2F4B" w:rsidRDefault="007F50FB" w:rsidP="00CD2F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284" w:right="-284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</w:tbl>
    <w:p w:rsidR="00CD2F4B" w:rsidRPr="00CD2F4B" w:rsidRDefault="00CD2F4B" w:rsidP="00CD2F4B">
      <w:pPr>
        <w:tabs>
          <w:tab w:val="left" w:pos="0"/>
        </w:tabs>
        <w:spacing w:after="0" w:line="240" w:lineRule="auto"/>
        <w:ind w:left="-284" w:right="-284" w:firstLine="708"/>
        <w:rPr>
          <w:rFonts w:ascii="Times New Roman" w:hAnsi="Times New Roman"/>
          <w:i/>
        </w:rPr>
      </w:pPr>
    </w:p>
    <w:p w:rsidR="00CD2F4B" w:rsidRPr="00CD2F4B" w:rsidRDefault="00CD2F4B" w:rsidP="00CD2F4B">
      <w:pPr>
        <w:tabs>
          <w:tab w:val="left" w:pos="0"/>
        </w:tabs>
        <w:spacing w:after="0" w:line="240" w:lineRule="auto"/>
        <w:ind w:left="-284" w:right="-284"/>
        <w:jc w:val="both"/>
        <w:rPr>
          <w:rFonts w:ascii="Times New Roman" w:hAnsi="Times New Roman"/>
        </w:rPr>
      </w:pPr>
    </w:p>
    <w:p w:rsidR="00CD2F4B" w:rsidRPr="00CD2F4B" w:rsidRDefault="00CD2F4B" w:rsidP="00CD2F4B">
      <w:pPr>
        <w:tabs>
          <w:tab w:val="left" w:pos="0"/>
        </w:tabs>
        <w:spacing w:after="0" w:line="240" w:lineRule="auto"/>
        <w:ind w:left="-284" w:right="-284"/>
        <w:jc w:val="both"/>
        <w:rPr>
          <w:rFonts w:ascii="Times New Roman" w:hAnsi="Times New Roman"/>
        </w:rPr>
      </w:pPr>
    </w:p>
    <w:p w:rsidR="005E446F" w:rsidRDefault="005E446F" w:rsidP="005E44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E446F" w:rsidRDefault="005E446F" w:rsidP="005E44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E446F" w:rsidRDefault="005E446F" w:rsidP="005E44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50F43" w:rsidRDefault="00150F43" w:rsidP="005E44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05C6A" w:rsidRDefault="00E05C6A" w:rsidP="005E44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05C6A" w:rsidRDefault="00E05C6A" w:rsidP="005E44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05C6A" w:rsidRDefault="00E05C6A" w:rsidP="005E44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05C6A" w:rsidRDefault="00E05C6A" w:rsidP="005E44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F50FB" w:rsidRDefault="007F50FB" w:rsidP="005E44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F50FB" w:rsidRDefault="007F50FB" w:rsidP="005E44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F50FB" w:rsidRDefault="007F50FB" w:rsidP="005E44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F50FB" w:rsidRDefault="007F50FB" w:rsidP="005E44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F50FB" w:rsidRDefault="007F50FB" w:rsidP="005E44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F50FB" w:rsidRDefault="007F50FB" w:rsidP="005E44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F50FB" w:rsidRDefault="007F50FB" w:rsidP="005E44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F50FB" w:rsidRDefault="007F50FB" w:rsidP="005E44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F50FB" w:rsidRDefault="007F50FB" w:rsidP="005E44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F50FB" w:rsidRDefault="007F50FB" w:rsidP="005E44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F50FB" w:rsidRDefault="007F50FB" w:rsidP="005E44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F50FB" w:rsidRDefault="007F50FB" w:rsidP="005E44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F50FB" w:rsidRDefault="007F50FB" w:rsidP="005E44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F50FB" w:rsidRDefault="007F50FB" w:rsidP="005E44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F50FB" w:rsidRDefault="007F50FB" w:rsidP="005E44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F50FB" w:rsidRDefault="007F50FB" w:rsidP="005E44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05C6A" w:rsidRDefault="00E05C6A" w:rsidP="005E44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05C6A" w:rsidRDefault="00E05C6A" w:rsidP="005E44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05C6A" w:rsidRDefault="00E05C6A" w:rsidP="005E44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50F43" w:rsidRDefault="00150F43" w:rsidP="005E44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E446F" w:rsidRDefault="005E446F" w:rsidP="005E44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B7F2B" w:rsidRPr="005E446F" w:rsidRDefault="006B7F2B" w:rsidP="00CD2F4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E446F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5E446F">
        <w:rPr>
          <w:rFonts w:ascii="Times New Roman" w:hAnsi="Times New Roman"/>
          <w:sz w:val="24"/>
          <w:szCs w:val="24"/>
          <w:lang w:eastAsia="ru-RU"/>
        </w:rPr>
        <w:t xml:space="preserve">                                  </w:t>
      </w:r>
      <w:r w:rsidRPr="005E446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Приложение </w:t>
      </w:r>
    </w:p>
    <w:p w:rsidR="006B7F2B" w:rsidRPr="005E446F" w:rsidRDefault="006B7F2B" w:rsidP="005E446F">
      <w:pPr>
        <w:spacing w:after="0" w:line="240" w:lineRule="auto"/>
        <w:jc w:val="right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5E446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К техническому заданию</w:t>
      </w:r>
    </w:p>
    <w:p w:rsidR="006B7F2B" w:rsidRPr="005E446F" w:rsidRDefault="006B7F2B" w:rsidP="005E446F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6B7F2B" w:rsidRPr="005E446F" w:rsidRDefault="006B7F2B" w:rsidP="005E44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E446F">
        <w:rPr>
          <w:rFonts w:ascii="Times New Roman" w:hAnsi="Times New Roman"/>
          <w:sz w:val="24"/>
          <w:szCs w:val="24"/>
          <w:lang w:eastAsia="ru-RU"/>
        </w:rPr>
        <w:t xml:space="preserve">Перечень объектов УФПС Республики Хакасия, в которых необходимо проведение </w:t>
      </w:r>
    </w:p>
    <w:p w:rsidR="006B7F2B" w:rsidRPr="005E446F" w:rsidRDefault="006B7F2B" w:rsidP="005E44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E446F">
        <w:rPr>
          <w:rFonts w:ascii="Times New Roman" w:hAnsi="Times New Roman"/>
          <w:spacing w:val="1"/>
          <w:sz w:val="24"/>
          <w:szCs w:val="24"/>
          <w:lang w:eastAsia="ru-RU"/>
        </w:rPr>
        <w:t xml:space="preserve"> измерений и испытаний </w:t>
      </w:r>
      <w:r w:rsidR="00150F43">
        <w:rPr>
          <w:rFonts w:ascii="Times New Roman" w:hAnsi="Times New Roman"/>
          <w:sz w:val="24"/>
          <w:szCs w:val="24"/>
          <w:lang w:eastAsia="ru-RU"/>
        </w:rPr>
        <w:t>электрооборудования в 2026</w:t>
      </w:r>
      <w:r w:rsidRPr="005E446F">
        <w:rPr>
          <w:rFonts w:ascii="Times New Roman" w:hAnsi="Times New Roman"/>
          <w:sz w:val="24"/>
          <w:szCs w:val="24"/>
          <w:lang w:eastAsia="ru-RU"/>
        </w:rPr>
        <w:t xml:space="preserve"> году:</w:t>
      </w:r>
    </w:p>
    <w:p w:rsidR="006B7F2B" w:rsidRPr="005E446F" w:rsidRDefault="006B7F2B" w:rsidP="005E44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2126"/>
        <w:gridCol w:w="2551"/>
        <w:gridCol w:w="1418"/>
        <w:gridCol w:w="1417"/>
        <w:gridCol w:w="1418"/>
        <w:gridCol w:w="992"/>
      </w:tblGrid>
      <w:tr w:rsidR="006B7F2B" w:rsidRPr="005E446F" w:rsidTr="00CD2F4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2B" w:rsidRPr="005E446F" w:rsidRDefault="006B7F2B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E446F">
              <w:rPr>
                <w:rFonts w:ascii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2B" w:rsidRPr="005E446F" w:rsidRDefault="006B7F2B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E446F">
              <w:rPr>
                <w:rFonts w:ascii="Times New Roman" w:hAnsi="Times New Roman"/>
                <w:sz w:val="24"/>
                <w:szCs w:val="24"/>
                <w:lang w:eastAsia="zh-CN"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Адрес объекта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Проверка наличия цепи между заземлителями и заземлёнными элементами (1точка)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Измерение сопротивления контура заземления, </w:t>
            </w:r>
            <w:proofErr w:type="spellStart"/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диаганалью</w:t>
            </w:r>
            <w:proofErr w:type="spellEnd"/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до 2 0м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Измерение сопротивления изоляции </w:t>
            </w:r>
            <w:proofErr w:type="spellStart"/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мегаомметром</w:t>
            </w:r>
            <w:proofErr w:type="spellEnd"/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линий до 1 </w:t>
            </w:r>
            <w:proofErr w:type="spellStart"/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Замер полного сопротивления цепи "фаза-нуль"</w:t>
            </w:r>
          </w:p>
          <w:p w:rsidR="006B7F2B" w:rsidRPr="005E446F" w:rsidRDefault="006B7F2B" w:rsidP="005E44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6B7F2B" w:rsidRPr="005E446F" w:rsidTr="00CD2F4B">
        <w:trPr>
          <w:gridAfter w:val="1"/>
          <w:wAfter w:w="992" w:type="dxa"/>
        </w:trPr>
        <w:tc>
          <w:tcPr>
            <w:tcW w:w="9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5E446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5E446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Абаканский почтамт</w:t>
            </w:r>
          </w:p>
        </w:tc>
      </w:tr>
      <w:tr w:rsidR="006B7F2B" w:rsidRPr="005E446F" w:rsidTr="00CD2F4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2B" w:rsidRPr="006D2395" w:rsidRDefault="006B7F2B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2395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6D2395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395">
              <w:rPr>
                <w:rFonts w:ascii="Times New Roman" w:hAnsi="Times New Roman"/>
                <w:sz w:val="24"/>
                <w:szCs w:val="24"/>
              </w:rPr>
              <w:t>Абакан 655001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6D2395" w:rsidRDefault="006B7F2B" w:rsidP="005E446F">
            <w:pPr>
              <w:spacing w:after="0" w:line="240" w:lineRule="auto"/>
              <w:ind w:right="-227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г.Абакан</w:t>
            </w:r>
            <w:proofErr w:type="spellEnd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 xml:space="preserve">, </w:t>
            </w:r>
          </w:p>
          <w:p w:rsidR="006B7F2B" w:rsidRPr="006D2395" w:rsidRDefault="006B7F2B" w:rsidP="005E446F">
            <w:pPr>
              <w:spacing w:after="0" w:line="240" w:lineRule="auto"/>
              <w:ind w:right="-227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</w:pPr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ул. Крылова,65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</w:tr>
      <w:tr w:rsidR="006B7F2B" w:rsidRPr="005E446F" w:rsidTr="00CD2F4B">
        <w:trPr>
          <w:trHeight w:val="2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2B" w:rsidRPr="006D2395" w:rsidRDefault="006B7F2B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2395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6D2395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395">
              <w:rPr>
                <w:rFonts w:ascii="Times New Roman" w:hAnsi="Times New Roman"/>
                <w:sz w:val="24"/>
                <w:szCs w:val="24"/>
              </w:rPr>
              <w:t>Абакан 655002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6D2395" w:rsidRDefault="006B7F2B" w:rsidP="005E446F">
            <w:pPr>
              <w:spacing w:after="0" w:line="240" w:lineRule="auto"/>
              <w:ind w:right="-227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г.Абакан</w:t>
            </w:r>
            <w:proofErr w:type="spellEnd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 xml:space="preserve">, </w:t>
            </w:r>
          </w:p>
          <w:p w:rsidR="006B7F2B" w:rsidRPr="006D2395" w:rsidRDefault="006B7F2B" w:rsidP="005E446F">
            <w:pPr>
              <w:spacing w:after="0" w:line="240" w:lineRule="auto"/>
              <w:ind w:right="-227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</w:pPr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ул. Гагарина,40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</w:p>
        </w:tc>
      </w:tr>
      <w:tr w:rsidR="006B7F2B" w:rsidRPr="005E446F" w:rsidTr="0018313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2B" w:rsidRPr="006D2395" w:rsidRDefault="006B7F2B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2395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6D2395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395">
              <w:rPr>
                <w:rFonts w:ascii="Times New Roman" w:hAnsi="Times New Roman"/>
                <w:sz w:val="24"/>
                <w:szCs w:val="24"/>
              </w:rPr>
              <w:t>Абакан 655003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6D2395" w:rsidRDefault="006B7F2B" w:rsidP="005E446F">
            <w:pPr>
              <w:spacing w:after="0" w:line="240" w:lineRule="auto"/>
              <w:ind w:right="-227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г.Абакан</w:t>
            </w:r>
            <w:proofErr w:type="spellEnd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 xml:space="preserve">, ул. </w:t>
            </w:r>
          </w:p>
          <w:p w:rsidR="006B7F2B" w:rsidRPr="006D2395" w:rsidRDefault="006B7F2B" w:rsidP="005E446F">
            <w:pPr>
              <w:spacing w:after="0" w:line="240" w:lineRule="auto"/>
              <w:ind w:right="-227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</w:pPr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М. Жукова,88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11</w:t>
            </w:r>
          </w:p>
        </w:tc>
      </w:tr>
      <w:tr w:rsidR="006B7F2B" w:rsidRPr="005E446F" w:rsidTr="0018313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6D2395" w:rsidRDefault="006B7F2B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2395"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6D2395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395">
              <w:rPr>
                <w:rFonts w:ascii="Times New Roman" w:hAnsi="Times New Roman"/>
                <w:sz w:val="24"/>
                <w:szCs w:val="24"/>
              </w:rPr>
              <w:t>Абакан 655010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6D2395" w:rsidRDefault="006B7F2B" w:rsidP="005E446F">
            <w:pPr>
              <w:spacing w:after="0" w:line="240" w:lineRule="auto"/>
              <w:ind w:right="-227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г.Абакан</w:t>
            </w:r>
            <w:proofErr w:type="spellEnd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, ул. Торговая, 2/2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12</w:t>
            </w:r>
          </w:p>
        </w:tc>
      </w:tr>
      <w:tr w:rsidR="006B7F2B" w:rsidRPr="005E446F" w:rsidTr="00183130">
        <w:trPr>
          <w:trHeight w:val="17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6D2395" w:rsidRDefault="006B7F2B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2395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6D2395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395">
              <w:rPr>
                <w:rFonts w:ascii="Times New Roman" w:hAnsi="Times New Roman"/>
                <w:sz w:val="24"/>
                <w:szCs w:val="24"/>
              </w:rPr>
              <w:t>Абакан 655011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6D2395" w:rsidRDefault="006B7F2B" w:rsidP="005E446F">
            <w:pPr>
              <w:spacing w:after="0" w:line="240" w:lineRule="auto"/>
              <w:ind w:right="-227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г.Абакан</w:t>
            </w:r>
            <w:proofErr w:type="spellEnd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 xml:space="preserve">, ул. </w:t>
            </w:r>
            <w:proofErr w:type="spellStart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Кошурникова</w:t>
            </w:r>
            <w:proofErr w:type="spellEnd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,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13</w:t>
            </w:r>
          </w:p>
        </w:tc>
      </w:tr>
      <w:tr w:rsidR="006B7F2B" w:rsidRPr="005E446F" w:rsidTr="00CD2F4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6D2395" w:rsidRDefault="006B7F2B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2395"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6D2395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395">
              <w:rPr>
                <w:rFonts w:ascii="Times New Roman" w:hAnsi="Times New Roman"/>
                <w:sz w:val="24"/>
                <w:szCs w:val="24"/>
              </w:rPr>
              <w:t>Абакан 655014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6D2395" w:rsidRDefault="006B7F2B" w:rsidP="005E446F">
            <w:pPr>
              <w:spacing w:after="0" w:line="240" w:lineRule="auto"/>
              <w:ind w:right="-227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г.Абакан</w:t>
            </w:r>
            <w:proofErr w:type="spellEnd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, ул. Центральная,57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</w:p>
        </w:tc>
      </w:tr>
      <w:tr w:rsidR="006B7F2B" w:rsidRPr="005E446F" w:rsidTr="00CD2F4B">
        <w:trPr>
          <w:trHeight w:val="29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6D2395" w:rsidRDefault="006B7F2B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2395">
              <w:rPr>
                <w:rFonts w:ascii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6D2395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395">
              <w:rPr>
                <w:rFonts w:ascii="Times New Roman" w:hAnsi="Times New Roman"/>
                <w:sz w:val="24"/>
                <w:szCs w:val="24"/>
              </w:rPr>
              <w:t>Абакан 655016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6D2395" w:rsidRDefault="006B7F2B" w:rsidP="005E446F">
            <w:pPr>
              <w:spacing w:after="0" w:line="240" w:lineRule="auto"/>
              <w:ind w:right="-227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г.Абакан</w:t>
            </w:r>
            <w:proofErr w:type="spellEnd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, ул.</w:t>
            </w:r>
          </w:p>
          <w:p w:rsidR="006B7F2B" w:rsidRPr="006D2395" w:rsidRDefault="006B7F2B" w:rsidP="005E446F">
            <w:pPr>
              <w:suppressAutoHyphens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 xml:space="preserve"> Авиаторов,16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</w:tr>
      <w:tr w:rsidR="006B7F2B" w:rsidRPr="005E446F" w:rsidTr="00CD2F4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6D2395" w:rsidRDefault="006B7F2B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2395"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6D2395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395">
              <w:rPr>
                <w:rFonts w:ascii="Times New Roman" w:hAnsi="Times New Roman"/>
                <w:sz w:val="24"/>
                <w:szCs w:val="24"/>
              </w:rPr>
              <w:t>Абакан 655017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6D2395" w:rsidRDefault="006B7F2B" w:rsidP="005E446F">
            <w:pPr>
              <w:spacing w:after="0" w:line="240" w:lineRule="auto"/>
              <w:ind w:right="-227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г.Абакан</w:t>
            </w:r>
            <w:proofErr w:type="spellEnd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,</w:t>
            </w:r>
          </w:p>
          <w:p w:rsidR="006B7F2B" w:rsidRPr="006D2395" w:rsidRDefault="006B7F2B" w:rsidP="005E446F">
            <w:pPr>
              <w:spacing w:after="0" w:line="240" w:lineRule="auto"/>
              <w:ind w:right="-227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</w:pPr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 xml:space="preserve">ул. </w:t>
            </w:r>
            <w:proofErr w:type="spellStart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Щетинкина</w:t>
            </w:r>
            <w:proofErr w:type="spellEnd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,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46</w:t>
            </w:r>
          </w:p>
        </w:tc>
      </w:tr>
      <w:tr w:rsidR="006B7F2B" w:rsidRPr="005E446F" w:rsidTr="00CD2F4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6D2395" w:rsidRDefault="006B7F2B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2395"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6D2395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2395">
              <w:rPr>
                <w:rFonts w:ascii="Times New Roman" w:hAnsi="Times New Roman"/>
                <w:sz w:val="24"/>
                <w:szCs w:val="24"/>
              </w:rPr>
              <w:t>Ербинская</w:t>
            </w:r>
            <w:proofErr w:type="spellEnd"/>
            <w:r w:rsidRPr="006D2395">
              <w:rPr>
                <w:rFonts w:ascii="Times New Roman" w:hAnsi="Times New Roman"/>
                <w:sz w:val="24"/>
                <w:szCs w:val="24"/>
              </w:rPr>
              <w:t xml:space="preserve"> 655115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6D2395" w:rsidRDefault="006B7F2B" w:rsidP="005E446F">
            <w:pPr>
              <w:spacing w:after="0" w:line="240" w:lineRule="auto"/>
              <w:ind w:right="-227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с.Ербинское</w:t>
            </w:r>
            <w:proofErr w:type="spellEnd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, ул. Вокзальная,48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</w:tr>
      <w:tr w:rsidR="006B7F2B" w:rsidRPr="005E446F" w:rsidTr="00CD2F4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6D2395" w:rsidRDefault="006B7F2B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2395">
              <w:rPr>
                <w:rFonts w:ascii="Times New Roma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6D2395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395">
              <w:rPr>
                <w:rFonts w:ascii="Times New Roman" w:hAnsi="Times New Roman"/>
                <w:sz w:val="24"/>
                <w:szCs w:val="24"/>
              </w:rPr>
              <w:t>Сапогов 655119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6D2395" w:rsidRDefault="006B7F2B" w:rsidP="005E446F">
            <w:pPr>
              <w:spacing w:after="0" w:line="240" w:lineRule="auto"/>
              <w:ind w:right="-227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с.Сапогов</w:t>
            </w:r>
            <w:proofErr w:type="spellEnd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 xml:space="preserve">, </w:t>
            </w:r>
          </w:p>
          <w:p w:rsidR="006B7F2B" w:rsidRPr="006D2395" w:rsidRDefault="006B7F2B" w:rsidP="005E446F">
            <w:pPr>
              <w:suppressAutoHyphens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ул. Майская, 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</w:tr>
      <w:tr w:rsidR="006B7F2B" w:rsidRPr="005E446F" w:rsidTr="00CD2F4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6D2395" w:rsidRDefault="006B7F2B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2395">
              <w:rPr>
                <w:rFonts w:ascii="Times New Roman" w:hAnsi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6D2395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2395">
              <w:rPr>
                <w:rFonts w:ascii="Times New Roman" w:hAnsi="Times New Roman"/>
                <w:sz w:val="24"/>
                <w:szCs w:val="24"/>
              </w:rPr>
              <w:t>Усть-Бюр</w:t>
            </w:r>
            <w:proofErr w:type="spellEnd"/>
            <w:r w:rsidRPr="006D2395">
              <w:rPr>
                <w:rFonts w:ascii="Times New Roman" w:hAnsi="Times New Roman"/>
                <w:sz w:val="24"/>
                <w:szCs w:val="24"/>
              </w:rPr>
              <w:t xml:space="preserve"> 655120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6D2395" w:rsidRDefault="006B7F2B" w:rsidP="005E446F">
            <w:pPr>
              <w:spacing w:after="0" w:line="240" w:lineRule="auto"/>
              <w:ind w:right="-227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с.Усть</w:t>
            </w:r>
            <w:proofErr w:type="spellEnd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 xml:space="preserve">- </w:t>
            </w:r>
            <w:proofErr w:type="spellStart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Бюр</w:t>
            </w:r>
            <w:proofErr w:type="spellEnd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 xml:space="preserve">, </w:t>
            </w:r>
          </w:p>
          <w:p w:rsidR="006B7F2B" w:rsidRPr="006D2395" w:rsidRDefault="006B7F2B" w:rsidP="005E446F">
            <w:pPr>
              <w:suppressAutoHyphens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ул. Ленина,54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</w:tr>
      <w:tr w:rsidR="006B7F2B" w:rsidRPr="005E446F" w:rsidTr="00CD2F4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6D2395" w:rsidRDefault="006B7F2B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2395">
              <w:rPr>
                <w:rFonts w:ascii="Times New Roman" w:hAnsi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6D2395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2395">
              <w:rPr>
                <w:rFonts w:ascii="Times New Roman" w:hAnsi="Times New Roman"/>
                <w:sz w:val="24"/>
                <w:szCs w:val="24"/>
              </w:rPr>
              <w:t>Доможаков</w:t>
            </w:r>
            <w:proofErr w:type="spellEnd"/>
            <w:r w:rsidRPr="006D2395">
              <w:rPr>
                <w:rFonts w:ascii="Times New Roman" w:hAnsi="Times New Roman"/>
                <w:sz w:val="24"/>
                <w:szCs w:val="24"/>
              </w:rPr>
              <w:t xml:space="preserve"> 655136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6D2395" w:rsidRDefault="006B7F2B" w:rsidP="005E446F">
            <w:pPr>
              <w:spacing w:after="0" w:line="240" w:lineRule="auto"/>
              <w:ind w:right="-227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с.Дом</w:t>
            </w:r>
            <w:r w:rsidR="002B6E4B"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ожаково</w:t>
            </w:r>
            <w:proofErr w:type="spellEnd"/>
            <w:r w:rsidR="002B6E4B"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, ул. Механизаторская,53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</w:tr>
      <w:tr w:rsidR="006B7F2B" w:rsidRPr="005E446F" w:rsidTr="00CD2F4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6D2395" w:rsidRDefault="006B7F2B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2395">
              <w:rPr>
                <w:rFonts w:ascii="Times New Roman" w:hAnsi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6D2395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395">
              <w:rPr>
                <w:rFonts w:ascii="Times New Roman" w:hAnsi="Times New Roman"/>
                <w:sz w:val="24"/>
                <w:szCs w:val="24"/>
              </w:rPr>
              <w:t>Расцвет  655138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6D2395" w:rsidRDefault="006B7F2B" w:rsidP="005E446F">
            <w:pPr>
              <w:spacing w:after="0" w:line="240" w:lineRule="auto"/>
              <w:ind w:right="-227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с.Расцвет</w:t>
            </w:r>
            <w:proofErr w:type="spellEnd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 xml:space="preserve">, </w:t>
            </w:r>
          </w:p>
          <w:p w:rsidR="006B7F2B" w:rsidRPr="006D2395" w:rsidRDefault="006B7F2B" w:rsidP="002B6E4B">
            <w:pPr>
              <w:suppressAutoHyphens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 xml:space="preserve">ул. </w:t>
            </w:r>
            <w:r w:rsidR="002B6E4B"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Садовая, 2Б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CD1517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CD1517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</w:tr>
      <w:tr w:rsidR="006B7F2B" w:rsidRPr="005E446F" w:rsidTr="00CD2F4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6D2395" w:rsidRDefault="006B7F2B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2395">
              <w:rPr>
                <w:rFonts w:ascii="Times New Roman" w:hAnsi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6D2395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395">
              <w:rPr>
                <w:rFonts w:ascii="Times New Roman" w:hAnsi="Times New Roman"/>
                <w:sz w:val="24"/>
                <w:szCs w:val="24"/>
                <w:lang w:eastAsia="zh-CN"/>
              </w:rPr>
              <w:t>Усть-Абакан 655103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6D2395" w:rsidRDefault="006B7F2B" w:rsidP="005E446F">
            <w:pPr>
              <w:spacing w:after="0" w:line="240" w:lineRule="auto"/>
              <w:ind w:right="-227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п.Усть</w:t>
            </w:r>
            <w:proofErr w:type="spellEnd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- Абакан ,</w:t>
            </w:r>
          </w:p>
          <w:p w:rsidR="006B7F2B" w:rsidRPr="006D2395" w:rsidRDefault="006B7F2B" w:rsidP="005E446F">
            <w:pPr>
              <w:spacing w:after="0" w:line="240" w:lineRule="auto"/>
              <w:ind w:right="-227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</w:pPr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 xml:space="preserve"> ул. 20 </w:t>
            </w:r>
            <w:proofErr w:type="spellStart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летПобеды</w:t>
            </w:r>
            <w:proofErr w:type="spellEnd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, 1-2н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</w:tr>
      <w:tr w:rsidR="006B7F2B" w:rsidRPr="005E446F" w:rsidTr="00CD2F4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6D2395" w:rsidRDefault="006B7F2B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2395">
              <w:rPr>
                <w:rFonts w:ascii="Times New Roman" w:hAnsi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6D2395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395">
              <w:rPr>
                <w:rFonts w:ascii="Times New Roman" w:hAnsi="Times New Roman"/>
                <w:sz w:val="24"/>
                <w:szCs w:val="24"/>
              </w:rPr>
              <w:t>Черногорск 655154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6D2395" w:rsidRDefault="006B7F2B" w:rsidP="005E446F">
            <w:pPr>
              <w:spacing w:after="0" w:line="240" w:lineRule="auto"/>
              <w:ind w:right="-227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</w:pPr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г. Черногорск,</w:t>
            </w:r>
          </w:p>
          <w:p w:rsidR="006B7F2B" w:rsidRPr="006D2395" w:rsidRDefault="006B7F2B" w:rsidP="005E446F">
            <w:pPr>
              <w:suppressAutoHyphens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ул. Ленина, 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CD1517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CD1517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</w:tr>
      <w:tr w:rsidR="006B7F2B" w:rsidRPr="005E446F" w:rsidTr="00CD2F4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6D2395" w:rsidRDefault="006B7F2B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2395">
              <w:rPr>
                <w:rFonts w:ascii="Times New Roman" w:hAnsi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6D2395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395">
              <w:rPr>
                <w:rFonts w:ascii="Times New Roman" w:hAnsi="Times New Roman"/>
                <w:sz w:val="24"/>
                <w:szCs w:val="24"/>
              </w:rPr>
              <w:t>Черногорск 655163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6D2395" w:rsidRDefault="006B7F2B" w:rsidP="005E446F">
            <w:pPr>
              <w:spacing w:after="0" w:line="240" w:lineRule="auto"/>
              <w:ind w:right="-227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</w:pPr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 xml:space="preserve">г. Черногорск, </w:t>
            </w:r>
          </w:p>
          <w:p w:rsidR="006B7F2B" w:rsidRPr="006D2395" w:rsidRDefault="006B7F2B" w:rsidP="005E446F">
            <w:pPr>
              <w:spacing w:after="0" w:line="240" w:lineRule="auto"/>
              <w:ind w:right="-227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</w:pPr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ул. Юбилейная, 28А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34</w:t>
            </w:r>
          </w:p>
        </w:tc>
      </w:tr>
      <w:tr w:rsidR="006B7F2B" w:rsidRPr="005E446F" w:rsidTr="00CD2F4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6D2395" w:rsidRDefault="006B7F2B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2395">
              <w:rPr>
                <w:rFonts w:ascii="Times New Roman" w:hAnsi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6D2395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2395">
              <w:rPr>
                <w:rFonts w:ascii="Times New Roman" w:hAnsi="Times New Roman"/>
                <w:sz w:val="24"/>
                <w:szCs w:val="24"/>
              </w:rPr>
              <w:t>Кайбалы</w:t>
            </w:r>
            <w:proofErr w:type="spellEnd"/>
            <w:r w:rsidRPr="006D2395">
              <w:rPr>
                <w:rFonts w:ascii="Times New Roman" w:hAnsi="Times New Roman"/>
                <w:sz w:val="24"/>
                <w:szCs w:val="24"/>
              </w:rPr>
              <w:t xml:space="preserve"> 655666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4B" w:rsidRPr="006D2395" w:rsidRDefault="006B7F2B" w:rsidP="002B6E4B">
            <w:pPr>
              <w:spacing w:after="0" w:line="240" w:lineRule="auto"/>
              <w:ind w:right="-227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с.Кайбалы</w:t>
            </w:r>
            <w:proofErr w:type="spellEnd"/>
            <w:r w:rsidR="002B6E4B"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 xml:space="preserve">, </w:t>
            </w:r>
            <w:proofErr w:type="spellStart"/>
            <w:r w:rsidR="002B6E4B"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ул</w:t>
            </w:r>
            <w:proofErr w:type="spellEnd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 xml:space="preserve">, </w:t>
            </w:r>
            <w:r w:rsidR="002B6E4B"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Новая</w:t>
            </w:r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,</w:t>
            </w:r>
          </w:p>
          <w:p w:rsidR="006B7F2B" w:rsidRPr="006D2395" w:rsidRDefault="006B7F2B" w:rsidP="002B6E4B">
            <w:pPr>
              <w:spacing w:after="0" w:line="240" w:lineRule="auto"/>
              <w:ind w:right="-227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</w:pPr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</w:tr>
      <w:tr w:rsidR="006B7F2B" w:rsidRPr="005E446F" w:rsidTr="00CD2F4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6D2395" w:rsidRDefault="00505BEC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2395">
              <w:rPr>
                <w:rFonts w:ascii="Times New Roman" w:hAnsi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6D2395" w:rsidRDefault="006B7F2B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2395">
              <w:rPr>
                <w:rFonts w:ascii="Times New Roman" w:hAnsi="Times New Roman"/>
                <w:sz w:val="24"/>
                <w:szCs w:val="24"/>
                <w:lang w:eastAsia="zh-CN"/>
              </w:rPr>
              <w:t>Очуры  655674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6D2395" w:rsidRDefault="006B7F2B" w:rsidP="005E446F">
            <w:pPr>
              <w:spacing w:after="0" w:line="240" w:lineRule="auto"/>
              <w:ind w:right="-227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с.Очуры</w:t>
            </w:r>
            <w:proofErr w:type="spellEnd"/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 xml:space="preserve">, </w:t>
            </w:r>
          </w:p>
          <w:p w:rsidR="006B7F2B" w:rsidRPr="006D2395" w:rsidRDefault="006B7F2B" w:rsidP="005E446F">
            <w:pPr>
              <w:suppressAutoHyphens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</w:pPr>
            <w:r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 xml:space="preserve">ул. </w:t>
            </w:r>
            <w:r w:rsidR="002B6E4B" w:rsidRPr="006D239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ru" w:eastAsia="ru-RU"/>
              </w:rPr>
              <w:t>Чкалова,66</w:t>
            </w:r>
          </w:p>
          <w:p w:rsidR="005E446F" w:rsidRPr="006D2395" w:rsidRDefault="005E446F" w:rsidP="005E446F">
            <w:pPr>
              <w:suppressAutoHyphens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</w:tr>
      <w:tr w:rsidR="006B7F2B" w:rsidRPr="005E446F" w:rsidTr="007F50FB">
        <w:tc>
          <w:tcPr>
            <w:tcW w:w="10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E446F">
              <w:rPr>
                <w:rFonts w:ascii="Times New Roman" w:hAnsi="Times New Roman"/>
                <w:b/>
                <w:sz w:val="24"/>
                <w:szCs w:val="24"/>
              </w:rPr>
              <w:t>Ширинский</w:t>
            </w:r>
            <w:proofErr w:type="spellEnd"/>
            <w:r w:rsidRPr="005E446F">
              <w:rPr>
                <w:rFonts w:ascii="Times New Roman" w:hAnsi="Times New Roman"/>
                <w:b/>
                <w:sz w:val="24"/>
                <w:szCs w:val="24"/>
              </w:rPr>
              <w:t xml:space="preserve"> почтамт</w:t>
            </w:r>
          </w:p>
        </w:tc>
      </w:tr>
      <w:tr w:rsidR="006B7F2B" w:rsidRPr="005E446F" w:rsidTr="007F50F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505BEC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446F">
              <w:rPr>
                <w:rFonts w:ascii="Times New Roman" w:hAnsi="Times New Roman"/>
                <w:sz w:val="24"/>
                <w:szCs w:val="24"/>
              </w:rPr>
              <w:t>Шира</w:t>
            </w:r>
            <w:proofErr w:type="spellEnd"/>
            <w:r w:rsidRPr="005E446F">
              <w:rPr>
                <w:rFonts w:ascii="Times New Roman" w:hAnsi="Times New Roman"/>
                <w:sz w:val="24"/>
                <w:szCs w:val="24"/>
              </w:rPr>
              <w:t xml:space="preserve"> 655200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с.Шира,ул.50 лет ВЛКСМ,26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16</w:t>
            </w:r>
          </w:p>
        </w:tc>
      </w:tr>
      <w:tr w:rsidR="006B7F2B" w:rsidRPr="005E446F" w:rsidTr="00CD2F4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505BEC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Жемчужный 655220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п.Жемчужный</w:t>
            </w:r>
            <w:proofErr w:type="spellEnd"/>
          </w:p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,</w:t>
            </w:r>
            <w:proofErr w:type="spellStart"/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ул.Аптечная</w:t>
            </w:r>
            <w:proofErr w:type="spellEnd"/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 xml:space="preserve"> 1А/2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</w:tr>
      <w:tr w:rsidR="006B7F2B" w:rsidRPr="005E446F" w:rsidTr="00CD2F4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505BEC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Фыркал 655232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с.Фыркал,ул</w:t>
            </w:r>
            <w:proofErr w:type="spellEnd"/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.</w:t>
            </w:r>
          </w:p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Комарова,д.12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CD1517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CD1517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</w:tr>
      <w:tr w:rsidR="006B7F2B" w:rsidRPr="005E446F" w:rsidTr="00CD2F4B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505BEC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446F">
              <w:rPr>
                <w:rFonts w:ascii="Times New Roman" w:hAnsi="Times New Roman"/>
                <w:sz w:val="24"/>
                <w:szCs w:val="24"/>
              </w:rPr>
              <w:t>Новомарьясово</w:t>
            </w:r>
            <w:proofErr w:type="spellEnd"/>
            <w:r w:rsidRPr="005E446F">
              <w:rPr>
                <w:rFonts w:ascii="Times New Roman" w:hAnsi="Times New Roman"/>
                <w:sz w:val="24"/>
                <w:szCs w:val="24"/>
              </w:rPr>
              <w:t xml:space="preserve"> 655281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="00FD736B">
              <w:rPr>
                <w:rFonts w:ascii="Times New Roman" w:hAnsi="Times New Roman"/>
                <w:sz w:val="24"/>
                <w:szCs w:val="24"/>
              </w:rPr>
              <w:t>Новомарьясово</w:t>
            </w:r>
            <w:proofErr w:type="spellEnd"/>
            <w:r w:rsidR="00FD736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="00FD736B">
              <w:rPr>
                <w:rFonts w:ascii="Times New Roman" w:hAnsi="Times New Roman"/>
                <w:sz w:val="24"/>
                <w:szCs w:val="24"/>
              </w:rPr>
              <w:t>Чулымская</w:t>
            </w:r>
            <w:proofErr w:type="spellEnd"/>
            <w:r w:rsidR="00FD736B">
              <w:rPr>
                <w:rFonts w:ascii="Times New Roman" w:hAnsi="Times New Roman"/>
                <w:sz w:val="24"/>
                <w:szCs w:val="24"/>
              </w:rPr>
              <w:t>,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CD1517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CD1517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10</w:t>
            </w:r>
          </w:p>
        </w:tc>
      </w:tr>
      <w:tr w:rsidR="006B7F2B" w:rsidRPr="005E446F" w:rsidTr="00505BEC">
        <w:trPr>
          <w:trHeight w:val="54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505BEC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Боград 655340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F76" w:rsidRPr="00505BEC" w:rsidRDefault="006B7F2B" w:rsidP="005E44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</w:pPr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с.Боград,ул</w:t>
            </w:r>
            <w:r w:rsidR="00505BEC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.</w:t>
            </w:r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Школьная,1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10</w:t>
            </w:r>
          </w:p>
        </w:tc>
      </w:tr>
      <w:tr w:rsidR="006B7F2B" w:rsidRPr="005E446F" w:rsidTr="00DE1F76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505BEC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Знаменка 655350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с.Знаменка,ул</w:t>
            </w:r>
            <w:proofErr w:type="spellEnd"/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.</w:t>
            </w:r>
          </w:p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Дзержинского,72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</w:tr>
      <w:tr w:rsidR="006B7F2B" w:rsidRPr="005E446F" w:rsidTr="00DE1F76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505BEC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446F">
              <w:rPr>
                <w:rFonts w:ascii="Times New Roman" w:hAnsi="Times New Roman"/>
                <w:sz w:val="24"/>
                <w:szCs w:val="24"/>
              </w:rPr>
              <w:t>Усть-Ерба</w:t>
            </w:r>
            <w:proofErr w:type="spellEnd"/>
            <w:r w:rsidRPr="005E446F">
              <w:rPr>
                <w:rFonts w:ascii="Times New Roman" w:hAnsi="Times New Roman"/>
                <w:sz w:val="24"/>
                <w:szCs w:val="24"/>
              </w:rPr>
              <w:t xml:space="preserve"> 655354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5E446F">
              <w:rPr>
                <w:rFonts w:ascii="Times New Roman" w:hAnsi="Times New Roman"/>
                <w:sz w:val="24"/>
                <w:szCs w:val="24"/>
              </w:rPr>
              <w:t>Усть-Ерба</w:t>
            </w:r>
            <w:proofErr w:type="spellEnd"/>
            <w:r w:rsidRPr="005E446F">
              <w:rPr>
                <w:rFonts w:ascii="Times New Roman" w:hAnsi="Times New Roman"/>
                <w:sz w:val="24"/>
                <w:szCs w:val="24"/>
              </w:rPr>
              <w:t>, ул. Зеленая,7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</w:tr>
      <w:tr w:rsidR="006B7F2B" w:rsidRPr="005E446F" w:rsidTr="00CD2F4B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505BEC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 xml:space="preserve">Большая </w:t>
            </w:r>
            <w:proofErr w:type="spellStart"/>
            <w:r w:rsidRPr="005E446F">
              <w:rPr>
                <w:rFonts w:ascii="Times New Roman" w:hAnsi="Times New Roman"/>
                <w:sz w:val="24"/>
                <w:szCs w:val="24"/>
              </w:rPr>
              <w:t>Ерба</w:t>
            </w:r>
            <w:proofErr w:type="spellEnd"/>
            <w:r w:rsidRPr="005E446F">
              <w:rPr>
                <w:rFonts w:ascii="Times New Roman" w:hAnsi="Times New Roman"/>
                <w:sz w:val="24"/>
                <w:szCs w:val="24"/>
              </w:rPr>
              <w:t xml:space="preserve"> 655361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с.Большая</w:t>
            </w:r>
            <w:proofErr w:type="spellEnd"/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Ерба,ул</w:t>
            </w:r>
            <w:proofErr w:type="spellEnd"/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.</w:t>
            </w:r>
          </w:p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Пономарева,5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</w:tr>
      <w:tr w:rsidR="006B7F2B" w:rsidRPr="005E446F" w:rsidTr="00536146">
        <w:tc>
          <w:tcPr>
            <w:tcW w:w="10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E446F">
              <w:rPr>
                <w:rFonts w:ascii="Times New Roman" w:hAnsi="Times New Roman"/>
                <w:b/>
                <w:sz w:val="24"/>
                <w:szCs w:val="24"/>
              </w:rPr>
              <w:t>Бейский</w:t>
            </w:r>
            <w:proofErr w:type="spellEnd"/>
            <w:r w:rsidRPr="005E446F">
              <w:rPr>
                <w:rFonts w:ascii="Times New Roman" w:hAnsi="Times New Roman"/>
                <w:b/>
                <w:sz w:val="24"/>
                <w:szCs w:val="24"/>
              </w:rPr>
              <w:t xml:space="preserve"> почтамт</w:t>
            </w:r>
          </w:p>
          <w:p w:rsidR="00536146" w:rsidRPr="005E446F" w:rsidRDefault="00536146" w:rsidP="00B31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7F2B" w:rsidRPr="005E446F" w:rsidTr="0053614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505BEC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Бея 655770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с.Бея,Пл</w:t>
            </w:r>
            <w:proofErr w:type="spellEnd"/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. Советов,12А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6B7F2B" w:rsidRPr="005E446F" w:rsidRDefault="00CD1517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  <w:r w:rsidR="006B7F2B"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37</w:t>
            </w:r>
          </w:p>
        </w:tc>
      </w:tr>
      <w:tr w:rsidR="006B7F2B" w:rsidRPr="005E446F" w:rsidTr="00CD2F4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505BEC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446F">
              <w:rPr>
                <w:rFonts w:ascii="Times New Roman" w:hAnsi="Times New Roman"/>
                <w:sz w:val="24"/>
                <w:szCs w:val="24"/>
              </w:rPr>
              <w:t>Бондарево</w:t>
            </w:r>
            <w:proofErr w:type="spellEnd"/>
            <w:r w:rsidRPr="005E446F">
              <w:rPr>
                <w:rFonts w:ascii="Times New Roman" w:hAnsi="Times New Roman"/>
                <w:sz w:val="24"/>
                <w:szCs w:val="24"/>
              </w:rPr>
              <w:t xml:space="preserve"> 655784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с.Бондарево,ул</w:t>
            </w:r>
            <w:proofErr w:type="spellEnd"/>
          </w:p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.Ленина,92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</w:p>
        </w:tc>
      </w:tr>
      <w:tr w:rsidR="006B7F2B" w:rsidRPr="005E446F" w:rsidTr="00CD2F4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505BEC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446F">
              <w:rPr>
                <w:rFonts w:ascii="Times New Roman" w:hAnsi="Times New Roman"/>
                <w:sz w:val="24"/>
                <w:szCs w:val="24"/>
              </w:rPr>
              <w:t>Сабинка</w:t>
            </w:r>
            <w:proofErr w:type="spellEnd"/>
            <w:r w:rsidRPr="005E446F">
              <w:rPr>
                <w:rFonts w:ascii="Times New Roman" w:hAnsi="Times New Roman"/>
                <w:sz w:val="24"/>
                <w:szCs w:val="24"/>
              </w:rPr>
              <w:t xml:space="preserve"> 655790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с.Сабинка</w:t>
            </w:r>
            <w:proofErr w:type="spellEnd"/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,</w:t>
            </w:r>
          </w:p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ул.Первомайская,10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CD1517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</w:tr>
      <w:tr w:rsidR="006B7F2B" w:rsidRPr="005E446F" w:rsidTr="00CD2F4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505BEC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446F">
              <w:rPr>
                <w:rFonts w:ascii="Times New Roman" w:hAnsi="Times New Roman"/>
                <w:sz w:val="24"/>
                <w:szCs w:val="24"/>
              </w:rPr>
              <w:t>Калы</w:t>
            </w:r>
            <w:proofErr w:type="spellEnd"/>
            <w:r w:rsidRPr="005E446F">
              <w:rPr>
                <w:rFonts w:ascii="Times New Roman" w:hAnsi="Times New Roman"/>
                <w:sz w:val="24"/>
                <w:szCs w:val="24"/>
              </w:rPr>
              <w:t xml:space="preserve"> 655791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446F">
              <w:rPr>
                <w:rFonts w:ascii="Times New Roman" w:hAnsi="Times New Roman"/>
                <w:sz w:val="24"/>
                <w:szCs w:val="24"/>
              </w:rPr>
              <w:t>аал</w:t>
            </w:r>
            <w:proofErr w:type="spellEnd"/>
            <w:r w:rsidRPr="005E44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E446F">
              <w:rPr>
                <w:rFonts w:ascii="Times New Roman" w:hAnsi="Times New Roman"/>
                <w:sz w:val="24"/>
                <w:szCs w:val="24"/>
              </w:rPr>
              <w:t>Калы</w:t>
            </w:r>
            <w:proofErr w:type="spellEnd"/>
            <w:r w:rsidRPr="005E446F">
              <w:rPr>
                <w:rFonts w:ascii="Times New Roman" w:hAnsi="Times New Roman"/>
                <w:sz w:val="24"/>
                <w:szCs w:val="24"/>
              </w:rPr>
              <w:t>, ул. Солнечная,2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CD1517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</w:tr>
      <w:tr w:rsidR="006B7F2B" w:rsidRPr="005E446F" w:rsidTr="00CD2F4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505BEC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446F">
              <w:rPr>
                <w:rFonts w:ascii="Times New Roman" w:hAnsi="Times New Roman"/>
                <w:sz w:val="24"/>
                <w:szCs w:val="24"/>
              </w:rPr>
              <w:t>Новоенисейка</w:t>
            </w:r>
            <w:proofErr w:type="spellEnd"/>
            <w:r w:rsidRPr="005E446F">
              <w:rPr>
                <w:rFonts w:ascii="Times New Roman" w:hAnsi="Times New Roman"/>
                <w:sz w:val="24"/>
                <w:szCs w:val="24"/>
              </w:rPr>
              <w:t xml:space="preserve"> 655792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с.Новоенисейка</w:t>
            </w:r>
            <w:proofErr w:type="spellEnd"/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,</w:t>
            </w:r>
          </w:p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ул.Ленина,15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</w:tr>
      <w:tr w:rsidR="006B7F2B" w:rsidRPr="005E446F" w:rsidTr="00CD2F4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505BEC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Новониколаевка 655795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с.Новониколаевка</w:t>
            </w:r>
            <w:proofErr w:type="spellEnd"/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,</w:t>
            </w:r>
          </w:p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ул.Новая,1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</w:tr>
      <w:tr w:rsidR="006B7F2B" w:rsidRPr="005E446F" w:rsidTr="00CD2F4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505BEC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Аскиз 655700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с.Аскиз,ул</w:t>
            </w:r>
            <w:proofErr w:type="spellEnd"/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.</w:t>
            </w:r>
          </w:p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</w:pPr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Красноармейская,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6B7F2B" w:rsidRPr="005E446F" w:rsidRDefault="00CD1517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</w:tr>
      <w:tr w:rsidR="006B7F2B" w:rsidRPr="005E446F" w:rsidTr="00CD2F4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505BEC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446F">
              <w:rPr>
                <w:rFonts w:ascii="Times New Roman" w:hAnsi="Times New Roman"/>
                <w:sz w:val="24"/>
                <w:szCs w:val="24"/>
              </w:rPr>
              <w:t>Бельтырский</w:t>
            </w:r>
            <w:proofErr w:type="spellEnd"/>
            <w:r w:rsidRPr="005E446F">
              <w:rPr>
                <w:rFonts w:ascii="Times New Roman" w:hAnsi="Times New Roman"/>
                <w:sz w:val="24"/>
                <w:szCs w:val="24"/>
              </w:rPr>
              <w:t xml:space="preserve">  655710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п.Бельтырский</w:t>
            </w:r>
            <w:proofErr w:type="spellEnd"/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,</w:t>
            </w:r>
          </w:p>
          <w:p w:rsidR="006B7F2B" w:rsidRPr="005E446F" w:rsidRDefault="006B7F2B" w:rsidP="00FD7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ул.</w:t>
            </w:r>
            <w:r w:rsidR="00FD736B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Вокзальная</w:t>
            </w:r>
            <w:proofErr w:type="spellEnd"/>
            <w:r w:rsidR="00FD736B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, 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</w:tr>
      <w:tr w:rsidR="006B7F2B" w:rsidRPr="005E446F" w:rsidTr="00CD2F4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505BEC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Бирикчуль 655720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с. Бирикчуль, ул. Зеленая,9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</w:tr>
      <w:tr w:rsidR="006B7F2B" w:rsidRPr="005E446F" w:rsidTr="00CD2F4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505BEC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Таштып 655740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с.Таштып,ул</w:t>
            </w:r>
            <w:proofErr w:type="spellEnd"/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.</w:t>
            </w:r>
          </w:p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Ленина,36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6B7F2B" w:rsidRPr="005E446F" w:rsidRDefault="006B7F2B" w:rsidP="00B31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</w:tr>
      <w:tr w:rsidR="006B7F2B" w:rsidRPr="005E446F" w:rsidTr="00CD2F4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F3488C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bCs/>
                <w:iCs/>
                <w:sz w:val="24"/>
                <w:szCs w:val="24"/>
              </w:rPr>
              <w:t>г. Саяногорск  655602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</w:pPr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г. Саяногорск,</w:t>
            </w:r>
          </w:p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color w:val="000000"/>
                <w:sz w:val="24"/>
                <w:szCs w:val="24"/>
                <w:lang w:val="ru" w:eastAsia="ru-RU"/>
              </w:rPr>
              <w:t>Ленинградский мкр,6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B7F2B" w:rsidRPr="005E446F" w:rsidTr="00CD2F4B">
        <w:tc>
          <w:tcPr>
            <w:tcW w:w="10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46F">
              <w:rPr>
                <w:rFonts w:ascii="Times New Roman" w:hAnsi="Times New Roman"/>
                <w:b/>
                <w:sz w:val="24"/>
                <w:szCs w:val="24"/>
              </w:rPr>
              <w:t>ОСП УФПС Республики Хакасия</w:t>
            </w:r>
          </w:p>
        </w:tc>
      </w:tr>
      <w:tr w:rsidR="006B7F2B" w:rsidRPr="005E446F" w:rsidTr="00CD2F4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F3488C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5E446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E446F">
              <w:rPr>
                <w:rFonts w:ascii="Times New Roman" w:hAnsi="Times New Roman"/>
                <w:sz w:val="24"/>
                <w:szCs w:val="24"/>
                <w:lang w:eastAsia="zh-CN"/>
              </w:rPr>
              <w:t>АУП УФПС Республики Хакасия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г. Абакан, пр-т Ленина,д.86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7F50F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B7F2B" w:rsidRPr="005E44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580419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6B7F2B" w:rsidRPr="005E446F" w:rsidTr="00CD2F4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F3488C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5E446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E446F">
              <w:rPr>
                <w:rFonts w:ascii="Times New Roman" w:hAnsi="Times New Roman"/>
                <w:sz w:val="24"/>
                <w:szCs w:val="24"/>
                <w:lang w:eastAsia="zh-CN"/>
              </w:rPr>
              <w:t>УКД г. Абакана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г. Абакан, ул. Вокзальная, д.27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B31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4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B7F2B" w:rsidRPr="005E446F" w:rsidTr="00CD2F4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5E44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F2B" w:rsidRPr="00FD736B" w:rsidRDefault="006B7F2B" w:rsidP="005E44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736B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5E446F" w:rsidRDefault="006B7F2B" w:rsidP="005E4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B31A79" w:rsidRDefault="00CD1517" w:rsidP="00B31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B31A79" w:rsidRDefault="00CD1517" w:rsidP="00B31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B31A79" w:rsidRDefault="007F50FB" w:rsidP="00B31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2B" w:rsidRPr="00B31A79" w:rsidRDefault="00CD1517" w:rsidP="0058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580419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</w:tr>
    </w:tbl>
    <w:p w:rsidR="006B7F2B" w:rsidRPr="005E446F" w:rsidRDefault="006B7F2B" w:rsidP="005E44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B7F2B" w:rsidRPr="005E446F" w:rsidRDefault="006B7F2B" w:rsidP="005E44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7B12" w:rsidRPr="005E446F" w:rsidRDefault="00307B12" w:rsidP="005E44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B7F2B" w:rsidRPr="005E446F" w:rsidRDefault="006B7F2B" w:rsidP="005E44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B7F2B" w:rsidRPr="005E446F" w:rsidRDefault="006B7F2B" w:rsidP="005E44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B7F2B" w:rsidRPr="005E446F" w:rsidRDefault="006B7F2B" w:rsidP="005E44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B7F2B" w:rsidRPr="005E446F" w:rsidRDefault="006B7F2B" w:rsidP="005E44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B7F2B" w:rsidRPr="005E446F" w:rsidRDefault="006B7F2B" w:rsidP="005E44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B7F2B" w:rsidRPr="005E446F" w:rsidRDefault="006B7F2B" w:rsidP="005E44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B7F2B" w:rsidRPr="005E446F" w:rsidRDefault="006B7F2B" w:rsidP="005E44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B7F2B" w:rsidRPr="005E446F" w:rsidRDefault="006B7F2B" w:rsidP="005E44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B7F2B" w:rsidRPr="005E446F" w:rsidRDefault="006B7F2B" w:rsidP="005E44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B7F2B" w:rsidRPr="005E446F" w:rsidRDefault="006B7F2B" w:rsidP="005E44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B7F2B" w:rsidRPr="005E446F" w:rsidRDefault="006B7F2B" w:rsidP="005E44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B7F2B" w:rsidRPr="005E446F" w:rsidRDefault="006B7F2B" w:rsidP="005E44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B7F2B" w:rsidRPr="005E446F" w:rsidRDefault="006B7F2B" w:rsidP="005E44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sectPr w:rsidR="006B7F2B" w:rsidRPr="005E446F" w:rsidSect="008F6BC7">
      <w:pgSz w:w="11906" w:h="16838"/>
      <w:pgMar w:top="426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2286"/>
    <w:multiLevelType w:val="hybridMultilevel"/>
    <w:tmpl w:val="35904B82"/>
    <w:lvl w:ilvl="0" w:tplc="4F7C9D58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DA74DC"/>
    <w:multiLevelType w:val="multilevel"/>
    <w:tmpl w:val="7EA28A9A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121027D0"/>
    <w:multiLevelType w:val="hybridMultilevel"/>
    <w:tmpl w:val="14E283FC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62533C2"/>
    <w:multiLevelType w:val="multilevel"/>
    <w:tmpl w:val="6F62A5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997FE5"/>
    <w:multiLevelType w:val="hybridMultilevel"/>
    <w:tmpl w:val="B16889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41AB1"/>
    <w:multiLevelType w:val="multilevel"/>
    <w:tmpl w:val="FA56726A"/>
    <w:lvl w:ilvl="0">
      <w:start w:val="1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1CD66A3"/>
    <w:multiLevelType w:val="hybridMultilevel"/>
    <w:tmpl w:val="2ED05808"/>
    <w:lvl w:ilvl="0" w:tplc="C1021AC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C6175"/>
    <w:multiLevelType w:val="multilevel"/>
    <w:tmpl w:val="F1B20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E0C39B5"/>
    <w:multiLevelType w:val="hybridMultilevel"/>
    <w:tmpl w:val="F7B21F10"/>
    <w:lvl w:ilvl="0" w:tplc="9DBA95CA">
      <w:start w:val="9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0" w15:restartNumberingAfterBreak="0">
    <w:nsid w:val="2EC1558A"/>
    <w:multiLevelType w:val="hybridMultilevel"/>
    <w:tmpl w:val="1978728C"/>
    <w:lvl w:ilvl="0" w:tplc="B57ABF72">
      <w:start w:val="1"/>
      <w:numFmt w:val="upperRoman"/>
      <w:lvlText w:val="%1."/>
      <w:lvlJc w:val="left"/>
      <w:pPr>
        <w:tabs>
          <w:tab w:val="num" w:pos="1003"/>
        </w:tabs>
        <w:ind w:left="1003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9600BB"/>
    <w:multiLevelType w:val="hybridMultilevel"/>
    <w:tmpl w:val="AF68B374"/>
    <w:lvl w:ilvl="0" w:tplc="8C1C72E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165BA0"/>
    <w:multiLevelType w:val="multilevel"/>
    <w:tmpl w:val="0936E0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693" w:hanging="112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 w15:restartNumberingAfterBreak="0">
    <w:nsid w:val="3CE84E38"/>
    <w:multiLevelType w:val="multilevel"/>
    <w:tmpl w:val="3CE84E38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0" w:hanging="114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6CB52A72"/>
    <w:multiLevelType w:val="multilevel"/>
    <w:tmpl w:val="9DD8FE9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11"/>
  </w:num>
  <w:num w:numId="7">
    <w:abstractNumId w:val="3"/>
  </w:num>
  <w:num w:numId="8">
    <w:abstractNumId w:val="12"/>
  </w:num>
  <w:num w:numId="9">
    <w:abstractNumId w:val="0"/>
  </w:num>
  <w:num w:numId="10">
    <w:abstractNumId w:val="6"/>
  </w:num>
  <w:num w:numId="11">
    <w:abstractNumId w:val="10"/>
  </w:num>
  <w:num w:numId="12">
    <w:abstractNumId w:val="14"/>
  </w:num>
  <w:num w:numId="13">
    <w:abstractNumId w:val="13"/>
  </w:num>
  <w:num w:numId="14">
    <w:abstractNumId w:val="7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FA"/>
    <w:rsid w:val="0001554A"/>
    <w:rsid w:val="000B22FB"/>
    <w:rsid w:val="00111442"/>
    <w:rsid w:val="00114806"/>
    <w:rsid w:val="00122365"/>
    <w:rsid w:val="001251AB"/>
    <w:rsid w:val="00150F43"/>
    <w:rsid w:val="00153197"/>
    <w:rsid w:val="0017367E"/>
    <w:rsid w:val="00183130"/>
    <w:rsid w:val="001E4B58"/>
    <w:rsid w:val="00202EC2"/>
    <w:rsid w:val="00205BAB"/>
    <w:rsid w:val="00224900"/>
    <w:rsid w:val="00242CA8"/>
    <w:rsid w:val="00250E88"/>
    <w:rsid w:val="00273C58"/>
    <w:rsid w:val="00275A33"/>
    <w:rsid w:val="002A2CA3"/>
    <w:rsid w:val="002B6E4B"/>
    <w:rsid w:val="00303837"/>
    <w:rsid w:val="00307B12"/>
    <w:rsid w:val="00327CD1"/>
    <w:rsid w:val="003A38F0"/>
    <w:rsid w:val="003B4FC6"/>
    <w:rsid w:val="004550CC"/>
    <w:rsid w:val="004613BF"/>
    <w:rsid w:val="00475E91"/>
    <w:rsid w:val="004A13B6"/>
    <w:rsid w:val="004D3667"/>
    <w:rsid w:val="00505ADE"/>
    <w:rsid w:val="00505BEC"/>
    <w:rsid w:val="00536146"/>
    <w:rsid w:val="00541790"/>
    <w:rsid w:val="00580419"/>
    <w:rsid w:val="00587C67"/>
    <w:rsid w:val="0059495F"/>
    <w:rsid w:val="005B16A2"/>
    <w:rsid w:val="005D0DB9"/>
    <w:rsid w:val="005E446F"/>
    <w:rsid w:val="005F2B83"/>
    <w:rsid w:val="006366ED"/>
    <w:rsid w:val="006B7AF9"/>
    <w:rsid w:val="006B7F2B"/>
    <w:rsid w:val="006D2395"/>
    <w:rsid w:val="006D77C0"/>
    <w:rsid w:val="006E053F"/>
    <w:rsid w:val="007234B0"/>
    <w:rsid w:val="007602D5"/>
    <w:rsid w:val="007700E7"/>
    <w:rsid w:val="007828C1"/>
    <w:rsid w:val="007936D8"/>
    <w:rsid w:val="00796D66"/>
    <w:rsid w:val="007972F3"/>
    <w:rsid w:val="007C013E"/>
    <w:rsid w:val="007E434C"/>
    <w:rsid w:val="007F50FB"/>
    <w:rsid w:val="0081019D"/>
    <w:rsid w:val="00813CF7"/>
    <w:rsid w:val="00816CB7"/>
    <w:rsid w:val="0086121D"/>
    <w:rsid w:val="008812FC"/>
    <w:rsid w:val="008A2888"/>
    <w:rsid w:val="008C0669"/>
    <w:rsid w:val="008D5EF2"/>
    <w:rsid w:val="008F2196"/>
    <w:rsid w:val="008F6BC7"/>
    <w:rsid w:val="009005C1"/>
    <w:rsid w:val="009667DD"/>
    <w:rsid w:val="009A128D"/>
    <w:rsid w:val="009B1462"/>
    <w:rsid w:val="009D7C56"/>
    <w:rsid w:val="00A014F4"/>
    <w:rsid w:val="00A2221A"/>
    <w:rsid w:val="00A26446"/>
    <w:rsid w:val="00A37AFE"/>
    <w:rsid w:val="00A473C0"/>
    <w:rsid w:val="00A70DEC"/>
    <w:rsid w:val="00AB10C0"/>
    <w:rsid w:val="00AE0EC6"/>
    <w:rsid w:val="00B034C6"/>
    <w:rsid w:val="00B104C8"/>
    <w:rsid w:val="00B138BE"/>
    <w:rsid w:val="00B219D7"/>
    <w:rsid w:val="00B31A79"/>
    <w:rsid w:val="00B3331D"/>
    <w:rsid w:val="00BB08A6"/>
    <w:rsid w:val="00C12D6F"/>
    <w:rsid w:val="00C434A9"/>
    <w:rsid w:val="00C55D00"/>
    <w:rsid w:val="00C653D0"/>
    <w:rsid w:val="00C67D15"/>
    <w:rsid w:val="00C67DE2"/>
    <w:rsid w:val="00C931B4"/>
    <w:rsid w:val="00CA4C13"/>
    <w:rsid w:val="00CC0278"/>
    <w:rsid w:val="00CC164E"/>
    <w:rsid w:val="00CD1517"/>
    <w:rsid w:val="00CD2F4B"/>
    <w:rsid w:val="00D04BF6"/>
    <w:rsid w:val="00D93009"/>
    <w:rsid w:val="00DA0BB8"/>
    <w:rsid w:val="00DB7825"/>
    <w:rsid w:val="00DE1F76"/>
    <w:rsid w:val="00E05C6A"/>
    <w:rsid w:val="00E445FA"/>
    <w:rsid w:val="00E93B32"/>
    <w:rsid w:val="00EA2E89"/>
    <w:rsid w:val="00EA53E7"/>
    <w:rsid w:val="00EA66CB"/>
    <w:rsid w:val="00EC7DB5"/>
    <w:rsid w:val="00EF741F"/>
    <w:rsid w:val="00F01529"/>
    <w:rsid w:val="00F31C16"/>
    <w:rsid w:val="00F3488C"/>
    <w:rsid w:val="00F5213C"/>
    <w:rsid w:val="00F85354"/>
    <w:rsid w:val="00FD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58A2"/>
  <w15:chartTrackingRefBased/>
  <w15:docId w15:val="{AA702AB0-0CA5-446D-8997-08736CA3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8F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8535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35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35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35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35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35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35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35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35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A38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A38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"/>
    <w:basedOn w:val="a"/>
    <w:link w:val="a4"/>
    <w:uiPriority w:val="34"/>
    <w:qFormat/>
    <w:rsid w:val="003A38F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8535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8535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8535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853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8535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8535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8535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8535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8535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header"/>
    <w:basedOn w:val="a"/>
    <w:link w:val="a6"/>
    <w:uiPriority w:val="99"/>
    <w:rsid w:val="00F85354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eastAsia="Times New Roman" w:hAnsi="Arial"/>
      <w:noProof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85354"/>
    <w:rPr>
      <w:rFonts w:ascii="Arial" w:eastAsia="Times New Roman" w:hAnsi="Arial" w:cs="Times New Roman"/>
      <w:noProof/>
      <w:sz w:val="24"/>
      <w:szCs w:val="20"/>
      <w:lang w:eastAsia="ru-RU"/>
    </w:r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34"/>
    <w:locked/>
    <w:rsid w:val="00F85354"/>
    <w:rPr>
      <w:rFonts w:ascii="Calibri" w:eastAsia="Calibri" w:hAnsi="Calibri" w:cs="Times New Roman"/>
    </w:rPr>
  </w:style>
  <w:style w:type="table" w:customStyle="1" w:styleId="21">
    <w:name w:val="Сетка таблицы21"/>
    <w:basedOn w:val="a1"/>
    <w:uiPriority w:val="59"/>
    <w:rsid w:val="00F8535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F85354"/>
  </w:style>
  <w:style w:type="paragraph" w:styleId="a7">
    <w:name w:val="Balloon Text"/>
    <w:basedOn w:val="a"/>
    <w:link w:val="a8"/>
    <w:uiPriority w:val="99"/>
    <w:semiHidden/>
    <w:unhideWhenUsed/>
    <w:rsid w:val="00F85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5354"/>
    <w:rPr>
      <w:rFonts w:ascii="Tahoma" w:eastAsia="Calibri" w:hAnsi="Tahoma" w:cs="Tahoma"/>
      <w:sz w:val="16"/>
      <w:szCs w:val="16"/>
    </w:rPr>
  </w:style>
  <w:style w:type="paragraph" w:styleId="a9">
    <w:name w:val="caption"/>
    <w:basedOn w:val="a"/>
    <w:next w:val="a"/>
    <w:uiPriority w:val="35"/>
    <w:semiHidden/>
    <w:unhideWhenUsed/>
    <w:rsid w:val="00F85354"/>
    <w:pPr>
      <w:spacing w:line="240" w:lineRule="auto"/>
    </w:pPr>
    <w:rPr>
      <w:rFonts w:asciiTheme="minorHAnsi" w:eastAsiaTheme="minorEastAsia" w:hAnsiTheme="minorHAnsi" w:cstheme="minorBidi"/>
      <w:b/>
      <w:bCs/>
      <w:color w:val="5B9BD5" w:themeColor="accent1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F8535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b">
    <w:name w:val="Заголовок Знак"/>
    <w:basedOn w:val="a0"/>
    <w:link w:val="aa"/>
    <w:uiPriority w:val="10"/>
    <w:rsid w:val="00F8535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F8535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F8535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e">
    <w:name w:val="Strong"/>
    <w:uiPriority w:val="22"/>
    <w:qFormat/>
    <w:rsid w:val="00F85354"/>
    <w:rPr>
      <w:b/>
      <w:bCs/>
    </w:rPr>
  </w:style>
  <w:style w:type="character" w:styleId="af">
    <w:name w:val="Emphasis"/>
    <w:uiPriority w:val="20"/>
    <w:qFormat/>
    <w:rsid w:val="00F8535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0">
    <w:name w:val="No Spacing"/>
    <w:basedOn w:val="a"/>
    <w:uiPriority w:val="1"/>
    <w:qFormat/>
    <w:rsid w:val="00F85354"/>
    <w:pPr>
      <w:spacing w:after="0" w:line="240" w:lineRule="auto"/>
    </w:pPr>
    <w:rPr>
      <w:rFonts w:asciiTheme="minorHAnsi" w:eastAsiaTheme="minorEastAsia" w:hAnsiTheme="minorHAnsi" w:cstheme="minorBidi"/>
    </w:rPr>
  </w:style>
  <w:style w:type="paragraph" w:styleId="22">
    <w:name w:val="Quote"/>
    <w:basedOn w:val="a"/>
    <w:next w:val="a"/>
    <w:link w:val="23"/>
    <w:uiPriority w:val="29"/>
    <w:qFormat/>
    <w:rsid w:val="00F85354"/>
    <w:pPr>
      <w:spacing w:before="200" w:after="0"/>
      <w:ind w:left="360" w:right="360"/>
    </w:pPr>
    <w:rPr>
      <w:rFonts w:asciiTheme="minorHAnsi" w:eastAsiaTheme="minorEastAsia" w:hAnsiTheme="minorHAnsi" w:cstheme="minorBidi"/>
      <w:i/>
      <w:iCs/>
    </w:rPr>
  </w:style>
  <w:style w:type="character" w:customStyle="1" w:styleId="23">
    <w:name w:val="Цитата 2 Знак"/>
    <w:basedOn w:val="a0"/>
    <w:link w:val="22"/>
    <w:uiPriority w:val="29"/>
    <w:rsid w:val="00F85354"/>
    <w:rPr>
      <w:rFonts w:eastAsiaTheme="minorEastAsia"/>
      <w:i/>
      <w:iCs/>
    </w:rPr>
  </w:style>
  <w:style w:type="paragraph" w:styleId="af1">
    <w:name w:val="Intense Quote"/>
    <w:basedOn w:val="a"/>
    <w:next w:val="a"/>
    <w:link w:val="af2"/>
    <w:uiPriority w:val="30"/>
    <w:qFormat/>
    <w:rsid w:val="00F85354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eastAsiaTheme="minorEastAsia" w:hAnsiTheme="minorHAnsi" w:cstheme="minorBidi"/>
      <w:b/>
      <w:bCs/>
      <w:i/>
      <w:iCs/>
    </w:rPr>
  </w:style>
  <w:style w:type="character" w:customStyle="1" w:styleId="af2">
    <w:name w:val="Выделенная цитата Знак"/>
    <w:basedOn w:val="a0"/>
    <w:link w:val="af1"/>
    <w:uiPriority w:val="30"/>
    <w:rsid w:val="00F85354"/>
    <w:rPr>
      <w:rFonts w:eastAsiaTheme="minorEastAsia"/>
      <w:b/>
      <w:bCs/>
      <w:i/>
      <w:iCs/>
    </w:rPr>
  </w:style>
  <w:style w:type="character" w:styleId="af3">
    <w:name w:val="Subtle Emphasis"/>
    <w:uiPriority w:val="19"/>
    <w:qFormat/>
    <w:rsid w:val="00F85354"/>
    <w:rPr>
      <w:i/>
      <w:iCs/>
    </w:rPr>
  </w:style>
  <w:style w:type="character" w:styleId="af4">
    <w:name w:val="Intense Emphasis"/>
    <w:uiPriority w:val="21"/>
    <w:qFormat/>
    <w:rsid w:val="00F85354"/>
    <w:rPr>
      <w:b/>
      <w:bCs/>
    </w:rPr>
  </w:style>
  <w:style w:type="character" w:styleId="af5">
    <w:name w:val="Subtle Reference"/>
    <w:uiPriority w:val="31"/>
    <w:qFormat/>
    <w:rsid w:val="00F85354"/>
    <w:rPr>
      <w:smallCaps/>
    </w:rPr>
  </w:style>
  <w:style w:type="character" w:styleId="af6">
    <w:name w:val="Intense Reference"/>
    <w:uiPriority w:val="32"/>
    <w:qFormat/>
    <w:rsid w:val="00F85354"/>
    <w:rPr>
      <w:smallCaps/>
      <w:spacing w:val="5"/>
      <w:u w:val="single"/>
    </w:rPr>
  </w:style>
  <w:style w:type="character" w:styleId="af7">
    <w:name w:val="Book Title"/>
    <w:uiPriority w:val="33"/>
    <w:qFormat/>
    <w:rsid w:val="00F85354"/>
    <w:rPr>
      <w:i/>
      <w:i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F85354"/>
    <w:pPr>
      <w:outlineLvl w:val="9"/>
    </w:pPr>
    <w:rPr>
      <w:lang w:bidi="en-US"/>
    </w:rPr>
  </w:style>
  <w:style w:type="paragraph" w:styleId="af9">
    <w:name w:val="footer"/>
    <w:basedOn w:val="a"/>
    <w:link w:val="afa"/>
    <w:uiPriority w:val="99"/>
    <w:unhideWhenUsed/>
    <w:rsid w:val="00F8535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fa">
    <w:name w:val="Нижний колонтитул Знак"/>
    <w:basedOn w:val="a0"/>
    <w:link w:val="af9"/>
    <w:uiPriority w:val="99"/>
    <w:rsid w:val="00F85354"/>
    <w:rPr>
      <w:rFonts w:eastAsiaTheme="minorEastAsia"/>
    </w:rPr>
  </w:style>
  <w:style w:type="table" w:styleId="afb">
    <w:name w:val="Table Grid"/>
    <w:basedOn w:val="a1"/>
    <w:rsid w:val="00F8535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F85354"/>
  </w:style>
  <w:style w:type="numbering" w:customStyle="1" w:styleId="31">
    <w:name w:val="Нет списка3"/>
    <w:next w:val="a2"/>
    <w:uiPriority w:val="99"/>
    <w:semiHidden/>
    <w:unhideWhenUsed/>
    <w:rsid w:val="00F85354"/>
  </w:style>
  <w:style w:type="character" w:styleId="afc">
    <w:name w:val="annotation reference"/>
    <w:basedOn w:val="a0"/>
    <w:uiPriority w:val="99"/>
    <w:semiHidden/>
    <w:unhideWhenUsed/>
    <w:rsid w:val="00F85354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F85354"/>
    <w:pPr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F85354"/>
    <w:rPr>
      <w:rFonts w:eastAsiaTheme="minorEastAsia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F8535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F85354"/>
    <w:rPr>
      <w:rFonts w:eastAsiaTheme="minorEastAsia"/>
      <w:b/>
      <w:bCs/>
      <w:sz w:val="20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F85354"/>
  </w:style>
  <w:style w:type="character" w:styleId="aff1">
    <w:name w:val="Hyperlink"/>
    <w:basedOn w:val="a0"/>
    <w:uiPriority w:val="99"/>
    <w:unhideWhenUsed/>
    <w:rsid w:val="00F85354"/>
    <w:rPr>
      <w:color w:val="0563C1" w:themeColor="hyperlink"/>
      <w:u w:val="single"/>
    </w:rPr>
  </w:style>
  <w:style w:type="numbering" w:customStyle="1" w:styleId="51">
    <w:name w:val="Нет списка5"/>
    <w:next w:val="a2"/>
    <w:uiPriority w:val="99"/>
    <w:semiHidden/>
    <w:unhideWhenUsed/>
    <w:rsid w:val="006B7AF9"/>
  </w:style>
  <w:style w:type="table" w:customStyle="1" w:styleId="12">
    <w:name w:val="Сетка таблицы1"/>
    <w:basedOn w:val="a1"/>
    <w:next w:val="afb"/>
    <w:uiPriority w:val="59"/>
    <w:rsid w:val="006B7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uiPriority w:val="59"/>
    <w:rsid w:val="006B7AF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6B7AF9"/>
  </w:style>
  <w:style w:type="numbering" w:customStyle="1" w:styleId="210">
    <w:name w:val="Нет списка21"/>
    <w:next w:val="a2"/>
    <w:uiPriority w:val="99"/>
    <w:semiHidden/>
    <w:unhideWhenUsed/>
    <w:rsid w:val="006B7AF9"/>
  </w:style>
  <w:style w:type="numbering" w:customStyle="1" w:styleId="310">
    <w:name w:val="Нет списка31"/>
    <w:next w:val="a2"/>
    <w:uiPriority w:val="99"/>
    <w:semiHidden/>
    <w:unhideWhenUsed/>
    <w:rsid w:val="006B7AF9"/>
  </w:style>
  <w:style w:type="numbering" w:customStyle="1" w:styleId="410">
    <w:name w:val="Нет списка41"/>
    <w:next w:val="a2"/>
    <w:uiPriority w:val="99"/>
    <w:semiHidden/>
    <w:unhideWhenUsed/>
    <w:rsid w:val="006B7AF9"/>
  </w:style>
  <w:style w:type="paragraph" w:styleId="aff2">
    <w:name w:val="Normal (Web)"/>
    <w:basedOn w:val="a"/>
    <w:uiPriority w:val="99"/>
    <w:unhideWhenUsed/>
    <w:rsid w:val="004D36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B7F2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Цитата2"/>
    <w:basedOn w:val="a"/>
    <w:rsid w:val="006B7F2B"/>
    <w:pPr>
      <w:spacing w:after="0" w:line="240" w:lineRule="auto"/>
      <w:ind w:left="-1418" w:right="-1333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VL">
    <w:name w:val="VL_Основной текст"/>
    <w:basedOn w:val="a"/>
    <w:qFormat/>
    <w:rsid w:val="008A2888"/>
    <w:pPr>
      <w:spacing w:before="240" w:after="0" w:line="240" w:lineRule="auto"/>
      <w:jc w:val="both"/>
    </w:pPr>
    <w:rPr>
      <w:rFonts w:asciiTheme="minorHAnsi" w:hAnsiTheme="minorHAnsi"/>
      <w:color w:val="0B1107" w:themeColor="accent6" w:themeShade="1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7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Светлана Михайловна</dc:creator>
  <cp:keywords/>
  <dc:description/>
  <cp:lastModifiedBy>Фадеева Надежда Александровна</cp:lastModifiedBy>
  <cp:revision>100</cp:revision>
  <cp:lastPrinted>2026-05-28T09:34:00Z</cp:lastPrinted>
  <dcterms:created xsi:type="dcterms:W3CDTF">2019-01-29T03:00:00Z</dcterms:created>
  <dcterms:modified xsi:type="dcterms:W3CDTF">2026-06-01T03:23:00Z</dcterms:modified>
</cp:coreProperties>
</file>