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82" w:rsidRPr="005C018E" w:rsidRDefault="00F57925" w:rsidP="007D0E82">
      <w:pPr>
        <w:ind w:left="552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018E">
        <w:rPr>
          <w:rFonts w:ascii="Times New Roman" w:hAnsi="Times New Roman" w:cs="Times New Roman"/>
          <w:lang w:val="ru-RU"/>
        </w:rPr>
        <w:t xml:space="preserve"> </w:t>
      </w:r>
      <w:r w:rsidR="007D0E82" w:rsidRPr="005C018E">
        <w:rPr>
          <w:rFonts w:ascii="Times New Roman" w:hAnsi="Times New Roman" w:cs="Times New Roman"/>
          <w:lang w:val="ru-RU"/>
        </w:rPr>
        <w:t xml:space="preserve"> </w:t>
      </w:r>
      <w:r w:rsidR="007D0E82" w:rsidRPr="005C018E">
        <w:rPr>
          <w:rFonts w:ascii="Times New Roman" w:eastAsia="Times New Roman" w:hAnsi="Times New Roman" w:cs="Times New Roman"/>
          <w:color w:val="auto"/>
          <w:sz w:val="28"/>
          <w:szCs w:val="28"/>
        </w:rPr>
        <w:t>«Утверждаю»</w:t>
      </w:r>
    </w:p>
    <w:p w:rsidR="007D0E82" w:rsidRPr="005C018E" w:rsidRDefault="008A0681" w:rsidP="007D0E82">
      <w:pPr>
        <w:ind w:left="552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018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</w:t>
      </w:r>
      <w:r w:rsidR="00335170" w:rsidRPr="005C018E">
        <w:rPr>
          <w:rFonts w:ascii="Times New Roman" w:eastAsia="Times New Roman" w:hAnsi="Times New Roman" w:cs="Times New Roman"/>
          <w:color w:val="auto"/>
          <w:sz w:val="28"/>
          <w:szCs w:val="28"/>
        </w:rPr>
        <w:t>иректор</w:t>
      </w:r>
      <w:r w:rsidR="0017130D" w:rsidRPr="005C01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D0E82" w:rsidRPr="005C018E">
        <w:rPr>
          <w:rFonts w:ascii="Times New Roman" w:eastAsia="Times New Roman" w:hAnsi="Times New Roman" w:cs="Times New Roman"/>
          <w:color w:val="auto"/>
          <w:sz w:val="28"/>
          <w:szCs w:val="28"/>
        </w:rPr>
        <w:t>УФПС Архангельской области</w:t>
      </w:r>
    </w:p>
    <w:p w:rsidR="007D0E82" w:rsidRPr="005C018E" w:rsidRDefault="007D0E82" w:rsidP="007D0E82">
      <w:pPr>
        <w:ind w:left="5529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</w:t>
      </w:r>
      <w:r w:rsidR="008A0681" w:rsidRPr="005C018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С.А. Бушкова</w:t>
      </w:r>
    </w:p>
    <w:p w:rsidR="007D0E82" w:rsidRPr="005C018E" w:rsidRDefault="004C3DA4" w:rsidP="007D0E82">
      <w:pPr>
        <w:ind w:left="552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018E">
        <w:rPr>
          <w:rFonts w:ascii="Times New Roman" w:eastAsia="Times New Roman" w:hAnsi="Times New Roman" w:cs="Times New Roman"/>
          <w:color w:val="auto"/>
          <w:sz w:val="28"/>
          <w:szCs w:val="28"/>
        </w:rPr>
        <w:t>«___» ________ 20</w:t>
      </w:r>
      <w:r w:rsidR="00550538" w:rsidRPr="005C018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2_</w:t>
      </w:r>
      <w:r w:rsidRPr="005C018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D0E82" w:rsidRPr="005C018E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:rsidR="0077012E" w:rsidRPr="005C018E" w:rsidRDefault="0077012E" w:rsidP="000A3C37">
      <w:pPr>
        <w:pStyle w:val="1"/>
        <w:spacing w:before="0" w:after="0"/>
        <w:ind w:left="4962"/>
      </w:pPr>
    </w:p>
    <w:p w:rsidR="0077012E" w:rsidRPr="005C018E" w:rsidRDefault="0077012E" w:rsidP="0077012E">
      <w:pPr>
        <w:autoSpaceDE w:val="0"/>
        <w:autoSpaceDN w:val="0"/>
        <w:adjustRightInd w:val="0"/>
        <w:ind w:left="4955"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77012E" w:rsidRPr="005C018E" w:rsidRDefault="006D3A39" w:rsidP="007701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C01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ТЕХНИЧЕСКОЕ ЗАДАНИЕ</w:t>
      </w:r>
    </w:p>
    <w:p w:rsidR="0077012E" w:rsidRPr="005C018E" w:rsidRDefault="0077012E" w:rsidP="0077012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C57ECD" w:rsidRPr="005C018E" w:rsidRDefault="00BA3E0E" w:rsidP="00C57ECD">
      <w:pPr>
        <w:ind w:firstLine="142"/>
        <w:jc w:val="center"/>
        <w:rPr>
          <w:rFonts w:ascii="Times New Roman" w:hAnsi="Times New Roman" w:cs="Times New Roman"/>
        </w:rPr>
      </w:pPr>
      <w:r w:rsidRPr="005C018E">
        <w:rPr>
          <w:rFonts w:ascii="Times New Roman" w:hAnsi="Times New Roman" w:cs="Times New Roman"/>
        </w:rPr>
        <w:t xml:space="preserve">на оказание услуг </w:t>
      </w:r>
      <w:r w:rsidRPr="005C018E">
        <w:rPr>
          <w:rFonts w:ascii="Times New Roman" w:hAnsi="Times New Roman" w:cs="Times New Roman"/>
          <w:lang w:val="ru-RU"/>
        </w:rPr>
        <w:t xml:space="preserve">по </w:t>
      </w:r>
      <w:r w:rsidR="00C57ECD" w:rsidRPr="005C018E">
        <w:rPr>
          <w:rFonts w:ascii="Times New Roman" w:hAnsi="Times New Roman" w:cs="Times New Roman"/>
        </w:rPr>
        <w:t>выполнению</w:t>
      </w:r>
      <w:r w:rsidRPr="005C018E">
        <w:rPr>
          <w:rFonts w:ascii="Times New Roman" w:hAnsi="Times New Roman" w:cs="Times New Roman"/>
        </w:rPr>
        <w:t xml:space="preserve"> работ по техническому обслуживанию и текущему ремонту почтообраба</w:t>
      </w:r>
      <w:r w:rsidR="00C57ECD" w:rsidRPr="005C018E">
        <w:rPr>
          <w:rFonts w:ascii="Times New Roman" w:hAnsi="Times New Roman" w:cs="Times New Roman"/>
        </w:rPr>
        <w:t>тывающего оборудования</w:t>
      </w:r>
    </w:p>
    <w:p w:rsidR="00CF609F" w:rsidRPr="005C018E" w:rsidRDefault="007D0E82" w:rsidP="00741207">
      <w:pPr>
        <w:ind w:firstLine="142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5C018E">
        <w:rPr>
          <w:rFonts w:ascii="Times New Roman" w:hAnsi="Times New Roman" w:cs="Times New Roman"/>
        </w:rPr>
        <w:t>для нужд УФПС Архангельской области.</w:t>
      </w:r>
    </w:p>
    <w:p w:rsidR="00CF609F" w:rsidRPr="005C018E" w:rsidRDefault="00CF609F" w:rsidP="00741207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AA3854" w:rsidRPr="005C018E" w:rsidRDefault="00AA3854" w:rsidP="00AA3854">
      <w:pPr>
        <w:pStyle w:val="a6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C018E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Перечень принятых сокращений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7371"/>
      </w:tblGrid>
      <w:tr w:rsidR="00AA3854" w:rsidRPr="005C018E" w:rsidTr="00E35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54" w:rsidRPr="005C018E" w:rsidRDefault="00AA38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54" w:rsidRPr="005C018E" w:rsidRDefault="00AA38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Сокращение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54" w:rsidRPr="005C018E" w:rsidRDefault="00AA385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Расшифровка сокращения</w:t>
            </w:r>
          </w:p>
        </w:tc>
      </w:tr>
      <w:tr w:rsidR="00E35FE2" w:rsidRPr="005C018E" w:rsidTr="00E35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1E4F34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pStyle w:val="ConsPlusNormal"/>
              <w:ind w:firstLine="78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E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 в лице УФПС Архангельской области</w:t>
            </w:r>
          </w:p>
        </w:tc>
      </w:tr>
      <w:tr w:rsidR="00E35FE2" w:rsidRPr="005C018E" w:rsidTr="00E35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1E4F34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pStyle w:val="ConsPlusNormal"/>
              <w:ind w:firstLine="78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C018E">
              <w:rPr>
                <w:rFonts w:ascii="Times New Roman" w:eastAsia="Times New Roman" w:hAnsi="Times New Roman" w:cs="Times New Roman"/>
              </w:rPr>
              <w:t xml:space="preserve">Работы по </w:t>
            </w:r>
            <w:r w:rsidRPr="005C018E">
              <w:rPr>
                <w:rFonts w:ascii="Times New Roman" w:hAnsi="Times New Roman" w:cs="Times New Roman"/>
                <w:lang w:val="ru-RU"/>
              </w:rPr>
              <w:t>техническому обслуживанию почтообрабатывающего оборудования</w:t>
            </w:r>
            <w:r w:rsidRPr="005C018E">
              <w:rPr>
                <w:rFonts w:ascii="Times New Roman" w:hAnsi="Times New Roman" w:cs="Times New Roman"/>
              </w:rPr>
              <w:t xml:space="preserve"> для нужд УФПС Архангельской области</w:t>
            </w:r>
          </w:p>
        </w:tc>
      </w:tr>
      <w:tr w:rsidR="00E35FE2" w:rsidRPr="005C018E" w:rsidTr="00E35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1E4F34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pStyle w:val="ConsPlusNormal"/>
              <w:ind w:firstLine="78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C018E">
              <w:rPr>
                <w:rFonts w:ascii="Times New Roman" w:hAnsi="Times New Roman" w:cs="Times New Roman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которое выполняет работы  в соответствии с заключенным договором</w:t>
            </w:r>
          </w:p>
        </w:tc>
      </w:tr>
      <w:tr w:rsidR="00E35FE2" w:rsidRPr="005C018E" w:rsidTr="00E35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E2" w:rsidRPr="005C018E" w:rsidRDefault="001E4F34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E2" w:rsidRPr="005C018E" w:rsidRDefault="00E35FE2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УФПС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E2" w:rsidRPr="005C018E" w:rsidRDefault="00E35FE2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Управление Федеральной Почтовой Связи</w:t>
            </w:r>
          </w:p>
        </w:tc>
      </w:tr>
      <w:tr w:rsidR="00E35FE2" w:rsidRPr="005C018E" w:rsidTr="00E35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1E4F34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ПТО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hAnsi="Times New Roman" w:cs="Times New Roman"/>
                <w:lang w:val="ru-RU"/>
              </w:rPr>
              <w:t>П</w:t>
            </w:r>
            <w:r w:rsidR="001E4F34" w:rsidRPr="005C018E">
              <w:rPr>
                <w:rFonts w:ascii="Times New Roman" w:hAnsi="Times New Roman" w:cs="Times New Roman"/>
              </w:rPr>
              <w:t>рофилактическое</w:t>
            </w:r>
            <w:r w:rsidRPr="005C018E">
              <w:rPr>
                <w:rFonts w:ascii="Times New Roman" w:hAnsi="Times New Roman" w:cs="Times New Roman"/>
              </w:rPr>
              <w:t xml:space="preserve"> техническое обслуживание</w:t>
            </w:r>
          </w:p>
        </w:tc>
      </w:tr>
      <w:tr w:rsidR="00E35FE2" w:rsidRPr="005C018E" w:rsidTr="00E35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1E4F34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C018E">
              <w:rPr>
                <w:rFonts w:ascii="Times New Roman" w:hAnsi="Times New Roman" w:cs="Times New Roman"/>
                <w:lang w:val="ru-RU"/>
              </w:rPr>
              <w:t>Текущий ремонт</w:t>
            </w:r>
          </w:p>
        </w:tc>
      </w:tr>
      <w:tr w:rsidR="00E35FE2" w:rsidRPr="005C018E" w:rsidTr="00E35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1E4F34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pStyle w:val="ConsPlusNormal"/>
              <w:ind w:firstLine="78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E"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C018E">
              <w:rPr>
                <w:rFonts w:ascii="Times New Roman" w:eastAsia="Times New Roman" w:hAnsi="Times New Roman" w:cs="Times New Roman"/>
              </w:rPr>
              <w:t>Отделение почтовой связи</w:t>
            </w:r>
          </w:p>
        </w:tc>
      </w:tr>
      <w:tr w:rsidR="00E35FE2" w:rsidRPr="005C018E" w:rsidTr="00E35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1E4F34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pStyle w:val="ConsPlusNormal"/>
              <w:ind w:firstLine="78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E">
              <w:rPr>
                <w:rFonts w:ascii="Times New Roman" w:hAnsi="Times New Roman" w:cs="Times New Roman"/>
                <w:sz w:val="24"/>
                <w:szCs w:val="24"/>
              </w:rPr>
              <w:t>УСОПОиП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C018E">
              <w:rPr>
                <w:rFonts w:ascii="Times New Roman" w:eastAsia="Times New Roman" w:hAnsi="Times New Roman" w:cs="Times New Roman"/>
              </w:rPr>
              <w:t>Участок сортировки и обработки почтовых отправлений и печати</w:t>
            </w:r>
          </w:p>
        </w:tc>
      </w:tr>
      <w:tr w:rsidR="00E35FE2" w:rsidRPr="005C018E" w:rsidTr="00E35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1E4F34" w:rsidP="00E35F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pStyle w:val="ConsPlusNormal"/>
              <w:ind w:firstLine="78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E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2" w:rsidRPr="005C018E" w:rsidRDefault="00E35FE2" w:rsidP="00E35FE2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C018E">
              <w:rPr>
                <w:rFonts w:ascii="Times New Roman" w:eastAsia="Times New Roman" w:hAnsi="Times New Roman" w:cs="Times New Roman"/>
              </w:rPr>
              <w:t>Почтообрабатывающее оборудование</w:t>
            </w:r>
          </w:p>
        </w:tc>
      </w:tr>
    </w:tbl>
    <w:p w:rsidR="00AA3854" w:rsidRPr="005C018E" w:rsidRDefault="00AA3854" w:rsidP="00AA385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5170" w:rsidRPr="005C018E" w:rsidRDefault="00335170" w:rsidP="00AA385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A3854" w:rsidRPr="005C018E" w:rsidRDefault="00AA3854" w:rsidP="00AA3854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</w:rPr>
      </w:pPr>
      <w:r w:rsidRPr="005C018E">
        <w:rPr>
          <w:rFonts w:ascii="Times New Roman" w:hAnsi="Times New Roman" w:cs="Times New Roman"/>
          <w:b/>
          <w:sz w:val="22"/>
          <w:szCs w:val="22"/>
        </w:rPr>
        <w:t>НАИМЕНОВАНИЕ УСЛУГИ</w:t>
      </w:r>
    </w:p>
    <w:p w:rsidR="00AA3854" w:rsidRPr="005C018E" w:rsidRDefault="00C57ECD" w:rsidP="00C57ECD">
      <w:pPr>
        <w:ind w:firstLine="567"/>
        <w:jc w:val="both"/>
        <w:rPr>
          <w:rFonts w:ascii="Times New Roman" w:hAnsi="Times New Roman" w:cs="Times New Roman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 xml:space="preserve">   2.1 </w:t>
      </w:r>
      <w:r w:rsidRPr="005C018E">
        <w:rPr>
          <w:rFonts w:ascii="Times New Roman" w:hAnsi="Times New Roman" w:cs="Times New Roman"/>
        </w:rPr>
        <w:t xml:space="preserve">Оказание услуг </w:t>
      </w:r>
      <w:r w:rsidRPr="005C018E">
        <w:rPr>
          <w:rFonts w:ascii="Times New Roman" w:hAnsi="Times New Roman" w:cs="Times New Roman"/>
          <w:lang w:val="ru-RU"/>
        </w:rPr>
        <w:t xml:space="preserve">по </w:t>
      </w:r>
      <w:r w:rsidRPr="005C018E">
        <w:rPr>
          <w:rFonts w:ascii="Times New Roman" w:hAnsi="Times New Roman" w:cs="Times New Roman"/>
        </w:rPr>
        <w:t>выполнению работ по техническому обслуживанию и текущему ремонту почтообрабатывающего оборудования</w:t>
      </w:r>
      <w:r w:rsidRPr="005C018E">
        <w:rPr>
          <w:rFonts w:ascii="Times New Roman" w:hAnsi="Times New Roman" w:cs="Times New Roman"/>
          <w:lang w:val="ru-RU"/>
        </w:rPr>
        <w:t xml:space="preserve"> </w:t>
      </w:r>
      <w:r w:rsidRPr="005C018E">
        <w:rPr>
          <w:rFonts w:ascii="Times New Roman" w:hAnsi="Times New Roman" w:cs="Times New Roman"/>
        </w:rPr>
        <w:t>для нужд УФПС Архангельской области</w:t>
      </w:r>
      <w:r w:rsidR="007D0E82" w:rsidRPr="005C018E">
        <w:rPr>
          <w:rFonts w:ascii="Times New Roman" w:hAnsi="Times New Roman" w:cs="Times New Roman"/>
          <w:lang w:val="ru-RU"/>
        </w:rPr>
        <w:t>.</w:t>
      </w:r>
    </w:p>
    <w:p w:rsidR="00AA3854" w:rsidRPr="005C018E" w:rsidRDefault="00AA3854" w:rsidP="00AA3854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  <w:lang w:val="ru"/>
        </w:rPr>
      </w:pPr>
    </w:p>
    <w:p w:rsidR="00AA3854" w:rsidRPr="005C018E" w:rsidRDefault="00AA3854" w:rsidP="00AA3854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</w:rPr>
      </w:pPr>
      <w:r w:rsidRPr="005C018E">
        <w:rPr>
          <w:rFonts w:ascii="Times New Roman" w:hAnsi="Times New Roman" w:cs="Times New Roman"/>
          <w:b/>
          <w:sz w:val="22"/>
          <w:szCs w:val="22"/>
        </w:rPr>
        <w:t>ОПИСАНИЕ УСЛУГИ, ЦЕЛЬ И ЗАДАЧИ</w:t>
      </w:r>
    </w:p>
    <w:p w:rsidR="00C57ECD" w:rsidRPr="005C018E" w:rsidRDefault="00AA3854" w:rsidP="00C57ECD">
      <w:pPr>
        <w:ind w:firstLine="567"/>
        <w:jc w:val="both"/>
        <w:rPr>
          <w:rFonts w:ascii="Times New Roman" w:hAnsi="Times New Roman" w:cs="Times New Roman"/>
        </w:rPr>
      </w:pPr>
      <w:r w:rsidRPr="005C018E">
        <w:rPr>
          <w:rFonts w:ascii="Times New Roman" w:hAnsi="Times New Roman" w:cs="Times New Roman"/>
        </w:rPr>
        <w:t xml:space="preserve">      3.1.</w:t>
      </w:r>
      <w:r w:rsidRPr="005C018E">
        <w:rPr>
          <w:rFonts w:ascii="Times New Roman" w:hAnsi="Times New Roman" w:cs="Times New Roman"/>
          <w:sz w:val="22"/>
          <w:szCs w:val="22"/>
        </w:rPr>
        <w:t xml:space="preserve"> </w:t>
      </w:r>
      <w:r w:rsidR="00C57ECD" w:rsidRPr="005C018E">
        <w:rPr>
          <w:rFonts w:ascii="Times New Roman" w:hAnsi="Times New Roman" w:cs="Times New Roman"/>
        </w:rPr>
        <w:t xml:space="preserve">Оказание услуг </w:t>
      </w:r>
      <w:r w:rsidR="00C57ECD" w:rsidRPr="005C018E">
        <w:rPr>
          <w:rFonts w:ascii="Times New Roman" w:hAnsi="Times New Roman" w:cs="Times New Roman"/>
          <w:lang w:val="ru-RU"/>
        </w:rPr>
        <w:t xml:space="preserve">по </w:t>
      </w:r>
      <w:r w:rsidR="00C57ECD" w:rsidRPr="005C018E">
        <w:rPr>
          <w:rFonts w:ascii="Times New Roman" w:hAnsi="Times New Roman" w:cs="Times New Roman"/>
        </w:rPr>
        <w:t>выполнению работ по техническому обслуживанию и текущему ремонту почтообрабатывающего оборудования</w:t>
      </w:r>
      <w:r w:rsidR="00C57ECD" w:rsidRPr="005C018E">
        <w:rPr>
          <w:rFonts w:ascii="Times New Roman" w:hAnsi="Times New Roman" w:cs="Times New Roman"/>
          <w:lang w:val="ru-RU"/>
        </w:rPr>
        <w:t xml:space="preserve"> </w:t>
      </w:r>
      <w:r w:rsidR="00C57ECD" w:rsidRPr="005C018E">
        <w:rPr>
          <w:rFonts w:ascii="Times New Roman" w:hAnsi="Times New Roman" w:cs="Times New Roman"/>
        </w:rPr>
        <w:t>для нужд УФПС Архангельской области</w:t>
      </w:r>
      <w:r w:rsidR="00C57ECD" w:rsidRPr="005C018E">
        <w:rPr>
          <w:rFonts w:ascii="Times New Roman" w:hAnsi="Times New Roman" w:cs="Times New Roman"/>
          <w:lang w:val="ru-RU"/>
        </w:rPr>
        <w:t>.</w:t>
      </w:r>
    </w:p>
    <w:p w:rsidR="008A0EF6" w:rsidRPr="005C018E" w:rsidRDefault="008A0EF6" w:rsidP="004019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018E">
        <w:rPr>
          <w:rFonts w:ascii="Times New Roman" w:hAnsi="Times New Roman" w:cs="Times New Roman"/>
          <w:sz w:val="24"/>
          <w:szCs w:val="24"/>
        </w:rPr>
        <w:t xml:space="preserve">      3.2 Техническое обслуживание и ремонт почтообрабатывающего оборудования включает услуги по контролю технического состояния, поддержанию работоспособности и исправности оборудования, наладке и регулировке,</w:t>
      </w:r>
      <w:r w:rsidR="00401992" w:rsidRPr="005C018E">
        <w:rPr>
          <w:rFonts w:ascii="Times New Roman" w:hAnsi="Times New Roman" w:cs="Times New Roman"/>
        </w:rPr>
        <w:t xml:space="preserve"> </w:t>
      </w:r>
      <w:r w:rsidR="00401992" w:rsidRPr="005C018E">
        <w:rPr>
          <w:rFonts w:ascii="Times New Roman" w:hAnsi="Times New Roman" w:cs="Times New Roman"/>
          <w:sz w:val="24"/>
          <w:szCs w:val="24"/>
        </w:rPr>
        <w:t>безаварийную работу оборудования, используемого при приеме, обработке и вручении почтовых отправлений, повышение его надежности и увеличение срока службы, плановое проведение технического обслуживания и ремонта оборудования, сокращение внепланового простоя оборудования по причине отказов и поломок,</w:t>
      </w:r>
      <w:r w:rsidRPr="005C018E">
        <w:rPr>
          <w:rFonts w:ascii="Times New Roman" w:hAnsi="Times New Roman" w:cs="Times New Roman"/>
          <w:sz w:val="24"/>
          <w:szCs w:val="24"/>
        </w:rPr>
        <w:t xml:space="preserve"> подготовке к сезонной эксплуатации.</w:t>
      </w:r>
    </w:p>
    <w:p w:rsidR="00AA3854" w:rsidRPr="005C018E" w:rsidRDefault="008A0EF6" w:rsidP="008A0EF6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018E">
        <w:rPr>
          <w:rFonts w:ascii="Times New Roman" w:hAnsi="Times New Roman" w:cs="Times New Roman"/>
          <w:sz w:val="24"/>
          <w:szCs w:val="24"/>
        </w:rPr>
        <w:tab/>
        <w:t xml:space="preserve">        При выполнении работ следует руководствоваться требованиями нормативно-правовых актов Российской Федерации и других обязательных правил (СНИП, ГОСТ, СанПиН, постановлениями Правительств субъектов Российской Федерации, правилами технической эксплуатации, пожарной безопасности, санитарных норм, норм охраны окружающей среды и норм охраны труда, ПУЭ, инструкциями изготовителей).</w:t>
      </w:r>
    </w:p>
    <w:p w:rsidR="008A0EF6" w:rsidRPr="005C018E" w:rsidRDefault="008A0EF6" w:rsidP="008A0EF6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A3854" w:rsidRPr="005C018E" w:rsidRDefault="00AA3854" w:rsidP="00AA3854">
      <w:pPr>
        <w:pStyle w:val="ConsPlusNormal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C018E">
        <w:rPr>
          <w:rFonts w:ascii="Times New Roman" w:hAnsi="Times New Roman" w:cs="Times New Roman"/>
          <w:b/>
          <w:sz w:val="22"/>
          <w:szCs w:val="22"/>
        </w:rPr>
        <w:t>ТРЕБОВАНИЯ К СРОКУ И МЕСТУ ОКАЗАНИЯ УСЛУГ</w:t>
      </w:r>
    </w:p>
    <w:p w:rsidR="00AA3854" w:rsidRPr="005C018E" w:rsidRDefault="00AA3854" w:rsidP="00AA3854">
      <w:pPr>
        <w:jc w:val="both"/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</w:pPr>
      <w:r w:rsidRPr="005C018E">
        <w:rPr>
          <w:rFonts w:ascii="Times New Roman" w:eastAsia="Times New Roman" w:hAnsi="Times New Roman" w:cs="Times New Roman"/>
          <w:lang w:val="ru-RU"/>
        </w:rPr>
        <w:t xml:space="preserve">            4</w:t>
      </w:r>
      <w:r w:rsidRPr="005C018E">
        <w:rPr>
          <w:rFonts w:ascii="Times New Roman" w:eastAsia="Times New Roman" w:hAnsi="Times New Roman" w:cs="Times New Roman"/>
        </w:rPr>
        <w:t>.1</w:t>
      </w:r>
      <w:r w:rsidR="00702DBB" w:rsidRPr="005C018E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ED126D" w:rsidRPr="005C018E">
        <w:rPr>
          <w:rFonts w:ascii="Times New Roman" w:eastAsia="Times New Roman" w:hAnsi="Times New Roman" w:cs="Times New Roman"/>
          <w:bCs/>
          <w:lang w:val="ru-RU"/>
        </w:rPr>
        <w:t>Начало оказания услуг с даты подписания Договора, срок оказания услуг в течение 12 месяцев</w:t>
      </w:r>
      <w:r w:rsidR="00702DBB" w:rsidRPr="005C018E">
        <w:rPr>
          <w:rFonts w:ascii="Times New Roman" w:eastAsia="Times New Roman" w:hAnsi="Times New Roman" w:cs="Times New Roman"/>
          <w:bCs/>
          <w:lang w:val="ru-RU"/>
        </w:rPr>
        <w:t>.</w:t>
      </w:r>
    </w:p>
    <w:p w:rsidR="00AA3854" w:rsidRPr="005C018E" w:rsidRDefault="00AA3854" w:rsidP="00AA3854">
      <w:pPr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5C018E">
        <w:rPr>
          <w:rFonts w:ascii="Times New Roman" w:eastAsia="Times New Roman" w:hAnsi="Times New Roman" w:cs="Times New Roman"/>
          <w:bCs/>
          <w:lang w:val="ru-RU"/>
        </w:rPr>
        <w:t xml:space="preserve">            4.2</w:t>
      </w:r>
      <w:r w:rsidRPr="005C018E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>.</w:t>
      </w:r>
      <w:r w:rsidRPr="005C018E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E663A9" w:rsidRPr="005C018E">
        <w:rPr>
          <w:rFonts w:ascii="Times New Roman" w:hAnsi="Times New Roman" w:cs="Times New Roman"/>
        </w:rPr>
        <w:t>Общее Количество почтообрабатывающего оборудования, запланированного к проведению</w:t>
      </w:r>
      <w:r w:rsidR="00E663A9" w:rsidRPr="005C018E">
        <w:rPr>
          <w:rFonts w:ascii="Times New Roman" w:hAnsi="Times New Roman" w:cs="Times New Roman"/>
          <w:lang w:val="ru-RU"/>
        </w:rPr>
        <w:t xml:space="preserve"> </w:t>
      </w:r>
      <w:r w:rsidR="00EF099E" w:rsidRPr="005C018E">
        <w:rPr>
          <w:rFonts w:ascii="Times New Roman" w:hAnsi="Times New Roman" w:cs="Times New Roman"/>
          <w:lang w:val="ru-RU"/>
        </w:rPr>
        <w:t>технического обслуживания</w:t>
      </w:r>
      <w:r w:rsidR="00F71D7A" w:rsidRPr="005C018E">
        <w:rPr>
          <w:rFonts w:ascii="Times New Roman" w:hAnsi="Times New Roman" w:cs="Times New Roman"/>
        </w:rPr>
        <w:t xml:space="preserve"> </w:t>
      </w:r>
      <w:r w:rsidR="00E663A9" w:rsidRPr="005C018E">
        <w:rPr>
          <w:rFonts w:ascii="Times New Roman" w:hAnsi="Times New Roman" w:cs="Times New Roman"/>
        </w:rPr>
        <w:t>согласно Приложению №1 к Техническому заданию</w:t>
      </w:r>
      <w:r w:rsidR="00F71D7A" w:rsidRPr="005C018E">
        <w:rPr>
          <w:rFonts w:ascii="Times New Roman" w:hAnsi="Times New Roman" w:cs="Times New Roman"/>
          <w:lang w:val="ru-RU"/>
        </w:rPr>
        <w:t>.</w:t>
      </w:r>
    </w:p>
    <w:p w:rsidR="00D6461B" w:rsidRPr="005C018E" w:rsidRDefault="00D6461B" w:rsidP="002317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3854" w:rsidRPr="005C018E" w:rsidRDefault="00AA3854" w:rsidP="00AA3854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</w:rPr>
      </w:pPr>
      <w:r w:rsidRPr="005C018E">
        <w:rPr>
          <w:rFonts w:ascii="Times New Roman" w:hAnsi="Times New Roman" w:cs="Times New Roman"/>
          <w:b/>
          <w:sz w:val="22"/>
          <w:szCs w:val="22"/>
        </w:rPr>
        <w:t>ХАРАКТЕРИСТИКИ ОКАЗЫВАЕМЫХ УСЛУГ</w:t>
      </w:r>
    </w:p>
    <w:p w:rsidR="00F84480" w:rsidRPr="005C018E" w:rsidRDefault="002C0C1E" w:rsidP="002C0C1E">
      <w:pPr>
        <w:jc w:val="both"/>
        <w:rPr>
          <w:rFonts w:ascii="Times New Roman" w:hAnsi="Times New Roman" w:cs="Times New Roman"/>
          <w:sz w:val="26"/>
          <w:szCs w:val="26"/>
        </w:rPr>
      </w:pPr>
      <w:r w:rsidRPr="005C018E">
        <w:rPr>
          <w:rFonts w:ascii="Times New Roman" w:eastAsia="Times New Roman" w:hAnsi="Times New Roman" w:cs="Times New Roman"/>
          <w:lang w:val="ru-RU"/>
        </w:rPr>
        <w:t xml:space="preserve">             </w:t>
      </w:r>
      <w:r w:rsidR="00AA3854" w:rsidRPr="005C018E">
        <w:rPr>
          <w:rFonts w:ascii="Times New Roman" w:eastAsia="Times New Roman" w:hAnsi="Times New Roman" w:cs="Times New Roman"/>
          <w:lang w:val="ru-RU"/>
        </w:rPr>
        <w:t>5</w:t>
      </w:r>
      <w:r w:rsidR="00AA3854" w:rsidRPr="005C018E">
        <w:rPr>
          <w:rFonts w:ascii="Times New Roman" w:eastAsia="Times New Roman" w:hAnsi="Times New Roman" w:cs="Times New Roman"/>
        </w:rPr>
        <w:t>.1</w:t>
      </w:r>
      <w:r w:rsidR="007D0E82" w:rsidRPr="005C018E">
        <w:rPr>
          <w:rFonts w:ascii="Times New Roman" w:eastAsia="Times New Roman" w:hAnsi="Times New Roman" w:cs="Times New Roman"/>
          <w:lang w:val="ru-RU"/>
        </w:rPr>
        <w:t>.</w:t>
      </w:r>
      <w:r w:rsidR="007D0E82" w:rsidRPr="005C018E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 w:rsidR="006E2529" w:rsidRPr="005C018E">
        <w:rPr>
          <w:rFonts w:ascii="Times New Roman" w:hAnsi="Times New Roman" w:cs="Times New Roman"/>
          <w:lang w:val="ru-RU"/>
        </w:rPr>
        <w:t>Оказание услуг</w:t>
      </w:r>
      <w:r w:rsidR="00F84480" w:rsidRPr="005C018E">
        <w:rPr>
          <w:rFonts w:ascii="Times New Roman" w:hAnsi="Times New Roman" w:cs="Times New Roman"/>
        </w:rPr>
        <w:t xml:space="preserve"> по техническому обслуживанию почтового оборудования и средств механизации предусматри</w:t>
      </w:r>
      <w:r w:rsidR="00AA01E4" w:rsidRPr="005C018E">
        <w:rPr>
          <w:rFonts w:ascii="Times New Roman" w:hAnsi="Times New Roman" w:cs="Times New Roman"/>
        </w:rPr>
        <w:t>вает круглосу</w:t>
      </w:r>
      <w:r w:rsidR="006949B4" w:rsidRPr="005C018E">
        <w:rPr>
          <w:rFonts w:ascii="Times New Roman" w:hAnsi="Times New Roman" w:cs="Times New Roman"/>
        </w:rPr>
        <w:t>точное присутствие не менее 2</w:t>
      </w:r>
      <w:r w:rsidR="006F297C" w:rsidRPr="005C018E">
        <w:rPr>
          <w:rFonts w:ascii="Times New Roman" w:hAnsi="Times New Roman" w:cs="Times New Roman"/>
        </w:rPr>
        <w:t>-х</w:t>
      </w:r>
      <w:r w:rsidR="00AA01E4" w:rsidRPr="005C018E">
        <w:rPr>
          <w:rFonts w:ascii="Times New Roman" w:hAnsi="Times New Roman" w:cs="Times New Roman"/>
        </w:rPr>
        <w:t xml:space="preserve"> сменных электромехаников</w:t>
      </w:r>
      <w:r w:rsidR="00F84480" w:rsidRPr="005C018E">
        <w:rPr>
          <w:rFonts w:ascii="Times New Roman" w:hAnsi="Times New Roman" w:cs="Times New Roman"/>
        </w:rPr>
        <w:t xml:space="preserve"> на объекте Заказчика.</w:t>
      </w:r>
    </w:p>
    <w:p w:rsidR="009560F8" w:rsidRPr="005C018E" w:rsidRDefault="007D0E82" w:rsidP="009560F8">
      <w:pPr>
        <w:ind w:firstLine="540"/>
        <w:jc w:val="both"/>
        <w:rPr>
          <w:rFonts w:ascii="Times New Roman" w:hAnsi="Times New Roman" w:cs="Times New Roman"/>
          <w:lang w:val="ru-RU"/>
        </w:rPr>
      </w:pPr>
      <w:r w:rsidRPr="005C018E">
        <w:rPr>
          <w:rFonts w:ascii="Times New Roman" w:hAnsi="Times New Roman" w:cs="Times New Roman"/>
          <w:lang w:val="ru-RU"/>
        </w:rPr>
        <w:t xml:space="preserve">  5.2. </w:t>
      </w:r>
      <w:r w:rsidR="006E2529" w:rsidRPr="005C018E">
        <w:rPr>
          <w:rFonts w:ascii="Times New Roman" w:hAnsi="Times New Roman" w:cs="Times New Roman"/>
          <w:lang w:val="ru-RU"/>
        </w:rPr>
        <w:t>Оказываемые услуги включают в себя:</w:t>
      </w:r>
    </w:p>
    <w:p w:rsidR="00F84480" w:rsidRPr="005C018E" w:rsidRDefault="00F84480" w:rsidP="00F84480">
      <w:pPr>
        <w:ind w:firstLine="540"/>
        <w:jc w:val="both"/>
        <w:rPr>
          <w:rFonts w:ascii="Times New Roman" w:hAnsi="Times New Roman" w:cs="Times New Roman"/>
        </w:rPr>
      </w:pPr>
      <w:r w:rsidRPr="005C018E">
        <w:rPr>
          <w:rFonts w:ascii="Times New Roman" w:hAnsi="Times New Roman" w:cs="Times New Roman"/>
          <w:b/>
        </w:rPr>
        <w:t>ПТО</w:t>
      </w:r>
      <w:r w:rsidRPr="005C018E">
        <w:rPr>
          <w:rFonts w:ascii="Times New Roman" w:hAnsi="Times New Roman" w:cs="Times New Roman"/>
        </w:rPr>
        <w:t xml:space="preserve"> – профилактическое техническо</w:t>
      </w:r>
      <w:r w:rsidR="00BB3480" w:rsidRPr="005C018E">
        <w:rPr>
          <w:rFonts w:ascii="Times New Roman" w:hAnsi="Times New Roman" w:cs="Times New Roman"/>
        </w:rPr>
        <w:t xml:space="preserve">е обслуживание – перечень </w:t>
      </w:r>
      <w:r w:rsidR="004F6C5C" w:rsidRPr="005C018E">
        <w:rPr>
          <w:rFonts w:ascii="Times New Roman" w:hAnsi="Times New Roman" w:cs="Times New Roman"/>
        </w:rPr>
        <w:t xml:space="preserve">работ </w:t>
      </w:r>
      <w:r w:rsidRPr="005C018E">
        <w:rPr>
          <w:rFonts w:ascii="Times New Roman" w:hAnsi="Times New Roman" w:cs="Times New Roman"/>
        </w:rPr>
        <w:t xml:space="preserve">входящих в ПТО и его периодичность указаны в </w:t>
      </w:r>
      <w:r w:rsidR="0070297E" w:rsidRPr="005C018E">
        <w:rPr>
          <w:rFonts w:ascii="Times New Roman" w:hAnsi="Times New Roman" w:cs="Times New Roman"/>
          <w:lang w:val="ru-RU"/>
        </w:rPr>
        <w:t>«</w:t>
      </w:r>
      <w:r w:rsidRPr="005C018E">
        <w:rPr>
          <w:rFonts w:ascii="Times New Roman" w:hAnsi="Times New Roman" w:cs="Times New Roman"/>
        </w:rPr>
        <w:t>Регламенте работ по техническому обслуживанию и ремонту почтообрабатывающего оборудования и средств механизации в объ</w:t>
      </w:r>
      <w:r w:rsidR="00014630" w:rsidRPr="005C018E">
        <w:rPr>
          <w:rFonts w:ascii="Times New Roman" w:hAnsi="Times New Roman" w:cs="Times New Roman"/>
        </w:rPr>
        <w:t>ектах почтовой связи</w:t>
      </w:r>
      <w:r w:rsidR="0070297E" w:rsidRPr="005C018E">
        <w:rPr>
          <w:rFonts w:ascii="Times New Roman" w:hAnsi="Times New Roman" w:cs="Times New Roman"/>
          <w:lang w:val="ru-RU"/>
        </w:rPr>
        <w:t>»</w:t>
      </w:r>
      <w:r w:rsidR="00014630" w:rsidRPr="005C018E">
        <w:rPr>
          <w:rFonts w:ascii="Times New Roman" w:hAnsi="Times New Roman" w:cs="Times New Roman"/>
          <w:lang w:val="ru-RU"/>
        </w:rPr>
        <w:t xml:space="preserve"> </w:t>
      </w:r>
      <w:r w:rsidR="00AA01E4" w:rsidRPr="005C018E">
        <w:rPr>
          <w:rFonts w:ascii="Times New Roman" w:hAnsi="Times New Roman" w:cs="Times New Roman"/>
          <w:lang w:val="ru-RU"/>
        </w:rPr>
        <w:t>от</w:t>
      </w:r>
      <w:r w:rsidR="00AA01E4" w:rsidRPr="005C018E">
        <w:rPr>
          <w:rFonts w:ascii="Times New Roman" w:hAnsi="Times New Roman" w:cs="Times New Roman"/>
        </w:rPr>
        <w:t xml:space="preserve"> </w:t>
      </w:r>
      <w:r w:rsidR="00401992" w:rsidRPr="005C018E">
        <w:rPr>
          <w:rFonts w:ascii="Times New Roman" w:hAnsi="Times New Roman" w:cs="Times New Roman"/>
        </w:rPr>
        <w:t>27.</w:t>
      </w:r>
      <w:r w:rsidR="00401992" w:rsidRPr="005C018E">
        <w:rPr>
          <w:rFonts w:ascii="Times New Roman" w:hAnsi="Times New Roman" w:cs="Times New Roman"/>
          <w:lang w:val="ru-RU"/>
        </w:rPr>
        <w:t>03</w:t>
      </w:r>
      <w:r w:rsidR="00401992" w:rsidRPr="005C018E">
        <w:rPr>
          <w:rFonts w:ascii="Times New Roman" w:hAnsi="Times New Roman" w:cs="Times New Roman"/>
        </w:rPr>
        <w:t>.2023</w:t>
      </w:r>
      <w:r w:rsidR="00504573" w:rsidRPr="005C018E">
        <w:rPr>
          <w:rFonts w:ascii="Times New Roman" w:hAnsi="Times New Roman" w:cs="Times New Roman"/>
        </w:rPr>
        <w:t xml:space="preserve"> г</w:t>
      </w:r>
      <w:r w:rsidR="00504573" w:rsidRPr="005C018E">
        <w:rPr>
          <w:rFonts w:ascii="Times New Roman" w:hAnsi="Times New Roman" w:cs="Times New Roman"/>
          <w:lang w:val="ru-RU"/>
        </w:rPr>
        <w:t>.</w:t>
      </w:r>
      <w:r w:rsidR="00504573" w:rsidRPr="005C018E">
        <w:rPr>
          <w:rFonts w:ascii="Times New Roman" w:hAnsi="Times New Roman" w:cs="Times New Roman"/>
        </w:rPr>
        <w:t xml:space="preserve"> и </w:t>
      </w:r>
      <w:r w:rsidR="00494122" w:rsidRPr="005C018E">
        <w:rPr>
          <w:rFonts w:ascii="Times New Roman" w:hAnsi="Times New Roman" w:cs="Times New Roman"/>
          <w:lang w:val="ru-RU"/>
        </w:rPr>
        <w:t>правилах технической эксплуатации и нормативно-технической документации производителей оборудования применительно к конкретному типу оборудования</w:t>
      </w:r>
      <w:r w:rsidRPr="005C018E">
        <w:rPr>
          <w:rFonts w:ascii="Times New Roman" w:hAnsi="Times New Roman" w:cs="Times New Roman"/>
        </w:rPr>
        <w:t>;</w:t>
      </w:r>
    </w:p>
    <w:p w:rsidR="00494122" w:rsidRPr="005C018E" w:rsidRDefault="00494122" w:rsidP="00F84480">
      <w:pPr>
        <w:ind w:firstLine="540"/>
        <w:jc w:val="both"/>
        <w:rPr>
          <w:rFonts w:ascii="Times New Roman" w:hAnsi="Times New Roman" w:cs="Times New Roman"/>
          <w:b/>
          <w:lang w:val="ru-RU"/>
        </w:rPr>
      </w:pPr>
      <w:r w:rsidRPr="005C018E">
        <w:rPr>
          <w:rFonts w:ascii="Times New Roman" w:hAnsi="Times New Roman" w:cs="Times New Roman"/>
          <w:b/>
          <w:lang w:val="ru-RU"/>
        </w:rPr>
        <w:t xml:space="preserve">ТР – </w:t>
      </w:r>
      <w:r w:rsidRPr="005C018E">
        <w:rPr>
          <w:rFonts w:ascii="Times New Roman" w:hAnsi="Times New Roman" w:cs="Times New Roman"/>
          <w:lang w:val="ru-RU"/>
        </w:rPr>
        <w:t>текущий ремонт</w:t>
      </w:r>
      <w:r w:rsidRPr="005C018E">
        <w:rPr>
          <w:rFonts w:ascii="Times New Roman" w:hAnsi="Times New Roman" w:cs="Times New Roman"/>
        </w:rPr>
        <w:t xml:space="preserve"> - </w:t>
      </w:r>
      <w:r w:rsidRPr="005C018E">
        <w:rPr>
          <w:rFonts w:ascii="Times New Roman" w:hAnsi="Times New Roman" w:cs="Times New Roman"/>
          <w:lang w:val="ru-RU"/>
        </w:rPr>
        <w:t>перечень работ</w:t>
      </w:r>
      <w:r w:rsidRPr="005C018E">
        <w:rPr>
          <w:rFonts w:ascii="Times New Roman" w:hAnsi="Times New Roman" w:cs="Times New Roman"/>
        </w:rPr>
        <w:t xml:space="preserve"> </w:t>
      </w:r>
      <w:r w:rsidRPr="005C018E">
        <w:rPr>
          <w:rFonts w:ascii="Times New Roman" w:hAnsi="Times New Roman" w:cs="Times New Roman"/>
          <w:lang w:val="ru-RU"/>
        </w:rPr>
        <w:t xml:space="preserve">и его периодичность указаны в «Регламенте работ по техническому обслуживанию и ремонту почтообрабатывающего оборудования и средств механизации в объектах почтовой связи» от </w:t>
      </w:r>
      <w:r w:rsidR="00401992" w:rsidRPr="005C018E">
        <w:rPr>
          <w:rFonts w:ascii="Times New Roman" w:hAnsi="Times New Roman" w:cs="Times New Roman"/>
        </w:rPr>
        <w:t>27.</w:t>
      </w:r>
      <w:r w:rsidR="00401992" w:rsidRPr="005C018E">
        <w:rPr>
          <w:rFonts w:ascii="Times New Roman" w:hAnsi="Times New Roman" w:cs="Times New Roman"/>
          <w:lang w:val="ru-RU"/>
        </w:rPr>
        <w:t>03</w:t>
      </w:r>
      <w:r w:rsidR="00401992" w:rsidRPr="005C018E">
        <w:rPr>
          <w:rFonts w:ascii="Times New Roman" w:hAnsi="Times New Roman" w:cs="Times New Roman"/>
        </w:rPr>
        <w:t xml:space="preserve">.2023 </w:t>
      </w:r>
      <w:r w:rsidRPr="005C018E">
        <w:rPr>
          <w:rFonts w:ascii="Times New Roman" w:hAnsi="Times New Roman" w:cs="Times New Roman"/>
          <w:lang w:val="ru-RU"/>
        </w:rPr>
        <w:t>г.</w:t>
      </w:r>
      <w:r w:rsidR="00504573" w:rsidRPr="005C018E">
        <w:rPr>
          <w:rFonts w:ascii="Times New Roman" w:hAnsi="Times New Roman" w:cs="Times New Roman"/>
          <w:lang w:val="ru-RU"/>
        </w:rPr>
        <w:t xml:space="preserve"> и правилах технической эксплуатации и нормативно-технической документации производителей оборудования применительно к конкретному типу оборудования.</w:t>
      </w:r>
    </w:p>
    <w:p w:rsidR="00F84480" w:rsidRPr="005C018E" w:rsidRDefault="00F84480" w:rsidP="00F84480">
      <w:pPr>
        <w:ind w:firstLine="709"/>
        <w:jc w:val="both"/>
        <w:rPr>
          <w:rFonts w:ascii="Times New Roman" w:hAnsi="Times New Roman" w:cs="Times New Roman"/>
        </w:rPr>
      </w:pPr>
      <w:r w:rsidRPr="005C018E">
        <w:rPr>
          <w:rFonts w:ascii="Times New Roman" w:hAnsi="Times New Roman" w:cs="Times New Roman"/>
        </w:rPr>
        <w:t>В случае если в ход</w:t>
      </w:r>
      <w:r w:rsidR="004171E8" w:rsidRPr="005C018E">
        <w:rPr>
          <w:rFonts w:ascii="Times New Roman" w:hAnsi="Times New Roman" w:cs="Times New Roman"/>
        </w:rPr>
        <w:t>е ПТО</w:t>
      </w:r>
      <w:r w:rsidR="009560F8" w:rsidRPr="005C018E">
        <w:rPr>
          <w:rFonts w:ascii="Times New Roman" w:hAnsi="Times New Roman" w:cs="Times New Roman"/>
          <w:lang w:val="ru-RU"/>
        </w:rPr>
        <w:t>,</w:t>
      </w:r>
      <w:r w:rsidR="004171E8" w:rsidRPr="005C018E">
        <w:rPr>
          <w:rFonts w:ascii="Times New Roman" w:hAnsi="Times New Roman" w:cs="Times New Roman"/>
        </w:rPr>
        <w:t xml:space="preserve"> </w:t>
      </w:r>
      <w:r w:rsidR="009560F8" w:rsidRPr="005C018E">
        <w:rPr>
          <w:rFonts w:ascii="Times New Roman" w:hAnsi="Times New Roman" w:cs="Times New Roman"/>
        </w:rPr>
        <w:t>либо по информации Заказчика</w:t>
      </w:r>
      <w:r w:rsidRPr="005C018E">
        <w:rPr>
          <w:rFonts w:ascii="Times New Roman" w:hAnsi="Times New Roman" w:cs="Times New Roman"/>
        </w:rPr>
        <w:t xml:space="preserve"> будут выявлены неисправности Оборудования, Подрядчик незамедлительно проводит текущий ремонт выявленных неисправностей. </w:t>
      </w:r>
    </w:p>
    <w:p w:rsidR="00F84480" w:rsidRPr="005C018E" w:rsidRDefault="00F84480" w:rsidP="00F84480">
      <w:pPr>
        <w:ind w:firstLine="709"/>
        <w:jc w:val="both"/>
        <w:rPr>
          <w:rFonts w:ascii="Times New Roman" w:hAnsi="Times New Roman" w:cs="Times New Roman"/>
        </w:rPr>
      </w:pPr>
      <w:r w:rsidRPr="005C018E">
        <w:rPr>
          <w:rFonts w:ascii="Times New Roman" w:hAnsi="Times New Roman" w:cs="Times New Roman"/>
          <w:lang w:val="ru-RU"/>
        </w:rPr>
        <w:t>5.3.</w:t>
      </w:r>
      <w:r w:rsidRPr="005C01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C018E">
        <w:rPr>
          <w:rFonts w:ascii="Times New Roman" w:hAnsi="Times New Roman" w:cs="Times New Roman"/>
        </w:rPr>
        <w:t xml:space="preserve">Стоимость данных ремонтных работ включена в стоимость Технического обслуживания Оборудования. Дополнительной оплаты за данные </w:t>
      </w:r>
      <w:r w:rsidR="006E2529" w:rsidRPr="005C018E">
        <w:rPr>
          <w:rFonts w:ascii="Times New Roman" w:hAnsi="Times New Roman" w:cs="Times New Roman"/>
          <w:lang w:val="ru-RU"/>
        </w:rPr>
        <w:t>услуги</w:t>
      </w:r>
      <w:r w:rsidRPr="005C018E">
        <w:rPr>
          <w:rFonts w:ascii="Times New Roman" w:hAnsi="Times New Roman" w:cs="Times New Roman"/>
        </w:rPr>
        <w:t xml:space="preserve"> Заказчик не производит. В понятие текущий ремонт Оборудования включаются все виды ремонтных </w:t>
      </w:r>
      <w:r w:rsidRPr="005C018E">
        <w:rPr>
          <w:rFonts w:ascii="Times New Roman" w:hAnsi="Times New Roman" w:cs="Times New Roman"/>
        </w:rPr>
        <w:lastRenderedPageBreak/>
        <w:t>работ, за исключением ремонтных</w:t>
      </w:r>
      <w:r w:rsidR="004C3DA4" w:rsidRPr="005C018E">
        <w:rPr>
          <w:rFonts w:ascii="Times New Roman" w:hAnsi="Times New Roman" w:cs="Times New Roman"/>
        </w:rPr>
        <w:t xml:space="preserve"> </w:t>
      </w:r>
      <w:r w:rsidRPr="005C018E">
        <w:rPr>
          <w:rFonts w:ascii="Times New Roman" w:hAnsi="Times New Roman" w:cs="Times New Roman"/>
        </w:rPr>
        <w:t>работ</w:t>
      </w:r>
      <w:r w:rsidR="004C3DA4" w:rsidRPr="005C018E">
        <w:rPr>
          <w:rFonts w:ascii="Times New Roman" w:hAnsi="Times New Roman" w:cs="Times New Roman"/>
          <w:lang w:val="ru-RU"/>
        </w:rPr>
        <w:t>,</w:t>
      </w:r>
      <w:r w:rsidR="004C3DA4" w:rsidRPr="005C018E">
        <w:rPr>
          <w:rFonts w:ascii="Times New Roman" w:hAnsi="Times New Roman" w:cs="Times New Roman"/>
        </w:rPr>
        <w:t xml:space="preserve"> </w:t>
      </w:r>
      <w:r w:rsidRPr="005C018E">
        <w:rPr>
          <w:rFonts w:ascii="Times New Roman" w:hAnsi="Times New Roman" w:cs="Times New Roman"/>
        </w:rPr>
        <w:t>которые согласно нормативным документам относятся к капитальному ремонту оборудования.</w:t>
      </w:r>
    </w:p>
    <w:p w:rsidR="008575ED" w:rsidRPr="005C018E" w:rsidRDefault="008575ED" w:rsidP="00F84480">
      <w:pPr>
        <w:ind w:firstLine="709"/>
        <w:jc w:val="both"/>
        <w:rPr>
          <w:rFonts w:ascii="Times New Roman" w:hAnsi="Times New Roman" w:cs="Times New Roman"/>
        </w:rPr>
      </w:pPr>
    </w:p>
    <w:p w:rsidR="00AA3854" w:rsidRPr="005C018E" w:rsidRDefault="00AA3854" w:rsidP="00AA3854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</w:rPr>
      </w:pPr>
      <w:r w:rsidRPr="005C018E">
        <w:rPr>
          <w:rFonts w:ascii="Times New Roman" w:hAnsi="Times New Roman" w:cs="Times New Roman"/>
          <w:b/>
          <w:sz w:val="22"/>
          <w:szCs w:val="22"/>
        </w:rPr>
        <w:t>ТРЕБОВАНИЯ К ПОРЯДКУ ОКАЗАНИЯ УСЛУГ</w:t>
      </w:r>
    </w:p>
    <w:p w:rsidR="00AA3854" w:rsidRPr="005C018E" w:rsidRDefault="00AA3854" w:rsidP="00AA3854">
      <w:pPr>
        <w:pStyle w:val="a6"/>
        <w:widowControl w:val="0"/>
        <w:numPr>
          <w:ilvl w:val="1"/>
          <w:numId w:val="9"/>
        </w:num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C018E">
        <w:rPr>
          <w:rFonts w:ascii="Times New Roman" w:eastAsia="Times New Roman" w:hAnsi="Times New Roman" w:cs="Times New Roman"/>
          <w:b/>
          <w:sz w:val="22"/>
          <w:szCs w:val="22"/>
        </w:rPr>
        <w:t>Требования к качеству оказываемых услуг</w:t>
      </w:r>
    </w:p>
    <w:p w:rsidR="00F84480" w:rsidRPr="005C018E" w:rsidRDefault="007D0E82" w:rsidP="00494122">
      <w:pPr>
        <w:pStyle w:val="a6"/>
        <w:numPr>
          <w:ilvl w:val="2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018E">
        <w:rPr>
          <w:rFonts w:ascii="Times New Roman" w:hAnsi="Times New Roman" w:cs="Times New Roman"/>
        </w:rPr>
        <w:t xml:space="preserve">Услуги должны оказываться </w:t>
      </w:r>
      <w:r w:rsidR="00F84480" w:rsidRPr="005C018E">
        <w:rPr>
          <w:rFonts w:ascii="Times New Roman" w:hAnsi="Times New Roman" w:cs="Times New Roman"/>
          <w:lang w:val="ru-RU"/>
        </w:rPr>
        <w:t xml:space="preserve">в соответствии </w:t>
      </w:r>
      <w:r w:rsidRPr="005C018E">
        <w:rPr>
          <w:rFonts w:ascii="Times New Roman" w:hAnsi="Times New Roman" w:cs="Times New Roman"/>
        </w:rPr>
        <w:t xml:space="preserve">с </w:t>
      </w:r>
      <w:r w:rsidR="0070297E" w:rsidRPr="005C018E">
        <w:rPr>
          <w:rFonts w:ascii="Times New Roman" w:hAnsi="Times New Roman" w:cs="Times New Roman"/>
          <w:lang w:val="ru-RU"/>
        </w:rPr>
        <w:t>«</w:t>
      </w:r>
      <w:r w:rsidR="00F84480" w:rsidRPr="005C018E">
        <w:rPr>
          <w:rFonts w:ascii="Times New Roman" w:hAnsi="Times New Roman" w:cs="Times New Roman"/>
        </w:rPr>
        <w:t>Регламент</w:t>
      </w:r>
      <w:r w:rsidR="00F84480" w:rsidRPr="005C018E">
        <w:rPr>
          <w:rFonts w:ascii="Times New Roman" w:hAnsi="Times New Roman" w:cs="Times New Roman"/>
          <w:lang w:val="ru-RU"/>
        </w:rPr>
        <w:t>ом</w:t>
      </w:r>
      <w:r w:rsidR="00F84480" w:rsidRPr="005C018E">
        <w:rPr>
          <w:rFonts w:ascii="Times New Roman" w:hAnsi="Times New Roman" w:cs="Times New Roman"/>
        </w:rPr>
        <w:t xml:space="preserve"> работ по техническому обслуживанию и ремонту почтообрабатывающего оборудования и средств механизации в </w:t>
      </w:r>
      <w:r w:rsidR="00014630" w:rsidRPr="005C018E">
        <w:rPr>
          <w:rFonts w:ascii="Times New Roman" w:hAnsi="Times New Roman" w:cs="Times New Roman"/>
        </w:rPr>
        <w:t>объектах почтовой связи</w:t>
      </w:r>
      <w:r w:rsidR="0070297E" w:rsidRPr="005C018E">
        <w:rPr>
          <w:rFonts w:ascii="Times New Roman" w:hAnsi="Times New Roman" w:cs="Times New Roman"/>
          <w:lang w:val="ru-RU"/>
        </w:rPr>
        <w:t>»</w:t>
      </w:r>
      <w:r w:rsidR="00014630" w:rsidRPr="005C018E">
        <w:rPr>
          <w:rFonts w:ascii="Times New Roman" w:hAnsi="Times New Roman" w:cs="Times New Roman"/>
          <w:lang w:val="ru-RU"/>
        </w:rPr>
        <w:t xml:space="preserve"> </w:t>
      </w:r>
      <w:r w:rsidR="005523C2" w:rsidRPr="005C018E">
        <w:rPr>
          <w:rFonts w:ascii="Times New Roman" w:hAnsi="Times New Roman" w:cs="Times New Roman"/>
          <w:lang w:val="ru-RU"/>
        </w:rPr>
        <w:t>от</w:t>
      </w:r>
      <w:r w:rsidR="00494122" w:rsidRPr="005C018E">
        <w:rPr>
          <w:rFonts w:ascii="Times New Roman" w:hAnsi="Times New Roman" w:cs="Times New Roman"/>
        </w:rPr>
        <w:t xml:space="preserve"> </w:t>
      </w:r>
      <w:r w:rsidR="00401992" w:rsidRPr="005C018E">
        <w:rPr>
          <w:rFonts w:ascii="Times New Roman" w:hAnsi="Times New Roman" w:cs="Times New Roman"/>
        </w:rPr>
        <w:t>27.</w:t>
      </w:r>
      <w:r w:rsidR="00401992" w:rsidRPr="005C018E">
        <w:rPr>
          <w:rFonts w:ascii="Times New Roman" w:hAnsi="Times New Roman" w:cs="Times New Roman"/>
          <w:lang w:val="ru-RU"/>
        </w:rPr>
        <w:t>03</w:t>
      </w:r>
      <w:r w:rsidR="00401992" w:rsidRPr="005C018E">
        <w:rPr>
          <w:rFonts w:ascii="Times New Roman" w:hAnsi="Times New Roman" w:cs="Times New Roman"/>
        </w:rPr>
        <w:t>.2023</w:t>
      </w:r>
      <w:r w:rsidR="00401992" w:rsidRPr="005C018E">
        <w:rPr>
          <w:rFonts w:ascii="Times New Roman" w:hAnsi="Times New Roman" w:cs="Times New Roman"/>
          <w:lang w:val="ru-RU"/>
        </w:rPr>
        <w:t xml:space="preserve"> г</w:t>
      </w:r>
      <w:r w:rsidR="001A0EA9" w:rsidRPr="005C018E">
        <w:rPr>
          <w:rFonts w:ascii="Times New Roman" w:hAnsi="Times New Roman" w:cs="Times New Roman"/>
        </w:rPr>
        <w:t>.</w:t>
      </w:r>
      <w:r w:rsidR="00494122" w:rsidRPr="005C018E">
        <w:rPr>
          <w:rFonts w:ascii="Times New Roman" w:hAnsi="Times New Roman" w:cs="Times New Roman"/>
          <w:lang w:val="ru-RU"/>
        </w:rPr>
        <w:t xml:space="preserve"> и правилами технической эксплуатации и нормативно-технической документацией производителей оборудования применительно к конкретному типу оборудования</w:t>
      </w:r>
      <w:r w:rsidR="001A0EA9" w:rsidRPr="005C018E">
        <w:rPr>
          <w:rFonts w:ascii="Times New Roman" w:hAnsi="Times New Roman" w:cs="Times New Roman"/>
        </w:rPr>
        <w:t>,</w:t>
      </w:r>
      <w:r w:rsidR="001A0EA9" w:rsidRPr="005C018E">
        <w:rPr>
          <w:rFonts w:ascii="Times New Roman" w:hAnsi="Times New Roman" w:cs="Times New Roman"/>
          <w:lang w:val="ru-RU"/>
        </w:rPr>
        <w:t xml:space="preserve"> а также с соблюдением действующих на территории Российской Федерации законов, норм и правил, в том числе санитарных, экологических норм и правил пожарной безопасности и охраны труда, в соответствии с Приложением №1 и Приложением №2.</w:t>
      </w:r>
    </w:p>
    <w:p w:rsidR="0044204E" w:rsidRPr="005C018E" w:rsidRDefault="007D0E82" w:rsidP="00A60562">
      <w:pPr>
        <w:pStyle w:val="a6"/>
        <w:numPr>
          <w:ilvl w:val="2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C018E">
        <w:rPr>
          <w:rFonts w:ascii="Times New Roman" w:hAnsi="Times New Roman" w:cs="Times New Roman"/>
        </w:rPr>
        <w:t>Услуги должны оказываться квалифицированным и аттестованным персоналом, согласно законодательства РФ;</w:t>
      </w:r>
    </w:p>
    <w:p w:rsidR="00A60562" w:rsidRPr="005C018E" w:rsidRDefault="00A60562" w:rsidP="008A0EF6">
      <w:pPr>
        <w:pStyle w:val="a6"/>
        <w:numPr>
          <w:ilvl w:val="2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C018E">
        <w:rPr>
          <w:rFonts w:ascii="Times New Roman" w:hAnsi="Times New Roman" w:cs="Times New Roman"/>
        </w:rPr>
        <w:t>Услуги должны оказываться</w:t>
      </w:r>
      <w:r w:rsidRPr="005C018E">
        <w:rPr>
          <w:rFonts w:ascii="Times New Roman" w:hAnsi="Times New Roman" w:cs="Times New Roman"/>
          <w:lang w:val="ru-RU"/>
        </w:rPr>
        <w:t xml:space="preserve"> круглосуточно</w:t>
      </w:r>
      <w:r w:rsidR="008A0EF6" w:rsidRPr="005C018E">
        <w:rPr>
          <w:rFonts w:ascii="Times New Roman" w:hAnsi="Times New Roman" w:cs="Times New Roman"/>
          <w:lang w:val="ru-RU"/>
        </w:rPr>
        <w:t xml:space="preserve"> с использованием собственных и необходимых Исполнителю, для гарантированной эксплуатации Оборудования, средств оперативной связи, инструмента, средств индивидуальной защиты и форменной спецодежды с логотипом Исполнителя</w:t>
      </w:r>
      <w:r w:rsidRPr="005C018E">
        <w:rPr>
          <w:rFonts w:ascii="Times New Roman" w:hAnsi="Times New Roman" w:cs="Times New Roman"/>
          <w:lang w:val="ru-RU"/>
        </w:rPr>
        <w:t>.</w:t>
      </w:r>
    </w:p>
    <w:p w:rsidR="00AA3854" w:rsidRPr="005C018E" w:rsidRDefault="00AA3854" w:rsidP="007D0E82">
      <w:pPr>
        <w:pStyle w:val="ConsPlu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18E">
        <w:rPr>
          <w:rFonts w:ascii="Times New Roman" w:hAnsi="Times New Roman" w:cs="Times New Roman"/>
          <w:b/>
          <w:sz w:val="24"/>
          <w:szCs w:val="24"/>
        </w:rPr>
        <w:t>6.2. Условия оказания услуг</w:t>
      </w:r>
    </w:p>
    <w:p w:rsidR="00E3367D" w:rsidRPr="005C018E" w:rsidRDefault="0044204E" w:rsidP="00E3367D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</w:pPr>
      <w:r w:rsidRPr="005C018E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6.2.1.</w:t>
      </w:r>
      <w:r w:rsidR="00AA3854" w:rsidRPr="005C018E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 xml:space="preserve"> </w:t>
      </w:r>
      <w:r w:rsidR="00E3367D" w:rsidRPr="005C018E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Техническое обслуживание и ремонт почтообрабатывающего Оборудования и средств механизации производится для поддержания и/или восстановления работоспособности Оборудования, с целью сохранения заявленного производителем срока службы, как следствие обеспечение бесперебойного и безопасного производственного цикла функционирования объектов филиала.</w:t>
      </w:r>
    </w:p>
    <w:p w:rsidR="00D32A11" w:rsidRPr="005C018E" w:rsidRDefault="00D32A11" w:rsidP="00F71D7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A3854" w:rsidRPr="005C018E" w:rsidRDefault="00AA3854" w:rsidP="00AA3854">
      <w:pPr>
        <w:pStyle w:val="ConsPlusNormal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18E">
        <w:rPr>
          <w:rFonts w:ascii="Times New Roman" w:hAnsi="Times New Roman" w:cs="Times New Roman"/>
          <w:b/>
          <w:sz w:val="24"/>
          <w:szCs w:val="24"/>
        </w:rPr>
        <w:t>6.3. Требования к безопасности</w:t>
      </w:r>
    </w:p>
    <w:p w:rsidR="00AA3854" w:rsidRPr="005C018E" w:rsidRDefault="0044204E" w:rsidP="0044204E">
      <w:pPr>
        <w:ind w:firstLine="142"/>
        <w:jc w:val="both"/>
        <w:rPr>
          <w:rFonts w:ascii="Times New Roman" w:hAnsi="Times New Roman" w:cs="Times New Roman"/>
        </w:rPr>
      </w:pPr>
      <w:r w:rsidRPr="005C018E">
        <w:rPr>
          <w:rFonts w:ascii="Times New Roman" w:hAnsi="Times New Roman" w:cs="Times New Roman"/>
          <w:lang w:val="ru-RU"/>
        </w:rPr>
        <w:t xml:space="preserve">         6.3.1. Оказываемые услуги</w:t>
      </w:r>
      <w:r w:rsidR="007D0E82" w:rsidRPr="005C018E">
        <w:rPr>
          <w:rFonts w:ascii="Times New Roman" w:hAnsi="Times New Roman" w:cs="Times New Roman"/>
        </w:rPr>
        <w:t xml:space="preserve"> должны отвечать всем требованиям, предъявляемым нормативными и правовыми документами.</w:t>
      </w:r>
    </w:p>
    <w:p w:rsidR="00E3367D" w:rsidRPr="005C018E" w:rsidRDefault="00E3367D" w:rsidP="0044204E">
      <w:pPr>
        <w:ind w:firstLine="142"/>
        <w:jc w:val="both"/>
        <w:rPr>
          <w:rFonts w:ascii="Times New Roman" w:hAnsi="Times New Roman" w:cs="Times New Roman"/>
        </w:rPr>
      </w:pPr>
    </w:p>
    <w:p w:rsidR="00AA3854" w:rsidRPr="005C018E" w:rsidRDefault="00AA3854" w:rsidP="0044204E">
      <w:pPr>
        <w:widowControl w:val="0"/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C018E">
        <w:rPr>
          <w:rFonts w:ascii="Times New Roman" w:eastAsia="Times New Roman" w:hAnsi="Times New Roman" w:cs="Times New Roman"/>
          <w:b/>
          <w:color w:val="auto"/>
        </w:rPr>
        <w:t xml:space="preserve">    6.4. Требования к конфиденциальности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 xml:space="preserve">6.4.1.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Стороны не имеют права разглашать,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Стороны.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ее отнесения к конфиденциальной она уже была распространена либо открыта для доступа.</w:t>
      </w:r>
    </w:p>
    <w:p w:rsidR="00AA3854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Условия, изложенные в настоящем разделе, обязательны для Сторон как в период действия Договора, так и в течение трех лет с момента прекращения действия Договора по любым основаниям</w:t>
      </w:r>
      <w:r w:rsidR="00AA3854" w:rsidRPr="005C018E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:rsidR="00AA3854" w:rsidRPr="005C018E" w:rsidRDefault="00AA3854" w:rsidP="00AA3854">
      <w:pPr>
        <w:widowControl w:val="0"/>
        <w:autoSpaceDE w:val="0"/>
        <w:autoSpaceDN w:val="0"/>
        <w:adjustRightInd w:val="0"/>
        <w:spacing w:after="200" w:line="276" w:lineRule="auto"/>
        <w:ind w:left="2509"/>
        <w:rPr>
          <w:rFonts w:ascii="Times New Roman" w:eastAsia="Times New Roman" w:hAnsi="Times New Roman" w:cs="Times New Roman"/>
          <w:b/>
          <w:color w:val="auto"/>
        </w:rPr>
      </w:pPr>
      <w:r w:rsidRPr="005C018E">
        <w:rPr>
          <w:rFonts w:ascii="Times New Roman" w:eastAsia="Times New Roman" w:hAnsi="Times New Roman" w:cs="Times New Roman"/>
          <w:b/>
          <w:color w:val="auto"/>
        </w:rPr>
        <w:t xml:space="preserve">           6.5. Требования по приемке услуг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6.5.1.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ab/>
        <w:t>Отчетным периодом оказания Услуг является календарный месяц.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6.5.2.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ab/>
        <w:t>Оказанные Услуги фиксируются Сторонами в Акте, подписываемом уполномоченными представителями Сторон.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6.5.3.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В течение 5(пяти) дней с даты окончания отчетного периода Исполнитель направляет в адрес Заказчика Акт в 2 (двух) экземплярах, подписанный уполномоченным 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lastRenderedPageBreak/>
        <w:t>лицом и заверенный оттиском печати Исполнителя.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6.5.4.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ab/>
        <w:t>Приемка оказанных Услуг осуществляется Заказчи</w:t>
      </w:r>
      <w:r w:rsidR="00817D10" w:rsidRPr="005C018E">
        <w:rPr>
          <w:rFonts w:ascii="Times New Roman" w:eastAsia="Times New Roman" w:hAnsi="Times New Roman" w:cs="Times New Roman"/>
          <w:color w:val="auto"/>
          <w:lang w:val="ru-RU"/>
        </w:rPr>
        <w:t>ком в течение 15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 xml:space="preserve"> (</w:t>
      </w:r>
      <w:r w:rsidR="00817D10" w:rsidRPr="005C018E">
        <w:rPr>
          <w:rFonts w:ascii="Times New Roman" w:eastAsia="Times New Roman" w:hAnsi="Times New Roman" w:cs="Times New Roman"/>
          <w:color w:val="auto"/>
          <w:lang w:val="ru-RU"/>
        </w:rPr>
        <w:t>пятнадцати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>)</w:t>
      </w:r>
      <w:r w:rsidR="00817D10" w:rsidRPr="005C018E">
        <w:rPr>
          <w:rFonts w:ascii="Times New Roman" w:eastAsia="Times New Roman" w:hAnsi="Times New Roman" w:cs="Times New Roman"/>
          <w:color w:val="auto"/>
          <w:lang w:val="ru-RU"/>
        </w:rPr>
        <w:t xml:space="preserve"> рабочих 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 xml:space="preserve"> дней с момента их окончания и получения Заказчиком Акта.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6.5.5.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ab/>
        <w:t>По результатам приемки оказанных Услуг Заказчиком принимается одно из следующих решений: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•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ab/>
        <w:t>услуги оказаны в соответствии с условиями Договора, Заказчик не имеет замечаний. Факт оказания услуг оформляется Актом, подписываемым Сторонами;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•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ab/>
        <w:t>услуги оказаны с нарушением условий Договора. Заказчиком выявлены замечания (недостатки) в оказанных услугах. Заказчик оформляет мотивированный отказ от подписания Акта и устанавливает Исполнителю срок для устранения выявленных недостатков. Акт подписывается Сторонами после устранения Исполнителем замечаний, выявленных Заказчиком;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•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ab/>
        <w:t>услуги оказаны Исполнителем с ненадлежащим качеством, с недостатками, которые не могут быть устранены в приемлемый для Заказчика срок, что является существенным нарушением условий Договора, которое влечет для Заказчика такой ущерб, что он в значительной степени лишается того, на что вправе был рассчитывать при заключении Договора. В указанном случае Заказчик направляет Исполнителю мотивированный отказ от подписания Акта.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6.5.6.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ab/>
        <w:t>По итогам приемки оказанных услуг Заказчик подписывает и передает Исполнителю один экземпляр Акта или отказывается от приемки оказанных услуг в соответствии с условиями Договора.</w:t>
      </w:r>
    </w:p>
    <w:p w:rsidR="001A0EA9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6.5.7.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ab/>
        <w:t>При отказе Заказчика от подписания Акта из-за обнаруженных недостатков, Заказчик составляет мотивированный отказ от подписания Акта и устанавливает Исполнителю срок для устранения выявленных недостатков.</w:t>
      </w:r>
    </w:p>
    <w:p w:rsidR="00AA3854" w:rsidRPr="005C018E" w:rsidRDefault="001A0EA9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lang w:val="ru-RU"/>
        </w:rPr>
        <w:t>6.5.8.</w:t>
      </w:r>
      <w:r w:rsidRPr="005C018E">
        <w:rPr>
          <w:rFonts w:ascii="Times New Roman" w:eastAsia="Times New Roman" w:hAnsi="Times New Roman" w:cs="Times New Roman"/>
          <w:color w:val="auto"/>
          <w:lang w:val="ru-RU"/>
        </w:rPr>
        <w:tab/>
        <w:t>Приемка оказанных Услуг после устранения замечаний/недостатков осуществляется сначала в порядке, предусмотренном настоящим разделом Договора.</w:t>
      </w:r>
    </w:p>
    <w:p w:rsidR="00E3367D" w:rsidRPr="005C018E" w:rsidRDefault="00E3367D" w:rsidP="001A0E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AA3854" w:rsidRPr="005C018E" w:rsidRDefault="00AA3854" w:rsidP="0044204E">
      <w:pPr>
        <w:pStyle w:val="a6"/>
        <w:keepNext/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C018E">
        <w:rPr>
          <w:rFonts w:ascii="Times New Roman" w:eastAsia="Times New Roman" w:hAnsi="Times New Roman" w:cs="Times New Roman"/>
          <w:b/>
          <w:color w:val="auto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:rsidR="00AA3854" w:rsidRPr="002317C7" w:rsidRDefault="006E2529" w:rsidP="002317C7">
      <w:pPr>
        <w:pStyle w:val="a6"/>
        <w:widowControl w:val="0"/>
        <w:numPr>
          <w:ilvl w:val="2"/>
          <w:numId w:val="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2317C7">
        <w:rPr>
          <w:rFonts w:ascii="Times New Roman" w:eastAsia="Times New Roman" w:hAnsi="Times New Roman" w:cs="Times New Roman"/>
          <w:color w:val="auto"/>
          <w:lang w:val="ru-RU"/>
        </w:rPr>
        <w:t>Оказанные услуги должны оформляться актом выполненных услуг</w:t>
      </w:r>
      <w:r w:rsidR="00AA3854" w:rsidRPr="002317C7">
        <w:rPr>
          <w:rFonts w:ascii="Times New Roman" w:eastAsia="Times New Roman" w:hAnsi="Times New Roman" w:cs="Times New Roman"/>
          <w:color w:val="auto"/>
        </w:rPr>
        <w:t>.</w:t>
      </w:r>
    </w:p>
    <w:p w:rsidR="002317C7" w:rsidRPr="002317C7" w:rsidRDefault="002317C7" w:rsidP="002317C7">
      <w:pPr>
        <w:widowControl w:val="0"/>
        <w:autoSpaceDE w:val="0"/>
        <w:autoSpaceDN w:val="0"/>
        <w:adjustRightInd w:val="0"/>
        <w:ind w:left="1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A3854" w:rsidRPr="005C018E" w:rsidRDefault="00AA3854" w:rsidP="0044204E">
      <w:pPr>
        <w:pStyle w:val="a6"/>
        <w:widowControl w:val="0"/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C018E">
        <w:rPr>
          <w:rFonts w:ascii="Times New Roman" w:eastAsia="Times New Roman" w:hAnsi="Times New Roman" w:cs="Times New Roman"/>
          <w:b/>
          <w:color w:val="auto"/>
        </w:rPr>
        <w:t>Требования к гарантийным обязательствам оказываемых услуг</w:t>
      </w:r>
    </w:p>
    <w:p w:rsidR="00416108" w:rsidRPr="005C018E" w:rsidRDefault="00416108" w:rsidP="00416108">
      <w:pPr>
        <w:pStyle w:val="a6"/>
        <w:widowControl w:val="0"/>
        <w:numPr>
          <w:ilvl w:val="2"/>
          <w:numId w:val="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5C018E">
        <w:rPr>
          <w:rFonts w:ascii="Times New Roman" w:eastAsia="Times New Roman" w:hAnsi="Times New Roman" w:cs="Times New Roman"/>
          <w:color w:val="auto"/>
        </w:rPr>
        <w:t>Исполнитель гарантирует качество оказания Услуг в соответствии с требованиями нормативно-правовых актов, национальных и международных стандартов, которые регулируют качество оказания услуг определенного вида, а также в соответствии с условиями Договора и приложениями к Договору. Исполнитель предоставляет Заказчику гарантию</w:t>
      </w:r>
      <w:r w:rsidR="003360AF" w:rsidRPr="005C018E">
        <w:rPr>
          <w:rFonts w:ascii="Times New Roman" w:eastAsia="Times New Roman" w:hAnsi="Times New Roman" w:cs="Times New Roman"/>
          <w:color w:val="auto"/>
          <w:lang w:val="ru-RU"/>
        </w:rPr>
        <w:t xml:space="preserve"> 12 месяцев</w:t>
      </w:r>
      <w:r w:rsidRPr="005C018E">
        <w:rPr>
          <w:rFonts w:ascii="Times New Roman" w:eastAsia="Times New Roman" w:hAnsi="Times New Roman" w:cs="Times New Roman"/>
          <w:color w:val="auto"/>
        </w:rPr>
        <w:t xml:space="preserve"> на оказанные Услуги.</w:t>
      </w:r>
    </w:p>
    <w:p w:rsidR="00AA3854" w:rsidRDefault="00416108" w:rsidP="00416108">
      <w:pPr>
        <w:pStyle w:val="a6"/>
        <w:widowControl w:val="0"/>
        <w:numPr>
          <w:ilvl w:val="2"/>
          <w:numId w:val="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5C018E">
        <w:rPr>
          <w:rFonts w:ascii="Times New Roman" w:eastAsia="Times New Roman" w:hAnsi="Times New Roman" w:cs="Times New Roman"/>
          <w:color w:val="auto"/>
        </w:rPr>
        <w:t>Исполнитель несёт ответственность за соответствие используемых материалов нормативным документам, действующим на территории Российской Федерации, ГОСТ и ТУ. В случае, если Заказчик отклонил использование материалов и/или оборудования из-за их несоответствия стандартам качества или ранее одобренным образцам, Исполнитель обязан за свой счет и своими силами произвести их замену.</w:t>
      </w:r>
    </w:p>
    <w:p w:rsidR="002317C7" w:rsidRDefault="002317C7" w:rsidP="002317C7">
      <w:pPr>
        <w:widowControl w:val="0"/>
        <w:autoSpaceDE w:val="0"/>
        <w:autoSpaceDN w:val="0"/>
        <w:adjustRightInd w:val="0"/>
        <w:ind w:left="120"/>
        <w:rPr>
          <w:rFonts w:ascii="Times New Roman" w:eastAsia="Times New Roman" w:hAnsi="Times New Roman" w:cs="Times New Roman"/>
          <w:color w:val="auto"/>
        </w:rPr>
      </w:pPr>
    </w:p>
    <w:p w:rsidR="002317C7" w:rsidRPr="002317C7" w:rsidRDefault="002317C7" w:rsidP="002317C7">
      <w:pPr>
        <w:widowControl w:val="0"/>
        <w:autoSpaceDE w:val="0"/>
        <w:autoSpaceDN w:val="0"/>
        <w:adjustRightInd w:val="0"/>
        <w:ind w:left="120"/>
        <w:rPr>
          <w:rFonts w:ascii="Times New Roman" w:eastAsia="Times New Roman" w:hAnsi="Times New Roman" w:cs="Times New Roman"/>
          <w:color w:val="auto"/>
        </w:rPr>
      </w:pPr>
    </w:p>
    <w:p w:rsidR="00AA3854" w:rsidRPr="005C018E" w:rsidRDefault="00AA3854" w:rsidP="00A6056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C018E">
        <w:rPr>
          <w:rFonts w:ascii="Times New Roman" w:eastAsia="Times New Roman" w:hAnsi="Times New Roman" w:cs="Times New Roman"/>
          <w:b/>
          <w:color w:val="auto"/>
        </w:rPr>
        <w:t>Специальные требования</w:t>
      </w:r>
    </w:p>
    <w:p w:rsidR="00D40C2F" w:rsidRPr="005C018E" w:rsidRDefault="00A9156E" w:rsidP="008A0681">
      <w:pPr>
        <w:widowControl w:val="0"/>
        <w:tabs>
          <w:tab w:val="center" w:pos="4677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5C018E">
        <w:rPr>
          <w:rFonts w:ascii="Times New Roman" w:eastAsia="Calibri" w:hAnsi="Times New Roman" w:cs="Times New Roman"/>
          <w:lang w:val="ru-RU"/>
        </w:rPr>
        <w:t xml:space="preserve">          </w:t>
      </w:r>
      <w:r w:rsidR="0044204E" w:rsidRPr="005C018E">
        <w:rPr>
          <w:rFonts w:ascii="Times New Roman" w:eastAsia="Calibri" w:hAnsi="Times New Roman" w:cs="Times New Roman"/>
          <w:lang w:val="ru-RU"/>
        </w:rPr>
        <w:t xml:space="preserve"> </w:t>
      </w:r>
      <w:r w:rsidR="008A0681" w:rsidRPr="005C018E">
        <w:rPr>
          <w:rFonts w:ascii="Times New Roman" w:eastAsia="Calibri" w:hAnsi="Times New Roman" w:cs="Times New Roman"/>
          <w:lang w:val="ru-RU"/>
        </w:rPr>
        <w:tab/>
        <w:t>-</w:t>
      </w:r>
    </w:p>
    <w:p w:rsidR="00504573" w:rsidRDefault="00504573" w:rsidP="00A60562">
      <w:pPr>
        <w:widowControl w:val="0"/>
        <w:tabs>
          <w:tab w:val="left" w:pos="97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:rsidR="002317C7" w:rsidRDefault="002317C7" w:rsidP="00A60562">
      <w:pPr>
        <w:widowControl w:val="0"/>
        <w:tabs>
          <w:tab w:val="left" w:pos="97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:rsidR="002317C7" w:rsidRDefault="002317C7" w:rsidP="00A60562">
      <w:pPr>
        <w:widowControl w:val="0"/>
        <w:tabs>
          <w:tab w:val="left" w:pos="97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:rsidR="002317C7" w:rsidRDefault="002317C7" w:rsidP="00A60562">
      <w:pPr>
        <w:widowControl w:val="0"/>
        <w:tabs>
          <w:tab w:val="left" w:pos="97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:rsidR="002317C7" w:rsidRDefault="002317C7" w:rsidP="00A60562">
      <w:pPr>
        <w:widowControl w:val="0"/>
        <w:tabs>
          <w:tab w:val="left" w:pos="97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:rsidR="002317C7" w:rsidRPr="005C018E" w:rsidRDefault="002317C7" w:rsidP="00A60562">
      <w:pPr>
        <w:widowControl w:val="0"/>
        <w:tabs>
          <w:tab w:val="left" w:pos="97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:rsidR="00560E3F" w:rsidRPr="002317C7" w:rsidRDefault="00560E3F" w:rsidP="002317C7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val="ru-RU"/>
        </w:rPr>
      </w:pPr>
      <w:r w:rsidRPr="002317C7">
        <w:rPr>
          <w:rFonts w:ascii="Times New Roman" w:eastAsia="Calibri" w:hAnsi="Times New Roman" w:cs="Times New Roman"/>
          <w:b/>
          <w:color w:val="auto"/>
          <w:sz w:val="20"/>
          <w:szCs w:val="20"/>
          <w:lang w:val="ru-RU" w:eastAsia="en-US"/>
        </w:rPr>
        <w:lastRenderedPageBreak/>
        <w:t xml:space="preserve">ПЕРЕЧЕНЬ РАСХОДНЫХ МАТЕРИАЛОВ С УКАЗАНИЕМ ИХ ПРОГНОЗИРУЕМОГО КОЛИЧЕСТВА, СТОИМОСТЬ КОТОРЫХ </w:t>
      </w:r>
      <w:r w:rsidRPr="002317C7">
        <w:rPr>
          <w:rFonts w:ascii="Times New Roman" w:eastAsia="Calibri" w:hAnsi="Times New Roman" w:cs="Times New Roman"/>
          <w:b/>
          <w:color w:val="auto"/>
          <w:sz w:val="20"/>
          <w:szCs w:val="20"/>
          <w:u w:val="single"/>
          <w:lang w:val="ru-RU" w:eastAsia="en-US"/>
        </w:rPr>
        <w:t>ВКЛЮЧЕНА В СТОИМОСТЬ</w:t>
      </w:r>
      <w:r w:rsidRPr="002317C7">
        <w:rPr>
          <w:rFonts w:ascii="Times New Roman" w:eastAsia="Calibri" w:hAnsi="Times New Roman" w:cs="Times New Roman"/>
          <w:b/>
          <w:color w:val="auto"/>
          <w:sz w:val="20"/>
          <w:szCs w:val="20"/>
          <w:lang w:val="ru-RU" w:eastAsia="en-US"/>
        </w:rPr>
        <w:t xml:space="preserve"> ОКАЗАНИЯ УСЛУГ ПО ТЕХНИЧЕСКОМУ ОБСЛУЖИВАНИЮ</w:t>
      </w:r>
    </w:p>
    <w:p w:rsidR="00560E3F" w:rsidRPr="005C018E" w:rsidRDefault="00560E3F" w:rsidP="00560E3F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 w:eastAsia="en-US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51"/>
        <w:gridCol w:w="6734"/>
        <w:gridCol w:w="932"/>
        <w:gridCol w:w="1118"/>
      </w:tblGrid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en-US"/>
              </w:rPr>
              <w:t>№ п/п</w:t>
            </w:r>
          </w:p>
        </w:tc>
        <w:tc>
          <w:tcPr>
            <w:tcW w:w="3607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en-US"/>
              </w:rPr>
              <w:t>Наименование материалов</w:t>
            </w:r>
          </w:p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en-US"/>
              </w:rPr>
              <w:t>Ед. изм.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Прогн. кол-во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607" w:type="pct"/>
            <w:vAlign w:val="center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Подшипник № 80206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18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607" w:type="pct"/>
            <w:vAlign w:val="center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Подшипник № 80205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18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Ролик д60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9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Подшипник № 80203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18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Ролики д27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18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Звездочка Z=12; t=19,05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9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Звездочка Z=22; t=19,05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9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Цепь t=19,05-3180 (1,2А); L=1080 мм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9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Шкаф управления для КТУ в сборе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4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Пост управления для КТУ в сборе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4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 xml:space="preserve">Нагревательный элемент для импульсного запайщика 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6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Тефлон для импульсного запайщика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м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5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Тяга цепная в сборе для ручки гидравлических тележек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6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Ремкомплект для гидроцилиндра гидравлических тележек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4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Гидроузел в сборе для гидравлических тележек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3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Ролик Полиуретановый с Подшипником для гидравлических тележек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5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Колесо Полиуретановое с Подшипником для гидравлических тележек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5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Опорное колесо в сборе с поворотной опорой для штабелеров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4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Аварийный выключатель для штабелеров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Возвратная пружина для окна обмена почтой ООПУ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6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TF-003 Соленоид для стреппинг машины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Вентилятор TF-021 для стреппинг машины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3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Нагревательный элемент ТВ-113 для стреппинг машины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3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Пассик ТВ-143 для стреппинг машины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4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Ремень ТА-228 (М-21) для стреппинг машины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5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Цилиндр аппарели уравнительной платформы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Подъемный цилиндр</w:t>
            </w:r>
            <w:r w:rsidRPr="005C018E">
              <w:rPr>
                <w:rFonts w:ascii="Times New Roman" w:hAnsi="Times New Roman" w:cs="Times New Roman"/>
              </w:rPr>
              <w:t xml:space="preserve"> </w:t>
            </w: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уравнительной платформы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28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Гидравлический насос</w:t>
            </w:r>
            <w:r w:rsidRPr="005C018E">
              <w:rPr>
                <w:rFonts w:ascii="Times New Roman" w:hAnsi="Times New Roman" w:cs="Times New Roman"/>
              </w:rPr>
              <w:t xml:space="preserve"> </w:t>
            </w: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уравнительной платформы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</w:tr>
      <w:tr w:rsidR="004B42DE" w:rsidRPr="005C018E" w:rsidTr="00AC0BF3">
        <w:trPr>
          <w:cantSplit/>
          <w:trHeight w:val="20"/>
        </w:trPr>
        <w:tc>
          <w:tcPr>
            <w:tcW w:w="295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29</w:t>
            </w:r>
          </w:p>
        </w:tc>
        <w:tc>
          <w:tcPr>
            <w:tcW w:w="3607" w:type="pct"/>
          </w:tcPr>
          <w:p w:rsidR="004B42DE" w:rsidRPr="005C018E" w:rsidRDefault="004B42DE" w:rsidP="004B42D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Блок управления</w:t>
            </w:r>
            <w:r w:rsidRPr="005C018E">
              <w:rPr>
                <w:rFonts w:ascii="Times New Roman" w:hAnsi="Times New Roman" w:cs="Times New Roman"/>
              </w:rPr>
              <w:t xml:space="preserve"> </w:t>
            </w:r>
            <w:r w:rsidRPr="005C018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уравнительной платформы</w:t>
            </w:r>
          </w:p>
        </w:tc>
        <w:tc>
          <w:tcPr>
            <w:tcW w:w="4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шт.</w:t>
            </w:r>
          </w:p>
        </w:tc>
        <w:tc>
          <w:tcPr>
            <w:tcW w:w="599" w:type="pct"/>
            <w:vAlign w:val="center"/>
          </w:tcPr>
          <w:p w:rsidR="004B42DE" w:rsidRPr="005C018E" w:rsidRDefault="004B42DE" w:rsidP="004B4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5C018E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</w:tr>
    </w:tbl>
    <w:p w:rsidR="00F809C2" w:rsidRPr="005C018E" w:rsidRDefault="00560E3F" w:rsidP="00817D10">
      <w:pPr>
        <w:contextualSpacing/>
        <w:jc w:val="both"/>
        <w:rPr>
          <w:rFonts w:ascii="Times New Roman" w:hAnsi="Times New Roman" w:cs="Times New Roman"/>
          <w:color w:val="808080"/>
          <w:sz w:val="20"/>
          <w:szCs w:val="20"/>
          <w:lang w:val="ru-RU"/>
        </w:rPr>
      </w:pPr>
      <w:r w:rsidRPr="005C018E">
        <w:rPr>
          <w:rFonts w:ascii="Times New Roman" w:hAnsi="Times New Roman" w:cs="Times New Roman"/>
          <w:color w:val="808080"/>
          <w:sz w:val="20"/>
          <w:szCs w:val="20"/>
          <w:lang w:val="ru-RU"/>
        </w:rPr>
        <w:t xml:space="preserve">*Примечание: перечисленный перечень расходных материалов может быть заменен на другие необходимые материалы по инициативе Заказчика и </w:t>
      </w:r>
      <w:r w:rsidR="00817D10" w:rsidRPr="005C018E">
        <w:rPr>
          <w:rFonts w:ascii="Times New Roman" w:hAnsi="Times New Roman" w:cs="Times New Roman"/>
          <w:color w:val="808080"/>
          <w:sz w:val="20"/>
          <w:szCs w:val="20"/>
          <w:lang w:val="ru-RU"/>
        </w:rPr>
        <w:t>по согласованию с Исполнителем.</w:t>
      </w:r>
    </w:p>
    <w:p w:rsidR="00817D10" w:rsidRPr="005C018E" w:rsidRDefault="00817D10" w:rsidP="00817D10">
      <w:pPr>
        <w:contextualSpacing/>
        <w:jc w:val="both"/>
        <w:rPr>
          <w:rFonts w:ascii="Times New Roman" w:hAnsi="Times New Roman" w:cs="Times New Roman"/>
          <w:color w:val="808080"/>
          <w:sz w:val="20"/>
          <w:szCs w:val="20"/>
          <w:lang w:val="ru-RU"/>
        </w:rPr>
      </w:pPr>
    </w:p>
    <w:p w:rsidR="00817D10" w:rsidRPr="005C018E" w:rsidRDefault="00817D10" w:rsidP="00817D10">
      <w:pPr>
        <w:contextualSpacing/>
        <w:jc w:val="both"/>
        <w:rPr>
          <w:rFonts w:ascii="Times New Roman" w:hAnsi="Times New Roman" w:cs="Times New Roman"/>
          <w:color w:val="808080"/>
          <w:sz w:val="20"/>
          <w:szCs w:val="20"/>
          <w:lang w:val="ru-RU"/>
        </w:rPr>
      </w:pPr>
    </w:p>
    <w:p w:rsidR="00AA3854" w:rsidRPr="005C018E" w:rsidRDefault="00AA3854" w:rsidP="00AA38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C018E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Перечень приложений</w:t>
      </w:r>
    </w:p>
    <w:tbl>
      <w:tblPr>
        <w:tblW w:w="92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5384"/>
        <w:gridCol w:w="1984"/>
      </w:tblGrid>
      <w:tr w:rsidR="00AA3854" w:rsidRPr="005C018E" w:rsidTr="0044204E">
        <w:trPr>
          <w:trHeight w:val="83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4" w:rsidRPr="005C018E" w:rsidRDefault="00AA38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Номер приложения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4" w:rsidRPr="005C018E" w:rsidRDefault="00AA385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приложения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4" w:rsidRPr="005C018E" w:rsidRDefault="00AA38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Номер страницы</w:t>
            </w:r>
          </w:p>
        </w:tc>
      </w:tr>
      <w:tr w:rsidR="00AA3854" w:rsidRPr="005C018E" w:rsidTr="0044204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54" w:rsidRPr="005C018E" w:rsidRDefault="00A605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4" w:rsidRPr="005C018E" w:rsidRDefault="00A60562" w:rsidP="00756E8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5C018E">
              <w:rPr>
                <w:rFonts w:ascii="Times New Roman" w:hAnsi="Times New Roman" w:cs="Times New Roman"/>
              </w:rPr>
              <w:t xml:space="preserve">Перечень почтообрабатывающего оборудования и средств механизации </w:t>
            </w:r>
            <w:r w:rsidR="00756E87" w:rsidRPr="005C018E">
              <w:rPr>
                <w:rFonts w:ascii="Times New Roman" w:hAnsi="Times New Roman" w:cs="Times New Roman"/>
                <w:spacing w:val="3"/>
                <w:lang w:val="ru-RU"/>
              </w:rPr>
              <w:t>УФПС Архангельской области</w:t>
            </w:r>
            <w:r w:rsidRPr="005C018E">
              <w:rPr>
                <w:rFonts w:ascii="Times New Roman" w:hAnsi="Times New Roman" w:cs="Times New Roman"/>
              </w:rPr>
              <w:t xml:space="preserve"> используемого в процессе своей производственной деятельности и подлежащего техническому обслуживанию</w:t>
            </w:r>
            <w:r w:rsidR="001D5D45" w:rsidRPr="005C018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4" w:rsidRPr="005C018E" w:rsidRDefault="00CA1C68" w:rsidP="00A605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7-11</w:t>
            </w:r>
          </w:p>
        </w:tc>
      </w:tr>
      <w:tr w:rsidR="001221FA" w:rsidRPr="005C018E" w:rsidTr="0044204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FA" w:rsidRPr="005C018E" w:rsidRDefault="001221F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FA" w:rsidRPr="005C018E" w:rsidRDefault="005C0005" w:rsidP="005C000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C018E">
              <w:rPr>
                <w:rFonts w:ascii="Times New Roman" w:hAnsi="Times New Roman" w:cs="Times New Roman"/>
                <w:lang w:val="ru-RU"/>
              </w:rPr>
              <w:t xml:space="preserve">   Перечень</w:t>
            </w:r>
            <w:r w:rsidR="001D5D45" w:rsidRPr="005C018E">
              <w:rPr>
                <w:rFonts w:ascii="Times New Roman" w:hAnsi="Times New Roman" w:cs="Times New Roman"/>
                <w:lang w:val="ru-RU"/>
              </w:rPr>
              <w:t xml:space="preserve"> и периодичность технического обслуживания</w:t>
            </w:r>
            <w:r w:rsidRPr="005C018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C018E">
              <w:rPr>
                <w:rFonts w:ascii="Times New Roman" w:hAnsi="Times New Roman" w:cs="Times New Roman"/>
              </w:rPr>
              <w:t xml:space="preserve">почтообрабатывающего оборудования </w:t>
            </w:r>
            <w:r w:rsidR="004B42DE" w:rsidRPr="005C018E">
              <w:rPr>
                <w:rFonts w:ascii="Times New Roman" w:hAnsi="Times New Roman" w:cs="Times New Roman"/>
                <w:spacing w:val="3"/>
                <w:lang w:val="ru-RU"/>
              </w:rPr>
              <w:t>УФПС Архангельской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FA" w:rsidRPr="005C018E" w:rsidRDefault="00CA1C68" w:rsidP="00A605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12-18</w:t>
            </w:r>
          </w:p>
        </w:tc>
      </w:tr>
      <w:tr w:rsidR="00AE4410" w:rsidRPr="005C018E" w:rsidTr="0044204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10" w:rsidRPr="005C018E" w:rsidRDefault="00AE441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0" w:rsidRPr="005C018E" w:rsidRDefault="003624E7" w:rsidP="003624E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C018E">
              <w:rPr>
                <w:rFonts w:ascii="Times New Roman" w:hAnsi="Times New Roman" w:cs="Times New Roman"/>
                <w:lang w:val="ru-RU"/>
              </w:rPr>
              <w:t>Форма журнала проведения планово-предупредительного ремонта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0" w:rsidRPr="005C018E" w:rsidRDefault="00CA1C68" w:rsidP="00A605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19</w:t>
            </w:r>
          </w:p>
        </w:tc>
      </w:tr>
      <w:tr w:rsidR="00AE4410" w:rsidRPr="005C018E" w:rsidTr="0044204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10" w:rsidRPr="005C018E" w:rsidRDefault="00AE441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lastRenderedPageBreak/>
              <w:t>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0" w:rsidRPr="005C018E" w:rsidRDefault="003E1299" w:rsidP="005C000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C018E">
              <w:rPr>
                <w:rFonts w:ascii="Times New Roman" w:hAnsi="Times New Roman" w:cs="Times New Roman"/>
                <w:lang w:val="ru-RU"/>
              </w:rPr>
              <w:t>Форма журнала демонтированных запасных частей.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0" w:rsidRPr="005C018E" w:rsidRDefault="00CA1C68" w:rsidP="00A605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20</w:t>
            </w:r>
            <w:bookmarkStart w:id="0" w:name="_GoBack"/>
            <w:bookmarkEnd w:id="0"/>
          </w:p>
        </w:tc>
      </w:tr>
    </w:tbl>
    <w:p w:rsidR="00A60562" w:rsidRPr="005C018E" w:rsidRDefault="00A60562" w:rsidP="00A6056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40C2F" w:rsidRPr="005C018E" w:rsidRDefault="00D40C2F" w:rsidP="00A6056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40C2F" w:rsidRPr="005C018E" w:rsidRDefault="00D40C2F" w:rsidP="00A6056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40C2F" w:rsidRPr="005C018E" w:rsidRDefault="00F13F86" w:rsidP="00A60562">
      <w:pPr>
        <w:tabs>
          <w:tab w:val="left" w:pos="7785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Главный специалист группы ОП                                                                                М.В.Брызгунова</w:t>
      </w:r>
    </w:p>
    <w:p w:rsidR="00A60562" w:rsidRPr="005C018E" w:rsidRDefault="00A60562" w:rsidP="00383F39">
      <w:pPr>
        <w:rPr>
          <w:rFonts w:ascii="Times New Roman" w:hAnsi="Times New Roman" w:cs="Times New Roman"/>
          <w:sz w:val="28"/>
          <w:szCs w:val="28"/>
        </w:rPr>
        <w:sectPr w:rsidR="00A60562" w:rsidRPr="005C018E" w:rsidSect="00E85D5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60562" w:rsidRPr="005C018E" w:rsidRDefault="00A60562" w:rsidP="00A60562">
      <w:pPr>
        <w:jc w:val="right"/>
        <w:rPr>
          <w:rFonts w:ascii="Times New Roman" w:hAnsi="Times New Roman" w:cs="Times New Roman"/>
          <w:lang w:val="ru-RU"/>
        </w:rPr>
      </w:pPr>
      <w:r w:rsidRPr="005C018E">
        <w:rPr>
          <w:rFonts w:ascii="Times New Roman" w:hAnsi="Times New Roman" w:cs="Times New Roman"/>
          <w:lang w:val="ru-RU"/>
        </w:rPr>
        <w:lastRenderedPageBreak/>
        <w:t>Приложение №1</w:t>
      </w:r>
    </w:p>
    <w:p w:rsidR="00A60562" w:rsidRPr="005C018E" w:rsidRDefault="00A60562" w:rsidP="00A60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18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A60562" w:rsidRDefault="00A60562" w:rsidP="000A3C3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018E">
        <w:rPr>
          <w:rFonts w:ascii="Times New Roman" w:hAnsi="Times New Roman" w:cs="Times New Roman"/>
          <w:sz w:val="28"/>
          <w:szCs w:val="28"/>
        </w:rPr>
        <w:t xml:space="preserve">почтообрабатывающего оборудования и средств механизации </w:t>
      </w:r>
      <w:r w:rsidR="00756E87" w:rsidRPr="005C018E">
        <w:rPr>
          <w:rFonts w:ascii="Times New Roman" w:hAnsi="Times New Roman" w:cs="Times New Roman"/>
          <w:spacing w:val="3"/>
          <w:sz w:val="28"/>
          <w:szCs w:val="28"/>
          <w:lang w:val="ru-RU"/>
        </w:rPr>
        <w:t>УФПС Архангельской области</w:t>
      </w:r>
      <w:r w:rsidR="002220A4" w:rsidRPr="005C018E">
        <w:rPr>
          <w:rFonts w:ascii="Times New Roman" w:hAnsi="Times New Roman" w:cs="Times New Roman"/>
          <w:sz w:val="28"/>
          <w:szCs w:val="28"/>
        </w:rPr>
        <w:t>,</w:t>
      </w:r>
      <w:r w:rsidR="002220A4" w:rsidRPr="005C01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018E">
        <w:rPr>
          <w:rFonts w:ascii="Times New Roman" w:hAnsi="Times New Roman" w:cs="Times New Roman"/>
          <w:sz w:val="28"/>
          <w:szCs w:val="28"/>
        </w:rPr>
        <w:t>используемого в процессе своей производственной деятельности и подлежащего техническому обслуживанию</w:t>
      </w:r>
      <w:r w:rsidR="00AE49FE" w:rsidRPr="005C01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3C37" w:rsidRPr="000A3C37" w:rsidRDefault="000A3C37" w:rsidP="000A3C3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48"/>
        <w:gridCol w:w="3685"/>
        <w:gridCol w:w="4394"/>
        <w:gridCol w:w="993"/>
        <w:gridCol w:w="1984"/>
      </w:tblGrid>
      <w:tr w:rsidR="004745C6" w:rsidRPr="00B0571E" w:rsidTr="00DB767E">
        <w:tc>
          <w:tcPr>
            <w:tcW w:w="567" w:type="dxa"/>
          </w:tcPr>
          <w:p w:rsidR="004745C6" w:rsidRPr="00B0571E" w:rsidRDefault="004745C6" w:rsidP="00646F0D">
            <w:pPr>
              <w:ind w:left="-135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b/>
                <w:sz w:val="20"/>
                <w:szCs w:val="20"/>
              </w:rPr>
              <w:t>№№ п/п</w:t>
            </w:r>
          </w:p>
        </w:tc>
        <w:tc>
          <w:tcPr>
            <w:tcW w:w="3148" w:type="dxa"/>
          </w:tcPr>
          <w:p w:rsidR="004745C6" w:rsidRPr="00B0571E" w:rsidRDefault="004745C6" w:rsidP="00646F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ОПС</w:t>
            </w:r>
          </w:p>
        </w:tc>
        <w:tc>
          <w:tcPr>
            <w:tcW w:w="3685" w:type="dxa"/>
          </w:tcPr>
          <w:p w:rsidR="004745C6" w:rsidRPr="00B0571E" w:rsidRDefault="004745C6" w:rsidP="00646F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4394" w:type="dxa"/>
          </w:tcPr>
          <w:p w:rsidR="004745C6" w:rsidRPr="00B0571E" w:rsidRDefault="004745C6" w:rsidP="00646F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 Оборудования (Объект)</w:t>
            </w:r>
          </w:p>
        </w:tc>
        <w:tc>
          <w:tcPr>
            <w:tcW w:w="993" w:type="dxa"/>
          </w:tcPr>
          <w:p w:rsidR="004745C6" w:rsidRPr="00B0571E" w:rsidRDefault="004745C6" w:rsidP="00646F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4745C6" w:rsidRPr="00B0571E" w:rsidRDefault="004745C6" w:rsidP="00646F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1984" w:type="dxa"/>
          </w:tcPr>
          <w:p w:rsidR="004745C6" w:rsidRPr="00B0571E" w:rsidRDefault="008C6D89" w:rsidP="00646F0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Кол-во </w:t>
            </w:r>
            <w:r w:rsidR="00B0571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r w:rsidRPr="00B0571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ТО</w:t>
            </w:r>
            <w:r w:rsidR="004745C6" w:rsidRPr="00B0571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 год</w:t>
            </w:r>
            <w:r w:rsidR="00DB767E" w:rsidRPr="00B0571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одного наименования</w:t>
            </w:r>
          </w:p>
          <w:p w:rsidR="004745C6" w:rsidRPr="00B0571E" w:rsidRDefault="004745C6" w:rsidP="00646F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4745C6" w:rsidP="0064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 для сварки полимерных пленок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4745C6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Штемпелевальная машина 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8C6D89"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4745C6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Грузовой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подъемник АКП-800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8C6D89"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4745C6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Тележка гидравлическая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4745C6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Тележка гидравлическая с весами TOR CBY CW2 2500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4745C6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Электропогрузчик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4745C6" w:rsidRPr="00B0571E" w:rsidTr="00DB767E">
        <w:trPr>
          <w:trHeight w:val="423"/>
        </w:trPr>
        <w:tc>
          <w:tcPr>
            <w:tcW w:w="567" w:type="dxa"/>
            <w:vAlign w:val="center"/>
          </w:tcPr>
          <w:p w:rsidR="004745C6" w:rsidRPr="00B0571E" w:rsidRDefault="004745C6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Штабелер эл. самоходный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8C6D89"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4745C6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Электрош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табелер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4745C6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Штабелер самоходный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JAC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Рабочее место в Аэропорту «Васьково» 163512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Конвейер КТС1-1,7-1,1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Приморский муниципальный округ, населённый пункт Аэропорт Васьково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323C8C" w:rsidRPr="00B0571E" w:rsidRDefault="008C6D89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8C6D89" w:rsidRPr="00B0571E" w:rsidTr="00DB767E">
        <w:tc>
          <w:tcPr>
            <w:tcW w:w="567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48" w:type="dxa"/>
          </w:tcPr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2-3,1-2,3</w:t>
            </w:r>
          </w:p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8C6D89" w:rsidRPr="00B0571E" w:rsidTr="00DB767E">
        <w:tc>
          <w:tcPr>
            <w:tcW w:w="567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48" w:type="dxa"/>
          </w:tcPr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2-2,5-1,5</w:t>
            </w:r>
          </w:p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8C6D89" w:rsidRPr="00B0571E" w:rsidTr="00DB767E">
        <w:tc>
          <w:tcPr>
            <w:tcW w:w="567" w:type="dxa"/>
            <w:vAlign w:val="center"/>
          </w:tcPr>
          <w:p w:rsidR="008C6D89" w:rsidRPr="00B0571E" w:rsidRDefault="00DB767E" w:rsidP="008C6D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3148" w:type="dxa"/>
          </w:tcPr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2-1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7-1,1</w:t>
            </w:r>
          </w:p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8C6D89" w:rsidRPr="00B0571E" w:rsidRDefault="008C6D89" w:rsidP="008C6D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DB767E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Электротягач ЕТ-512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DB767E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Электротягач ЕТ-508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4745C6"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DB767E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Электротягач 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QD20S1 JAC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4745C6"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B767E"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1-6,5-4,5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4745C6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B767E"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тягач АТ-</w:t>
            </w: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4745C6" w:rsidP="00831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DB767E"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Стреппинг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 машина для упаковки полипропиленовой лентой ТР-202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4745C6" w:rsidRPr="00B0571E" w:rsidTr="00DB767E">
        <w:tc>
          <w:tcPr>
            <w:tcW w:w="567" w:type="dxa"/>
            <w:vAlign w:val="center"/>
          </w:tcPr>
          <w:p w:rsidR="004745C6" w:rsidRPr="00B0571E" w:rsidRDefault="004745C6" w:rsidP="008313A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3148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Архангельский МСЦ 163960</w:t>
            </w:r>
          </w:p>
        </w:tc>
        <w:tc>
          <w:tcPr>
            <w:tcW w:w="3685" w:type="dxa"/>
            <w:vAlign w:val="center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Уравнительная платформа</w:t>
            </w:r>
          </w:p>
        </w:tc>
        <w:tc>
          <w:tcPr>
            <w:tcW w:w="4394" w:type="dxa"/>
          </w:tcPr>
          <w:p w:rsidR="004745C6" w:rsidRPr="00B0571E" w:rsidRDefault="004745C6" w:rsidP="000913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6.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745C6" w:rsidRPr="00B0571E" w:rsidRDefault="004745C6" w:rsidP="00091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4745C6" w:rsidRPr="00B0571E" w:rsidRDefault="008C6D89" w:rsidP="00091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24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DB767E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163000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1-3-2,3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ул. Воскресенская д. 5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DB767E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21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163001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ТВГ 0,6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 ул. Садовая д. 11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DB767E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22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163002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1-1,7-1,1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 пр. Ленинградский д. 3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DB767E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163009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 ул. П. Галушина д.9 к. 1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DB767E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24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163015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ТВ-2М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 пр. Ленинградский д. 161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DB767E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163016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ТЛУ-3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 пр. Ленинградский д. 354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DB767E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163022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КТ-2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г. Архангельск, ул. Буденного, дом 5, корпус 1.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DB767E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27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163035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Т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У-3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  <w:shd w:val="clear" w:color="auto" w:fill="FFFFFF" w:themeFill="background1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г </w:t>
            </w:r>
            <w:r w:rsidRPr="00B0571E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>Архангельск</w:t>
            </w: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, ул. Дежнёвцев, дом 13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DB767E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28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163039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ТВГ 1,3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 ул. Клепача д. 5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323C8C" w:rsidRPr="00B0571E" w:rsidTr="00DB767E">
        <w:tc>
          <w:tcPr>
            <w:tcW w:w="567" w:type="dxa"/>
            <w:vAlign w:val="center"/>
          </w:tcPr>
          <w:p w:rsidR="00323C8C" w:rsidRPr="00B0571E" w:rsidRDefault="00DB767E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29</w:t>
            </w:r>
          </w:p>
        </w:tc>
        <w:tc>
          <w:tcPr>
            <w:tcW w:w="3148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163045</w:t>
            </w:r>
          </w:p>
        </w:tc>
        <w:tc>
          <w:tcPr>
            <w:tcW w:w="3685" w:type="dxa"/>
            <w:vAlign w:val="center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323C8C" w:rsidRPr="00B0571E" w:rsidRDefault="00323C8C" w:rsidP="00323C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 ул. Гагарина д. 3</w:t>
            </w:r>
          </w:p>
        </w:tc>
        <w:tc>
          <w:tcPr>
            <w:tcW w:w="993" w:type="dxa"/>
            <w:vAlign w:val="center"/>
          </w:tcPr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323C8C" w:rsidRPr="00B0571E" w:rsidRDefault="00323C8C" w:rsidP="00323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323C8C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5E3F94" w:rsidRPr="00B0571E" w:rsidTr="00DB767E">
        <w:tc>
          <w:tcPr>
            <w:tcW w:w="567" w:type="dxa"/>
            <w:vAlign w:val="center"/>
          </w:tcPr>
          <w:p w:rsidR="005E3F94" w:rsidRPr="00B0571E" w:rsidRDefault="00DB767E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3148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163046</w:t>
            </w:r>
          </w:p>
        </w:tc>
        <w:tc>
          <w:tcPr>
            <w:tcW w:w="3685" w:type="dxa"/>
            <w:vAlign w:val="center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2-2,5-1,5</w:t>
            </w:r>
          </w:p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ул. Воскресенская д. 75 к. 1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5E3F94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5E3F94" w:rsidRPr="00B0571E" w:rsidTr="00DB767E">
        <w:tc>
          <w:tcPr>
            <w:tcW w:w="567" w:type="dxa"/>
            <w:vAlign w:val="center"/>
          </w:tcPr>
          <w:p w:rsidR="005E3F94" w:rsidRPr="00B0571E" w:rsidRDefault="00DB767E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</w:t>
            </w:r>
          </w:p>
        </w:tc>
        <w:tc>
          <w:tcPr>
            <w:tcW w:w="3148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163051</w:t>
            </w:r>
          </w:p>
        </w:tc>
        <w:tc>
          <w:tcPr>
            <w:tcW w:w="3685" w:type="dxa"/>
            <w:vAlign w:val="center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Архангельск, пр.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Дзержинского д. 11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5E3F94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5E3F94" w:rsidRPr="00B0571E" w:rsidTr="00DB767E">
        <w:tc>
          <w:tcPr>
            <w:tcW w:w="567" w:type="dxa"/>
            <w:vAlign w:val="center"/>
          </w:tcPr>
          <w:p w:rsidR="005E3F94" w:rsidRPr="00B0571E" w:rsidRDefault="00DB767E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32</w:t>
            </w:r>
          </w:p>
        </w:tc>
        <w:tc>
          <w:tcPr>
            <w:tcW w:w="3148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163059</w:t>
            </w:r>
          </w:p>
        </w:tc>
        <w:tc>
          <w:tcPr>
            <w:tcW w:w="3685" w:type="dxa"/>
            <w:vAlign w:val="center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ТЛУ-3</w:t>
            </w:r>
          </w:p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Архангельск, ул. Партизанская д. 40</w:t>
            </w:r>
          </w:p>
        </w:tc>
        <w:tc>
          <w:tcPr>
            <w:tcW w:w="993" w:type="dxa"/>
            <w:vAlign w:val="center"/>
          </w:tcPr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5E3F94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5E3F94" w:rsidRPr="00B0571E" w:rsidTr="00DB767E">
        <w:tc>
          <w:tcPr>
            <w:tcW w:w="567" w:type="dxa"/>
            <w:vAlign w:val="center"/>
          </w:tcPr>
          <w:p w:rsidR="005E3F94" w:rsidRPr="00B0571E" w:rsidRDefault="00DB767E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33</w:t>
            </w:r>
          </w:p>
        </w:tc>
        <w:tc>
          <w:tcPr>
            <w:tcW w:w="3148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163060</w:t>
            </w:r>
          </w:p>
        </w:tc>
        <w:tc>
          <w:tcPr>
            <w:tcW w:w="3685" w:type="dxa"/>
            <w:vAlign w:val="center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Архангельск, ул. Урицкого д. 49 к. 1</w:t>
            </w:r>
          </w:p>
        </w:tc>
        <w:tc>
          <w:tcPr>
            <w:tcW w:w="993" w:type="dxa"/>
            <w:vAlign w:val="center"/>
          </w:tcPr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5E3F94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5E3F94" w:rsidRPr="00B0571E" w:rsidTr="00DB767E">
        <w:tc>
          <w:tcPr>
            <w:tcW w:w="567" w:type="dxa"/>
            <w:vAlign w:val="center"/>
          </w:tcPr>
          <w:p w:rsidR="005E3F94" w:rsidRPr="00B0571E" w:rsidRDefault="00DB767E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34</w:t>
            </w:r>
          </w:p>
        </w:tc>
        <w:tc>
          <w:tcPr>
            <w:tcW w:w="3148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163062</w:t>
            </w:r>
          </w:p>
        </w:tc>
        <w:tc>
          <w:tcPr>
            <w:tcW w:w="3685" w:type="dxa"/>
            <w:vAlign w:val="center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1-1,7-1,1</w:t>
            </w:r>
          </w:p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Архангельск, ул. В. И. Воронина д. 39</w:t>
            </w:r>
          </w:p>
        </w:tc>
        <w:tc>
          <w:tcPr>
            <w:tcW w:w="993" w:type="dxa"/>
            <w:vAlign w:val="center"/>
          </w:tcPr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5E3F94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5E3F94" w:rsidRPr="00B0571E" w:rsidTr="00DB767E">
        <w:tc>
          <w:tcPr>
            <w:tcW w:w="567" w:type="dxa"/>
            <w:vAlign w:val="center"/>
          </w:tcPr>
          <w:p w:rsidR="005E3F94" w:rsidRPr="00B0571E" w:rsidRDefault="00DB767E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35</w:t>
            </w:r>
          </w:p>
        </w:tc>
        <w:tc>
          <w:tcPr>
            <w:tcW w:w="3148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163071</w:t>
            </w:r>
          </w:p>
        </w:tc>
        <w:tc>
          <w:tcPr>
            <w:tcW w:w="3685" w:type="dxa"/>
            <w:vAlign w:val="center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2-2,5-1,5</w:t>
            </w:r>
          </w:p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Архангельск, ул. Садовая д. 54</w:t>
            </w:r>
          </w:p>
        </w:tc>
        <w:tc>
          <w:tcPr>
            <w:tcW w:w="993" w:type="dxa"/>
            <w:vAlign w:val="center"/>
          </w:tcPr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5E3F94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5E3F94" w:rsidRPr="00B0571E" w:rsidTr="00DB767E">
        <w:tc>
          <w:tcPr>
            <w:tcW w:w="567" w:type="dxa"/>
            <w:vAlign w:val="center"/>
          </w:tcPr>
          <w:p w:rsidR="005E3F94" w:rsidRPr="00B0571E" w:rsidRDefault="00DB767E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36</w:t>
            </w:r>
          </w:p>
        </w:tc>
        <w:tc>
          <w:tcPr>
            <w:tcW w:w="3148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Архангельск 163072</w:t>
            </w:r>
          </w:p>
        </w:tc>
        <w:tc>
          <w:tcPr>
            <w:tcW w:w="3685" w:type="dxa"/>
            <w:vAlign w:val="center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2-2,5-1,5</w:t>
            </w:r>
          </w:p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Архангельск, ул. Комсомольская д. 49</w:t>
            </w:r>
          </w:p>
        </w:tc>
        <w:tc>
          <w:tcPr>
            <w:tcW w:w="993" w:type="dxa"/>
            <w:vAlign w:val="center"/>
          </w:tcPr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5E3F94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5E3F94" w:rsidRPr="00B0571E" w:rsidTr="00DB767E">
        <w:tc>
          <w:tcPr>
            <w:tcW w:w="567" w:type="dxa"/>
            <w:vAlign w:val="center"/>
          </w:tcPr>
          <w:p w:rsidR="005E3F94" w:rsidRPr="00B0571E" w:rsidRDefault="00DB767E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37</w:t>
            </w:r>
          </w:p>
        </w:tc>
        <w:tc>
          <w:tcPr>
            <w:tcW w:w="3148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Новодвинск 164900</w:t>
            </w:r>
          </w:p>
        </w:tc>
        <w:tc>
          <w:tcPr>
            <w:tcW w:w="3685" w:type="dxa"/>
            <w:vAlign w:val="center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2-2,5-1,5</w:t>
            </w:r>
          </w:p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Новодвинск ул. Ворошилова д. 18</w:t>
            </w:r>
          </w:p>
        </w:tc>
        <w:tc>
          <w:tcPr>
            <w:tcW w:w="993" w:type="dxa"/>
            <w:vAlign w:val="center"/>
          </w:tcPr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5E3F94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5E3F94" w:rsidRPr="00B0571E" w:rsidTr="00DB767E">
        <w:tc>
          <w:tcPr>
            <w:tcW w:w="567" w:type="dxa"/>
            <w:vAlign w:val="center"/>
          </w:tcPr>
          <w:p w:rsidR="005E3F94" w:rsidRPr="00B0571E" w:rsidRDefault="00DB767E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38</w:t>
            </w:r>
          </w:p>
        </w:tc>
        <w:tc>
          <w:tcPr>
            <w:tcW w:w="3148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Новодвинск 164901</w:t>
            </w:r>
          </w:p>
        </w:tc>
        <w:tc>
          <w:tcPr>
            <w:tcW w:w="3685" w:type="dxa"/>
            <w:vAlign w:val="center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1-1,7-1,1</w:t>
            </w:r>
          </w:p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Новодвинск ул. Солнечная д. 11</w:t>
            </w:r>
          </w:p>
        </w:tc>
        <w:tc>
          <w:tcPr>
            <w:tcW w:w="993" w:type="dxa"/>
            <w:vAlign w:val="center"/>
          </w:tcPr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5E3F94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5E3F94" w:rsidRPr="00B0571E" w:rsidTr="00DB767E">
        <w:tc>
          <w:tcPr>
            <w:tcW w:w="567" w:type="dxa"/>
            <w:vAlign w:val="center"/>
          </w:tcPr>
          <w:p w:rsidR="005E3F94" w:rsidRPr="00B0571E" w:rsidRDefault="00DB767E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39</w:t>
            </w:r>
          </w:p>
        </w:tc>
        <w:tc>
          <w:tcPr>
            <w:tcW w:w="3148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Новодвинск 164902</w:t>
            </w:r>
          </w:p>
        </w:tc>
        <w:tc>
          <w:tcPr>
            <w:tcW w:w="3685" w:type="dxa"/>
            <w:vAlign w:val="center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1-1,7-1,1</w:t>
            </w:r>
          </w:p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Новодвинск ул. 50-летие Октября, д. 42</w:t>
            </w:r>
          </w:p>
        </w:tc>
        <w:tc>
          <w:tcPr>
            <w:tcW w:w="993" w:type="dxa"/>
            <w:vAlign w:val="center"/>
          </w:tcPr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5E3F94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5E3F94" w:rsidRPr="00B0571E" w:rsidTr="00DB767E">
        <w:tc>
          <w:tcPr>
            <w:tcW w:w="567" w:type="dxa"/>
            <w:vAlign w:val="center"/>
          </w:tcPr>
          <w:p w:rsidR="005E3F94" w:rsidRPr="00B0571E" w:rsidRDefault="00DB767E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40</w:t>
            </w:r>
          </w:p>
        </w:tc>
        <w:tc>
          <w:tcPr>
            <w:tcW w:w="3148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Пинега 164610</w:t>
            </w:r>
          </w:p>
        </w:tc>
        <w:tc>
          <w:tcPr>
            <w:tcW w:w="3685" w:type="dxa"/>
            <w:vAlign w:val="center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Т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У-3</w:t>
            </w:r>
          </w:p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5E3F94" w:rsidRPr="00B0571E" w:rsidRDefault="005E3F94" w:rsidP="005E3F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>обл</w:t>
            </w:r>
            <w:r w:rsidRPr="00B0571E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B0571E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 xml:space="preserve"> Архангельская, р-н Пинежский, п Пинега, ул</w:t>
            </w:r>
            <w:r w:rsidRPr="00B0571E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B0571E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B0571E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B0571E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>Первомайская, дом 44 к. А</w:t>
            </w: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5E3F94" w:rsidRPr="00B0571E" w:rsidRDefault="005E3F94" w:rsidP="005E3F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8C6D89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5E3F94" w:rsidRPr="00B0571E" w:rsidRDefault="008C6D89" w:rsidP="008C6D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F3386E" w:rsidRPr="00B0571E" w:rsidTr="002317C7">
        <w:tc>
          <w:tcPr>
            <w:tcW w:w="11794" w:type="dxa"/>
            <w:gridSpan w:val="4"/>
            <w:vAlign w:val="center"/>
          </w:tcPr>
          <w:p w:rsidR="00F3386E" w:rsidRPr="00B0571E" w:rsidRDefault="00F3386E" w:rsidP="00746F7C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 Машин для сварки полимерных пленок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F3386E" w:rsidRPr="00B0571E" w:rsidRDefault="008661D3" w:rsidP="00746F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</w:tr>
      <w:tr w:rsidR="00F3386E" w:rsidRPr="00B0571E" w:rsidTr="002317C7">
        <w:tc>
          <w:tcPr>
            <w:tcW w:w="11794" w:type="dxa"/>
            <w:gridSpan w:val="4"/>
            <w:vAlign w:val="center"/>
          </w:tcPr>
          <w:p w:rsidR="00F3386E" w:rsidRPr="00B0571E" w:rsidRDefault="00F3386E" w:rsidP="00746F7C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Штемпелевальных машин </w:t>
            </w:r>
          </w:p>
        </w:tc>
        <w:tc>
          <w:tcPr>
            <w:tcW w:w="2977" w:type="dxa"/>
            <w:gridSpan w:val="2"/>
            <w:vAlign w:val="center"/>
          </w:tcPr>
          <w:p w:rsidR="00F3386E" w:rsidRPr="00B0571E" w:rsidRDefault="008661D3" w:rsidP="00746F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</w:tr>
      <w:tr w:rsidR="00F3386E" w:rsidRPr="00B0571E" w:rsidTr="002317C7">
        <w:tc>
          <w:tcPr>
            <w:tcW w:w="11794" w:type="dxa"/>
            <w:gridSpan w:val="4"/>
            <w:vAlign w:val="center"/>
          </w:tcPr>
          <w:p w:rsidR="00F3386E" w:rsidRPr="00B0571E" w:rsidRDefault="00F3386E" w:rsidP="00746F7C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Грузовых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подъемник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F3386E" w:rsidRPr="00B0571E" w:rsidRDefault="008661D3" w:rsidP="00746F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</w:tr>
      <w:tr w:rsidR="00F3386E" w:rsidRPr="00B0571E" w:rsidTr="002317C7">
        <w:tc>
          <w:tcPr>
            <w:tcW w:w="11794" w:type="dxa"/>
            <w:gridSpan w:val="4"/>
            <w:vAlign w:val="center"/>
          </w:tcPr>
          <w:p w:rsidR="00F3386E" w:rsidRPr="00B0571E" w:rsidRDefault="00F3386E" w:rsidP="00746F7C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Тележка гидравлическая</w:t>
            </w:r>
          </w:p>
        </w:tc>
        <w:tc>
          <w:tcPr>
            <w:tcW w:w="2977" w:type="dxa"/>
            <w:gridSpan w:val="2"/>
            <w:vAlign w:val="center"/>
          </w:tcPr>
          <w:p w:rsidR="00F3386E" w:rsidRPr="00B0571E" w:rsidRDefault="008661D3" w:rsidP="00746F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</w:tr>
      <w:tr w:rsidR="00F3386E" w:rsidRPr="00B0571E" w:rsidTr="002317C7">
        <w:tc>
          <w:tcPr>
            <w:tcW w:w="11794" w:type="dxa"/>
            <w:gridSpan w:val="4"/>
            <w:vAlign w:val="center"/>
          </w:tcPr>
          <w:p w:rsidR="00F3386E" w:rsidRPr="00B0571E" w:rsidRDefault="00F3386E" w:rsidP="00746F7C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 Электропогрузчиков/электроштабелеров/электротягачей</w:t>
            </w:r>
          </w:p>
        </w:tc>
        <w:tc>
          <w:tcPr>
            <w:tcW w:w="2977" w:type="dxa"/>
            <w:gridSpan w:val="2"/>
            <w:vAlign w:val="center"/>
          </w:tcPr>
          <w:p w:rsidR="00F3386E" w:rsidRPr="00B0571E" w:rsidRDefault="008661D3" w:rsidP="00746F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11</w:t>
            </w:r>
          </w:p>
        </w:tc>
      </w:tr>
      <w:tr w:rsidR="00F3386E" w:rsidRPr="00B0571E" w:rsidTr="002317C7">
        <w:tc>
          <w:tcPr>
            <w:tcW w:w="11794" w:type="dxa"/>
            <w:gridSpan w:val="4"/>
            <w:vAlign w:val="center"/>
          </w:tcPr>
          <w:p w:rsidR="00F3386E" w:rsidRPr="00B0571E" w:rsidRDefault="00F3386E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 Стреппинг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 машина для упаковки полипропиленовой лентой</w:t>
            </w:r>
          </w:p>
        </w:tc>
        <w:tc>
          <w:tcPr>
            <w:tcW w:w="2977" w:type="dxa"/>
            <w:gridSpan w:val="2"/>
            <w:vAlign w:val="center"/>
          </w:tcPr>
          <w:p w:rsidR="00F3386E" w:rsidRPr="00B0571E" w:rsidRDefault="008661D3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</w:tr>
      <w:tr w:rsidR="00F3386E" w:rsidRPr="00B0571E" w:rsidTr="002317C7">
        <w:tc>
          <w:tcPr>
            <w:tcW w:w="11794" w:type="dxa"/>
            <w:gridSpan w:val="4"/>
            <w:vAlign w:val="center"/>
          </w:tcPr>
          <w:p w:rsidR="00F3386E" w:rsidRPr="00B0571E" w:rsidRDefault="00F3386E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</w:t>
            </w: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Уравнительная платформа</w:t>
            </w:r>
          </w:p>
        </w:tc>
        <w:tc>
          <w:tcPr>
            <w:tcW w:w="2977" w:type="dxa"/>
            <w:gridSpan w:val="2"/>
            <w:vAlign w:val="center"/>
          </w:tcPr>
          <w:p w:rsidR="00F3386E" w:rsidRPr="00B0571E" w:rsidRDefault="008661D3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</w:tr>
      <w:tr w:rsidR="00F3386E" w:rsidRPr="00B0571E" w:rsidTr="002317C7">
        <w:tc>
          <w:tcPr>
            <w:tcW w:w="11794" w:type="dxa"/>
            <w:gridSpan w:val="4"/>
            <w:vAlign w:val="center"/>
          </w:tcPr>
          <w:p w:rsidR="00F3386E" w:rsidRPr="00B0571E" w:rsidRDefault="00F3386E" w:rsidP="004B491A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(транспортер)</w:t>
            </w:r>
          </w:p>
        </w:tc>
        <w:tc>
          <w:tcPr>
            <w:tcW w:w="2977" w:type="dxa"/>
            <w:gridSpan w:val="2"/>
            <w:vAlign w:val="center"/>
          </w:tcPr>
          <w:p w:rsidR="00F3386E" w:rsidRPr="00B0571E" w:rsidRDefault="00F10A30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</w:t>
            </w:r>
          </w:p>
        </w:tc>
      </w:tr>
      <w:tr w:rsidR="00F3386E" w:rsidRPr="00B0571E" w:rsidTr="002317C7">
        <w:tc>
          <w:tcPr>
            <w:tcW w:w="11794" w:type="dxa"/>
            <w:gridSpan w:val="4"/>
            <w:vAlign w:val="center"/>
          </w:tcPr>
          <w:p w:rsidR="00F3386E" w:rsidRPr="00B0571E" w:rsidRDefault="00F3386E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 ООПУ</w:t>
            </w:r>
          </w:p>
        </w:tc>
        <w:tc>
          <w:tcPr>
            <w:tcW w:w="2977" w:type="dxa"/>
            <w:gridSpan w:val="2"/>
            <w:vAlign w:val="center"/>
          </w:tcPr>
          <w:p w:rsidR="00F3386E" w:rsidRPr="00B0571E" w:rsidRDefault="00F10A30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</w:t>
            </w:r>
          </w:p>
        </w:tc>
      </w:tr>
      <w:tr w:rsidR="00DB767E" w:rsidRPr="00B0571E" w:rsidTr="008661D3">
        <w:tc>
          <w:tcPr>
            <w:tcW w:w="11794" w:type="dxa"/>
            <w:gridSpan w:val="4"/>
            <w:shd w:val="clear" w:color="auto" w:fill="EEECE1" w:themeFill="background2"/>
            <w:vAlign w:val="center"/>
          </w:tcPr>
          <w:p w:rsidR="00DB767E" w:rsidRPr="00B0571E" w:rsidRDefault="00DB767E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</w:t>
            </w:r>
            <w:r w:rsidR="00F10A30"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Почтообрабатывающее оборудование, подлежащее техническому обслуживанию и текущему ремонту 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г. Архангельску</w:t>
            </w:r>
          </w:p>
        </w:tc>
        <w:tc>
          <w:tcPr>
            <w:tcW w:w="2977" w:type="dxa"/>
            <w:gridSpan w:val="2"/>
            <w:shd w:val="clear" w:color="auto" w:fill="EEECE1" w:themeFill="background2"/>
            <w:vAlign w:val="center"/>
          </w:tcPr>
          <w:p w:rsidR="00DB767E" w:rsidRPr="00B0571E" w:rsidRDefault="00F10A30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91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Коноша 164010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1-1,7-1,1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Архангельская область, Коношский район, рабочий посёлок Коноша, Октябрьский проспект, 14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Вельск 165150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Архангельская, р-н Вельский, г Вельск, ул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Дзержинского, дом 44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УООП Вельск 165159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Архангельская, р-н Вельский, г Вельск, ул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Привокзальная д. 39А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УООП Вельск 165159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Тележка гидравлическая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Архангельская, р-н Вельский, г Вельск, ул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Привокзальная д. 39А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УООП Вельск 165159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Тележка платформенная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Архангельская, р-н Вельский, г Вельск, ул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Привокзальная д. 39А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Октябрьский 165210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ЛТО-3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Устьянский р-н, рабочий посёлок Октябрьский, Советская улица, 32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Костылево 165220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Устьянский муниципальный округ, посёлок Костылево, Привокзальная улица, дом 26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Кизема 165262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ТВГ 1,3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область, Устьянский район, </w:t>
            </w:r>
            <w:r w:rsidRPr="00B0571E">
              <w:rPr>
                <w:rStyle w:val="af3"/>
                <w:rFonts w:ascii="Times New Roman" w:hAnsi="Times New Roman" w:cs="Times New Roman"/>
                <w:b w:val="0"/>
                <w:sz w:val="20"/>
                <w:szCs w:val="20"/>
              </w:rPr>
              <w:t>посёлок Кизема, Железнодорожная улица, дом</w:t>
            </w:r>
            <w:r w:rsidRPr="00B0571E">
              <w:rPr>
                <w:rStyle w:val="af3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 6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УООП Плесецк 164260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  <w:vAlign w:val="bottom"/>
          </w:tcPr>
          <w:p w:rsidR="004B491A" w:rsidRPr="00B0571E" w:rsidRDefault="004B491A" w:rsidP="004B49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164262, Плесецк, Уборевича, 4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Каргополь 164110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4B491A" w:rsidRPr="00B0571E" w:rsidRDefault="004B491A" w:rsidP="004B491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  <w:vAlign w:val="bottom"/>
          </w:tcPr>
          <w:p w:rsidR="004B491A" w:rsidRPr="00B0571E" w:rsidRDefault="004B491A" w:rsidP="004B4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164110, Каргополь, Ленинградская, 10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Мирный 164170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  <w:vAlign w:val="bottom"/>
          </w:tcPr>
          <w:p w:rsidR="004B491A" w:rsidRPr="00B0571E" w:rsidRDefault="004B491A" w:rsidP="004B4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164170, Мирный, Неделина, 29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Няндома 164200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  <w:vAlign w:val="bottom"/>
          </w:tcPr>
          <w:p w:rsidR="004B491A" w:rsidRPr="00B0571E" w:rsidRDefault="004B491A" w:rsidP="004B4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164200, Няндома, 60 лет Октября, 15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Северодвинск 164500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проспект Труда, 18, г. Северодвинск, Архангельская область.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Северодвинск  164502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ТЛУ -3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г. Северодвинск, ул. Лебедева, д. 14.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Северодвинск  164507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ТВУ-3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г. Северодвинск, проспект Ленина, д. 41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Северодвинск 164512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КТ-2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г. Северодвинск, ул. Серго Орджоникидзе, д. 2В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Северодвинск 164514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ТВГ-1,3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г. Северодвинск, ул. Арктическая, д. 19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Северодвинск 164515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ТВ-2М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г. Северодвинск, ул. Морской д. 42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Северодвинск 164521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ТВУ-3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г. Северодвинск, ул. Южная, 18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Северодвинск 164522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ТЛУ -3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г. Северодвинск, ул. Ломоносова, д. 117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УООП Северодвинск 164529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КТУ 1-4,0-5,0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г. Северодвинск, проспект Труда, 18.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УООП  Холмогоры 164530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Холмогорский район, село Холмогоры, Октябрьская улица, 8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Онега 164840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1-1,7-1,1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г. Онега, проспект Ленина, д. 169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Березник 164570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1-3,1-2,3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Архангельская область,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посёлок Березник, ул. Павлина Виноградова, д. 71А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Склад Березник 164570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1-1,7-1,1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Архангельская область,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посёлок Березник, ул. Павлина Виноградова, д. 71А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Верхняя Тойма 165500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Верхнетоемский муниципальный округ, с. Верхняя Тойма, ул. Комсомольская, д. 2А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Игумновская 165514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обл., Верхнетоемский муниципальный округ, д. Игумновская, д. 9.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Котлас 165300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г. Котлас, ул. Ленина, д. 80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Котлас 165302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ТВ-2М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 , Котлас, ул. Володарского, 104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Котлас 165313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 , Котлас, ул. Котлас, ул. Кедрова, 3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УООП Котлас 165399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 , Котлас, ул. Котлас, ул. Кирова, д.64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УООП Котлас 165399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2-3,1-2,3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 , Котлас, ул. Котлас, ул. Кирова, д.64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B491A" w:rsidRPr="00B0571E" w:rsidTr="00DB767E">
        <w:tc>
          <w:tcPr>
            <w:tcW w:w="567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48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ОПС Мезень 164750</w:t>
            </w:r>
          </w:p>
        </w:tc>
        <w:tc>
          <w:tcPr>
            <w:tcW w:w="3685" w:type="dxa"/>
            <w:vAlign w:val="center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 КТУ 1-2,5-1,5</w:t>
            </w:r>
          </w:p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ООПУ</w:t>
            </w:r>
          </w:p>
        </w:tc>
        <w:tc>
          <w:tcPr>
            <w:tcW w:w="4394" w:type="dxa"/>
          </w:tcPr>
          <w:p w:rsidR="004B491A" w:rsidRPr="00B0571E" w:rsidRDefault="004B491A" w:rsidP="004B4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>Архангельская область, Мезень, улица Свободы, 3А</w:t>
            </w:r>
          </w:p>
        </w:tc>
        <w:tc>
          <w:tcPr>
            <w:tcW w:w="993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4B491A" w:rsidRPr="00B0571E" w:rsidRDefault="004B491A" w:rsidP="004B49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215123" w:rsidRPr="00B0571E" w:rsidTr="002317C7">
        <w:tc>
          <w:tcPr>
            <w:tcW w:w="11794" w:type="dxa"/>
            <w:gridSpan w:val="4"/>
            <w:vAlign w:val="center"/>
          </w:tcPr>
          <w:p w:rsidR="00215123" w:rsidRPr="00B0571E" w:rsidRDefault="00215123" w:rsidP="00215123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Тележка гидравлическая</w:t>
            </w:r>
          </w:p>
        </w:tc>
        <w:tc>
          <w:tcPr>
            <w:tcW w:w="2977" w:type="dxa"/>
            <w:gridSpan w:val="2"/>
            <w:vAlign w:val="center"/>
          </w:tcPr>
          <w:p w:rsidR="00215123" w:rsidRPr="00B0571E" w:rsidRDefault="0089198D" w:rsidP="0021512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16</w:t>
            </w:r>
          </w:p>
        </w:tc>
      </w:tr>
      <w:tr w:rsidR="00215123" w:rsidRPr="00B0571E" w:rsidTr="002317C7">
        <w:tc>
          <w:tcPr>
            <w:tcW w:w="11794" w:type="dxa"/>
            <w:gridSpan w:val="4"/>
            <w:vAlign w:val="center"/>
          </w:tcPr>
          <w:p w:rsidR="00215123" w:rsidRPr="00B0571E" w:rsidRDefault="00215123" w:rsidP="00215123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(транспортер)</w:t>
            </w:r>
          </w:p>
        </w:tc>
        <w:tc>
          <w:tcPr>
            <w:tcW w:w="2977" w:type="dxa"/>
            <w:gridSpan w:val="2"/>
            <w:vAlign w:val="center"/>
          </w:tcPr>
          <w:p w:rsidR="00215123" w:rsidRPr="00B0571E" w:rsidRDefault="0089198D" w:rsidP="0021512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32</w:t>
            </w:r>
          </w:p>
        </w:tc>
      </w:tr>
      <w:tr w:rsidR="00215123" w:rsidRPr="00B0571E" w:rsidTr="002317C7">
        <w:tc>
          <w:tcPr>
            <w:tcW w:w="11794" w:type="dxa"/>
            <w:gridSpan w:val="4"/>
            <w:vAlign w:val="center"/>
          </w:tcPr>
          <w:p w:rsidR="00215123" w:rsidRPr="00B0571E" w:rsidRDefault="00215123" w:rsidP="002151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 ООПУ</w:t>
            </w:r>
          </w:p>
        </w:tc>
        <w:tc>
          <w:tcPr>
            <w:tcW w:w="2977" w:type="dxa"/>
            <w:gridSpan w:val="2"/>
            <w:vAlign w:val="center"/>
          </w:tcPr>
          <w:p w:rsidR="00215123" w:rsidRPr="00B0571E" w:rsidRDefault="0089198D" w:rsidP="0021512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32</w:t>
            </w:r>
          </w:p>
        </w:tc>
      </w:tr>
      <w:tr w:rsidR="00215123" w:rsidRPr="00B0571E" w:rsidTr="0089198D">
        <w:tc>
          <w:tcPr>
            <w:tcW w:w="11794" w:type="dxa"/>
            <w:gridSpan w:val="4"/>
            <w:shd w:val="clear" w:color="auto" w:fill="EEECE1" w:themeFill="background2"/>
            <w:vAlign w:val="center"/>
          </w:tcPr>
          <w:p w:rsidR="00215123" w:rsidRPr="00B0571E" w:rsidRDefault="0089198D" w:rsidP="00215123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Почтообрабатывающее оборудование, подлежащее техническому обслуживанию и текущему ремонту 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Архангельской области</w:t>
            </w:r>
          </w:p>
        </w:tc>
        <w:tc>
          <w:tcPr>
            <w:tcW w:w="2977" w:type="dxa"/>
            <w:gridSpan w:val="2"/>
            <w:shd w:val="clear" w:color="auto" w:fill="EEECE1" w:themeFill="background2"/>
            <w:vAlign w:val="center"/>
          </w:tcPr>
          <w:p w:rsidR="00215123" w:rsidRPr="00B0571E" w:rsidRDefault="0089198D" w:rsidP="0021512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80</w:t>
            </w:r>
          </w:p>
        </w:tc>
      </w:tr>
      <w:tr w:rsidR="00215123" w:rsidRPr="00B0571E" w:rsidTr="002317C7">
        <w:tc>
          <w:tcPr>
            <w:tcW w:w="11794" w:type="dxa"/>
            <w:gridSpan w:val="4"/>
            <w:vAlign w:val="center"/>
          </w:tcPr>
          <w:p w:rsidR="00215123" w:rsidRPr="00B0571E" w:rsidRDefault="00215123" w:rsidP="00215123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215123" w:rsidRPr="00B0571E" w:rsidRDefault="00215123" w:rsidP="0021512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89198D" w:rsidRPr="00B0571E" w:rsidTr="002317C7">
        <w:tc>
          <w:tcPr>
            <w:tcW w:w="11794" w:type="dxa"/>
            <w:gridSpan w:val="4"/>
            <w:vAlign w:val="center"/>
          </w:tcPr>
          <w:p w:rsidR="0089198D" w:rsidRPr="00B0571E" w:rsidRDefault="0089198D" w:rsidP="0089198D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 Машин для сварки полимерных пленок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89198D" w:rsidRPr="00B0571E" w:rsidRDefault="0089198D" w:rsidP="008919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</w:tr>
      <w:tr w:rsidR="0089198D" w:rsidRPr="00B0571E" w:rsidTr="002317C7">
        <w:tc>
          <w:tcPr>
            <w:tcW w:w="11794" w:type="dxa"/>
            <w:gridSpan w:val="4"/>
            <w:vAlign w:val="center"/>
          </w:tcPr>
          <w:p w:rsidR="0089198D" w:rsidRPr="00B0571E" w:rsidRDefault="0089198D" w:rsidP="0089198D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Штемпелевальных машин </w:t>
            </w:r>
          </w:p>
        </w:tc>
        <w:tc>
          <w:tcPr>
            <w:tcW w:w="2977" w:type="dxa"/>
            <w:gridSpan w:val="2"/>
            <w:vAlign w:val="center"/>
          </w:tcPr>
          <w:p w:rsidR="0089198D" w:rsidRPr="00B0571E" w:rsidRDefault="0089198D" w:rsidP="008919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</w:tr>
      <w:tr w:rsidR="0089198D" w:rsidRPr="00B0571E" w:rsidTr="002317C7">
        <w:tc>
          <w:tcPr>
            <w:tcW w:w="11794" w:type="dxa"/>
            <w:gridSpan w:val="4"/>
            <w:vAlign w:val="center"/>
          </w:tcPr>
          <w:p w:rsidR="0089198D" w:rsidRPr="00B0571E" w:rsidRDefault="0089198D" w:rsidP="0089198D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Грузовых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подъемник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89198D" w:rsidRPr="00B0571E" w:rsidRDefault="0089198D" w:rsidP="008919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</w:tr>
      <w:tr w:rsidR="0089198D" w:rsidRPr="00B0571E" w:rsidTr="002317C7">
        <w:tc>
          <w:tcPr>
            <w:tcW w:w="11794" w:type="dxa"/>
            <w:gridSpan w:val="4"/>
            <w:vAlign w:val="center"/>
          </w:tcPr>
          <w:p w:rsidR="0089198D" w:rsidRPr="00B0571E" w:rsidRDefault="0089198D" w:rsidP="0089198D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Тележка гидравлическая</w:t>
            </w:r>
          </w:p>
        </w:tc>
        <w:tc>
          <w:tcPr>
            <w:tcW w:w="2977" w:type="dxa"/>
            <w:gridSpan w:val="2"/>
          </w:tcPr>
          <w:p w:rsidR="0089198D" w:rsidRPr="00B0571E" w:rsidRDefault="0089198D" w:rsidP="008919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24</w:t>
            </w:r>
          </w:p>
        </w:tc>
      </w:tr>
      <w:tr w:rsidR="0089198D" w:rsidRPr="00B0571E" w:rsidTr="002317C7">
        <w:tc>
          <w:tcPr>
            <w:tcW w:w="11794" w:type="dxa"/>
            <w:gridSpan w:val="4"/>
            <w:vAlign w:val="center"/>
          </w:tcPr>
          <w:p w:rsidR="0089198D" w:rsidRPr="00B0571E" w:rsidRDefault="0089198D" w:rsidP="0089198D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 Электропогрузчиков/электроштабелеров/электротягачей</w:t>
            </w:r>
          </w:p>
        </w:tc>
        <w:tc>
          <w:tcPr>
            <w:tcW w:w="2977" w:type="dxa"/>
            <w:gridSpan w:val="2"/>
            <w:vAlign w:val="center"/>
          </w:tcPr>
          <w:p w:rsidR="0089198D" w:rsidRPr="00B0571E" w:rsidRDefault="0089198D" w:rsidP="008919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11</w:t>
            </w:r>
          </w:p>
        </w:tc>
      </w:tr>
      <w:tr w:rsidR="0089198D" w:rsidRPr="00B0571E" w:rsidTr="002317C7">
        <w:tc>
          <w:tcPr>
            <w:tcW w:w="11794" w:type="dxa"/>
            <w:gridSpan w:val="4"/>
            <w:vAlign w:val="center"/>
          </w:tcPr>
          <w:p w:rsidR="0089198D" w:rsidRPr="00B0571E" w:rsidRDefault="0089198D" w:rsidP="008919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 Стреппинг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 машина для упаковки полипропиленовой лентой</w:t>
            </w:r>
          </w:p>
        </w:tc>
        <w:tc>
          <w:tcPr>
            <w:tcW w:w="2977" w:type="dxa"/>
            <w:gridSpan w:val="2"/>
            <w:vAlign w:val="center"/>
          </w:tcPr>
          <w:p w:rsidR="0089198D" w:rsidRPr="00B0571E" w:rsidRDefault="0089198D" w:rsidP="008919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</w:tr>
      <w:tr w:rsidR="0089198D" w:rsidRPr="00B0571E" w:rsidTr="002317C7">
        <w:tc>
          <w:tcPr>
            <w:tcW w:w="11794" w:type="dxa"/>
            <w:gridSpan w:val="4"/>
            <w:vAlign w:val="center"/>
          </w:tcPr>
          <w:p w:rsidR="0089198D" w:rsidRPr="00B0571E" w:rsidRDefault="0089198D" w:rsidP="008919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</w:t>
            </w: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Уравнительная платформа</w:t>
            </w:r>
          </w:p>
        </w:tc>
        <w:tc>
          <w:tcPr>
            <w:tcW w:w="2977" w:type="dxa"/>
            <w:gridSpan w:val="2"/>
            <w:vAlign w:val="center"/>
          </w:tcPr>
          <w:p w:rsidR="0089198D" w:rsidRPr="00B0571E" w:rsidRDefault="0089198D" w:rsidP="008919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</w:tr>
      <w:tr w:rsidR="0089198D" w:rsidRPr="00B0571E" w:rsidTr="002317C7">
        <w:tc>
          <w:tcPr>
            <w:tcW w:w="11794" w:type="dxa"/>
            <w:gridSpan w:val="4"/>
            <w:vAlign w:val="center"/>
          </w:tcPr>
          <w:p w:rsidR="0089198D" w:rsidRPr="00B0571E" w:rsidRDefault="0089198D" w:rsidP="0089198D">
            <w:pPr>
              <w:jc w:val="both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Общее количество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>Конвейер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(транспортер)</w:t>
            </w:r>
          </w:p>
        </w:tc>
        <w:tc>
          <w:tcPr>
            <w:tcW w:w="2977" w:type="dxa"/>
            <w:gridSpan w:val="2"/>
          </w:tcPr>
          <w:p w:rsidR="0089198D" w:rsidRPr="00B0571E" w:rsidRDefault="0089198D" w:rsidP="008919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63</w:t>
            </w:r>
          </w:p>
        </w:tc>
      </w:tr>
      <w:tr w:rsidR="0089198D" w:rsidRPr="00B0571E" w:rsidTr="002317C7">
        <w:tc>
          <w:tcPr>
            <w:tcW w:w="11794" w:type="dxa"/>
            <w:gridSpan w:val="4"/>
            <w:vAlign w:val="center"/>
          </w:tcPr>
          <w:p w:rsidR="0089198D" w:rsidRPr="00B0571E" w:rsidRDefault="0089198D" w:rsidP="008919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 ООПУ</w:t>
            </w:r>
          </w:p>
        </w:tc>
        <w:tc>
          <w:tcPr>
            <w:tcW w:w="2977" w:type="dxa"/>
            <w:gridSpan w:val="2"/>
          </w:tcPr>
          <w:p w:rsidR="0089198D" w:rsidRPr="00B0571E" w:rsidRDefault="0089198D" w:rsidP="008919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63</w:t>
            </w:r>
          </w:p>
        </w:tc>
      </w:tr>
      <w:tr w:rsidR="0089198D" w:rsidRPr="00B0571E" w:rsidTr="0089198D">
        <w:tc>
          <w:tcPr>
            <w:tcW w:w="11794" w:type="dxa"/>
            <w:gridSpan w:val="4"/>
            <w:shd w:val="clear" w:color="auto" w:fill="EEECE1" w:themeFill="background2"/>
            <w:vAlign w:val="center"/>
          </w:tcPr>
          <w:p w:rsidR="0089198D" w:rsidRPr="00B0571E" w:rsidRDefault="0089198D" w:rsidP="008919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</w:t>
            </w:r>
            <w:r w:rsidRPr="00B0571E">
              <w:rPr>
                <w:rFonts w:ascii="Times New Roman" w:hAnsi="Times New Roman" w:cs="Times New Roman"/>
                <w:sz w:val="20"/>
                <w:szCs w:val="20"/>
              </w:rPr>
              <w:t xml:space="preserve">Почтообрабатывающее оборудование, подлежащее техническому обслуживанию и текущему ремонту </w:t>
            </w:r>
            <w:r w:rsidRPr="00B057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УФПС Архангельской области</w:t>
            </w:r>
          </w:p>
        </w:tc>
        <w:tc>
          <w:tcPr>
            <w:tcW w:w="2977" w:type="dxa"/>
            <w:gridSpan w:val="2"/>
            <w:shd w:val="clear" w:color="auto" w:fill="EEECE1" w:themeFill="background2"/>
          </w:tcPr>
          <w:p w:rsidR="0089198D" w:rsidRPr="00B0571E" w:rsidRDefault="0089198D" w:rsidP="008919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0571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171</w:t>
            </w:r>
          </w:p>
        </w:tc>
      </w:tr>
    </w:tbl>
    <w:p w:rsidR="0014425F" w:rsidRPr="005C018E" w:rsidRDefault="0014425F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50F2D" w:rsidRPr="005C018E" w:rsidRDefault="00650F2D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4425F" w:rsidRPr="005C018E" w:rsidRDefault="0014425F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5508FE" w:rsidRPr="005C018E" w:rsidRDefault="005508FE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4425F" w:rsidRPr="005C018E" w:rsidRDefault="0014425F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B605B" w:rsidRPr="005C018E" w:rsidRDefault="00DB605B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B605B" w:rsidRPr="005C018E" w:rsidRDefault="00DB605B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B605B" w:rsidRPr="005C018E" w:rsidRDefault="00DB605B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B605B" w:rsidRPr="005C018E" w:rsidRDefault="00DB605B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B605B" w:rsidRDefault="00DB605B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B0571E" w:rsidRDefault="00B0571E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B0571E" w:rsidRDefault="00B0571E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B0571E" w:rsidRPr="005C018E" w:rsidRDefault="00B0571E" w:rsidP="00DF153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4425F" w:rsidRPr="005C018E" w:rsidRDefault="001221FA" w:rsidP="0014425F">
      <w:pPr>
        <w:jc w:val="right"/>
        <w:rPr>
          <w:rFonts w:ascii="Times New Roman" w:hAnsi="Times New Roman" w:cs="Times New Roman"/>
          <w:lang w:val="ru-RU"/>
        </w:rPr>
      </w:pPr>
      <w:r w:rsidRPr="005C018E">
        <w:rPr>
          <w:rFonts w:ascii="Times New Roman" w:hAnsi="Times New Roman" w:cs="Times New Roman"/>
          <w:lang w:val="ru-RU"/>
        </w:rPr>
        <w:lastRenderedPageBreak/>
        <w:t>Приложение №2</w:t>
      </w:r>
    </w:p>
    <w:p w:rsidR="001221FA" w:rsidRPr="005C018E" w:rsidRDefault="00AE49FE" w:rsidP="001221FA">
      <w:pPr>
        <w:jc w:val="both"/>
        <w:rPr>
          <w:rFonts w:ascii="Times New Roman" w:hAnsi="Times New Roman" w:cs="Times New Roman"/>
          <w:sz w:val="28"/>
          <w:szCs w:val="28"/>
        </w:rPr>
      </w:pPr>
      <w:r w:rsidRPr="005C018E">
        <w:rPr>
          <w:rFonts w:ascii="Times New Roman" w:hAnsi="Times New Roman" w:cs="Times New Roman"/>
          <w:sz w:val="28"/>
          <w:szCs w:val="28"/>
          <w:lang w:val="ru-RU"/>
        </w:rPr>
        <w:t xml:space="preserve">Перечень и периодичность технического обслуживания </w:t>
      </w:r>
      <w:r w:rsidRPr="005C018E">
        <w:rPr>
          <w:rFonts w:ascii="Times New Roman" w:hAnsi="Times New Roman" w:cs="Times New Roman"/>
          <w:sz w:val="28"/>
          <w:szCs w:val="28"/>
        </w:rPr>
        <w:t xml:space="preserve">почтообрабатывающего оборудования </w:t>
      </w:r>
      <w:r w:rsidR="00DB605B" w:rsidRPr="005C018E">
        <w:rPr>
          <w:rFonts w:ascii="Times New Roman" w:hAnsi="Times New Roman" w:cs="Times New Roman"/>
          <w:spacing w:val="3"/>
          <w:sz w:val="28"/>
          <w:szCs w:val="28"/>
          <w:lang w:val="ru-RU"/>
        </w:rPr>
        <w:t>УФПС Архангельской области</w:t>
      </w:r>
      <w:r w:rsidR="00DB605B" w:rsidRPr="005C018E">
        <w:rPr>
          <w:rFonts w:ascii="Times New Roman" w:hAnsi="Times New Roman" w:cs="Times New Roman"/>
          <w:sz w:val="28"/>
          <w:szCs w:val="28"/>
        </w:rPr>
        <w:t>,</w:t>
      </w:r>
      <w:r w:rsidR="00DB605B" w:rsidRPr="005C01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05B" w:rsidRPr="005C018E">
        <w:rPr>
          <w:rFonts w:ascii="Times New Roman" w:hAnsi="Times New Roman" w:cs="Times New Roman"/>
          <w:sz w:val="28"/>
          <w:szCs w:val="28"/>
        </w:rPr>
        <w:t>используемого в процессе своей производственной деятельности и подлежащего техническому обслуживанию</w:t>
      </w:r>
      <w:r w:rsidRPr="005C01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21FA" w:rsidRPr="005C018E" w:rsidRDefault="001221FA" w:rsidP="001221FA">
      <w:pPr>
        <w:rPr>
          <w:rFonts w:ascii="Times New Roman" w:hAnsi="Times New Roman" w:cs="Times New Roman"/>
        </w:rPr>
      </w:pPr>
    </w:p>
    <w:tbl>
      <w:tblPr>
        <w:tblW w:w="146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708"/>
        <w:gridCol w:w="11794"/>
        <w:gridCol w:w="13"/>
        <w:gridCol w:w="23"/>
        <w:gridCol w:w="12"/>
      </w:tblGrid>
      <w:tr w:rsidR="00B0571E" w:rsidRPr="005C018E" w:rsidTr="00FB4993">
        <w:trPr>
          <w:gridAfter w:val="1"/>
          <w:wAfter w:w="12" w:type="dxa"/>
        </w:trPr>
        <w:tc>
          <w:tcPr>
            <w:tcW w:w="426" w:type="dxa"/>
          </w:tcPr>
          <w:p w:rsidR="00B0571E" w:rsidRPr="005C018E" w:rsidRDefault="00B0571E" w:rsidP="001221FA">
            <w:pPr>
              <w:ind w:left="-135" w:right="-11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№№ п/п</w:t>
            </w:r>
          </w:p>
        </w:tc>
        <w:tc>
          <w:tcPr>
            <w:tcW w:w="1701" w:type="dxa"/>
          </w:tcPr>
          <w:p w:rsidR="00B0571E" w:rsidRPr="005C018E" w:rsidRDefault="00B0571E" w:rsidP="001221F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Наименование оборудования</w:t>
            </w:r>
          </w:p>
        </w:tc>
        <w:tc>
          <w:tcPr>
            <w:tcW w:w="708" w:type="dxa"/>
          </w:tcPr>
          <w:p w:rsidR="00B0571E" w:rsidRPr="005C018E" w:rsidRDefault="00B0571E" w:rsidP="001221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Количество</w:t>
            </w:r>
          </w:p>
          <w:p w:rsidR="00B0571E" w:rsidRPr="005C018E" w:rsidRDefault="00B0571E" w:rsidP="001221F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ПТО в год</w:t>
            </w:r>
          </w:p>
        </w:tc>
        <w:tc>
          <w:tcPr>
            <w:tcW w:w="11830" w:type="dxa"/>
            <w:gridSpan w:val="3"/>
          </w:tcPr>
          <w:p w:rsidR="00B0571E" w:rsidRPr="005C018E" w:rsidRDefault="00B0571E" w:rsidP="001221F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Обоснование необходимости проведения технического обслуживания ПО в соответствии с «Регламентом работ по техническому обслуживанию и ремонту почтообрабатывающего оборудования и средств механизации в объектах почтовой связи АО «Почта России» от 27.03.2023 г.»</w:t>
            </w:r>
          </w:p>
        </w:tc>
      </w:tr>
      <w:tr w:rsidR="00B0571E" w:rsidRPr="005C018E" w:rsidTr="00FB4993">
        <w:trPr>
          <w:gridAfter w:val="1"/>
          <w:wAfter w:w="12" w:type="dxa"/>
        </w:trPr>
        <w:tc>
          <w:tcPr>
            <w:tcW w:w="426" w:type="dxa"/>
            <w:vAlign w:val="center"/>
          </w:tcPr>
          <w:p w:rsidR="00B0571E" w:rsidRPr="005C018E" w:rsidRDefault="00B0571E" w:rsidP="001221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Машины для сварки полимерных пленок </w:t>
            </w:r>
          </w:p>
        </w:tc>
        <w:tc>
          <w:tcPr>
            <w:tcW w:w="708" w:type="dxa"/>
            <w:vAlign w:val="center"/>
          </w:tcPr>
          <w:p w:rsidR="00B0571E" w:rsidRPr="005C018E" w:rsidRDefault="00BD4001" w:rsidP="00FB4993">
            <w:pPr>
              <w:ind w:left="-137" w:firstLine="13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12</w:t>
            </w:r>
          </w:p>
        </w:tc>
        <w:tc>
          <w:tcPr>
            <w:tcW w:w="11830" w:type="dxa"/>
            <w:gridSpan w:val="3"/>
          </w:tcPr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/>
              </w:rPr>
            </w:pP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/>
              </w:rPr>
              <w:t>Техническое обслуживание и текущий ремонт машины для сварки полимерных пленок.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Профилактическое техническое обслуживание (п.12.2 регламента) (ПТО)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машины для сварки полимерных пленок проводится один раз в месяц и предусматривает выполнение следующего объема работ: 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все мероприятия, предусмотренные ежедневным техническим обслуживанием;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узлы машины, заменить детали с явно выраженным износом;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качество нагревательных элементов – проволоки или полоски, при необходимости заменить;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смазать все трущиеся детали, смазке подлежат: втулка рулонодержателя, ось рычага пружины, втулка тяги, штифт микропереключателя, втулка направляющей, ось крепления педали;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прозвонкой электропроводку, заземление;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визуально проверить состояние электромонтажа и реле времени;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работоспособность машины.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Текущий ремонт (п.12.3 регламента) (ТР)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машины для сварки полимерных пленок предусматривает выполнение следующего объема работ: 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все мероприятия, предусмотренные профилактическим обслуживанием;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замену следующих деталей: жаростойкой пленки свариваемой губки, пружины натяжения нагревательного элемента, реле времени (по необходимости);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провести ревизию контактно-релейной аппаратуры;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покрасить машину;</w:t>
            </w:r>
          </w:p>
        </w:tc>
      </w:tr>
      <w:tr w:rsidR="00B0571E" w:rsidRPr="005C018E" w:rsidTr="00FB4993">
        <w:tc>
          <w:tcPr>
            <w:tcW w:w="426" w:type="dxa"/>
            <w:vAlign w:val="center"/>
          </w:tcPr>
          <w:p w:rsidR="00B0571E" w:rsidRPr="005C018E" w:rsidRDefault="00B0571E" w:rsidP="001221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Штемпелевальная машина </w:t>
            </w:r>
          </w:p>
        </w:tc>
        <w:tc>
          <w:tcPr>
            <w:tcW w:w="708" w:type="dxa"/>
            <w:vAlign w:val="center"/>
          </w:tcPr>
          <w:p w:rsidR="00B0571E" w:rsidRPr="005C018E" w:rsidRDefault="00B0571E" w:rsidP="001221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12</w:t>
            </w:r>
          </w:p>
        </w:tc>
        <w:tc>
          <w:tcPr>
            <w:tcW w:w="11842" w:type="dxa"/>
            <w:gridSpan w:val="4"/>
          </w:tcPr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/>
              </w:rPr>
              <w:t>Техническое обслуживание и текущий ремонт штемпелевальной машины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Профилактическое техническое обслуживание (ПТО</w:t>
            </w:r>
            <w:r w:rsidRPr="005C018E">
              <w:rPr>
                <w:rFonts w:ascii="Times New Roman" w:hAnsi="Times New Roman" w:cs="Times New Roman"/>
              </w:rPr>
              <w:t xml:space="preserve"> </w:t>
            </w: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согласно паспорта завода изготовителя стр. 16)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машины проводится один раз в месяц и предусматривает выполнение следующего объема работ: 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все мероприятия, предусмотренные ежедневным техническим обслуживанием;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узлы машины, заменить детали с явно выраженным износом;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прозвонкой электропроводку, заземление;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визуально проверить состояние электромонтажа;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работоспособность машины.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Текущий ремонт (ТР согласно паспорта завода изготовителя стр.17)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машины предусматривает выполнение следующего объема работ: 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все мероприятия, предусмотренные профилактическим обслуживанием;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замену деталей (по необходимости);</w:t>
            </w:r>
          </w:p>
          <w:p w:rsidR="00B0571E" w:rsidRPr="005C018E" w:rsidRDefault="00B0571E" w:rsidP="001221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B0571E" w:rsidRPr="005C018E" w:rsidTr="00FB4993">
        <w:tc>
          <w:tcPr>
            <w:tcW w:w="426" w:type="dxa"/>
            <w:vAlign w:val="center"/>
          </w:tcPr>
          <w:p w:rsidR="00B0571E" w:rsidRPr="005C018E" w:rsidRDefault="00B0571E" w:rsidP="001221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Грузовой подъемник АКП-800</w:t>
            </w:r>
          </w:p>
        </w:tc>
        <w:tc>
          <w:tcPr>
            <w:tcW w:w="708" w:type="dxa"/>
            <w:vAlign w:val="center"/>
          </w:tcPr>
          <w:p w:rsidR="00B0571E" w:rsidRPr="005C018E" w:rsidRDefault="00B0571E" w:rsidP="001221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12</w:t>
            </w:r>
          </w:p>
        </w:tc>
        <w:tc>
          <w:tcPr>
            <w:tcW w:w="11842" w:type="dxa"/>
            <w:gridSpan w:val="4"/>
          </w:tcPr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Профилактическое техническое обслуживание (п.15.2 регламента) (ПТО)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грузового подъемника проводится один раз в месяц и предусматривает выполнение следующего объема работ: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провести все работы ЕТО;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очистить подъемник от пыли и грязи, осмотреть состояние несущих фартуков;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lastRenderedPageBreak/>
              <w:t xml:space="preserve">- в случае сильной загрязненности очистить цени, звездочки от грязи и старой смазки, смазать цепь и звездочки; 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крепление звездочек; проверить состояние цепей и положение звездочек; отрегулировать натяжение цепей и положение звездочек;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наличие смазки в подшипниках, при необходимости смазать; смазку менять не реже одного раза в 2-4 месяца;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профилактику моторной группы;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работу храпового механизма, тормозного устройства;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состояние пусковой аппаратуры, устройств системы сигнализации и блокировки, дистанционного управления;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визуально состояние кабельных соединений и заземления;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в случае необходимости подкрасить.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Текущий ремонт (п.15.3 регламента) (ТР)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грузового подъемника проводится один раз в год и предусматривает выполнение следующего объема работ: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снять ограждения, защитные кожуха, произвести частичную разборку подъемника, осмотреть состояние фартуков; очистить от грязи, отрихтовать; проверить состояние крепежа; особое внимание уделить состоянию крепления грузонесущих фартуков;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снять цепи и звездочки, промыть их в керосине, смазать заново; проверить состояние звеньев цени и зубцов звездочек; негодные детали заменить; проверить вытяжку цепей; смонтировать цепные передачи, отрегулировать положение звездочек и натяжение цепей;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текущий ремонт моторной группы;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разобрать, промыть в керосине, смазать отрегулировать и отремонтировать тормозное устройство и храповой механизм (в комплексе АКП-800);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вскрыть все подшипники, промыть в керосине, продефектовать, заменить негодные детали, набить новую смазку;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состояние металлоконструкций и вертикальности установки опор подъемника, отклонение от вертикальности не более 0,5 мм на 1000 мм высоты;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измерить сопротивления изоляции и заземления;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проверить, отремонтировать и отрегулировать в случае необходимости устройства системы блокировки, сигнализации и управления;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обкатать подъемник на холостом ходу и в рабочем режиме с макетами почтовых грузов в течение 7 часов; проверить качество работы подъемника;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устранить мелкие неисправности, не требующие замены узлов и агрегатов и остановки оборудования;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покрасить заново.</w:t>
            </w:r>
          </w:p>
          <w:p w:rsidR="00B0571E" w:rsidRPr="005C018E" w:rsidRDefault="00B0571E" w:rsidP="001221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B0571E" w:rsidRPr="005C018E" w:rsidTr="00FB4993">
        <w:tc>
          <w:tcPr>
            <w:tcW w:w="426" w:type="dxa"/>
            <w:vAlign w:val="center"/>
          </w:tcPr>
          <w:p w:rsidR="00B0571E" w:rsidRPr="005C018E" w:rsidRDefault="00B0571E" w:rsidP="001221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Тележка гидравлическая</w:t>
            </w:r>
          </w:p>
        </w:tc>
        <w:tc>
          <w:tcPr>
            <w:tcW w:w="708" w:type="dxa"/>
            <w:vAlign w:val="center"/>
          </w:tcPr>
          <w:p w:rsidR="00B0571E" w:rsidRPr="005C018E" w:rsidRDefault="000A3C37" w:rsidP="001221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11842" w:type="dxa"/>
            <w:gridSpan w:val="4"/>
          </w:tcPr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 xml:space="preserve">Профилактическое техническое обслуживание </w:t>
            </w:r>
            <w:r w:rsidRPr="005C018E">
              <w:rPr>
                <w:rFonts w:ascii="Times New Roman" w:hAnsi="Times New Roman" w:cs="Times New Roman"/>
              </w:rPr>
              <w:t>(</w:t>
            </w: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согласно паспорта завода изготовителя стр. 27)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гидравлических тележек проводится один раз в три месяца и предусматривает выполнение следующего объема работ: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очистить тележки от грязи и пыли;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-осмотреть и проверить работу ходовой части, колёса тележек, шкворни, поворотный круг должны свободно проворачиваться и не иметь люфтов. Резина на колёсах не должна иметь трещин и надрывов, должна прочно крепиться на ступицах; 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состояние и работу рулевой тяги, фиксатора рулевой тяги, тормоза и цепного крюка;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-проверить наличие смазки трущихся частей, при необходимости смазать: два раза в год, весной и осенью; при эксплуатации тележек  в неотапливаемых помещениях и на открытом воздухе необходимо полностью разобрать ходовую часть и заменить смазку на зимнюю или летнюю;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-осмотреть настил, каркас тележки. При необходимости очистить, отрихтовать, подварить трещины и подкрасить; </w:t>
            </w:r>
          </w:p>
          <w:p w:rsidR="00B0571E" w:rsidRPr="005C018E" w:rsidRDefault="00B0571E" w:rsidP="00122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-проверить состояние крепления всех деталей, при необходимости восстановить утерянный крепёж, подтянуть ослабленные крепления. Все замеченные неисправности, в том числе и деформацию деталей, устранить.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Текущий ремонт (согласно паспорта завода изготовителя стр. 27) (ТР)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гидравлических тележек предусматривает выполнение следующего объема работ: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разобрать ходовую часть тележки, очистить от грязи и старой смазки; подшипники промыть керосином и смазать новой смазкой; проверить биение ободов; негодные детали заменить;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lastRenderedPageBreak/>
              <w:t>- очистить от ржавчины, грязи каркас и настил, трещины в трубках и сварных швах заварить, вмятины, пробоины настила устранить;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-выправить рулевую тягу, осмотреть, отремонтировать и отрегулировать тормоза, фиксатор нулевой тяги;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качество работы тележки обкаткой на холостом ходу при номинальной нагрузке.</w:t>
            </w:r>
          </w:p>
        </w:tc>
      </w:tr>
      <w:tr w:rsidR="00B0571E" w:rsidRPr="005C018E" w:rsidTr="00FB4993">
        <w:trPr>
          <w:gridAfter w:val="1"/>
          <w:wAfter w:w="12" w:type="dxa"/>
        </w:trPr>
        <w:tc>
          <w:tcPr>
            <w:tcW w:w="426" w:type="dxa"/>
            <w:vAlign w:val="center"/>
          </w:tcPr>
          <w:p w:rsidR="00B0571E" w:rsidRPr="005C018E" w:rsidRDefault="00BD4001" w:rsidP="001221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571E" w:rsidRPr="001C4A9A" w:rsidRDefault="00FB4993" w:rsidP="00FB4993">
            <w:pPr>
              <w:ind w:right="-11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FB4993">
              <w:rPr>
                <w:rFonts w:ascii="Times New Roman" w:hAnsi="Times New Roman" w:cs="Times New Roman"/>
                <w:sz w:val="18"/>
                <w:szCs w:val="18"/>
              </w:rPr>
              <w:t>лектрокар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электротягач, электропогрузчик,  электроштабелер</w:t>
            </w:r>
            <w:r w:rsidR="001C4A9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самоходный электроштабелер</w:t>
            </w:r>
          </w:p>
        </w:tc>
        <w:tc>
          <w:tcPr>
            <w:tcW w:w="708" w:type="dxa"/>
            <w:vAlign w:val="center"/>
          </w:tcPr>
          <w:p w:rsidR="00B0571E" w:rsidRPr="005C018E" w:rsidRDefault="00B0571E" w:rsidP="001221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12</w:t>
            </w:r>
          </w:p>
        </w:tc>
        <w:tc>
          <w:tcPr>
            <w:tcW w:w="11830" w:type="dxa"/>
            <w:gridSpan w:val="3"/>
          </w:tcPr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Профилактическое техническое обслуживание (п.3.2 регламента) (ПТО)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электропогрузчика проводится один раз в месяц и предусматривает выполнение следующего объема работ: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провести все операции ежедневного технического обслуживания;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смазать узлы и детали машины;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и отрегулировать тормоза;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осмотреть и очистить от нагара штепсельные соединения;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проверить уровень масла в картере редуктора заднего моста, и рулевого управления, при необходимости долить; 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уровень тормозной жидкости, при необходимости долить в главный тормозной цилиндр;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снять кожух коллекторного люка электродвигателя и проверить состояние поверхности коллектора, изоляции и исправность щёток;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очистить грязь и нагар со щёток, изношенные щётки заменить, щётко-держатели очистить от угольной пыли;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подтянуть контактные соединения двигателя;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снять кожух контроллера и удалить пыль и грязь внутри него;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-проверить состояние контактов контроллера. Неисправные контакты, не подлежащие восстановлению, заменить. Заменить также контакты, изношенные больше, чем на половину их толщины;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удалить нагар и следы оплавления с рабочей поверхности контактов;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отрегулировать величину разрыва контактов контроллера (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5C018E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ru-RU"/>
                </w:rPr>
                <w:t>10 мм</w:t>
              </w:r>
            </w:smartTag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в нижней части и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5C018E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ru-RU"/>
                </w:rPr>
                <w:t>15 мм</w:t>
              </w:r>
            </w:smartTag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в верхней части);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 проверить состояние бандажей и покрышек колес. Отметить неисправности для устранения их при текущем ремонте;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опробовать машину на холостом ходу и под нагрузкой.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Текущий ремонт (п.3.3 регламента) (ТР)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электропогрузчика предусматривает выполнение следующего объема работ: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-провести все операции, входящие в профилактическое обслуживание;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 разобрать аккумуляторную батарею, проверить состояние банок и чехлов, замеченные подтекания устранить или заменить банки, порванные чехлы заменить;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-промыть банки аккумуляторов, слитый электролит (при удовлетворительной плотности) профильтровать; 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состояние изоляции кабелей и исправность кабельных соединений;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один раз в 3 месяца полную разборку заднего и переднего мостов электродвигателя с целью проверки состояния полуосей, сальников, шпилек, червячной пары, коллектора, щеток и т.д. Детали промыть в керосине (очищающей жидкости), насухо вытереть и осмотреть.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один раз в 3 месяца произвести полную разборку контроллера с целью ревизии состояния главного контактора и механизма реверса.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разобрать электродвигатель. При этом необходимо провести полную ревизию всех деталей электродвигателя: промыть подшипники, осмотреть их, изношенные заменить, проверить исправность цепей возбуждения и цепей коллектора (осмотром), проверить состояние коллектора (при наличии на коллекторе пригаров или механических повреждений устранить неисправности, провести продораживание слюды между пластинами коллектора на глубину 0,5-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5C018E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ru-RU"/>
                </w:rPr>
                <w:t>1 мм</w:t>
              </w:r>
            </w:smartTag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, отшлифовать коллектор после продораживания), проверить состояние щеткодержателей, неисправные отремонтировать или заменить, провести балансировку якоря, если это необходимо, заменить смазку в подшипниках, после сборки электродвигателя проверить сопротивление изоляции (мегомметром или омметром со шкалой до 10 Ом) обмоток относительно корпуса и вала, выправить все вмятины и забоины на кожухе двигателя, окрасить корпус двигателя, опробовать двигатель.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-полностью разобрать контроллер, произвести осмотр всех его деталей;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промыть подшипники контроллера и сменить их смазку;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lastRenderedPageBreak/>
              <w:t>-провести проверку рулевого управления, изношенные детали заменить;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 проверить тормозные устройства, заменить тормозную ленту и диски тормозов при обнаружении недопустимого их износа;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-проверить состояние покрышек, камер и бандажей колес, изношенные заменить;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-произвести замену масла в картерах заднего моста, рулевого управления и редуктора.</w:t>
            </w:r>
          </w:p>
          <w:p w:rsidR="00B0571E" w:rsidRPr="005C018E" w:rsidRDefault="00B0571E" w:rsidP="001221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корпус машины очистить от грязи, отрихтовать и окрасить.</w:t>
            </w:r>
          </w:p>
        </w:tc>
      </w:tr>
      <w:tr w:rsidR="00B0571E" w:rsidRPr="005C018E" w:rsidTr="00FB4993">
        <w:trPr>
          <w:gridAfter w:val="1"/>
          <w:wAfter w:w="12" w:type="dxa"/>
        </w:trPr>
        <w:tc>
          <w:tcPr>
            <w:tcW w:w="426" w:type="dxa"/>
            <w:vAlign w:val="center"/>
          </w:tcPr>
          <w:p w:rsidR="00B0571E" w:rsidRPr="005C018E" w:rsidRDefault="00BD4001" w:rsidP="008F4D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Конвейер </w:t>
            </w:r>
          </w:p>
        </w:tc>
        <w:tc>
          <w:tcPr>
            <w:tcW w:w="708" w:type="dxa"/>
            <w:vAlign w:val="center"/>
          </w:tcPr>
          <w:p w:rsidR="00B0571E" w:rsidRPr="005C018E" w:rsidRDefault="00B0571E" w:rsidP="008F4D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6</w:t>
            </w:r>
          </w:p>
        </w:tc>
        <w:tc>
          <w:tcPr>
            <w:tcW w:w="11830" w:type="dxa"/>
            <w:gridSpan w:val="3"/>
          </w:tcPr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 xml:space="preserve">Профилактическое техническое обслуживание (п.1.2. регламента) 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(ПТО) конвейеров проводится один раз в два месяца и предусматривает выполнение следующего объема работ: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 проверить наличие смазки в подшипниках, при необходимости смазать, смазку подшипников менять не реже одного раза в 2-4 месяца;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очистить от грязи и пыли цепь и звездочки, проверить состояние звеньев цепи и звездочек, смазать цепную передачу, проверить крепление звездочек и их соосность; 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профилактику моторной группы;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произвести ревизию натяжного устройства ленты. Натяжной винт должен свободно, без заеданий, вращаться в подвижной гайке и упоре натяжного винта. Перемещение натяжного барабана в пазах должно быть свободным и плавным. Отрегулировать натяжение ленты; 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визуальным осмотром состояние изоляции проводов и кабелей заземления;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работу всех механизмов транспортера (механизм поворота шлюзовых дверок, механизм выдвижных секций, механизм изменения угла наклона, тормозной механизм). Все механизмы должны работать надежно и безотказно, без толчков, заеданий и излишнего шума;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замеченные неисправности устранить. 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Текущий ремонт (п.1.3. регламента) (ТР) конвейеров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предусматривает выполнение следующего объема работ: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ослабить и снять ленту, проверить ее состояние, в случае сильного износа или значительных повреждений заменить (проводится один раз в год);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 снять боковые ограждения, кожуха, облицовку. При необходимости отрихтовать, очистить, непригодные элементы заменить;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провести текущий ремонт моторной группы;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 промыть в керосине звездочки и цепь, непригодные звенья заменить, проверить вытяжку цепи, смазать цепь и звездочки;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 отремонтировать и отрегулировать тормозные устройства, если такое имеется;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 отремонтировать и отрегулировать механизм поворота шлюзной дверки, если таковая имеется. Шлюзовые дверки должны в заданном ритме беспрепятственно поворачиваться из исходного положения в рабочее и обратно. Задевание нижней кромки дверки за ленту конвейера не допускается. Зазор между нижней кромкой дверки и лентой должен быть не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5C018E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ru-RU"/>
                </w:rPr>
                <w:t>5 мм</w:t>
              </w:r>
            </w:smartTag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 осмотреть механизм выдвижения ленты и механизм угла наклона, если таковые имеются. Очистить механизмы от грязи и пыли, изношенные детали заменить, смазать трущиеся детали, отрегулировать;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снять все ролики, вскрыть корпуса подшипников всех барабанов, очистить и промыть их, негодные детали заменить, смазать подшипники, проверить свободу вращения и биения барабанов и роликов, барабаны и ролики должны свободно вращаться в подшипниках без заметного на глаз торможения. Крутящий момент, обеспечивающий начало движения ролика, должен быть не более 0,36 кг*см. Биение не должно превышать для барабанов –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5C018E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ru-RU"/>
                </w:rPr>
                <w:t>0,5 мм</w:t>
              </w:r>
            </w:smartTag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, для роликов –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5C018E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ru-RU"/>
                </w:rPr>
                <w:t>0,8 мм</w:t>
              </w:r>
            </w:smartTag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 натянуть ленту конвейера, сшить, склеить её (проводится один раз в год);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путем пробных пусков проверить работу пусковой аппаратуры, моторной группы, цепной передачи (трехкратным пуском и остановом с интервалами не менее 3 мин.);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промерить сопротивление изоляции и заземления, при необходимости отремонтировать кабельные соединения;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обкатать конвейер на холостом ходу и с нагрузкой с окончательной регулировкой ленты, механизма выдвижения и механизма изменения угла наклона, если таковые имеются, в течение 3-4 ч.;</w:t>
            </w:r>
          </w:p>
          <w:p w:rsidR="00B0571E" w:rsidRPr="005C018E" w:rsidRDefault="00B0571E" w:rsidP="008F4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заново покрасить конвейер.</w:t>
            </w:r>
          </w:p>
        </w:tc>
      </w:tr>
      <w:tr w:rsidR="001C4A9A" w:rsidRPr="005C018E" w:rsidTr="00FB4993">
        <w:trPr>
          <w:gridAfter w:val="1"/>
          <w:wAfter w:w="12" w:type="dxa"/>
        </w:trPr>
        <w:tc>
          <w:tcPr>
            <w:tcW w:w="426" w:type="dxa"/>
            <w:vAlign w:val="center"/>
          </w:tcPr>
          <w:p w:rsidR="001C4A9A" w:rsidRPr="005C018E" w:rsidRDefault="00BD4001" w:rsidP="008F4D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4A9A" w:rsidRPr="00BD4001" w:rsidRDefault="00BD4001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ООПУ</w:t>
            </w:r>
          </w:p>
        </w:tc>
        <w:tc>
          <w:tcPr>
            <w:tcW w:w="708" w:type="dxa"/>
            <w:vAlign w:val="center"/>
          </w:tcPr>
          <w:p w:rsidR="001C4A9A" w:rsidRPr="005C018E" w:rsidRDefault="000A3C37" w:rsidP="008F4D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11830" w:type="dxa"/>
            <w:gridSpan w:val="3"/>
          </w:tcPr>
          <w:p w:rsidR="001C4A9A" w:rsidRPr="001C4A9A" w:rsidRDefault="00BD4001" w:rsidP="00BD4001">
            <w:pPr>
              <w:spacing w:after="32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 xml:space="preserve">Профилактическое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техническое обслуживание (п.5.2.</w:t>
            </w: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 xml:space="preserve"> регламента) </w:t>
            </w:r>
            <w:r w:rsidR="001C4A9A" w:rsidRPr="001C4A9A">
              <w:rPr>
                <w:rFonts w:ascii="Times New Roman" w:hAnsi="Times New Roman" w:cs="Times New Roman"/>
                <w:sz w:val="18"/>
                <w:szCs w:val="18"/>
              </w:rPr>
              <w:t>(ПТО) окон обмена почты (типовое окно, люк механизированный, люковое окно) проводится один раз в три месяца и предусматривает выполнение следующего объема работ:</w:t>
            </w:r>
          </w:p>
          <w:p w:rsidR="001C4A9A" w:rsidRPr="001C4A9A" w:rsidRDefault="00BD4001" w:rsidP="00BD4001">
            <w:pPr>
              <w:spacing w:after="5"/>
              <w:ind w:left="21" w:right="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="001C4A9A" w:rsidRPr="001C4A9A">
              <w:rPr>
                <w:rFonts w:ascii="Times New Roman" w:hAnsi="Times New Roman" w:cs="Times New Roman"/>
                <w:sz w:val="18"/>
                <w:szCs w:val="18"/>
              </w:rPr>
              <w:t>осмотреть состояние люка или окна, произвести общую очистку люка или окна, грязь, ржавчину, задиры и другие дефекты устранить; осмотреть уплотнения, при необходимости подкрасить;</w:t>
            </w:r>
          </w:p>
          <w:p w:rsidR="001C4A9A" w:rsidRPr="001C4A9A" w:rsidRDefault="00BD4001" w:rsidP="00BD4001">
            <w:pPr>
              <w:spacing w:after="5"/>
              <w:ind w:left="21" w:right="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="001C4A9A" w:rsidRPr="001C4A9A">
              <w:rPr>
                <w:rFonts w:ascii="Times New Roman" w:hAnsi="Times New Roman" w:cs="Times New Roman"/>
                <w:sz w:val="18"/>
                <w:szCs w:val="18"/>
              </w:rPr>
              <w:t>смазать петли, подшипники, проверить состояние крепежа. Ролики створок должны свободно, без заметного на глаз торможения, вращаться в подшипниках от руки;</w:t>
            </w:r>
          </w:p>
          <w:p w:rsidR="001C4A9A" w:rsidRPr="001C4A9A" w:rsidRDefault="00BD4001" w:rsidP="00BD4001">
            <w:pPr>
              <w:spacing w:after="5"/>
              <w:ind w:left="21" w:right="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="001C4A9A" w:rsidRPr="001C4A9A">
              <w:rPr>
                <w:rFonts w:ascii="Times New Roman" w:hAnsi="Times New Roman" w:cs="Times New Roman"/>
                <w:sz w:val="18"/>
                <w:szCs w:val="18"/>
              </w:rPr>
              <w:t>для люка в комплектовке с вентилятором произвести профилактику моторной группы, вентилятора и калорифера;</w:t>
            </w:r>
          </w:p>
          <w:p w:rsidR="001C4A9A" w:rsidRPr="001C4A9A" w:rsidRDefault="00BD4001" w:rsidP="00BD4001">
            <w:pPr>
              <w:spacing w:after="5"/>
              <w:ind w:left="21" w:right="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="001C4A9A" w:rsidRPr="001C4A9A">
              <w:rPr>
                <w:rFonts w:ascii="Times New Roman" w:hAnsi="Times New Roman" w:cs="Times New Roman"/>
                <w:sz w:val="18"/>
                <w:szCs w:val="18"/>
              </w:rPr>
              <w:t>проверить состояние пусковой аппаратуры, системы автоматики и сигнализации (при наличии), осмотреть состояние изоляции токоведущих цепей и заземления;</w:t>
            </w:r>
          </w:p>
          <w:p w:rsidR="001C4A9A" w:rsidRPr="001C4A9A" w:rsidRDefault="00BD4001" w:rsidP="00BD4001">
            <w:pPr>
              <w:spacing w:after="577"/>
              <w:ind w:left="21" w:right="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="001C4A9A" w:rsidRPr="001C4A9A">
              <w:rPr>
                <w:rFonts w:ascii="Times New Roman" w:hAnsi="Times New Roman" w:cs="Times New Roman"/>
                <w:sz w:val="18"/>
                <w:szCs w:val="18"/>
              </w:rPr>
              <w:t>проверить работу люка или окна путём трёхкратного его открывания и закрывания с интервалом не менее З мин. после каждого опробования. Люки ЛМ-750Т и окна ТООП-Р, ТООП800Л2 и ООП проверяются включением и выключением выдвижного механизма телескопического транспортера. Люк ЛМН-800 проверяется трехкратньг,л включением и выключением моторной группы люка до полного его открывания и закрывания.</w:t>
            </w:r>
          </w:p>
          <w:p w:rsidR="001C4A9A" w:rsidRPr="001C4A9A" w:rsidRDefault="00BD4001" w:rsidP="00BD4001">
            <w:pPr>
              <w:ind w:left="21" w:right="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 xml:space="preserve">Текущий ремонт (п.5.3. регламента) 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="001C4A9A" w:rsidRPr="001C4A9A">
              <w:rPr>
                <w:rFonts w:ascii="Times New Roman" w:hAnsi="Times New Roman" w:cs="Times New Roman"/>
                <w:sz w:val="18"/>
                <w:szCs w:val="18"/>
              </w:rPr>
              <w:t>(ТР) окон обмена почты (типовое окно, люк механизированный, люковое окно) предусматривает выполнение следующего объема работ: - провести все операции профилактического технического обслуживания с тщательной проверкой состояния всех деталей, негодные детали заменить;</w:t>
            </w:r>
          </w:p>
          <w:p w:rsidR="001C4A9A" w:rsidRPr="001C4A9A" w:rsidRDefault="00BD4001" w:rsidP="00BD4001">
            <w:pPr>
              <w:spacing w:after="5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="001C4A9A" w:rsidRPr="001C4A9A">
              <w:rPr>
                <w:rFonts w:ascii="Times New Roman" w:hAnsi="Times New Roman" w:cs="Times New Roman"/>
                <w:sz w:val="18"/>
                <w:szCs w:val="18"/>
              </w:rPr>
              <w:t>произвести текущий ремонт моторной группы вентилятора и калорифера на люках, оснащенных вентиляторами;</w:t>
            </w:r>
          </w:p>
          <w:p w:rsidR="001C4A9A" w:rsidRPr="001C4A9A" w:rsidRDefault="00BD4001" w:rsidP="00BD4001">
            <w:pPr>
              <w:spacing w:after="5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="001C4A9A" w:rsidRPr="001C4A9A">
              <w:rPr>
                <w:rFonts w:ascii="Times New Roman" w:hAnsi="Times New Roman" w:cs="Times New Roman"/>
                <w:sz w:val="18"/>
                <w:szCs w:val="18"/>
              </w:rPr>
              <w:t>проверить и отрегулировать работу люка и систем автоматики и сигнализации. При наладке особое внимание обратить на правильность установки транспортера (конвейера), чтобы при открывании створок исключалось их повреждение; - покрасить заново.</w:t>
            </w:r>
          </w:p>
          <w:p w:rsidR="001C4A9A" w:rsidRPr="001C4A9A" w:rsidRDefault="001C4A9A" w:rsidP="00BD4001">
            <w:pP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</w:pPr>
          </w:p>
        </w:tc>
      </w:tr>
      <w:tr w:rsidR="00B0571E" w:rsidRPr="005C018E" w:rsidTr="00FB4993">
        <w:trPr>
          <w:gridAfter w:val="2"/>
          <w:wAfter w:w="35" w:type="dxa"/>
        </w:trPr>
        <w:tc>
          <w:tcPr>
            <w:tcW w:w="426" w:type="dxa"/>
            <w:vAlign w:val="center"/>
          </w:tcPr>
          <w:p w:rsidR="00B0571E" w:rsidRPr="005C018E" w:rsidRDefault="00BD4001" w:rsidP="008F4D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Стреппинг машина для упаковки полипропиленовой лентой ТР-202</w:t>
            </w:r>
          </w:p>
        </w:tc>
        <w:tc>
          <w:tcPr>
            <w:tcW w:w="708" w:type="dxa"/>
            <w:vAlign w:val="center"/>
          </w:tcPr>
          <w:p w:rsidR="00B0571E" w:rsidRPr="005C018E" w:rsidRDefault="000A3C37" w:rsidP="008F4D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6</w:t>
            </w:r>
          </w:p>
        </w:tc>
        <w:tc>
          <w:tcPr>
            <w:tcW w:w="11807" w:type="dxa"/>
            <w:gridSpan w:val="2"/>
          </w:tcPr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/>
              </w:rPr>
              <w:t>Техническое обслуживание и текущий ремонт стреппинг машины (п.11.2 регламента).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Профилактическое техническое обслуживание (ПТО) стреппинг машины проводится один раз в два месяца и предусматривает выполнение следующего объема работ: 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все мероприятия, предусмотренные ежедневным техническим обслуживанием;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разобрать и очистить от загрязнений механизм узловязателя, заменить детали с явно выраженным износом;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и произвести все необходимые регулировки согласно инструкции по эксплуатации;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смазку машины согласно карте смазки;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ревизию электродвигателя;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кабельные соединения и заземление;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ревизию пусковой аппаратуры;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машину на ходу.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Текущий ремонт (п.11.3 регламента) (ТР)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стреппинг машины предусматривает выполнение следующего объема работ: 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произвести все мероприятия, предусмотренные профилактическим обслуживанием;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разобрать и очистить от загрязнений кинематику машины;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заменить все детали с явно выраженным износом;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заменить смазку в подшипниках;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собрать и отрегулировать машину согласно требованиям инструкции по эксплуатации;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машину на ходу, произведя десять контрольных вязок.</w:t>
            </w:r>
          </w:p>
        </w:tc>
      </w:tr>
      <w:tr w:rsidR="00B0571E" w:rsidRPr="005C018E" w:rsidTr="00FB4993">
        <w:trPr>
          <w:gridAfter w:val="3"/>
          <w:wAfter w:w="48" w:type="dxa"/>
        </w:trPr>
        <w:tc>
          <w:tcPr>
            <w:tcW w:w="426" w:type="dxa"/>
            <w:vAlign w:val="center"/>
          </w:tcPr>
          <w:p w:rsidR="00B0571E" w:rsidRPr="005C018E" w:rsidRDefault="00BD4001" w:rsidP="008F4D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9</w:t>
            </w:r>
          </w:p>
        </w:tc>
        <w:tc>
          <w:tcPr>
            <w:tcW w:w="1701" w:type="dxa"/>
            <w:vAlign w:val="center"/>
          </w:tcPr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Уравнительная платформа</w:t>
            </w:r>
          </w:p>
        </w:tc>
        <w:tc>
          <w:tcPr>
            <w:tcW w:w="708" w:type="dxa"/>
            <w:vAlign w:val="center"/>
          </w:tcPr>
          <w:p w:rsidR="00B0571E" w:rsidRPr="005C018E" w:rsidRDefault="000A3C37" w:rsidP="008F4D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24</w:t>
            </w:r>
          </w:p>
        </w:tc>
        <w:tc>
          <w:tcPr>
            <w:tcW w:w="11794" w:type="dxa"/>
            <w:vAlign w:val="center"/>
          </w:tcPr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Техническое обслуживание уравнительной платформы (п.2.1 регламента).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Профилактическое техническое обслуживание (ПТО) уравнительной платформы проводится два раза в один месяц и предусматривает выполнение следующего объема работ: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общий осмотр;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lastRenderedPageBreak/>
              <w:t xml:space="preserve">- проверка состояния конструкции приямка в местах закрепления уравнительной платформы на предмет разрушения сварочных швов, образования трещин и деформаций, проверка зазоров между приямком и боковой поверхностью уравнительной платформы;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состояния сервисной опоры платформы и её элементов фиксации;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состояния конструкции платформы на предмет разрушения сварных швов, деформаций и целостности конструкции;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состояния основного шарнира платформы;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смазка основного шарнира платформы;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состояния шарнира поворотной аппарели и шарниров её дополнительных боковых сегментов;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смазка шарнира поворотной аппарели и её дополнительных боковых сегментов;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механизма фиксации дополнительных сегментов поворотной аппарели;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смазка механизма фиксации дополнительных сегментов поворотной аппарели;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состояния механизма выдвижения опор платформы;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смазка механизма выдвижения опор платформы;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состояния газонаполненных толкателей механизма выдвижения опор платформы;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состояния механизма выдвижения аппарели и механизма синхронизации движения уравнительной платформы с выдвижной аппарелью;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смазка механизма синхронизации и выдвижения аппарели;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состояния боковых защитных козырьков безопасности, их шарниров и механизма складывания;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-смазка механизма боковых защитных козырьков, их шарниров и механизма складывания;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-проверка состояния боковых герметизирующих вставок уравнительной платформы и их элементов крепления;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протяжка элементов крепления боковых герметизирующих вставок;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-проверка состояния бамперов, их элементов крепления и механизмов;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протяжка элементов крепления бамперов и смазка их механизмов;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состояния элементов безопасности уравнительной платформы и их элементов крепления;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крепления концевых выключателей на элементах безопасности и закрепления кабелей до блоков управления;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протяжка контактов на концевых выключателях безопасности;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герметичности корпусов концевых выключателей;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-общая проверка работы механизма подъёма уравнительной платформы;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внешний осмотр гидравлической станции, РВД, магистралей обратки и гидравлических цилиндров на предмет разрушения и подтёков масла;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протяжка элементов крепления гидравлической станции к конструкции платформы;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шарниров и элементов крепления гидравлических цилиндров к конструкции уравнительной платформы;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смазка шарниров гидравлических цилиндров;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состояния защитных кожухов цилиндров;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состояния штоков цилиндров;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выпуск воздуха из гидравлической системы;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уровня масла в гидравлической системе;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долив масла в гидравлическую систему;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сапуна крышки маслобака на воздухопроницаемость;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полная замена масла в гидравлической системе с периодичностью в зависимости от климатических условий и интенсивности эксплуатации (один раз в два года);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-проверка герметичности вводов электрической проводки в распределительную коробку на электрическом двигателе гидравлической станции;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протяжка силовых контактов на электродвигателе гидравлической станции;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крепления соленоида/соленоидов гидравлической станции и их разъёмов подключения;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протяжка клемм в разъёмах соленоидов гидравлической станции;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общая проверка работы;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надежности и безопасности подключения электропитания, герметичности вводов блока управления, целостности электропроводки, протяжка электрических клемм;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lastRenderedPageBreak/>
              <w:t xml:space="preserve">- проверка срабатывания элементов безопасности уравнительной платформы;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работы элементов управления и кнопки аварийной остановки;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проверка блока на наличие ошибок;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- регулировка работы уравнительной платформы; 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наличие инструкции по эксплуатации рядом с блоком управления;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покрасить заново (проводится один раз в год);</w:t>
            </w:r>
          </w:p>
          <w:p w:rsidR="00B0571E" w:rsidRPr="005C018E" w:rsidRDefault="00B0571E" w:rsidP="008F4D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устранить мелкие неисправности, не требующие замены узлов и агрегатов и остановки оборудования.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При проведении технического обслуживания, платформу необходимо зафиксировать в поднятом положении при помощи специальной ремонтной подпорки.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 xml:space="preserve">Текущий ремонт (п.2.3 регламента) (ТР) 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уравнительной платформы проводится один раз в год и предусматривает выполнение следующего объема работ: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проверить всю гидравлическую систему – шланги, соединения, уплотнительные кольца. Убедиться в отсутствии повреждений в шлангах, кольцах, отсутствии течи в соединениях. Все соединения должны быть герметичны;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опустить стол и демонтировать клапан опускания. Прочистить место вкручивания клапана сжатым воздухом;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слить масло из гидравлической системы. Выкрутить клапан и раскрутить все соединения. Промыть детали (керосин, бензин, диз. топливо). Продуть детали и главный цилиндр сжатым воздухом. После очистки, вкрутить все детали на место и присоединить гидравлические шланги;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залить в систему новое гидравлическое масло. Не разрешается заливать масло больше нормы, в противном случае это может привести к быстрому износу деталей гидравлической системы;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заменить выработанные элементы;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покрасить заново;</w:t>
            </w:r>
          </w:p>
          <w:p w:rsidR="00B0571E" w:rsidRPr="005C018E" w:rsidRDefault="00B0571E" w:rsidP="008F4D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- устранить мелкие неисправности, не требующие замены узлов и агрегатов и остановки Оборудования (данные работы проводятся в ежедневном режиме).</w:t>
            </w:r>
          </w:p>
        </w:tc>
      </w:tr>
    </w:tbl>
    <w:p w:rsidR="001221FA" w:rsidRPr="005C018E" w:rsidRDefault="001221FA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06FD3" w:rsidRPr="005C018E" w:rsidRDefault="00B06FD3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443C1" w:rsidRPr="005C018E" w:rsidRDefault="00B443C1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443C1" w:rsidRPr="005C018E" w:rsidRDefault="00B443C1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443C1" w:rsidRPr="005C018E" w:rsidRDefault="00B443C1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443C1" w:rsidRPr="005C018E" w:rsidRDefault="00B443C1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443C1" w:rsidRPr="005C018E" w:rsidRDefault="00B443C1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6E7B72" w:rsidRPr="005C018E" w:rsidRDefault="006E7B72" w:rsidP="00C813C9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C813C9" w:rsidRPr="005C018E" w:rsidRDefault="00C813C9" w:rsidP="00C813C9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6E7B72" w:rsidRDefault="006E7B72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D4001" w:rsidRDefault="00BD4001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D4001" w:rsidRDefault="00BD4001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D4001" w:rsidRDefault="00BD4001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D4001" w:rsidRDefault="00BD4001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D4001" w:rsidRDefault="00BD4001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D4001" w:rsidRPr="005C018E" w:rsidRDefault="00BD4001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06FD3" w:rsidRDefault="00B06FD3" w:rsidP="000A3C37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0A3C37" w:rsidRPr="005C018E" w:rsidRDefault="000A3C37" w:rsidP="000A3C37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06FD3" w:rsidRPr="005C018E" w:rsidRDefault="000A3C37" w:rsidP="00B06FD3">
      <w:pPr>
        <w:spacing w:line="0" w:lineRule="atLeast"/>
        <w:ind w:left="9500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Cs w:val="20"/>
          <w:lang w:val="ru-RU"/>
        </w:rPr>
        <w:lastRenderedPageBreak/>
        <w:t xml:space="preserve">                                                         </w:t>
      </w:r>
      <w:r w:rsidR="00B06FD3" w:rsidRPr="005C018E">
        <w:rPr>
          <w:rFonts w:ascii="Times New Roman" w:eastAsia="Times New Roman" w:hAnsi="Times New Roman" w:cs="Times New Roman"/>
          <w:color w:val="auto"/>
          <w:szCs w:val="20"/>
          <w:lang w:val="ru-RU"/>
        </w:rPr>
        <w:t>Приложение №3</w:t>
      </w:r>
    </w:p>
    <w:p w:rsidR="00B06FD3" w:rsidRPr="005C018E" w:rsidRDefault="00B06FD3" w:rsidP="00B06FD3">
      <w:pPr>
        <w:spacing w:line="0" w:lineRule="atLeast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</w:p>
    <w:p w:rsidR="00B06FD3" w:rsidRPr="005C018E" w:rsidRDefault="00B06FD3" w:rsidP="00B06FD3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321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0" w:lineRule="atLeast"/>
        <w:ind w:right="30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</w:pPr>
      <w:r w:rsidRPr="005C018E"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  <w:t>ЖУРНАЛ ПРОВЕДЕНИЯ ПЛАНОВО-</w:t>
      </w:r>
    </w:p>
    <w:p w:rsidR="00B06FD3" w:rsidRPr="005C018E" w:rsidRDefault="00B06FD3" w:rsidP="00B06FD3">
      <w:pPr>
        <w:spacing w:line="0" w:lineRule="atLeast"/>
        <w:ind w:right="30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</w:pPr>
      <w:r w:rsidRPr="005C018E"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  <w:t>ПРЕДУПРЕДИТЕЛЬНОГО РЕМОНТА</w:t>
      </w:r>
    </w:p>
    <w:p w:rsidR="00B06FD3" w:rsidRPr="005C018E" w:rsidRDefault="00B06FD3" w:rsidP="00B06FD3">
      <w:pPr>
        <w:spacing w:line="0" w:lineRule="atLeast"/>
        <w:ind w:right="30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</w:pPr>
      <w:r w:rsidRPr="005C018E"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  <w:t>ОБОРУДОВАНИЯ</w:t>
      </w:r>
    </w:p>
    <w:p w:rsidR="00B06FD3" w:rsidRPr="005C018E" w:rsidRDefault="00B06FD3" w:rsidP="00B06FD3">
      <w:pPr>
        <w:spacing w:line="336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0" w:lineRule="atLeast"/>
        <w:ind w:right="80"/>
        <w:jc w:val="right"/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</w:pPr>
      <w:r w:rsidRPr="005C018E"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  <w:t>ФОРМА</w:t>
      </w:r>
    </w:p>
    <w:p w:rsidR="00B06FD3" w:rsidRPr="005C018E" w:rsidRDefault="00B06FD3" w:rsidP="00B06FD3">
      <w:pPr>
        <w:spacing w:line="2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5C018E">
        <w:rPr>
          <w:rFonts w:ascii="Times New Roman" w:eastAsia="Times New Roman" w:hAnsi="Times New Roman" w:cs="Times New Roman"/>
          <w:b/>
          <w:noProof/>
          <w:color w:val="auto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2665095" cy="0"/>
                <wp:effectExtent l="5080" t="5080" r="6350" b="139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B13D" id="Прямая соединительная линия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.35pt" to="20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" strokeweight=".48pt"/>
            </w:pict>
          </mc:Fallback>
        </mc:AlternateContent>
      </w:r>
      <w:r w:rsidRPr="005C018E">
        <w:rPr>
          <w:rFonts w:ascii="Times New Roman" w:eastAsia="Times New Roman" w:hAnsi="Times New Roman" w:cs="Times New Roman"/>
          <w:b/>
          <w:noProof/>
          <w:color w:val="auto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166370</wp:posOffset>
                </wp:positionV>
                <wp:extent cx="2665095" cy="0"/>
                <wp:effectExtent l="5080" t="5080" r="6350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C0592" id="Прямая соединительная линия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3.1pt" to="209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" strokeweight=".16931mm"/>
            </w:pict>
          </mc:Fallback>
        </mc:AlternateContent>
      </w:r>
      <w:r w:rsidRPr="005C018E">
        <w:rPr>
          <w:rFonts w:ascii="Times New Roman" w:eastAsia="Times New Roman" w:hAnsi="Times New Roman" w:cs="Times New Roman"/>
          <w:b/>
          <w:noProof/>
          <w:color w:val="auto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339725</wp:posOffset>
                </wp:positionV>
                <wp:extent cx="2665095" cy="0"/>
                <wp:effectExtent l="5080" t="6985" r="6350" b="120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3D1B5" id="Прямая соединительная линия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6.75pt" to="209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" strokeweight=".48pt"/>
            </w:pict>
          </mc:Fallback>
        </mc:AlternateContent>
      </w:r>
      <w:r w:rsidRPr="005C018E">
        <w:rPr>
          <w:rFonts w:ascii="Times New Roman" w:eastAsia="Times New Roman" w:hAnsi="Times New Roman" w:cs="Times New Roman"/>
          <w:b/>
          <w:noProof/>
          <w:color w:val="auto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1270</wp:posOffset>
                </wp:positionV>
                <wp:extent cx="0" cy="640080"/>
                <wp:effectExtent l="8255" t="11430" r="1079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86F2A" id="Прямая соединительная линия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1pt" to="-.1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" strokeweight=".16931mm"/>
            </w:pict>
          </mc:Fallback>
        </mc:AlternateContent>
      </w:r>
      <w:r w:rsidRPr="005C018E">
        <w:rPr>
          <w:rFonts w:ascii="Times New Roman" w:eastAsia="Times New Roman" w:hAnsi="Times New Roman" w:cs="Times New Roman"/>
          <w:b/>
          <w:noProof/>
          <w:color w:val="auto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1270</wp:posOffset>
                </wp:positionV>
                <wp:extent cx="0" cy="640080"/>
                <wp:effectExtent l="5080" t="11430" r="13970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992CD" id="Прямая соединительная линия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.1pt" to="104.6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" strokeweight=".48pt"/>
            </w:pict>
          </mc:Fallback>
        </mc:AlternateContent>
      </w:r>
      <w:r w:rsidRPr="005C018E">
        <w:rPr>
          <w:rFonts w:ascii="Times New Roman" w:eastAsia="Times New Roman" w:hAnsi="Times New Roman" w:cs="Times New Roman"/>
          <w:b/>
          <w:noProof/>
          <w:color w:val="auto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1270</wp:posOffset>
                </wp:positionV>
                <wp:extent cx="0" cy="640080"/>
                <wp:effectExtent l="10160" t="11430" r="889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4B30B" id="Прямая соединительная линия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pt,.1pt" to="209.3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" strokeweight=".48pt"/>
            </w:pict>
          </mc:Fallback>
        </mc:AlternateContent>
      </w:r>
      <w:r w:rsidRPr="005C018E">
        <w:rPr>
          <w:rFonts w:ascii="Times New Roman" w:eastAsia="Times New Roman" w:hAnsi="Times New Roman" w:cs="Times New Roman"/>
          <w:b/>
          <w:noProof/>
          <w:color w:val="auto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638810</wp:posOffset>
                </wp:positionV>
                <wp:extent cx="2665095" cy="0"/>
                <wp:effectExtent l="5080" t="10795" r="6350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44724" id="Прямая соединительная линия 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50.3pt" to="209.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" strokeweight=".16931mm"/>
            </w:pict>
          </mc:Fallback>
        </mc:AlternateContent>
      </w:r>
    </w:p>
    <w:p w:rsidR="00B06FD3" w:rsidRPr="005C018E" w:rsidRDefault="00B06FD3" w:rsidP="00B06FD3">
      <w:pPr>
        <w:spacing w:line="0" w:lineRule="atLeast"/>
        <w:ind w:right="125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Месяц, год</w:t>
      </w:r>
    </w:p>
    <w:p w:rsidR="00B06FD3" w:rsidRPr="005C018E" w:rsidRDefault="00B06FD3" w:rsidP="00B06FD3">
      <w:pPr>
        <w:spacing w:line="29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0" w:lineRule="atLeast"/>
        <w:ind w:right="12560"/>
        <w:jc w:val="center"/>
        <w:rPr>
          <w:rFonts w:ascii="Times New Roman" w:eastAsia="Times New Roman" w:hAnsi="Times New Roman" w:cs="Times New Roman"/>
          <w:color w:val="auto"/>
          <w:sz w:val="25"/>
          <w:szCs w:val="20"/>
          <w:vertAlign w:val="superscript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№ договора</w:t>
      </w:r>
      <w:r w:rsidRPr="005C018E">
        <w:rPr>
          <w:rFonts w:ascii="Times New Roman" w:eastAsia="Times New Roman" w:hAnsi="Times New Roman" w:cs="Times New Roman"/>
          <w:color w:val="auto"/>
          <w:sz w:val="25"/>
          <w:szCs w:val="20"/>
          <w:vertAlign w:val="superscript"/>
          <w:lang w:val="ru-RU"/>
        </w:rPr>
        <w:t>2</w:t>
      </w:r>
    </w:p>
    <w:p w:rsidR="00B06FD3" w:rsidRPr="005C018E" w:rsidRDefault="00B06FD3" w:rsidP="00B06FD3">
      <w:pPr>
        <w:spacing w:line="220" w:lineRule="auto"/>
        <w:ind w:left="28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Ответственный за</w:t>
      </w:r>
    </w:p>
    <w:p w:rsidR="00B06FD3" w:rsidRPr="005C018E" w:rsidRDefault="00B06FD3" w:rsidP="00B06FD3">
      <w:pPr>
        <w:spacing w:line="8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0" w:lineRule="atLeast"/>
        <w:ind w:left="280"/>
        <w:rPr>
          <w:rFonts w:ascii="Times New Roman" w:eastAsia="Times New Roman" w:hAnsi="Times New Roman" w:cs="Times New Roman"/>
          <w:color w:val="auto"/>
          <w:sz w:val="25"/>
          <w:szCs w:val="20"/>
          <w:vertAlign w:val="superscript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ведение журнала</w:t>
      </w:r>
      <w:r w:rsidRPr="005C018E">
        <w:rPr>
          <w:rFonts w:ascii="Times New Roman" w:eastAsia="Times New Roman" w:hAnsi="Times New Roman" w:cs="Times New Roman"/>
          <w:color w:val="auto"/>
          <w:sz w:val="25"/>
          <w:szCs w:val="20"/>
          <w:vertAlign w:val="superscript"/>
          <w:lang w:val="ru-RU"/>
        </w:rPr>
        <w:t>3</w:t>
      </w:r>
    </w:p>
    <w:p w:rsidR="00B06FD3" w:rsidRPr="005C018E" w:rsidRDefault="00B06FD3" w:rsidP="00B06FD3">
      <w:pPr>
        <w:spacing w:line="208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1660"/>
        <w:gridCol w:w="1600"/>
        <w:gridCol w:w="1020"/>
        <w:gridCol w:w="1360"/>
        <w:gridCol w:w="1720"/>
        <w:gridCol w:w="1400"/>
        <w:gridCol w:w="1080"/>
        <w:gridCol w:w="1540"/>
        <w:gridCol w:w="1080"/>
        <w:gridCol w:w="1580"/>
      </w:tblGrid>
      <w:tr w:rsidR="00B06FD3" w:rsidRPr="005C018E" w:rsidTr="00D32A11">
        <w:trPr>
          <w:trHeight w:val="23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№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ind w:left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Номер на схеме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Вид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Запасные части и расходные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Отметка исполнителя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Отметка сотрудника,</w:t>
            </w:r>
          </w:p>
        </w:tc>
      </w:tr>
      <w:tr w:rsidR="00B06FD3" w:rsidRPr="005C018E" w:rsidTr="00D32A1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8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8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ind w:left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Оборудования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(инвентарный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ремонта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проведения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материалы используемые во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проводившего ремонт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контролирующего ремонт</w:t>
            </w:r>
          </w:p>
        </w:tc>
      </w:tr>
      <w:tr w:rsidR="00B06FD3" w:rsidRPr="005C018E" w:rsidTr="00D32A1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номер)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ремонта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время ремонта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3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24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1"/>
                <w:szCs w:val="20"/>
                <w:lang w:val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1"/>
                <w:szCs w:val="20"/>
                <w:lang w:val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1"/>
                <w:szCs w:val="20"/>
                <w:lang w:val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1"/>
                <w:szCs w:val="20"/>
                <w:lang w:val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1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9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9" w:lineRule="exact"/>
              <w:ind w:left="1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9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9" w:lineRule="exact"/>
              <w:ind w:left="1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Расшифровка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9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9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Расшифровка</w:t>
            </w:r>
          </w:p>
        </w:tc>
      </w:tr>
      <w:tr w:rsidR="00B06FD3" w:rsidRPr="005C018E" w:rsidTr="00D32A11">
        <w:trPr>
          <w:trHeight w:val="22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2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2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23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B06FD3" w:rsidRPr="005C018E" w:rsidRDefault="00B06FD3" w:rsidP="00B06FD3">
      <w:pPr>
        <w:spacing w:line="268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300"/>
        <w:gridCol w:w="2040"/>
        <w:gridCol w:w="1920"/>
        <w:gridCol w:w="420"/>
        <w:gridCol w:w="4700"/>
      </w:tblGrid>
      <w:tr w:rsidR="00B06FD3" w:rsidRPr="005C018E" w:rsidTr="00D32A11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7020" w:type="dxa"/>
            <w:gridSpan w:val="3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ind w:left="1440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  <w:t>СОГЛАСОВАНО</w:t>
            </w:r>
          </w:p>
        </w:tc>
      </w:tr>
      <w:tr w:rsidR="00B06FD3" w:rsidRPr="005C018E" w:rsidTr="00D32A11">
        <w:trPr>
          <w:trHeight w:val="273"/>
        </w:trPr>
        <w:tc>
          <w:tcPr>
            <w:tcW w:w="258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Исполнитель</w:t>
            </w:r>
          </w:p>
        </w:tc>
      </w:tr>
      <w:tr w:rsidR="00B06FD3" w:rsidRPr="005C018E" w:rsidTr="00D32A11">
        <w:trPr>
          <w:trHeight w:val="306"/>
        </w:trPr>
        <w:tc>
          <w:tcPr>
            <w:tcW w:w="258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422"/>
        </w:trPr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</w:tr>
    </w:tbl>
    <w:p w:rsidR="00B06FD3" w:rsidRPr="005C018E" w:rsidRDefault="00B06FD3" w:rsidP="00B06FD3">
      <w:pPr>
        <w:spacing w:line="31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numPr>
          <w:ilvl w:val="0"/>
          <w:numId w:val="19"/>
        </w:numPr>
        <w:tabs>
          <w:tab w:val="left" w:pos="820"/>
        </w:tabs>
        <w:spacing w:line="0" w:lineRule="atLeast"/>
        <w:ind w:left="820" w:hanging="119"/>
        <w:rPr>
          <w:rFonts w:ascii="Times New Roman" w:eastAsia="Times New Roman" w:hAnsi="Times New Roman" w:cs="Times New Roman"/>
          <w:color w:val="auto"/>
          <w:sz w:val="26"/>
          <w:szCs w:val="20"/>
          <w:vertAlign w:val="superscript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Указывается при выполнении работ силами подрядной организации;</w:t>
      </w:r>
    </w:p>
    <w:p w:rsidR="00B06FD3" w:rsidRPr="005C018E" w:rsidRDefault="00B06FD3" w:rsidP="00B06FD3">
      <w:pPr>
        <w:spacing w:line="19" w:lineRule="exact"/>
        <w:rPr>
          <w:rFonts w:ascii="Times New Roman" w:eastAsia="Times New Roman" w:hAnsi="Times New Roman" w:cs="Times New Roman"/>
          <w:color w:val="auto"/>
          <w:sz w:val="26"/>
          <w:szCs w:val="20"/>
          <w:vertAlign w:val="superscript"/>
          <w:lang w:val="ru-RU"/>
        </w:rPr>
      </w:pPr>
    </w:p>
    <w:p w:rsidR="00B06FD3" w:rsidRPr="005C018E" w:rsidRDefault="00B06FD3" w:rsidP="00B06FD3">
      <w:pPr>
        <w:numPr>
          <w:ilvl w:val="0"/>
          <w:numId w:val="19"/>
        </w:numPr>
        <w:tabs>
          <w:tab w:val="left" w:pos="820"/>
        </w:tabs>
        <w:spacing w:line="183" w:lineRule="auto"/>
        <w:ind w:left="820" w:hanging="119"/>
        <w:rPr>
          <w:rFonts w:ascii="Times New Roman" w:eastAsia="Times New Roman" w:hAnsi="Times New Roman" w:cs="Times New Roman"/>
          <w:color w:val="auto"/>
          <w:szCs w:val="20"/>
          <w:vertAlign w:val="superscript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sz w:val="18"/>
          <w:szCs w:val="20"/>
          <w:lang w:val="ru-RU"/>
        </w:rPr>
        <w:t>ФИО сотрудника ОСП, ответственного за ведение и заполнение журнала</w:t>
      </w:r>
    </w:p>
    <w:p w:rsidR="00B06FD3" w:rsidRPr="005C018E" w:rsidRDefault="00B06FD3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06FD3" w:rsidRPr="005C018E" w:rsidRDefault="00B06FD3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06FD3" w:rsidRPr="005C018E" w:rsidRDefault="00B06FD3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06FD3" w:rsidRPr="005C018E" w:rsidRDefault="00B06FD3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:rsidR="00B06FD3" w:rsidRPr="005C018E" w:rsidRDefault="00B06FD3" w:rsidP="00B06FD3">
      <w:pPr>
        <w:spacing w:line="0" w:lineRule="atLeast"/>
        <w:ind w:left="9500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szCs w:val="20"/>
          <w:lang w:val="ru-RU"/>
        </w:rPr>
        <w:lastRenderedPageBreak/>
        <w:t>Приложение №4</w:t>
      </w:r>
    </w:p>
    <w:p w:rsidR="00B06FD3" w:rsidRPr="005C018E" w:rsidRDefault="00B06FD3" w:rsidP="00B06FD3">
      <w:pPr>
        <w:spacing w:line="0" w:lineRule="atLeast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</w:p>
    <w:p w:rsidR="00B06FD3" w:rsidRPr="005C018E" w:rsidRDefault="00B06FD3" w:rsidP="00B06FD3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321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</w:pPr>
      <w:r w:rsidRPr="005C018E"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  <w:t>ЖУРНАЛ ДЕМОНТИРОВАННЫХ ЗАПАСНЫХ ЧАСТЕЙ</w:t>
      </w:r>
    </w:p>
    <w:p w:rsidR="00B06FD3" w:rsidRPr="005C018E" w:rsidRDefault="00B06FD3" w:rsidP="00B06FD3">
      <w:pPr>
        <w:spacing w:line="6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1340"/>
        <w:gridCol w:w="980"/>
        <w:gridCol w:w="1120"/>
        <w:gridCol w:w="1160"/>
        <w:gridCol w:w="1520"/>
        <w:gridCol w:w="2440"/>
        <w:gridCol w:w="3500"/>
        <w:gridCol w:w="1780"/>
      </w:tblGrid>
      <w:tr w:rsidR="00B06FD3" w:rsidRPr="005C018E" w:rsidTr="00D32A11">
        <w:trPr>
          <w:trHeight w:val="277"/>
        </w:trPr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20"/>
                <w:lang w:val="ru-RU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ind w:left="800"/>
              <w:rPr>
                <w:rFonts w:ascii="Times New Roman" w:eastAsia="Times New Roman" w:hAnsi="Times New Roman" w:cs="Times New Roman"/>
                <w:b/>
                <w:color w:val="auto"/>
                <w:w w:val="97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b/>
                <w:color w:val="auto"/>
                <w:w w:val="97"/>
                <w:szCs w:val="20"/>
                <w:lang w:val="ru-RU"/>
              </w:rPr>
              <w:t>ФОРМА</w:t>
            </w:r>
          </w:p>
        </w:tc>
      </w:tr>
      <w:tr w:rsidR="00B06FD3" w:rsidRPr="005C018E" w:rsidTr="00D32A11">
        <w:trPr>
          <w:trHeight w:val="215"/>
        </w:trPr>
        <w:tc>
          <w:tcPr>
            <w:tcW w:w="2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5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Ответственный за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236"/>
        </w:trPr>
        <w:tc>
          <w:tcPr>
            <w:tcW w:w="2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36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5"/>
                <w:szCs w:val="20"/>
                <w:vertAlign w:val="superscript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ведение журнала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25"/>
                <w:szCs w:val="20"/>
                <w:vertAlign w:val="superscript"/>
                <w:lang w:val="ru-RU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266"/>
        </w:trPr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3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21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6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№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6" w:lineRule="exact"/>
              <w:ind w:left="180"/>
              <w:rPr>
                <w:rFonts w:ascii="Times New Roman" w:eastAsia="Times New Roman" w:hAnsi="Times New Roman" w:cs="Times New Roman"/>
                <w:color w:val="auto"/>
                <w:sz w:val="25"/>
                <w:szCs w:val="20"/>
                <w:vertAlign w:val="superscript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Маркировочный номер</w:t>
            </w:r>
            <w:r w:rsidRPr="005C018E">
              <w:rPr>
                <w:rFonts w:ascii="Times New Roman" w:eastAsia="Times New Roman" w:hAnsi="Times New Roman" w:cs="Times New Roman"/>
                <w:color w:val="auto"/>
                <w:sz w:val="25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Решение 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Дата принятия</w:t>
            </w:r>
          </w:p>
        </w:tc>
      </w:tr>
      <w:tr w:rsidR="00B06FD3" w:rsidRPr="005C018E" w:rsidTr="00D32A11">
        <w:trPr>
          <w:trHeight w:val="23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26" w:lineRule="exact"/>
              <w:ind w:left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2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демонтированной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26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Оборудования, 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демонтажа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color w:val="auto"/>
                <w:w w:val="98"/>
                <w:sz w:val="25"/>
                <w:szCs w:val="20"/>
                <w:vertAlign w:val="superscript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8"/>
                <w:sz w:val="20"/>
                <w:szCs w:val="20"/>
                <w:lang w:val="ru-RU"/>
              </w:rPr>
              <w:t>восстановлении/утилизации</w:t>
            </w:r>
            <w:r w:rsidRPr="005C018E">
              <w:rPr>
                <w:rFonts w:ascii="Times New Roman" w:eastAsia="Times New Roman" w:hAnsi="Times New Roman" w:cs="Times New Roman"/>
                <w:color w:val="auto"/>
                <w:w w:val="98"/>
                <w:sz w:val="25"/>
                <w:szCs w:val="20"/>
                <w:vertAlign w:val="superscript"/>
                <w:lang w:val="ru-RU"/>
              </w:rPr>
              <w:t>6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решения / №</w:t>
            </w:r>
          </w:p>
        </w:tc>
      </w:tr>
      <w:tr w:rsidR="00B06FD3" w:rsidRPr="005C018E" w:rsidTr="00D32A11">
        <w:trPr>
          <w:trHeight w:val="21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9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запасной части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9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котором была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запасной части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протокола (№</w:t>
            </w:r>
          </w:p>
        </w:tc>
      </w:tr>
      <w:tr w:rsidR="00B06FD3" w:rsidRPr="005C018E" w:rsidTr="00D32A11">
        <w:trPr>
          <w:trHeight w:val="23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auto"/>
                <w:w w:val="98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8"/>
                <w:sz w:val="20"/>
                <w:szCs w:val="20"/>
                <w:lang w:val="ru-RU"/>
              </w:rPr>
              <w:t>установлена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8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8"/>
                <w:sz w:val="20"/>
                <w:szCs w:val="20"/>
                <w:lang w:val="ru-RU"/>
              </w:rPr>
              <w:t>решения в случае</w:t>
            </w:r>
          </w:p>
        </w:tc>
      </w:tr>
      <w:tr w:rsidR="00B06FD3" w:rsidRPr="005C018E" w:rsidTr="00D32A11">
        <w:trPr>
          <w:trHeight w:val="23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демонтированная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восстановления</w:t>
            </w:r>
          </w:p>
        </w:tc>
      </w:tr>
      <w:tr w:rsidR="00B06FD3" w:rsidRPr="005C018E" w:rsidTr="00D32A11">
        <w:trPr>
          <w:trHeight w:val="23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  <w:lang w:val="ru-RU"/>
              </w:rPr>
              <w:t>запасная часть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8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8"/>
                <w:sz w:val="20"/>
                <w:szCs w:val="20"/>
                <w:lang w:val="ru-RU"/>
              </w:rPr>
              <w:t>без решения</w:t>
            </w:r>
          </w:p>
        </w:tc>
      </w:tr>
      <w:tr w:rsidR="00B06FD3" w:rsidRPr="005C018E" w:rsidTr="00D32A11">
        <w:trPr>
          <w:trHeight w:val="23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w w:val="98"/>
                <w:sz w:val="20"/>
                <w:szCs w:val="20"/>
                <w:lang w:val="ru-RU"/>
              </w:rPr>
            </w:pPr>
            <w:r w:rsidRPr="005C018E">
              <w:rPr>
                <w:rFonts w:ascii="Times New Roman" w:eastAsia="Times New Roman" w:hAnsi="Times New Roman" w:cs="Times New Roman"/>
                <w:color w:val="auto"/>
                <w:w w:val="98"/>
                <w:sz w:val="20"/>
                <w:szCs w:val="20"/>
                <w:lang w:val="ru-RU"/>
              </w:rPr>
              <w:t>комиссии)</w:t>
            </w:r>
          </w:p>
        </w:tc>
      </w:tr>
      <w:tr w:rsidR="00B06FD3" w:rsidRPr="005C018E" w:rsidTr="00D32A11">
        <w:trPr>
          <w:trHeight w:val="22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22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222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22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</w:tr>
      <w:tr w:rsidR="00B06FD3" w:rsidRPr="005C018E" w:rsidTr="00D32A11">
        <w:trPr>
          <w:trHeight w:val="222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6FD3" w:rsidRPr="005C018E" w:rsidRDefault="00B06FD3" w:rsidP="00B06F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9"/>
                <w:szCs w:val="20"/>
                <w:lang w:val="ru-RU"/>
              </w:rPr>
            </w:pPr>
          </w:p>
        </w:tc>
      </w:tr>
    </w:tbl>
    <w:p w:rsidR="00B06FD3" w:rsidRPr="005C018E" w:rsidRDefault="00B06FD3" w:rsidP="00B06FD3">
      <w:pPr>
        <w:spacing w:line="2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5C018E">
        <w:rPr>
          <w:rFonts w:ascii="Times New Roman" w:eastAsia="Times New Roman" w:hAnsi="Times New Roman" w:cs="Times New Roman"/>
          <w:noProof/>
          <w:color w:val="auto"/>
          <w:sz w:val="19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1119505</wp:posOffset>
                </wp:positionV>
                <wp:extent cx="1828800" cy="0"/>
                <wp:effectExtent l="5080" t="5715" r="13970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3640B" id="Прямая соединительная линия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88.15pt" to="143.6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" strokeweight=".21164mm"/>
            </w:pict>
          </mc:Fallback>
        </mc:AlternateContent>
      </w:r>
    </w:p>
    <w:p w:rsidR="00B06FD3" w:rsidRPr="005C018E" w:rsidRDefault="00B06FD3" w:rsidP="00B06FD3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spacing w:line="383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6FD3" w:rsidRPr="005C018E" w:rsidRDefault="00B06FD3" w:rsidP="00B06FD3">
      <w:pPr>
        <w:numPr>
          <w:ilvl w:val="0"/>
          <w:numId w:val="20"/>
        </w:numPr>
        <w:tabs>
          <w:tab w:val="left" w:pos="820"/>
        </w:tabs>
        <w:spacing w:line="0" w:lineRule="atLeast"/>
        <w:rPr>
          <w:rFonts w:ascii="Times New Roman" w:eastAsia="Times New Roman" w:hAnsi="Times New Roman" w:cs="Times New Roman"/>
          <w:color w:val="auto"/>
          <w:sz w:val="26"/>
          <w:szCs w:val="20"/>
          <w:vertAlign w:val="superscript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ФИО сотрудника ОСП, ответственного за ведение и заполнение журнала</w:t>
      </w:r>
    </w:p>
    <w:p w:rsidR="00B06FD3" w:rsidRPr="005C018E" w:rsidRDefault="00B06FD3" w:rsidP="00B06FD3">
      <w:pPr>
        <w:spacing w:line="19" w:lineRule="exact"/>
        <w:rPr>
          <w:rFonts w:ascii="Times New Roman" w:eastAsia="Times New Roman" w:hAnsi="Times New Roman" w:cs="Times New Roman"/>
          <w:color w:val="auto"/>
          <w:sz w:val="26"/>
          <w:szCs w:val="20"/>
          <w:vertAlign w:val="superscript"/>
          <w:lang w:val="ru-RU"/>
        </w:rPr>
      </w:pPr>
    </w:p>
    <w:p w:rsidR="00B06FD3" w:rsidRPr="005C018E" w:rsidRDefault="00B06FD3" w:rsidP="00B06FD3">
      <w:pPr>
        <w:numPr>
          <w:ilvl w:val="0"/>
          <w:numId w:val="20"/>
        </w:numPr>
        <w:tabs>
          <w:tab w:val="left" w:pos="820"/>
        </w:tabs>
        <w:spacing w:line="183" w:lineRule="auto"/>
        <w:rPr>
          <w:rFonts w:ascii="Times New Roman" w:eastAsia="Times New Roman" w:hAnsi="Times New Roman" w:cs="Times New Roman"/>
          <w:color w:val="auto"/>
          <w:szCs w:val="20"/>
          <w:vertAlign w:val="superscript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sz w:val="18"/>
          <w:szCs w:val="20"/>
          <w:lang w:val="ru-RU"/>
        </w:rPr>
        <w:t>Наносится сотрудником ОСП при поступлении демонтированной запасной части на склад.</w:t>
      </w:r>
    </w:p>
    <w:p w:rsidR="00B06FD3" w:rsidRPr="005C018E" w:rsidRDefault="00B06FD3" w:rsidP="00B06FD3">
      <w:pPr>
        <w:spacing w:line="17" w:lineRule="exact"/>
        <w:rPr>
          <w:rFonts w:ascii="Times New Roman" w:eastAsia="Times New Roman" w:hAnsi="Times New Roman" w:cs="Times New Roman"/>
          <w:color w:val="auto"/>
          <w:szCs w:val="20"/>
          <w:vertAlign w:val="superscript"/>
          <w:lang w:val="ru-RU"/>
        </w:rPr>
      </w:pPr>
    </w:p>
    <w:p w:rsidR="00B06FD3" w:rsidRPr="005C018E" w:rsidRDefault="00B06FD3" w:rsidP="00B06FD3">
      <w:pPr>
        <w:numPr>
          <w:ilvl w:val="0"/>
          <w:numId w:val="20"/>
        </w:numPr>
        <w:tabs>
          <w:tab w:val="left" w:pos="820"/>
        </w:tabs>
        <w:spacing w:line="183" w:lineRule="auto"/>
        <w:rPr>
          <w:rFonts w:ascii="Times New Roman" w:eastAsia="Times New Roman" w:hAnsi="Times New Roman" w:cs="Times New Roman"/>
          <w:color w:val="auto"/>
          <w:szCs w:val="20"/>
          <w:vertAlign w:val="superscript"/>
          <w:lang w:val="ru-RU"/>
        </w:rPr>
      </w:pPr>
      <w:r w:rsidRPr="005C018E">
        <w:rPr>
          <w:rFonts w:ascii="Times New Roman" w:eastAsia="Times New Roman" w:hAnsi="Times New Roman" w:cs="Times New Roman"/>
          <w:color w:val="auto"/>
          <w:sz w:val="18"/>
          <w:szCs w:val="20"/>
          <w:lang w:val="ru-RU"/>
        </w:rPr>
        <w:t>Подлежит восстановлению / подлежит утилизации.</w:t>
      </w:r>
    </w:p>
    <w:p w:rsidR="00B06FD3" w:rsidRPr="005C018E" w:rsidRDefault="00B06FD3" w:rsidP="00AA3854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sectPr w:rsidR="00B06FD3" w:rsidRPr="005C018E" w:rsidSect="00A60562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880" w:rsidRDefault="00424880" w:rsidP="00A60562">
      <w:r>
        <w:separator/>
      </w:r>
    </w:p>
  </w:endnote>
  <w:endnote w:type="continuationSeparator" w:id="0">
    <w:p w:rsidR="00424880" w:rsidRDefault="00424880" w:rsidP="00A6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880" w:rsidRDefault="00424880" w:rsidP="00A60562">
      <w:r>
        <w:separator/>
      </w:r>
    </w:p>
  </w:footnote>
  <w:footnote w:type="continuationSeparator" w:id="0">
    <w:p w:rsidR="00424880" w:rsidRDefault="00424880" w:rsidP="00A60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hybridMultilevel"/>
    <w:tmpl w:val="1F48EAA0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1381823A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57F0576"/>
    <w:multiLevelType w:val="hybridMultilevel"/>
    <w:tmpl w:val="C6762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0635"/>
    <w:multiLevelType w:val="hybridMultilevel"/>
    <w:tmpl w:val="D63C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507D"/>
    <w:multiLevelType w:val="hybridMultilevel"/>
    <w:tmpl w:val="0D246AAC"/>
    <w:lvl w:ilvl="0" w:tplc="0BA2B9BC">
      <w:start w:val="1"/>
      <w:numFmt w:val="decimal"/>
      <w:lvlText w:val="%1."/>
      <w:lvlJc w:val="left"/>
      <w:pPr>
        <w:ind w:left="2487" w:hanging="360"/>
      </w:pPr>
      <w:rPr>
        <w:rFonts w:eastAsia="Arial Unicode MS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4155" w:hanging="360"/>
      </w:p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</w:lvl>
    <w:lvl w:ilvl="3" w:tplc="0419000F" w:tentative="1">
      <w:start w:val="1"/>
      <w:numFmt w:val="decimal"/>
      <w:lvlText w:val="%4."/>
      <w:lvlJc w:val="left"/>
      <w:pPr>
        <w:ind w:left="5595" w:hanging="360"/>
      </w:p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</w:lvl>
    <w:lvl w:ilvl="6" w:tplc="0419000F" w:tentative="1">
      <w:start w:val="1"/>
      <w:numFmt w:val="decimal"/>
      <w:lvlText w:val="%7."/>
      <w:lvlJc w:val="left"/>
      <w:pPr>
        <w:ind w:left="7755" w:hanging="360"/>
      </w:p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5" w15:restartNumberingAfterBreak="0">
    <w:nsid w:val="136E1CB2"/>
    <w:multiLevelType w:val="multilevel"/>
    <w:tmpl w:val="3E4EC9A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5244184"/>
    <w:multiLevelType w:val="hybridMultilevel"/>
    <w:tmpl w:val="4DCC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4040E"/>
    <w:multiLevelType w:val="hybridMultilevel"/>
    <w:tmpl w:val="D08AD762"/>
    <w:lvl w:ilvl="0" w:tplc="45F8B056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9076F1"/>
    <w:multiLevelType w:val="multilevel"/>
    <w:tmpl w:val="B7A0EB4E"/>
    <w:lvl w:ilvl="0">
      <w:start w:val="6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>
      <w:start w:val="6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9" w15:restartNumberingAfterBreak="0">
    <w:nsid w:val="30D2153B"/>
    <w:multiLevelType w:val="multilevel"/>
    <w:tmpl w:val="3F8E9A5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A312099"/>
    <w:multiLevelType w:val="multilevel"/>
    <w:tmpl w:val="9208CC14"/>
    <w:lvl w:ilvl="0">
      <w:start w:val="5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895EA7"/>
    <w:multiLevelType w:val="multilevel"/>
    <w:tmpl w:val="D89C762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7415AC6"/>
    <w:multiLevelType w:val="multilevel"/>
    <w:tmpl w:val="5A1C57E0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C51DAA"/>
    <w:multiLevelType w:val="multilevel"/>
    <w:tmpl w:val="938832E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4" w15:restartNumberingAfterBreak="0">
    <w:nsid w:val="4BC16DAE"/>
    <w:multiLevelType w:val="multilevel"/>
    <w:tmpl w:val="1762798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3229" w:hanging="720"/>
      </w:pPr>
    </w:lvl>
    <w:lvl w:ilvl="2">
      <w:start w:val="1"/>
      <w:numFmt w:val="decimal"/>
      <w:lvlText w:val="%1.%2.%3."/>
      <w:lvlJc w:val="left"/>
      <w:pPr>
        <w:ind w:left="5738" w:hanging="720"/>
      </w:pPr>
    </w:lvl>
    <w:lvl w:ilvl="3">
      <w:start w:val="1"/>
      <w:numFmt w:val="decimal"/>
      <w:lvlText w:val="%1.%2.%3.%4."/>
      <w:lvlJc w:val="left"/>
      <w:pPr>
        <w:ind w:left="8607" w:hanging="1080"/>
      </w:pPr>
    </w:lvl>
    <w:lvl w:ilvl="4">
      <w:start w:val="1"/>
      <w:numFmt w:val="decimal"/>
      <w:lvlText w:val="%1.%2.%3.%4.%5."/>
      <w:lvlJc w:val="left"/>
      <w:pPr>
        <w:ind w:left="11116" w:hanging="1080"/>
      </w:pPr>
    </w:lvl>
    <w:lvl w:ilvl="5">
      <w:start w:val="1"/>
      <w:numFmt w:val="decimal"/>
      <w:lvlText w:val="%1.%2.%3.%4.%5.%6."/>
      <w:lvlJc w:val="left"/>
      <w:pPr>
        <w:ind w:left="13985" w:hanging="1440"/>
      </w:pPr>
    </w:lvl>
    <w:lvl w:ilvl="6">
      <w:start w:val="1"/>
      <w:numFmt w:val="decimal"/>
      <w:lvlText w:val="%1.%2.%3.%4.%5.%6.%7."/>
      <w:lvlJc w:val="left"/>
      <w:pPr>
        <w:ind w:left="16854" w:hanging="1800"/>
      </w:pPr>
    </w:lvl>
    <w:lvl w:ilvl="7">
      <w:start w:val="1"/>
      <w:numFmt w:val="decimal"/>
      <w:lvlText w:val="%1.%2.%3.%4.%5.%6.%7.%8."/>
      <w:lvlJc w:val="left"/>
      <w:pPr>
        <w:ind w:left="19363" w:hanging="1800"/>
      </w:pPr>
    </w:lvl>
    <w:lvl w:ilvl="8">
      <w:start w:val="1"/>
      <w:numFmt w:val="decimal"/>
      <w:lvlText w:val="%1.%2.%3.%4.%5.%6.%7.%8.%9."/>
      <w:lvlJc w:val="left"/>
      <w:pPr>
        <w:ind w:left="22232" w:hanging="2160"/>
      </w:pPr>
    </w:lvl>
  </w:abstractNum>
  <w:abstractNum w:abstractNumId="15" w15:restartNumberingAfterBreak="0">
    <w:nsid w:val="4E904032"/>
    <w:multiLevelType w:val="multilevel"/>
    <w:tmpl w:val="3F8E9A5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4F4E25F5"/>
    <w:multiLevelType w:val="multilevel"/>
    <w:tmpl w:val="BFDC0C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sz w:val="2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7" w15:restartNumberingAfterBreak="0">
    <w:nsid w:val="50267FAB"/>
    <w:multiLevelType w:val="hybridMultilevel"/>
    <w:tmpl w:val="53FA045E"/>
    <w:lvl w:ilvl="0" w:tplc="F1FAC0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0551B74"/>
    <w:multiLevelType w:val="multilevel"/>
    <w:tmpl w:val="7EAAC5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9" w15:restartNumberingAfterBreak="0">
    <w:nsid w:val="6190252D"/>
    <w:multiLevelType w:val="hybridMultilevel"/>
    <w:tmpl w:val="DEBEBAA6"/>
    <w:lvl w:ilvl="0" w:tplc="27A07D24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787922">
      <w:start w:val="1"/>
      <w:numFmt w:val="bullet"/>
      <w:lvlText w:val="o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F47F2C">
      <w:start w:val="1"/>
      <w:numFmt w:val="bullet"/>
      <w:lvlText w:val="▪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18A522">
      <w:start w:val="1"/>
      <w:numFmt w:val="bullet"/>
      <w:lvlText w:val="•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969A7C">
      <w:start w:val="1"/>
      <w:numFmt w:val="bullet"/>
      <w:lvlText w:val="o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0CB01C">
      <w:start w:val="1"/>
      <w:numFmt w:val="bullet"/>
      <w:lvlText w:val="▪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76DFCA">
      <w:start w:val="1"/>
      <w:numFmt w:val="bullet"/>
      <w:lvlText w:val="•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B666AA">
      <w:start w:val="1"/>
      <w:numFmt w:val="bullet"/>
      <w:lvlText w:val="o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1CBC3A">
      <w:start w:val="1"/>
      <w:numFmt w:val="bullet"/>
      <w:lvlText w:val="▪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1" w15:restartNumberingAfterBreak="0">
    <w:nsid w:val="7A7D5EAD"/>
    <w:multiLevelType w:val="multilevel"/>
    <w:tmpl w:val="D254586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3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16"/>
  </w:num>
  <w:num w:numId="11">
    <w:abstractNumId w:val="5"/>
  </w:num>
  <w:num w:numId="12">
    <w:abstractNumId w:val="9"/>
  </w:num>
  <w:num w:numId="13">
    <w:abstractNumId w:val="15"/>
  </w:num>
  <w:num w:numId="14">
    <w:abstractNumId w:val="13"/>
  </w:num>
  <w:num w:numId="15">
    <w:abstractNumId w:val="21"/>
  </w:num>
  <w:num w:numId="16">
    <w:abstractNumId w:val="11"/>
  </w:num>
  <w:num w:numId="17">
    <w:abstractNumId w:val="17"/>
  </w:num>
  <w:num w:numId="18">
    <w:abstractNumId w:val="6"/>
  </w:num>
  <w:num w:numId="19">
    <w:abstractNumId w:val="0"/>
  </w:num>
  <w:num w:numId="20">
    <w:abstractNumId w:val="1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11"/>
    <w:rsid w:val="00011E83"/>
    <w:rsid w:val="00014630"/>
    <w:rsid w:val="00032407"/>
    <w:rsid w:val="00036821"/>
    <w:rsid w:val="00041DA7"/>
    <w:rsid w:val="00056843"/>
    <w:rsid w:val="00061CE7"/>
    <w:rsid w:val="000627CC"/>
    <w:rsid w:val="0007442B"/>
    <w:rsid w:val="000829D0"/>
    <w:rsid w:val="0009136A"/>
    <w:rsid w:val="000933B1"/>
    <w:rsid w:val="00095083"/>
    <w:rsid w:val="000A204E"/>
    <w:rsid w:val="000A3C37"/>
    <w:rsid w:val="000B6B88"/>
    <w:rsid w:val="000E6FBC"/>
    <w:rsid w:val="000F1370"/>
    <w:rsid w:val="000F416C"/>
    <w:rsid w:val="000F5EBD"/>
    <w:rsid w:val="000F5EEE"/>
    <w:rsid w:val="00102878"/>
    <w:rsid w:val="00103542"/>
    <w:rsid w:val="00113D90"/>
    <w:rsid w:val="001221FA"/>
    <w:rsid w:val="00125363"/>
    <w:rsid w:val="00132825"/>
    <w:rsid w:val="001342C7"/>
    <w:rsid w:val="0014158D"/>
    <w:rsid w:val="0014425F"/>
    <w:rsid w:val="001513DC"/>
    <w:rsid w:val="001539D7"/>
    <w:rsid w:val="001611D8"/>
    <w:rsid w:val="00163500"/>
    <w:rsid w:val="0017130D"/>
    <w:rsid w:val="00192393"/>
    <w:rsid w:val="0019728F"/>
    <w:rsid w:val="001A0EA9"/>
    <w:rsid w:val="001B1AAF"/>
    <w:rsid w:val="001B1EEF"/>
    <w:rsid w:val="001B7CF3"/>
    <w:rsid w:val="001C459E"/>
    <w:rsid w:val="001C4A9A"/>
    <w:rsid w:val="001C6AD2"/>
    <w:rsid w:val="001D271C"/>
    <w:rsid w:val="001D5D45"/>
    <w:rsid w:val="001E4F34"/>
    <w:rsid w:val="001E5CAA"/>
    <w:rsid w:val="001F3CDE"/>
    <w:rsid w:val="00206BDA"/>
    <w:rsid w:val="002120C4"/>
    <w:rsid w:val="002149F7"/>
    <w:rsid w:val="00215123"/>
    <w:rsid w:val="002218A4"/>
    <w:rsid w:val="002220A4"/>
    <w:rsid w:val="002317C7"/>
    <w:rsid w:val="00233F57"/>
    <w:rsid w:val="0024657A"/>
    <w:rsid w:val="0025197D"/>
    <w:rsid w:val="0026640D"/>
    <w:rsid w:val="002744F9"/>
    <w:rsid w:val="00293D82"/>
    <w:rsid w:val="0029412F"/>
    <w:rsid w:val="002978D5"/>
    <w:rsid w:val="002A22C3"/>
    <w:rsid w:val="002A4D9C"/>
    <w:rsid w:val="002A7CBE"/>
    <w:rsid w:val="002B56FC"/>
    <w:rsid w:val="002C0596"/>
    <w:rsid w:val="002C0C1E"/>
    <w:rsid w:val="002E496F"/>
    <w:rsid w:val="002E72A9"/>
    <w:rsid w:val="002E74B0"/>
    <w:rsid w:val="002F0B23"/>
    <w:rsid w:val="002F5608"/>
    <w:rsid w:val="00301DE1"/>
    <w:rsid w:val="00304BCB"/>
    <w:rsid w:val="00315DD5"/>
    <w:rsid w:val="00321011"/>
    <w:rsid w:val="00323238"/>
    <w:rsid w:val="00323C8C"/>
    <w:rsid w:val="00335170"/>
    <w:rsid w:val="003360AF"/>
    <w:rsid w:val="0033637C"/>
    <w:rsid w:val="003544A0"/>
    <w:rsid w:val="003624E7"/>
    <w:rsid w:val="00382EC9"/>
    <w:rsid w:val="00383F39"/>
    <w:rsid w:val="00385D13"/>
    <w:rsid w:val="00387F8B"/>
    <w:rsid w:val="0039005F"/>
    <w:rsid w:val="00394DC2"/>
    <w:rsid w:val="003B6602"/>
    <w:rsid w:val="003B6A9B"/>
    <w:rsid w:val="003D2D49"/>
    <w:rsid w:val="003D61F0"/>
    <w:rsid w:val="003E0B55"/>
    <w:rsid w:val="003E1299"/>
    <w:rsid w:val="003F0737"/>
    <w:rsid w:val="003F361E"/>
    <w:rsid w:val="003F4638"/>
    <w:rsid w:val="003F606C"/>
    <w:rsid w:val="00401992"/>
    <w:rsid w:val="00416108"/>
    <w:rsid w:val="004166D3"/>
    <w:rsid w:val="004171E8"/>
    <w:rsid w:val="00424880"/>
    <w:rsid w:val="00432596"/>
    <w:rsid w:val="00441A69"/>
    <w:rsid w:val="0044204E"/>
    <w:rsid w:val="004501D5"/>
    <w:rsid w:val="00455395"/>
    <w:rsid w:val="00457247"/>
    <w:rsid w:val="00462820"/>
    <w:rsid w:val="00463684"/>
    <w:rsid w:val="00463950"/>
    <w:rsid w:val="00465A12"/>
    <w:rsid w:val="004745C6"/>
    <w:rsid w:val="0048528A"/>
    <w:rsid w:val="00494122"/>
    <w:rsid w:val="004A21CB"/>
    <w:rsid w:val="004A5188"/>
    <w:rsid w:val="004B42DE"/>
    <w:rsid w:val="004B491A"/>
    <w:rsid w:val="004B5F65"/>
    <w:rsid w:val="004B73D7"/>
    <w:rsid w:val="004C3DA4"/>
    <w:rsid w:val="004D4507"/>
    <w:rsid w:val="004D7D5F"/>
    <w:rsid w:val="004F408A"/>
    <w:rsid w:val="004F6C5C"/>
    <w:rsid w:val="00500219"/>
    <w:rsid w:val="00502BF7"/>
    <w:rsid w:val="00504573"/>
    <w:rsid w:val="00522883"/>
    <w:rsid w:val="00531A27"/>
    <w:rsid w:val="00535327"/>
    <w:rsid w:val="00541FBF"/>
    <w:rsid w:val="00550538"/>
    <w:rsid w:val="005508FE"/>
    <w:rsid w:val="005523C2"/>
    <w:rsid w:val="00560E3F"/>
    <w:rsid w:val="005639FC"/>
    <w:rsid w:val="00580716"/>
    <w:rsid w:val="00580C5E"/>
    <w:rsid w:val="005842C1"/>
    <w:rsid w:val="005861DA"/>
    <w:rsid w:val="0059199B"/>
    <w:rsid w:val="00593577"/>
    <w:rsid w:val="00595DD5"/>
    <w:rsid w:val="005A249E"/>
    <w:rsid w:val="005A54D0"/>
    <w:rsid w:val="005B21BD"/>
    <w:rsid w:val="005C0005"/>
    <w:rsid w:val="005C00B7"/>
    <w:rsid w:val="005C018E"/>
    <w:rsid w:val="005C3C39"/>
    <w:rsid w:val="005C6F92"/>
    <w:rsid w:val="005D721E"/>
    <w:rsid w:val="005E3F94"/>
    <w:rsid w:val="005E5E2C"/>
    <w:rsid w:val="005E6ADD"/>
    <w:rsid w:val="005E74D7"/>
    <w:rsid w:val="005F33E9"/>
    <w:rsid w:val="005F3A42"/>
    <w:rsid w:val="00615CDB"/>
    <w:rsid w:val="00622870"/>
    <w:rsid w:val="00623B9D"/>
    <w:rsid w:val="00646263"/>
    <w:rsid w:val="00646F0D"/>
    <w:rsid w:val="006505C9"/>
    <w:rsid w:val="00650F2D"/>
    <w:rsid w:val="00651904"/>
    <w:rsid w:val="00657020"/>
    <w:rsid w:val="006615C6"/>
    <w:rsid w:val="006676D8"/>
    <w:rsid w:val="006772FB"/>
    <w:rsid w:val="006865AA"/>
    <w:rsid w:val="00690D13"/>
    <w:rsid w:val="006925E6"/>
    <w:rsid w:val="006949B4"/>
    <w:rsid w:val="00694B4F"/>
    <w:rsid w:val="00697E4A"/>
    <w:rsid w:val="006B4168"/>
    <w:rsid w:val="006D3A39"/>
    <w:rsid w:val="006E2529"/>
    <w:rsid w:val="006E324A"/>
    <w:rsid w:val="006E3F3B"/>
    <w:rsid w:val="006E79D1"/>
    <w:rsid w:val="006E7B72"/>
    <w:rsid w:val="006E7D8D"/>
    <w:rsid w:val="006F158A"/>
    <w:rsid w:val="006F297C"/>
    <w:rsid w:val="0070297E"/>
    <w:rsid w:val="00702DBB"/>
    <w:rsid w:val="00705AF3"/>
    <w:rsid w:val="00723AF5"/>
    <w:rsid w:val="007301FD"/>
    <w:rsid w:val="00741207"/>
    <w:rsid w:val="00746F7C"/>
    <w:rsid w:val="00756E87"/>
    <w:rsid w:val="00761CB9"/>
    <w:rsid w:val="00763822"/>
    <w:rsid w:val="0077012E"/>
    <w:rsid w:val="007765AC"/>
    <w:rsid w:val="00776EBB"/>
    <w:rsid w:val="00781DB0"/>
    <w:rsid w:val="007A7CE0"/>
    <w:rsid w:val="007A7F09"/>
    <w:rsid w:val="007C167E"/>
    <w:rsid w:val="007C2347"/>
    <w:rsid w:val="007C40C2"/>
    <w:rsid w:val="007C68F6"/>
    <w:rsid w:val="007C749A"/>
    <w:rsid w:val="007C7577"/>
    <w:rsid w:val="007D0E82"/>
    <w:rsid w:val="007D1D7A"/>
    <w:rsid w:val="007D47D8"/>
    <w:rsid w:val="007E06A5"/>
    <w:rsid w:val="007E0C9C"/>
    <w:rsid w:val="007F02B2"/>
    <w:rsid w:val="007F0A9D"/>
    <w:rsid w:val="007F3F77"/>
    <w:rsid w:val="00802CCC"/>
    <w:rsid w:val="00803DDC"/>
    <w:rsid w:val="00810039"/>
    <w:rsid w:val="00811EF7"/>
    <w:rsid w:val="00817D10"/>
    <w:rsid w:val="00823996"/>
    <w:rsid w:val="008313AF"/>
    <w:rsid w:val="00831EAD"/>
    <w:rsid w:val="00844599"/>
    <w:rsid w:val="00851A43"/>
    <w:rsid w:val="008575ED"/>
    <w:rsid w:val="008661D3"/>
    <w:rsid w:val="0088472E"/>
    <w:rsid w:val="0089103F"/>
    <w:rsid w:val="0089198D"/>
    <w:rsid w:val="00892181"/>
    <w:rsid w:val="008973CD"/>
    <w:rsid w:val="008A0681"/>
    <w:rsid w:val="008A0EF6"/>
    <w:rsid w:val="008A1CB6"/>
    <w:rsid w:val="008B793E"/>
    <w:rsid w:val="008C3499"/>
    <w:rsid w:val="008C6D89"/>
    <w:rsid w:val="008E59BC"/>
    <w:rsid w:val="008E7438"/>
    <w:rsid w:val="008F4D87"/>
    <w:rsid w:val="00902D71"/>
    <w:rsid w:val="00917C1E"/>
    <w:rsid w:val="009329CD"/>
    <w:rsid w:val="00932E72"/>
    <w:rsid w:val="00941B8F"/>
    <w:rsid w:val="0094460D"/>
    <w:rsid w:val="009560F8"/>
    <w:rsid w:val="00966C7A"/>
    <w:rsid w:val="00973333"/>
    <w:rsid w:val="00973608"/>
    <w:rsid w:val="00983D62"/>
    <w:rsid w:val="00991664"/>
    <w:rsid w:val="00993D1F"/>
    <w:rsid w:val="00995BDF"/>
    <w:rsid w:val="009B1820"/>
    <w:rsid w:val="009C1D0C"/>
    <w:rsid w:val="009C689E"/>
    <w:rsid w:val="009C7591"/>
    <w:rsid w:val="009D688A"/>
    <w:rsid w:val="009E4EEE"/>
    <w:rsid w:val="009F116E"/>
    <w:rsid w:val="00A12DB2"/>
    <w:rsid w:val="00A15A13"/>
    <w:rsid w:val="00A2205B"/>
    <w:rsid w:val="00A41553"/>
    <w:rsid w:val="00A419E3"/>
    <w:rsid w:val="00A42C64"/>
    <w:rsid w:val="00A60562"/>
    <w:rsid w:val="00A67647"/>
    <w:rsid w:val="00A705BC"/>
    <w:rsid w:val="00A763E6"/>
    <w:rsid w:val="00A84B8A"/>
    <w:rsid w:val="00A9156E"/>
    <w:rsid w:val="00A92C97"/>
    <w:rsid w:val="00A9578B"/>
    <w:rsid w:val="00AA01E4"/>
    <w:rsid w:val="00AA1508"/>
    <w:rsid w:val="00AA3854"/>
    <w:rsid w:val="00AB3AAC"/>
    <w:rsid w:val="00AB40E1"/>
    <w:rsid w:val="00AC0BF3"/>
    <w:rsid w:val="00AC2E99"/>
    <w:rsid w:val="00AE4410"/>
    <w:rsid w:val="00AE49FE"/>
    <w:rsid w:val="00AE4FB5"/>
    <w:rsid w:val="00AE6278"/>
    <w:rsid w:val="00AF32FB"/>
    <w:rsid w:val="00B0571E"/>
    <w:rsid w:val="00B061BF"/>
    <w:rsid w:val="00B06FD3"/>
    <w:rsid w:val="00B120F2"/>
    <w:rsid w:val="00B1572E"/>
    <w:rsid w:val="00B303CC"/>
    <w:rsid w:val="00B32F30"/>
    <w:rsid w:val="00B443C1"/>
    <w:rsid w:val="00B5488F"/>
    <w:rsid w:val="00B818D3"/>
    <w:rsid w:val="00B84D81"/>
    <w:rsid w:val="00BA3E0E"/>
    <w:rsid w:val="00BB2238"/>
    <w:rsid w:val="00BB3480"/>
    <w:rsid w:val="00BC6141"/>
    <w:rsid w:val="00BD4001"/>
    <w:rsid w:val="00BF1D30"/>
    <w:rsid w:val="00BF3AEB"/>
    <w:rsid w:val="00C12349"/>
    <w:rsid w:val="00C13BDA"/>
    <w:rsid w:val="00C14A9C"/>
    <w:rsid w:val="00C275F2"/>
    <w:rsid w:val="00C307C4"/>
    <w:rsid w:val="00C32E9E"/>
    <w:rsid w:val="00C36B7E"/>
    <w:rsid w:val="00C55F4B"/>
    <w:rsid w:val="00C57ECD"/>
    <w:rsid w:val="00C64A28"/>
    <w:rsid w:val="00C72925"/>
    <w:rsid w:val="00C73A13"/>
    <w:rsid w:val="00C813C9"/>
    <w:rsid w:val="00C82974"/>
    <w:rsid w:val="00CA1C68"/>
    <w:rsid w:val="00CC1E91"/>
    <w:rsid w:val="00CF609F"/>
    <w:rsid w:val="00D059DD"/>
    <w:rsid w:val="00D145A6"/>
    <w:rsid w:val="00D25E0E"/>
    <w:rsid w:val="00D32A11"/>
    <w:rsid w:val="00D40C2F"/>
    <w:rsid w:val="00D44235"/>
    <w:rsid w:val="00D6461B"/>
    <w:rsid w:val="00D676A7"/>
    <w:rsid w:val="00D74C81"/>
    <w:rsid w:val="00D77F75"/>
    <w:rsid w:val="00D8730D"/>
    <w:rsid w:val="00D92266"/>
    <w:rsid w:val="00D9465B"/>
    <w:rsid w:val="00DA2A43"/>
    <w:rsid w:val="00DB2C3F"/>
    <w:rsid w:val="00DB605B"/>
    <w:rsid w:val="00DB767E"/>
    <w:rsid w:val="00DC4B1E"/>
    <w:rsid w:val="00DD574F"/>
    <w:rsid w:val="00DE22C8"/>
    <w:rsid w:val="00DE62FF"/>
    <w:rsid w:val="00DF153B"/>
    <w:rsid w:val="00DF47D2"/>
    <w:rsid w:val="00DF64FD"/>
    <w:rsid w:val="00E07A2B"/>
    <w:rsid w:val="00E240A3"/>
    <w:rsid w:val="00E24216"/>
    <w:rsid w:val="00E31E14"/>
    <w:rsid w:val="00E33004"/>
    <w:rsid w:val="00E3367D"/>
    <w:rsid w:val="00E34CD6"/>
    <w:rsid w:val="00E35FE2"/>
    <w:rsid w:val="00E4187E"/>
    <w:rsid w:val="00E42D22"/>
    <w:rsid w:val="00E45EA4"/>
    <w:rsid w:val="00E47CFF"/>
    <w:rsid w:val="00E663A9"/>
    <w:rsid w:val="00E82317"/>
    <w:rsid w:val="00E85530"/>
    <w:rsid w:val="00E85D5A"/>
    <w:rsid w:val="00E975A7"/>
    <w:rsid w:val="00EB7847"/>
    <w:rsid w:val="00EC0436"/>
    <w:rsid w:val="00ED126D"/>
    <w:rsid w:val="00ED2CA1"/>
    <w:rsid w:val="00EE0AC0"/>
    <w:rsid w:val="00EE1133"/>
    <w:rsid w:val="00EF099E"/>
    <w:rsid w:val="00F02A2F"/>
    <w:rsid w:val="00F10A30"/>
    <w:rsid w:val="00F120EC"/>
    <w:rsid w:val="00F13F86"/>
    <w:rsid w:val="00F2351C"/>
    <w:rsid w:val="00F24BC4"/>
    <w:rsid w:val="00F3386E"/>
    <w:rsid w:val="00F36DE8"/>
    <w:rsid w:val="00F43DA9"/>
    <w:rsid w:val="00F515B6"/>
    <w:rsid w:val="00F57925"/>
    <w:rsid w:val="00F63689"/>
    <w:rsid w:val="00F65C39"/>
    <w:rsid w:val="00F667DD"/>
    <w:rsid w:val="00F71D7A"/>
    <w:rsid w:val="00F77E2F"/>
    <w:rsid w:val="00F809C2"/>
    <w:rsid w:val="00F81CEE"/>
    <w:rsid w:val="00F84480"/>
    <w:rsid w:val="00F90B07"/>
    <w:rsid w:val="00F9638A"/>
    <w:rsid w:val="00FA1C8D"/>
    <w:rsid w:val="00FA469F"/>
    <w:rsid w:val="00FB4993"/>
    <w:rsid w:val="00FB5844"/>
    <w:rsid w:val="00FC0F64"/>
    <w:rsid w:val="00FC5114"/>
    <w:rsid w:val="00FD0708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CB8AF8"/>
  <w15:docId w15:val="{12119E22-FBCF-46BD-A80E-DC8D5788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,H11,H12"/>
    <w:basedOn w:val="a"/>
    <w:next w:val="a"/>
    <w:link w:val="11"/>
    <w:qFormat/>
    <w:rsid w:val="0077012E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770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 w:eastAsia="ru-RU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link w:val="1"/>
    <w:rsid w:val="0077012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customStyle="1" w:styleId="ConsPlusTitle">
    <w:name w:val="ConsPlusTitle"/>
    <w:rsid w:val="007701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">
    <w:name w:val="Сетка таблицы7"/>
    <w:basedOn w:val="a1"/>
    <w:next w:val="a3"/>
    <w:uiPriority w:val="59"/>
    <w:rsid w:val="0077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52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528A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customStyle="1" w:styleId="Bodytext2">
    <w:name w:val="Body text (2)_"/>
    <w:link w:val="Bodytext20"/>
    <w:rsid w:val="00741207"/>
    <w:rPr>
      <w:shd w:val="clear" w:color="auto" w:fill="FFFFFF"/>
    </w:rPr>
  </w:style>
  <w:style w:type="character" w:customStyle="1" w:styleId="Bodytext210pt">
    <w:name w:val="Body text (2) + 10 pt"/>
    <w:rsid w:val="00741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20">
    <w:name w:val="Body text (2)"/>
    <w:basedOn w:val="a"/>
    <w:link w:val="Bodytext2"/>
    <w:rsid w:val="00741207"/>
    <w:pPr>
      <w:shd w:val="clear" w:color="auto" w:fill="FFFFFF"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ConsPlusNormal">
    <w:name w:val="ConsPlusNormal"/>
    <w:link w:val="ConsPlusNormal0"/>
    <w:qFormat/>
    <w:rsid w:val="00944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"/>
    <w:basedOn w:val="a"/>
    <w:link w:val="a7"/>
    <w:uiPriority w:val="34"/>
    <w:qFormat/>
    <w:rsid w:val="0094460D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917C1E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ConsPlusNormal0">
    <w:name w:val="ConsPlusNormal Знак"/>
    <w:link w:val="ConsPlusNormal"/>
    <w:locked/>
    <w:rsid w:val="007D0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Сноска (2)_"/>
    <w:link w:val="20"/>
    <w:uiPriority w:val="99"/>
    <w:locked/>
    <w:rsid w:val="007D0E82"/>
    <w:rPr>
      <w:rFonts w:ascii="Times New Roman" w:hAnsi="Times New Roman"/>
      <w:sz w:val="12"/>
      <w:shd w:val="clear" w:color="auto" w:fill="FFFFFF"/>
    </w:rPr>
  </w:style>
  <w:style w:type="paragraph" w:customStyle="1" w:styleId="20">
    <w:name w:val="Сноска (2)"/>
    <w:basedOn w:val="a"/>
    <w:link w:val="2"/>
    <w:uiPriority w:val="99"/>
    <w:rsid w:val="007D0E82"/>
    <w:pPr>
      <w:shd w:val="clear" w:color="auto" w:fill="FFFFFF"/>
      <w:spacing w:after="120" w:line="240" w:lineRule="atLeast"/>
    </w:pPr>
    <w:rPr>
      <w:rFonts w:ascii="Times New Roman" w:eastAsiaTheme="minorHAnsi" w:hAnsi="Times New Roman" w:cstheme="minorBidi"/>
      <w:color w:val="auto"/>
      <w:sz w:val="1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A605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0562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A605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0562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numbering" w:customStyle="1" w:styleId="12">
    <w:name w:val="Нет списка1"/>
    <w:next w:val="a2"/>
    <w:uiPriority w:val="99"/>
    <w:semiHidden/>
    <w:unhideWhenUsed/>
    <w:rsid w:val="001221FA"/>
  </w:style>
  <w:style w:type="paragraph" w:customStyle="1" w:styleId="Default">
    <w:name w:val="Default"/>
    <w:rsid w:val="001221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1221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221FA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22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2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22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1221FA"/>
    <w:rPr>
      <w:color w:val="0563C1"/>
      <w:u w:val="single"/>
    </w:rPr>
  </w:style>
  <w:style w:type="character" w:styleId="af1">
    <w:name w:val="Hyperlink"/>
    <w:basedOn w:val="a0"/>
    <w:uiPriority w:val="99"/>
    <w:semiHidden/>
    <w:unhideWhenUsed/>
    <w:rsid w:val="001221FA"/>
    <w:rPr>
      <w:color w:val="0000FF" w:themeColor="hyperlink"/>
      <w:u w:val="single"/>
    </w:rPr>
  </w:style>
  <w:style w:type="character" w:styleId="af2">
    <w:name w:val="Emphasis"/>
    <w:basedOn w:val="a0"/>
    <w:uiPriority w:val="20"/>
    <w:qFormat/>
    <w:rsid w:val="00DA2A43"/>
    <w:rPr>
      <w:i/>
      <w:iCs/>
    </w:rPr>
  </w:style>
  <w:style w:type="character" w:styleId="af3">
    <w:name w:val="Strong"/>
    <w:basedOn w:val="a0"/>
    <w:uiPriority w:val="22"/>
    <w:qFormat/>
    <w:rsid w:val="001539D7"/>
    <w:rPr>
      <w:b/>
      <w:bCs/>
    </w:rPr>
  </w:style>
  <w:style w:type="character" w:styleId="af4">
    <w:name w:val="line number"/>
    <w:basedOn w:val="a0"/>
    <w:uiPriority w:val="99"/>
    <w:semiHidden/>
    <w:unhideWhenUsed/>
    <w:rsid w:val="000A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B977-C497-4FDF-BC8F-CCAD74B0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20</Pages>
  <Words>7028</Words>
  <Characters>40062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Беленькая Анастасия Дмитриевна</dc:creator>
  <cp:keywords/>
  <dc:description/>
  <cp:lastModifiedBy>Брызгунова Марина Валерьевна</cp:lastModifiedBy>
  <cp:revision>150</cp:revision>
  <cp:lastPrinted>2026-05-29T09:33:00Z</cp:lastPrinted>
  <dcterms:created xsi:type="dcterms:W3CDTF">2023-01-11T12:29:00Z</dcterms:created>
  <dcterms:modified xsi:type="dcterms:W3CDTF">2026-06-01T11:59:00Z</dcterms:modified>
</cp:coreProperties>
</file>