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bookmarkStart w:id="0" w:name="_Hlk210141316"/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>ОКПД2 81.29.11.000: Оказание услуг по дератизации и дезинсекции на объектах в г. Москве</w:t>
      </w:r>
      <w:bookmarkEnd w:id="0"/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3121"/>
        <w:gridCol w:w="1709"/>
        <w:gridCol w:w="1590"/>
        <w:gridCol w:w="1557"/>
        <w:gridCol w:w="1670"/>
      </w:tblGrid>
      <w:tr>
        <w:trPr>
          <w:trHeight w:val="20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430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Объект № 1 (г. Москва, ул. Архитектора Власова, д. 51) </w:t>
            </w:r>
          </w:p>
        </w:tc>
      </w:tr>
      <w:tr>
        <w:trPr>
          <w:trHeight w:val="736" w:hRule="atLeast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Дезинсекционные мероприятия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11 722, 20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6" w:hRule="atLeast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Дератизационные мероприятия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11 722, 20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463" w:hRule="atLeast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№ 2 (</w:t>
            </w:r>
            <w:r>
              <w:rPr>
                <w:b/>
                <w:bCs/>
                <w:iCs/>
                <w:sz w:val="20"/>
                <w:szCs w:val="20"/>
              </w:rPr>
              <w:t xml:space="preserve">г. Москва, ул. Семеновский Вал, д. 6Г, д. 6Г стр. 3, д. 6Г стр. 2 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>
        <w:trPr>
          <w:trHeight w:val="736" w:hRule="atLeast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Дезинсекционные мероприятия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7 369, 10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Дератизационные мероприятия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7 369, 10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39"/>
        <w:gridCol w:w="2946"/>
        <w:gridCol w:w="2980"/>
      </w:tblGrid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3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AlterOffice/3.4.0.9$Linux_X86_64 LibreOffice_project/b8daf9e823b1a5463a2f48435ddc2e8696e7d4fc</Application>
  <AppVersion>15.0000</AppVersion>
  <Pages>2</Pages>
  <Words>329</Words>
  <Characters>2154</Characters>
  <CharactersWithSpaces>2458</CharactersWithSpaces>
  <Paragraphs>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lisitchenkoma@corp.gidroogk.com</cp:lastModifiedBy>
  <dcterms:modified xsi:type="dcterms:W3CDTF">2026-06-10T11:10:04Z</dcterms:modified>
  <cp:revision>27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