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e"/>
        <w:tblW w:w="0" w:type="auto"/>
        <w:tblInd w:w="284" w:type="dxa"/>
        <w:tblBorders>
          <w:top w:val="none" w:sz="0" w:space="0" w:color="auto"/>
          <w:left w:val="none" w:sz="0" w:space="0" w:color="auto"/>
          <w:bottom w:val="thickThinSmallGap" w:sz="24" w:space="0" w:color="0000FF"/>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1"/>
        <w:gridCol w:w="7371"/>
      </w:tblGrid>
      <w:tr w:rsidR="00573808" w:rsidRPr="00573808" w14:paraId="7992FCD9" w14:textId="77777777" w:rsidTr="004D3DBE">
        <w:trPr>
          <w:trHeight w:hRule="exact" w:val="1077"/>
        </w:trPr>
        <w:tc>
          <w:tcPr>
            <w:tcW w:w="2551" w:type="dxa"/>
            <w:tcBorders>
              <w:bottom w:val="thickThinSmallGap" w:sz="24" w:space="0" w:color="0000FF"/>
            </w:tcBorders>
          </w:tcPr>
          <w:p w14:paraId="4BE8D42D" w14:textId="77777777" w:rsidR="007A7033" w:rsidRPr="00573808" w:rsidRDefault="007A7033" w:rsidP="004D3DBE">
            <w:pPr>
              <w:spacing w:line="276" w:lineRule="auto"/>
              <w:ind w:right="282"/>
              <w:jc w:val="center"/>
              <w:rPr>
                <w:b/>
                <w:bCs/>
                <w:sz w:val="28"/>
                <w:szCs w:val="28"/>
              </w:rPr>
            </w:pPr>
            <w:r w:rsidRPr="00573808">
              <w:rPr>
                <w:b/>
                <w:bCs/>
                <w:noProof/>
                <w:sz w:val="28"/>
                <w:szCs w:val="28"/>
              </w:rPr>
              <w:drawing>
                <wp:anchor distT="0" distB="0" distL="114300" distR="114300" simplePos="0" relativeHeight="251853824" behindDoc="1" locked="1" layoutInCell="1" allowOverlap="0" wp14:anchorId="3C366E5A" wp14:editId="4EC73667">
                  <wp:simplePos x="0" y="0"/>
                  <wp:positionH relativeFrom="margin">
                    <wp:posOffset>1270</wp:posOffset>
                  </wp:positionH>
                  <wp:positionV relativeFrom="paragraph">
                    <wp:posOffset>19050</wp:posOffset>
                  </wp:positionV>
                  <wp:extent cx="1504315" cy="550545"/>
                  <wp:effectExtent l="0" t="0" r="635" b="1905"/>
                  <wp:wrapTight wrapText="bothSides">
                    <wp:wrapPolygon edited="0">
                      <wp:start x="9027" y="0"/>
                      <wp:lineTo x="7932" y="3737"/>
                      <wp:lineTo x="7932" y="7474"/>
                      <wp:lineTo x="8753" y="11958"/>
                      <wp:lineTo x="0" y="13453"/>
                      <wp:lineTo x="0" y="20927"/>
                      <wp:lineTo x="6838" y="20927"/>
                      <wp:lineTo x="15044" y="20927"/>
                      <wp:lineTo x="21336" y="20927"/>
                      <wp:lineTo x="21336" y="14948"/>
                      <wp:lineTo x="13403" y="9716"/>
                      <wp:lineTo x="13403" y="4484"/>
                      <wp:lineTo x="12309" y="0"/>
                      <wp:lineTo x="9027" y="0"/>
                    </wp:wrapPolygon>
                  </wp:wrapTight>
                  <wp:docPr id="3" name="Рисунок 3" descr="U:\Фирменный стиль ЛГП\ОСНОВНАЯ\ЛОГОТИП ЛГП вертика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U:\Фирменный стиль ЛГП\ОСНОВНАЯ\ЛОГОТИП ЛГП вертикальный.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31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bottom w:val="thickThinSmallGap" w:sz="24" w:space="0" w:color="0000FF"/>
            </w:tcBorders>
          </w:tcPr>
          <w:p w14:paraId="3E209106" w14:textId="77777777" w:rsidR="007A7033" w:rsidRPr="00573808" w:rsidRDefault="007A7033" w:rsidP="004D3DBE">
            <w:pPr>
              <w:pStyle w:val="LHP1"/>
              <w:rPr>
                <w:sz w:val="28"/>
                <w:szCs w:val="28"/>
              </w:rPr>
            </w:pPr>
            <w:r w:rsidRPr="00573808">
              <w:rPr>
                <w:sz w:val="28"/>
                <w:szCs w:val="28"/>
              </w:rPr>
              <w:t>Акционерное общество</w:t>
            </w:r>
          </w:p>
          <w:p w14:paraId="02686262" w14:textId="77777777" w:rsidR="007A7033" w:rsidRPr="00573808" w:rsidRDefault="007A7033" w:rsidP="004D3DBE">
            <w:pPr>
              <w:pStyle w:val="LHP1"/>
              <w:rPr>
                <w:b w:val="0"/>
              </w:rPr>
            </w:pPr>
            <w:r w:rsidRPr="00573808">
              <w:rPr>
                <w:sz w:val="52"/>
                <w:szCs w:val="52"/>
              </w:rPr>
              <w:t>«Ленгидропроект»</w:t>
            </w:r>
          </w:p>
        </w:tc>
      </w:tr>
      <w:tr w:rsidR="00573808" w:rsidRPr="00573808" w14:paraId="0CCD54AF" w14:textId="77777777" w:rsidTr="004D3DBE">
        <w:trPr>
          <w:trHeight w:hRule="exact" w:val="284"/>
        </w:trPr>
        <w:tc>
          <w:tcPr>
            <w:tcW w:w="2551" w:type="dxa"/>
            <w:tcBorders>
              <w:top w:val="thickThinSmallGap" w:sz="24" w:space="0" w:color="0000FF"/>
              <w:bottom w:val="nil"/>
            </w:tcBorders>
          </w:tcPr>
          <w:p w14:paraId="16FB1A55" w14:textId="77777777" w:rsidR="007A7033" w:rsidRPr="00573808" w:rsidRDefault="007A7033" w:rsidP="004D3DBE">
            <w:pPr>
              <w:spacing w:line="276" w:lineRule="auto"/>
              <w:ind w:right="282"/>
              <w:jc w:val="center"/>
              <w:rPr>
                <w:b/>
                <w:bCs/>
                <w:noProof/>
                <w:sz w:val="28"/>
                <w:szCs w:val="28"/>
              </w:rPr>
            </w:pPr>
          </w:p>
        </w:tc>
        <w:tc>
          <w:tcPr>
            <w:tcW w:w="7371" w:type="dxa"/>
            <w:tcBorders>
              <w:top w:val="thickThinSmallGap" w:sz="24" w:space="0" w:color="0000FF"/>
              <w:bottom w:val="nil"/>
            </w:tcBorders>
          </w:tcPr>
          <w:p w14:paraId="3A2DDEE9" w14:textId="77777777" w:rsidR="007A7033" w:rsidRPr="00573808" w:rsidRDefault="007A7033" w:rsidP="004D3DBE">
            <w:pPr>
              <w:pStyle w:val="LHP1"/>
              <w:rPr>
                <w:sz w:val="28"/>
                <w:szCs w:val="28"/>
              </w:rPr>
            </w:pPr>
          </w:p>
        </w:tc>
      </w:tr>
    </w:tbl>
    <w:p w14:paraId="12DB19EB" w14:textId="5CA558FE" w:rsidR="00D54B7E" w:rsidRPr="00573808" w:rsidRDefault="00F55AD2" w:rsidP="00D96364">
      <w:pPr>
        <w:pStyle w:val="LHP1"/>
        <w:rPr>
          <w:szCs w:val="40"/>
        </w:rPr>
      </w:pPr>
      <w:r w:rsidRPr="00573808">
        <w:rPr>
          <w:szCs w:val="40"/>
        </w:rPr>
        <w:t>РАЗРБОТКА РАБОЧЕЙ ДОКУМЕНТАЦИИ НА СОЗДАНИЕ НАСОСНОЙ СТАНЦИИ АВТОМАТИЧЕСКОГО ВОДЯНОГО ПОЖАРОТУШЕНИЯ БАЗЫ ОСНОВНОГО ОБОРУДОВАНИЯ БУРЕЙСКОЙ ГЭС</w:t>
      </w:r>
    </w:p>
    <w:p w14:paraId="7A7E0A55" w14:textId="0E64C79B" w:rsidR="00E461F0" w:rsidRPr="00573808" w:rsidRDefault="00E461F0" w:rsidP="00D96364">
      <w:pPr>
        <w:pStyle w:val="LHP1"/>
        <w:rPr>
          <w:b w:val="0"/>
          <w:szCs w:val="40"/>
        </w:rPr>
      </w:pPr>
    </w:p>
    <w:p w14:paraId="4B4A4BD1" w14:textId="77777777" w:rsidR="00F55AD2" w:rsidRPr="00573808" w:rsidRDefault="00F55AD2" w:rsidP="00D96364">
      <w:pPr>
        <w:pStyle w:val="LHP1"/>
        <w:rPr>
          <w:b w:val="0"/>
          <w:szCs w:val="40"/>
        </w:rPr>
      </w:pPr>
    </w:p>
    <w:p w14:paraId="505F6766" w14:textId="3A5CF94C" w:rsidR="00B5226C" w:rsidRPr="00573808" w:rsidRDefault="00F55AD2" w:rsidP="00D96364">
      <w:pPr>
        <w:pStyle w:val="LHP1"/>
        <w:rPr>
          <w:b w:val="0"/>
          <w:i/>
          <w:szCs w:val="40"/>
        </w:rPr>
      </w:pPr>
      <w:r w:rsidRPr="00573808">
        <w:rPr>
          <w:b w:val="0"/>
          <w:i/>
          <w:szCs w:val="40"/>
        </w:rPr>
        <w:t>РАБОЧАЯ</w:t>
      </w:r>
      <w:r w:rsidR="00B5226C" w:rsidRPr="00573808">
        <w:rPr>
          <w:b w:val="0"/>
          <w:i/>
          <w:szCs w:val="40"/>
        </w:rPr>
        <w:t xml:space="preserve"> ДОКУМЕНТАЦИЯ</w:t>
      </w:r>
    </w:p>
    <w:p w14:paraId="770E8C18" w14:textId="4417EE7A" w:rsidR="00B5226C" w:rsidRPr="00573808" w:rsidRDefault="00B5226C" w:rsidP="00D96364">
      <w:pPr>
        <w:pStyle w:val="LHP1"/>
        <w:rPr>
          <w:b w:val="0"/>
          <w:szCs w:val="40"/>
        </w:rPr>
      </w:pPr>
    </w:p>
    <w:p w14:paraId="6524843A" w14:textId="77777777" w:rsidR="00F55AD2" w:rsidRPr="00573808" w:rsidRDefault="00F55AD2" w:rsidP="00D96364">
      <w:pPr>
        <w:pStyle w:val="LHP1"/>
        <w:rPr>
          <w:b w:val="0"/>
          <w:szCs w:val="40"/>
        </w:rPr>
      </w:pPr>
    </w:p>
    <w:p w14:paraId="04215EF9" w14:textId="1AEA3C22" w:rsidR="00E461F0" w:rsidRPr="00573808" w:rsidRDefault="00F55AD2" w:rsidP="00E461F0">
      <w:pPr>
        <w:pStyle w:val="LHP1"/>
      </w:pPr>
      <w:r w:rsidRPr="00573808">
        <w:t>Технические требования для конкурсной документации на изготовление, поставку и монтаж модульной насосной станции пожаротушения</w:t>
      </w:r>
    </w:p>
    <w:p w14:paraId="0F451974" w14:textId="77777777" w:rsidR="00E461F0" w:rsidRPr="00573808" w:rsidRDefault="00E461F0" w:rsidP="00E461F0">
      <w:pPr>
        <w:pStyle w:val="LHP1"/>
      </w:pPr>
    </w:p>
    <w:p w14:paraId="12E5EC95" w14:textId="77777777" w:rsidR="00E461F0" w:rsidRPr="00573808" w:rsidRDefault="00E461F0" w:rsidP="00E461F0">
      <w:pPr>
        <w:pStyle w:val="LHP1"/>
      </w:pPr>
    </w:p>
    <w:p w14:paraId="19B1D8AA" w14:textId="32EE67FD" w:rsidR="00E461F0" w:rsidRPr="00573808" w:rsidRDefault="00821A28" w:rsidP="00E461F0">
      <w:pPr>
        <w:pStyle w:val="LHP1"/>
      </w:pPr>
      <w:r w:rsidRPr="00573808">
        <w:t>2055-19-5/2-ТХ.ТТ</w:t>
      </w:r>
    </w:p>
    <w:p w14:paraId="56D19EA4" w14:textId="77777777" w:rsidR="00E461F0" w:rsidRPr="00573808" w:rsidRDefault="00E461F0" w:rsidP="00E461F0">
      <w:pPr>
        <w:pStyle w:val="LHP1"/>
      </w:pPr>
    </w:p>
    <w:p w14:paraId="52FC2E9B" w14:textId="77777777" w:rsidR="000722B8" w:rsidRPr="00573808" w:rsidRDefault="000722B8" w:rsidP="00D96364">
      <w:pPr>
        <w:pStyle w:val="LHP1"/>
        <w:rPr>
          <w:b w:val="0"/>
          <w:szCs w:val="40"/>
        </w:rPr>
      </w:pPr>
      <w:r w:rsidRPr="00573808">
        <w:rPr>
          <w:b w:val="0"/>
          <w:szCs w:val="40"/>
        </w:rPr>
        <w:br w:type="page"/>
      </w:r>
    </w:p>
    <w:tbl>
      <w:tblPr>
        <w:tblStyle w:val="ae"/>
        <w:tblW w:w="0" w:type="auto"/>
        <w:tblInd w:w="284" w:type="dxa"/>
        <w:tblBorders>
          <w:top w:val="none" w:sz="0" w:space="0" w:color="auto"/>
          <w:left w:val="none" w:sz="0" w:space="0" w:color="auto"/>
          <w:bottom w:val="thickThinSmallGap" w:sz="24" w:space="0" w:color="0000FF"/>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1"/>
        <w:gridCol w:w="7371"/>
      </w:tblGrid>
      <w:tr w:rsidR="00573808" w:rsidRPr="00573808" w14:paraId="2F8BC2AC" w14:textId="77777777" w:rsidTr="004D3DBE">
        <w:trPr>
          <w:trHeight w:hRule="exact" w:val="1077"/>
        </w:trPr>
        <w:tc>
          <w:tcPr>
            <w:tcW w:w="2551" w:type="dxa"/>
            <w:tcBorders>
              <w:bottom w:val="thickThinSmallGap" w:sz="24" w:space="0" w:color="0000FF"/>
            </w:tcBorders>
          </w:tcPr>
          <w:p w14:paraId="32982DCE" w14:textId="77777777" w:rsidR="007A7033" w:rsidRPr="00573808" w:rsidRDefault="007A7033" w:rsidP="004D3DBE">
            <w:pPr>
              <w:spacing w:line="276" w:lineRule="auto"/>
              <w:ind w:right="282"/>
              <w:jc w:val="center"/>
              <w:rPr>
                <w:b/>
                <w:bCs/>
                <w:sz w:val="28"/>
                <w:szCs w:val="28"/>
              </w:rPr>
            </w:pPr>
            <w:r w:rsidRPr="00573808">
              <w:rPr>
                <w:b/>
                <w:bCs/>
                <w:noProof/>
                <w:sz w:val="28"/>
                <w:szCs w:val="28"/>
              </w:rPr>
              <w:lastRenderedPageBreak/>
              <w:drawing>
                <wp:anchor distT="0" distB="0" distL="114300" distR="114300" simplePos="0" relativeHeight="251855872" behindDoc="1" locked="1" layoutInCell="1" allowOverlap="0" wp14:anchorId="2BBF64D3" wp14:editId="4B7EE45F">
                  <wp:simplePos x="0" y="0"/>
                  <wp:positionH relativeFrom="margin">
                    <wp:posOffset>1270</wp:posOffset>
                  </wp:positionH>
                  <wp:positionV relativeFrom="paragraph">
                    <wp:posOffset>19050</wp:posOffset>
                  </wp:positionV>
                  <wp:extent cx="1504315" cy="550545"/>
                  <wp:effectExtent l="0" t="0" r="635" b="1905"/>
                  <wp:wrapTight wrapText="bothSides">
                    <wp:wrapPolygon edited="0">
                      <wp:start x="9027" y="0"/>
                      <wp:lineTo x="7932" y="3737"/>
                      <wp:lineTo x="7932" y="7474"/>
                      <wp:lineTo x="8753" y="11958"/>
                      <wp:lineTo x="0" y="13453"/>
                      <wp:lineTo x="0" y="20927"/>
                      <wp:lineTo x="6838" y="20927"/>
                      <wp:lineTo x="15044" y="20927"/>
                      <wp:lineTo x="21336" y="20927"/>
                      <wp:lineTo x="21336" y="14948"/>
                      <wp:lineTo x="13403" y="9716"/>
                      <wp:lineTo x="13403" y="4484"/>
                      <wp:lineTo x="12309" y="0"/>
                      <wp:lineTo x="9027" y="0"/>
                    </wp:wrapPolygon>
                  </wp:wrapTight>
                  <wp:docPr id="11" name="Рисунок 11" descr="U:\Фирменный стиль ЛГП\ОСНОВНАЯ\ЛОГОТИП ЛГП вертика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U:\Фирменный стиль ЛГП\ОСНОВНАЯ\ЛОГОТИП ЛГП вертикальный.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31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bottom w:val="thickThinSmallGap" w:sz="24" w:space="0" w:color="0000FF"/>
            </w:tcBorders>
          </w:tcPr>
          <w:p w14:paraId="132206BD" w14:textId="77777777" w:rsidR="007A7033" w:rsidRPr="00573808" w:rsidRDefault="007A7033" w:rsidP="004D3DBE">
            <w:pPr>
              <w:pStyle w:val="LHP1"/>
              <w:rPr>
                <w:sz w:val="28"/>
                <w:szCs w:val="28"/>
              </w:rPr>
            </w:pPr>
            <w:r w:rsidRPr="00573808">
              <w:rPr>
                <w:sz w:val="28"/>
                <w:szCs w:val="28"/>
              </w:rPr>
              <w:t>Акционерное общество</w:t>
            </w:r>
          </w:p>
          <w:p w14:paraId="1B693E67" w14:textId="77777777" w:rsidR="007A7033" w:rsidRPr="00573808" w:rsidRDefault="007A7033" w:rsidP="004D3DBE">
            <w:pPr>
              <w:pStyle w:val="LHP1"/>
              <w:rPr>
                <w:b w:val="0"/>
              </w:rPr>
            </w:pPr>
            <w:r w:rsidRPr="00573808">
              <w:rPr>
                <w:sz w:val="52"/>
                <w:szCs w:val="52"/>
              </w:rPr>
              <w:t>«Ленгидропроект»</w:t>
            </w:r>
          </w:p>
        </w:tc>
      </w:tr>
      <w:tr w:rsidR="00573808" w:rsidRPr="00573808" w14:paraId="118EBB98" w14:textId="77777777" w:rsidTr="004D3DBE">
        <w:trPr>
          <w:trHeight w:hRule="exact" w:val="284"/>
        </w:trPr>
        <w:tc>
          <w:tcPr>
            <w:tcW w:w="2551" w:type="dxa"/>
            <w:tcBorders>
              <w:top w:val="thickThinSmallGap" w:sz="24" w:space="0" w:color="0000FF"/>
              <w:bottom w:val="nil"/>
            </w:tcBorders>
          </w:tcPr>
          <w:p w14:paraId="1FB7FE61" w14:textId="77777777" w:rsidR="007A7033" w:rsidRPr="00573808" w:rsidRDefault="007A7033" w:rsidP="004D3DBE">
            <w:pPr>
              <w:spacing w:line="276" w:lineRule="auto"/>
              <w:ind w:right="282"/>
              <w:jc w:val="center"/>
              <w:rPr>
                <w:b/>
                <w:bCs/>
                <w:noProof/>
                <w:sz w:val="28"/>
                <w:szCs w:val="28"/>
              </w:rPr>
            </w:pPr>
          </w:p>
        </w:tc>
        <w:tc>
          <w:tcPr>
            <w:tcW w:w="7371" w:type="dxa"/>
            <w:tcBorders>
              <w:top w:val="thickThinSmallGap" w:sz="24" w:space="0" w:color="0000FF"/>
              <w:bottom w:val="nil"/>
            </w:tcBorders>
          </w:tcPr>
          <w:p w14:paraId="70A6840F" w14:textId="77777777" w:rsidR="007A7033" w:rsidRPr="00573808" w:rsidRDefault="007A7033" w:rsidP="004D3DBE">
            <w:pPr>
              <w:pStyle w:val="LHP00"/>
              <w:pageBreakBefore w:val="0"/>
              <w:spacing w:after="0" w:line="240" w:lineRule="auto"/>
            </w:pPr>
            <w:r w:rsidRPr="00573808">
              <w:t>Титульный лист</w:t>
            </w:r>
          </w:p>
          <w:p w14:paraId="3F2535D3" w14:textId="77777777" w:rsidR="007A7033" w:rsidRPr="00573808" w:rsidRDefault="007A7033" w:rsidP="004D3DBE">
            <w:pPr>
              <w:pStyle w:val="LHP1"/>
              <w:rPr>
                <w:sz w:val="28"/>
                <w:szCs w:val="28"/>
              </w:rPr>
            </w:pPr>
          </w:p>
        </w:tc>
      </w:tr>
    </w:tbl>
    <w:p w14:paraId="79901EDE" w14:textId="77777777" w:rsidR="00F55AD2" w:rsidRPr="00573808" w:rsidRDefault="00F55AD2" w:rsidP="00F55AD2">
      <w:pPr>
        <w:pStyle w:val="LHP1"/>
        <w:rPr>
          <w:szCs w:val="40"/>
        </w:rPr>
      </w:pPr>
      <w:r w:rsidRPr="00573808">
        <w:rPr>
          <w:szCs w:val="40"/>
        </w:rPr>
        <w:t>РАЗРБОТКА РАБОЧЕЙ ДОКУМЕНТАЦИИ НА СОЗДАНИЕ НАСОСНОЙ СТАНЦИИ АВТОМАТИЧЕСКОГО ВОДЯНОГО ПОЖАРОТУШЕНИЯ БАЗЫ ОСНОВНОГО ОБОРУДОВАНИЯ БУРЕЙСКОЙ ГЭС</w:t>
      </w:r>
    </w:p>
    <w:p w14:paraId="28FD2588" w14:textId="77777777" w:rsidR="00F55AD2" w:rsidRPr="00573808" w:rsidRDefault="00F55AD2" w:rsidP="00F55AD2">
      <w:pPr>
        <w:pStyle w:val="LHP1"/>
        <w:rPr>
          <w:b w:val="0"/>
          <w:szCs w:val="40"/>
        </w:rPr>
      </w:pPr>
    </w:p>
    <w:p w14:paraId="1295A80D" w14:textId="77777777" w:rsidR="00F55AD2" w:rsidRPr="00573808" w:rsidRDefault="00F55AD2" w:rsidP="00F55AD2">
      <w:pPr>
        <w:pStyle w:val="LHP1"/>
        <w:rPr>
          <w:b w:val="0"/>
          <w:szCs w:val="40"/>
        </w:rPr>
      </w:pPr>
    </w:p>
    <w:p w14:paraId="125CC5CE" w14:textId="77777777" w:rsidR="00F55AD2" w:rsidRPr="00573808" w:rsidRDefault="00F55AD2" w:rsidP="00F55AD2">
      <w:pPr>
        <w:pStyle w:val="LHP1"/>
        <w:rPr>
          <w:b w:val="0"/>
          <w:i/>
          <w:szCs w:val="40"/>
        </w:rPr>
      </w:pPr>
      <w:r w:rsidRPr="00573808">
        <w:rPr>
          <w:b w:val="0"/>
          <w:i/>
          <w:szCs w:val="40"/>
        </w:rPr>
        <w:t>РАБОЧАЯ ДОКУМЕНТАЦИЯ</w:t>
      </w:r>
    </w:p>
    <w:p w14:paraId="0C1D2377" w14:textId="77777777" w:rsidR="00F55AD2" w:rsidRPr="00573808" w:rsidRDefault="00F55AD2" w:rsidP="00F55AD2">
      <w:pPr>
        <w:pStyle w:val="LHP1"/>
        <w:rPr>
          <w:b w:val="0"/>
          <w:szCs w:val="40"/>
        </w:rPr>
      </w:pPr>
    </w:p>
    <w:p w14:paraId="54E6457A" w14:textId="77777777" w:rsidR="00F55AD2" w:rsidRPr="00573808" w:rsidRDefault="00F55AD2" w:rsidP="00F55AD2">
      <w:pPr>
        <w:pStyle w:val="LHP1"/>
        <w:rPr>
          <w:b w:val="0"/>
          <w:szCs w:val="40"/>
        </w:rPr>
      </w:pPr>
    </w:p>
    <w:p w14:paraId="21042A78" w14:textId="77777777" w:rsidR="00F55AD2" w:rsidRPr="00573808" w:rsidRDefault="00F55AD2" w:rsidP="00F55AD2">
      <w:pPr>
        <w:pStyle w:val="LHP1"/>
      </w:pPr>
      <w:r w:rsidRPr="00573808">
        <w:t>Технические требования для конкурсной документации на изготовление, поставку и монтаж модульной насосной станции пожаротушения</w:t>
      </w:r>
    </w:p>
    <w:p w14:paraId="37DE0C92" w14:textId="77777777" w:rsidR="00F55AD2" w:rsidRPr="00573808" w:rsidRDefault="00F55AD2" w:rsidP="00F55AD2">
      <w:pPr>
        <w:pStyle w:val="LHP1"/>
      </w:pPr>
    </w:p>
    <w:p w14:paraId="5C9501BF" w14:textId="77777777" w:rsidR="00F55AD2" w:rsidRPr="00573808" w:rsidRDefault="00F55AD2" w:rsidP="00F55AD2">
      <w:pPr>
        <w:pStyle w:val="LHP1"/>
      </w:pPr>
    </w:p>
    <w:p w14:paraId="5B70EBE1" w14:textId="77777777" w:rsidR="00F55AD2" w:rsidRPr="00573808" w:rsidRDefault="00F55AD2" w:rsidP="00F55AD2">
      <w:pPr>
        <w:pStyle w:val="LHP1"/>
      </w:pPr>
      <w:r w:rsidRPr="00573808">
        <w:t>2055-19-5/2-ТХ.ТТ</w:t>
      </w:r>
    </w:p>
    <w:p w14:paraId="26D84DFB" w14:textId="17209E10" w:rsidR="00905C09" w:rsidRPr="00573808" w:rsidRDefault="00905C09" w:rsidP="00905C09">
      <w:pPr>
        <w:pStyle w:val="LHP1"/>
        <w:rPr>
          <w:b w:val="0"/>
          <w:szCs w:val="40"/>
        </w:rPr>
      </w:pPr>
    </w:p>
    <w:p w14:paraId="595C8FEC" w14:textId="54A02B93" w:rsidR="00F55AD2" w:rsidRPr="00573808" w:rsidRDefault="00F55AD2" w:rsidP="00905C09">
      <w:pPr>
        <w:pStyle w:val="LHP1"/>
        <w:rPr>
          <w:b w:val="0"/>
          <w:szCs w:val="40"/>
        </w:rPr>
      </w:pPr>
    </w:p>
    <w:p w14:paraId="0803D16B" w14:textId="2A73DC56" w:rsidR="00E461F0" w:rsidRDefault="00E461F0" w:rsidP="00F55AD2">
      <w:pPr>
        <w:pStyle w:val="LHP1"/>
        <w:tabs>
          <w:tab w:val="right" w:pos="10204"/>
        </w:tabs>
        <w:ind w:left="0"/>
        <w:jc w:val="both"/>
        <w:rPr>
          <w:sz w:val="28"/>
          <w:szCs w:val="28"/>
        </w:rPr>
      </w:pPr>
    </w:p>
    <w:p w14:paraId="39D89C0B" w14:textId="77777777" w:rsidR="00E06538" w:rsidRPr="00573808" w:rsidRDefault="00E06538" w:rsidP="00F55AD2">
      <w:pPr>
        <w:pStyle w:val="LHP1"/>
        <w:tabs>
          <w:tab w:val="right" w:pos="10204"/>
        </w:tabs>
        <w:ind w:left="0"/>
        <w:jc w:val="both"/>
        <w:rPr>
          <w:sz w:val="28"/>
          <w:szCs w:val="28"/>
        </w:rPr>
      </w:pPr>
    </w:p>
    <w:p w14:paraId="1BAFCE2E" w14:textId="77777777" w:rsidR="00F55AD2" w:rsidRPr="00573808" w:rsidRDefault="00F55AD2" w:rsidP="00F55AD2">
      <w:pPr>
        <w:pStyle w:val="LHP1"/>
        <w:tabs>
          <w:tab w:val="right" w:pos="10204"/>
        </w:tabs>
        <w:ind w:left="0"/>
        <w:jc w:val="both"/>
        <w:rPr>
          <w:sz w:val="28"/>
          <w:szCs w:val="28"/>
        </w:rPr>
      </w:pPr>
    </w:p>
    <w:p w14:paraId="1D345410" w14:textId="77777777" w:rsidR="00E06538" w:rsidRPr="001161DA" w:rsidRDefault="00E06538" w:rsidP="00E06538">
      <w:pPr>
        <w:pStyle w:val="LHP1"/>
        <w:tabs>
          <w:tab w:val="left" w:pos="7938"/>
          <w:tab w:val="right" w:pos="9781"/>
        </w:tabs>
        <w:jc w:val="both"/>
        <w:rPr>
          <w:sz w:val="28"/>
          <w:szCs w:val="28"/>
        </w:rPr>
      </w:pPr>
      <w:r w:rsidRPr="001161DA">
        <w:rPr>
          <w:sz w:val="28"/>
          <w:szCs w:val="28"/>
        </w:rPr>
        <w:t>Главный инженер проекта</w:t>
      </w:r>
      <w:r>
        <w:rPr>
          <w:noProof/>
        </w:rPr>
        <w:t xml:space="preserve">              </w:t>
      </w:r>
      <w:r>
        <w:rPr>
          <w:noProof/>
        </w:rPr>
        <w:drawing>
          <wp:inline distT="0" distB="0" distL="0" distR="0" wp14:anchorId="33D02A48" wp14:editId="53F2D19D">
            <wp:extent cx="1176337" cy="415420"/>
            <wp:effectExtent l="0" t="0" r="508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1966" cy="435065"/>
                    </a:xfrm>
                    <a:prstGeom prst="rect">
                      <a:avLst/>
                    </a:prstGeom>
                  </pic:spPr>
                </pic:pic>
              </a:graphicData>
            </a:graphic>
          </wp:inline>
        </w:drawing>
      </w:r>
      <w:r w:rsidRPr="001161DA">
        <w:rPr>
          <w:sz w:val="28"/>
          <w:szCs w:val="28"/>
        </w:rPr>
        <w:tab/>
      </w:r>
      <w:r>
        <w:rPr>
          <w:sz w:val="28"/>
          <w:szCs w:val="28"/>
        </w:rPr>
        <w:t>В.В. Борзунов</w:t>
      </w:r>
    </w:p>
    <w:p w14:paraId="7B89A993" w14:textId="77777777" w:rsidR="00E06538" w:rsidRPr="001161DA" w:rsidRDefault="00E06538" w:rsidP="00E06538">
      <w:pPr>
        <w:pStyle w:val="LHP1"/>
        <w:tabs>
          <w:tab w:val="left" w:pos="7938"/>
          <w:tab w:val="right" w:pos="10065"/>
        </w:tabs>
        <w:rPr>
          <w:b w:val="0"/>
          <w:sz w:val="28"/>
          <w:szCs w:val="28"/>
        </w:rPr>
      </w:pPr>
    </w:p>
    <w:p w14:paraId="6B3B5C58" w14:textId="77777777" w:rsidR="00E06538" w:rsidRPr="001161DA" w:rsidRDefault="00E06538" w:rsidP="00E06538">
      <w:pPr>
        <w:pStyle w:val="LHP1"/>
        <w:tabs>
          <w:tab w:val="left" w:pos="7938"/>
          <w:tab w:val="right" w:pos="10065"/>
        </w:tabs>
        <w:rPr>
          <w:b w:val="0"/>
          <w:sz w:val="28"/>
          <w:szCs w:val="28"/>
        </w:rPr>
      </w:pPr>
    </w:p>
    <w:p w14:paraId="5F528431" w14:textId="77777777" w:rsidR="00E06538" w:rsidRPr="00CB5FE9" w:rsidRDefault="00E06538" w:rsidP="00E06538">
      <w:pPr>
        <w:pStyle w:val="LHP1"/>
        <w:tabs>
          <w:tab w:val="left" w:pos="7938"/>
          <w:tab w:val="right" w:pos="10065"/>
        </w:tabs>
        <w:jc w:val="both"/>
        <w:rPr>
          <w:sz w:val="28"/>
          <w:szCs w:val="28"/>
        </w:rPr>
      </w:pPr>
      <w:r w:rsidRPr="00CB5FE9">
        <w:rPr>
          <w:noProof/>
          <w:sz w:val="28"/>
          <w:szCs w:val="28"/>
        </w:rPr>
        <w:drawing>
          <wp:anchor distT="0" distB="0" distL="114300" distR="114300" simplePos="0" relativeHeight="251867136" behindDoc="1" locked="0" layoutInCell="1" allowOverlap="1" wp14:anchorId="25605C7D" wp14:editId="7CC8E2D3">
            <wp:simplePos x="0" y="0"/>
            <wp:positionH relativeFrom="column">
              <wp:posOffset>3537585</wp:posOffset>
            </wp:positionH>
            <wp:positionV relativeFrom="paragraph">
              <wp:posOffset>35560</wp:posOffset>
            </wp:positionV>
            <wp:extent cx="1095375" cy="59055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590550"/>
                    </a:xfrm>
                    <a:prstGeom prst="rect">
                      <a:avLst/>
                    </a:prstGeom>
                    <a:noFill/>
                  </pic:spPr>
                </pic:pic>
              </a:graphicData>
            </a:graphic>
          </wp:anchor>
        </w:drawing>
      </w:r>
      <w:r w:rsidRPr="00CB5FE9">
        <w:rPr>
          <w:sz w:val="28"/>
          <w:szCs w:val="28"/>
        </w:rPr>
        <w:t>Начальник отдела гидромеханического</w:t>
      </w:r>
    </w:p>
    <w:p w14:paraId="7BA63F1D" w14:textId="77777777" w:rsidR="00E06538" w:rsidRPr="001161DA" w:rsidRDefault="00E06538" w:rsidP="00E06538">
      <w:pPr>
        <w:pStyle w:val="LHP1"/>
        <w:tabs>
          <w:tab w:val="left" w:pos="7938"/>
          <w:tab w:val="right" w:pos="10065"/>
        </w:tabs>
        <w:jc w:val="both"/>
        <w:rPr>
          <w:sz w:val="28"/>
          <w:szCs w:val="28"/>
        </w:rPr>
      </w:pPr>
      <w:r w:rsidRPr="00CB5FE9">
        <w:rPr>
          <w:sz w:val="28"/>
          <w:szCs w:val="28"/>
        </w:rPr>
        <w:t>и сантехнического оборудования</w:t>
      </w:r>
      <w:r>
        <w:rPr>
          <w:noProof/>
        </w:rPr>
        <w:t xml:space="preserve"> </w:t>
      </w:r>
      <w:r w:rsidRPr="001161DA">
        <w:rPr>
          <w:sz w:val="28"/>
          <w:szCs w:val="28"/>
        </w:rPr>
        <w:tab/>
      </w:r>
      <w:r>
        <w:rPr>
          <w:sz w:val="28"/>
          <w:szCs w:val="28"/>
        </w:rPr>
        <w:t>А.Е. Рябов</w:t>
      </w:r>
    </w:p>
    <w:p w14:paraId="15A4A32D" w14:textId="77777777" w:rsidR="00B5226C" w:rsidRPr="00573808" w:rsidRDefault="00B5226C" w:rsidP="00083F24">
      <w:pPr>
        <w:pStyle w:val="LHP1"/>
        <w:tabs>
          <w:tab w:val="right" w:pos="10204"/>
        </w:tabs>
        <w:jc w:val="both"/>
        <w:rPr>
          <w:b w:val="0"/>
          <w:sz w:val="28"/>
          <w:szCs w:val="28"/>
        </w:rPr>
      </w:pPr>
    </w:p>
    <w:p w14:paraId="6814AE71" w14:textId="77777777" w:rsidR="000722B8" w:rsidRPr="00573808" w:rsidRDefault="000722B8" w:rsidP="008C431B">
      <w:pPr>
        <w:spacing w:line="360" w:lineRule="auto"/>
        <w:ind w:left="284" w:right="284"/>
        <w:jc w:val="both"/>
        <w:rPr>
          <w:sz w:val="32"/>
          <w:szCs w:val="32"/>
        </w:rPr>
        <w:sectPr w:rsidR="000722B8" w:rsidRPr="00573808" w:rsidSect="00B5226C">
          <w:headerReference w:type="default" r:id="rId11"/>
          <w:headerReference w:type="first" r:id="rId12"/>
          <w:pgSz w:w="11906" w:h="16838"/>
          <w:pgMar w:top="851" w:right="284" w:bottom="567" w:left="1134" w:header="567" w:footer="1417" w:gutter="0"/>
          <w:cols w:space="708"/>
          <w:titlePg/>
          <w:docGrid w:linePitch="360"/>
        </w:sectPr>
      </w:pPr>
    </w:p>
    <w:p w14:paraId="7C750E9F" w14:textId="77777777" w:rsidR="00967AD5" w:rsidRPr="00573808" w:rsidRDefault="00967AD5" w:rsidP="00967AD5">
      <w:pPr>
        <w:pStyle w:val="LHP00"/>
      </w:pPr>
      <w:bookmarkStart w:id="0" w:name="_Toc412128009"/>
      <w:bookmarkStart w:id="1" w:name="_Toc412128266"/>
      <w:bookmarkStart w:id="2" w:name="_Toc431199320"/>
      <w:bookmarkStart w:id="3" w:name="_Toc431201288"/>
      <w:bookmarkStart w:id="4" w:name="_Toc433624792"/>
      <w:bookmarkStart w:id="5" w:name="_Toc433634006"/>
      <w:bookmarkStart w:id="6" w:name="_Toc455068299"/>
      <w:bookmarkStart w:id="7" w:name="_Toc455069560"/>
      <w:bookmarkStart w:id="8" w:name="_Toc455069782"/>
      <w:bookmarkStart w:id="9" w:name="_Toc455069802"/>
      <w:r w:rsidRPr="00573808">
        <w:t>Содержание</w:t>
      </w:r>
      <w:bookmarkEnd w:id="0"/>
      <w:bookmarkEnd w:id="1"/>
      <w:bookmarkEnd w:id="2"/>
      <w:bookmarkEnd w:id="3"/>
      <w:bookmarkEnd w:id="4"/>
      <w:bookmarkEnd w:id="5"/>
      <w:bookmarkEnd w:id="6"/>
      <w:bookmarkEnd w:id="7"/>
      <w:bookmarkEnd w:id="8"/>
      <w:bookmarkEnd w:id="9"/>
    </w:p>
    <w:p w14:paraId="1BE26CAA" w14:textId="5A105979" w:rsidR="00012DD9" w:rsidRPr="00573808" w:rsidRDefault="00936B67">
      <w:pPr>
        <w:pStyle w:val="1a"/>
        <w:rPr>
          <w:rFonts w:asciiTheme="minorHAnsi" w:eastAsiaTheme="minorEastAsia" w:hAnsiTheme="minorHAnsi"/>
          <w:noProof/>
          <w:sz w:val="22"/>
          <w:szCs w:val="22"/>
          <w:lang w:eastAsia="ru-RU"/>
        </w:rPr>
      </w:pPr>
      <w:r w:rsidRPr="00573808">
        <w:fldChar w:fldCharType="begin"/>
      </w:r>
      <w:r w:rsidRPr="00573808">
        <w:instrText xml:space="preserve"> TOC \h \z \t "LHP_Прил_Заголовок;5;LHP_2_Заголовок;2;LHP_1_Заголовок;1;LHP_3_Заголовок;3;LHP_4_Заголовок;4" </w:instrText>
      </w:r>
      <w:r w:rsidRPr="00573808">
        <w:fldChar w:fldCharType="separate"/>
      </w:r>
      <w:hyperlink w:anchor="_Toc224545748" w:history="1">
        <w:r w:rsidR="00012DD9" w:rsidRPr="00573808">
          <w:rPr>
            <w:rStyle w:val="afffc"/>
            <w:noProof/>
            <w:color w:val="auto"/>
          </w:rPr>
          <w:t>Введение</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_Toc224545748 \h </w:instrText>
        </w:r>
        <w:r w:rsidR="00012DD9" w:rsidRPr="00573808">
          <w:rPr>
            <w:noProof/>
            <w:webHidden/>
          </w:rPr>
        </w:r>
        <w:r w:rsidR="00012DD9" w:rsidRPr="00573808">
          <w:rPr>
            <w:noProof/>
            <w:webHidden/>
          </w:rPr>
          <w:fldChar w:fldCharType="separate"/>
        </w:r>
        <w:r w:rsidR="002C4263">
          <w:rPr>
            <w:noProof/>
            <w:webHidden/>
          </w:rPr>
          <w:t>3</w:t>
        </w:r>
        <w:r w:rsidR="00012DD9" w:rsidRPr="00573808">
          <w:rPr>
            <w:noProof/>
            <w:webHidden/>
          </w:rPr>
          <w:fldChar w:fldCharType="end"/>
        </w:r>
      </w:hyperlink>
    </w:p>
    <w:p w14:paraId="586F785E" w14:textId="645A9D4A" w:rsidR="00012DD9" w:rsidRPr="00573808" w:rsidRDefault="009161E0">
      <w:pPr>
        <w:pStyle w:val="1a"/>
        <w:rPr>
          <w:rFonts w:asciiTheme="minorHAnsi" w:eastAsiaTheme="minorEastAsia" w:hAnsiTheme="minorHAnsi"/>
          <w:noProof/>
          <w:sz w:val="22"/>
          <w:szCs w:val="22"/>
          <w:lang w:eastAsia="ru-RU"/>
        </w:rPr>
      </w:pPr>
      <w:hyperlink w:anchor="_Toc224545749" w:history="1">
        <w:r w:rsidR="00012DD9" w:rsidRPr="00573808">
          <w:rPr>
            <w:rStyle w:val="afffc"/>
            <w:noProof/>
            <w:color w:val="auto"/>
          </w:rPr>
          <w:t>1</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Общие сведения об объекте</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_Toc224545749 \h </w:instrText>
        </w:r>
        <w:r w:rsidR="00012DD9" w:rsidRPr="00573808">
          <w:rPr>
            <w:noProof/>
            <w:webHidden/>
          </w:rPr>
        </w:r>
        <w:r w:rsidR="00012DD9" w:rsidRPr="00573808">
          <w:rPr>
            <w:noProof/>
            <w:webHidden/>
          </w:rPr>
          <w:fldChar w:fldCharType="separate"/>
        </w:r>
        <w:r w:rsidR="002C4263">
          <w:rPr>
            <w:noProof/>
            <w:webHidden/>
          </w:rPr>
          <w:t>3</w:t>
        </w:r>
        <w:r w:rsidR="00012DD9" w:rsidRPr="00573808">
          <w:rPr>
            <w:noProof/>
            <w:webHidden/>
          </w:rPr>
          <w:fldChar w:fldCharType="end"/>
        </w:r>
      </w:hyperlink>
    </w:p>
    <w:p w14:paraId="47699A58" w14:textId="550D39EE" w:rsidR="00012DD9" w:rsidRPr="00573808" w:rsidRDefault="009161E0">
      <w:pPr>
        <w:pStyle w:val="1a"/>
        <w:rPr>
          <w:rFonts w:asciiTheme="minorHAnsi" w:eastAsiaTheme="minorEastAsia" w:hAnsiTheme="minorHAnsi"/>
          <w:noProof/>
          <w:sz w:val="22"/>
          <w:szCs w:val="22"/>
          <w:lang w:eastAsia="ru-RU"/>
        </w:rPr>
      </w:pPr>
      <w:hyperlink w:anchor="_Toc224545750" w:history="1">
        <w:r w:rsidR="00012DD9" w:rsidRPr="00573808">
          <w:rPr>
            <w:rStyle w:val="afffc"/>
            <w:noProof/>
            <w:color w:val="auto"/>
          </w:rPr>
          <w:t>2</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Назначение и область применения</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_Toc224545750 \h </w:instrText>
        </w:r>
        <w:r w:rsidR="00012DD9" w:rsidRPr="00573808">
          <w:rPr>
            <w:noProof/>
            <w:webHidden/>
          </w:rPr>
        </w:r>
        <w:r w:rsidR="00012DD9" w:rsidRPr="00573808">
          <w:rPr>
            <w:noProof/>
            <w:webHidden/>
          </w:rPr>
          <w:fldChar w:fldCharType="separate"/>
        </w:r>
        <w:r w:rsidR="002C4263">
          <w:rPr>
            <w:noProof/>
            <w:webHidden/>
          </w:rPr>
          <w:t>3</w:t>
        </w:r>
        <w:r w:rsidR="00012DD9" w:rsidRPr="00573808">
          <w:rPr>
            <w:noProof/>
            <w:webHidden/>
          </w:rPr>
          <w:fldChar w:fldCharType="end"/>
        </w:r>
      </w:hyperlink>
    </w:p>
    <w:p w14:paraId="395306E6" w14:textId="410C248B" w:rsidR="00012DD9" w:rsidRPr="00573808" w:rsidRDefault="009161E0">
      <w:pPr>
        <w:pStyle w:val="1a"/>
        <w:rPr>
          <w:rFonts w:asciiTheme="minorHAnsi" w:eastAsiaTheme="minorEastAsia" w:hAnsiTheme="minorHAnsi"/>
          <w:noProof/>
          <w:sz w:val="22"/>
          <w:szCs w:val="22"/>
          <w:lang w:eastAsia="ru-RU"/>
        </w:rPr>
      </w:pPr>
      <w:hyperlink w:anchor="_Toc224545751" w:history="1">
        <w:r w:rsidR="00012DD9" w:rsidRPr="00573808">
          <w:rPr>
            <w:rStyle w:val="afffc"/>
            <w:noProof/>
            <w:color w:val="auto"/>
          </w:rPr>
          <w:t>3</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Место установки оборудования</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_Toc224545751 \h </w:instrText>
        </w:r>
        <w:r w:rsidR="00012DD9" w:rsidRPr="00573808">
          <w:rPr>
            <w:noProof/>
            <w:webHidden/>
          </w:rPr>
        </w:r>
        <w:r w:rsidR="00012DD9" w:rsidRPr="00573808">
          <w:rPr>
            <w:noProof/>
            <w:webHidden/>
          </w:rPr>
          <w:fldChar w:fldCharType="separate"/>
        </w:r>
        <w:r w:rsidR="002C4263">
          <w:rPr>
            <w:noProof/>
            <w:webHidden/>
          </w:rPr>
          <w:t>4</w:t>
        </w:r>
        <w:r w:rsidR="00012DD9" w:rsidRPr="00573808">
          <w:rPr>
            <w:noProof/>
            <w:webHidden/>
          </w:rPr>
          <w:fldChar w:fldCharType="end"/>
        </w:r>
      </w:hyperlink>
    </w:p>
    <w:p w14:paraId="413C72BB" w14:textId="5C48E346" w:rsidR="00012DD9" w:rsidRPr="00573808" w:rsidRDefault="009161E0">
      <w:pPr>
        <w:pStyle w:val="1a"/>
        <w:rPr>
          <w:rFonts w:asciiTheme="minorHAnsi" w:eastAsiaTheme="minorEastAsia" w:hAnsiTheme="minorHAnsi"/>
          <w:noProof/>
          <w:sz w:val="22"/>
          <w:szCs w:val="22"/>
          <w:lang w:eastAsia="ru-RU"/>
        </w:rPr>
      </w:pPr>
      <w:hyperlink w:anchor="_Toc224545752" w:history="1">
        <w:r w:rsidR="00012DD9" w:rsidRPr="00573808">
          <w:rPr>
            <w:rStyle w:val="afffc"/>
            <w:noProof/>
            <w:color w:val="auto"/>
          </w:rPr>
          <w:t>4</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Климатическая характеристика района строительства</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_Toc224545752 \h </w:instrText>
        </w:r>
        <w:r w:rsidR="00012DD9" w:rsidRPr="00573808">
          <w:rPr>
            <w:noProof/>
            <w:webHidden/>
          </w:rPr>
        </w:r>
        <w:r w:rsidR="00012DD9" w:rsidRPr="00573808">
          <w:rPr>
            <w:noProof/>
            <w:webHidden/>
          </w:rPr>
          <w:fldChar w:fldCharType="separate"/>
        </w:r>
        <w:r w:rsidR="002C4263">
          <w:rPr>
            <w:noProof/>
            <w:webHidden/>
          </w:rPr>
          <w:t>4</w:t>
        </w:r>
        <w:r w:rsidR="00012DD9" w:rsidRPr="00573808">
          <w:rPr>
            <w:noProof/>
            <w:webHidden/>
          </w:rPr>
          <w:fldChar w:fldCharType="end"/>
        </w:r>
      </w:hyperlink>
    </w:p>
    <w:p w14:paraId="470A4D38" w14:textId="0D246988" w:rsidR="00012DD9" w:rsidRPr="00573808" w:rsidRDefault="009161E0">
      <w:pPr>
        <w:pStyle w:val="1a"/>
        <w:rPr>
          <w:rFonts w:asciiTheme="minorHAnsi" w:eastAsiaTheme="minorEastAsia" w:hAnsiTheme="minorHAnsi"/>
          <w:noProof/>
          <w:sz w:val="22"/>
          <w:szCs w:val="22"/>
          <w:lang w:eastAsia="ru-RU"/>
        </w:rPr>
      </w:pPr>
      <w:hyperlink w:anchor="_Toc224545753" w:history="1">
        <w:r w:rsidR="00012DD9" w:rsidRPr="00573808">
          <w:rPr>
            <w:rStyle w:val="afffc"/>
            <w:noProof/>
            <w:color w:val="auto"/>
          </w:rPr>
          <w:t>5</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Общие положения</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_Toc224545753 \h </w:instrText>
        </w:r>
        <w:r w:rsidR="00012DD9" w:rsidRPr="00573808">
          <w:rPr>
            <w:noProof/>
            <w:webHidden/>
          </w:rPr>
        </w:r>
        <w:r w:rsidR="00012DD9" w:rsidRPr="00573808">
          <w:rPr>
            <w:noProof/>
            <w:webHidden/>
          </w:rPr>
          <w:fldChar w:fldCharType="separate"/>
        </w:r>
        <w:r w:rsidR="002C4263">
          <w:rPr>
            <w:noProof/>
            <w:webHidden/>
          </w:rPr>
          <w:t>5</w:t>
        </w:r>
        <w:r w:rsidR="00012DD9" w:rsidRPr="00573808">
          <w:rPr>
            <w:noProof/>
            <w:webHidden/>
          </w:rPr>
          <w:fldChar w:fldCharType="end"/>
        </w:r>
      </w:hyperlink>
    </w:p>
    <w:p w14:paraId="71413CA6" w14:textId="6B6E4BF1" w:rsidR="00012DD9" w:rsidRPr="00573808" w:rsidRDefault="009161E0">
      <w:pPr>
        <w:pStyle w:val="1a"/>
        <w:rPr>
          <w:rFonts w:asciiTheme="minorHAnsi" w:eastAsiaTheme="minorEastAsia" w:hAnsiTheme="minorHAnsi"/>
          <w:noProof/>
          <w:sz w:val="22"/>
          <w:szCs w:val="22"/>
          <w:lang w:eastAsia="ru-RU"/>
        </w:rPr>
      </w:pPr>
      <w:hyperlink w:anchor="_Toc224545754" w:history="1">
        <w:r w:rsidR="00012DD9" w:rsidRPr="00573808">
          <w:rPr>
            <w:rStyle w:val="afffc"/>
            <w:noProof/>
            <w:color w:val="auto"/>
          </w:rPr>
          <w:t>6</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Описание комплектации и применяемого оборудования насосной станции</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_Toc224545754 \h </w:instrText>
        </w:r>
        <w:r w:rsidR="00012DD9" w:rsidRPr="00573808">
          <w:rPr>
            <w:noProof/>
            <w:webHidden/>
          </w:rPr>
        </w:r>
        <w:r w:rsidR="00012DD9" w:rsidRPr="00573808">
          <w:rPr>
            <w:noProof/>
            <w:webHidden/>
          </w:rPr>
          <w:fldChar w:fldCharType="separate"/>
        </w:r>
        <w:r w:rsidR="002C4263">
          <w:rPr>
            <w:noProof/>
            <w:webHidden/>
          </w:rPr>
          <w:t>6</w:t>
        </w:r>
        <w:r w:rsidR="00012DD9" w:rsidRPr="00573808">
          <w:rPr>
            <w:noProof/>
            <w:webHidden/>
          </w:rPr>
          <w:fldChar w:fldCharType="end"/>
        </w:r>
      </w:hyperlink>
    </w:p>
    <w:p w14:paraId="6EC0AE4E" w14:textId="7E9E1404"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55" w:history="1">
        <w:r w:rsidR="00012DD9" w:rsidRPr="00573808">
          <w:rPr>
            <w:rStyle w:val="afffc"/>
            <w:noProof/>
            <w:color w:val="auto"/>
          </w:rPr>
          <w:t>6.1</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Архитектурно-строительные решения пожарной насосной станции</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_Toc224545755 \h </w:instrText>
        </w:r>
        <w:r w:rsidR="00012DD9" w:rsidRPr="00573808">
          <w:rPr>
            <w:noProof/>
            <w:webHidden/>
          </w:rPr>
        </w:r>
        <w:r w:rsidR="00012DD9" w:rsidRPr="00573808">
          <w:rPr>
            <w:noProof/>
            <w:webHidden/>
          </w:rPr>
          <w:fldChar w:fldCharType="separate"/>
        </w:r>
        <w:r w:rsidR="002C4263">
          <w:rPr>
            <w:noProof/>
            <w:webHidden/>
          </w:rPr>
          <w:t>6</w:t>
        </w:r>
        <w:r w:rsidR="00012DD9" w:rsidRPr="00573808">
          <w:rPr>
            <w:noProof/>
            <w:webHidden/>
          </w:rPr>
          <w:fldChar w:fldCharType="end"/>
        </w:r>
      </w:hyperlink>
    </w:p>
    <w:p w14:paraId="70EBC5DE" w14:textId="7FC526B2"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56" w:history="1">
        <w:r w:rsidR="00012DD9" w:rsidRPr="00573808">
          <w:rPr>
            <w:rStyle w:val="afffc"/>
            <w:noProof/>
            <w:color w:val="auto"/>
          </w:rPr>
          <w:t>6.2</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Комплектация насосной станции</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_Toc224545756 \h </w:instrText>
        </w:r>
        <w:r w:rsidR="00012DD9" w:rsidRPr="00573808">
          <w:rPr>
            <w:noProof/>
            <w:webHidden/>
          </w:rPr>
        </w:r>
        <w:r w:rsidR="00012DD9" w:rsidRPr="00573808">
          <w:rPr>
            <w:noProof/>
            <w:webHidden/>
          </w:rPr>
          <w:fldChar w:fldCharType="separate"/>
        </w:r>
        <w:r w:rsidR="002C4263">
          <w:rPr>
            <w:noProof/>
            <w:webHidden/>
          </w:rPr>
          <w:t>9</w:t>
        </w:r>
        <w:r w:rsidR="00012DD9" w:rsidRPr="00573808">
          <w:rPr>
            <w:noProof/>
            <w:webHidden/>
          </w:rPr>
          <w:fldChar w:fldCharType="end"/>
        </w:r>
      </w:hyperlink>
    </w:p>
    <w:p w14:paraId="2012C645" w14:textId="1254E6B7"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57" w:history="1">
        <w:r w:rsidR="00012DD9" w:rsidRPr="00573808">
          <w:rPr>
            <w:rStyle w:val="afffc"/>
            <w:noProof/>
            <w:color w:val="auto"/>
          </w:rPr>
          <w:t>6.3</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Вспомогательные инженерные системы</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_Toc224545757 \h </w:instrText>
        </w:r>
        <w:r w:rsidR="00012DD9" w:rsidRPr="00573808">
          <w:rPr>
            <w:noProof/>
            <w:webHidden/>
          </w:rPr>
        </w:r>
        <w:r w:rsidR="00012DD9" w:rsidRPr="00573808">
          <w:rPr>
            <w:noProof/>
            <w:webHidden/>
          </w:rPr>
          <w:fldChar w:fldCharType="separate"/>
        </w:r>
        <w:r w:rsidR="002C4263">
          <w:rPr>
            <w:noProof/>
            <w:webHidden/>
          </w:rPr>
          <w:t>11</w:t>
        </w:r>
        <w:r w:rsidR="00012DD9" w:rsidRPr="00573808">
          <w:rPr>
            <w:noProof/>
            <w:webHidden/>
          </w:rPr>
          <w:fldChar w:fldCharType="end"/>
        </w:r>
      </w:hyperlink>
    </w:p>
    <w:p w14:paraId="0B4CF8D8" w14:textId="1B2B724A"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58" w:history="1">
        <w:r w:rsidR="00012DD9" w:rsidRPr="00573808">
          <w:rPr>
            <w:rStyle w:val="afffc"/>
            <w:noProof/>
            <w:color w:val="auto"/>
          </w:rPr>
          <w:t>6.4</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Электроснабжение и КИП</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_Toc224545758 \h </w:instrText>
        </w:r>
        <w:r w:rsidR="00012DD9" w:rsidRPr="00573808">
          <w:rPr>
            <w:noProof/>
            <w:webHidden/>
          </w:rPr>
        </w:r>
        <w:r w:rsidR="00012DD9" w:rsidRPr="00573808">
          <w:rPr>
            <w:noProof/>
            <w:webHidden/>
          </w:rPr>
          <w:fldChar w:fldCharType="separate"/>
        </w:r>
        <w:r w:rsidR="002C4263">
          <w:rPr>
            <w:noProof/>
            <w:webHidden/>
          </w:rPr>
          <w:t>11</w:t>
        </w:r>
        <w:r w:rsidR="00012DD9" w:rsidRPr="00573808">
          <w:rPr>
            <w:noProof/>
            <w:webHidden/>
          </w:rPr>
          <w:fldChar w:fldCharType="end"/>
        </w:r>
      </w:hyperlink>
    </w:p>
    <w:p w14:paraId="22F33DA7" w14:textId="722F5183"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59" w:history="1">
        <w:r w:rsidR="00012DD9" w:rsidRPr="00573808">
          <w:rPr>
            <w:rStyle w:val="afffc"/>
            <w:noProof/>
            <w:color w:val="auto"/>
          </w:rPr>
          <w:t>6.5</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Границы поставки насосной пожарной станции</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_Toc224545759 \h </w:instrText>
        </w:r>
        <w:r w:rsidR="00012DD9" w:rsidRPr="00573808">
          <w:rPr>
            <w:noProof/>
            <w:webHidden/>
          </w:rPr>
        </w:r>
        <w:r w:rsidR="00012DD9" w:rsidRPr="00573808">
          <w:rPr>
            <w:noProof/>
            <w:webHidden/>
          </w:rPr>
          <w:fldChar w:fldCharType="separate"/>
        </w:r>
        <w:r w:rsidR="002C4263">
          <w:rPr>
            <w:noProof/>
            <w:webHidden/>
          </w:rPr>
          <w:t>13</w:t>
        </w:r>
        <w:r w:rsidR="00012DD9" w:rsidRPr="00573808">
          <w:rPr>
            <w:noProof/>
            <w:webHidden/>
          </w:rPr>
          <w:fldChar w:fldCharType="end"/>
        </w:r>
      </w:hyperlink>
    </w:p>
    <w:p w14:paraId="6890F892" w14:textId="5135E6A2" w:rsidR="00012DD9" w:rsidRPr="00573808" w:rsidRDefault="009161E0">
      <w:pPr>
        <w:pStyle w:val="1a"/>
        <w:rPr>
          <w:rFonts w:asciiTheme="minorHAnsi" w:eastAsiaTheme="minorEastAsia" w:hAnsiTheme="minorHAnsi"/>
          <w:noProof/>
          <w:sz w:val="22"/>
          <w:szCs w:val="22"/>
          <w:lang w:eastAsia="ru-RU"/>
        </w:rPr>
      </w:pPr>
      <w:hyperlink w:anchor="_Toc224545760" w:history="1">
        <w:r w:rsidR="00012DD9" w:rsidRPr="00573808">
          <w:rPr>
            <w:rStyle w:val="afffc"/>
            <w:noProof/>
            <w:color w:val="auto"/>
          </w:rPr>
          <w:t>7</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Объем работ и услуг</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_Toc224545760 \h </w:instrText>
        </w:r>
        <w:r w:rsidR="00012DD9" w:rsidRPr="00573808">
          <w:rPr>
            <w:noProof/>
            <w:webHidden/>
          </w:rPr>
        </w:r>
        <w:r w:rsidR="00012DD9" w:rsidRPr="00573808">
          <w:rPr>
            <w:noProof/>
            <w:webHidden/>
          </w:rPr>
          <w:fldChar w:fldCharType="separate"/>
        </w:r>
        <w:r w:rsidR="002C4263">
          <w:rPr>
            <w:noProof/>
            <w:webHidden/>
          </w:rPr>
          <w:t>13</w:t>
        </w:r>
        <w:r w:rsidR="00012DD9" w:rsidRPr="00573808">
          <w:rPr>
            <w:noProof/>
            <w:webHidden/>
          </w:rPr>
          <w:fldChar w:fldCharType="end"/>
        </w:r>
      </w:hyperlink>
    </w:p>
    <w:p w14:paraId="1C9CEF21" w14:textId="22E82973" w:rsidR="00012DD9" w:rsidRPr="00573808" w:rsidRDefault="009161E0">
      <w:pPr>
        <w:pStyle w:val="1a"/>
        <w:rPr>
          <w:rFonts w:asciiTheme="minorHAnsi" w:eastAsiaTheme="minorEastAsia" w:hAnsiTheme="minorHAnsi"/>
          <w:noProof/>
          <w:sz w:val="22"/>
          <w:szCs w:val="22"/>
          <w:lang w:eastAsia="ru-RU"/>
        </w:rPr>
      </w:pPr>
      <w:hyperlink w:anchor="_Toc224545761" w:history="1">
        <w:r w:rsidR="00012DD9" w:rsidRPr="00573808">
          <w:rPr>
            <w:rStyle w:val="afffc"/>
            <w:noProof/>
            <w:color w:val="auto"/>
          </w:rPr>
          <w:t>8</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Технические требования</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_Toc224545761 \h </w:instrText>
        </w:r>
        <w:r w:rsidR="00012DD9" w:rsidRPr="00573808">
          <w:rPr>
            <w:noProof/>
            <w:webHidden/>
          </w:rPr>
        </w:r>
        <w:r w:rsidR="00012DD9" w:rsidRPr="00573808">
          <w:rPr>
            <w:noProof/>
            <w:webHidden/>
          </w:rPr>
          <w:fldChar w:fldCharType="separate"/>
        </w:r>
        <w:r w:rsidR="002C4263">
          <w:rPr>
            <w:noProof/>
            <w:webHidden/>
          </w:rPr>
          <w:t>14</w:t>
        </w:r>
        <w:r w:rsidR="00012DD9" w:rsidRPr="00573808">
          <w:rPr>
            <w:noProof/>
            <w:webHidden/>
          </w:rPr>
          <w:fldChar w:fldCharType="end"/>
        </w:r>
      </w:hyperlink>
    </w:p>
    <w:p w14:paraId="4B8E82A7" w14:textId="4D4DE427"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62" w:history="1">
        <w:r w:rsidR="00012DD9" w:rsidRPr="00573808">
          <w:rPr>
            <w:rStyle w:val="afffc"/>
            <w:noProof/>
            <w:color w:val="auto"/>
          </w:rPr>
          <w:t>8.1</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Общие требования к насосной пожарной станции</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_Toc224545762 \h </w:instrText>
        </w:r>
        <w:r w:rsidR="00012DD9" w:rsidRPr="00573808">
          <w:rPr>
            <w:noProof/>
            <w:webHidden/>
          </w:rPr>
        </w:r>
        <w:r w:rsidR="00012DD9" w:rsidRPr="00573808">
          <w:rPr>
            <w:noProof/>
            <w:webHidden/>
          </w:rPr>
          <w:fldChar w:fldCharType="separate"/>
        </w:r>
        <w:r w:rsidR="002C4263">
          <w:rPr>
            <w:noProof/>
            <w:webHidden/>
          </w:rPr>
          <w:t>14</w:t>
        </w:r>
        <w:r w:rsidR="00012DD9" w:rsidRPr="00573808">
          <w:rPr>
            <w:noProof/>
            <w:webHidden/>
          </w:rPr>
          <w:fldChar w:fldCharType="end"/>
        </w:r>
      </w:hyperlink>
    </w:p>
    <w:p w14:paraId="35372D51" w14:textId="0929D099"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63" w:history="1">
        <w:r w:rsidR="00012DD9" w:rsidRPr="00573808">
          <w:rPr>
            <w:rStyle w:val="afffc"/>
            <w:noProof/>
            <w:color w:val="auto"/>
          </w:rPr>
          <w:t>8.2</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Требования к конструктивным решениям пожарной насосной станции</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_Toc224545763 \h </w:instrText>
        </w:r>
        <w:r w:rsidR="00012DD9" w:rsidRPr="00573808">
          <w:rPr>
            <w:noProof/>
            <w:webHidden/>
          </w:rPr>
        </w:r>
        <w:r w:rsidR="00012DD9" w:rsidRPr="00573808">
          <w:rPr>
            <w:noProof/>
            <w:webHidden/>
          </w:rPr>
          <w:fldChar w:fldCharType="separate"/>
        </w:r>
        <w:r w:rsidR="002C4263">
          <w:rPr>
            <w:noProof/>
            <w:webHidden/>
          </w:rPr>
          <w:t>14</w:t>
        </w:r>
        <w:r w:rsidR="00012DD9" w:rsidRPr="00573808">
          <w:rPr>
            <w:noProof/>
            <w:webHidden/>
          </w:rPr>
          <w:fldChar w:fldCharType="end"/>
        </w:r>
      </w:hyperlink>
    </w:p>
    <w:p w14:paraId="20D23E71" w14:textId="00ACC53D"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64" w:history="1">
        <w:r w:rsidR="00012DD9" w:rsidRPr="00573808">
          <w:rPr>
            <w:rStyle w:val="afffc"/>
            <w:noProof/>
            <w:color w:val="auto"/>
          </w:rPr>
          <w:t>8.3</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Требования к электрооборудованию</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_Toc224545764 \h </w:instrText>
        </w:r>
        <w:r w:rsidR="00012DD9" w:rsidRPr="00573808">
          <w:rPr>
            <w:noProof/>
            <w:webHidden/>
          </w:rPr>
        </w:r>
        <w:r w:rsidR="00012DD9" w:rsidRPr="00573808">
          <w:rPr>
            <w:noProof/>
            <w:webHidden/>
          </w:rPr>
          <w:fldChar w:fldCharType="separate"/>
        </w:r>
        <w:r w:rsidR="002C4263">
          <w:rPr>
            <w:noProof/>
            <w:webHidden/>
          </w:rPr>
          <w:t>15</w:t>
        </w:r>
        <w:r w:rsidR="00012DD9" w:rsidRPr="00573808">
          <w:rPr>
            <w:noProof/>
            <w:webHidden/>
          </w:rPr>
          <w:fldChar w:fldCharType="end"/>
        </w:r>
      </w:hyperlink>
    </w:p>
    <w:p w14:paraId="3CB22980" w14:textId="3F7DADBE"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65" w:history="1">
        <w:r w:rsidR="00012DD9" w:rsidRPr="00573808">
          <w:rPr>
            <w:rStyle w:val="afffc"/>
            <w:noProof/>
            <w:color w:val="auto"/>
          </w:rPr>
          <w:t>8.4</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Требования к системе заземления и молниезащиты</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_Toc224545765 \h </w:instrText>
        </w:r>
        <w:r w:rsidR="00012DD9" w:rsidRPr="00573808">
          <w:rPr>
            <w:noProof/>
            <w:webHidden/>
          </w:rPr>
        </w:r>
        <w:r w:rsidR="00012DD9" w:rsidRPr="00573808">
          <w:rPr>
            <w:noProof/>
            <w:webHidden/>
          </w:rPr>
          <w:fldChar w:fldCharType="separate"/>
        </w:r>
        <w:r w:rsidR="002C4263">
          <w:rPr>
            <w:noProof/>
            <w:webHidden/>
          </w:rPr>
          <w:t>15</w:t>
        </w:r>
        <w:r w:rsidR="00012DD9" w:rsidRPr="00573808">
          <w:rPr>
            <w:noProof/>
            <w:webHidden/>
          </w:rPr>
          <w:fldChar w:fldCharType="end"/>
        </w:r>
      </w:hyperlink>
    </w:p>
    <w:p w14:paraId="19EEF309" w14:textId="50AB8FFE"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66" w:history="1">
        <w:r w:rsidR="00012DD9" w:rsidRPr="00573808">
          <w:rPr>
            <w:rStyle w:val="afffc"/>
            <w:noProof/>
            <w:color w:val="auto"/>
          </w:rPr>
          <w:t>8.5</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Требования к системе отопления и вентиляции</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_Toc224545766 \h </w:instrText>
        </w:r>
        <w:r w:rsidR="00012DD9" w:rsidRPr="00573808">
          <w:rPr>
            <w:noProof/>
            <w:webHidden/>
          </w:rPr>
        </w:r>
        <w:r w:rsidR="00012DD9" w:rsidRPr="00573808">
          <w:rPr>
            <w:noProof/>
            <w:webHidden/>
          </w:rPr>
          <w:fldChar w:fldCharType="separate"/>
        </w:r>
        <w:r w:rsidR="002C4263">
          <w:rPr>
            <w:noProof/>
            <w:webHidden/>
          </w:rPr>
          <w:t>16</w:t>
        </w:r>
        <w:r w:rsidR="00012DD9" w:rsidRPr="00573808">
          <w:rPr>
            <w:noProof/>
            <w:webHidden/>
          </w:rPr>
          <w:fldChar w:fldCharType="end"/>
        </w:r>
      </w:hyperlink>
    </w:p>
    <w:p w14:paraId="7EEE6A72" w14:textId="3AB23D4C"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67" w:history="1">
        <w:r w:rsidR="00012DD9" w:rsidRPr="00573808">
          <w:rPr>
            <w:rStyle w:val="afffc"/>
            <w:noProof/>
            <w:color w:val="auto"/>
          </w:rPr>
          <w:t>8.6</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Требования к предоставляемой документации</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_Toc224545767 \h </w:instrText>
        </w:r>
        <w:r w:rsidR="00012DD9" w:rsidRPr="00573808">
          <w:rPr>
            <w:noProof/>
            <w:webHidden/>
          </w:rPr>
        </w:r>
        <w:r w:rsidR="00012DD9" w:rsidRPr="00573808">
          <w:rPr>
            <w:noProof/>
            <w:webHidden/>
          </w:rPr>
          <w:fldChar w:fldCharType="separate"/>
        </w:r>
        <w:r w:rsidR="002C4263">
          <w:rPr>
            <w:noProof/>
            <w:webHidden/>
          </w:rPr>
          <w:t>17</w:t>
        </w:r>
        <w:r w:rsidR="00012DD9" w:rsidRPr="00573808">
          <w:rPr>
            <w:noProof/>
            <w:webHidden/>
          </w:rPr>
          <w:fldChar w:fldCharType="end"/>
        </w:r>
      </w:hyperlink>
    </w:p>
    <w:p w14:paraId="1B7690E0" w14:textId="3851C55A"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68" w:history="1">
        <w:r w:rsidR="00012DD9" w:rsidRPr="00573808">
          <w:rPr>
            <w:rStyle w:val="afffc"/>
            <w:noProof/>
            <w:color w:val="auto"/>
          </w:rPr>
          <w:t>8.7</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Монтаж оборудования и пусконаладочные работы</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_Toc224545768 \h </w:instrText>
        </w:r>
        <w:r w:rsidR="00012DD9" w:rsidRPr="00573808">
          <w:rPr>
            <w:noProof/>
            <w:webHidden/>
          </w:rPr>
        </w:r>
        <w:r w:rsidR="00012DD9" w:rsidRPr="00573808">
          <w:rPr>
            <w:noProof/>
            <w:webHidden/>
          </w:rPr>
          <w:fldChar w:fldCharType="separate"/>
        </w:r>
        <w:r w:rsidR="002C4263">
          <w:rPr>
            <w:noProof/>
            <w:webHidden/>
          </w:rPr>
          <w:t>17</w:t>
        </w:r>
        <w:r w:rsidR="00012DD9" w:rsidRPr="00573808">
          <w:rPr>
            <w:noProof/>
            <w:webHidden/>
          </w:rPr>
          <w:fldChar w:fldCharType="end"/>
        </w:r>
      </w:hyperlink>
    </w:p>
    <w:p w14:paraId="2EA0A5C9" w14:textId="6CEA9226"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69" w:history="1">
        <w:r w:rsidR="00012DD9" w:rsidRPr="00573808">
          <w:rPr>
            <w:rStyle w:val="afffc"/>
            <w:noProof/>
            <w:color w:val="auto"/>
          </w:rPr>
          <w:t>8.8</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Требования к ремонтопригодности</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_Toc224545769 \h </w:instrText>
        </w:r>
        <w:r w:rsidR="00012DD9" w:rsidRPr="00573808">
          <w:rPr>
            <w:noProof/>
            <w:webHidden/>
          </w:rPr>
        </w:r>
        <w:r w:rsidR="00012DD9" w:rsidRPr="00573808">
          <w:rPr>
            <w:noProof/>
            <w:webHidden/>
          </w:rPr>
          <w:fldChar w:fldCharType="separate"/>
        </w:r>
        <w:r w:rsidR="002C4263">
          <w:rPr>
            <w:noProof/>
            <w:webHidden/>
          </w:rPr>
          <w:t>19</w:t>
        </w:r>
        <w:r w:rsidR="00012DD9" w:rsidRPr="00573808">
          <w:rPr>
            <w:noProof/>
            <w:webHidden/>
          </w:rPr>
          <w:fldChar w:fldCharType="end"/>
        </w:r>
      </w:hyperlink>
    </w:p>
    <w:p w14:paraId="6404E3A3" w14:textId="53A293DB"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70" w:history="1">
        <w:r w:rsidR="00012DD9" w:rsidRPr="00573808">
          <w:rPr>
            <w:rStyle w:val="afffc"/>
            <w:noProof/>
            <w:color w:val="auto"/>
          </w:rPr>
          <w:t>8.9</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Требования к безопасности</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_Toc224545770 \h </w:instrText>
        </w:r>
        <w:r w:rsidR="00012DD9" w:rsidRPr="00573808">
          <w:rPr>
            <w:noProof/>
            <w:webHidden/>
          </w:rPr>
        </w:r>
        <w:r w:rsidR="00012DD9" w:rsidRPr="00573808">
          <w:rPr>
            <w:noProof/>
            <w:webHidden/>
          </w:rPr>
          <w:fldChar w:fldCharType="separate"/>
        </w:r>
        <w:r w:rsidR="002C4263">
          <w:rPr>
            <w:noProof/>
            <w:webHidden/>
          </w:rPr>
          <w:t>19</w:t>
        </w:r>
        <w:r w:rsidR="00012DD9" w:rsidRPr="00573808">
          <w:rPr>
            <w:noProof/>
            <w:webHidden/>
          </w:rPr>
          <w:fldChar w:fldCharType="end"/>
        </w:r>
      </w:hyperlink>
    </w:p>
    <w:p w14:paraId="2A9DD954" w14:textId="23668084"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71" w:history="1">
        <w:r w:rsidR="00012DD9" w:rsidRPr="00573808">
          <w:rPr>
            <w:rStyle w:val="afffc"/>
            <w:noProof/>
            <w:color w:val="auto"/>
          </w:rPr>
          <w:t>8.10</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Изготовление и контроль</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_Toc224545771 \h </w:instrText>
        </w:r>
        <w:r w:rsidR="00012DD9" w:rsidRPr="00573808">
          <w:rPr>
            <w:noProof/>
            <w:webHidden/>
          </w:rPr>
        </w:r>
        <w:r w:rsidR="00012DD9" w:rsidRPr="00573808">
          <w:rPr>
            <w:noProof/>
            <w:webHidden/>
          </w:rPr>
          <w:fldChar w:fldCharType="separate"/>
        </w:r>
        <w:r w:rsidR="002C4263">
          <w:rPr>
            <w:noProof/>
            <w:webHidden/>
          </w:rPr>
          <w:t>20</w:t>
        </w:r>
        <w:r w:rsidR="00012DD9" w:rsidRPr="00573808">
          <w:rPr>
            <w:noProof/>
            <w:webHidden/>
          </w:rPr>
          <w:fldChar w:fldCharType="end"/>
        </w:r>
      </w:hyperlink>
    </w:p>
    <w:p w14:paraId="04A741B0" w14:textId="4562005E"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72" w:history="1">
        <w:r w:rsidR="00012DD9" w:rsidRPr="00573808">
          <w:rPr>
            <w:rStyle w:val="afffc"/>
            <w:noProof/>
            <w:color w:val="auto"/>
          </w:rPr>
          <w:t>8.11</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Маркировка и упаковка</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_Toc224545772 \h </w:instrText>
        </w:r>
        <w:r w:rsidR="00012DD9" w:rsidRPr="00573808">
          <w:rPr>
            <w:noProof/>
            <w:webHidden/>
          </w:rPr>
        </w:r>
        <w:r w:rsidR="00012DD9" w:rsidRPr="00573808">
          <w:rPr>
            <w:noProof/>
            <w:webHidden/>
          </w:rPr>
          <w:fldChar w:fldCharType="separate"/>
        </w:r>
        <w:r w:rsidR="002C4263">
          <w:rPr>
            <w:noProof/>
            <w:webHidden/>
          </w:rPr>
          <w:t>20</w:t>
        </w:r>
        <w:r w:rsidR="00012DD9" w:rsidRPr="00573808">
          <w:rPr>
            <w:noProof/>
            <w:webHidden/>
          </w:rPr>
          <w:fldChar w:fldCharType="end"/>
        </w:r>
      </w:hyperlink>
    </w:p>
    <w:p w14:paraId="1F8FAC12" w14:textId="4700133D" w:rsidR="00012DD9" w:rsidRPr="00573808" w:rsidRDefault="009161E0">
      <w:pPr>
        <w:pStyle w:val="2b"/>
        <w:tabs>
          <w:tab w:val="left" w:pos="1360"/>
        </w:tabs>
        <w:rPr>
          <w:rFonts w:asciiTheme="minorHAnsi" w:eastAsiaTheme="minorEastAsia" w:hAnsiTheme="minorHAnsi"/>
          <w:noProof/>
          <w:sz w:val="22"/>
          <w:szCs w:val="22"/>
          <w:lang w:eastAsia="ru-RU"/>
        </w:rPr>
      </w:pPr>
      <w:hyperlink w:anchor="_Toc224545773" w:history="1">
        <w:r w:rsidR="00012DD9" w:rsidRPr="00573808">
          <w:rPr>
            <w:rStyle w:val="afffc"/>
            <w:noProof/>
            <w:color w:val="auto"/>
          </w:rPr>
          <w:t>8.12</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Консервация, условия хранения и транспортирования</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_Toc224545773 \h </w:instrText>
        </w:r>
        <w:r w:rsidR="00012DD9" w:rsidRPr="00573808">
          <w:rPr>
            <w:noProof/>
            <w:webHidden/>
          </w:rPr>
        </w:r>
        <w:r w:rsidR="00012DD9" w:rsidRPr="00573808">
          <w:rPr>
            <w:noProof/>
            <w:webHidden/>
          </w:rPr>
          <w:fldChar w:fldCharType="separate"/>
        </w:r>
        <w:r w:rsidR="002C4263">
          <w:rPr>
            <w:noProof/>
            <w:webHidden/>
          </w:rPr>
          <w:t>21</w:t>
        </w:r>
        <w:r w:rsidR="00012DD9" w:rsidRPr="00573808">
          <w:rPr>
            <w:noProof/>
            <w:webHidden/>
          </w:rPr>
          <w:fldChar w:fldCharType="end"/>
        </w:r>
      </w:hyperlink>
    </w:p>
    <w:p w14:paraId="65C8EBAE" w14:textId="2EFF4C3E" w:rsidR="00012DD9" w:rsidRPr="00573808" w:rsidRDefault="009161E0">
      <w:pPr>
        <w:pStyle w:val="1a"/>
        <w:rPr>
          <w:rFonts w:asciiTheme="minorHAnsi" w:eastAsiaTheme="minorEastAsia" w:hAnsiTheme="minorHAnsi"/>
          <w:noProof/>
          <w:sz w:val="22"/>
          <w:szCs w:val="22"/>
          <w:lang w:eastAsia="ru-RU"/>
        </w:rPr>
      </w:pPr>
      <w:hyperlink w:anchor="_Toc224545774" w:history="1">
        <w:r w:rsidR="00012DD9" w:rsidRPr="00573808">
          <w:rPr>
            <w:rStyle w:val="afffc"/>
            <w:noProof/>
            <w:color w:val="auto"/>
          </w:rPr>
          <w:t>9</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Гарантии поставщика</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_Toc224545774 \h </w:instrText>
        </w:r>
        <w:r w:rsidR="00012DD9" w:rsidRPr="00573808">
          <w:rPr>
            <w:noProof/>
            <w:webHidden/>
          </w:rPr>
        </w:r>
        <w:r w:rsidR="00012DD9" w:rsidRPr="00573808">
          <w:rPr>
            <w:noProof/>
            <w:webHidden/>
          </w:rPr>
          <w:fldChar w:fldCharType="separate"/>
        </w:r>
        <w:r w:rsidR="002C4263">
          <w:rPr>
            <w:noProof/>
            <w:webHidden/>
          </w:rPr>
          <w:t>23</w:t>
        </w:r>
        <w:r w:rsidR="00012DD9" w:rsidRPr="00573808">
          <w:rPr>
            <w:noProof/>
            <w:webHidden/>
          </w:rPr>
          <w:fldChar w:fldCharType="end"/>
        </w:r>
      </w:hyperlink>
    </w:p>
    <w:p w14:paraId="68065471" w14:textId="50B08598" w:rsidR="00012DD9" w:rsidRPr="00573808" w:rsidRDefault="009161E0">
      <w:pPr>
        <w:pStyle w:val="1a"/>
        <w:rPr>
          <w:rFonts w:asciiTheme="minorHAnsi" w:eastAsiaTheme="minorEastAsia" w:hAnsiTheme="minorHAnsi"/>
          <w:noProof/>
          <w:sz w:val="22"/>
          <w:szCs w:val="22"/>
          <w:lang w:eastAsia="ru-RU"/>
        </w:rPr>
      </w:pPr>
      <w:hyperlink w:anchor="_Toc224545775" w:history="1">
        <w:r w:rsidR="00012DD9" w:rsidRPr="00573808">
          <w:rPr>
            <w:rStyle w:val="afffc"/>
            <w:noProof/>
            <w:color w:val="auto"/>
          </w:rPr>
          <w:t>10</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Обеспечение качества</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_Toc224545775 \h </w:instrText>
        </w:r>
        <w:r w:rsidR="00012DD9" w:rsidRPr="00573808">
          <w:rPr>
            <w:noProof/>
            <w:webHidden/>
          </w:rPr>
        </w:r>
        <w:r w:rsidR="00012DD9" w:rsidRPr="00573808">
          <w:rPr>
            <w:noProof/>
            <w:webHidden/>
          </w:rPr>
          <w:fldChar w:fldCharType="separate"/>
        </w:r>
        <w:r w:rsidR="002C4263">
          <w:rPr>
            <w:noProof/>
            <w:webHidden/>
          </w:rPr>
          <w:t>24</w:t>
        </w:r>
        <w:r w:rsidR="00012DD9" w:rsidRPr="00573808">
          <w:rPr>
            <w:noProof/>
            <w:webHidden/>
          </w:rPr>
          <w:fldChar w:fldCharType="end"/>
        </w:r>
      </w:hyperlink>
    </w:p>
    <w:p w14:paraId="55E251E9" w14:textId="2B229EEE" w:rsidR="00012DD9" w:rsidRPr="00573808" w:rsidRDefault="009161E0">
      <w:pPr>
        <w:pStyle w:val="1a"/>
        <w:rPr>
          <w:rFonts w:asciiTheme="minorHAnsi" w:eastAsiaTheme="minorEastAsia" w:hAnsiTheme="minorHAnsi"/>
          <w:noProof/>
          <w:sz w:val="22"/>
          <w:szCs w:val="22"/>
          <w:lang w:eastAsia="ru-RU"/>
        </w:rPr>
      </w:pPr>
      <w:hyperlink w:anchor="_Toc224545776" w:history="1">
        <w:r w:rsidR="00012DD9" w:rsidRPr="00573808">
          <w:rPr>
            <w:rStyle w:val="afffc"/>
            <w:noProof/>
            <w:color w:val="auto"/>
          </w:rPr>
          <w:t>11</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Персонал Поставщика</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_Toc224545776 \h </w:instrText>
        </w:r>
        <w:r w:rsidR="00012DD9" w:rsidRPr="00573808">
          <w:rPr>
            <w:noProof/>
            <w:webHidden/>
          </w:rPr>
        </w:r>
        <w:r w:rsidR="00012DD9" w:rsidRPr="00573808">
          <w:rPr>
            <w:noProof/>
            <w:webHidden/>
          </w:rPr>
          <w:fldChar w:fldCharType="separate"/>
        </w:r>
        <w:r w:rsidR="002C4263">
          <w:rPr>
            <w:noProof/>
            <w:webHidden/>
          </w:rPr>
          <w:t>25</w:t>
        </w:r>
        <w:r w:rsidR="00012DD9" w:rsidRPr="00573808">
          <w:rPr>
            <w:noProof/>
            <w:webHidden/>
          </w:rPr>
          <w:fldChar w:fldCharType="end"/>
        </w:r>
      </w:hyperlink>
    </w:p>
    <w:p w14:paraId="666D2FD5" w14:textId="7BABFA18" w:rsidR="00012DD9" w:rsidRPr="00573808" w:rsidRDefault="009161E0">
      <w:pPr>
        <w:pStyle w:val="1a"/>
        <w:rPr>
          <w:rFonts w:asciiTheme="minorHAnsi" w:eastAsiaTheme="minorEastAsia" w:hAnsiTheme="minorHAnsi"/>
          <w:noProof/>
          <w:sz w:val="22"/>
          <w:szCs w:val="22"/>
          <w:lang w:eastAsia="ru-RU"/>
        </w:rPr>
      </w:pPr>
      <w:hyperlink w:anchor="_Toc224545777" w:history="1">
        <w:r w:rsidR="00012DD9" w:rsidRPr="00573808">
          <w:rPr>
            <w:rStyle w:val="afffc"/>
            <w:noProof/>
            <w:color w:val="auto"/>
          </w:rPr>
          <w:t>12</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Обучение персонала</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_Toc224545777 \h </w:instrText>
        </w:r>
        <w:r w:rsidR="00012DD9" w:rsidRPr="00573808">
          <w:rPr>
            <w:noProof/>
            <w:webHidden/>
          </w:rPr>
        </w:r>
        <w:r w:rsidR="00012DD9" w:rsidRPr="00573808">
          <w:rPr>
            <w:noProof/>
            <w:webHidden/>
          </w:rPr>
          <w:fldChar w:fldCharType="separate"/>
        </w:r>
        <w:r w:rsidR="002C4263">
          <w:rPr>
            <w:noProof/>
            <w:webHidden/>
          </w:rPr>
          <w:t>25</w:t>
        </w:r>
        <w:r w:rsidR="00012DD9" w:rsidRPr="00573808">
          <w:rPr>
            <w:noProof/>
            <w:webHidden/>
          </w:rPr>
          <w:fldChar w:fldCharType="end"/>
        </w:r>
      </w:hyperlink>
    </w:p>
    <w:p w14:paraId="05D0F691" w14:textId="7C330A91" w:rsidR="00012DD9" w:rsidRPr="00573808" w:rsidRDefault="009161E0">
      <w:pPr>
        <w:pStyle w:val="1a"/>
        <w:rPr>
          <w:rFonts w:asciiTheme="minorHAnsi" w:eastAsiaTheme="minorEastAsia" w:hAnsiTheme="minorHAnsi"/>
          <w:noProof/>
          <w:sz w:val="22"/>
          <w:szCs w:val="22"/>
          <w:lang w:eastAsia="ru-RU"/>
        </w:rPr>
      </w:pPr>
      <w:hyperlink w:anchor="_Toc224545778" w:history="1">
        <w:r w:rsidR="00012DD9" w:rsidRPr="00573808">
          <w:rPr>
            <w:rStyle w:val="afffc"/>
            <w:noProof/>
            <w:color w:val="auto"/>
          </w:rPr>
          <w:t>13</w:t>
        </w:r>
        <w:r w:rsidR="00012DD9" w:rsidRPr="00573808">
          <w:rPr>
            <w:rFonts w:asciiTheme="minorHAnsi" w:eastAsiaTheme="minorEastAsia" w:hAnsiTheme="minorHAnsi"/>
            <w:noProof/>
            <w:sz w:val="22"/>
            <w:szCs w:val="22"/>
            <w:lang w:eastAsia="ru-RU"/>
          </w:rPr>
          <w:tab/>
        </w:r>
        <w:r w:rsidR="00012DD9" w:rsidRPr="00573808">
          <w:rPr>
            <w:rStyle w:val="afffc"/>
            <w:noProof/>
            <w:color w:val="auto"/>
          </w:rPr>
          <w:t>Перечень технической документации, передаваемой Заказчику</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_Toc224545778 \h </w:instrText>
        </w:r>
        <w:r w:rsidR="00012DD9" w:rsidRPr="00573808">
          <w:rPr>
            <w:noProof/>
            <w:webHidden/>
          </w:rPr>
        </w:r>
        <w:r w:rsidR="00012DD9" w:rsidRPr="00573808">
          <w:rPr>
            <w:noProof/>
            <w:webHidden/>
          </w:rPr>
          <w:fldChar w:fldCharType="separate"/>
        </w:r>
        <w:r w:rsidR="002C4263">
          <w:rPr>
            <w:noProof/>
            <w:webHidden/>
          </w:rPr>
          <w:t>25</w:t>
        </w:r>
        <w:r w:rsidR="00012DD9" w:rsidRPr="00573808">
          <w:rPr>
            <w:noProof/>
            <w:webHidden/>
          </w:rPr>
          <w:fldChar w:fldCharType="end"/>
        </w:r>
      </w:hyperlink>
    </w:p>
    <w:p w14:paraId="3C8FD9A4" w14:textId="46EB54C3" w:rsidR="00012DD9" w:rsidRPr="00573808" w:rsidRDefault="009161E0">
      <w:pPr>
        <w:pStyle w:val="52"/>
        <w:rPr>
          <w:rFonts w:asciiTheme="minorHAnsi" w:eastAsiaTheme="minorEastAsia" w:hAnsiTheme="minorHAnsi" w:cstheme="minorBidi"/>
          <w:noProof/>
          <w:sz w:val="22"/>
          <w:szCs w:val="22"/>
        </w:rPr>
      </w:pPr>
      <w:hyperlink w:anchor="_Toc224545779" w:history="1">
        <w:r w:rsidR="00012DD9" w:rsidRPr="00573808">
          <w:rPr>
            <w:rStyle w:val="afffc"/>
            <w:rFonts w:eastAsia="Calibri"/>
            <w:noProof/>
            <w:color w:val="auto"/>
          </w:rPr>
          <w:t>Приложение А (справочное) Принципиальная схема насосной пожаротушения</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_Toc224545779 \h </w:instrText>
        </w:r>
        <w:r w:rsidR="00012DD9" w:rsidRPr="00573808">
          <w:rPr>
            <w:noProof/>
            <w:webHidden/>
          </w:rPr>
        </w:r>
        <w:r w:rsidR="00012DD9" w:rsidRPr="00573808">
          <w:rPr>
            <w:noProof/>
            <w:webHidden/>
          </w:rPr>
          <w:fldChar w:fldCharType="separate"/>
        </w:r>
        <w:r w:rsidR="002C4263">
          <w:rPr>
            <w:noProof/>
            <w:webHidden/>
          </w:rPr>
          <w:t>28</w:t>
        </w:r>
        <w:r w:rsidR="00012DD9" w:rsidRPr="00573808">
          <w:rPr>
            <w:noProof/>
            <w:webHidden/>
          </w:rPr>
          <w:fldChar w:fldCharType="end"/>
        </w:r>
      </w:hyperlink>
    </w:p>
    <w:p w14:paraId="759D2E8F" w14:textId="527C6502" w:rsidR="00012DD9" w:rsidRPr="00573808" w:rsidRDefault="009161E0">
      <w:pPr>
        <w:pStyle w:val="52"/>
        <w:rPr>
          <w:rFonts w:asciiTheme="minorHAnsi" w:eastAsiaTheme="minorEastAsia" w:hAnsiTheme="minorHAnsi" w:cstheme="minorBidi"/>
          <w:noProof/>
          <w:sz w:val="22"/>
          <w:szCs w:val="22"/>
        </w:rPr>
      </w:pPr>
      <w:hyperlink w:anchor="_Toc224545780" w:history="1">
        <w:r w:rsidR="00012DD9" w:rsidRPr="00573808">
          <w:rPr>
            <w:rStyle w:val="afffc"/>
            <w:rFonts w:eastAsia="Calibri"/>
            <w:noProof/>
            <w:color w:val="auto"/>
          </w:rPr>
          <w:t>Приложение Б (справочное) План насосной</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_Toc224545780 \h </w:instrText>
        </w:r>
        <w:r w:rsidR="00012DD9" w:rsidRPr="00573808">
          <w:rPr>
            <w:noProof/>
            <w:webHidden/>
          </w:rPr>
        </w:r>
        <w:r w:rsidR="00012DD9" w:rsidRPr="00573808">
          <w:rPr>
            <w:noProof/>
            <w:webHidden/>
          </w:rPr>
          <w:fldChar w:fldCharType="separate"/>
        </w:r>
        <w:r w:rsidR="002C4263">
          <w:rPr>
            <w:noProof/>
            <w:webHidden/>
          </w:rPr>
          <w:t>29</w:t>
        </w:r>
        <w:r w:rsidR="00012DD9" w:rsidRPr="00573808">
          <w:rPr>
            <w:noProof/>
            <w:webHidden/>
          </w:rPr>
          <w:fldChar w:fldCharType="end"/>
        </w:r>
      </w:hyperlink>
    </w:p>
    <w:p w14:paraId="2A1016D1" w14:textId="58C97BD6" w:rsidR="00012DD9" w:rsidRPr="00573808" w:rsidRDefault="009161E0">
      <w:pPr>
        <w:pStyle w:val="52"/>
        <w:rPr>
          <w:rFonts w:asciiTheme="minorHAnsi" w:eastAsiaTheme="minorEastAsia" w:hAnsiTheme="minorHAnsi" w:cstheme="minorBidi"/>
          <w:noProof/>
          <w:sz w:val="22"/>
          <w:szCs w:val="22"/>
        </w:rPr>
      </w:pPr>
      <w:hyperlink w:anchor="_Toc224545781" w:history="1">
        <w:r w:rsidR="00012DD9" w:rsidRPr="00573808">
          <w:rPr>
            <w:rStyle w:val="afffc"/>
            <w:rFonts w:eastAsia="Calibri"/>
            <w:noProof/>
            <w:color w:val="auto"/>
          </w:rPr>
          <w:t>Приложение В (справочное) Разрез</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_Toc224545781 \h </w:instrText>
        </w:r>
        <w:r w:rsidR="00012DD9" w:rsidRPr="00573808">
          <w:rPr>
            <w:noProof/>
            <w:webHidden/>
          </w:rPr>
        </w:r>
        <w:r w:rsidR="00012DD9" w:rsidRPr="00573808">
          <w:rPr>
            <w:noProof/>
            <w:webHidden/>
          </w:rPr>
          <w:fldChar w:fldCharType="separate"/>
        </w:r>
        <w:r w:rsidR="002C4263">
          <w:rPr>
            <w:noProof/>
            <w:webHidden/>
          </w:rPr>
          <w:t>30</w:t>
        </w:r>
        <w:r w:rsidR="00012DD9" w:rsidRPr="00573808">
          <w:rPr>
            <w:noProof/>
            <w:webHidden/>
          </w:rPr>
          <w:fldChar w:fldCharType="end"/>
        </w:r>
      </w:hyperlink>
    </w:p>
    <w:p w14:paraId="464814EF" w14:textId="62CC9B7A" w:rsidR="00012DD9" w:rsidRPr="00573808" w:rsidRDefault="009161E0">
      <w:pPr>
        <w:pStyle w:val="52"/>
        <w:rPr>
          <w:rFonts w:asciiTheme="minorHAnsi" w:eastAsiaTheme="minorEastAsia" w:hAnsiTheme="minorHAnsi" w:cstheme="minorBidi"/>
          <w:noProof/>
          <w:sz w:val="22"/>
          <w:szCs w:val="22"/>
        </w:rPr>
      </w:pPr>
      <w:hyperlink w:anchor="_Toc224545782" w:history="1">
        <w:r w:rsidR="00012DD9" w:rsidRPr="00573808">
          <w:rPr>
            <w:rStyle w:val="afffc"/>
            <w:rFonts w:eastAsia="Calibri"/>
            <w:noProof/>
            <w:color w:val="auto"/>
          </w:rPr>
          <w:t xml:space="preserve">Приложение Г (справочное) </w:t>
        </w:r>
        <w:r w:rsidR="00012DD9" w:rsidRPr="00573808">
          <w:rPr>
            <w:rStyle w:val="afffc"/>
            <w:rFonts w:eastAsia="Calibri"/>
            <w:noProof/>
            <w:color w:val="auto"/>
            <w:spacing w:val="8"/>
          </w:rPr>
          <w:t>Ситуационный план насосной станции</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_Toc224545782 \h </w:instrText>
        </w:r>
        <w:r w:rsidR="00012DD9" w:rsidRPr="00573808">
          <w:rPr>
            <w:noProof/>
            <w:webHidden/>
          </w:rPr>
        </w:r>
        <w:r w:rsidR="00012DD9" w:rsidRPr="00573808">
          <w:rPr>
            <w:noProof/>
            <w:webHidden/>
          </w:rPr>
          <w:fldChar w:fldCharType="separate"/>
        </w:r>
        <w:r w:rsidR="002C4263">
          <w:rPr>
            <w:noProof/>
            <w:webHidden/>
          </w:rPr>
          <w:t>31</w:t>
        </w:r>
        <w:r w:rsidR="00012DD9" w:rsidRPr="00573808">
          <w:rPr>
            <w:noProof/>
            <w:webHidden/>
          </w:rPr>
          <w:fldChar w:fldCharType="end"/>
        </w:r>
      </w:hyperlink>
    </w:p>
    <w:p w14:paraId="5657F9D4" w14:textId="5D2C44EA" w:rsidR="00012DD9" w:rsidRPr="00573808" w:rsidRDefault="009161E0">
      <w:pPr>
        <w:pStyle w:val="1a"/>
        <w:rPr>
          <w:rFonts w:asciiTheme="minorHAnsi" w:eastAsiaTheme="minorEastAsia" w:hAnsiTheme="minorHAnsi"/>
          <w:noProof/>
          <w:sz w:val="22"/>
          <w:szCs w:val="22"/>
          <w:lang w:eastAsia="ru-RU"/>
        </w:rPr>
      </w:pPr>
      <w:hyperlink w:anchor="_Toc224545783" w:history="1">
        <w:r w:rsidR="00012DD9" w:rsidRPr="00573808">
          <w:rPr>
            <w:rStyle w:val="afffc"/>
            <w:noProof/>
            <w:color w:val="auto"/>
          </w:rPr>
          <w:t>Ссылочные нормативные документы</w:t>
        </w:r>
        <w:r w:rsidR="00012DD9" w:rsidRPr="00573808">
          <w:rPr>
            <w:noProof/>
            <w:webHidden/>
          </w:rPr>
          <w:tab/>
        </w:r>
        <w:r w:rsidR="00012DD9" w:rsidRPr="00573808">
          <w:rPr>
            <w:noProof/>
            <w:webHidden/>
          </w:rPr>
          <w:fldChar w:fldCharType="begin"/>
        </w:r>
        <w:r w:rsidR="00012DD9" w:rsidRPr="00573808">
          <w:rPr>
            <w:noProof/>
            <w:webHidden/>
          </w:rPr>
          <w:instrText xml:space="preserve"> PAGEREF _Toc224545783 \h </w:instrText>
        </w:r>
        <w:r w:rsidR="00012DD9" w:rsidRPr="00573808">
          <w:rPr>
            <w:noProof/>
            <w:webHidden/>
          </w:rPr>
        </w:r>
        <w:r w:rsidR="00012DD9" w:rsidRPr="00573808">
          <w:rPr>
            <w:noProof/>
            <w:webHidden/>
          </w:rPr>
          <w:fldChar w:fldCharType="separate"/>
        </w:r>
        <w:r w:rsidR="002C4263">
          <w:rPr>
            <w:noProof/>
            <w:webHidden/>
          </w:rPr>
          <w:t>32</w:t>
        </w:r>
        <w:r w:rsidR="00012DD9" w:rsidRPr="00573808">
          <w:rPr>
            <w:noProof/>
            <w:webHidden/>
          </w:rPr>
          <w:fldChar w:fldCharType="end"/>
        </w:r>
      </w:hyperlink>
    </w:p>
    <w:p w14:paraId="75F6D8A0" w14:textId="77777777" w:rsidR="009A1D09" w:rsidRPr="00573808" w:rsidRDefault="00936B67" w:rsidP="0059092B">
      <w:pPr>
        <w:pStyle w:val="a6"/>
        <w:spacing w:after="0"/>
        <w:rPr>
          <w:rFonts w:eastAsiaTheme="minorHAnsi" w:cstheme="minorBidi"/>
          <w:lang w:eastAsia="en-US"/>
        </w:rPr>
        <w:sectPr w:rsidR="009A1D09" w:rsidRPr="00573808" w:rsidSect="00FD2054">
          <w:headerReference w:type="default" r:id="rId13"/>
          <w:footerReference w:type="default" r:id="rId14"/>
          <w:headerReference w:type="first" r:id="rId15"/>
          <w:footerReference w:type="first" r:id="rId16"/>
          <w:pgSz w:w="11906" w:h="16838" w:code="9"/>
          <w:pgMar w:top="851" w:right="284" w:bottom="1134" w:left="1134" w:header="567" w:footer="1417" w:gutter="0"/>
          <w:pgNumType w:start="1"/>
          <w:cols w:space="708"/>
          <w:titlePg/>
          <w:docGrid w:linePitch="360"/>
        </w:sectPr>
      </w:pPr>
      <w:r w:rsidRPr="00573808">
        <w:rPr>
          <w:rFonts w:eastAsiaTheme="minorHAnsi" w:cstheme="minorBidi"/>
          <w:lang w:eastAsia="en-US"/>
        </w:rPr>
        <w:fldChar w:fldCharType="end"/>
      </w:r>
    </w:p>
    <w:p w14:paraId="3DAED41F" w14:textId="4715BCFB" w:rsidR="001B3D9D" w:rsidRPr="00573808" w:rsidRDefault="001F4C63" w:rsidP="001B3D9D">
      <w:pPr>
        <w:pStyle w:val="LHP10"/>
        <w:numPr>
          <w:ilvl w:val="0"/>
          <w:numId w:val="0"/>
        </w:numPr>
        <w:ind w:left="1134"/>
      </w:pPr>
      <w:bookmarkStart w:id="10" w:name="_Toc224545748"/>
      <w:r w:rsidRPr="00573808">
        <w:t>Введение</w:t>
      </w:r>
      <w:bookmarkEnd w:id="10"/>
    </w:p>
    <w:p w14:paraId="55378C21" w14:textId="1D1924A6" w:rsidR="005E384B" w:rsidRPr="00573808" w:rsidRDefault="00B779BD" w:rsidP="005E384B">
      <w:pPr>
        <w:pStyle w:val="LHP5"/>
        <w:rPr>
          <w:rStyle w:val="LHP8"/>
        </w:rPr>
      </w:pPr>
      <w:r w:rsidRPr="00573808">
        <w:rPr>
          <w:rStyle w:val="LHP8"/>
          <w:spacing w:val="-2"/>
        </w:rPr>
        <w:t>Настоящие технические требования (ТТ) разработаны в рамках выполнения проектных работ по объекту «Разработка рабочей документации на создание насосной станции автоматического водяного пожаротушения базы основного оборудования Бурейской ГЭС»</w:t>
      </w:r>
      <w:r w:rsidRPr="00573808">
        <w:rPr>
          <w:rStyle w:val="LHP8"/>
        </w:rPr>
        <w:t>, и определяют требования к проектиро</w:t>
      </w:r>
      <w:r w:rsidR="00655251" w:rsidRPr="00573808">
        <w:rPr>
          <w:rStyle w:val="LHP8"/>
        </w:rPr>
        <w:t>ванию, изготовлению, поставке и </w:t>
      </w:r>
      <w:r w:rsidRPr="00573808">
        <w:rPr>
          <w:rStyle w:val="LHP8"/>
        </w:rPr>
        <w:t xml:space="preserve">монтажу </w:t>
      </w:r>
      <w:r w:rsidR="001F4C63" w:rsidRPr="00573808">
        <w:rPr>
          <w:rStyle w:val="LHP8"/>
        </w:rPr>
        <w:t>модульной насосной станции пожаротушения</w:t>
      </w:r>
      <w:r w:rsidRPr="00573808">
        <w:rPr>
          <w:rStyle w:val="LHP8"/>
        </w:rPr>
        <w:t>.</w:t>
      </w:r>
    </w:p>
    <w:p w14:paraId="0259E146" w14:textId="2160FB5E" w:rsidR="00B779BD" w:rsidRPr="00573808" w:rsidRDefault="00B779BD" w:rsidP="005E384B">
      <w:pPr>
        <w:pStyle w:val="LHP5"/>
        <w:rPr>
          <w:rStyle w:val="LHP8"/>
        </w:rPr>
      </w:pPr>
      <w:r w:rsidRPr="00573808">
        <w:rPr>
          <w:rStyle w:val="LHP8"/>
        </w:rPr>
        <w:t>Данные технические требования подготовлены для проведения конкурсного отбора поставщиков оборудования, удовлетворяющих настоящим требованиям, а также для последующего выбора и согласования Заказ</w:t>
      </w:r>
      <w:r w:rsidR="00655251" w:rsidRPr="00573808">
        <w:rPr>
          <w:rStyle w:val="LHP8"/>
        </w:rPr>
        <w:t>чиком принимаемого варианта для </w:t>
      </w:r>
      <w:r w:rsidRPr="00573808">
        <w:rPr>
          <w:rStyle w:val="LHP8"/>
        </w:rPr>
        <w:t>разработки рабочей документации.</w:t>
      </w:r>
    </w:p>
    <w:p w14:paraId="1F139DB3" w14:textId="23A3B764" w:rsidR="00E461F0" w:rsidRPr="00573808" w:rsidRDefault="001F4C63" w:rsidP="00DB76A2">
      <w:pPr>
        <w:pStyle w:val="LHP10"/>
        <w:ind w:left="1531" w:hanging="397"/>
      </w:pPr>
      <w:bookmarkStart w:id="11" w:name="_Toc420599836"/>
      <w:bookmarkStart w:id="12" w:name="_Toc420930058"/>
      <w:bookmarkStart w:id="13" w:name="_Toc444848438"/>
      <w:bookmarkStart w:id="14" w:name="_Toc444849070"/>
      <w:bookmarkStart w:id="15" w:name="_Toc153805860"/>
      <w:bookmarkStart w:id="16" w:name="_Toc224545749"/>
      <w:r w:rsidRPr="00573808">
        <w:t>Общие сведения об объекте</w:t>
      </w:r>
      <w:bookmarkEnd w:id="11"/>
      <w:bookmarkEnd w:id="12"/>
      <w:bookmarkEnd w:id="13"/>
      <w:bookmarkEnd w:id="14"/>
      <w:bookmarkEnd w:id="15"/>
      <w:bookmarkEnd w:id="16"/>
    </w:p>
    <w:p w14:paraId="5A5E9D28" w14:textId="4875983D" w:rsidR="00E461F0" w:rsidRPr="00573808" w:rsidRDefault="001F4C63" w:rsidP="00655251">
      <w:pPr>
        <w:pStyle w:val="LHPC0"/>
        <w:ind w:left="284" w:firstLine="850"/>
      </w:pPr>
      <w:r w:rsidRPr="00573808">
        <w:t>Наименование объекта: Создание насосной станции автоматического водяного пожаротушения на базы основного оборудования Бурейской ГЭС в поселке Талакан;</w:t>
      </w:r>
    </w:p>
    <w:p w14:paraId="625E4150" w14:textId="6437DF6E" w:rsidR="001F4C63" w:rsidRPr="00573808" w:rsidRDefault="001F4C63" w:rsidP="00655251">
      <w:pPr>
        <w:pStyle w:val="LHPC0"/>
        <w:ind w:left="284" w:firstLine="850"/>
      </w:pPr>
      <w:r w:rsidRPr="00573808">
        <w:t>Местоположение объекта: Российская Федерация, Амурская область, Бурейский район, поселок Талакан;</w:t>
      </w:r>
    </w:p>
    <w:p w14:paraId="4E836DB4" w14:textId="7EF0877F" w:rsidR="001F4C63" w:rsidRPr="00573808" w:rsidRDefault="001F4C63" w:rsidP="00655251">
      <w:pPr>
        <w:pStyle w:val="LHPC0"/>
        <w:ind w:left="284" w:firstLine="850"/>
      </w:pPr>
      <w:r w:rsidRPr="00573808">
        <w:t>Вид градостроительной деятельности: строительство;</w:t>
      </w:r>
    </w:p>
    <w:p w14:paraId="6C8B009B" w14:textId="23A5F89C" w:rsidR="001F4C63" w:rsidRPr="00573808" w:rsidRDefault="001F4C63" w:rsidP="00655251">
      <w:pPr>
        <w:pStyle w:val="LHPC0"/>
        <w:ind w:left="284" w:firstLine="850"/>
      </w:pPr>
      <w:r w:rsidRPr="00573808">
        <w:t>Заказчик: АО «Бурейская ГЭС»;</w:t>
      </w:r>
    </w:p>
    <w:p w14:paraId="313F5117" w14:textId="126BA4B2" w:rsidR="001F4C63" w:rsidRPr="00573808" w:rsidRDefault="001F4C63" w:rsidP="00655251">
      <w:pPr>
        <w:pStyle w:val="LHPC0"/>
        <w:ind w:left="284" w:firstLine="850"/>
      </w:pPr>
      <w:r w:rsidRPr="00573808">
        <w:t xml:space="preserve">Генеральная проектная </w:t>
      </w:r>
      <w:proofErr w:type="spellStart"/>
      <w:r w:rsidRPr="00573808">
        <w:t>оранизация</w:t>
      </w:r>
      <w:proofErr w:type="spellEnd"/>
      <w:r w:rsidRPr="00573808">
        <w:t>: АО «Ленгидропроект».</w:t>
      </w:r>
    </w:p>
    <w:p w14:paraId="434815A9" w14:textId="5BD398B8" w:rsidR="00E461F0" w:rsidRPr="00573808" w:rsidRDefault="001F4C63" w:rsidP="00DB76A2">
      <w:pPr>
        <w:pStyle w:val="LHP10"/>
        <w:ind w:left="1531" w:hanging="397"/>
      </w:pPr>
      <w:bookmarkStart w:id="17" w:name="_Toc224545750"/>
      <w:r w:rsidRPr="00573808">
        <w:t>Назначение и область применения</w:t>
      </w:r>
      <w:bookmarkEnd w:id="17"/>
    </w:p>
    <w:p w14:paraId="3F73CA56" w14:textId="317DAE85" w:rsidR="00E461F0" w:rsidRPr="00573808" w:rsidRDefault="00CE025A" w:rsidP="00E461F0">
      <w:pPr>
        <w:pStyle w:val="LHP5"/>
      </w:pPr>
      <w:r w:rsidRPr="00573808">
        <w:t>Настоящие технические требования распространяются на изготовление, комплектную поставку и монтаж насосной ста</w:t>
      </w:r>
      <w:r w:rsidR="00655251" w:rsidRPr="00573808">
        <w:t>нции водяного пожаротушения для </w:t>
      </w:r>
      <w:r w:rsidRPr="00573808">
        <w:t>обеспечения подачи воды на пожаротушение с необходимым напором и расходом объектов базы основного оборудования в поселке Талакан.</w:t>
      </w:r>
    </w:p>
    <w:p w14:paraId="302F9162" w14:textId="531AABB9" w:rsidR="00CE025A" w:rsidRPr="00573808" w:rsidRDefault="00CE025A" w:rsidP="00E461F0">
      <w:pPr>
        <w:pStyle w:val="LHP5"/>
      </w:pPr>
      <w:r w:rsidRPr="00573808">
        <w:t>Насосная станция пожаротушения располагается в отдельно стоящем блок-боксе полной заводской готовности, установленном между баками запаса воды на нужды пожаротушения.</w:t>
      </w:r>
    </w:p>
    <w:p w14:paraId="413ACB5F" w14:textId="7BC31027" w:rsidR="00CE025A" w:rsidRPr="00573808" w:rsidRDefault="00CE025A" w:rsidP="00E461F0">
      <w:pPr>
        <w:pStyle w:val="LHP5"/>
      </w:pPr>
      <w:r w:rsidRPr="00573808">
        <w:t>Пожарные резервуары в колич</w:t>
      </w:r>
      <w:r w:rsidR="00655251" w:rsidRPr="00573808">
        <w:t>естве двух штук располагаются в </w:t>
      </w:r>
      <w:r w:rsidRPr="00573808">
        <w:t>непосредственной близости от здания пожарной насосной станции и запитывают пожарные насосы посредством трубопроводов.</w:t>
      </w:r>
    </w:p>
    <w:p w14:paraId="3FF7ECCA" w14:textId="6E14B6B0" w:rsidR="00E461F0" w:rsidRPr="00573808" w:rsidRDefault="00CE025A" w:rsidP="00DB76A2">
      <w:pPr>
        <w:pStyle w:val="LHP10"/>
        <w:ind w:left="1531" w:hanging="397"/>
      </w:pPr>
      <w:bookmarkStart w:id="18" w:name="_Toc224545751"/>
      <w:r w:rsidRPr="00573808">
        <w:t>Место установки оборудования</w:t>
      </w:r>
      <w:bookmarkEnd w:id="18"/>
    </w:p>
    <w:p w14:paraId="34B7287A" w14:textId="7841E3A1" w:rsidR="00E461F0" w:rsidRPr="00573808" w:rsidRDefault="00CE025A" w:rsidP="00020123">
      <w:pPr>
        <w:pStyle w:val="LHP5"/>
      </w:pPr>
      <w:r w:rsidRPr="00573808">
        <w:t xml:space="preserve">Установка здания насосной станции </w:t>
      </w:r>
      <w:proofErr w:type="spellStart"/>
      <w:r w:rsidRPr="00573808">
        <w:t>предусмаривается</w:t>
      </w:r>
      <w:proofErr w:type="spellEnd"/>
      <w:r w:rsidRPr="00573808">
        <w:t xml:space="preserve"> на территории базы основного оборудования Бурейской ГЭС. Здание насосной станции должно устанавливаться с пристыковкой к резервуарам запаса воды.</w:t>
      </w:r>
    </w:p>
    <w:p w14:paraId="2FCD0AE3" w14:textId="5AE36403" w:rsidR="00CE025A" w:rsidRPr="00573808" w:rsidRDefault="00CE025A" w:rsidP="00CE025A">
      <w:pPr>
        <w:pStyle w:val="LHP5"/>
      </w:pPr>
      <w:r w:rsidRPr="00573808">
        <w:t>Ситуационный план установки насосной станции – см. Приложение Г.</w:t>
      </w:r>
    </w:p>
    <w:p w14:paraId="49B38D3C" w14:textId="732DADEE" w:rsidR="00CE025A" w:rsidRPr="00573808" w:rsidRDefault="00CE025A" w:rsidP="00CE025A">
      <w:pPr>
        <w:pStyle w:val="LHP5"/>
      </w:pPr>
      <w:r w:rsidRPr="00573808">
        <w:t xml:space="preserve">Сейсмичность района – 7 баллов по шкале </w:t>
      </w:r>
      <w:r w:rsidRPr="00573808">
        <w:rPr>
          <w:lang w:val="en-US"/>
        </w:rPr>
        <w:t>MSK</w:t>
      </w:r>
      <w:r w:rsidRPr="00573808">
        <w:t>-64</w:t>
      </w:r>
      <w:r w:rsidR="00103B6C" w:rsidRPr="00573808">
        <w:t>.</w:t>
      </w:r>
    </w:p>
    <w:p w14:paraId="4E00C2F6" w14:textId="567B75D1" w:rsidR="00E461F0" w:rsidRPr="00573808" w:rsidRDefault="00103B6C" w:rsidP="00DB76A2">
      <w:pPr>
        <w:pStyle w:val="LHP10"/>
        <w:ind w:left="1531" w:hanging="397"/>
      </w:pPr>
      <w:bookmarkStart w:id="19" w:name="_Toc224545752"/>
      <w:r w:rsidRPr="00573808">
        <w:t>Климатическая характеристика района строительства</w:t>
      </w:r>
      <w:bookmarkEnd w:id="19"/>
    </w:p>
    <w:p w14:paraId="0E4430FC" w14:textId="07FDEC3C" w:rsidR="00E461F0" w:rsidRPr="00573808" w:rsidRDefault="00103B6C" w:rsidP="00B4542B">
      <w:pPr>
        <w:pStyle w:val="LHP5"/>
      </w:pPr>
      <w:r w:rsidRPr="00573808">
        <w:t xml:space="preserve">Согласно СП 131.13330.2025 «Строительная климатология» площадка строительства относится к климатическому подрайону </w:t>
      </w:r>
      <w:r w:rsidRPr="00573808">
        <w:rPr>
          <w:lang w:val="en-US"/>
        </w:rPr>
        <w:t>I</w:t>
      </w:r>
      <w:r w:rsidR="00195A9F" w:rsidRPr="00573808">
        <w:t>в:</w:t>
      </w:r>
    </w:p>
    <w:p w14:paraId="15AFAD3B" w14:textId="601EE5A9" w:rsidR="00103B6C" w:rsidRPr="00573808" w:rsidRDefault="00103B6C" w:rsidP="00655251">
      <w:pPr>
        <w:pStyle w:val="LHPC0"/>
        <w:ind w:left="284" w:firstLine="850"/>
      </w:pPr>
      <w:r w:rsidRPr="00573808">
        <w:t>Ветровой район II по карте 2 СП 20.13330.2016 (СНиП 2.01.07-85);</w:t>
      </w:r>
    </w:p>
    <w:p w14:paraId="1C5D5DA3" w14:textId="1DBB0C60" w:rsidR="00103B6C" w:rsidRPr="00573808" w:rsidRDefault="00103B6C" w:rsidP="00655251">
      <w:pPr>
        <w:pStyle w:val="LHPC0"/>
        <w:ind w:left="284" w:firstLine="850"/>
      </w:pPr>
      <w:r w:rsidRPr="00573808">
        <w:t>Снеговой район I по карте 1 СП 20.13330.2016 (СНиП 2.01.07-85);</w:t>
      </w:r>
    </w:p>
    <w:p w14:paraId="39702EA1" w14:textId="60EC988C" w:rsidR="00103B6C" w:rsidRPr="00573808" w:rsidRDefault="00103B6C" w:rsidP="00103B6C">
      <w:pPr>
        <w:pStyle w:val="LHPC0"/>
        <w:ind w:left="284" w:firstLine="850"/>
      </w:pPr>
      <w:r w:rsidRPr="00573808">
        <w:t>Средняя годовая температура воздуха – 3,5˚С;</w:t>
      </w:r>
    </w:p>
    <w:p w14:paraId="14007192" w14:textId="6E539543" w:rsidR="00103B6C" w:rsidRPr="00573808" w:rsidRDefault="00103B6C" w:rsidP="00655251">
      <w:pPr>
        <w:pStyle w:val="LHPC0"/>
        <w:ind w:left="284" w:firstLine="850"/>
      </w:pPr>
      <w:r w:rsidRPr="00573808">
        <w:t>Средняя месячная температура самого теплого месяца (июль): +19˚С;</w:t>
      </w:r>
    </w:p>
    <w:p w14:paraId="69698273" w14:textId="4B9D3562" w:rsidR="00103B6C" w:rsidRPr="00573808" w:rsidRDefault="00103B6C" w:rsidP="00655251">
      <w:pPr>
        <w:pStyle w:val="LHPC0"/>
        <w:ind w:left="284" w:firstLine="850"/>
      </w:pPr>
      <w:r w:rsidRPr="00573808">
        <w:t>Абсолютная максимальная</w:t>
      </w:r>
      <w:r w:rsidR="00195A9F" w:rsidRPr="00573808">
        <w:t>:</w:t>
      </w:r>
      <w:r w:rsidRPr="00573808">
        <w:t xml:space="preserve"> +41˚С;</w:t>
      </w:r>
    </w:p>
    <w:p w14:paraId="346719D0" w14:textId="67C87223" w:rsidR="00103B6C" w:rsidRPr="00573808" w:rsidRDefault="00103B6C" w:rsidP="00655251">
      <w:pPr>
        <w:pStyle w:val="LHPC0"/>
        <w:ind w:left="284" w:firstLine="850"/>
      </w:pPr>
      <w:r w:rsidRPr="00573808">
        <w:t>Средняя максимальная температура воздуха наиболее теплого месяца</w:t>
      </w:r>
      <w:r w:rsidR="00195A9F" w:rsidRPr="00573808">
        <w:t>:</w:t>
      </w:r>
      <w:r w:rsidRPr="00573808">
        <w:t xml:space="preserve"> +26,7 ˚С;</w:t>
      </w:r>
    </w:p>
    <w:p w14:paraId="6E326DEC" w14:textId="368CDC8A" w:rsidR="00103B6C" w:rsidRPr="00573808" w:rsidRDefault="00103B6C" w:rsidP="00103B6C">
      <w:pPr>
        <w:pStyle w:val="LHPC0"/>
        <w:ind w:left="284" w:firstLine="850"/>
      </w:pPr>
      <w:r w:rsidRPr="00573808">
        <w:t>Температура воздуха теплого периода обеспеченностью 0,</w:t>
      </w:r>
      <w:proofErr w:type="gramStart"/>
      <w:r w:rsidRPr="00573808">
        <w:t>95:  +</w:t>
      </w:r>
      <w:proofErr w:type="gramEnd"/>
      <w:r w:rsidRPr="00573808">
        <w:t>24 ˚С;</w:t>
      </w:r>
    </w:p>
    <w:p w14:paraId="0A9E91E3" w14:textId="0D2331C3" w:rsidR="00103B6C" w:rsidRPr="00573808" w:rsidRDefault="00103B6C" w:rsidP="00103B6C">
      <w:pPr>
        <w:pStyle w:val="LHPC0"/>
        <w:ind w:left="284" w:firstLine="850"/>
      </w:pPr>
      <w:r w:rsidRPr="00573808">
        <w:t>То же обеспеченностью 0,98: +27 ˚С;</w:t>
      </w:r>
    </w:p>
    <w:p w14:paraId="184E3D07" w14:textId="1805C380" w:rsidR="00103B6C" w:rsidRPr="00573808" w:rsidRDefault="00103B6C" w:rsidP="00655251">
      <w:pPr>
        <w:pStyle w:val="LHPC0"/>
        <w:ind w:left="284" w:firstLine="850"/>
      </w:pPr>
      <w:r w:rsidRPr="00573808">
        <w:t>Средняя месячная температура самого холодного месяца (январь): -31˚С;</w:t>
      </w:r>
    </w:p>
    <w:p w14:paraId="02D19ED4" w14:textId="1E08B5DA" w:rsidR="00103B6C" w:rsidRPr="00573808" w:rsidRDefault="00103B6C" w:rsidP="00655251">
      <w:pPr>
        <w:pStyle w:val="LHPC0"/>
        <w:ind w:left="284" w:firstLine="850"/>
      </w:pPr>
      <w:r w:rsidRPr="00573808">
        <w:t>Абсолютный минимум: -53˚С;</w:t>
      </w:r>
    </w:p>
    <w:p w14:paraId="62471E7B" w14:textId="3B681B64" w:rsidR="00103B6C" w:rsidRPr="00573808" w:rsidRDefault="00103B6C" w:rsidP="00655251">
      <w:pPr>
        <w:pStyle w:val="LHPC0"/>
        <w:ind w:left="284" w:firstLine="850"/>
      </w:pPr>
      <w:r w:rsidRPr="00573808">
        <w:t>Температура воздуха холодного периода обеспеченностью 0,94</w:t>
      </w:r>
      <w:r w:rsidR="00195A9F" w:rsidRPr="00573808">
        <w:t>:</w:t>
      </w:r>
      <w:r w:rsidRPr="00573808">
        <w:t xml:space="preserve"> </w:t>
      </w:r>
      <w:r w:rsidR="00195A9F" w:rsidRPr="00573808">
        <w:t>-30</w:t>
      </w:r>
      <w:r w:rsidRPr="00573808">
        <w:t>˚С;</w:t>
      </w:r>
    </w:p>
    <w:p w14:paraId="6DF42D2C" w14:textId="1E30956C" w:rsidR="00195A9F" w:rsidRPr="00573808" w:rsidRDefault="00195A9F" w:rsidP="00655251">
      <w:pPr>
        <w:pStyle w:val="LHPC0"/>
        <w:ind w:left="284" w:firstLine="850"/>
      </w:pPr>
      <w:r w:rsidRPr="00573808">
        <w:t>Температура наиболее холодной пятидневки обеспеченностью 0,98: -35˚С;</w:t>
      </w:r>
    </w:p>
    <w:p w14:paraId="48E11E89" w14:textId="38BBA775" w:rsidR="00195A9F" w:rsidRPr="00573808" w:rsidRDefault="00195A9F" w:rsidP="00655251">
      <w:pPr>
        <w:pStyle w:val="LHPC0"/>
        <w:ind w:left="284" w:firstLine="850"/>
      </w:pPr>
      <w:r w:rsidRPr="00573808">
        <w:t>То же 0,92: -34˚С;</w:t>
      </w:r>
    </w:p>
    <w:p w14:paraId="5BC2ADD9" w14:textId="1DB65A93" w:rsidR="00103B6C" w:rsidRPr="00573808" w:rsidRDefault="00195A9F" w:rsidP="00655251">
      <w:pPr>
        <w:pStyle w:val="LHPC0"/>
        <w:ind w:left="284" w:firstLine="850"/>
      </w:pPr>
      <w:r w:rsidRPr="00573808">
        <w:t>То же наиболее холодных суток обеспеченностью 0,98: -37˚С;</w:t>
      </w:r>
    </w:p>
    <w:p w14:paraId="77BD7711" w14:textId="3599DEEE" w:rsidR="00195A9F" w:rsidRPr="00573808" w:rsidRDefault="00195A9F" w:rsidP="00655251">
      <w:pPr>
        <w:pStyle w:val="LHPC0"/>
        <w:ind w:left="284" w:firstLine="850"/>
      </w:pPr>
      <w:r w:rsidRPr="00573808">
        <w:t>То же 0,92: -36˚С;</w:t>
      </w:r>
    </w:p>
    <w:p w14:paraId="6B0A2414" w14:textId="1783996D" w:rsidR="00195A9F" w:rsidRPr="00573808" w:rsidRDefault="00195A9F" w:rsidP="00103B6C">
      <w:pPr>
        <w:pStyle w:val="LHPC0"/>
        <w:ind w:left="284" w:firstLine="850"/>
      </w:pPr>
      <w:r w:rsidRPr="00573808">
        <w:t xml:space="preserve">Средняя месячная относительная влажность </w:t>
      </w:r>
      <w:proofErr w:type="spellStart"/>
      <w:r w:rsidRPr="00573808">
        <w:t>воздцха</w:t>
      </w:r>
      <w:proofErr w:type="spellEnd"/>
      <w:r w:rsidRPr="00573808">
        <w:t xml:space="preserve"> наиболее теплого месяца: 78%.</w:t>
      </w:r>
    </w:p>
    <w:p w14:paraId="1A2ADB10" w14:textId="28410D51" w:rsidR="00E461F0" w:rsidRPr="00573808" w:rsidRDefault="00195A9F" w:rsidP="00DB76A2">
      <w:pPr>
        <w:pStyle w:val="LHP10"/>
        <w:ind w:left="1531" w:hanging="397"/>
      </w:pPr>
      <w:bookmarkStart w:id="20" w:name="_Toc224545753"/>
      <w:r w:rsidRPr="00573808">
        <w:t>Общие положения</w:t>
      </w:r>
      <w:bookmarkEnd w:id="20"/>
    </w:p>
    <w:p w14:paraId="7922AC8E" w14:textId="442AC54E" w:rsidR="00E461F0" w:rsidRPr="00573808" w:rsidRDefault="00195A9F" w:rsidP="00B4542B">
      <w:pPr>
        <w:pStyle w:val="LHP5"/>
      </w:pPr>
      <w:r w:rsidRPr="00573808">
        <w:t>Оборудование насосной станции пожаро</w:t>
      </w:r>
      <w:r w:rsidR="00655251" w:rsidRPr="00573808">
        <w:t>тушения должно быть выполнено с </w:t>
      </w:r>
      <w:r w:rsidRPr="00573808">
        <w:t xml:space="preserve">учетом следующих нормативных </w:t>
      </w:r>
      <w:proofErr w:type="spellStart"/>
      <w:r w:rsidRPr="00573808">
        <w:t>документв</w:t>
      </w:r>
      <w:proofErr w:type="spellEnd"/>
      <w:r w:rsidRPr="00573808">
        <w:t>, действующих на территории РФ, в том числе, но не ограничиваясь:</w:t>
      </w:r>
    </w:p>
    <w:p w14:paraId="7DABD708" w14:textId="0F30396D" w:rsidR="00E461F0" w:rsidRPr="00573808" w:rsidRDefault="006052BE" w:rsidP="006052BE">
      <w:pPr>
        <w:pStyle w:val="LHPC0"/>
        <w:ind w:left="284" w:firstLine="850"/>
      </w:pPr>
      <w:r w:rsidRPr="00573808">
        <w:t>Федеральный закон от 21 июля 1997 г. № 116</w:t>
      </w:r>
      <w:r w:rsidRPr="00573808">
        <w:noBreakHyphen/>
        <w:t>ФЗ «О промышленной безопасности опасных производственных объектов»</w:t>
      </w:r>
      <w:r w:rsidR="00E461F0" w:rsidRPr="00573808">
        <w:t>;</w:t>
      </w:r>
    </w:p>
    <w:p w14:paraId="44654F62" w14:textId="28C7B699" w:rsidR="00E461F0" w:rsidRPr="00573808" w:rsidRDefault="00195A9F" w:rsidP="00655251">
      <w:pPr>
        <w:pStyle w:val="LHPC0"/>
        <w:ind w:left="284" w:firstLine="850"/>
      </w:pPr>
      <w:r w:rsidRPr="00573808">
        <w:t>Федеральный закон от 26 июня 2008 г. №102-ФЗ «Об обеспечении единства измерений»</w:t>
      </w:r>
      <w:r w:rsidR="00E461F0" w:rsidRPr="00573808">
        <w:t>;</w:t>
      </w:r>
    </w:p>
    <w:p w14:paraId="7DA337A4" w14:textId="53D97F83" w:rsidR="00E461F0" w:rsidRPr="00573808" w:rsidRDefault="00195A9F" w:rsidP="00655251">
      <w:pPr>
        <w:pStyle w:val="LHPC0"/>
        <w:ind w:left="284" w:firstLine="850"/>
      </w:pPr>
      <w:r w:rsidRPr="00573808">
        <w:t>«Технический регламент о требованиях по</w:t>
      </w:r>
      <w:r w:rsidR="00655251" w:rsidRPr="00573808">
        <w:t>жарной безопасности» №123-ФЗ от </w:t>
      </w:r>
      <w:r w:rsidRPr="00573808">
        <w:t>22.03.2008 г.</w:t>
      </w:r>
      <w:r w:rsidR="000E5F95" w:rsidRPr="00573808">
        <w:t>;</w:t>
      </w:r>
    </w:p>
    <w:p w14:paraId="599D1FD7" w14:textId="7E1CFE8E" w:rsidR="00195A9F" w:rsidRPr="00573808" w:rsidRDefault="00195A9F" w:rsidP="00655251">
      <w:pPr>
        <w:pStyle w:val="LHPC0"/>
        <w:ind w:left="284" w:firstLine="850"/>
      </w:pPr>
      <w:r w:rsidRPr="00573808">
        <w:t>СП 90.13330.2012 «Электростанции тепловые. Актуализированная редакция</w:t>
      </w:r>
      <w:r w:rsidR="00002342" w:rsidRPr="00573808">
        <w:t xml:space="preserve"> СНиП II-58-75»</w:t>
      </w:r>
      <w:r w:rsidRPr="00573808">
        <w:t>;</w:t>
      </w:r>
    </w:p>
    <w:p w14:paraId="799A94FF" w14:textId="243F77DE" w:rsidR="00E461F0" w:rsidRPr="00573808" w:rsidRDefault="00002342" w:rsidP="00655251">
      <w:pPr>
        <w:pStyle w:val="LHPC0"/>
        <w:ind w:left="284" w:firstLine="850"/>
      </w:pPr>
      <w:r w:rsidRPr="00573808">
        <w:t>СП 485.1311500.2020 «</w:t>
      </w:r>
      <w:r w:rsidR="006052BE" w:rsidRPr="00573808">
        <w:t>С</w:t>
      </w:r>
      <w:r w:rsidRPr="00573808">
        <w:t>истемы противопожарной защиты. Установки пожаротушения автоматические. Нормы и правила проектирования»;</w:t>
      </w:r>
    </w:p>
    <w:p w14:paraId="24295F41" w14:textId="64C192DB" w:rsidR="00002342" w:rsidRPr="00573808" w:rsidRDefault="00002342" w:rsidP="00655251">
      <w:pPr>
        <w:pStyle w:val="LHPC0"/>
        <w:ind w:left="284" w:firstLine="850"/>
      </w:pPr>
      <w:r w:rsidRPr="00573808">
        <w:t>СП 484.1311500.2020 «Системы противопожарной защиты. Системы пожарной сигнализации и автоматизации систем противопожарной защиты. Нормы и правила проектирования»;</w:t>
      </w:r>
    </w:p>
    <w:p w14:paraId="7573AC92" w14:textId="5D855636" w:rsidR="00002342" w:rsidRPr="00573808" w:rsidRDefault="004D7BA2" w:rsidP="004D7BA2">
      <w:pPr>
        <w:pStyle w:val="C"/>
        <w:rPr>
          <w:rFonts w:eastAsia="Courier New"/>
          <w:szCs w:val="26"/>
          <w:lang w:bidi="ru-RU"/>
        </w:rPr>
      </w:pPr>
      <w:r w:rsidRPr="00573808">
        <w:rPr>
          <w:rFonts w:eastAsia="Courier New"/>
          <w:szCs w:val="26"/>
          <w:lang w:bidi="ru-RU"/>
        </w:rPr>
        <w:t>Федеральный закон от 21 декабря 1994 г. № 69-ФЗ «</w:t>
      </w:r>
      <w:r w:rsidRPr="00573808">
        <w:t>О пожарной безопасности»</w:t>
      </w:r>
      <w:r w:rsidR="00002342" w:rsidRPr="00573808">
        <w:t>;</w:t>
      </w:r>
    </w:p>
    <w:p w14:paraId="41045882" w14:textId="1012610A" w:rsidR="00002342" w:rsidRPr="00573808" w:rsidRDefault="00002342" w:rsidP="00655251">
      <w:pPr>
        <w:pStyle w:val="LHPC0"/>
        <w:ind w:left="284" w:firstLine="850"/>
      </w:pPr>
      <w:r w:rsidRPr="00573808">
        <w:t>СП 3</w:t>
      </w:r>
      <w:r w:rsidR="00A72A9C" w:rsidRPr="00573808">
        <w:t>0</w:t>
      </w:r>
      <w:r w:rsidRPr="00573808">
        <w:t>.13330.20</w:t>
      </w:r>
      <w:r w:rsidR="00A72A9C" w:rsidRPr="00573808">
        <w:t>21</w:t>
      </w:r>
      <w:r w:rsidRPr="00573808">
        <w:t xml:space="preserve"> «Внутренний водопровод и канализация зданий»;</w:t>
      </w:r>
    </w:p>
    <w:p w14:paraId="6726C9D8" w14:textId="41A11AB0" w:rsidR="00002342" w:rsidRPr="00573808" w:rsidRDefault="00002342" w:rsidP="00655251">
      <w:pPr>
        <w:pStyle w:val="LHPC0"/>
        <w:ind w:left="284" w:firstLine="850"/>
      </w:pPr>
      <w:r w:rsidRPr="00573808">
        <w:t>СП 8.13130.2020 «Свод правил. Системы противопожарной защиты. Наружное противопожарное водоснабжение. Требования пожарной безопасности»;</w:t>
      </w:r>
    </w:p>
    <w:p w14:paraId="5C899AD7" w14:textId="41978A00" w:rsidR="00002342" w:rsidRPr="00573808" w:rsidRDefault="00002342" w:rsidP="00655251">
      <w:pPr>
        <w:pStyle w:val="LHPC0"/>
        <w:ind w:left="284" w:firstLine="850"/>
      </w:pPr>
      <w:r w:rsidRPr="00573808">
        <w:t>СП 10.13130.2020 «Свод правил. Системы противопожарной защиты. Внутренний противопожарный водопровод. Нормы и правила проектирования»;</w:t>
      </w:r>
    </w:p>
    <w:p w14:paraId="6D95F65E" w14:textId="30F61D28" w:rsidR="00002342" w:rsidRPr="00573808" w:rsidRDefault="00002342" w:rsidP="00655251">
      <w:pPr>
        <w:pStyle w:val="LHPC0"/>
        <w:ind w:left="284" w:firstLine="850"/>
      </w:pPr>
      <w:r w:rsidRPr="00573808">
        <w:t>Правила устройства электроустановок (ПУЭ);</w:t>
      </w:r>
    </w:p>
    <w:p w14:paraId="6CC94B30" w14:textId="698470C4" w:rsidR="00002342" w:rsidRPr="00573808" w:rsidRDefault="00002342" w:rsidP="00655251">
      <w:pPr>
        <w:pStyle w:val="LHPC0"/>
        <w:ind w:left="284" w:firstLine="850"/>
      </w:pPr>
      <w:r w:rsidRPr="00573808">
        <w:t>ГОСТ 29322-2014 «Межгосударственный стандарт. Напряжение стандартные»;</w:t>
      </w:r>
    </w:p>
    <w:p w14:paraId="18E710D5" w14:textId="594F56A3" w:rsidR="00002342" w:rsidRPr="00573808" w:rsidRDefault="00002342" w:rsidP="00655251">
      <w:pPr>
        <w:pStyle w:val="LHPC0"/>
        <w:ind w:left="284" w:firstLine="850"/>
      </w:pPr>
      <w:r w:rsidRPr="00573808">
        <w:t xml:space="preserve">ГОСТ </w:t>
      </w:r>
      <w:r w:rsidR="008D7154" w:rsidRPr="00573808">
        <w:t>Р 2.601-</w:t>
      </w:r>
      <w:r w:rsidRPr="00573808">
        <w:t>2019 «Единая система конструкторской документации. Эксплуатационные документы»;</w:t>
      </w:r>
    </w:p>
    <w:p w14:paraId="02075481" w14:textId="575D4D3F" w:rsidR="00002342" w:rsidRPr="00573808" w:rsidRDefault="00002342" w:rsidP="00655251">
      <w:pPr>
        <w:pStyle w:val="LHPC0"/>
        <w:ind w:left="284" w:firstLine="850"/>
      </w:pPr>
      <w:r w:rsidRPr="00573808">
        <w:t xml:space="preserve">ГОСТ </w:t>
      </w:r>
      <w:r w:rsidR="00043DBB" w:rsidRPr="00573808">
        <w:t xml:space="preserve">Р </w:t>
      </w:r>
      <w:r w:rsidRPr="00573808">
        <w:t>2.610-2019 «Единая система конструкторской документации. Правила выполнения эксплуатационных документов»;</w:t>
      </w:r>
    </w:p>
    <w:p w14:paraId="6493048A" w14:textId="58570E4B" w:rsidR="0051276F" w:rsidRPr="00573808" w:rsidRDefault="0051276F" w:rsidP="00655251">
      <w:pPr>
        <w:pStyle w:val="LHPC0"/>
        <w:ind w:left="284" w:firstLine="850"/>
      </w:pPr>
      <w:r w:rsidRPr="00573808">
        <w:t>ГОСТ 23710-78 «Упаковка для изделий машиностроения. Общие требования»;</w:t>
      </w:r>
    </w:p>
    <w:p w14:paraId="1ECC376D" w14:textId="6554C0F9" w:rsidR="0051276F" w:rsidRPr="00573808" w:rsidRDefault="0051276F" w:rsidP="00002342">
      <w:pPr>
        <w:pStyle w:val="LHPC0"/>
        <w:ind w:left="284" w:firstLine="850"/>
      </w:pPr>
      <w:r w:rsidRPr="00573808">
        <w:t>Приказ №201 от 13.03.2020 г. ПАО «РусГидро» «Технические требо</w:t>
      </w:r>
      <w:r w:rsidR="00655251" w:rsidRPr="00573808">
        <w:t>вания к </w:t>
      </w:r>
      <w:r w:rsidRPr="00573808">
        <w:t>верхнему уровню автоматизированных систем управления технологическими процессами ГЭС/ГАЭС».</w:t>
      </w:r>
    </w:p>
    <w:p w14:paraId="18489A63" w14:textId="3D1217F6" w:rsidR="00E461F0" w:rsidRPr="00573808" w:rsidRDefault="0051276F" w:rsidP="00F57427">
      <w:pPr>
        <w:pStyle w:val="LHP10"/>
        <w:ind w:left="1531" w:hanging="397"/>
      </w:pPr>
      <w:bookmarkStart w:id="21" w:name="_Toc224545754"/>
      <w:r w:rsidRPr="00573808">
        <w:t>Описание комплектации и применяемого оборудования насосной станции</w:t>
      </w:r>
      <w:bookmarkEnd w:id="21"/>
    </w:p>
    <w:p w14:paraId="08C69649" w14:textId="49EAE1BD" w:rsidR="00680F1D" w:rsidRPr="00573808" w:rsidRDefault="00680F1D" w:rsidP="001A1808">
      <w:pPr>
        <w:pStyle w:val="LHP20"/>
        <w:ind w:left="1814" w:hanging="680"/>
      </w:pPr>
      <w:bookmarkStart w:id="22" w:name="_Toc224545755"/>
      <w:r w:rsidRPr="00573808">
        <w:t>Архитектурно-строительные решения пожарной насосной станции</w:t>
      </w:r>
      <w:bookmarkEnd w:id="22"/>
    </w:p>
    <w:p w14:paraId="5599903D" w14:textId="3EE7BCFD" w:rsidR="00680F1D" w:rsidRPr="00573808" w:rsidRDefault="00680F1D" w:rsidP="00B4542B">
      <w:pPr>
        <w:pStyle w:val="LHP5"/>
      </w:pPr>
      <w:r w:rsidRPr="00573808">
        <w:t>Пожарная насосная станция представляет собой объемный отапливаемый блок-бокс, состоящий из нескольких модулей, с</w:t>
      </w:r>
      <w:r w:rsidR="00655251" w:rsidRPr="00573808">
        <w:t>обранных в единое сооружение, с </w:t>
      </w:r>
      <w:r w:rsidRPr="00573808">
        <w:t>технологическими и инженерными системами, в т.ч. с отоплением и вентиляцией.</w:t>
      </w:r>
    </w:p>
    <w:p w14:paraId="6FC8CB6F" w14:textId="01B2D485" w:rsidR="00680F1D" w:rsidRPr="00573808" w:rsidRDefault="00680F1D" w:rsidP="00B4542B">
      <w:pPr>
        <w:pStyle w:val="LHP5"/>
      </w:pPr>
      <w:r w:rsidRPr="00573808">
        <w:t>Блочно-модульное здание должно быть выполнено в соответствии</w:t>
      </w:r>
      <w:r w:rsidR="00655251" w:rsidRPr="00573808">
        <w:t xml:space="preserve"> </w:t>
      </w:r>
      <w:r w:rsidR="00655251" w:rsidRPr="00573808">
        <w:br/>
      </w:r>
      <w:r w:rsidRPr="00573808">
        <w:t>с ГОСТ Р 58760--2019.</w:t>
      </w:r>
    </w:p>
    <w:p w14:paraId="505452E4" w14:textId="4C7573CA" w:rsidR="00E461F0" w:rsidRPr="00573808" w:rsidRDefault="00680F1D" w:rsidP="00B4542B">
      <w:pPr>
        <w:pStyle w:val="LHP5"/>
      </w:pPr>
      <w:r w:rsidRPr="00573808">
        <w:t>Пожарно-техническая классификация объекта:</w:t>
      </w:r>
    </w:p>
    <w:p w14:paraId="4AB23E6F" w14:textId="2F78EBFA" w:rsidR="00680F1D" w:rsidRPr="00573808" w:rsidRDefault="00680F1D" w:rsidP="00680F1D">
      <w:pPr>
        <w:pStyle w:val="LHPC0"/>
        <w:ind w:left="284" w:firstLine="850"/>
      </w:pPr>
      <w:r w:rsidRPr="00573808">
        <w:t>Степень огнестойкости - II, согласно Федеральному закону №123-ФЗ «Технический регламент о требованиях пожарной безопасности», табл.21;</w:t>
      </w:r>
    </w:p>
    <w:p w14:paraId="58EB0255" w14:textId="663FF81E" w:rsidR="00680F1D" w:rsidRPr="00573808" w:rsidRDefault="00680F1D" w:rsidP="00680F1D">
      <w:pPr>
        <w:pStyle w:val="LHPC0"/>
        <w:ind w:left="284" w:firstLine="850"/>
      </w:pPr>
      <w:r w:rsidRPr="00573808">
        <w:t>Класс конструктивной пожарной опасности - С0, согласно Федеральному закону №123-ФЗ «Технический регламент о требованиях пожарной безопасности», табл.22;</w:t>
      </w:r>
    </w:p>
    <w:p w14:paraId="4AF4A42D" w14:textId="06E50720" w:rsidR="00680F1D" w:rsidRPr="00573808" w:rsidRDefault="00680F1D" w:rsidP="00680F1D">
      <w:pPr>
        <w:pStyle w:val="LHPC0"/>
        <w:ind w:left="284" w:firstLine="850"/>
      </w:pPr>
      <w:r w:rsidRPr="00573808">
        <w:rPr>
          <w:szCs w:val="26"/>
        </w:rPr>
        <w:t>Класс по функциональной пожарной опасности - Ф5.1, согласно Федеральному закону №123-ФЗ «Технический регламент о требованиях</w:t>
      </w:r>
      <w:r w:rsidR="00655251" w:rsidRPr="00573808">
        <w:rPr>
          <w:szCs w:val="26"/>
        </w:rPr>
        <w:t xml:space="preserve"> пожарной безопасности», статья </w:t>
      </w:r>
      <w:r w:rsidRPr="00573808">
        <w:rPr>
          <w:szCs w:val="26"/>
        </w:rPr>
        <w:t>32;</w:t>
      </w:r>
    </w:p>
    <w:p w14:paraId="7A50039E" w14:textId="0A1AC987" w:rsidR="00680F1D" w:rsidRPr="00573808" w:rsidRDefault="00680F1D" w:rsidP="00680F1D">
      <w:pPr>
        <w:pStyle w:val="LHPC0"/>
        <w:ind w:left="284" w:firstLine="850"/>
        <w:rPr>
          <w:szCs w:val="26"/>
        </w:rPr>
      </w:pPr>
      <w:r w:rsidRPr="00573808">
        <w:rPr>
          <w:szCs w:val="26"/>
        </w:rPr>
        <w:t>Класс здания - КС-2, согласно ГОСТ 27751-2014 «Надежность строительных конструкций и оснований. Основные положения»;</w:t>
      </w:r>
    </w:p>
    <w:p w14:paraId="40B1F4CB" w14:textId="733D599B" w:rsidR="00680F1D" w:rsidRPr="00573808" w:rsidRDefault="00680F1D" w:rsidP="00680F1D">
      <w:pPr>
        <w:pStyle w:val="LHPC0"/>
        <w:ind w:left="284" w:firstLine="850"/>
        <w:rPr>
          <w:szCs w:val="26"/>
        </w:rPr>
      </w:pPr>
      <w:r w:rsidRPr="00573808">
        <w:rPr>
          <w:szCs w:val="26"/>
        </w:rPr>
        <w:t>Уровень ответственности - нормальный, согласно ГОСТ 27751-2014 «Надежность строительных конструкций и оснований. Основные положения»;</w:t>
      </w:r>
    </w:p>
    <w:p w14:paraId="13A379A3" w14:textId="17A66C41" w:rsidR="00680F1D" w:rsidRPr="00573808" w:rsidRDefault="00B92EEC" w:rsidP="00680F1D">
      <w:pPr>
        <w:pStyle w:val="LHPC0"/>
        <w:ind w:left="284" w:firstLine="850"/>
        <w:rPr>
          <w:szCs w:val="26"/>
        </w:rPr>
      </w:pPr>
      <w:r w:rsidRPr="00573808">
        <w:rPr>
          <w:szCs w:val="26"/>
        </w:rPr>
        <w:t>Категория по взрывоопасной и п</w:t>
      </w:r>
      <w:r w:rsidR="00655251" w:rsidRPr="00573808">
        <w:rPr>
          <w:szCs w:val="26"/>
        </w:rPr>
        <w:t>ожарной опасности - Д, согласно СП </w:t>
      </w:r>
      <w:r w:rsidRPr="00573808">
        <w:rPr>
          <w:szCs w:val="26"/>
        </w:rPr>
        <w:t>12.13130.2009;</w:t>
      </w:r>
    </w:p>
    <w:p w14:paraId="6F704B87" w14:textId="487CD52B" w:rsidR="00B92EEC" w:rsidRPr="00573808" w:rsidRDefault="00B92EEC" w:rsidP="00680F1D">
      <w:pPr>
        <w:pStyle w:val="LHPC0"/>
        <w:ind w:left="284" w:firstLine="850"/>
        <w:rPr>
          <w:szCs w:val="26"/>
        </w:rPr>
      </w:pPr>
      <w:r w:rsidRPr="00573808">
        <w:rPr>
          <w:szCs w:val="26"/>
        </w:rPr>
        <w:t>Сооружение - одноэтажное, отапливаемое, устанавливается на фундамент;</w:t>
      </w:r>
    </w:p>
    <w:p w14:paraId="780A9CA6" w14:textId="61E67CB3" w:rsidR="00B92EEC" w:rsidRPr="00573808" w:rsidRDefault="00B92EEC" w:rsidP="00680F1D">
      <w:pPr>
        <w:pStyle w:val="LHPC0"/>
        <w:ind w:left="284" w:firstLine="850"/>
        <w:rPr>
          <w:szCs w:val="26"/>
        </w:rPr>
      </w:pPr>
      <w:r w:rsidRPr="00573808">
        <w:rPr>
          <w:szCs w:val="26"/>
        </w:rPr>
        <w:t>В здании предусматривается только временное пребывание персонала;</w:t>
      </w:r>
    </w:p>
    <w:p w14:paraId="624AB9C4" w14:textId="2C0810D5" w:rsidR="00B92EEC" w:rsidRPr="00573808" w:rsidRDefault="00B92EEC" w:rsidP="00680F1D">
      <w:pPr>
        <w:pStyle w:val="LHPC0"/>
        <w:ind w:left="284" w:firstLine="850"/>
        <w:rPr>
          <w:szCs w:val="26"/>
        </w:rPr>
      </w:pPr>
      <w:r w:rsidRPr="00573808">
        <w:rPr>
          <w:szCs w:val="26"/>
        </w:rPr>
        <w:t>Санитарные приборы в здании не предусматриваются;</w:t>
      </w:r>
    </w:p>
    <w:p w14:paraId="4C7A8F86" w14:textId="2865212E" w:rsidR="00B92EEC" w:rsidRPr="00573808" w:rsidRDefault="00B92EEC" w:rsidP="00680F1D">
      <w:pPr>
        <w:pStyle w:val="LHPC0"/>
        <w:ind w:left="284" w:firstLine="850"/>
        <w:rPr>
          <w:szCs w:val="26"/>
        </w:rPr>
      </w:pPr>
      <w:r w:rsidRPr="00573808">
        <w:rPr>
          <w:szCs w:val="26"/>
        </w:rPr>
        <w:t>Естественное освещение - не требуется в соответствии с п.5.1 СП 52.13330.2016 (с Изменениями № 1, 2);</w:t>
      </w:r>
    </w:p>
    <w:p w14:paraId="4AB6ACB7" w14:textId="3E38D90B" w:rsidR="00B92EEC" w:rsidRPr="00573808" w:rsidRDefault="00B92EEC" w:rsidP="00680F1D">
      <w:pPr>
        <w:pStyle w:val="LHPC0"/>
        <w:ind w:left="284" w:firstLine="850"/>
        <w:rPr>
          <w:szCs w:val="26"/>
        </w:rPr>
      </w:pPr>
      <w:r w:rsidRPr="00573808">
        <w:rPr>
          <w:szCs w:val="26"/>
        </w:rPr>
        <w:t>В здании должно быть предусмотрено отопление электроприборами, оснащенными термостатами;</w:t>
      </w:r>
    </w:p>
    <w:p w14:paraId="0F6B571A" w14:textId="4529E918" w:rsidR="00B92EEC" w:rsidRPr="00573808" w:rsidRDefault="00B92EEC" w:rsidP="00B92EEC">
      <w:pPr>
        <w:pStyle w:val="LHPC0"/>
        <w:ind w:left="284" w:firstLine="850"/>
        <w:rPr>
          <w:szCs w:val="26"/>
        </w:rPr>
      </w:pPr>
      <w:r w:rsidRPr="00573808">
        <w:rPr>
          <w:szCs w:val="26"/>
        </w:rPr>
        <w:t>Внешние размеры:</w:t>
      </w:r>
    </w:p>
    <w:p w14:paraId="6C7201FD" w14:textId="37B5AA60" w:rsidR="00B92EEC" w:rsidRPr="00573808" w:rsidRDefault="00B92EEC" w:rsidP="009C5DDD">
      <w:pPr>
        <w:pStyle w:val="LHPC0"/>
        <w:numPr>
          <w:ilvl w:val="1"/>
          <w:numId w:val="14"/>
        </w:numPr>
        <w:rPr>
          <w:szCs w:val="26"/>
        </w:rPr>
      </w:pPr>
      <w:r w:rsidRPr="00573808">
        <w:rPr>
          <w:szCs w:val="26"/>
        </w:rPr>
        <w:t>Ширина 6,0 м.;</w:t>
      </w:r>
    </w:p>
    <w:p w14:paraId="2DAA78F9" w14:textId="399E37AD" w:rsidR="00B92EEC" w:rsidRPr="00573808" w:rsidRDefault="00B92EEC" w:rsidP="009C5DDD">
      <w:pPr>
        <w:pStyle w:val="LHPC0"/>
        <w:numPr>
          <w:ilvl w:val="1"/>
          <w:numId w:val="14"/>
        </w:numPr>
        <w:rPr>
          <w:szCs w:val="26"/>
        </w:rPr>
      </w:pPr>
      <w:r w:rsidRPr="00573808">
        <w:rPr>
          <w:szCs w:val="26"/>
        </w:rPr>
        <w:t>Длина 9,0 м.;</w:t>
      </w:r>
    </w:p>
    <w:p w14:paraId="44C3F8FE" w14:textId="7F7D4165" w:rsidR="00B92EEC" w:rsidRPr="00573808" w:rsidRDefault="00B92EEC" w:rsidP="009C5DDD">
      <w:pPr>
        <w:pStyle w:val="LHPC0"/>
        <w:numPr>
          <w:ilvl w:val="1"/>
          <w:numId w:val="14"/>
        </w:numPr>
        <w:rPr>
          <w:szCs w:val="26"/>
        </w:rPr>
      </w:pPr>
      <w:r w:rsidRPr="00573808">
        <w:rPr>
          <w:szCs w:val="26"/>
        </w:rPr>
        <w:t xml:space="preserve">Высота 3,2 </w:t>
      </w:r>
      <w:proofErr w:type="gramStart"/>
      <w:r w:rsidRPr="00573808">
        <w:rPr>
          <w:szCs w:val="26"/>
        </w:rPr>
        <w:t>м..</w:t>
      </w:r>
      <w:proofErr w:type="gramEnd"/>
    </w:p>
    <w:p w14:paraId="4DFCD496" w14:textId="2AF62BEF" w:rsidR="00E461F0" w:rsidRPr="00573808" w:rsidRDefault="00B92EEC" w:rsidP="00B4542B">
      <w:pPr>
        <w:pStyle w:val="LHP5"/>
      </w:pPr>
      <w:r w:rsidRPr="00573808">
        <w:t>Размеры могут быть уточнены Поставщиком, по согласованию</w:t>
      </w:r>
      <w:r w:rsidR="00655251" w:rsidRPr="00573808">
        <w:t xml:space="preserve"> </w:t>
      </w:r>
      <w:r w:rsidRPr="00573808">
        <w:t>с</w:t>
      </w:r>
      <w:r w:rsidR="00655251" w:rsidRPr="00573808">
        <w:t> </w:t>
      </w:r>
      <w:r w:rsidRPr="00573808">
        <w:t>проектировщиком</w:t>
      </w:r>
      <w:r w:rsidR="00271048" w:rsidRPr="00573808">
        <w:t>.</w:t>
      </w:r>
    </w:p>
    <w:p w14:paraId="77745D93" w14:textId="381C9799" w:rsidR="00E461F0" w:rsidRPr="00573808" w:rsidRDefault="00B92EEC" w:rsidP="00B92EEC">
      <w:pPr>
        <w:pStyle w:val="LHPC0"/>
        <w:ind w:left="284" w:firstLine="850"/>
        <w:rPr>
          <w:szCs w:val="26"/>
        </w:rPr>
      </w:pPr>
      <w:r w:rsidRPr="00573808">
        <w:rPr>
          <w:szCs w:val="26"/>
        </w:rPr>
        <w:t>Каркас сварной стальной, окрашенный огнезащитным составом с требуемым пределом огнестойкости</w:t>
      </w:r>
      <w:r w:rsidR="009E0729" w:rsidRPr="00573808">
        <w:rPr>
          <w:szCs w:val="26"/>
        </w:rPr>
        <w:t>.</w:t>
      </w:r>
    </w:p>
    <w:p w14:paraId="44A2D3D7" w14:textId="7BC6D482" w:rsidR="00B92EEC" w:rsidRPr="00573808" w:rsidRDefault="00B92EEC" w:rsidP="009E0729">
      <w:pPr>
        <w:pStyle w:val="LHP5"/>
      </w:pPr>
      <w:r w:rsidRPr="00573808">
        <w:t>Кровля блок-бокса - из кровельных сэндв</w:t>
      </w:r>
      <w:r w:rsidR="00655251" w:rsidRPr="00573808">
        <w:t>ич-панелей, толщиной 200 мм, по </w:t>
      </w:r>
      <w:r w:rsidRPr="00573808">
        <w:t>металлическим конструкциям с утеплителем из минеральной ваты на базальтовой основе с отделкой профилированными листами из тон</w:t>
      </w:r>
      <w:r w:rsidR="00655251" w:rsidRPr="00573808">
        <w:t>колистовой оцинкованной стали с </w:t>
      </w:r>
      <w:r w:rsidRPr="00573808">
        <w:t>защитно-</w:t>
      </w:r>
      <w:r w:rsidRPr="00573808">
        <w:softHyphen/>
        <w:t xml:space="preserve">декоративным лакокрасочным покрытием (уточняется </w:t>
      </w:r>
      <w:proofErr w:type="spellStart"/>
      <w:r w:rsidRPr="00573808">
        <w:t>теплотехничеким</w:t>
      </w:r>
      <w:proofErr w:type="spellEnd"/>
      <w:r w:rsidRPr="00573808">
        <w:t xml:space="preserve"> расчетом);</w:t>
      </w:r>
    </w:p>
    <w:p w14:paraId="005BF1DA" w14:textId="3FA1613B" w:rsidR="00B92EEC" w:rsidRPr="00573808" w:rsidRDefault="00B92EEC" w:rsidP="009E0729">
      <w:pPr>
        <w:pStyle w:val="LHP5"/>
      </w:pPr>
      <w:r w:rsidRPr="00573808">
        <w:t>Уклон кровли 1</w:t>
      </w:r>
      <w:proofErr w:type="gramStart"/>
      <w:r w:rsidRPr="00573808">
        <w:t>°(</w:t>
      </w:r>
      <w:proofErr w:type="gramEnd"/>
      <w:r w:rsidRPr="00573808">
        <w:t xml:space="preserve">1,7%), в соответствии с п. </w:t>
      </w:r>
      <w:r w:rsidR="003D211B" w:rsidRPr="00573808">
        <w:t>4.3 табл.4.1(п 1.1.3) СП </w:t>
      </w:r>
      <w:r w:rsidRPr="00573808">
        <w:t xml:space="preserve">17.13330.2017(с изменением № 1, № 2). Кровля должна выполняться с наружным неорганизованным водостоком, козырек не требуется (уклон кровли должен быть выполнен в противоположную сторону от входа), в соответствии с п. </w:t>
      </w:r>
      <w:r w:rsidR="00BC09D2" w:rsidRPr="00573808">
        <w:t>8.3</w:t>
      </w:r>
      <w:r w:rsidRPr="00573808">
        <w:t xml:space="preserve"> </w:t>
      </w:r>
      <w:r w:rsidR="0085637F" w:rsidRPr="00573808">
        <w:t>СП 118.13330.2022 (с Изменениями № 1, № 2, № 3, № 4, №5)</w:t>
      </w:r>
      <w:r w:rsidR="003D211B" w:rsidRPr="00573808">
        <w:t>, п. 5.34 СП 56.13330.2011</w:t>
      </w:r>
      <w:r w:rsidR="003D211B" w:rsidRPr="00573808">
        <w:br/>
        <w:t>(с и</w:t>
      </w:r>
      <w:r w:rsidRPr="00573808">
        <w:t>зменениями № 1, 2, 3). На кровле должны быть предусмотрены снегозадерживающих устройств, в соответствии с п. 9.11 СП 17.13330.2017 (с изменением № 1, 2). Предусмотреть лестницу для обслуживания кровли;</w:t>
      </w:r>
    </w:p>
    <w:p w14:paraId="0B6B47ED" w14:textId="14DA3E76" w:rsidR="00B92EEC" w:rsidRPr="00573808" w:rsidRDefault="00B92EEC" w:rsidP="009E0729">
      <w:pPr>
        <w:pStyle w:val="LHP5"/>
      </w:pPr>
      <w:r w:rsidRPr="00573808">
        <w:t>При уменьшении уклона кровли должны быть предусмотрены дополнительные мероприятия по обеспечению ее водонепроницаемости (выполнена герметизация стыков нетвердеющим герметиком или уплотнительной лентой), а также наличие водоотводных лотков по длинным сторонам здания;</w:t>
      </w:r>
    </w:p>
    <w:p w14:paraId="139AF1F0" w14:textId="798003C7" w:rsidR="00B92EEC" w:rsidRPr="00573808" w:rsidRDefault="00B92EEC" w:rsidP="009E0729">
      <w:pPr>
        <w:pStyle w:val="LHP5"/>
      </w:pPr>
      <w:r w:rsidRPr="00573808">
        <w:t>Наружная обшивка блок-бокса должна быть принята из стеновых трехслойных панелей типа «сэндвич» с наполнением из минерало-ватного утеплителя, толщиной 100мм (уточняется теплотехническим расчетом). Материал утеплителя экологически чистый, негорючий, при воздействии на него открытого пламени не выделяет токсичных веществ и неприятных запахов;</w:t>
      </w:r>
    </w:p>
    <w:p w14:paraId="3F1DE66C" w14:textId="410D50F7" w:rsidR="00B92EEC" w:rsidRPr="00573808" w:rsidRDefault="00B92EEC" w:rsidP="009E0729">
      <w:pPr>
        <w:pStyle w:val="LHP5"/>
      </w:pPr>
      <w:r w:rsidRPr="00573808">
        <w:t>Наружная сторона - окрашенный профильный лист с полимерным покрытием;</w:t>
      </w:r>
    </w:p>
    <w:p w14:paraId="4EF80C76" w14:textId="3F8EFB83" w:rsidR="00B92EEC" w:rsidRPr="00573808" w:rsidRDefault="00B92EEC" w:rsidP="009E0729">
      <w:pPr>
        <w:pStyle w:val="LHP5"/>
      </w:pPr>
      <w:r w:rsidRPr="00573808">
        <w:t>Цвет по каталогу RAL принять:</w:t>
      </w:r>
    </w:p>
    <w:p w14:paraId="1D02ECA7" w14:textId="7BCC8822" w:rsidR="00B92EEC" w:rsidRPr="00573808" w:rsidRDefault="00B92EEC" w:rsidP="009E0729">
      <w:pPr>
        <w:pStyle w:val="LHPC0"/>
        <w:ind w:left="284" w:firstLine="850"/>
        <w:rPr>
          <w:szCs w:val="26"/>
        </w:rPr>
      </w:pPr>
      <w:r w:rsidRPr="00573808">
        <w:rPr>
          <w:szCs w:val="26"/>
        </w:rPr>
        <w:t>RAL 5005 (синий);</w:t>
      </w:r>
    </w:p>
    <w:p w14:paraId="143D77B8" w14:textId="1E4BBB61" w:rsidR="00B92EEC" w:rsidRPr="00573808" w:rsidRDefault="00B92EEC" w:rsidP="009E0729">
      <w:pPr>
        <w:pStyle w:val="LHPC0"/>
        <w:ind w:left="284" w:firstLine="850"/>
        <w:rPr>
          <w:szCs w:val="26"/>
        </w:rPr>
      </w:pPr>
      <w:r w:rsidRPr="00573808">
        <w:rPr>
          <w:szCs w:val="26"/>
        </w:rPr>
        <w:t>RAL 7004 (серый);</w:t>
      </w:r>
    </w:p>
    <w:p w14:paraId="15269866" w14:textId="7991C92E" w:rsidR="00B92EEC" w:rsidRPr="00573808" w:rsidRDefault="00B92EEC" w:rsidP="009E0729">
      <w:pPr>
        <w:pStyle w:val="LHPC0"/>
        <w:ind w:left="284" w:firstLine="850"/>
        <w:rPr>
          <w:szCs w:val="26"/>
        </w:rPr>
      </w:pPr>
      <w:r w:rsidRPr="00573808">
        <w:rPr>
          <w:szCs w:val="26"/>
        </w:rPr>
        <w:t>RAL 2004 (оранжевый);</w:t>
      </w:r>
    </w:p>
    <w:p w14:paraId="68DFD741" w14:textId="5227001A" w:rsidR="00B92EEC" w:rsidRPr="00573808" w:rsidRDefault="00B92EEC" w:rsidP="009E0729">
      <w:pPr>
        <w:pStyle w:val="LHPC0"/>
        <w:ind w:left="284" w:firstLine="850"/>
        <w:rPr>
          <w:szCs w:val="26"/>
        </w:rPr>
      </w:pPr>
      <w:r w:rsidRPr="00573808">
        <w:rPr>
          <w:szCs w:val="26"/>
        </w:rPr>
        <w:t>RAL 9003 (белый) – для внутренних поверхностей.</w:t>
      </w:r>
    </w:p>
    <w:p w14:paraId="3D3BB4DF" w14:textId="041130B2" w:rsidR="00B92EEC" w:rsidRPr="00573808" w:rsidRDefault="00B92EEC" w:rsidP="009E0729">
      <w:pPr>
        <w:pStyle w:val="LHP5"/>
      </w:pPr>
      <w:r w:rsidRPr="00573808">
        <w:t>Вход в сооружение должен быть организован с широкой стороны через распашные технологические ворота. Эвакуационный выход - один, через утепленные распашные металлические ворота по ГОСТ 31174-2017 (высотой 2,1 м, шириной 2,1 м - подлежит уточнению Поставщиком). Перед входом должен быть предусмотрен пандус. Размеры горизонтальных площадок перед наружной дверью (эвакуационным выходом) принять в соответствии с п. 4.2.21 СП 1.13130.2020;</w:t>
      </w:r>
    </w:p>
    <w:p w14:paraId="36E7DE49" w14:textId="5DB21DC0" w:rsidR="00B92EEC" w:rsidRPr="00573808" w:rsidRDefault="00B92EEC" w:rsidP="009E0729">
      <w:pPr>
        <w:pStyle w:val="LHP5"/>
      </w:pPr>
      <w:r w:rsidRPr="00573808">
        <w:t>Наружные ограждающие конструкции (стены, кровля, пол) должны быть приняты в соответствии с:</w:t>
      </w:r>
    </w:p>
    <w:p w14:paraId="50A4F1CE" w14:textId="05878F79" w:rsidR="005752FD" w:rsidRPr="00573808" w:rsidRDefault="0091769F" w:rsidP="009E0729">
      <w:pPr>
        <w:pStyle w:val="LHPC0"/>
        <w:ind w:left="284" w:firstLine="850"/>
        <w:rPr>
          <w:szCs w:val="26"/>
        </w:rPr>
      </w:pPr>
      <w:r w:rsidRPr="00573808">
        <w:rPr>
          <w:szCs w:val="26"/>
        </w:rPr>
        <w:t>п. 5.1, 5.2 СП 50.13330.2024</w:t>
      </w:r>
      <w:r w:rsidR="005752FD" w:rsidRPr="00573808">
        <w:rPr>
          <w:szCs w:val="26"/>
        </w:rPr>
        <w:t xml:space="preserve"> «Тепловая защита зданий»;</w:t>
      </w:r>
    </w:p>
    <w:p w14:paraId="152C35A1" w14:textId="24CAFA34" w:rsidR="00B92EEC" w:rsidRPr="00573808" w:rsidRDefault="00B92EEC" w:rsidP="009E0729">
      <w:pPr>
        <w:pStyle w:val="LHPC0"/>
        <w:ind w:left="284" w:firstLine="850"/>
        <w:rPr>
          <w:szCs w:val="26"/>
        </w:rPr>
      </w:pPr>
      <w:r w:rsidRPr="00573808">
        <w:rPr>
          <w:szCs w:val="26"/>
        </w:rPr>
        <w:t xml:space="preserve"> теплотехническим расчетом, п.6.1.3, 6.1.13 ГОСТ Р 58760-20</w:t>
      </w:r>
      <w:r w:rsidR="003946C4" w:rsidRPr="00573808">
        <w:rPr>
          <w:szCs w:val="26"/>
        </w:rPr>
        <w:t>24</w:t>
      </w:r>
      <w:r w:rsidRPr="00573808">
        <w:rPr>
          <w:szCs w:val="26"/>
        </w:rPr>
        <w:t xml:space="preserve"> (в части толщины утеплителя в наружных ограждающих конструкциях);</w:t>
      </w:r>
    </w:p>
    <w:p w14:paraId="1E900CAD" w14:textId="62F2224B" w:rsidR="00B92EEC" w:rsidRPr="00573808" w:rsidRDefault="00B92EEC" w:rsidP="009E0729">
      <w:pPr>
        <w:pStyle w:val="LHPC0"/>
        <w:ind w:left="284" w:firstLine="850"/>
        <w:rPr>
          <w:szCs w:val="26"/>
        </w:rPr>
      </w:pPr>
      <w:r w:rsidRPr="00573808">
        <w:rPr>
          <w:szCs w:val="26"/>
        </w:rPr>
        <w:t>п. 6.1.6 ГОСТ Р 58760-20</w:t>
      </w:r>
      <w:r w:rsidR="003946C4" w:rsidRPr="00573808">
        <w:rPr>
          <w:szCs w:val="26"/>
        </w:rPr>
        <w:t>24</w:t>
      </w:r>
      <w:r w:rsidRPr="00573808">
        <w:rPr>
          <w:szCs w:val="26"/>
        </w:rPr>
        <w:t xml:space="preserve"> «Здания мобильные (инвентарные)» (в части нагрузок на полы);</w:t>
      </w:r>
    </w:p>
    <w:p w14:paraId="72CB3287" w14:textId="6F880BA8" w:rsidR="00B92EEC" w:rsidRPr="00573808" w:rsidRDefault="00B92EEC" w:rsidP="009E0729">
      <w:pPr>
        <w:pStyle w:val="LHPC0"/>
        <w:ind w:left="284" w:firstLine="850"/>
        <w:rPr>
          <w:szCs w:val="26"/>
        </w:rPr>
      </w:pPr>
      <w:r w:rsidRPr="00573808">
        <w:rPr>
          <w:szCs w:val="26"/>
        </w:rPr>
        <w:t>табл. 22 Федерального закона от 22.07.2008 № 123-ФЗ «Технический регламент о требованиях пожарной безопасности» (в части соответствия конструктивной пожарной опасности (С) пожарной опасности строительных конструкций (К)).</w:t>
      </w:r>
    </w:p>
    <w:p w14:paraId="513417A1" w14:textId="522C1ACF" w:rsidR="00B92EEC" w:rsidRPr="00573808" w:rsidRDefault="009E0729" w:rsidP="009E0729">
      <w:pPr>
        <w:pStyle w:val="LHP5"/>
      </w:pPr>
      <w:r w:rsidRPr="00573808">
        <w:t>Высота помещений должна быть не менее 2,4 м в соответствии с п. 5.4 (в части высоты мобильных зданий) СП 56.13330</w:t>
      </w:r>
      <w:r w:rsidR="006F0657" w:rsidRPr="00573808">
        <w:t>.2011 (с Изменениями № 1, 2, 3)</w:t>
      </w:r>
      <w:r w:rsidR="006F0657" w:rsidRPr="00573808">
        <w:br/>
      </w:r>
      <w:r w:rsidRPr="00573808">
        <w:t>и п. 5.1 ГОСТ Р 58760-20</w:t>
      </w:r>
      <w:r w:rsidR="003946C4" w:rsidRPr="00573808">
        <w:t>24</w:t>
      </w:r>
      <w:r w:rsidRPr="00573808">
        <w:t>.</w:t>
      </w:r>
    </w:p>
    <w:p w14:paraId="52E6F2E9" w14:textId="089BA845" w:rsidR="009E0729" w:rsidRPr="00573808" w:rsidRDefault="009E0729" w:rsidP="009E0729">
      <w:pPr>
        <w:pStyle w:val="LHP5"/>
        <w:rPr>
          <w:szCs w:val="26"/>
        </w:rPr>
      </w:pPr>
      <w:r w:rsidRPr="00573808">
        <w:rPr>
          <w:szCs w:val="26"/>
        </w:rPr>
        <w:t>Для модульного здания должны быть предусмотрены мероприятия, обеспечивающие снижения шума, вибрации и друг</w:t>
      </w:r>
      <w:r w:rsidR="006F0657" w:rsidRPr="00573808">
        <w:rPr>
          <w:szCs w:val="26"/>
        </w:rPr>
        <w:t>ого воздействия, в соответствии</w:t>
      </w:r>
      <w:r w:rsidR="006F0657" w:rsidRPr="00573808">
        <w:rPr>
          <w:szCs w:val="26"/>
        </w:rPr>
        <w:br/>
      </w:r>
      <w:r w:rsidRPr="00573808">
        <w:rPr>
          <w:szCs w:val="26"/>
        </w:rPr>
        <w:t>с п. 4.2, 4.3 СП 51.13330.2011 (ГОСТ Р 5876</w:t>
      </w:r>
      <w:r w:rsidR="006F0657" w:rsidRPr="00573808">
        <w:rPr>
          <w:szCs w:val="26"/>
        </w:rPr>
        <w:t>0) и п.5.4.1.4 СП 56.13330.2011</w:t>
      </w:r>
      <w:r w:rsidR="006F0657" w:rsidRPr="00573808">
        <w:rPr>
          <w:szCs w:val="26"/>
        </w:rPr>
        <w:br/>
      </w:r>
      <w:r w:rsidRPr="00573808">
        <w:rPr>
          <w:szCs w:val="26"/>
        </w:rPr>
        <w:t>(с изменениями № 1, 2, 3).</w:t>
      </w:r>
    </w:p>
    <w:p w14:paraId="50091E97" w14:textId="55F7D431" w:rsidR="009E0729" w:rsidRPr="00573808" w:rsidRDefault="009E0729" w:rsidP="009E0729">
      <w:pPr>
        <w:pStyle w:val="LHP5"/>
        <w:rPr>
          <w:szCs w:val="26"/>
        </w:rPr>
      </w:pPr>
      <w:r w:rsidRPr="00573808">
        <w:rPr>
          <w:szCs w:val="26"/>
        </w:rPr>
        <w:t>Покрытие пола и материал пола должны быть приняты в соответствии назначением помещения и с учетом п. 5.1 СП 29.13330.2011 (с изменениями № 1, 2).</w:t>
      </w:r>
    </w:p>
    <w:p w14:paraId="1F9445FA" w14:textId="26EFB357" w:rsidR="009E0729" w:rsidRPr="00573808" w:rsidRDefault="009E0729" w:rsidP="009E0729">
      <w:pPr>
        <w:pStyle w:val="LHP5"/>
        <w:rPr>
          <w:szCs w:val="26"/>
        </w:rPr>
      </w:pPr>
      <w:r w:rsidRPr="00573808">
        <w:rPr>
          <w:szCs w:val="26"/>
        </w:rPr>
        <w:t xml:space="preserve">Конструкция пола должна быть выбрана в соответствии с требованиями </w:t>
      </w:r>
      <w:r w:rsidR="00655251" w:rsidRPr="00573808">
        <w:rPr>
          <w:szCs w:val="26"/>
        </w:rPr>
        <w:br/>
      </w:r>
      <w:r w:rsidRPr="00573808">
        <w:rPr>
          <w:szCs w:val="26"/>
        </w:rPr>
        <w:t>п. 6.1.6 ГОСТ Р 58760-20</w:t>
      </w:r>
      <w:r w:rsidR="003946C4" w:rsidRPr="00573808">
        <w:rPr>
          <w:szCs w:val="26"/>
        </w:rPr>
        <w:t>24</w:t>
      </w:r>
      <w:r w:rsidRPr="00573808">
        <w:rPr>
          <w:szCs w:val="26"/>
        </w:rPr>
        <w:t xml:space="preserve"> - многослойная, по металлическому каркасу (который обшит стальными листами) с наполнением из минераловатного утеплителя, толщиной 200 мм. Материал утеплителя экологически чистый, негорючий, при воздействии на него открытого пламени не выделяет токсичных веществ и неприятных запахов.</w:t>
      </w:r>
    </w:p>
    <w:p w14:paraId="4FDF7FE0" w14:textId="0F88A1B3" w:rsidR="009E0729" w:rsidRPr="00573808" w:rsidRDefault="009E0729" w:rsidP="009E0729">
      <w:pPr>
        <w:pStyle w:val="LHP5"/>
        <w:rPr>
          <w:szCs w:val="26"/>
        </w:rPr>
      </w:pPr>
      <w:r w:rsidRPr="00573808">
        <w:rPr>
          <w:szCs w:val="26"/>
        </w:rPr>
        <w:t>Строительные материалы должны быть принятыми</w:t>
      </w:r>
      <w:r w:rsidR="006F0657" w:rsidRPr="00573808">
        <w:rPr>
          <w:szCs w:val="26"/>
        </w:rPr>
        <w:t xml:space="preserve"> негорючими (НГ) или </w:t>
      </w:r>
      <w:r w:rsidRPr="00573808">
        <w:rPr>
          <w:szCs w:val="26"/>
        </w:rPr>
        <w:t>слабогорючими (Г1) в соответст</w:t>
      </w:r>
      <w:r w:rsidR="003946C4" w:rsidRPr="00573808">
        <w:rPr>
          <w:szCs w:val="26"/>
        </w:rPr>
        <w:t>вии с п. 6.4.12 ГОСТ Р 58760-2024</w:t>
      </w:r>
      <w:r w:rsidRPr="00573808">
        <w:rPr>
          <w:szCs w:val="26"/>
        </w:rPr>
        <w:t>.</w:t>
      </w:r>
    </w:p>
    <w:p w14:paraId="29453DF1" w14:textId="0BE27EE3" w:rsidR="009E0729" w:rsidRPr="00573808" w:rsidRDefault="009E0729" w:rsidP="009E0729">
      <w:pPr>
        <w:pStyle w:val="LHP5"/>
        <w:rPr>
          <w:szCs w:val="26"/>
        </w:rPr>
      </w:pPr>
      <w:r w:rsidRPr="00573808">
        <w:rPr>
          <w:szCs w:val="26"/>
        </w:rPr>
        <w:t xml:space="preserve">Отделочные материалы должны быть приняты в соответствии </w:t>
      </w:r>
      <w:r w:rsidR="006F0657" w:rsidRPr="00573808">
        <w:rPr>
          <w:szCs w:val="26"/>
        </w:rPr>
        <w:br/>
      </w:r>
      <w:r w:rsidR="003946C4" w:rsidRPr="00573808">
        <w:rPr>
          <w:szCs w:val="26"/>
        </w:rPr>
        <w:t>с п. 6.4.11 ГОСТ Р 58760-2024</w:t>
      </w:r>
      <w:r w:rsidRPr="00573808">
        <w:rPr>
          <w:szCs w:val="26"/>
        </w:rPr>
        <w:t>.</w:t>
      </w:r>
    </w:p>
    <w:p w14:paraId="3DD21D1F" w14:textId="2C6E3927" w:rsidR="009E0729" w:rsidRPr="00573808" w:rsidRDefault="009E0729" w:rsidP="009E0729">
      <w:pPr>
        <w:pStyle w:val="LHP5"/>
        <w:rPr>
          <w:szCs w:val="26"/>
        </w:rPr>
      </w:pPr>
      <w:r w:rsidRPr="00573808">
        <w:rPr>
          <w:szCs w:val="26"/>
        </w:rPr>
        <w:t>Блок-бокс должен размещаться на площадке м</w:t>
      </w:r>
      <w:r w:rsidR="006F0657" w:rsidRPr="00573808">
        <w:rPr>
          <w:szCs w:val="26"/>
        </w:rPr>
        <w:t>ежду баками противопожарного за</w:t>
      </w:r>
      <w:r w:rsidRPr="00573808">
        <w:rPr>
          <w:szCs w:val="26"/>
        </w:rPr>
        <w:t>паса воды 2х275 м³ - см. Приложение В.</w:t>
      </w:r>
    </w:p>
    <w:p w14:paraId="2D56D9BC" w14:textId="01A1CCA6" w:rsidR="009665D6" w:rsidRPr="00573808" w:rsidRDefault="009665D6" w:rsidP="009665D6">
      <w:pPr>
        <w:pStyle w:val="LHP20"/>
        <w:ind w:left="1814" w:hanging="680"/>
      </w:pPr>
      <w:bookmarkStart w:id="23" w:name="_Toc224545756"/>
      <w:r w:rsidRPr="00573808">
        <w:t>Комплектация насосной станции</w:t>
      </w:r>
      <w:bookmarkEnd w:id="23"/>
    </w:p>
    <w:p w14:paraId="3734A9F0" w14:textId="39D42D05" w:rsidR="009665D6" w:rsidRPr="00573808" w:rsidRDefault="009665D6" w:rsidP="009665D6">
      <w:pPr>
        <w:pStyle w:val="LHP5"/>
        <w:rPr>
          <w:szCs w:val="26"/>
        </w:rPr>
      </w:pPr>
      <w:r w:rsidRPr="00573808">
        <w:rPr>
          <w:szCs w:val="26"/>
        </w:rPr>
        <w:t>В здании устанавливается группа насосов П</w:t>
      </w:r>
      <w:r w:rsidR="006F0657" w:rsidRPr="00573808">
        <w:rPr>
          <w:szCs w:val="26"/>
        </w:rPr>
        <w:t>НС (для нужд гаражей, складов и </w:t>
      </w:r>
      <w:r w:rsidRPr="00573808">
        <w:rPr>
          <w:szCs w:val="26"/>
        </w:rPr>
        <w:t>наружного пожаротушения):</w:t>
      </w:r>
    </w:p>
    <w:p w14:paraId="22A7C31C" w14:textId="7008D0A5" w:rsidR="009665D6" w:rsidRPr="00573808" w:rsidRDefault="009665D6" w:rsidP="009665D6">
      <w:pPr>
        <w:pStyle w:val="LHPC0"/>
        <w:ind w:left="284" w:firstLine="850"/>
        <w:rPr>
          <w:szCs w:val="26"/>
        </w:rPr>
      </w:pPr>
      <w:r w:rsidRPr="00573808">
        <w:rPr>
          <w:szCs w:val="26"/>
        </w:rPr>
        <w:t xml:space="preserve">пожарный насос (2 рабочих, 1 резервный), производительностью </w:t>
      </w:r>
      <w:r w:rsidR="00567BB5">
        <w:rPr>
          <w:szCs w:val="26"/>
        </w:rPr>
        <w:t>156,0</w:t>
      </w:r>
      <w:r w:rsidRPr="00573808">
        <w:rPr>
          <w:szCs w:val="26"/>
        </w:rPr>
        <w:t xml:space="preserve"> м³/ч, напором 6</w:t>
      </w:r>
      <w:r w:rsidR="00567BB5">
        <w:rPr>
          <w:szCs w:val="26"/>
        </w:rPr>
        <w:t>2,6</w:t>
      </w:r>
      <w:r w:rsidRPr="00573808">
        <w:rPr>
          <w:szCs w:val="26"/>
        </w:rPr>
        <w:t xml:space="preserve"> м.в.ст.;</w:t>
      </w:r>
    </w:p>
    <w:p w14:paraId="7A38A6D6" w14:textId="5F95680E" w:rsidR="009665D6" w:rsidRPr="00573808" w:rsidRDefault="009665D6" w:rsidP="009665D6">
      <w:pPr>
        <w:pStyle w:val="LHPC0"/>
        <w:ind w:left="284" w:firstLine="850"/>
        <w:rPr>
          <w:szCs w:val="26"/>
        </w:rPr>
      </w:pPr>
      <w:r w:rsidRPr="00573808">
        <w:rPr>
          <w:szCs w:val="26"/>
        </w:rPr>
        <w:t>жокей-насос (1 рабочий), производительностью 5 м³/ч, напором 62 м.в.ст.</w:t>
      </w:r>
    </w:p>
    <w:p w14:paraId="08B3466B" w14:textId="4E088B81" w:rsidR="009665D6" w:rsidRPr="00573808" w:rsidRDefault="009665D6" w:rsidP="009665D6">
      <w:pPr>
        <w:pStyle w:val="LHP5"/>
      </w:pPr>
      <w:r w:rsidRPr="00573808">
        <w:t xml:space="preserve">Принципиальную схему насосной станции и резервуаров пожаротушения </w:t>
      </w:r>
      <w:r w:rsidR="006F0657" w:rsidRPr="00573808">
        <w:t>см. </w:t>
      </w:r>
      <w:r w:rsidRPr="00573808">
        <w:t>Приложение A</w:t>
      </w:r>
    </w:p>
    <w:p w14:paraId="60A12B05" w14:textId="1D55EDE3" w:rsidR="009665D6" w:rsidRPr="00573808" w:rsidRDefault="009665D6" w:rsidP="009665D6">
      <w:pPr>
        <w:pStyle w:val="LHP5"/>
      </w:pPr>
      <w:r w:rsidRPr="00573808">
        <w:t>Предварительный план расположения о</w:t>
      </w:r>
      <w:r w:rsidR="006F0657" w:rsidRPr="00573808">
        <w:t>борудования в насосной станции см. </w:t>
      </w:r>
      <w:r w:rsidRPr="00573808">
        <w:t>Приложение Б</w:t>
      </w:r>
    </w:p>
    <w:p w14:paraId="25D8D9C9" w14:textId="2C401EF6" w:rsidR="009665D6" w:rsidRPr="00573808" w:rsidRDefault="009665D6" w:rsidP="009665D6">
      <w:pPr>
        <w:pStyle w:val="LHP5"/>
      </w:pPr>
      <w:r w:rsidRPr="00573808">
        <w:t>В объем комплектной поставки установки должно входить:</w:t>
      </w:r>
    </w:p>
    <w:p w14:paraId="2AD8C981" w14:textId="380D5B95" w:rsidR="009665D6" w:rsidRPr="00573808" w:rsidRDefault="009665D6" w:rsidP="009665D6">
      <w:pPr>
        <w:pStyle w:val="LHPC0"/>
        <w:ind w:left="284" w:firstLine="850"/>
        <w:rPr>
          <w:szCs w:val="26"/>
        </w:rPr>
      </w:pPr>
      <w:r w:rsidRPr="00573808">
        <w:rPr>
          <w:szCs w:val="26"/>
        </w:rPr>
        <w:t>Основное и вспомогательное технологическое оборудование, а также средства автоматизации (если иное не оговорено дополнительно);</w:t>
      </w:r>
    </w:p>
    <w:p w14:paraId="59B72012" w14:textId="20E4118A" w:rsidR="009665D6" w:rsidRPr="00573808" w:rsidRDefault="009665D6" w:rsidP="009665D6">
      <w:pPr>
        <w:pStyle w:val="LHPC0"/>
        <w:ind w:left="284" w:firstLine="850"/>
        <w:rPr>
          <w:szCs w:val="26"/>
        </w:rPr>
      </w:pPr>
      <w:r w:rsidRPr="00573808">
        <w:rPr>
          <w:szCs w:val="26"/>
        </w:rPr>
        <w:t>Подсоединение пожарной техники, ГМ-80 в количестве (см. принципиальную схему);</w:t>
      </w:r>
    </w:p>
    <w:p w14:paraId="615633F2" w14:textId="38870CFF" w:rsidR="009665D6" w:rsidRPr="00573808" w:rsidRDefault="009665D6" w:rsidP="009665D6">
      <w:pPr>
        <w:pStyle w:val="LHPC0"/>
        <w:ind w:left="284" w:firstLine="850"/>
        <w:rPr>
          <w:szCs w:val="26"/>
        </w:rPr>
      </w:pPr>
      <w:r w:rsidRPr="00573808">
        <w:rPr>
          <w:szCs w:val="26"/>
        </w:rPr>
        <w:t>Трубопроводная обвязка, 1 компл.;</w:t>
      </w:r>
    </w:p>
    <w:p w14:paraId="4313A9D9" w14:textId="132E5851" w:rsidR="009665D6" w:rsidRPr="00573808" w:rsidRDefault="009665D6" w:rsidP="009665D6">
      <w:pPr>
        <w:pStyle w:val="LHPC0"/>
        <w:ind w:left="284" w:firstLine="850"/>
        <w:rPr>
          <w:szCs w:val="26"/>
        </w:rPr>
      </w:pPr>
      <w:r w:rsidRPr="00573808">
        <w:rPr>
          <w:szCs w:val="26"/>
        </w:rPr>
        <w:t>ЗИП на 2 года эксплуатации и проведения ПНР, 1 компл.;</w:t>
      </w:r>
    </w:p>
    <w:p w14:paraId="6467C8FD" w14:textId="2B2F1A9A" w:rsidR="009665D6" w:rsidRPr="00573808" w:rsidRDefault="009665D6" w:rsidP="009665D6">
      <w:pPr>
        <w:pStyle w:val="LHPC0"/>
        <w:ind w:left="284" w:firstLine="850"/>
        <w:rPr>
          <w:szCs w:val="26"/>
        </w:rPr>
      </w:pPr>
      <w:r w:rsidRPr="00573808">
        <w:rPr>
          <w:szCs w:val="26"/>
        </w:rPr>
        <w:t>Кабельные лотки и кабели, 1 компл.;</w:t>
      </w:r>
    </w:p>
    <w:p w14:paraId="7C9685F9" w14:textId="26B777C7" w:rsidR="009665D6" w:rsidRPr="00573808" w:rsidRDefault="009665D6" w:rsidP="009665D6">
      <w:pPr>
        <w:pStyle w:val="LHPC0"/>
        <w:ind w:left="284" w:firstLine="850"/>
        <w:rPr>
          <w:szCs w:val="26"/>
        </w:rPr>
      </w:pPr>
      <w:r w:rsidRPr="00573808">
        <w:rPr>
          <w:szCs w:val="26"/>
        </w:rPr>
        <w:t>Первичные средства пожаротушения, 1 компл.;</w:t>
      </w:r>
    </w:p>
    <w:p w14:paraId="359E8929" w14:textId="5273AD05" w:rsidR="009665D6" w:rsidRPr="00573808" w:rsidRDefault="009665D6" w:rsidP="009665D6">
      <w:pPr>
        <w:pStyle w:val="LHPC0"/>
        <w:ind w:left="284" w:firstLine="850"/>
        <w:rPr>
          <w:szCs w:val="26"/>
        </w:rPr>
      </w:pPr>
      <w:r w:rsidRPr="00573808">
        <w:rPr>
          <w:szCs w:val="26"/>
        </w:rPr>
        <w:t>Огнетушитель порошковый, 2 шт.;</w:t>
      </w:r>
    </w:p>
    <w:p w14:paraId="1E00AC5C" w14:textId="35BDE981" w:rsidR="009665D6" w:rsidRPr="00573808" w:rsidRDefault="009665D6" w:rsidP="009665D6">
      <w:pPr>
        <w:pStyle w:val="LHPC0"/>
        <w:ind w:left="284" w:firstLine="850"/>
        <w:rPr>
          <w:szCs w:val="26"/>
        </w:rPr>
      </w:pPr>
      <w:r w:rsidRPr="00573808">
        <w:rPr>
          <w:szCs w:val="26"/>
        </w:rPr>
        <w:t>Таль ручная г/п 1,0 т, (для обслуживания каждой группы насосов, к</w:t>
      </w:r>
      <w:r w:rsidR="006F0657" w:rsidRPr="00573808">
        <w:rPr>
          <w:szCs w:val="26"/>
        </w:rPr>
        <w:t>ол-во и </w:t>
      </w:r>
      <w:r w:rsidRPr="00573808">
        <w:rPr>
          <w:szCs w:val="26"/>
        </w:rPr>
        <w:t>грузоподъемность уточняется Поставщиком);</w:t>
      </w:r>
    </w:p>
    <w:p w14:paraId="4462F999" w14:textId="2A449D3F" w:rsidR="009665D6" w:rsidRPr="00573808" w:rsidRDefault="009665D6" w:rsidP="009665D6">
      <w:pPr>
        <w:pStyle w:val="LHPC0"/>
        <w:ind w:left="284" w:firstLine="850"/>
        <w:rPr>
          <w:szCs w:val="26"/>
        </w:rPr>
      </w:pPr>
      <w:r w:rsidRPr="00573808">
        <w:rPr>
          <w:szCs w:val="26"/>
        </w:rPr>
        <w:t>Трубопроводы, фитинги, арматура, фасонные изделия в соответствии с</w:t>
      </w:r>
      <w:r w:rsidR="006F0657" w:rsidRPr="00573808">
        <w:rPr>
          <w:szCs w:val="26"/>
        </w:rPr>
        <w:t> </w:t>
      </w:r>
      <w:r w:rsidRPr="00573808">
        <w:rPr>
          <w:szCs w:val="26"/>
        </w:rPr>
        <w:t>технологической схемой насосной в пределах помещения;</w:t>
      </w:r>
    </w:p>
    <w:p w14:paraId="240E2F03" w14:textId="39BD2066" w:rsidR="009665D6" w:rsidRPr="00573808" w:rsidRDefault="009665D6" w:rsidP="009665D6">
      <w:pPr>
        <w:pStyle w:val="LHPC0"/>
        <w:ind w:left="284" w:firstLine="850"/>
        <w:rPr>
          <w:szCs w:val="26"/>
        </w:rPr>
      </w:pPr>
      <w:r w:rsidRPr="00573808">
        <w:rPr>
          <w:szCs w:val="26"/>
        </w:rPr>
        <w:t>Опорные конструкции для оборудования и трубопроводов, входящих в</w:t>
      </w:r>
      <w:r w:rsidR="006F0657" w:rsidRPr="00573808">
        <w:rPr>
          <w:szCs w:val="26"/>
        </w:rPr>
        <w:t> </w:t>
      </w:r>
      <w:r w:rsidRPr="00573808">
        <w:rPr>
          <w:szCs w:val="26"/>
        </w:rPr>
        <w:t>комплектную поставку установок;</w:t>
      </w:r>
    </w:p>
    <w:p w14:paraId="4F2E440E" w14:textId="0C1409FB" w:rsidR="009665D6" w:rsidRPr="00573808" w:rsidRDefault="009665D6" w:rsidP="009665D6">
      <w:pPr>
        <w:pStyle w:val="LHPC0"/>
        <w:ind w:left="284" w:firstLine="850"/>
        <w:rPr>
          <w:szCs w:val="26"/>
        </w:rPr>
      </w:pPr>
      <w:r w:rsidRPr="00573808">
        <w:rPr>
          <w:szCs w:val="26"/>
        </w:rPr>
        <w:t xml:space="preserve">Фундаментные болты/шпильки и регулировочные винты, необходимые для крепления оборудования и опорных конструкций трубопроводов, входящих </w:t>
      </w:r>
      <w:r w:rsidRPr="00573808">
        <w:t>в</w:t>
      </w:r>
      <w:r w:rsidR="006F0657" w:rsidRPr="00573808">
        <w:t> </w:t>
      </w:r>
      <w:r w:rsidRPr="00573808">
        <w:t>комплектную</w:t>
      </w:r>
      <w:r w:rsidRPr="00573808">
        <w:rPr>
          <w:szCs w:val="26"/>
        </w:rPr>
        <w:t xml:space="preserve"> поставку установок;</w:t>
      </w:r>
    </w:p>
    <w:p w14:paraId="3CF5AF3E" w14:textId="0AFAC31C" w:rsidR="009665D6" w:rsidRPr="00573808" w:rsidRDefault="009665D6" w:rsidP="009665D6">
      <w:pPr>
        <w:pStyle w:val="LHPC0"/>
        <w:ind w:left="284" w:firstLine="850"/>
        <w:rPr>
          <w:szCs w:val="26"/>
        </w:rPr>
      </w:pPr>
      <w:r w:rsidRPr="00573808">
        <w:rPr>
          <w:szCs w:val="26"/>
        </w:rPr>
        <w:t>Система электрообогрева баков и трубопроводов и импульсных обвязок КИП, расположенных вне здания (длину трубопроводов вне здания, подлежащую обогреву, уточняет Генпроектировщик);</w:t>
      </w:r>
    </w:p>
    <w:p w14:paraId="3850B56A" w14:textId="7C0B840E" w:rsidR="009665D6" w:rsidRPr="00573808" w:rsidRDefault="009665D6" w:rsidP="009665D6">
      <w:pPr>
        <w:pStyle w:val="LHPC0"/>
        <w:ind w:left="284" w:firstLine="850"/>
        <w:rPr>
          <w:szCs w:val="26"/>
        </w:rPr>
      </w:pPr>
      <w:r w:rsidRPr="00573808">
        <w:rPr>
          <w:szCs w:val="26"/>
        </w:rPr>
        <w:t xml:space="preserve">Вся арматура, входящая в технологические </w:t>
      </w:r>
      <w:r w:rsidR="006F0657" w:rsidRPr="00573808">
        <w:rPr>
          <w:szCs w:val="26"/>
        </w:rPr>
        <w:t>схемы установок, в том числе на </w:t>
      </w:r>
      <w:r w:rsidRPr="00573808">
        <w:rPr>
          <w:szCs w:val="26"/>
        </w:rPr>
        <w:t>трубопроводах связи между отдельными модулями;</w:t>
      </w:r>
    </w:p>
    <w:p w14:paraId="0B4C7FD3" w14:textId="77777777" w:rsidR="009665D6" w:rsidRPr="00573808" w:rsidRDefault="009665D6" w:rsidP="009665D6">
      <w:pPr>
        <w:pStyle w:val="LHPC0"/>
        <w:ind w:left="284" w:firstLine="850"/>
        <w:rPr>
          <w:szCs w:val="26"/>
        </w:rPr>
      </w:pPr>
      <w:r w:rsidRPr="00573808">
        <w:rPr>
          <w:szCs w:val="26"/>
        </w:rPr>
        <w:t>В случае применения фланцевой арматуры, она должна поставляться комплектно с ответными фланцами, крепежом и прокладками (материал ответных фланцев, крепежа и прокладок должен соответствовать характеристикам рабочей среды);</w:t>
      </w:r>
    </w:p>
    <w:p w14:paraId="10D06CBD" w14:textId="58288DE5" w:rsidR="009665D6" w:rsidRPr="00573808" w:rsidRDefault="009665D6" w:rsidP="009665D6">
      <w:pPr>
        <w:pStyle w:val="LHPC0"/>
        <w:ind w:left="284" w:firstLine="850"/>
        <w:rPr>
          <w:szCs w:val="26"/>
        </w:rPr>
      </w:pPr>
      <w:r w:rsidRPr="00573808">
        <w:rPr>
          <w:szCs w:val="26"/>
        </w:rPr>
        <w:t>Обязательные и рекомендуемые запасные части, в том числе на период проведения пусковых операций, наладки, опробования, приемочных и гарантийных испытаний, а также на гарантийный период эксплуатации;</w:t>
      </w:r>
    </w:p>
    <w:p w14:paraId="3DAFC510" w14:textId="77777777" w:rsidR="009665D6" w:rsidRPr="00573808" w:rsidRDefault="009665D6" w:rsidP="009665D6">
      <w:pPr>
        <w:pStyle w:val="LHPC0"/>
        <w:ind w:left="284" w:firstLine="850"/>
        <w:rPr>
          <w:szCs w:val="26"/>
        </w:rPr>
      </w:pPr>
      <w:r w:rsidRPr="00573808">
        <w:rPr>
          <w:szCs w:val="26"/>
        </w:rPr>
        <w:t>Комплект технической документации на русском языке, включая:</w:t>
      </w:r>
    </w:p>
    <w:p w14:paraId="60590C6B" w14:textId="77777777" w:rsidR="009665D6" w:rsidRPr="00573808" w:rsidRDefault="009665D6" w:rsidP="009C5DDD">
      <w:pPr>
        <w:pStyle w:val="LHPC0"/>
        <w:numPr>
          <w:ilvl w:val="1"/>
          <w:numId w:val="15"/>
        </w:numPr>
        <w:rPr>
          <w:szCs w:val="26"/>
        </w:rPr>
      </w:pPr>
      <w:r w:rsidRPr="00573808">
        <w:rPr>
          <w:szCs w:val="26"/>
        </w:rPr>
        <w:t>подробные инструкции по монтажу;</w:t>
      </w:r>
    </w:p>
    <w:p w14:paraId="76B63BE7" w14:textId="52A639CD" w:rsidR="009665D6" w:rsidRPr="00573808" w:rsidRDefault="009665D6" w:rsidP="009C5DDD">
      <w:pPr>
        <w:pStyle w:val="LHPC0"/>
        <w:numPr>
          <w:ilvl w:val="1"/>
          <w:numId w:val="15"/>
        </w:numPr>
        <w:rPr>
          <w:szCs w:val="26"/>
        </w:rPr>
      </w:pPr>
      <w:r w:rsidRPr="00573808">
        <w:rPr>
          <w:szCs w:val="26"/>
        </w:rPr>
        <w:t xml:space="preserve">инструкции по эксплуатации </w:t>
      </w:r>
      <w:r w:rsidR="006F0657" w:rsidRPr="00573808">
        <w:rPr>
          <w:szCs w:val="26"/>
        </w:rPr>
        <w:t>оборудования, действиях во </w:t>
      </w:r>
      <w:r w:rsidRPr="00573808">
        <w:rPr>
          <w:szCs w:val="26"/>
        </w:rPr>
        <w:t>внештатных ситуациях, настройке, наладке;</w:t>
      </w:r>
    </w:p>
    <w:p w14:paraId="49F50A62" w14:textId="1E1AF7FF" w:rsidR="009665D6" w:rsidRPr="00573808" w:rsidRDefault="009665D6" w:rsidP="009C5DDD">
      <w:pPr>
        <w:pStyle w:val="LHPC0"/>
        <w:numPr>
          <w:ilvl w:val="1"/>
          <w:numId w:val="15"/>
        </w:numPr>
        <w:rPr>
          <w:szCs w:val="26"/>
        </w:rPr>
      </w:pPr>
      <w:r w:rsidRPr="00573808">
        <w:rPr>
          <w:szCs w:val="26"/>
        </w:rPr>
        <w:t xml:space="preserve">сведения о проведении регламентных работ, объёмах </w:t>
      </w:r>
      <w:r w:rsidR="006F0657" w:rsidRPr="00573808">
        <w:rPr>
          <w:szCs w:val="26"/>
        </w:rPr>
        <w:t>и </w:t>
      </w:r>
      <w:r w:rsidRPr="00573808">
        <w:rPr>
          <w:szCs w:val="26"/>
        </w:rPr>
        <w:t xml:space="preserve">периодичности технического обслуживания, диагностирования (освидетельствования) и т.п. </w:t>
      </w:r>
    </w:p>
    <w:p w14:paraId="26E85325" w14:textId="2C1535F6" w:rsidR="009665D6" w:rsidRPr="00573808" w:rsidRDefault="009665D6" w:rsidP="009665D6">
      <w:pPr>
        <w:pStyle w:val="LHPC0"/>
        <w:ind w:left="284" w:firstLine="850"/>
        <w:rPr>
          <w:szCs w:val="26"/>
        </w:rPr>
      </w:pPr>
      <w:r w:rsidRPr="00573808">
        <w:rPr>
          <w:szCs w:val="26"/>
        </w:rPr>
        <w:t>Техническая документация должна охватывать все системы и единицы поставляемого поставщиком оборудования;</w:t>
      </w:r>
    </w:p>
    <w:p w14:paraId="39CA8D08" w14:textId="1ECA0E91" w:rsidR="009665D6" w:rsidRPr="00573808" w:rsidRDefault="009665D6" w:rsidP="009665D6">
      <w:pPr>
        <w:pStyle w:val="LHPC0"/>
        <w:ind w:left="284" w:firstLine="850"/>
        <w:rPr>
          <w:szCs w:val="26"/>
        </w:rPr>
      </w:pPr>
      <w:r w:rsidRPr="00573808">
        <w:rPr>
          <w:szCs w:val="26"/>
        </w:rPr>
        <w:t>Сертификаты, лицензии и разрешения в соответствии с Российским законодательством;</w:t>
      </w:r>
    </w:p>
    <w:p w14:paraId="2A913689" w14:textId="0691239B" w:rsidR="009665D6" w:rsidRPr="00573808" w:rsidRDefault="009665D6" w:rsidP="009665D6">
      <w:pPr>
        <w:pStyle w:val="LHPC0"/>
        <w:ind w:left="284" w:firstLine="850"/>
        <w:rPr>
          <w:szCs w:val="26"/>
        </w:rPr>
      </w:pPr>
      <w:r w:rsidRPr="00573808">
        <w:rPr>
          <w:szCs w:val="26"/>
        </w:rPr>
        <w:t>Необходимое оборудование для консервации и/или промывки оборудования;</w:t>
      </w:r>
    </w:p>
    <w:p w14:paraId="1FE5FC50" w14:textId="6A3E395D" w:rsidR="009665D6" w:rsidRPr="00573808" w:rsidRDefault="009665D6" w:rsidP="009665D6">
      <w:pPr>
        <w:pStyle w:val="LHPC0"/>
        <w:ind w:left="284" w:firstLine="850"/>
        <w:rPr>
          <w:szCs w:val="26"/>
        </w:rPr>
      </w:pPr>
      <w:r w:rsidRPr="00573808">
        <w:rPr>
          <w:szCs w:val="26"/>
        </w:rPr>
        <w:t>Документация по устройству антикоррозионной защиты оборудования, трубопроводов и металлоконструкций, входящих в ко</w:t>
      </w:r>
      <w:r w:rsidR="006F0657" w:rsidRPr="00573808">
        <w:rPr>
          <w:szCs w:val="26"/>
        </w:rPr>
        <w:t>мплектную поставку установок, с </w:t>
      </w:r>
      <w:r w:rsidRPr="00573808">
        <w:rPr>
          <w:szCs w:val="26"/>
        </w:rPr>
        <w:t>указанием схем защиты для поверхностей, подверженных коррозии, площади покрытия поверхностей, количества защитного материала, которое будет нанесено на строительной площадке после окончания монтажа;</w:t>
      </w:r>
    </w:p>
    <w:p w14:paraId="32F0A021" w14:textId="028582D6" w:rsidR="009665D6" w:rsidRPr="00573808" w:rsidRDefault="009665D6" w:rsidP="009665D6">
      <w:pPr>
        <w:pStyle w:val="LHPC0"/>
        <w:ind w:left="284" w:firstLine="850"/>
        <w:rPr>
          <w:szCs w:val="26"/>
        </w:rPr>
      </w:pPr>
      <w:r w:rsidRPr="00573808">
        <w:rPr>
          <w:szCs w:val="26"/>
        </w:rPr>
        <w:t>Необходимое количество материала для нанесения на монтажной площадке наружного и внутреннего антикоррозионного покрытия.</w:t>
      </w:r>
    </w:p>
    <w:p w14:paraId="7BB91125" w14:textId="7162B6FF" w:rsidR="009665D6" w:rsidRPr="00573808" w:rsidRDefault="009665D6" w:rsidP="009665D6">
      <w:pPr>
        <w:pStyle w:val="LHP20"/>
        <w:ind w:left="1814" w:hanging="680"/>
      </w:pPr>
      <w:bookmarkStart w:id="24" w:name="_Toc224545757"/>
      <w:r w:rsidRPr="00573808">
        <w:t>Вспомогательные инженерные системы</w:t>
      </w:r>
      <w:bookmarkEnd w:id="24"/>
    </w:p>
    <w:p w14:paraId="56F8F254" w14:textId="2CC91519" w:rsidR="009665D6" w:rsidRPr="00573808" w:rsidRDefault="009665D6" w:rsidP="009665D6">
      <w:pPr>
        <w:pStyle w:val="LHP5"/>
        <w:rPr>
          <w:szCs w:val="26"/>
        </w:rPr>
      </w:pPr>
      <w:r w:rsidRPr="00573808">
        <w:rPr>
          <w:szCs w:val="26"/>
        </w:rPr>
        <w:t xml:space="preserve">В </w:t>
      </w:r>
      <w:r w:rsidRPr="00573808">
        <w:rPr>
          <w:szCs w:val="26"/>
          <w:lang w:bidi="ru-RU"/>
        </w:rPr>
        <w:t>поставку должно входить следующее оборудование и системы</w:t>
      </w:r>
      <w:r w:rsidRPr="00573808">
        <w:rPr>
          <w:szCs w:val="26"/>
        </w:rPr>
        <w:t>:</w:t>
      </w:r>
    </w:p>
    <w:p w14:paraId="179CF84B" w14:textId="77777777" w:rsidR="009665D6" w:rsidRPr="00573808" w:rsidRDefault="009665D6" w:rsidP="009665D6">
      <w:pPr>
        <w:pStyle w:val="LHPC0"/>
        <w:ind w:left="284" w:firstLine="850"/>
        <w:rPr>
          <w:szCs w:val="26"/>
        </w:rPr>
      </w:pPr>
      <w:r w:rsidRPr="00573808">
        <w:rPr>
          <w:szCs w:val="26"/>
        </w:rPr>
        <w:t>Система отопления электрическая;</w:t>
      </w:r>
    </w:p>
    <w:p w14:paraId="7BEE0220" w14:textId="1B82F42C" w:rsidR="009665D6" w:rsidRPr="00573808" w:rsidRDefault="009665D6" w:rsidP="009665D6">
      <w:pPr>
        <w:pStyle w:val="LHPC0"/>
        <w:ind w:left="284" w:firstLine="850"/>
        <w:rPr>
          <w:szCs w:val="26"/>
        </w:rPr>
      </w:pPr>
      <w:r w:rsidRPr="00573808">
        <w:rPr>
          <w:szCs w:val="26"/>
        </w:rPr>
        <w:t>Система вентиляции;</w:t>
      </w:r>
    </w:p>
    <w:p w14:paraId="74D47E42" w14:textId="77777777" w:rsidR="009665D6" w:rsidRPr="00573808" w:rsidRDefault="009665D6" w:rsidP="009665D6">
      <w:pPr>
        <w:pStyle w:val="LHPC0"/>
        <w:ind w:left="284" w:firstLine="850"/>
        <w:rPr>
          <w:szCs w:val="26"/>
        </w:rPr>
      </w:pPr>
      <w:r w:rsidRPr="00573808">
        <w:rPr>
          <w:szCs w:val="26"/>
        </w:rPr>
        <w:t>Система освещения: Рабочая и аварийная, в т.ч эвакуационное освещение;</w:t>
      </w:r>
    </w:p>
    <w:p w14:paraId="16FC94E7" w14:textId="70C24760" w:rsidR="009665D6" w:rsidRPr="00573808" w:rsidRDefault="009665D6" w:rsidP="009665D6">
      <w:pPr>
        <w:pStyle w:val="LHPC0"/>
        <w:ind w:left="284" w:firstLine="850"/>
        <w:rPr>
          <w:szCs w:val="26"/>
        </w:rPr>
      </w:pPr>
      <w:r w:rsidRPr="00573808">
        <w:rPr>
          <w:szCs w:val="26"/>
        </w:rPr>
        <w:t>Светильники аварийного (эвакуационного) освещения должны быть оснащены блоком аварийного питания, имеющего время автономной работы не менее 1 часа;</w:t>
      </w:r>
    </w:p>
    <w:p w14:paraId="72E91D2F" w14:textId="77777777" w:rsidR="009665D6" w:rsidRPr="00573808" w:rsidRDefault="009665D6" w:rsidP="009665D6">
      <w:pPr>
        <w:pStyle w:val="LHPC0"/>
        <w:ind w:left="284" w:firstLine="850"/>
        <w:rPr>
          <w:szCs w:val="26"/>
        </w:rPr>
      </w:pPr>
      <w:r w:rsidRPr="00573808">
        <w:rPr>
          <w:szCs w:val="26"/>
        </w:rPr>
        <w:t>Система ограничения доступа;</w:t>
      </w:r>
    </w:p>
    <w:p w14:paraId="741187E9" w14:textId="12225D3E" w:rsidR="009665D6" w:rsidRPr="00573808" w:rsidRDefault="009665D6" w:rsidP="009665D6">
      <w:pPr>
        <w:pStyle w:val="LHPC0"/>
        <w:ind w:left="284" w:firstLine="850"/>
        <w:rPr>
          <w:szCs w:val="26"/>
        </w:rPr>
      </w:pPr>
      <w:r w:rsidRPr="00573808">
        <w:rPr>
          <w:szCs w:val="26"/>
        </w:rPr>
        <w:t>Система оперативной связи - для дальнейшего подключения к телефонной связи пункта управления с контролируемыми сооружениями, службами эксплуатации сооружений, организацией, эксплуатирующей водопровод и пожарной охраной;</w:t>
      </w:r>
    </w:p>
    <w:p w14:paraId="5F97EEF4" w14:textId="1E3D214C" w:rsidR="009665D6" w:rsidRPr="00573808" w:rsidRDefault="009665D6" w:rsidP="009665D6">
      <w:pPr>
        <w:pStyle w:val="LHPC0"/>
        <w:ind w:left="284" w:firstLine="850"/>
        <w:rPr>
          <w:szCs w:val="26"/>
        </w:rPr>
      </w:pPr>
      <w:r w:rsidRPr="00573808">
        <w:rPr>
          <w:szCs w:val="26"/>
        </w:rPr>
        <w:t>Кабельная продукция (включая материалы для прокладки кабелей от шкафов управления до оборудования) в пределах насосной;</w:t>
      </w:r>
    </w:p>
    <w:p w14:paraId="62B6E37A" w14:textId="288EC0DF" w:rsidR="009665D6" w:rsidRPr="00573808" w:rsidRDefault="009665D6" w:rsidP="009665D6">
      <w:pPr>
        <w:pStyle w:val="LHPC0"/>
        <w:ind w:left="284" w:firstLine="850"/>
        <w:rPr>
          <w:szCs w:val="26"/>
        </w:rPr>
      </w:pPr>
      <w:r w:rsidRPr="00573808">
        <w:rPr>
          <w:szCs w:val="26"/>
        </w:rPr>
        <w:t>Пожарная сигнализация;</w:t>
      </w:r>
    </w:p>
    <w:p w14:paraId="393B3820" w14:textId="58965401" w:rsidR="009665D6" w:rsidRPr="00573808" w:rsidRDefault="009665D6" w:rsidP="009665D6">
      <w:pPr>
        <w:pStyle w:val="LHP5"/>
        <w:rPr>
          <w:szCs w:val="26"/>
        </w:rPr>
      </w:pPr>
      <w:r w:rsidRPr="00573808">
        <w:rPr>
          <w:szCs w:val="26"/>
        </w:rPr>
        <w:t>В целях унификации, типы и производители оборудования системы ограничения доступа, системы оперативной связи и системы пожарной сигнализации должны быть согласованы с Проектной организацией и Заказчиком.</w:t>
      </w:r>
    </w:p>
    <w:p w14:paraId="1A2183D5" w14:textId="2D7FC010" w:rsidR="009665D6" w:rsidRPr="00573808" w:rsidRDefault="009665D6" w:rsidP="009665D6">
      <w:pPr>
        <w:pStyle w:val="LHP20"/>
        <w:ind w:left="1814" w:hanging="680"/>
      </w:pPr>
      <w:bookmarkStart w:id="25" w:name="_Toc224545758"/>
      <w:r w:rsidRPr="00573808">
        <w:rPr>
          <w:szCs w:val="26"/>
        </w:rPr>
        <w:t>Электроснабжение и КИП</w:t>
      </w:r>
      <w:bookmarkEnd w:id="25"/>
    </w:p>
    <w:p w14:paraId="18F8026D" w14:textId="057727F9" w:rsidR="009665D6" w:rsidRPr="00573808" w:rsidRDefault="009665D6" w:rsidP="009665D6">
      <w:pPr>
        <w:pStyle w:val="LHP5"/>
        <w:rPr>
          <w:szCs w:val="26"/>
        </w:rPr>
      </w:pPr>
      <w:r w:rsidRPr="00573808">
        <w:rPr>
          <w:szCs w:val="26"/>
        </w:rPr>
        <w:t xml:space="preserve">Пожарные насосы должны быть по </w:t>
      </w:r>
      <w:r w:rsidRPr="00573808">
        <w:rPr>
          <w:szCs w:val="26"/>
          <w:lang w:val="en-US"/>
        </w:rPr>
        <w:t>I</w:t>
      </w:r>
      <w:r w:rsidRPr="00573808">
        <w:rPr>
          <w:szCs w:val="26"/>
        </w:rPr>
        <w:t xml:space="preserve"> категории </w:t>
      </w:r>
      <w:proofErr w:type="spellStart"/>
      <w:r w:rsidRPr="00573808">
        <w:rPr>
          <w:szCs w:val="26"/>
        </w:rPr>
        <w:t>электрснабжения</w:t>
      </w:r>
      <w:proofErr w:type="spellEnd"/>
      <w:r w:rsidRPr="00573808">
        <w:rPr>
          <w:szCs w:val="26"/>
        </w:rPr>
        <w:t>.</w:t>
      </w:r>
    </w:p>
    <w:p w14:paraId="474534C7" w14:textId="482C3419" w:rsidR="009665D6" w:rsidRPr="00573808" w:rsidRDefault="009665D6" w:rsidP="009665D6">
      <w:pPr>
        <w:pStyle w:val="LHP5"/>
        <w:rPr>
          <w:szCs w:val="26"/>
        </w:rPr>
      </w:pPr>
      <w:r w:rsidRPr="00573808">
        <w:rPr>
          <w:szCs w:val="26"/>
        </w:rPr>
        <w:t>В объем комплектной поставки должно входить следующее оборудование, изделия и материалы:</w:t>
      </w:r>
    </w:p>
    <w:p w14:paraId="01D7B814" w14:textId="4E0A3E9F" w:rsidR="009665D6" w:rsidRPr="00573808" w:rsidRDefault="009665D6" w:rsidP="009665D6">
      <w:pPr>
        <w:pStyle w:val="LHPC0"/>
        <w:ind w:left="284" w:firstLine="850"/>
        <w:rPr>
          <w:szCs w:val="26"/>
        </w:rPr>
      </w:pPr>
      <w:r w:rsidRPr="00573808">
        <w:rPr>
          <w:szCs w:val="26"/>
        </w:rPr>
        <w:t>Оборудование КИПиА, обеспечивающее контроль среды, контроль состояния технологического оборудования, контроль возможного затопления агре</w:t>
      </w:r>
      <w:r w:rsidR="006F0657" w:rsidRPr="00573808">
        <w:rPr>
          <w:szCs w:val="26"/>
        </w:rPr>
        <w:t>гатов станции и </w:t>
      </w:r>
      <w:r w:rsidRPr="00573808">
        <w:rPr>
          <w:szCs w:val="26"/>
        </w:rPr>
        <w:t>т.д.;</w:t>
      </w:r>
    </w:p>
    <w:p w14:paraId="4BBD7995" w14:textId="4AD4D45A" w:rsidR="009665D6" w:rsidRPr="00573808" w:rsidRDefault="009665D6" w:rsidP="009665D6">
      <w:pPr>
        <w:pStyle w:val="LHPC0"/>
        <w:ind w:left="284" w:firstLine="850"/>
        <w:rPr>
          <w:szCs w:val="26"/>
        </w:rPr>
      </w:pPr>
      <w:r w:rsidRPr="00573808">
        <w:rPr>
          <w:szCs w:val="26"/>
        </w:rPr>
        <w:t xml:space="preserve">Металлические конструкции, предназначенные для установки </w:t>
      </w:r>
      <w:proofErr w:type="spellStart"/>
      <w:r w:rsidRPr="00573808">
        <w:rPr>
          <w:szCs w:val="26"/>
        </w:rPr>
        <w:t>контрольноизмерительных</w:t>
      </w:r>
      <w:proofErr w:type="spellEnd"/>
      <w:r w:rsidRPr="00573808">
        <w:rPr>
          <w:szCs w:val="26"/>
        </w:rPr>
        <w:t xml:space="preserve"> приборов (стойки, стенды, кронштейны и др.);</w:t>
      </w:r>
    </w:p>
    <w:p w14:paraId="3EEE2A50" w14:textId="77777777" w:rsidR="009665D6" w:rsidRPr="00573808" w:rsidRDefault="009665D6" w:rsidP="009665D6">
      <w:pPr>
        <w:pStyle w:val="LHPC0"/>
        <w:ind w:left="284" w:firstLine="850"/>
        <w:rPr>
          <w:szCs w:val="26"/>
        </w:rPr>
      </w:pPr>
      <w:r w:rsidRPr="00573808">
        <w:rPr>
          <w:szCs w:val="26"/>
        </w:rPr>
        <w:t>Изделия, материалы для обеспечения схемы измерения (трубные проводки; отсекающие от контролируемых сред вентили, вентили, обеспечивающие дренаж, продувку импульсных линий и др.);</w:t>
      </w:r>
    </w:p>
    <w:p w14:paraId="51DA2018" w14:textId="77777777" w:rsidR="009665D6" w:rsidRPr="00573808" w:rsidRDefault="009665D6" w:rsidP="009665D6">
      <w:pPr>
        <w:pStyle w:val="LHPC0"/>
        <w:ind w:left="284" w:firstLine="850"/>
        <w:rPr>
          <w:szCs w:val="26"/>
        </w:rPr>
      </w:pPr>
      <w:r w:rsidRPr="00573808">
        <w:rPr>
          <w:szCs w:val="26"/>
        </w:rPr>
        <w:t>Изделия, предназначенные для крепления трубных и кабельных проводок (кронштейны, скобы, хомуты, болты, гайки и др.);</w:t>
      </w:r>
    </w:p>
    <w:p w14:paraId="6AA88277" w14:textId="37347162" w:rsidR="009665D6" w:rsidRPr="00573808" w:rsidRDefault="009665D6" w:rsidP="009665D6">
      <w:pPr>
        <w:pStyle w:val="LHPC0"/>
        <w:ind w:left="284" w:firstLine="850"/>
        <w:rPr>
          <w:szCs w:val="26"/>
        </w:rPr>
      </w:pPr>
      <w:r w:rsidRPr="00573808">
        <w:rPr>
          <w:szCs w:val="26"/>
        </w:rPr>
        <w:t>При необходимости, коробки зажимов со степенью защиты не менее IP</w:t>
      </w:r>
      <w:r w:rsidR="006F0657" w:rsidRPr="00573808">
        <w:rPr>
          <w:szCs w:val="26"/>
        </w:rPr>
        <w:t>54 для </w:t>
      </w:r>
      <w:r w:rsidRPr="00573808">
        <w:rPr>
          <w:szCs w:val="26"/>
        </w:rPr>
        <w:t>коммутации цепей датчиков, электрифицированной арматуры;</w:t>
      </w:r>
    </w:p>
    <w:p w14:paraId="10355AC0" w14:textId="4216402B" w:rsidR="009665D6" w:rsidRPr="00573808" w:rsidRDefault="009665D6" w:rsidP="009665D6">
      <w:pPr>
        <w:pStyle w:val="LHPC0"/>
        <w:ind w:left="284" w:firstLine="850"/>
        <w:rPr>
          <w:szCs w:val="26"/>
        </w:rPr>
      </w:pPr>
      <w:r w:rsidRPr="00573808">
        <w:rPr>
          <w:szCs w:val="26"/>
        </w:rPr>
        <w:t xml:space="preserve"> Кабельная продукция (включая материалы для прокладки кабелей от шкафов управления до оборудования) в пределах насосной;</w:t>
      </w:r>
    </w:p>
    <w:p w14:paraId="69E74393" w14:textId="4867C998" w:rsidR="009665D6" w:rsidRPr="00573808" w:rsidRDefault="009665D6" w:rsidP="009665D6">
      <w:pPr>
        <w:pStyle w:val="LHPC0"/>
        <w:ind w:left="284" w:firstLine="850"/>
        <w:rPr>
          <w:szCs w:val="26"/>
        </w:rPr>
      </w:pPr>
      <w:r w:rsidRPr="00573808">
        <w:rPr>
          <w:szCs w:val="26"/>
        </w:rPr>
        <w:t>Заземление.</w:t>
      </w:r>
    </w:p>
    <w:p w14:paraId="50ADA41C" w14:textId="782DDB2A" w:rsidR="009665D6" w:rsidRPr="00573808" w:rsidRDefault="00F01BE6" w:rsidP="00F01BE6">
      <w:pPr>
        <w:pStyle w:val="LHP5"/>
        <w:rPr>
          <w:szCs w:val="26"/>
        </w:rPr>
      </w:pPr>
      <w:r w:rsidRPr="00573808">
        <w:rPr>
          <w:b/>
          <w:szCs w:val="26"/>
        </w:rPr>
        <w:t>Система автоматизации и электроснабжения в составе</w:t>
      </w:r>
      <w:r w:rsidRPr="00573808">
        <w:rPr>
          <w:szCs w:val="26"/>
        </w:rPr>
        <w:t>:</w:t>
      </w:r>
    </w:p>
    <w:p w14:paraId="17D4AA16" w14:textId="77777777" w:rsidR="00F01BE6" w:rsidRPr="00573808" w:rsidRDefault="00F01BE6" w:rsidP="00F01BE6">
      <w:pPr>
        <w:pStyle w:val="LHPC0"/>
        <w:ind w:left="284" w:firstLine="850"/>
        <w:rPr>
          <w:szCs w:val="26"/>
        </w:rPr>
      </w:pPr>
      <w:r w:rsidRPr="00573808">
        <w:rPr>
          <w:szCs w:val="26"/>
        </w:rPr>
        <w:t>Шкаф вводно-распределительный с АВР, обеспечивающий 1 категорию надежности электроснабжения;</w:t>
      </w:r>
    </w:p>
    <w:p w14:paraId="548DDD0A" w14:textId="77777777" w:rsidR="00F01BE6" w:rsidRPr="00573808" w:rsidRDefault="00F01BE6" w:rsidP="00F01BE6">
      <w:pPr>
        <w:pStyle w:val="LHPC0"/>
        <w:ind w:left="284" w:firstLine="850"/>
        <w:rPr>
          <w:szCs w:val="26"/>
        </w:rPr>
      </w:pPr>
      <w:r w:rsidRPr="00573808">
        <w:rPr>
          <w:szCs w:val="26"/>
        </w:rPr>
        <w:t>Шкаф управления насосной станцией;</w:t>
      </w:r>
    </w:p>
    <w:p w14:paraId="6165BAAC" w14:textId="07DB8EA1" w:rsidR="00F01BE6" w:rsidRPr="00573808" w:rsidRDefault="00F01BE6" w:rsidP="00F01BE6">
      <w:pPr>
        <w:pStyle w:val="LHPC0"/>
        <w:ind w:left="284" w:firstLine="850"/>
        <w:rPr>
          <w:szCs w:val="26"/>
        </w:rPr>
      </w:pPr>
      <w:r w:rsidRPr="00573808">
        <w:rPr>
          <w:szCs w:val="26"/>
        </w:rPr>
        <w:t>Шкаф обогрева для каждой емкости запаса воды на пожаротушение;</w:t>
      </w:r>
    </w:p>
    <w:p w14:paraId="16B743DC" w14:textId="770D1CBE" w:rsidR="00F01BE6" w:rsidRPr="00573808" w:rsidRDefault="00F01BE6" w:rsidP="00F01BE6">
      <w:pPr>
        <w:pStyle w:val="LHP5"/>
        <w:rPr>
          <w:i/>
          <w:szCs w:val="26"/>
        </w:rPr>
      </w:pPr>
      <w:r w:rsidRPr="00573808">
        <w:rPr>
          <w:i/>
          <w:szCs w:val="26"/>
        </w:rPr>
        <w:t>Примечание: шкаф обогрева не входит в комплект поставки по настоящим техническим требованиям (входит в объем поставки по 2055-19-5/1-ТХ.ТТ на пожарные резервуары), но подлежит размещению в пределах блок-бокса, для чего должны быть предусмотрены необходимые решения и материалы.</w:t>
      </w:r>
    </w:p>
    <w:p w14:paraId="0FB30D91" w14:textId="59F339F7" w:rsidR="00F01BE6" w:rsidRPr="00573808" w:rsidRDefault="00F01BE6" w:rsidP="00F01BE6">
      <w:pPr>
        <w:pStyle w:val="LHPC0"/>
        <w:ind w:left="284" w:firstLine="850"/>
        <w:rPr>
          <w:szCs w:val="26"/>
        </w:rPr>
      </w:pPr>
      <w:r w:rsidRPr="00573808">
        <w:rPr>
          <w:szCs w:val="26"/>
        </w:rPr>
        <w:t>Шкаф собственных нужд;</w:t>
      </w:r>
    </w:p>
    <w:p w14:paraId="631C2175" w14:textId="77777777" w:rsidR="00F01BE6" w:rsidRPr="00573808" w:rsidRDefault="00F01BE6" w:rsidP="00F01BE6">
      <w:pPr>
        <w:pStyle w:val="LHPC0"/>
        <w:ind w:left="284" w:firstLine="850"/>
        <w:rPr>
          <w:szCs w:val="26"/>
        </w:rPr>
      </w:pPr>
      <w:r w:rsidRPr="00573808">
        <w:rPr>
          <w:szCs w:val="26"/>
        </w:rPr>
        <w:t>Система автоматизации насосной станции без постоянного обслуживающего персо</w:t>
      </w:r>
      <w:r w:rsidRPr="00573808">
        <w:rPr>
          <w:szCs w:val="26"/>
        </w:rPr>
        <w:softHyphen/>
        <w:t>нала должна обеспечивать управление:</w:t>
      </w:r>
    </w:p>
    <w:p w14:paraId="493C5EAB" w14:textId="77777777" w:rsidR="00F01BE6" w:rsidRPr="00573808" w:rsidRDefault="00F01BE6" w:rsidP="009C5DDD">
      <w:pPr>
        <w:pStyle w:val="LHPC0"/>
        <w:numPr>
          <w:ilvl w:val="1"/>
          <w:numId w:val="16"/>
        </w:numPr>
        <w:rPr>
          <w:szCs w:val="26"/>
        </w:rPr>
      </w:pPr>
      <w:r w:rsidRPr="00573808">
        <w:rPr>
          <w:szCs w:val="26"/>
        </w:rPr>
        <w:t>местное - периодически приходящим персоналом с передачей необходимых сигналов на пункт управления или пункт с постоянным присутствием обслуживающего персонала;</w:t>
      </w:r>
    </w:p>
    <w:p w14:paraId="2C08A5CE" w14:textId="77777777" w:rsidR="00F01BE6" w:rsidRPr="00573808" w:rsidRDefault="00F01BE6" w:rsidP="009C5DDD">
      <w:pPr>
        <w:pStyle w:val="LHPC0"/>
        <w:numPr>
          <w:ilvl w:val="1"/>
          <w:numId w:val="16"/>
        </w:numPr>
        <w:rPr>
          <w:szCs w:val="26"/>
        </w:rPr>
      </w:pPr>
      <w:r w:rsidRPr="00573808">
        <w:rPr>
          <w:szCs w:val="26"/>
        </w:rPr>
        <w:t>автоматическое - в зависимости от технологических параметров (уровня воды в емкости, давления или расхода воды в сети);</w:t>
      </w:r>
    </w:p>
    <w:p w14:paraId="74E64FC6" w14:textId="757875BF" w:rsidR="00F01BE6" w:rsidRPr="00573808" w:rsidRDefault="00F01BE6" w:rsidP="009C5DDD">
      <w:pPr>
        <w:pStyle w:val="LHPC0"/>
        <w:numPr>
          <w:ilvl w:val="1"/>
          <w:numId w:val="16"/>
        </w:numPr>
        <w:rPr>
          <w:szCs w:val="26"/>
        </w:rPr>
      </w:pPr>
      <w:r w:rsidRPr="00573808">
        <w:rPr>
          <w:szCs w:val="26"/>
        </w:rPr>
        <w:t>дистанционное - из пункта управления с постоянным оперативным персоналом;</w:t>
      </w:r>
    </w:p>
    <w:p w14:paraId="06B1067F" w14:textId="668E1C73" w:rsidR="00F01BE6" w:rsidRPr="00573808" w:rsidRDefault="00F01BE6" w:rsidP="009C5DDD">
      <w:pPr>
        <w:pStyle w:val="LHPC0"/>
        <w:numPr>
          <w:ilvl w:val="1"/>
          <w:numId w:val="16"/>
        </w:numPr>
        <w:rPr>
          <w:szCs w:val="26"/>
        </w:rPr>
      </w:pPr>
      <w:r w:rsidRPr="00573808">
        <w:rPr>
          <w:szCs w:val="26"/>
        </w:rPr>
        <w:t>входа в насосную станцию должно быть световое табло «Насосная станция пожаротушения», подключенное к аварийному освещению.</w:t>
      </w:r>
    </w:p>
    <w:p w14:paraId="04221868" w14:textId="6F4FD392" w:rsidR="00F01BE6" w:rsidRPr="00573808" w:rsidRDefault="00F01BE6" w:rsidP="00F01BE6">
      <w:pPr>
        <w:pStyle w:val="LHP20"/>
        <w:ind w:left="1814" w:hanging="680"/>
        <w:rPr>
          <w:szCs w:val="26"/>
        </w:rPr>
      </w:pPr>
      <w:bookmarkStart w:id="26" w:name="_Toc224545759"/>
      <w:r w:rsidRPr="00573808">
        <w:rPr>
          <w:szCs w:val="26"/>
        </w:rPr>
        <w:t>Границы поставки насосной пожарной станции</w:t>
      </w:r>
      <w:bookmarkEnd w:id="26"/>
    </w:p>
    <w:p w14:paraId="64748BFC" w14:textId="0962A11A" w:rsidR="00F01BE6" w:rsidRPr="00573808" w:rsidRDefault="00F01BE6" w:rsidP="00F01BE6">
      <w:pPr>
        <w:pStyle w:val="LHP5"/>
        <w:rPr>
          <w:szCs w:val="26"/>
        </w:rPr>
      </w:pPr>
      <w:r w:rsidRPr="00573808">
        <w:rPr>
          <w:b/>
          <w:szCs w:val="26"/>
        </w:rPr>
        <w:t>Границы по рабочим средам</w:t>
      </w:r>
      <w:r w:rsidRPr="00573808">
        <w:rPr>
          <w:szCs w:val="26"/>
        </w:rPr>
        <w:t xml:space="preserve"> (на расстоянии до 0,5м от наружной стены блок-бокса):</w:t>
      </w:r>
    </w:p>
    <w:p w14:paraId="5D412FB8" w14:textId="6920E34F" w:rsidR="00F01BE6" w:rsidRPr="00573808" w:rsidRDefault="00F01BE6" w:rsidP="00F01BE6">
      <w:pPr>
        <w:pStyle w:val="LHPC0"/>
        <w:ind w:left="284" w:firstLine="850"/>
        <w:rPr>
          <w:szCs w:val="26"/>
        </w:rPr>
      </w:pPr>
      <w:r w:rsidRPr="00573808">
        <w:rPr>
          <w:szCs w:val="26"/>
        </w:rPr>
        <w:t xml:space="preserve">Входные стальные трубы Ду300 от наружных </w:t>
      </w:r>
      <w:r w:rsidR="006F0657" w:rsidRPr="00573808">
        <w:rPr>
          <w:szCs w:val="26"/>
        </w:rPr>
        <w:t>емкостей - 2 шт. (совмещаются с </w:t>
      </w:r>
      <w:r w:rsidRPr="00573808">
        <w:rPr>
          <w:szCs w:val="26"/>
        </w:rPr>
        <w:t>соответствующими патрубками баков запаса воды;</w:t>
      </w:r>
    </w:p>
    <w:p w14:paraId="28D0963D" w14:textId="77777777" w:rsidR="00F01BE6" w:rsidRPr="00573808" w:rsidRDefault="00F01BE6" w:rsidP="00F01BE6">
      <w:pPr>
        <w:pStyle w:val="LHPC0"/>
        <w:ind w:left="284" w:firstLine="850"/>
        <w:rPr>
          <w:szCs w:val="26"/>
        </w:rPr>
      </w:pPr>
      <w:r w:rsidRPr="00573808">
        <w:rPr>
          <w:szCs w:val="26"/>
        </w:rPr>
        <w:t>Выходные трубы Ду200 в сеть к ГК - 2 шт.;</w:t>
      </w:r>
    </w:p>
    <w:p w14:paraId="65206751" w14:textId="77777777" w:rsidR="00F01BE6" w:rsidRPr="00573808" w:rsidRDefault="00F01BE6" w:rsidP="00F01BE6">
      <w:pPr>
        <w:pStyle w:val="LHPC0"/>
        <w:ind w:left="284" w:firstLine="850"/>
        <w:rPr>
          <w:szCs w:val="26"/>
        </w:rPr>
      </w:pPr>
      <w:r w:rsidRPr="00573808">
        <w:rPr>
          <w:szCs w:val="26"/>
        </w:rPr>
        <w:t>Выходные трубы Ду250 в сеть наружного пожарного водовода - 2 шт.;</w:t>
      </w:r>
    </w:p>
    <w:p w14:paraId="2728815E" w14:textId="77777777" w:rsidR="00F01BE6" w:rsidRPr="00573808" w:rsidRDefault="00F01BE6" w:rsidP="00F01BE6">
      <w:pPr>
        <w:pStyle w:val="LHPC0"/>
        <w:ind w:left="284" w:firstLine="850"/>
        <w:rPr>
          <w:szCs w:val="26"/>
        </w:rPr>
      </w:pPr>
      <w:r w:rsidRPr="00573808">
        <w:rPr>
          <w:szCs w:val="26"/>
        </w:rPr>
        <w:t>Выходные трубы Ду80 для присоединения пожарной техники (ГЦ) - см. схему;</w:t>
      </w:r>
    </w:p>
    <w:p w14:paraId="27CB12DA" w14:textId="2667B3E0" w:rsidR="00F01BE6" w:rsidRPr="00573808" w:rsidRDefault="00F01BE6" w:rsidP="00F01BE6">
      <w:pPr>
        <w:pStyle w:val="LHPC0"/>
        <w:ind w:left="284" w:firstLine="850"/>
        <w:rPr>
          <w:szCs w:val="26"/>
        </w:rPr>
      </w:pPr>
      <w:r w:rsidRPr="00573808">
        <w:rPr>
          <w:szCs w:val="26"/>
        </w:rPr>
        <w:t>Выпуск Ду50 дренаж - 1 шт.</w:t>
      </w:r>
    </w:p>
    <w:p w14:paraId="013038CC" w14:textId="5C923809" w:rsidR="00F01BE6" w:rsidRPr="00573808" w:rsidRDefault="00F01BE6" w:rsidP="00F01BE6">
      <w:pPr>
        <w:pStyle w:val="LHP5"/>
        <w:rPr>
          <w:szCs w:val="26"/>
        </w:rPr>
      </w:pPr>
      <w:r w:rsidRPr="00573808">
        <w:rPr>
          <w:b/>
          <w:szCs w:val="26"/>
        </w:rPr>
        <w:t>Границы поставки и проектирования системы электроснабжения насоса</w:t>
      </w:r>
      <w:r w:rsidRPr="00573808">
        <w:rPr>
          <w:szCs w:val="26"/>
        </w:rPr>
        <w:t>:</w:t>
      </w:r>
    </w:p>
    <w:p w14:paraId="7E86C725" w14:textId="494FDEA5" w:rsidR="00F01BE6" w:rsidRPr="00573808" w:rsidRDefault="00F01BE6" w:rsidP="00F01BE6">
      <w:pPr>
        <w:pStyle w:val="LHPC0"/>
        <w:ind w:left="284" w:firstLine="850"/>
        <w:rPr>
          <w:szCs w:val="26"/>
        </w:rPr>
      </w:pPr>
      <w:r w:rsidRPr="00573808">
        <w:rPr>
          <w:szCs w:val="26"/>
        </w:rPr>
        <w:t>вводные коммутационные аппараты ВРУ.</w:t>
      </w:r>
    </w:p>
    <w:p w14:paraId="15A9864F" w14:textId="22702B28" w:rsidR="00F01BE6" w:rsidRPr="00573808" w:rsidRDefault="00F01BE6" w:rsidP="00F01BE6">
      <w:pPr>
        <w:pStyle w:val="LHP5"/>
        <w:rPr>
          <w:szCs w:val="26"/>
        </w:rPr>
      </w:pPr>
      <w:r w:rsidRPr="00573808">
        <w:rPr>
          <w:b/>
          <w:szCs w:val="26"/>
        </w:rPr>
        <w:t>Границы поставки и проектирования в части КИПиА и АСУ</w:t>
      </w:r>
      <w:r w:rsidRPr="00573808">
        <w:rPr>
          <w:szCs w:val="26"/>
        </w:rPr>
        <w:t>:</w:t>
      </w:r>
    </w:p>
    <w:p w14:paraId="11D636A8" w14:textId="5A09A453" w:rsidR="00F01BE6" w:rsidRPr="00573808" w:rsidRDefault="00F01BE6" w:rsidP="00F01BE6">
      <w:pPr>
        <w:pStyle w:val="LHPC0"/>
        <w:ind w:left="284" w:firstLine="850"/>
        <w:rPr>
          <w:szCs w:val="26"/>
        </w:rPr>
      </w:pPr>
      <w:r w:rsidRPr="00573808">
        <w:rPr>
          <w:szCs w:val="26"/>
        </w:rPr>
        <w:t>Клеммники выдачи диспетчерских сигналов в АСУ ТП верхнего уровня;</w:t>
      </w:r>
    </w:p>
    <w:p w14:paraId="44345341" w14:textId="2ED04833" w:rsidR="00F01BE6" w:rsidRPr="00573808" w:rsidRDefault="00F01BE6" w:rsidP="00F01BE6">
      <w:pPr>
        <w:pStyle w:val="LHPC0"/>
        <w:ind w:left="284" w:firstLine="850"/>
        <w:rPr>
          <w:szCs w:val="26"/>
        </w:rPr>
      </w:pPr>
      <w:r w:rsidRPr="00573808">
        <w:rPr>
          <w:szCs w:val="26"/>
        </w:rPr>
        <w:t>Разъем интерфейса RS-485 (цифровая связь с АСУ ТП верхнего уровня).</w:t>
      </w:r>
    </w:p>
    <w:p w14:paraId="4636BD7F" w14:textId="6098563C" w:rsidR="00E461F0" w:rsidRPr="00573808" w:rsidRDefault="005A3CCF" w:rsidP="001A1808">
      <w:pPr>
        <w:pStyle w:val="LHP10"/>
        <w:ind w:left="1531" w:hanging="397"/>
      </w:pPr>
      <w:bookmarkStart w:id="27" w:name="_Toc224545760"/>
      <w:r w:rsidRPr="00573808">
        <w:t>Объем работ и услуг</w:t>
      </w:r>
      <w:bookmarkEnd w:id="27"/>
    </w:p>
    <w:p w14:paraId="45998D9D" w14:textId="0ABBAA62" w:rsidR="005A3CCF" w:rsidRPr="00573808" w:rsidRDefault="005A3CCF" w:rsidP="005A3CCF">
      <w:pPr>
        <w:pStyle w:val="LHP5"/>
      </w:pPr>
      <w:r w:rsidRPr="00573808">
        <w:t>Поставщик выполняет пос</w:t>
      </w:r>
      <w:r w:rsidR="005878D7" w:rsidRPr="00573808">
        <w:t>тавку оборудования, монтаж, шефмонтаж, пуско</w:t>
      </w:r>
      <w:r w:rsidRPr="00573808">
        <w:t>наладку и обучение персонала Заказчика.</w:t>
      </w:r>
    </w:p>
    <w:p w14:paraId="53338785" w14:textId="77777777" w:rsidR="005A3CCF" w:rsidRPr="00573808" w:rsidRDefault="005A3CCF" w:rsidP="005A3CCF">
      <w:pPr>
        <w:pStyle w:val="LHP5"/>
      </w:pPr>
      <w:r w:rsidRPr="00573808">
        <w:t>В объем выполняемых работ должен быть включен полный комплекс пусконаладочных работ.</w:t>
      </w:r>
    </w:p>
    <w:p w14:paraId="3D109CF6" w14:textId="189D038D" w:rsidR="00E461F0" w:rsidRPr="00573808" w:rsidRDefault="005A3CCF" w:rsidP="005A3CCF">
      <w:pPr>
        <w:pStyle w:val="LHP5"/>
      </w:pPr>
      <w:r w:rsidRPr="00573808">
        <w:t>Поставщик, используя свой опыт и знания по поставке, монтажу и наладке аналогичного оборудования, а также требования действующих российских норм, правил и стандартов принимает на себя обязательства по выполнению договора, включая возможное оборудование и услуги, определенно не упомянутые, но необходимые для</w:t>
      </w:r>
      <w:r w:rsidR="006F0657" w:rsidRPr="00573808">
        <w:t> </w:t>
      </w:r>
      <w:r w:rsidRPr="00573808">
        <w:t>нормальной работы оборудования и его нормальной эксплуатации</w:t>
      </w:r>
      <w:r w:rsidR="00E461F0" w:rsidRPr="00573808">
        <w:t>.</w:t>
      </w:r>
    </w:p>
    <w:p w14:paraId="50F1E370" w14:textId="0BABF354" w:rsidR="00E461F0" w:rsidRPr="00573808" w:rsidRDefault="0062780B" w:rsidP="001A1808">
      <w:pPr>
        <w:pStyle w:val="LHP10"/>
        <w:ind w:left="1531" w:hanging="397"/>
      </w:pPr>
      <w:bookmarkStart w:id="28" w:name="_Toc224545761"/>
      <w:r w:rsidRPr="00573808">
        <w:t>Технические требования</w:t>
      </w:r>
      <w:bookmarkEnd w:id="28"/>
    </w:p>
    <w:p w14:paraId="4C54F30D" w14:textId="6A1D16F0" w:rsidR="0062780B" w:rsidRPr="00573808" w:rsidRDefault="0062780B" w:rsidP="009E4911">
      <w:pPr>
        <w:pStyle w:val="LHP20"/>
        <w:ind w:left="1814" w:hanging="680"/>
        <w:rPr>
          <w:szCs w:val="26"/>
        </w:rPr>
      </w:pPr>
      <w:bookmarkStart w:id="29" w:name="_Toc224545762"/>
      <w:r w:rsidRPr="00573808">
        <w:rPr>
          <w:szCs w:val="26"/>
        </w:rPr>
        <w:t>Общие требования к насосной пожарной станции</w:t>
      </w:r>
      <w:bookmarkEnd w:id="29"/>
    </w:p>
    <w:p w14:paraId="42907BAC" w14:textId="610B7593" w:rsidR="0062780B" w:rsidRPr="00573808" w:rsidRDefault="0062780B" w:rsidP="0062780B">
      <w:pPr>
        <w:pStyle w:val="LHP5"/>
      </w:pPr>
      <w:r w:rsidRPr="00573808">
        <w:t>Основное и вспомогательное оборудование насосной станции, входящее в объем поставки, должно быть сертифицировано в соответствии с законодательством РФ и</w:t>
      </w:r>
      <w:r w:rsidR="006F0657" w:rsidRPr="00573808">
        <w:t> </w:t>
      </w:r>
      <w:r w:rsidRPr="00573808">
        <w:t>соответствовать настоящим техническим требованиям и требованиям, действующих на</w:t>
      </w:r>
      <w:r w:rsidR="006F0657" w:rsidRPr="00573808">
        <w:t> </w:t>
      </w:r>
      <w:r w:rsidRPr="00573808">
        <w:t>территории России норм, правил и стандартов.</w:t>
      </w:r>
    </w:p>
    <w:p w14:paraId="3BE5407D" w14:textId="41777AF4" w:rsidR="0062780B" w:rsidRPr="00573808" w:rsidRDefault="0062780B" w:rsidP="0062780B">
      <w:pPr>
        <w:pStyle w:val="LHP5"/>
      </w:pPr>
      <w:r w:rsidRPr="00573808">
        <w:t>Все поставляемое Поставщиком оборудование и материалы должны быть новыми и неиспользованными ранее, не иметь приз</w:t>
      </w:r>
      <w:r w:rsidR="006F0657" w:rsidRPr="00573808">
        <w:t>наков физического старения. Все </w:t>
      </w:r>
      <w:r w:rsidRPr="00573808">
        <w:t>оборудование на момент применения должно отвечать обязательным техническим правилам и требованиям, действующем на территории РФ, иметь сертификаты соответствия и необходимые разрешения. Метрологическое обеспечение поставляемого оборудования и систем должно соответствовать требованиям стандартов, норм и правил РФ.</w:t>
      </w:r>
    </w:p>
    <w:p w14:paraId="64E7CE6E" w14:textId="77777777" w:rsidR="0062780B" w:rsidRPr="00573808" w:rsidRDefault="0062780B" w:rsidP="0062780B">
      <w:pPr>
        <w:pStyle w:val="LHP5"/>
      </w:pPr>
      <w:r w:rsidRPr="00573808">
        <w:t>Основное и вспомогательное оборудование, трубопроводы, арматура должны быть изготовлены из материалов, устойчивых к воздействию рабочей среды.</w:t>
      </w:r>
    </w:p>
    <w:p w14:paraId="2BE735B1" w14:textId="4E1E8DC3" w:rsidR="0062780B" w:rsidRPr="00573808" w:rsidRDefault="0062780B" w:rsidP="0062780B">
      <w:pPr>
        <w:pStyle w:val="LHP5"/>
      </w:pPr>
      <w:r w:rsidRPr="00573808">
        <w:t>Климатическое исполнение обор</w:t>
      </w:r>
      <w:r w:rsidR="006F0657" w:rsidRPr="00573808">
        <w:t>удования по ГОСТ 15150-69: УХЛ3</w:t>
      </w:r>
      <w:r w:rsidR="006F0657" w:rsidRPr="00573808">
        <w:br/>
      </w:r>
      <w:r w:rsidRPr="00573808">
        <w:t>(для оборудования внутри блок-бокса).</w:t>
      </w:r>
    </w:p>
    <w:p w14:paraId="6B641FD8" w14:textId="669C1040" w:rsidR="00E461F0" w:rsidRPr="00573808" w:rsidRDefault="0062780B" w:rsidP="0062780B">
      <w:pPr>
        <w:pStyle w:val="LHP5"/>
      </w:pPr>
      <w:r w:rsidRPr="00573808">
        <w:t>Поставщик оборудования должен обладать лицензией на право выполнения предусмотренных настоящими требованиями работ и услуг по разработке</w:t>
      </w:r>
      <w:r w:rsidR="006F0657" w:rsidRPr="00573808">
        <w:t xml:space="preserve"> и </w:t>
      </w:r>
      <w:r w:rsidRPr="00573808">
        <w:t>изготовлению оборудования</w:t>
      </w:r>
      <w:r w:rsidR="00E461F0" w:rsidRPr="00573808">
        <w:t>.</w:t>
      </w:r>
    </w:p>
    <w:p w14:paraId="282C54C2" w14:textId="68B29DEF" w:rsidR="009E4911" w:rsidRPr="00573808" w:rsidRDefault="009E4911" w:rsidP="009E4911">
      <w:pPr>
        <w:pStyle w:val="LHP20"/>
        <w:ind w:left="1814" w:hanging="680"/>
        <w:rPr>
          <w:szCs w:val="26"/>
        </w:rPr>
      </w:pPr>
      <w:bookmarkStart w:id="30" w:name="_Toc224545763"/>
      <w:r w:rsidRPr="00573808">
        <w:rPr>
          <w:szCs w:val="26"/>
        </w:rPr>
        <w:t>Требования к конструктивным решениям пожарной насосной станции</w:t>
      </w:r>
      <w:bookmarkEnd w:id="30"/>
    </w:p>
    <w:p w14:paraId="036EBB6D" w14:textId="74393C60" w:rsidR="009E4911" w:rsidRPr="00573808" w:rsidRDefault="009E4911" w:rsidP="009E4911">
      <w:pPr>
        <w:pStyle w:val="LHP5"/>
      </w:pPr>
      <w:r w:rsidRPr="00573808">
        <w:t>Конструкция оборудования насосной станции должна обеспечивать:</w:t>
      </w:r>
    </w:p>
    <w:p w14:paraId="4A19099B" w14:textId="244419B3" w:rsidR="009E4911" w:rsidRPr="00573808" w:rsidRDefault="009E4911" w:rsidP="009E4911">
      <w:pPr>
        <w:pStyle w:val="LHPC0"/>
        <w:ind w:left="284" w:firstLine="850"/>
        <w:rPr>
          <w:szCs w:val="26"/>
        </w:rPr>
      </w:pPr>
      <w:r w:rsidRPr="00573808">
        <w:rPr>
          <w:szCs w:val="26"/>
        </w:rPr>
        <w:t>безопасность обслуживающего персонала на монтаже, подготовк</w:t>
      </w:r>
      <w:r w:rsidR="006F0657" w:rsidRPr="00573808">
        <w:rPr>
          <w:szCs w:val="26"/>
        </w:rPr>
        <w:t>е к </w:t>
      </w:r>
      <w:r w:rsidRPr="00573808">
        <w:rPr>
          <w:szCs w:val="26"/>
        </w:rPr>
        <w:t>эксплуатации, техническом обслуживании и ремонте;</w:t>
      </w:r>
    </w:p>
    <w:p w14:paraId="3D926450" w14:textId="566E6E52" w:rsidR="009E4911" w:rsidRPr="00573808" w:rsidRDefault="009E4911" w:rsidP="009E4911">
      <w:pPr>
        <w:pStyle w:val="LHPC0"/>
        <w:ind w:left="284" w:firstLine="850"/>
        <w:rPr>
          <w:szCs w:val="26"/>
        </w:rPr>
      </w:pPr>
      <w:r w:rsidRPr="00573808">
        <w:rPr>
          <w:szCs w:val="26"/>
        </w:rPr>
        <w:t>свободный и безопасный доступ к арматуре, контрольно-измерительным приборам, шкафам системы автоматизации, вспомогательным инженерным системам;</w:t>
      </w:r>
    </w:p>
    <w:p w14:paraId="341F2535" w14:textId="77777777" w:rsidR="009E4911" w:rsidRPr="00573808" w:rsidRDefault="009E4911" w:rsidP="009E4911">
      <w:pPr>
        <w:pStyle w:val="LHPC0"/>
        <w:ind w:left="284" w:firstLine="850"/>
        <w:rPr>
          <w:szCs w:val="26"/>
        </w:rPr>
      </w:pPr>
      <w:r w:rsidRPr="00573808">
        <w:rPr>
          <w:szCs w:val="26"/>
        </w:rPr>
        <w:t>устойчивость и прочность всех узлов и деталей.</w:t>
      </w:r>
    </w:p>
    <w:p w14:paraId="29E33B6C" w14:textId="0EFF8EDC" w:rsidR="009E4911" w:rsidRPr="00573808" w:rsidRDefault="009E4911" w:rsidP="009E4911">
      <w:pPr>
        <w:pStyle w:val="LHP5"/>
      </w:pPr>
      <w:r w:rsidRPr="00573808">
        <w:t>Оборудование, трубопроводы и арматура должны быть изготовлены из материалов, устойчивых воздействию рабочей среды, либо иметь внутреннее антикоррозионное покрытие, стойкое в рабочей среде.</w:t>
      </w:r>
    </w:p>
    <w:p w14:paraId="0D6B578F" w14:textId="77777777" w:rsidR="009E4911" w:rsidRPr="00573808" w:rsidRDefault="009E4911" w:rsidP="009E4911">
      <w:pPr>
        <w:pStyle w:val="LHP5"/>
      </w:pPr>
      <w:r w:rsidRPr="00573808">
        <w:t xml:space="preserve">Запорная и регулирующая арматура, задействованная в автоматическом управлении, должна быть оснащена электрическими или пневмоприводами. Вся арматура Ду&gt;250 мм должна быть оснащена штурвалом с червячным редуктором. Герметичность запорной арматуры в закрытом состоянии должна соответствовать классу А. Вся запорная арматура должна иметь контроль положения </w:t>
      </w:r>
      <w:proofErr w:type="gramStart"/>
      <w:r w:rsidRPr="00573808">
        <w:t>ОТК./</w:t>
      </w:r>
      <w:proofErr w:type="gramEnd"/>
      <w:r w:rsidRPr="00573808">
        <w:t>ЗАКР.</w:t>
      </w:r>
    </w:p>
    <w:p w14:paraId="6A0ABAB3" w14:textId="77777777" w:rsidR="009E4911" w:rsidRPr="00573808" w:rsidRDefault="009E4911" w:rsidP="009E4911">
      <w:pPr>
        <w:pStyle w:val="LHP5"/>
      </w:pPr>
      <w:r w:rsidRPr="00573808">
        <w:t>Центробежные горизонтальные насосы должны быть поставлены в виде насосных станций с электродвигателями на общей раме (если иное не оговорено дополнительно).</w:t>
      </w:r>
    </w:p>
    <w:p w14:paraId="38A9563F" w14:textId="77777777" w:rsidR="009E4911" w:rsidRPr="00573808" w:rsidRDefault="009E4911" w:rsidP="009E4911">
      <w:pPr>
        <w:pStyle w:val="LHP5"/>
      </w:pPr>
      <w:r w:rsidRPr="00573808">
        <w:t>В соответствии с ГОСТ 15150-69 все оборудование, трубопроводы и опорные конструкции, выполненные из материалов, подверженных коррозии, должны иметь наружное антикоррозионное покрытие, устойчивое в части воздействия климатических факторов внешней среды и рассчитанное на период эксплуатации.</w:t>
      </w:r>
    </w:p>
    <w:p w14:paraId="535E73F8" w14:textId="77777777" w:rsidR="009E4911" w:rsidRPr="00573808" w:rsidRDefault="009E4911" w:rsidP="009E4911">
      <w:pPr>
        <w:pStyle w:val="LHP5"/>
      </w:pPr>
      <w:r w:rsidRPr="00573808">
        <w:t>Конструкция оборудования должна быть транспортабельной. Габаритные размеры поставочного блока должны быть обоснованы условиями возможного использования всех видов транспорта.</w:t>
      </w:r>
    </w:p>
    <w:p w14:paraId="2761DA41" w14:textId="1D20998D" w:rsidR="009E4911" w:rsidRPr="00573808" w:rsidRDefault="009E4911" w:rsidP="009E4911">
      <w:pPr>
        <w:pStyle w:val="LHP5"/>
      </w:pPr>
      <w:r w:rsidRPr="00573808">
        <w:t>Оборудование должно поставляться комплектными блоками заводской готовности со смонтированными и протестированными в заводских условиях трубопроводами обвязки, ручной и автоматической запорно-регулирующей арматурой, датчиками КИПиА с помощью которого осуществ</w:t>
      </w:r>
      <w:r w:rsidR="006F0657" w:rsidRPr="00573808">
        <w:t>ляется управление и контроль за </w:t>
      </w:r>
      <w:r w:rsidRPr="00573808">
        <w:t>режимами блока.</w:t>
      </w:r>
    </w:p>
    <w:p w14:paraId="32F2F609" w14:textId="66EA7242" w:rsidR="009E4911" w:rsidRPr="00573808" w:rsidRDefault="009E4911" w:rsidP="009E4911">
      <w:pPr>
        <w:pStyle w:val="LHP20"/>
        <w:ind w:left="1814" w:hanging="680"/>
        <w:rPr>
          <w:szCs w:val="26"/>
        </w:rPr>
      </w:pPr>
      <w:bookmarkStart w:id="31" w:name="_Toc224545764"/>
      <w:r w:rsidRPr="00573808">
        <w:rPr>
          <w:szCs w:val="26"/>
        </w:rPr>
        <w:t>Требования к электрооборудованию</w:t>
      </w:r>
      <w:bookmarkEnd w:id="31"/>
    </w:p>
    <w:p w14:paraId="60C92874" w14:textId="77777777" w:rsidR="009E4911" w:rsidRPr="00573808" w:rsidRDefault="009E4911" w:rsidP="009E4911">
      <w:pPr>
        <w:pStyle w:val="LHP5"/>
      </w:pPr>
      <w:r w:rsidRPr="00573808">
        <w:t>Электрооборудование должно соответствовать «Правилам эксплуатации электроустановок» (ПУЭ).</w:t>
      </w:r>
    </w:p>
    <w:p w14:paraId="2021E09B" w14:textId="7944408E" w:rsidR="009E4911" w:rsidRPr="00573808" w:rsidRDefault="009E4911" w:rsidP="009E4911">
      <w:pPr>
        <w:pStyle w:val="LHP5"/>
      </w:pPr>
      <w:r w:rsidRPr="00573808">
        <w:t xml:space="preserve">Вся применяемая кабельная продукция должна соответствовать </w:t>
      </w:r>
      <w:r w:rsidRPr="00573808">
        <w:br/>
        <w:t>ГОСТ Р 31565-2012.</w:t>
      </w:r>
    </w:p>
    <w:p w14:paraId="4B2E384D" w14:textId="7E6A3927" w:rsidR="009E4911" w:rsidRPr="00573808" w:rsidRDefault="009E4911" w:rsidP="009E4911">
      <w:pPr>
        <w:pStyle w:val="LHP5"/>
      </w:pPr>
      <w:r w:rsidRPr="00573808">
        <w:t>Система освещения должна быть выполнена в соответствие с требованиями</w:t>
      </w:r>
      <w:r w:rsidR="006F0657" w:rsidRPr="00573808">
        <w:t xml:space="preserve"> </w:t>
      </w:r>
      <w:r w:rsidRPr="00573808">
        <w:t>С</w:t>
      </w:r>
      <w:r w:rsidR="006F0657" w:rsidRPr="00573808">
        <w:t>П </w:t>
      </w:r>
      <w:r w:rsidRPr="00573808">
        <w:t>52.13330.2016.</w:t>
      </w:r>
    </w:p>
    <w:p w14:paraId="255C1729" w14:textId="00A49EE3" w:rsidR="009E4911" w:rsidRPr="00573808" w:rsidRDefault="009E4911" w:rsidP="009E4911">
      <w:pPr>
        <w:pStyle w:val="LHP20"/>
        <w:ind w:left="1814" w:hanging="680"/>
        <w:rPr>
          <w:szCs w:val="26"/>
        </w:rPr>
      </w:pPr>
      <w:bookmarkStart w:id="32" w:name="_Toc224545765"/>
      <w:r w:rsidRPr="00573808">
        <w:rPr>
          <w:szCs w:val="26"/>
        </w:rPr>
        <w:t>Требования к системе заземления и молниезащиты</w:t>
      </w:r>
      <w:bookmarkEnd w:id="32"/>
    </w:p>
    <w:p w14:paraId="359C1069" w14:textId="314FAA2F" w:rsidR="009E4911" w:rsidRPr="00573808" w:rsidRDefault="009E4911" w:rsidP="009E4911">
      <w:pPr>
        <w:pStyle w:val="LHP5"/>
      </w:pPr>
      <w:r w:rsidRPr="00573808">
        <w:t>Для молниезащиты здания насосной предусмотреть молниеприемную сетку со</w:t>
      </w:r>
      <w:r w:rsidR="006F0657" w:rsidRPr="00573808">
        <w:t> </w:t>
      </w:r>
      <w:r w:rsidRPr="00573808">
        <w:t xml:space="preserve">спусками для подключения к контуру заземления либо другой вариант </w:t>
      </w:r>
      <w:r w:rsidR="006F0657" w:rsidRPr="00573808">
        <w:t>по </w:t>
      </w:r>
      <w:r w:rsidRPr="00573808">
        <w:t>согласованию с Заказчиком. Система молниезащиты должна быть выполнена</w:t>
      </w:r>
      <w:r w:rsidR="006F0657" w:rsidRPr="00573808">
        <w:t xml:space="preserve"> в </w:t>
      </w:r>
      <w:r w:rsidRPr="00573808">
        <w:t xml:space="preserve">соответствие </w:t>
      </w:r>
      <w:r w:rsidR="003946C4" w:rsidRPr="00573808">
        <w:t>с требованиями СО 153-34.21.122-</w:t>
      </w:r>
      <w:r w:rsidRPr="00573808">
        <w:t xml:space="preserve">2003 </w:t>
      </w:r>
      <w:r w:rsidR="003946C4" w:rsidRPr="00573808">
        <w:t>и РД.34.21.122-</w:t>
      </w:r>
      <w:r w:rsidRPr="00573808">
        <w:t>87.</w:t>
      </w:r>
    </w:p>
    <w:p w14:paraId="46702A74" w14:textId="125407B0" w:rsidR="009E4911" w:rsidRPr="00573808" w:rsidRDefault="009E4911" w:rsidP="009E4911">
      <w:pPr>
        <w:pStyle w:val="LHP5"/>
      </w:pPr>
      <w:r w:rsidRPr="00573808">
        <w:t>Система заземления TN-S. Заземление должно быть выполнено в соответствие</w:t>
      </w:r>
      <w:r w:rsidR="006F0657" w:rsidRPr="00573808">
        <w:t xml:space="preserve"> с </w:t>
      </w:r>
      <w:r w:rsidRPr="00573808">
        <w:t>требованиями ГОСТ Р 58882-2020 и ПУЭ 8 издание.</w:t>
      </w:r>
    </w:p>
    <w:p w14:paraId="5D220DC1" w14:textId="2855F1B1" w:rsidR="009E4911" w:rsidRPr="00573808" w:rsidRDefault="009E4911" w:rsidP="009E4911">
      <w:pPr>
        <w:pStyle w:val="LHP20"/>
        <w:ind w:left="1814" w:hanging="680"/>
        <w:rPr>
          <w:szCs w:val="26"/>
        </w:rPr>
      </w:pPr>
      <w:bookmarkStart w:id="33" w:name="_Toc224545766"/>
      <w:r w:rsidRPr="00573808">
        <w:rPr>
          <w:szCs w:val="26"/>
        </w:rPr>
        <w:t>Требования к системе отопления и вентиляции</w:t>
      </w:r>
      <w:bookmarkEnd w:id="33"/>
    </w:p>
    <w:p w14:paraId="6EBEC6C5" w14:textId="77777777" w:rsidR="009E4911" w:rsidRPr="00573808" w:rsidRDefault="009E4911" w:rsidP="009E4911">
      <w:pPr>
        <w:pStyle w:val="LHP5"/>
      </w:pPr>
      <w:r w:rsidRPr="00573808">
        <w:t>Системы отопления, вентиляции здания должны разрабатываться с учетом специфики технологического процесса и в соответствии в соответствии с требованиями нормативных документов:</w:t>
      </w:r>
    </w:p>
    <w:p w14:paraId="27DC5E1E" w14:textId="158BB970" w:rsidR="009E4911" w:rsidRPr="00573808" w:rsidRDefault="009E4911" w:rsidP="009E4911">
      <w:pPr>
        <w:pStyle w:val="LHPC0"/>
        <w:ind w:left="284" w:firstLine="850"/>
        <w:rPr>
          <w:szCs w:val="26"/>
        </w:rPr>
      </w:pPr>
      <w:r w:rsidRPr="00573808">
        <w:rPr>
          <w:szCs w:val="26"/>
        </w:rPr>
        <w:t>СП 50.13330.20</w:t>
      </w:r>
      <w:r w:rsidR="0091769F" w:rsidRPr="00573808">
        <w:rPr>
          <w:szCs w:val="26"/>
        </w:rPr>
        <w:t>24</w:t>
      </w:r>
      <w:r w:rsidRPr="00573808">
        <w:rPr>
          <w:szCs w:val="26"/>
        </w:rPr>
        <w:t xml:space="preserve"> «Тепловая защита зданий</w:t>
      </w:r>
      <w:r w:rsidR="005752FD" w:rsidRPr="00573808">
        <w:rPr>
          <w:szCs w:val="26"/>
        </w:rPr>
        <w:t>»</w:t>
      </w:r>
      <w:r w:rsidRPr="00573808">
        <w:rPr>
          <w:szCs w:val="26"/>
        </w:rPr>
        <w:t>;</w:t>
      </w:r>
    </w:p>
    <w:p w14:paraId="4C1363C3" w14:textId="7808BBC6" w:rsidR="009E4911" w:rsidRPr="00573808" w:rsidRDefault="00BC09D2" w:rsidP="009E4911">
      <w:pPr>
        <w:pStyle w:val="LHPC0"/>
        <w:ind w:left="284" w:firstLine="850"/>
        <w:rPr>
          <w:szCs w:val="26"/>
        </w:rPr>
      </w:pPr>
      <w:r w:rsidRPr="00573808">
        <w:rPr>
          <w:szCs w:val="26"/>
        </w:rPr>
        <w:t>СП 7.13130.2013</w:t>
      </w:r>
      <w:r w:rsidR="009E4911" w:rsidRPr="00573808">
        <w:rPr>
          <w:szCs w:val="26"/>
        </w:rPr>
        <w:t xml:space="preserve"> «Отопление, вентиляция и кондиционирование. Требования пожарной безопасности»;</w:t>
      </w:r>
    </w:p>
    <w:p w14:paraId="1EE718E4" w14:textId="58542C0E" w:rsidR="009E4911" w:rsidRPr="00573808" w:rsidRDefault="009E4911" w:rsidP="009E4911">
      <w:pPr>
        <w:pStyle w:val="LHPC0"/>
        <w:ind w:left="284" w:firstLine="850"/>
        <w:rPr>
          <w:szCs w:val="26"/>
        </w:rPr>
      </w:pPr>
      <w:r w:rsidRPr="00573808">
        <w:rPr>
          <w:szCs w:val="26"/>
        </w:rPr>
        <w:t>СП 60.13330.</w:t>
      </w:r>
      <w:r w:rsidR="006052BE" w:rsidRPr="00573808">
        <w:rPr>
          <w:szCs w:val="26"/>
        </w:rPr>
        <w:t>2</w:t>
      </w:r>
      <w:r w:rsidRPr="00573808">
        <w:rPr>
          <w:szCs w:val="26"/>
        </w:rPr>
        <w:t>020 «Отопление, вентиляция и кондиционирование воздуха»;</w:t>
      </w:r>
    </w:p>
    <w:p w14:paraId="22B2AFA2" w14:textId="77777777" w:rsidR="009E4911" w:rsidRPr="00573808" w:rsidRDefault="009E4911" w:rsidP="009E4911">
      <w:pPr>
        <w:pStyle w:val="LHPC0"/>
        <w:ind w:left="284" w:firstLine="850"/>
        <w:rPr>
          <w:szCs w:val="26"/>
        </w:rPr>
      </w:pPr>
      <w:r w:rsidRPr="00573808">
        <w:rPr>
          <w:szCs w:val="26"/>
        </w:rPr>
        <w:t>СП 90.13330.2012 «Электростанции тепловые».</w:t>
      </w:r>
    </w:p>
    <w:p w14:paraId="3C08944C" w14:textId="77777777" w:rsidR="009E4911" w:rsidRPr="00573808" w:rsidRDefault="009E4911" w:rsidP="009E4911">
      <w:pPr>
        <w:pStyle w:val="LHP5"/>
      </w:pPr>
      <w:r w:rsidRPr="00573808">
        <w:t>Уровень автоматизации здания должен обеспечивать работу без постоянного присутствия персонала.</w:t>
      </w:r>
    </w:p>
    <w:p w14:paraId="302DF529" w14:textId="77777777" w:rsidR="009E4911" w:rsidRPr="00573808" w:rsidRDefault="009E4911" w:rsidP="009E4911">
      <w:pPr>
        <w:pStyle w:val="LHP5"/>
      </w:pPr>
      <w:r w:rsidRPr="00573808">
        <w:t>Температуру воздуха принять:</w:t>
      </w:r>
    </w:p>
    <w:p w14:paraId="6E22FFA8" w14:textId="1C6A14F4" w:rsidR="009E4911" w:rsidRPr="00573808" w:rsidRDefault="009E4911" w:rsidP="009E4911">
      <w:pPr>
        <w:pStyle w:val="LHPC0"/>
        <w:ind w:left="284" w:firstLine="850"/>
        <w:rPr>
          <w:szCs w:val="26"/>
        </w:rPr>
      </w:pPr>
      <w:r w:rsidRPr="00573808">
        <w:rPr>
          <w:szCs w:val="26"/>
        </w:rPr>
        <w:t>в холодный период года - исходя из минимально допустимых эксплуатационных значений для установленного оборудования, элементов систем автоматизации и электроснабжения (по требованиям производителей), но не ниже</w:t>
      </w:r>
      <w:r w:rsidR="006F0657" w:rsidRPr="00573808">
        <w:rPr>
          <w:szCs w:val="26"/>
        </w:rPr>
        <w:t xml:space="preserve"> плюс </w:t>
      </w:r>
      <w:r w:rsidRPr="00573808">
        <w:rPr>
          <w:szCs w:val="26"/>
        </w:rPr>
        <w:t>10°С;</w:t>
      </w:r>
    </w:p>
    <w:p w14:paraId="4FB6C119" w14:textId="654814F9" w:rsidR="009E4911" w:rsidRPr="00573808" w:rsidRDefault="009E4911" w:rsidP="009E4911">
      <w:pPr>
        <w:pStyle w:val="LHPC0"/>
        <w:ind w:left="284" w:firstLine="850"/>
        <w:rPr>
          <w:szCs w:val="26"/>
        </w:rPr>
      </w:pPr>
      <w:r w:rsidRPr="00573808">
        <w:rPr>
          <w:szCs w:val="26"/>
        </w:rPr>
        <w:t>в теплый период года - исходя из максимально допустимых эксплуатационных значений для установленного оборудования, элементов систем автоматизации</w:t>
      </w:r>
      <w:r w:rsidR="006F0657" w:rsidRPr="00573808">
        <w:rPr>
          <w:szCs w:val="26"/>
        </w:rPr>
        <w:t xml:space="preserve"> </w:t>
      </w:r>
      <w:r w:rsidRPr="00573808">
        <w:rPr>
          <w:szCs w:val="26"/>
        </w:rPr>
        <w:t>и</w:t>
      </w:r>
      <w:r w:rsidR="006F0657" w:rsidRPr="00573808">
        <w:rPr>
          <w:szCs w:val="26"/>
        </w:rPr>
        <w:t> </w:t>
      </w:r>
      <w:r w:rsidRPr="00573808">
        <w:rPr>
          <w:szCs w:val="26"/>
        </w:rPr>
        <w:t>электроснабжения (по требованиям производителей), но не более плюс 33°С.</w:t>
      </w:r>
    </w:p>
    <w:p w14:paraId="311AB9AB" w14:textId="387CA2D7" w:rsidR="009E4911" w:rsidRPr="00573808" w:rsidRDefault="009E4911" w:rsidP="009E4911">
      <w:pPr>
        <w:pStyle w:val="LHP5"/>
      </w:pPr>
      <w:r w:rsidRPr="00573808">
        <w:t>В здании предусмотреть электрическое отопление с местными отопительными приборами либо воздушная завеса.</w:t>
      </w:r>
      <w:r w:rsidRPr="00573808">
        <w:tab/>
        <w:t>При</w:t>
      </w:r>
      <w:r w:rsidR="006F0657" w:rsidRPr="00573808">
        <w:t>боры комплектуются термостатами для </w:t>
      </w:r>
      <w:r w:rsidRPr="00573808">
        <w:t>поддержания нормируемой температуры внутреннего воздуха.</w:t>
      </w:r>
    </w:p>
    <w:p w14:paraId="0425E593" w14:textId="627C904C" w:rsidR="009E4911" w:rsidRPr="00573808" w:rsidRDefault="009E4911" w:rsidP="009E4911">
      <w:pPr>
        <w:pStyle w:val="LHP5"/>
      </w:pPr>
      <w:r w:rsidRPr="00573808">
        <w:t>Предусмотреть общеобменную вентиляцию, рассчитанную на локализацию тепловыделений. Приток выполнить естественный через воздушные клапаны с</w:t>
      </w:r>
      <w:r w:rsidR="006F0657" w:rsidRPr="00573808">
        <w:t> </w:t>
      </w:r>
      <w:r w:rsidRPr="00573808">
        <w:t>электроприводами, снаружи защитить жалюзийными решетками. Вытяжную вентиляцию предусмотреть из верхней зоны. Системы должны обеспечивать нормируемые температурные параметры внутреннего воздуха.</w:t>
      </w:r>
    </w:p>
    <w:p w14:paraId="7370E3CD" w14:textId="4296B589" w:rsidR="009E4911" w:rsidRPr="00573808" w:rsidRDefault="009E4911" w:rsidP="006F0657">
      <w:pPr>
        <w:pStyle w:val="LHP20"/>
        <w:ind w:left="1814" w:hanging="680"/>
        <w:rPr>
          <w:szCs w:val="26"/>
        </w:rPr>
      </w:pPr>
      <w:bookmarkStart w:id="34" w:name="_Toc224545767"/>
      <w:r w:rsidRPr="00573808">
        <w:rPr>
          <w:szCs w:val="26"/>
        </w:rPr>
        <w:t>Требования к предоставляемой документации</w:t>
      </w:r>
      <w:bookmarkEnd w:id="34"/>
    </w:p>
    <w:p w14:paraId="19AF112D" w14:textId="4BD2D797" w:rsidR="009E4911" w:rsidRPr="00573808" w:rsidRDefault="009E4911" w:rsidP="009E4911">
      <w:pPr>
        <w:pStyle w:val="LHP5"/>
      </w:pPr>
      <w:r w:rsidRPr="00573808">
        <w:t>Документация в части, передаваемая Заказчику, должна содержать следующие документы и разделы (в соответствии со свое</w:t>
      </w:r>
      <w:r w:rsidR="006F0657" w:rsidRPr="00573808">
        <w:t xml:space="preserve">й зоной ответственности каждого </w:t>
      </w:r>
      <w:r w:rsidRPr="00573808">
        <w:t>из</w:t>
      </w:r>
      <w:r w:rsidR="006F0657" w:rsidRPr="00573808">
        <w:t> </w:t>
      </w:r>
      <w:r w:rsidRPr="00573808">
        <w:t>Поставщиков):</w:t>
      </w:r>
    </w:p>
    <w:p w14:paraId="6C32A172" w14:textId="0E79ACA1" w:rsidR="009E4911" w:rsidRPr="00573808" w:rsidRDefault="006F0657" w:rsidP="006F0657">
      <w:pPr>
        <w:pStyle w:val="LHPC0"/>
        <w:ind w:left="284" w:firstLine="850"/>
        <w:rPr>
          <w:szCs w:val="26"/>
        </w:rPr>
      </w:pPr>
      <w:r w:rsidRPr="00573808">
        <w:rPr>
          <w:szCs w:val="26"/>
        </w:rPr>
        <w:t>К</w:t>
      </w:r>
      <w:r w:rsidR="009E4911" w:rsidRPr="00573808">
        <w:rPr>
          <w:szCs w:val="26"/>
        </w:rPr>
        <w:t>омпоновочные чертежи насосной станции;</w:t>
      </w:r>
    </w:p>
    <w:p w14:paraId="6D6871CC" w14:textId="28540CDE" w:rsidR="009E4911" w:rsidRPr="00573808" w:rsidRDefault="006F0657" w:rsidP="006F0657">
      <w:pPr>
        <w:pStyle w:val="LHPC0"/>
        <w:ind w:left="284" w:firstLine="850"/>
        <w:rPr>
          <w:szCs w:val="26"/>
        </w:rPr>
      </w:pPr>
      <w:r w:rsidRPr="00573808">
        <w:rPr>
          <w:szCs w:val="26"/>
        </w:rPr>
        <w:t>А</w:t>
      </w:r>
      <w:r w:rsidR="009E4911" w:rsidRPr="00573808">
        <w:rPr>
          <w:szCs w:val="26"/>
        </w:rPr>
        <w:t>ксонометрическая схема насосной;</w:t>
      </w:r>
    </w:p>
    <w:p w14:paraId="5AE281CA" w14:textId="669087EC" w:rsidR="009E4911" w:rsidRPr="00573808" w:rsidRDefault="006F0657" w:rsidP="006F0657">
      <w:pPr>
        <w:pStyle w:val="LHPC0"/>
        <w:ind w:left="284" w:firstLine="850"/>
        <w:rPr>
          <w:szCs w:val="26"/>
        </w:rPr>
      </w:pPr>
      <w:r w:rsidRPr="00573808">
        <w:rPr>
          <w:szCs w:val="26"/>
        </w:rPr>
        <w:t>С</w:t>
      </w:r>
      <w:r w:rsidR="009E4911" w:rsidRPr="00573808">
        <w:rPr>
          <w:szCs w:val="26"/>
        </w:rPr>
        <w:t>хемы электрические принципиальные подключения насосного оборудования;</w:t>
      </w:r>
    </w:p>
    <w:p w14:paraId="3E9A04C4" w14:textId="09610895" w:rsidR="009E4911" w:rsidRPr="00573808" w:rsidRDefault="006F0657" w:rsidP="006F0657">
      <w:pPr>
        <w:pStyle w:val="LHPC0"/>
        <w:ind w:left="284" w:firstLine="850"/>
        <w:rPr>
          <w:szCs w:val="26"/>
        </w:rPr>
      </w:pPr>
      <w:r w:rsidRPr="00573808">
        <w:rPr>
          <w:szCs w:val="26"/>
        </w:rPr>
        <w:t>С</w:t>
      </w:r>
      <w:r w:rsidR="009E4911" w:rsidRPr="00573808">
        <w:rPr>
          <w:szCs w:val="26"/>
        </w:rPr>
        <w:t>хемы соединений внешних проводок оборудования;</w:t>
      </w:r>
    </w:p>
    <w:p w14:paraId="35B599A3" w14:textId="050A11BF" w:rsidR="009E4911" w:rsidRPr="00573808" w:rsidRDefault="006F0657" w:rsidP="006F0657">
      <w:pPr>
        <w:pStyle w:val="LHPC0"/>
        <w:ind w:left="284" w:firstLine="850"/>
        <w:rPr>
          <w:szCs w:val="26"/>
        </w:rPr>
      </w:pPr>
      <w:r w:rsidRPr="00573808">
        <w:rPr>
          <w:szCs w:val="26"/>
        </w:rPr>
        <w:t>Р</w:t>
      </w:r>
      <w:r w:rsidR="009E4911" w:rsidRPr="00573808">
        <w:rPr>
          <w:szCs w:val="26"/>
        </w:rPr>
        <w:t>абочие программы проведения пусконаладочных работ и приемо-сдаточных испытаний;</w:t>
      </w:r>
    </w:p>
    <w:p w14:paraId="12D3D22B" w14:textId="68DA4876" w:rsidR="009E4911" w:rsidRPr="00573808" w:rsidRDefault="006F0657" w:rsidP="009C5DDD">
      <w:pPr>
        <w:pStyle w:val="LHPC0"/>
        <w:ind w:left="284" w:firstLine="850"/>
        <w:rPr>
          <w:szCs w:val="26"/>
        </w:rPr>
      </w:pPr>
      <w:r w:rsidRPr="00573808">
        <w:rPr>
          <w:szCs w:val="26"/>
        </w:rPr>
        <w:t>В</w:t>
      </w:r>
      <w:r w:rsidR="009E4911" w:rsidRPr="00573808">
        <w:rPr>
          <w:szCs w:val="26"/>
        </w:rPr>
        <w:t>едомость комплекта поставки;</w:t>
      </w:r>
    </w:p>
    <w:p w14:paraId="74978D74" w14:textId="1757AFF2" w:rsidR="006F0657" w:rsidRPr="00573808" w:rsidRDefault="006F0657" w:rsidP="006F0657">
      <w:pPr>
        <w:pStyle w:val="LHPC0"/>
        <w:ind w:left="284" w:firstLine="850"/>
        <w:rPr>
          <w:szCs w:val="26"/>
        </w:rPr>
      </w:pPr>
      <w:r w:rsidRPr="00573808">
        <w:rPr>
          <w:szCs w:val="26"/>
        </w:rPr>
        <w:t>Д</w:t>
      </w:r>
      <w:r w:rsidR="009E4911" w:rsidRPr="00573808">
        <w:rPr>
          <w:szCs w:val="26"/>
        </w:rPr>
        <w:t>окумент, подтверждающий соответствие резервуара требованиям Технических условий производителя, ГОСТ</w:t>
      </w:r>
      <w:r w:rsidR="003946C4" w:rsidRPr="00573808">
        <w:rPr>
          <w:szCs w:val="26"/>
        </w:rPr>
        <w:t xml:space="preserve"> </w:t>
      </w:r>
      <w:r w:rsidR="009E4911" w:rsidRPr="00573808">
        <w:rPr>
          <w:szCs w:val="26"/>
        </w:rPr>
        <w:t>30546.1</w:t>
      </w:r>
      <w:r w:rsidR="003946C4" w:rsidRPr="00573808">
        <w:rPr>
          <w:szCs w:val="26"/>
        </w:rPr>
        <w:t>-98</w:t>
      </w:r>
      <w:r w:rsidR="009E4911" w:rsidRPr="00573808">
        <w:rPr>
          <w:szCs w:val="26"/>
        </w:rPr>
        <w:t>, ГОСТ</w:t>
      </w:r>
      <w:r w:rsidR="003946C4" w:rsidRPr="00573808">
        <w:rPr>
          <w:szCs w:val="26"/>
        </w:rPr>
        <w:t xml:space="preserve"> </w:t>
      </w:r>
      <w:r w:rsidR="009E4911" w:rsidRPr="00573808">
        <w:rPr>
          <w:szCs w:val="26"/>
        </w:rPr>
        <w:t>30546.2</w:t>
      </w:r>
      <w:r w:rsidR="003946C4" w:rsidRPr="00573808">
        <w:rPr>
          <w:szCs w:val="26"/>
        </w:rPr>
        <w:t>-98</w:t>
      </w:r>
      <w:r w:rsidR="003F0729" w:rsidRPr="00573808">
        <w:rPr>
          <w:szCs w:val="26"/>
        </w:rPr>
        <w:t>,</w:t>
      </w:r>
      <w:r w:rsidR="003F0729" w:rsidRPr="00573808">
        <w:rPr>
          <w:szCs w:val="26"/>
        </w:rPr>
        <w:br/>
      </w:r>
      <w:r w:rsidR="009E4911" w:rsidRPr="00573808">
        <w:rPr>
          <w:szCs w:val="26"/>
        </w:rPr>
        <w:t>ГОСТ</w:t>
      </w:r>
      <w:r w:rsidR="003946C4" w:rsidRPr="00573808">
        <w:rPr>
          <w:szCs w:val="26"/>
        </w:rPr>
        <w:t xml:space="preserve"> </w:t>
      </w:r>
      <w:r w:rsidR="009E4911" w:rsidRPr="00573808">
        <w:rPr>
          <w:szCs w:val="26"/>
        </w:rPr>
        <w:t>30546.3</w:t>
      </w:r>
      <w:r w:rsidR="003F0729" w:rsidRPr="00573808">
        <w:rPr>
          <w:szCs w:val="26"/>
        </w:rPr>
        <w:t>-98</w:t>
      </w:r>
      <w:r w:rsidR="009E4911" w:rsidRPr="00573808">
        <w:rPr>
          <w:szCs w:val="26"/>
        </w:rPr>
        <w:t xml:space="preserve"> «Общие требования к машинам, приборам и другим техническим изделиям и методы расчета их сложных конструкций в части сейсмостойкости»</w:t>
      </w:r>
      <w:r w:rsidRPr="00573808">
        <w:rPr>
          <w:szCs w:val="26"/>
        </w:rPr>
        <w:t>.</w:t>
      </w:r>
    </w:p>
    <w:p w14:paraId="4EBAD0BC" w14:textId="43A90AE5" w:rsidR="006F0657" w:rsidRPr="00573808" w:rsidRDefault="009E4911" w:rsidP="006F0657">
      <w:pPr>
        <w:pStyle w:val="LHP5"/>
      </w:pPr>
      <w:r w:rsidRPr="00573808">
        <w:t>Документация должна быть выполнена на русском языке. Окончательный состав документации уточняется на этапе составления технического задания. Вся рабочая документация, должна согласовываться с Заказчиком до начала изготовления оборудования, однако данное согласование не может быть основанием невыполнения требований, указанных в данном документе. Приемка оборудования и его функций, должна осуществляться на основании данного документа и ТЗ. Техническая документация должна быть скорректирована по результатам монт</w:t>
      </w:r>
      <w:r w:rsidR="005878D7" w:rsidRPr="00573808">
        <w:t>ажных и пуско</w:t>
      </w:r>
      <w:r w:rsidR="006F0657" w:rsidRPr="00573808">
        <w:t>наладочных работ.</w:t>
      </w:r>
    </w:p>
    <w:p w14:paraId="2ABF33B2" w14:textId="093844FA" w:rsidR="009E4911" w:rsidRPr="00573808" w:rsidRDefault="009E4911" w:rsidP="006F0657">
      <w:pPr>
        <w:pStyle w:val="LHP5"/>
      </w:pPr>
      <w:r w:rsidRPr="00573808">
        <w:t>При изготовлении и поставке оборудования необходимо соблюдать выполнение Технической политики РусГидро.</w:t>
      </w:r>
    </w:p>
    <w:p w14:paraId="23611083" w14:textId="2B419691" w:rsidR="006F0657" w:rsidRPr="00573808" w:rsidRDefault="005878D7" w:rsidP="006F0657">
      <w:pPr>
        <w:pStyle w:val="LHP20"/>
        <w:ind w:left="1814" w:hanging="680"/>
      </w:pPr>
      <w:bookmarkStart w:id="35" w:name="_Toc224545768"/>
      <w:r w:rsidRPr="00573808">
        <w:rPr>
          <w:szCs w:val="26"/>
        </w:rPr>
        <w:t>Монтаж оборудования и пуско</w:t>
      </w:r>
      <w:r w:rsidR="006F0657" w:rsidRPr="00573808">
        <w:rPr>
          <w:szCs w:val="26"/>
        </w:rPr>
        <w:t>наладочные работы</w:t>
      </w:r>
      <w:bookmarkEnd w:id="35"/>
    </w:p>
    <w:p w14:paraId="19BEF23C" w14:textId="27E31A76" w:rsidR="006F0657" w:rsidRPr="00573808" w:rsidRDefault="006F0657" w:rsidP="006F0657">
      <w:pPr>
        <w:pStyle w:val="LHP5"/>
      </w:pPr>
      <w:r w:rsidRPr="00573808">
        <w:t>Поставщик выполняет монтаж и шефмонтаж поставляемого оборудовани</w:t>
      </w:r>
      <w:r w:rsidR="00655251" w:rsidRPr="00573808">
        <w:t>я</w:t>
      </w:r>
      <w:r w:rsidRPr="00573808">
        <w:t xml:space="preserve"> в объеме и соотве</w:t>
      </w:r>
      <w:r w:rsidR="005878D7" w:rsidRPr="00573808">
        <w:t xml:space="preserve">тствии с ГОСТ Р 56203-2015 «Шефмонтаж и </w:t>
      </w:r>
      <w:proofErr w:type="spellStart"/>
      <w:r w:rsidR="005878D7" w:rsidRPr="00573808">
        <w:t>шеф</w:t>
      </w:r>
      <w:r w:rsidRPr="00573808">
        <w:t>наладка</w:t>
      </w:r>
      <w:proofErr w:type="spellEnd"/>
      <w:r w:rsidRPr="00573808">
        <w:t>».</w:t>
      </w:r>
    </w:p>
    <w:p w14:paraId="6C5B09FB" w14:textId="4BE000C2" w:rsidR="006F0657" w:rsidRPr="00573808" w:rsidRDefault="005878D7" w:rsidP="00655251">
      <w:pPr>
        <w:pStyle w:val="LHP5"/>
      </w:pPr>
      <w:r w:rsidRPr="00573808">
        <w:t>Шеф</w:t>
      </w:r>
      <w:r w:rsidR="006F0657" w:rsidRPr="00573808">
        <w:t>монтаж поставляемого оборудования выполняется с целью обеспечения соблюдения требований технической документац</w:t>
      </w:r>
      <w:r w:rsidR="00655251" w:rsidRPr="00573808">
        <w:t>ии предприятия-изготовителя при </w:t>
      </w:r>
      <w:r w:rsidR="006F0657" w:rsidRPr="00573808">
        <w:t>ведении монтажа, хранении оборудования на объекте Заказчика, пуске и комплексном опробовании путем технического руководства и контроля со стороны шефперсонала, а также</w:t>
      </w:r>
      <w:r w:rsidR="00655251" w:rsidRPr="00573808">
        <w:t xml:space="preserve"> </w:t>
      </w:r>
      <w:r w:rsidR="006F0657" w:rsidRPr="00573808">
        <w:t>квалифицированного и оперативного решения вопросов, возникающих в ходе монтажа оборудования.</w:t>
      </w:r>
    </w:p>
    <w:p w14:paraId="7B9AD6C5" w14:textId="18EE93F4" w:rsidR="006F0657" w:rsidRPr="00573808" w:rsidRDefault="005878D7" w:rsidP="006F0657">
      <w:pPr>
        <w:pStyle w:val="LHP5"/>
      </w:pPr>
      <w:r w:rsidRPr="00573808">
        <w:t xml:space="preserve">Монтажные и </w:t>
      </w:r>
      <w:proofErr w:type="spellStart"/>
      <w:r w:rsidRPr="00573808">
        <w:t>шеф</w:t>
      </w:r>
      <w:r w:rsidR="006F0657" w:rsidRPr="00573808">
        <w:t>монтажные</w:t>
      </w:r>
      <w:proofErr w:type="spellEnd"/>
      <w:r w:rsidR="006F0657" w:rsidRPr="00573808">
        <w:t xml:space="preserve"> работы выполняются силами Поставщика. Срок выполнения не менее 14 дней.</w:t>
      </w:r>
    </w:p>
    <w:p w14:paraId="7E2E35AE" w14:textId="1CD6882D" w:rsidR="006F0657" w:rsidRPr="00573808" w:rsidRDefault="006F0657" w:rsidP="006F0657">
      <w:pPr>
        <w:pStyle w:val="LHP5"/>
        <w:rPr>
          <w:b/>
        </w:rPr>
      </w:pPr>
      <w:r w:rsidRPr="00573808">
        <w:rPr>
          <w:b/>
        </w:rPr>
        <w:t>Пусконаладка оборудования</w:t>
      </w:r>
    </w:p>
    <w:p w14:paraId="4DCE46A0" w14:textId="0168E921" w:rsidR="006F0657" w:rsidRPr="00573808" w:rsidRDefault="005878D7" w:rsidP="006F0657">
      <w:pPr>
        <w:pStyle w:val="LHP5"/>
      </w:pPr>
      <w:r w:rsidRPr="00573808">
        <w:t>Пуско</w:t>
      </w:r>
      <w:r w:rsidR="006F0657" w:rsidRPr="00573808">
        <w:t>наладочные работы поставляемого оборудован</w:t>
      </w:r>
      <w:r w:rsidRPr="00573808">
        <w:t>ия проводятся Генеральной пуско</w:t>
      </w:r>
      <w:r w:rsidR="006F0657" w:rsidRPr="00573808">
        <w:t>наладочной организацией по окончании монтажа совместно с шефперсоналом Поставщика с использованием признанных норм, методик и стандартов.</w:t>
      </w:r>
    </w:p>
    <w:p w14:paraId="7D78500C" w14:textId="5B401E1D" w:rsidR="006F0657" w:rsidRPr="00573808" w:rsidRDefault="006F0657" w:rsidP="006F0657">
      <w:pPr>
        <w:pStyle w:val="LHP5"/>
      </w:pPr>
      <w:r w:rsidRPr="00573808">
        <w:t>Поставляемое оборудование проходит приемо</w:t>
      </w:r>
      <w:r w:rsidR="00655251" w:rsidRPr="00573808">
        <w:t>-сдаточные испытания с </w:t>
      </w:r>
      <w:r w:rsidRPr="00573808">
        <w:t>использованием методики, специального оборудова</w:t>
      </w:r>
      <w:r w:rsidR="00655251" w:rsidRPr="00573808">
        <w:t>ния и приборов в соответствии с </w:t>
      </w:r>
      <w:r w:rsidRPr="00573808">
        <w:t>программой приемо-сдаточных испытаний (Комплексного опробования, Гарантийных испытаний, индивидуальных испытаний).</w:t>
      </w:r>
    </w:p>
    <w:p w14:paraId="17CFBEF0" w14:textId="0035495B" w:rsidR="00655251" w:rsidRPr="00573808" w:rsidRDefault="006F0657" w:rsidP="006F0657">
      <w:pPr>
        <w:pStyle w:val="LHP5"/>
      </w:pPr>
      <w:r w:rsidRPr="00573808">
        <w:t>Разработка программы испытаний и опробования выполняется Генеральной пусконаладочной организацией и согласовыв</w:t>
      </w:r>
      <w:r w:rsidR="00655251" w:rsidRPr="00573808">
        <w:t>ается Заказчиком и Поставщиком.</w:t>
      </w:r>
    </w:p>
    <w:p w14:paraId="0BA3DA18" w14:textId="20848ADB" w:rsidR="006F0657" w:rsidRPr="00573808" w:rsidRDefault="006F0657" w:rsidP="006F0657">
      <w:pPr>
        <w:pStyle w:val="LHP5"/>
      </w:pPr>
      <w:r w:rsidRPr="00573808">
        <w:t>Наладочный персонал Поставщика разрабатывает и согласовывает с Заказчиком:</w:t>
      </w:r>
    </w:p>
    <w:p w14:paraId="27F27667" w14:textId="77777777" w:rsidR="006F0657" w:rsidRPr="00573808" w:rsidRDefault="006F0657" w:rsidP="00655251">
      <w:pPr>
        <w:pStyle w:val="LHPC0"/>
        <w:ind w:left="284" w:firstLine="850"/>
        <w:rPr>
          <w:szCs w:val="26"/>
        </w:rPr>
      </w:pPr>
      <w:r w:rsidRPr="00573808">
        <w:rPr>
          <w:szCs w:val="26"/>
        </w:rPr>
        <w:t>рабочую программу ПНР насосной станции;</w:t>
      </w:r>
    </w:p>
    <w:p w14:paraId="1BB5234A" w14:textId="283B73A4" w:rsidR="006F0657" w:rsidRPr="00573808" w:rsidRDefault="006F0657" w:rsidP="00655251">
      <w:pPr>
        <w:pStyle w:val="LHPC0"/>
        <w:ind w:left="284" w:firstLine="850"/>
        <w:rPr>
          <w:szCs w:val="26"/>
        </w:rPr>
      </w:pPr>
      <w:r w:rsidRPr="00573808">
        <w:rPr>
          <w:szCs w:val="26"/>
        </w:rPr>
        <w:t>инструкции по эксплуатации оборудован</w:t>
      </w:r>
      <w:r w:rsidR="00655251" w:rsidRPr="00573808">
        <w:rPr>
          <w:szCs w:val="26"/>
        </w:rPr>
        <w:t>ия.</w:t>
      </w:r>
    </w:p>
    <w:p w14:paraId="0F178782" w14:textId="153FA9B4" w:rsidR="006F0657" w:rsidRPr="00573808" w:rsidRDefault="006F0657" w:rsidP="006F0657">
      <w:pPr>
        <w:pStyle w:val="LHP5"/>
      </w:pPr>
      <w:r w:rsidRPr="00573808">
        <w:t>Пусконаладка поставляемого оборудования должна обеспечиваться Поставщиком за свой счет в полном объеме (включая все испытания и опробования оборудования) в соответствии с Обязате</w:t>
      </w:r>
      <w:r w:rsidR="00655251" w:rsidRPr="00573808">
        <w:t>льными Техническими Правилами и </w:t>
      </w:r>
      <w:r w:rsidRPr="00573808">
        <w:t>Инструкциями, а также ОСТ 108.002.128-80.</w:t>
      </w:r>
    </w:p>
    <w:p w14:paraId="14B62D7E" w14:textId="78095EAC" w:rsidR="006F0657" w:rsidRPr="00573808" w:rsidRDefault="006F0657" w:rsidP="006F0657">
      <w:pPr>
        <w:pStyle w:val="LHP5"/>
      </w:pPr>
      <w:r w:rsidRPr="00573808">
        <w:t>Включенный в стоимость объем трудозатрат должен быть достаточным для ввода оборудования в эксплуатацию в сроки, указанные Заказчик</w:t>
      </w:r>
      <w:r w:rsidR="005878D7" w:rsidRPr="00573808">
        <w:t>ом. При увеличении сроков пуско</w:t>
      </w:r>
      <w:r w:rsidRPr="00573808">
        <w:t>наладки, вызванных факторами, не входящими в зону ответственности Поставщика, трудозатраты шефперсонала оплачиваются дополнительно, согласно условиям Договора.</w:t>
      </w:r>
    </w:p>
    <w:p w14:paraId="2BFBF525" w14:textId="1156ED4E" w:rsidR="006F0657" w:rsidRPr="00573808" w:rsidRDefault="005878D7" w:rsidP="006F0657">
      <w:pPr>
        <w:pStyle w:val="LHP5"/>
      </w:pPr>
      <w:r w:rsidRPr="00573808">
        <w:t>После выполнения пуско</w:t>
      </w:r>
      <w:r w:rsidR="006F0657" w:rsidRPr="00573808">
        <w:t>наладочных ра</w:t>
      </w:r>
      <w:r w:rsidR="00655251" w:rsidRPr="00573808">
        <w:t>бот Заказчик по согласованной с </w:t>
      </w:r>
      <w:r w:rsidR="006F0657" w:rsidRPr="00573808">
        <w:t>Поставщиком программе на площадке строительства проведет 72-часовое комплексное опробование поставляемого оборудования. Завершение опробования оформляется актом проведения комплексного опробования.</w:t>
      </w:r>
    </w:p>
    <w:p w14:paraId="0DF7E584" w14:textId="4129324C" w:rsidR="006F0657" w:rsidRPr="00573808" w:rsidRDefault="006F0657" w:rsidP="006F0657">
      <w:pPr>
        <w:pStyle w:val="LHP5"/>
      </w:pPr>
      <w:r w:rsidRPr="00573808">
        <w:t>Персонал, привлекаемый Поставщиком для проведения пусконаладки оборудования, должен быть русскоязычным, либо быть обеспечен переводчиками необходимого количества и квалификации</w:t>
      </w:r>
      <w:r w:rsidR="00655251" w:rsidRPr="00573808">
        <w:t>.</w:t>
      </w:r>
    </w:p>
    <w:p w14:paraId="647B5C95" w14:textId="0B6F2BE3" w:rsidR="00655251" w:rsidRPr="00573808" w:rsidRDefault="00655251" w:rsidP="00655251">
      <w:pPr>
        <w:pStyle w:val="LHP20"/>
        <w:ind w:left="1814" w:hanging="680"/>
        <w:rPr>
          <w:szCs w:val="26"/>
        </w:rPr>
      </w:pPr>
      <w:bookmarkStart w:id="36" w:name="_Toc224545769"/>
      <w:r w:rsidRPr="00573808">
        <w:rPr>
          <w:szCs w:val="26"/>
        </w:rPr>
        <w:t>Требования к ремонтопригодности</w:t>
      </w:r>
      <w:bookmarkEnd w:id="36"/>
    </w:p>
    <w:p w14:paraId="1A592AE0" w14:textId="313565EC" w:rsidR="00655251" w:rsidRPr="00573808" w:rsidRDefault="00655251" w:rsidP="00655251">
      <w:pPr>
        <w:pStyle w:val="LHP5"/>
      </w:pPr>
      <w:r w:rsidRPr="00573808">
        <w:t>Технология ремонта и регламент обслуживания, перечень ремонтных средств и со</w:t>
      </w:r>
      <w:r w:rsidRPr="00573808">
        <w:softHyphen/>
        <w:t>ответствующая техническая документация на ремонт должны быть разработаны Поставщиком.</w:t>
      </w:r>
    </w:p>
    <w:p w14:paraId="69CE9037" w14:textId="1E3227D0" w:rsidR="00655251" w:rsidRPr="00573808" w:rsidRDefault="00655251" w:rsidP="00655251">
      <w:pPr>
        <w:pStyle w:val="LHP5"/>
      </w:pPr>
      <w:r w:rsidRPr="00573808">
        <w:t>Конструкция сборных модулей оборудования должна предусматривать возможность технического осмотра сборочных единиц и деталей в соответствии с регламентом технического обслуживания и ремонта без вскрытия других элементов, имеющих более длительный межремонтный ресурс.</w:t>
      </w:r>
    </w:p>
    <w:p w14:paraId="42F36C72" w14:textId="0F56B80F" w:rsidR="00655251" w:rsidRPr="00573808" w:rsidRDefault="00655251" w:rsidP="00655251">
      <w:pPr>
        <w:pStyle w:val="LHP5"/>
      </w:pPr>
      <w:r w:rsidRPr="00573808">
        <w:t>Оборудование должно быть ремонтопригодным. Его конструкция должна обеспечивать возможность замены любой быстро изнашиваемой детали.</w:t>
      </w:r>
    </w:p>
    <w:p w14:paraId="45C60048" w14:textId="1D547A60" w:rsidR="00655251" w:rsidRPr="00573808" w:rsidRDefault="00655251" w:rsidP="00655251">
      <w:pPr>
        <w:pStyle w:val="LHP20"/>
        <w:ind w:left="1814" w:hanging="680"/>
        <w:rPr>
          <w:szCs w:val="26"/>
        </w:rPr>
      </w:pPr>
      <w:bookmarkStart w:id="37" w:name="_Toc224545770"/>
      <w:r w:rsidRPr="00573808">
        <w:rPr>
          <w:szCs w:val="26"/>
        </w:rPr>
        <w:t>Требования к безопасности</w:t>
      </w:r>
      <w:bookmarkEnd w:id="37"/>
    </w:p>
    <w:p w14:paraId="1CCE84B0" w14:textId="77777777" w:rsidR="00655251" w:rsidRPr="00573808" w:rsidRDefault="00655251" w:rsidP="00655251">
      <w:pPr>
        <w:pStyle w:val="LHP5"/>
      </w:pPr>
      <w:r w:rsidRPr="00573808">
        <w:t>Все поставляемое оборудование должно быть разработано с учетом существующей нормативно-технической и законодательной документации по технике безопасности, взрывобезопасности и пожаробезопасности, а также соответствовать действующим требованиям безопасности. Оборудование, связанное с безопасностью, должно иметь разрешение на применение Ростехнадзора РФ в соответствии с ФЗ №116 от 21.07.97 «О промышленной безопасности опасных производственных объектов».</w:t>
      </w:r>
    </w:p>
    <w:p w14:paraId="39C50A1D" w14:textId="77777777" w:rsidR="00655251" w:rsidRPr="00573808" w:rsidRDefault="00655251" w:rsidP="00655251">
      <w:pPr>
        <w:pStyle w:val="LHP5"/>
      </w:pPr>
      <w:r w:rsidRPr="00573808">
        <w:t>Применяемые материалы не должны выделять при пожарах газов, образующих взрывоопасные и токсичные смеси и поддерживающих горение.</w:t>
      </w:r>
    </w:p>
    <w:p w14:paraId="5721BA86" w14:textId="77777777" w:rsidR="00655251" w:rsidRPr="00573808" w:rsidRDefault="00655251" w:rsidP="00655251">
      <w:pPr>
        <w:pStyle w:val="LHP5"/>
      </w:pPr>
      <w:r w:rsidRPr="00573808">
        <w:t>Детали и сборочные единицы массой свыше 20 кг должны иметь приспособления для подъема, опускания и удержания на весу при монтажных и ремонтных работах.</w:t>
      </w:r>
    </w:p>
    <w:p w14:paraId="43FD852A" w14:textId="7A4DF342" w:rsidR="00655251" w:rsidRPr="00573808" w:rsidRDefault="00655251" w:rsidP="00655251">
      <w:pPr>
        <w:pStyle w:val="LHP5"/>
      </w:pPr>
      <w:r w:rsidRPr="00573808">
        <w:t>Вращающиеся детали машин должны быть за</w:t>
      </w:r>
      <w:r w:rsidR="00FB75B4" w:rsidRPr="00573808">
        <w:t>щищены от возможных контактов с </w:t>
      </w:r>
      <w:r w:rsidRPr="00573808">
        <w:t>ними обслуживающего персонала.</w:t>
      </w:r>
    </w:p>
    <w:p w14:paraId="6FEA77F8" w14:textId="77777777" w:rsidR="00655251" w:rsidRPr="00573808" w:rsidRDefault="00655251" w:rsidP="00655251">
      <w:pPr>
        <w:pStyle w:val="LHP5"/>
      </w:pPr>
      <w:r w:rsidRPr="00573808">
        <w:t>Уровень вибрации в зоне обслуживания оборудования должен соответствовать требованиям нормативных документов РФ.</w:t>
      </w:r>
    </w:p>
    <w:p w14:paraId="4CE7758A" w14:textId="504071BC" w:rsidR="00655251" w:rsidRPr="00573808" w:rsidRDefault="00655251" w:rsidP="00655251">
      <w:pPr>
        <w:pStyle w:val="LHP5"/>
      </w:pPr>
      <w:r w:rsidRPr="00573808">
        <w:t>Электрооборудование должно соответствовать «Правилам устройства электроустановок» (ПУЭ).</w:t>
      </w:r>
    </w:p>
    <w:p w14:paraId="53580EB7" w14:textId="7A90EDAD" w:rsidR="00FB75B4" w:rsidRPr="00573808" w:rsidRDefault="00FB75B4" w:rsidP="00FB75B4">
      <w:pPr>
        <w:pStyle w:val="LHP20"/>
        <w:ind w:left="1814" w:hanging="680"/>
        <w:rPr>
          <w:szCs w:val="26"/>
        </w:rPr>
      </w:pPr>
      <w:bookmarkStart w:id="38" w:name="_Toc224545771"/>
      <w:r w:rsidRPr="00573808">
        <w:rPr>
          <w:szCs w:val="26"/>
        </w:rPr>
        <w:t>Изготовление и контроль</w:t>
      </w:r>
      <w:bookmarkEnd w:id="38"/>
    </w:p>
    <w:p w14:paraId="1EC078BA" w14:textId="30AD71E9" w:rsidR="00FB75B4" w:rsidRPr="00573808" w:rsidRDefault="00FB75B4" w:rsidP="00FB75B4">
      <w:pPr>
        <w:pStyle w:val="LHP5"/>
      </w:pPr>
      <w:r w:rsidRPr="00573808">
        <w:t>Оборудование должно разрабатываться (проектироваться) и изготавливаться (про</w:t>
      </w:r>
      <w:r w:rsidRPr="00573808">
        <w:softHyphen/>
        <w:t>изводиться) таким образом, чтобы при применении по назначению, эксплуатации и техническом обслуживании обеспечивалось его соответствие требованиям безопасности.</w:t>
      </w:r>
    </w:p>
    <w:p w14:paraId="58E44A71" w14:textId="77777777" w:rsidR="00FB75B4" w:rsidRPr="00573808" w:rsidRDefault="00FB75B4" w:rsidP="00FB75B4">
      <w:pPr>
        <w:pStyle w:val="LHP5"/>
      </w:pPr>
      <w:r w:rsidRPr="00573808">
        <w:t>Поставщик при выполнении проектных работ использует и применяет международную систему классификации и кодирования объектов и оборудования KKS, которую покупатель предоставляет Поставщику.</w:t>
      </w:r>
    </w:p>
    <w:p w14:paraId="4908A6D8" w14:textId="77777777" w:rsidR="00FB75B4" w:rsidRPr="00573808" w:rsidRDefault="00FB75B4" w:rsidP="00FB75B4">
      <w:pPr>
        <w:pStyle w:val="LHP5"/>
      </w:pPr>
      <w:r w:rsidRPr="00573808">
        <w:t>Представителям Заказчика должна быть предоставлена возможность контроля процесса производства оборудования и контроля его испытаний.</w:t>
      </w:r>
    </w:p>
    <w:p w14:paraId="6BF5857B" w14:textId="77777777" w:rsidR="00FB75B4" w:rsidRPr="00573808" w:rsidRDefault="00FB75B4" w:rsidP="00FB75B4">
      <w:pPr>
        <w:pStyle w:val="LHP5"/>
      </w:pPr>
      <w:r w:rsidRPr="00573808">
        <w:t>Поставляемое оборудование должно проходить приёмо-сдаточные испытания:</w:t>
      </w:r>
    </w:p>
    <w:p w14:paraId="450EB7CB" w14:textId="307DC037" w:rsidR="00FB75B4" w:rsidRPr="00573808" w:rsidRDefault="00FB75B4" w:rsidP="00FB75B4">
      <w:pPr>
        <w:pStyle w:val="LHP5"/>
      </w:pPr>
      <w:r w:rsidRPr="00573808">
        <w:t>На площадке завода изготовителя, проводит служба технического контроля по программам и методикам, указанным в основном конструкторском документе. Протоколы испытаний должны быть оформлены на каждые системы и комплексы поставляемого оборудования. На все узлы должна быть представлена документация о приемке;</w:t>
      </w:r>
    </w:p>
    <w:p w14:paraId="24FAECF3" w14:textId="377E6F1C" w:rsidR="00FB75B4" w:rsidRPr="00573808" w:rsidRDefault="00FB75B4" w:rsidP="00FB75B4">
      <w:pPr>
        <w:pStyle w:val="LHP5"/>
      </w:pPr>
      <w:r w:rsidRPr="00573808">
        <w:t>После монтажа, перед сдачей в эксплуатацию, с последующим оформлением акта приёмки оборудования в эксплуатацию.</w:t>
      </w:r>
    </w:p>
    <w:p w14:paraId="08796682" w14:textId="6E5FF01F" w:rsidR="00FB75B4" w:rsidRPr="00573808" w:rsidRDefault="00FB75B4" w:rsidP="00FB75B4">
      <w:pPr>
        <w:pStyle w:val="LHP20"/>
        <w:ind w:left="1814" w:hanging="680"/>
        <w:rPr>
          <w:szCs w:val="26"/>
        </w:rPr>
      </w:pPr>
      <w:bookmarkStart w:id="39" w:name="_Toc224545772"/>
      <w:r w:rsidRPr="00573808">
        <w:rPr>
          <w:szCs w:val="26"/>
        </w:rPr>
        <w:t>Маркировка и упаковка</w:t>
      </w:r>
      <w:bookmarkEnd w:id="39"/>
    </w:p>
    <w:p w14:paraId="1391303B" w14:textId="3DF86F8B" w:rsidR="00FB75B4" w:rsidRPr="00573808" w:rsidRDefault="00FB75B4" w:rsidP="00FB75B4">
      <w:pPr>
        <w:pStyle w:val="LHP5"/>
      </w:pPr>
      <w:r w:rsidRPr="00573808">
        <w:t xml:space="preserve">Упаковка поставляемого оборудования должны обеспечивать их гарантированную сохранность с учетом воздействия климатических факторов в районе строительства в течение 24 месяцев, считая с даты поставки на </w:t>
      </w:r>
      <w:proofErr w:type="spellStart"/>
      <w:r w:rsidR="004C70F9" w:rsidRPr="00573808">
        <w:t>базe</w:t>
      </w:r>
      <w:proofErr w:type="spellEnd"/>
      <w:r w:rsidR="004C70F9" w:rsidRPr="00573808">
        <w:t xml:space="preserve"> основного оборудования Бурейской ГЭС в поселке Талакан</w:t>
      </w:r>
      <w:r w:rsidRPr="00573808">
        <w:t xml:space="preserve"> и </w:t>
      </w:r>
      <w:r w:rsidR="004C70F9" w:rsidRPr="00573808">
        <w:t>осуществляться в соответствии с</w:t>
      </w:r>
      <w:r w:rsidR="004C70F9" w:rsidRPr="00573808">
        <w:rPr>
          <w:lang w:val="en-US"/>
        </w:rPr>
        <w:t> </w:t>
      </w:r>
      <w:r w:rsidRPr="00573808">
        <w:t>инструкциями Поставщика и требованиями применяемых правил, н</w:t>
      </w:r>
      <w:r w:rsidR="004C70F9" w:rsidRPr="00573808">
        <w:t>орм и стандартов в</w:t>
      </w:r>
      <w:r w:rsidR="004C70F9" w:rsidRPr="00573808">
        <w:rPr>
          <w:lang w:val="en-US"/>
        </w:rPr>
        <w:t> </w:t>
      </w:r>
      <w:r w:rsidRPr="00573808">
        <w:t>том числе по ГОСТ 23170-78.</w:t>
      </w:r>
    </w:p>
    <w:p w14:paraId="43F3F225" w14:textId="08DB3511" w:rsidR="00FB75B4" w:rsidRPr="00573808" w:rsidRDefault="00FB75B4" w:rsidP="00FB75B4">
      <w:pPr>
        <w:pStyle w:val="LHP5"/>
      </w:pPr>
      <w:r w:rsidRPr="00573808">
        <w:t>С каждым товарным местом материалов и оборудования должны находиться два экземпляра упаковочного листа. Один экземпляр упаковочного листа должен находиться внутри ящика или упаковки, а другой экземпляр снаружи ящика или упаковки в водонепроницаемом пакете, прикрепленном таким образом, чтобы он не отрывался</w:t>
      </w:r>
      <w:r w:rsidRPr="00573808">
        <w:br/>
        <w:t>и не был утерян во время транспортировки.</w:t>
      </w:r>
    </w:p>
    <w:p w14:paraId="009D5474" w14:textId="77777777" w:rsidR="00FB75B4" w:rsidRPr="00573808" w:rsidRDefault="00FB75B4" w:rsidP="00FB75B4">
      <w:pPr>
        <w:pStyle w:val="LHP5"/>
      </w:pPr>
      <w:r w:rsidRPr="00573808">
        <w:t>Товаросопроводительная и эксплуатационная документация должны укладываться в отдельной упаковке.</w:t>
      </w:r>
    </w:p>
    <w:p w14:paraId="2EBDA5E8" w14:textId="77777777" w:rsidR="00FB75B4" w:rsidRPr="00573808" w:rsidRDefault="00FB75B4" w:rsidP="00FB75B4">
      <w:pPr>
        <w:pStyle w:val="LHP5"/>
      </w:pPr>
      <w:r w:rsidRPr="00573808">
        <w:t>Упаковка и блоки поставляемого оборудования должны иметь такелажные узлы (при необходимости).</w:t>
      </w:r>
    </w:p>
    <w:p w14:paraId="3C927EDD" w14:textId="66669DA3" w:rsidR="00FB75B4" w:rsidRPr="00573808" w:rsidRDefault="00FB75B4" w:rsidP="00FB75B4">
      <w:pPr>
        <w:pStyle w:val="LHP5"/>
      </w:pPr>
      <w:r w:rsidRPr="00573808">
        <w:t>На рабочих чертежах блок-боксов должны указываться места строповки, координаты центра тяжести и схемы подъема блок-боксов или должны быть указаны места приварки деталей для крепления стропов грузоподъемных механизмов.</w:t>
      </w:r>
    </w:p>
    <w:p w14:paraId="5B19B17F" w14:textId="2111AFB1" w:rsidR="00FB75B4" w:rsidRPr="00573808" w:rsidRDefault="00FB75B4" w:rsidP="00FB75B4">
      <w:pPr>
        <w:pStyle w:val="LHP5"/>
      </w:pPr>
      <w:r w:rsidRPr="00573808">
        <w:t>Маркировка транспортных мест должна осуществляться в соответствии с требованиями применяемых правил, норм и стандартов, в том числе по ГОСТ 14192-96 и согласно документации предприятия - изготовителя.</w:t>
      </w:r>
    </w:p>
    <w:p w14:paraId="03BB4921" w14:textId="14D8A275" w:rsidR="00FB75B4" w:rsidRPr="00573808" w:rsidRDefault="00FB75B4" w:rsidP="00FB75B4">
      <w:pPr>
        <w:pStyle w:val="LHP5"/>
      </w:pPr>
      <w:r w:rsidRPr="00573808">
        <w:t>Маркировка должна быть устойчива против атмосферных осадков, не стираться и не выцветать.</w:t>
      </w:r>
    </w:p>
    <w:p w14:paraId="42F1315C" w14:textId="7EC36A7C" w:rsidR="00FB75B4" w:rsidRPr="00573808" w:rsidRDefault="00FB75B4" w:rsidP="00FB75B4">
      <w:pPr>
        <w:pStyle w:val="LHP5"/>
      </w:pPr>
      <w:r w:rsidRPr="00573808">
        <w:t>Цвет краски маркировки должен контрастно отличаться от цвета упаковки или самого блока Поставляемого оборудования.</w:t>
      </w:r>
    </w:p>
    <w:p w14:paraId="39FF5D01" w14:textId="3655B093" w:rsidR="00FB75B4" w:rsidRPr="00573808" w:rsidRDefault="00FB75B4" w:rsidP="00FB75B4">
      <w:pPr>
        <w:pStyle w:val="LHP5"/>
      </w:pPr>
      <w:r w:rsidRPr="00573808">
        <w:t>Поставляемое оборудование должны снабжаться фирменными табличками предприятий-изготовителей, которые должны содержать техническую информацию (товарный знак или наименование завода-изготовителя, название, модель, тип, код KKS, производительность, мощность, заводской номер заказа, год изготовления, масса, номинальные значения важнейших параметров оборудования, степень защиты IP (для электрооборудования) и т.п.). На механизмах вращения четкой нестираемой стрелкой, расположенной на видном месте, обозначается направление вращения.</w:t>
      </w:r>
    </w:p>
    <w:p w14:paraId="718BC6ED" w14:textId="5960B30D" w:rsidR="00FB75B4" w:rsidRPr="00573808" w:rsidRDefault="00FB75B4" w:rsidP="00FB75B4">
      <w:pPr>
        <w:pStyle w:val="LHP5"/>
      </w:pPr>
      <w:r w:rsidRPr="00573808">
        <w:t>Способ нанесения надписей на табличке поставляемого оборудования должен обеспечить их сохранность в течение всего периода эксплуатации.</w:t>
      </w:r>
    </w:p>
    <w:p w14:paraId="6DC1D1C3" w14:textId="5AB250A1" w:rsidR="004C70F9" w:rsidRPr="00573808" w:rsidRDefault="004C70F9" w:rsidP="004C70F9">
      <w:pPr>
        <w:pStyle w:val="LHP20"/>
        <w:ind w:left="1814" w:hanging="680"/>
        <w:rPr>
          <w:szCs w:val="26"/>
        </w:rPr>
      </w:pPr>
      <w:bookmarkStart w:id="40" w:name="_Toc224545773"/>
      <w:r w:rsidRPr="00573808">
        <w:rPr>
          <w:szCs w:val="26"/>
        </w:rPr>
        <w:t>Консервация, условия хранения и транспортирования</w:t>
      </w:r>
      <w:bookmarkEnd w:id="40"/>
    </w:p>
    <w:p w14:paraId="29CE8C16" w14:textId="77777777" w:rsidR="004C70F9" w:rsidRPr="00573808" w:rsidRDefault="004C70F9" w:rsidP="004C70F9">
      <w:pPr>
        <w:pStyle w:val="LHP5"/>
      </w:pPr>
      <w:r w:rsidRPr="00573808">
        <w:t>Пункт разгрузки – база основного оборудования Бурейской ГЭС.</w:t>
      </w:r>
    </w:p>
    <w:p w14:paraId="73E0F34B" w14:textId="77777777" w:rsidR="004C70F9" w:rsidRPr="00573808" w:rsidRDefault="004C70F9" w:rsidP="004C70F9">
      <w:pPr>
        <w:pStyle w:val="LHP5"/>
      </w:pPr>
      <w:r w:rsidRPr="00573808">
        <w:t>Условия транспортировки в части воздействия климатических факторов должны соответствовать группе - 4 (ОЖЗ) по ГОСТ 15150-69.</w:t>
      </w:r>
    </w:p>
    <w:p w14:paraId="17E27325" w14:textId="77777777" w:rsidR="004C70F9" w:rsidRPr="00573808" w:rsidRDefault="004C70F9" w:rsidP="004C70F9">
      <w:pPr>
        <w:pStyle w:val="LHP5"/>
      </w:pPr>
      <w:r w:rsidRPr="00573808">
        <w:t>Условия хранения в части воздействия климатических факторов должны соответствовать группе - 4 (ОЖЗ) по ГОСТ 15150-69.</w:t>
      </w:r>
    </w:p>
    <w:p w14:paraId="6567FF52" w14:textId="55F45489" w:rsidR="004C70F9" w:rsidRPr="00573808" w:rsidRDefault="004C70F9" w:rsidP="004C70F9">
      <w:pPr>
        <w:pStyle w:val="LHP5"/>
      </w:pPr>
      <w:r w:rsidRPr="00573808">
        <w:t>Поставщик должен предоставить краткую инструкцию по хранению и транспортировке. Инструкция должна предусматривать возможность транспортировки всеми видами транспорта.</w:t>
      </w:r>
    </w:p>
    <w:p w14:paraId="61BAE56C" w14:textId="77777777" w:rsidR="004C70F9" w:rsidRPr="00573808" w:rsidRDefault="004C70F9" w:rsidP="004C70F9">
      <w:pPr>
        <w:pStyle w:val="LHP5"/>
      </w:pPr>
      <w:r w:rsidRPr="00573808">
        <w:t>Поставщик должен доставить все оборудование поставки на строительную площадку, предварительно проинформировав об этом Заказчика, используя вид транспорта, предварительно согласованный с Заказчиком.</w:t>
      </w:r>
    </w:p>
    <w:p w14:paraId="5A004B02" w14:textId="77777777" w:rsidR="004C70F9" w:rsidRPr="00573808" w:rsidRDefault="004C70F9" w:rsidP="004C70F9">
      <w:pPr>
        <w:pStyle w:val="LHP5"/>
      </w:pPr>
      <w:r w:rsidRPr="00573808">
        <w:t>Размеры отдельных блоков поставляемого оборудования должны обеспечивать возможность их транспортировки всеми видами транспорта без ограничения расстояния.</w:t>
      </w:r>
    </w:p>
    <w:p w14:paraId="584A5F58" w14:textId="1D3054F5" w:rsidR="004C70F9" w:rsidRPr="00573808" w:rsidRDefault="004C70F9" w:rsidP="004C70F9">
      <w:pPr>
        <w:pStyle w:val="LHP5"/>
      </w:pPr>
      <w:r w:rsidRPr="00573808">
        <w:t>Для обеспечения погрузочно-разгрузочных работ с блоками поставляемого оборудования (как в упаковке, так и без нее) Поставщиком должно быть разработано специальное грузоподъемное оборудование, либо приспособления, если габаритные и иные характеристики блоков поставляемого оборудования не позволяют производить погрузочно-разгрузочные работы с применением общедоступных грузоподъемных механизмов или приспособлений (при необходимости).</w:t>
      </w:r>
    </w:p>
    <w:p w14:paraId="3838A815" w14:textId="26CDB7AF" w:rsidR="004C70F9" w:rsidRPr="00573808" w:rsidRDefault="004C70F9" w:rsidP="004C70F9">
      <w:pPr>
        <w:pStyle w:val="LHP5"/>
      </w:pPr>
      <w:r w:rsidRPr="00573808">
        <w:t>Консервация поставляемого оборудования должна обеспечивать их гарантированную сохранность с учетом воздействия климатических факторов в районе строительства в течение 36 месяцев, считая с даты поставки на строительную площадку Партизанской ГРЭС (за исключением сменных элементов и расходных материалов, переконсервация которых не предусмотрена Изготовителем). Тип консерванта, методику расконсервации и утилизации Поставщик указывает в технико-коммерческом предложении на закупку.</w:t>
      </w:r>
    </w:p>
    <w:p w14:paraId="709503CB" w14:textId="75073103" w:rsidR="004C70F9" w:rsidRPr="00573808" w:rsidRDefault="004C70F9" w:rsidP="004C70F9">
      <w:pPr>
        <w:pStyle w:val="LHP5"/>
      </w:pPr>
      <w:r w:rsidRPr="00573808">
        <w:t>Все обработанные поверхности оборудования, запчастей, приспособлений и специального инструмента до упаковки подвергаются консервации в соответствии с требованиями ГОСТ 9.014-78.</w:t>
      </w:r>
    </w:p>
    <w:p w14:paraId="1FBF7E9B" w14:textId="621CDF79" w:rsidR="004C70F9" w:rsidRPr="00573808" w:rsidRDefault="004C70F9" w:rsidP="004C70F9">
      <w:pPr>
        <w:pStyle w:val="LHP5"/>
      </w:pPr>
      <w:r w:rsidRPr="00573808">
        <w:t>Законсервированные узлы, запчасти, мелкие узлы и детали (арматура, элементы опор, детали КИП и автоматики и др.), приспособления и инструмент упаковываются и закрепляются в таре, предохраняющей от механических повреждений и воздействия метеорологических условий при транспортировке и хранении.</w:t>
      </w:r>
    </w:p>
    <w:p w14:paraId="1068BD87" w14:textId="649667F2" w:rsidR="004C70F9" w:rsidRPr="00573808" w:rsidRDefault="004C70F9" w:rsidP="004C70F9">
      <w:pPr>
        <w:pStyle w:val="LHP5"/>
      </w:pPr>
      <w:r w:rsidRPr="00573808">
        <w:t>После изготовления наружные поверхности поставляемого оборудования</w:t>
      </w:r>
      <w:r w:rsidRPr="00573808">
        <w:br/>
        <w:t>из не коррозионностойких материалов должны быть окрашены. Кромки деталей, подготовленных к сварке, по длине 20 мм от края кромки не окрашиваются, но должны быть защищены.</w:t>
      </w:r>
    </w:p>
    <w:p w14:paraId="1D3BA6E2" w14:textId="77777777" w:rsidR="004C70F9" w:rsidRPr="00573808" w:rsidRDefault="004C70F9" w:rsidP="004C70F9">
      <w:pPr>
        <w:pStyle w:val="LHP5"/>
      </w:pPr>
      <w:r w:rsidRPr="00573808">
        <w:t>Отверстия и штуцеры в оборудовании, в коллекторах, свободные концы трубопроводов должны закрываться транспортными колпачками или заглушками.</w:t>
      </w:r>
    </w:p>
    <w:p w14:paraId="05CC151F" w14:textId="3C2133AD" w:rsidR="004C70F9" w:rsidRPr="00573808" w:rsidRDefault="004C70F9" w:rsidP="004C70F9">
      <w:pPr>
        <w:pStyle w:val="LHP5"/>
      </w:pPr>
      <w:r w:rsidRPr="00573808">
        <w:t>Поставщик обязан заранее сообщить заказчику об особенных условиях хранения, если какие-либо элементы поставляемого оборудования таковых требуют.</w:t>
      </w:r>
    </w:p>
    <w:p w14:paraId="10D93A7B" w14:textId="03301305" w:rsidR="00E461F0" w:rsidRPr="00573808" w:rsidRDefault="004C70F9" w:rsidP="001A1808">
      <w:pPr>
        <w:pStyle w:val="LHP10"/>
        <w:ind w:left="1531" w:hanging="397"/>
      </w:pPr>
      <w:bookmarkStart w:id="41" w:name="_Toc224545774"/>
      <w:r w:rsidRPr="00573808">
        <w:t>Гарантии поставщика</w:t>
      </w:r>
      <w:bookmarkEnd w:id="41"/>
    </w:p>
    <w:p w14:paraId="0E9BE112" w14:textId="77777777" w:rsidR="004C70F9" w:rsidRPr="00573808" w:rsidRDefault="004C70F9" w:rsidP="004C70F9">
      <w:pPr>
        <w:pStyle w:val="LHP5"/>
      </w:pPr>
      <w:r w:rsidRPr="00573808">
        <w:t>Поставщик должен гарантировать соответствие поставляемого оборудования настоящим техническим требованиям, требованиям нормативной документации, действующей на территории РФ при соблюдении условий транспортирования, хранения, монтажа, пуска, наладки и эксплуатации, а также изготовление и поставку запасных частей на договорной основе в течение расчетного срока службы Поставляемого оборудования.</w:t>
      </w:r>
    </w:p>
    <w:p w14:paraId="0D161FA5" w14:textId="49A07F74" w:rsidR="004C70F9" w:rsidRPr="00573808" w:rsidRDefault="004C70F9" w:rsidP="004C70F9">
      <w:pPr>
        <w:pStyle w:val="LHP5"/>
      </w:pPr>
      <w:r w:rsidRPr="00573808">
        <w:t>Гарантийный срок эксплуатации поставляемого оборудования определяется условиями договора на изготовление и поставку оборудования и начинает исчисляться с даты получения Разрешения на ввод в эксплуатацию Энергоблока.</w:t>
      </w:r>
    </w:p>
    <w:p w14:paraId="24C8C7F2" w14:textId="7A53D835" w:rsidR="004C70F9" w:rsidRPr="00573808" w:rsidRDefault="004C70F9" w:rsidP="004C70F9">
      <w:pPr>
        <w:pStyle w:val="LHP5"/>
      </w:pPr>
      <w:r w:rsidRPr="00573808">
        <w:t>Поставляемое оборудование должно стабильно (гарантированно) работать по </w:t>
      </w:r>
      <w:proofErr w:type="spellStart"/>
      <w:r w:rsidRPr="00573808">
        <w:t>при¬веденной</w:t>
      </w:r>
      <w:proofErr w:type="spellEnd"/>
      <w:r w:rsidRPr="00573808">
        <w:t xml:space="preserve"> в настоящих технических требованиях сейсмостойкости.</w:t>
      </w:r>
    </w:p>
    <w:p w14:paraId="45AB61EF" w14:textId="1268C9C7" w:rsidR="004C70F9" w:rsidRPr="00573808" w:rsidRDefault="004C70F9" w:rsidP="004C70F9">
      <w:pPr>
        <w:pStyle w:val="LHP5"/>
      </w:pPr>
      <w:r w:rsidRPr="00573808">
        <w:t>Гарантии распространяются на все детали и узлы поставляемого оборудования. Гарантийный период эксплуатации увеличивается на время простоя поставляемого оборудования, необходимое на устранение гарантийного дефекта. Гарантийный срок на соответствующую замененную деталь продлевается соответственно на период устранения дефектов.</w:t>
      </w:r>
    </w:p>
    <w:p w14:paraId="5AD8F18D" w14:textId="77777777" w:rsidR="004C70F9" w:rsidRPr="00573808" w:rsidRDefault="004C70F9" w:rsidP="004C70F9">
      <w:pPr>
        <w:pStyle w:val="LHP5"/>
      </w:pPr>
      <w:r w:rsidRPr="00573808">
        <w:t>Если в период пуска, испытаний или в течение гарантийного срока эксплуатации будут выявлены дефекты оборудования или несоответствия, Поставщик за свой счет должен устранить все обнаруженные дефекты исправлением либо заменой дефектной продукции в согласованные сроки. Гарантийный срок на соответствующую замененную деталь продлевается соответственно на период устранения дефектов</w:t>
      </w:r>
    </w:p>
    <w:p w14:paraId="4FB7A55C" w14:textId="77777777" w:rsidR="004C70F9" w:rsidRPr="00573808" w:rsidRDefault="004C70F9" w:rsidP="004C70F9">
      <w:pPr>
        <w:pStyle w:val="LHP5"/>
      </w:pPr>
      <w:r w:rsidRPr="00573808">
        <w:t>Все расходы, связанные с устранением гарантийных дефектов или заменой оборудования, включая транспортные и погрузочные - разгрузочные расходы, расходы на командирование специалистов поставщика на объект, будут осуществляться поставщиком за свой счет.</w:t>
      </w:r>
    </w:p>
    <w:p w14:paraId="534F8CEB" w14:textId="69B1FB35" w:rsidR="004C70F9" w:rsidRPr="00573808" w:rsidRDefault="004C70F9" w:rsidP="004C70F9">
      <w:pPr>
        <w:pStyle w:val="LHP5"/>
      </w:pPr>
      <w:r w:rsidRPr="00573808">
        <w:t>Определение гарантированных значений технико-экономических показателей поставляемого оборудования должно производиться при гарантийных испытаниях</w:t>
      </w:r>
      <w:r w:rsidRPr="00573808">
        <w:br/>
        <w:t>и не должны изменяться в течение гарантийного периода эксплуатации.</w:t>
      </w:r>
    </w:p>
    <w:p w14:paraId="2DDDECB0" w14:textId="77777777" w:rsidR="004C70F9" w:rsidRPr="00573808" w:rsidRDefault="004C70F9" w:rsidP="004C70F9">
      <w:pPr>
        <w:pStyle w:val="LHP5"/>
      </w:pPr>
      <w:r w:rsidRPr="00573808">
        <w:t>Готовность поставляемого оборудования к проведению испытаний на достижение гарантийных показателей должна определяться совместным актом представителей Поставщика и Заказчика после проведения наладочных и доводочных работ.</w:t>
      </w:r>
    </w:p>
    <w:p w14:paraId="35CDE332" w14:textId="53860D0A" w:rsidR="004C70F9" w:rsidRPr="00573808" w:rsidRDefault="004C70F9" w:rsidP="004C70F9">
      <w:pPr>
        <w:pStyle w:val="LHP5"/>
      </w:pPr>
      <w:r w:rsidRPr="00573808">
        <w:t>Проведение гарантийных испытаний осуществляется Заказчиком по согласованию с Поставщиком. Результаты испытаний оформляются актом.</w:t>
      </w:r>
    </w:p>
    <w:p w14:paraId="148FD931" w14:textId="2BBA128C" w:rsidR="00E461F0" w:rsidRPr="00573808" w:rsidRDefault="004C70F9" w:rsidP="004C70F9">
      <w:pPr>
        <w:pStyle w:val="LHP5"/>
      </w:pPr>
      <w:r w:rsidRPr="00573808">
        <w:t>При использовании в поставляемом оборудовании отдельных быстро изнашиваемых узлов и деталей их ресурс должен быть оговорен в технических условиях, указан в эксплуатационной документации с предоставлением графика их замены с целью обеспечения надежной и экономичной работы оборудования. Поставщик гарантирует своевременную поставку Заказчику таких узлов и деталей для их замены с целью обеспечения надежной и экономичной работы оборудования в течении всего срока службы.</w:t>
      </w:r>
    </w:p>
    <w:p w14:paraId="0AB5A548" w14:textId="27CE0404" w:rsidR="001A1808" w:rsidRPr="00573808" w:rsidRDefault="001A1808" w:rsidP="001A1808">
      <w:pPr>
        <w:pStyle w:val="LHP10"/>
        <w:ind w:left="1531" w:hanging="397"/>
      </w:pPr>
      <w:bookmarkStart w:id="42" w:name="_Toc224545775"/>
      <w:r w:rsidRPr="00573808">
        <w:t>Обеспечение качества</w:t>
      </w:r>
      <w:bookmarkEnd w:id="42"/>
    </w:p>
    <w:p w14:paraId="671FBE9F" w14:textId="01D8CCE2" w:rsidR="004C70F9" w:rsidRPr="00573808" w:rsidRDefault="004C70F9" w:rsidP="00F61838">
      <w:pPr>
        <w:pStyle w:val="LHP5"/>
      </w:pPr>
      <w:r w:rsidRPr="00573808">
        <w:t xml:space="preserve">Подрядчик обязан осуществлять процесс проектирования и изготовления продукции согласно требованиям раздела 7 стандарта </w:t>
      </w:r>
      <w:r w:rsidR="00F61838" w:rsidRPr="00573808">
        <w:t>ГОСТ Р ИСО 9001-2015</w:t>
      </w:r>
      <w:r w:rsidRPr="00573808">
        <w:t>, сопутствующую производству деятельность согласн</w:t>
      </w:r>
      <w:r w:rsidR="00F61838" w:rsidRPr="00573808">
        <w:t>о пунктам по разработанным им в </w:t>
      </w:r>
      <w:r w:rsidRPr="00573808">
        <w:t xml:space="preserve">соответствии с </w:t>
      </w:r>
      <w:r w:rsidR="00F61838" w:rsidRPr="00573808">
        <w:t>ГОСТ Р ИСО 9001-2015</w:t>
      </w:r>
      <w:r w:rsidRPr="00573808">
        <w:t xml:space="preserve"> документам.</w:t>
      </w:r>
    </w:p>
    <w:p w14:paraId="47E0CBCD" w14:textId="0070332D" w:rsidR="004C70F9" w:rsidRPr="00573808" w:rsidRDefault="004C70F9" w:rsidP="004C70F9">
      <w:pPr>
        <w:pStyle w:val="LHP5"/>
      </w:pPr>
      <w:r w:rsidRPr="00573808">
        <w:t>В ходе проектирования и изготовления Поставляемого оборудования должны выполняться требования по менеджменту качества, выставляемые Генподрядчиком в соответствующих контрактах. Объем требований по менеджменту качества будет основываться на категории обеспечения качест</w:t>
      </w:r>
      <w:r w:rsidR="00F61838" w:rsidRPr="00573808">
        <w:t>ва, применяемой Поставщиком</w:t>
      </w:r>
      <w:r w:rsidR="00F61838" w:rsidRPr="00573808">
        <w:br/>
        <w:t>ГОСТ Р ИСО 9001-2015</w:t>
      </w:r>
      <w:r w:rsidRPr="00573808">
        <w:t>.</w:t>
      </w:r>
    </w:p>
    <w:p w14:paraId="66AAD869" w14:textId="462C8D29" w:rsidR="004C70F9" w:rsidRPr="00573808" w:rsidRDefault="004C70F9" w:rsidP="004C70F9">
      <w:pPr>
        <w:pStyle w:val="LHP5"/>
      </w:pPr>
      <w:r w:rsidRPr="00573808">
        <w:t>Поставщик должен получить необходимые разрешения и лицензии в соответствии с требованиями законодательства, а также применяемых правил, норм и стандартов, указанных в настоящих технических требованиях.</w:t>
      </w:r>
    </w:p>
    <w:p w14:paraId="5DB9C46D" w14:textId="1D51B5C0" w:rsidR="001B3D9D" w:rsidRPr="00573808" w:rsidRDefault="000464A7" w:rsidP="001A1808">
      <w:pPr>
        <w:pStyle w:val="LHP10"/>
        <w:ind w:left="1531" w:hanging="397"/>
      </w:pPr>
      <w:bookmarkStart w:id="43" w:name="_Toc224545776"/>
      <w:r w:rsidRPr="00573808">
        <w:t>Персонал Поставщика</w:t>
      </w:r>
      <w:bookmarkEnd w:id="43"/>
    </w:p>
    <w:p w14:paraId="2E0F436C" w14:textId="03E8F526" w:rsidR="000464A7" w:rsidRPr="00573808" w:rsidRDefault="000464A7" w:rsidP="000464A7">
      <w:pPr>
        <w:pStyle w:val="LHP5"/>
      </w:pPr>
      <w:r w:rsidRPr="00573808">
        <w:t>Персонал Поставщика, привлекаемый к выполнению услуг, оговоренных с поставкой оборудования, должен пройти соответствующее обучение и иметь документы установленного образца.</w:t>
      </w:r>
    </w:p>
    <w:p w14:paraId="1A9A50F1" w14:textId="77777777" w:rsidR="000464A7" w:rsidRPr="00573808" w:rsidRDefault="000464A7" w:rsidP="000464A7">
      <w:pPr>
        <w:pStyle w:val="LHP5"/>
      </w:pPr>
      <w:r w:rsidRPr="00573808">
        <w:t>При выполнении работ должны соблюдаться требования действующих нормативных документов по обеспечению промышленной безопасности.</w:t>
      </w:r>
    </w:p>
    <w:p w14:paraId="2D1FE4B3" w14:textId="77777777" w:rsidR="000464A7" w:rsidRPr="00573808" w:rsidRDefault="000464A7" w:rsidP="000464A7">
      <w:pPr>
        <w:pStyle w:val="LHP5"/>
      </w:pPr>
      <w:r w:rsidRPr="00573808">
        <w:t>Поставщик должен обладать необходимыми профессиональными знаниями, опытом, управленческой компетентностью и репутацией, иметь ресурсные возможности (финансовые, материально-технические, производственные, трудовые) для выполнения работ по поставляемому оборудованию, в том числе:</w:t>
      </w:r>
    </w:p>
    <w:p w14:paraId="3B9574E1" w14:textId="497C3789" w:rsidR="000464A7" w:rsidRPr="00573808" w:rsidRDefault="000464A7" w:rsidP="000464A7">
      <w:pPr>
        <w:pStyle w:val="LHPC0"/>
        <w:ind w:left="284" w:firstLine="850"/>
        <w:rPr>
          <w:szCs w:val="26"/>
        </w:rPr>
      </w:pPr>
      <w:r w:rsidRPr="00573808">
        <w:rPr>
          <w:szCs w:val="26"/>
        </w:rPr>
        <w:t>должен иметь все необходимые лицензии, сертификаты и свидетельства;</w:t>
      </w:r>
    </w:p>
    <w:p w14:paraId="6FB1AB03" w14:textId="7E352C75" w:rsidR="000464A7" w:rsidRPr="00573808" w:rsidRDefault="000464A7" w:rsidP="000464A7">
      <w:pPr>
        <w:pStyle w:val="LHPC0"/>
        <w:ind w:left="284" w:firstLine="850"/>
        <w:rPr>
          <w:szCs w:val="26"/>
        </w:rPr>
      </w:pPr>
      <w:r w:rsidRPr="00573808">
        <w:rPr>
          <w:szCs w:val="26"/>
        </w:rPr>
        <w:t>квалификация персонала должна обеспечивать выполнение всех указанных работ;</w:t>
      </w:r>
    </w:p>
    <w:p w14:paraId="0DFA72AD" w14:textId="49B16794" w:rsidR="000464A7" w:rsidRPr="00573808" w:rsidRDefault="000464A7" w:rsidP="000464A7">
      <w:pPr>
        <w:pStyle w:val="LHPC0"/>
        <w:ind w:left="284" w:firstLine="850"/>
        <w:rPr>
          <w:szCs w:val="26"/>
        </w:rPr>
      </w:pPr>
      <w:r w:rsidRPr="00573808">
        <w:rPr>
          <w:szCs w:val="26"/>
        </w:rPr>
        <w:t>должен иметь достаточное количество персонала, в т.ч. с группой IV по ТБ;</w:t>
      </w:r>
    </w:p>
    <w:p w14:paraId="5C0E0F91" w14:textId="1F2FFBFE" w:rsidR="000464A7" w:rsidRPr="00573808" w:rsidRDefault="000464A7" w:rsidP="000464A7">
      <w:pPr>
        <w:pStyle w:val="LHPC0"/>
        <w:ind w:left="284" w:firstLine="850"/>
        <w:rPr>
          <w:szCs w:val="26"/>
        </w:rPr>
      </w:pPr>
      <w:r w:rsidRPr="00573808">
        <w:rPr>
          <w:szCs w:val="26"/>
        </w:rPr>
        <w:t>должен иметь опыт разработки, создания и сдачи в эксплуатацию поставляемого оборудования;</w:t>
      </w:r>
    </w:p>
    <w:p w14:paraId="62B64311" w14:textId="0AEC27B0" w:rsidR="000464A7" w:rsidRPr="00573808" w:rsidRDefault="000464A7" w:rsidP="000464A7">
      <w:pPr>
        <w:pStyle w:val="LHPC0"/>
        <w:ind w:left="284" w:firstLine="850"/>
        <w:rPr>
          <w:szCs w:val="26"/>
        </w:rPr>
      </w:pPr>
      <w:r w:rsidRPr="00573808">
        <w:rPr>
          <w:szCs w:val="26"/>
        </w:rPr>
        <w:t>персонал Поставщика должен быть обучен и иметь опыт работ с поставляемым оборудованием и программным обеспечением.</w:t>
      </w:r>
    </w:p>
    <w:p w14:paraId="73A3DB43" w14:textId="6B7D7D56" w:rsidR="000464A7" w:rsidRPr="00573808" w:rsidRDefault="000464A7" w:rsidP="001A1808">
      <w:pPr>
        <w:pStyle w:val="LHP10"/>
        <w:ind w:left="1531" w:hanging="397"/>
      </w:pPr>
      <w:bookmarkStart w:id="44" w:name="_Toc224545777"/>
      <w:r w:rsidRPr="00573808">
        <w:t>Обучение персонала</w:t>
      </w:r>
      <w:bookmarkEnd w:id="44"/>
    </w:p>
    <w:p w14:paraId="24E40010" w14:textId="113555AB" w:rsidR="000464A7" w:rsidRPr="00573808" w:rsidRDefault="000464A7" w:rsidP="000464A7">
      <w:pPr>
        <w:pStyle w:val="LHP5"/>
      </w:pPr>
      <w:r w:rsidRPr="00573808">
        <w:t>При монтаже, вводе в эксплуатацию, проведении эксплуатационных испытаний и испытаний на надежность поставляемого оборудования Поставщик должен всесторонне проинструктировать эксплуатационный персонал, назначенный Заказчиком, с функциями каждой системы поставляемого оборудования. Предполагается, что все теоретическое обучение и теоретический инструктаж персонала Заказчика будет завершен до окончания проведения пусконаладочных работ.</w:t>
      </w:r>
    </w:p>
    <w:p w14:paraId="71142BA4" w14:textId="095059BE" w:rsidR="000464A7" w:rsidRPr="00573808" w:rsidRDefault="000464A7" w:rsidP="001A1808">
      <w:pPr>
        <w:pStyle w:val="LHP10"/>
        <w:ind w:left="1531" w:hanging="397"/>
      </w:pPr>
      <w:bookmarkStart w:id="45" w:name="_Toc224545778"/>
      <w:r w:rsidRPr="00573808">
        <w:t>Перечень технической документации, передаваемой Заказчику</w:t>
      </w:r>
      <w:bookmarkEnd w:id="45"/>
    </w:p>
    <w:p w14:paraId="5644AE43" w14:textId="77777777" w:rsidR="000464A7" w:rsidRPr="00573808" w:rsidRDefault="000464A7" w:rsidP="000464A7">
      <w:pPr>
        <w:pStyle w:val="LHP5"/>
      </w:pPr>
      <w:r w:rsidRPr="00573808">
        <w:t>Техническая</w:t>
      </w:r>
      <w:r w:rsidRPr="00573808">
        <w:tab/>
        <w:t>документация, передаваемая Заказчику в поставке оборудования должна быть представлена на русском языке.</w:t>
      </w:r>
    </w:p>
    <w:p w14:paraId="23DE31DC" w14:textId="0C92E20F" w:rsidR="000464A7" w:rsidRPr="00573808" w:rsidRDefault="000464A7" w:rsidP="000464A7">
      <w:pPr>
        <w:pStyle w:val="LHP5"/>
      </w:pPr>
      <w:r w:rsidRPr="00573808">
        <w:t>Поставщик обязан предоставить Заказчику комплект документации на оборудование и материалы (где это применимо) включая, но не ограничиваясь следующим перечнем:</w:t>
      </w:r>
    </w:p>
    <w:p w14:paraId="1E2B7F85" w14:textId="3C24347E" w:rsidR="000464A7" w:rsidRPr="00573808" w:rsidRDefault="000464A7" w:rsidP="000464A7">
      <w:pPr>
        <w:pStyle w:val="LHPC0"/>
        <w:ind w:left="284" w:firstLine="850"/>
        <w:rPr>
          <w:szCs w:val="26"/>
        </w:rPr>
      </w:pPr>
      <w:r w:rsidRPr="00573808">
        <w:rPr>
          <w:szCs w:val="26"/>
        </w:rPr>
        <w:t>Технический формуляр (паспорт) на комплект поставляемого оборудования;</w:t>
      </w:r>
    </w:p>
    <w:p w14:paraId="05C7C672" w14:textId="5E5EB6EC" w:rsidR="000464A7" w:rsidRPr="00573808" w:rsidRDefault="000464A7" w:rsidP="000464A7">
      <w:pPr>
        <w:pStyle w:val="LHPC0"/>
        <w:ind w:left="284" w:firstLine="850"/>
        <w:rPr>
          <w:szCs w:val="26"/>
        </w:rPr>
      </w:pPr>
      <w:r w:rsidRPr="00573808">
        <w:rPr>
          <w:szCs w:val="26"/>
        </w:rPr>
        <w:t>Упаковочный лист на поставляемое оборудование;</w:t>
      </w:r>
    </w:p>
    <w:p w14:paraId="5C14AE92" w14:textId="6EBEB8BB" w:rsidR="000464A7" w:rsidRPr="00573808" w:rsidRDefault="001A1808" w:rsidP="000464A7">
      <w:pPr>
        <w:pStyle w:val="LHPC0"/>
        <w:ind w:left="284" w:firstLine="850"/>
        <w:rPr>
          <w:szCs w:val="26"/>
        </w:rPr>
      </w:pPr>
      <w:r w:rsidRPr="00573808">
        <w:rPr>
          <w:szCs w:val="26"/>
        </w:rPr>
        <w:t>Товарно-транспортные документы;</w:t>
      </w:r>
    </w:p>
    <w:p w14:paraId="207A08DB" w14:textId="386C0175" w:rsidR="000464A7" w:rsidRPr="00573808" w:rsidRDefault="000464A7" w:rsidP="000464A7">
      <w:pPr>
        <w:pStyle w:val="LHPC0"/>
        <w:ind w:left="284" w:firstLine="850"/>
        <w:rPr>
          <w:szCs w:val="26"/>
        </w:rPr>
      </w:pPr>
      <w:r w:rsidRPr="00573808">
        <w:rPr>
          <w:szCs w:val="26"/>
        </w:rPr>
        <w:t>Гарантийные показатели и показатели надежности;</w:t>
      </w:r>
    </w:p>
    <w:p w14:paraId="04B29008" w14:textId="4D470229" w:rsidR="000464A7" w:rsidRPr="00573808" w:rsidRDefault="000464A7" w:rsidP="000464A7">
      <w:pPr>
        <w:pStyle w:val="LHPC0"/>
        <w:ind w:left="284" w:firstLine="850"/>
        <w:rPr>
          <w:szCs w:val="26"/>
        </w:rPr>
      </w:pPr>
      <w:r w:rsidRPr="00573808">
        <w:rPr>
          <w:szCs w:val="26"/>
        </w:rPr>
        <w:t>Протоколы заводских испытаний;</w:t>
      </w:r>
    </w:p>
    <w:p w14:paraId="514C278C" w14:textId="7BDB92D3" w:rsidR="000464A7" w:rsidRPr="00573808" w:rsidRDefault="000464A7" w:rsidP="000464A7">
      <w:pPr>
        <w:pStyle w:val="LHPC0"/>
        <w:ind w:left="284" w:firstLine="850"/>
        <w:rPr>
          <w:szCs w:val="26"/>
        </w:rPr>
      </w:pPr>
      <w:r w:rsidRPr="00573808">
        <w:rPr>
          <w:szCs w:val="26"/>
        </w:rPr>
        <w:t>Сертификат качества, сертификат соответствия (что применимо);</w:t>
      </w:r>
    </w:p>
    <w:p w14:paraId="7195F8E1" w14:textId="5C7FB676" w:rsidR="000464A7" w:rsidRPr="00573808" w:rsidRDefault="000464A7" w:rsidP="000464A7">
      <w:pPr>
        <w:pStyle w:val="LHPC0"/>
        <w:ind w:left="284" w:firstLine="850"/>
        <w:rPr>
          <w:szCs w:val="26"/>
        </w:rPr>
      </w:pPr>
      <w:r w:rsidRPr="00573808">
        <w:rPr>
          <w:szCs w:val="26"/>
        </w:rPr>
        <w:t>Разрешение на применение Оборудования (материалов) на территории Российской Федерации, выданное территориальным органом Федеральной службы по экологическому, технологическому и атомному надзору России;</w:t>
      </w:r>
    </w:p>
    <w:p w14:paraId="2179B378" w14:textId="70C57785" w:rsidR="000464A7" w:rsidRPr="00573808" w:rsidRDefault="000464A7" w:rsidP="000464A7">
      <w:pPr>
        <w:pStyle w:val="LHPC0"/>
        <w:ind w:left="284" w:firstLine="850"/>
        <w:rPr>
          <w:szCs w:val="26"/>
        </w:rPr>
      </w:pPr>
      <w:r w:rsidRPr="00573808">
        <w:rPr>
          <w:szCs w:val="26"/>
        </w:rPr>
        <w:t>Иные документы (сертификат соответствия, сертификат безопасности, санитарный сертификат, сертификат об утверждении типа средств измерения Госстандарта России, лицензия и т.п.) в зависимости от номенклатуры поставляемого оборудования;</w:t>
      </w:r>
    </w:p>
    <w:p w14:paraId="54E6D371" w14:textId="5497AF47" w:rsidR="000464A7" w:rsidRPr="00573808" w:rsidRDefault="000464A7" w:rsidP="000464A7">
      <w:pPr>
        <w:pStyle w:val="LHPC0"/>
        <w:ind w:left="284" w:firstLine="850"/>
        <w:rPr>
          <w:szCs w:val="26"/>
        </w:rPr>
      </w:pPr>
      <w:r w:rsidRPr="00573808">
        <w:rPr>
          <w:szCs w:val="26"/>
        </w:rPr>
        <w:t>Техническое описание поставляемого оборудования;</w:t>
      </w:r>
    </w:p>
    <w:p w14:paraId="364A6F84" w14:textId="5A98393F" w:rsidR="000464A7" w:rsidRPr="00573808" w:rsidRDefault="000464A7" w:rsidP="000464A7">
      <w:pPr>
        <w:pStyle w:val="LHPC0"/>
        <w:ind w:left="284" w:firstLine="850"/>
        <w:rPr>
          <w:szCs w:val="26"/>
        </w:rPr>
      </w:pPr>
      <w:r w:rsidRPr="00573808">
        <w:rPr>
          <w:szCs w:val="26"/>
        </w:rPr>
        <w:t>Перечень оборудования и приборов с указанием характеристик (типоразмеров, параметров, массы, количества и мощности электроприводов, потребителей электроэнергии собственных нужд постоянного и переменного тока с указанием установленной и потребляемой мощности);</w:t>
      </w:r>
    </w:p>
    <w:p w14:paraId="60A4F025" w14:textId="75E88170" w:rsidR="000464A7" w:rsidRPr="00573808" w:rsidRDefault="000464A7" w:rsidP="000464A7">
      <w:pPr>
        <w:pStyle w:val="LHPC0"/>
        <w:ind w:left="284" w:firstLine="850"/>
        <w:rPr>
          <w:szCs w:val="26"/>
        </w:rPr>
      </w:pPr>
      <w:r w:rsidRPr="00573808">
        <w:rPr>
          <w:szCs w:val="26"/>
        </w:rPr>
        <w:t>Подробные инструкции (с включением фотографий, иллюстрирующих все этапы установки и сборки оборудования и их специфику) по монтажу, наладке, испытаниям вводу оборудования в работу после монтажа, эксплуатации оборудования, общие инструкции по пуску и останову оборудования, диагностики отказов, ремонту/техобслуживанию, а также руководство по обучению эксплуатационного персонала;</w:t>
      </w:r>
    </w:p>
    <w:p w14:paraId="329DA970" w14:textId="61EBB5A3" w:rsidR="000464A7" w:rsidRPr="00573808" w:rsidRDefault="000464A7" w:rsidP="000464A7">
      <w:pPr>
        <w:pStyle w:val="LHPC0"/>
        <w:ind w:left="284" w:firstLine="850"/>
        <w:rPr>
          <w:szCs w:val="26"/>
        </w:rPr>
      </w:pPr>
      <w:r w:rsidRPr="00573808">
        <w:rPr>
          <w:szCs w:val="26"/>
        </w:rPr>
        <w:t>Техническое описание, чертежи, монтажные чертежи, схемы электрические принципиальные и монтажные, схемы подключения шкафов управления, соединительных коробок, кабельный журнал комплектно поставляемых силовых и контрольных кабелей, эксплуатационные схемы, технологические схемы;</w:t>
      </w:r>
    </w:p>
    <w:p w14:paraId="13C1D986" w14:textId="627E5041" w:rsidR="000464A7" w:rsidRPr="00573808" w:rsidRDefault="000464A7" w:rsidP="000464A7">
      <w:pPr>
        <w:pStyle w:val="LHPC0"/>
        <w:ind w:left="284" w:firstLine="850"/>
        <w:rPr>
          <w:szCs w:val="26"/>
        </w:rPr>
      </w:pPr>
      <w:r w:rsidRPr="00573808">
        <w:rPr>
          <w:szCs w:val="26"/>
        </w:rPr>
        <w:t>Спецификации и детальное описание оборудования, входящего в комплект поставки;</w:t>
      </w:r>
    </w:p>
    <w:p w14:paraId="137A2EFF" w14:textId="2DF25FFC" w:rsidR="000464A7" w:rsidRPr="00573808" w:rsidRDefault="000464A7" w:rsidP="000464A7">
      <w:pPr>
        <w:pStyle w:val="LHPC0"/>
        <w:ind w:left="284" w:firstLine="850"/>
        <w:rPr>
          <w:szCs w:val="26"/>
        </w:rPr>
      </w:pPr>
      <w:r w:rsidRPr="00573808">
        <w:rPr>
          <w:szCs w:val="26"/>
        </w:rPr>
        <w:t xml:space="preserve">Спецификации на арматуру, </w:t>
      </w:r>
      <w:r w:rsidR="001A1808" w:rsidRPr="00573808">
        <w:rPr>
          <w:szCs w:val="26"/>
        </w:rPr>
        <w:t>трубопроводы, фасонные изделия;</w:t>
      </w:r>
    </w:p>
    <w:p w14:paraId="5169AC8D" w14:textId="502D2987" w:rsidR="000464A7" w:rsidRPr="00573808" w:rsidRDefault="000464A7" w:rsidP="000464A7">
      <w:pPr>
        <w:pStyle w:val="LHPC0"/>
        <w:ind w:left="284" w:firstLine="850"/>
        <w:rPr>
          <w:szCs w:val="26"/>
        </w:rPr>
      </w:pPr>
      <w:r w:rsidRPr="00573808">
        <w:rPr>
          <w:szCs w:val="26"/>
        </w:rPr>
        <w:t>Технические данные на поставляемые в комплекте компоненты и расходные материалы, фильтрующие среды, свидетельства об испытании;</w:t>
      </w:r>
    </w:p>
    <w:p w14:paraId="5E0D74BD" w14:textId="2440A910" w:rsidR="000464A7" w:rsidRPr="00573808" w:rsidRDefault="000464A7" w:rsidP="000464A7">
      <w:pPr>
        <w:pStyle w:val="LHPC0"/>
        <w:ind w:left="284" w:firstLine="850"/>
        <w:rPr>
          <w:szCs w:val="26"/>
        </w:rPr>
      </w:pPr>
      <w:r w:rsidRPr="00573808">
        <w:rPr>
          <w:szCs w:val="26"/>
        </w:rPr>
        <w:t>Технические данные электротехнического оборудования и принципиальная электрическая схема с расчетом потребления энергии;</w:t>
      </w:r>
    </w:p>
    <w:p w14:paraId="4544567E" w14:textId="2B80B8B5" w:rsidR="000464A7" w:rsidRPr="00573808" w:rsidRDefault="000464A7" w:rsidP="000464A7">
      <w:pPr>
        <w:pStyle w:val="LHPC0"/>
        <w:ind w:left="284" w:firstLine="850"/>
        <w:rPr>
          <w:szCs w:val="26"/>
        </w:rPr>
      </w:pPr>
      <w:r w:rsidRPr="00573808">
        <w:rPr>
          <w:szCs w:val="26"/>
        </w:rPr>
        <w:t>Технические паспорта от производителей применяемого оборудования, комплектующих и материалов;</w:t>
      </w:r>
    </w:p>
    <w:p w14:paraId="69B705D3" w14:textId="16E62A22" w:rsidR="000464A7" w:rsidRPr="00573808" w:rsidRDefault="000464A7" w:rsidP="000464A7">
      <w:pPr>
        <w:pStyle w:val="LHPC0"/>
        <w:ind w:left="284" w:firstLine="850"/>
        <w:rPr>
          <w:szCs w:val="26"/>
        </w:rPr>
      </w:pPr>
      <w:r w:rsidRPr="00573808">
        <w:rPr>
          <w:szCs w:val="26"/>
        </w:rPr>
        <w:t>Перечни запчастей, специального инструмента и приспособлений;</w:t>
      </w:r>
    </w:p>
    <w:p w14:paraId="4C6B9EE5" w14:textId="77777777" w:rsidR="00E855FB" w:rsidRPr="00573808" w:rsidRDefault="000464A7" w:rsidP="000464A7">
      <w:pPr>
        <w:pStyle w:val="LHP5"/>
        <w:sectPr w:rsidR="00E855FB" w:rsidRPr="00573808" w:rsidSect="009A1D09">
          <w:footerReference w:type="first" r:id="rId17"/>
          <w:pgSz w:w="11906" w:h="16838" w:code="9"/>
          <w:pgMar w:top="851" w:right="284" w:bottom="1134" w:left="1134" w:header="567" w:footer="1417" w:gutter="0"/>
          <w:cols w:space="708"/>
          <w:docGrid w:linePitch="360"/>
        </w:sectPr>
      </w:pPr>
      <w:r w:rsidRPr="00573808">
        <w:t>Документация передаётся в оригинальном бумажном экземпляре, в электронном виде на CD-диске - графический материал - PDF и AutoCad 2010, текстовые документы - PDF и Word.</w:t>
      </w:r>
    </w:p>
    <w:p w14:paraId="3AB1714D" w14:textId="02F678D0" w:rsidR="001B3D9D" w:rsidRPr="00573808" w:rsidRDefault="001B3D9D" w:rsidP="001B3D9D">
      <w:pPr>
        <w:pStyle w:val="LHPe"/>
      </w:pPr>
      <w:bookmarkStart w:id="46" w:name="_Toc41646139"/>
      <w:bookmarkStart w:id="47" w:name="_Toc65175622"/>
      <w:bookmarkStart w:id="48" w:name="_Toc224545779"/>
      <w:r w:rsidRPr="00573808">
        <w:t>Приложение А</w:t>
      </w:r>
      <w:r w:rsidRPr="00573808">
        <w:br/>
        <w:t>(справочное)</w:t>
      </w:r>
      <w:r w:rsidRPr="00573808">
        <w:br/>
      </w:r>
      <w:bookmarkEnd w:id="46"/>
      <w:bookmarkEnd w:id="47"/>
      <w:r w:rsidR="00863907" w:rsidRPr="00573808">
        <w:t>Принципиальная схема насосной пожаротушения</w:t>
      </w:r>
      <w:bookmarkEnd w:id="48"/>
    </w:p>
    <w:p w14:paraId="4454596F" w14:textId="2861AE34" w:rsidR="001B3D9D" w:rsidRPr="00573808" w:rsidRDefault="005D3F14" w:rsidP="005D3F14">
      <w:pPr>
        <w:pStyle w:val="LHPc"/>
        <w:ind w:firstLine="1560"/>
        <w:jc w:val="left"/>
      </w:pPr>
      <w:bookmarkStart w:id="49" w:name="_GoBack"/>
      <w:r>
        <w:drawing>
          <wp:inline distT="0" distB="0" distL="0" distR="0" wp14:anchorId="4664D1E3" wp14:editId="074BFB9B">
            <wp:extent cx="12081510" cy="7121814"/>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82000" cy="7122103"/>
                    </a:xfrm>
                    <a:prstGeom prst="rect">
                      <a:avLst/>
                    </a:prstGeom>
                  </pic:spPr>
                </pic:pic>
              </a:graphicData>
            </a:graphic>
          </wp:inline>
        </w:drawing>
      </w:r>
      <w:bookmarkEnd w:id="49"/>
    </w:p>
    <w:p w14:paraId="72F7D595" w14:textId="20521CB8" w:rsidR="001B3D9D" w:rsidRPr="00573808" w:rsidRDefault="001B3D9D" w:rsidP="001B3D9D">
      <w:pPr>
        <w:pStyle w:val="LHPe"/>
      </w:pPr>
      <w:bookmarkStart w:id="50" w:name="_Toc41646140"/>
      <w:bookmarkStart w:id="51" w:name="_Toc65175623"/>
      <w:bookmarkStart w:id="52" w:name="_Toc224545780"/>
      <w:r w:rsidRPr="00573808">
        <w:t>Приложение Б</w:t>
      </w:r>
      <w:r w:rsidRPr="00573808">
        <w:br/>
        <w:t>(справочное)</w:t>
      </w:r>
      <w:r w:rsidRPr="00573808">
        <w:br/>
      </w:r>
      <w:bookmarkEnd w:id="50"/>
      <w:bookmarkEnd w:id="51"/>
      <w:r w:rsidR="00E31C95" w:rsidRPr="00573808">
        <w:t>План насосной</w:t>
      </w:r>
      <w:bookmarkEnd w:id="52"/>
    </w:p>
    <w:p w14:paraId="50A47D41" w14:textId="2FCE38BF" w:rsidR="00345347" w:rsidRPr="00573808" w:rsidRDefault="007A43E7" w:rsidP="00345347">
      <w:pPr>
        <w:pStyle w:val="LHPc"/>
      </w:pPr>
      <w:r>
        <w:drawing>
          <wp:inline distT="0" distB="0" distL="0" distR="0" wp14:anchorId="4AC2B8C2" wp14:editId="252D5E0D">
            <wp:extent cx="10499834" cy="7632822"/>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936"/>
                    <a:stretch/>
                  </pic:blipFill>
                  <pic:spPr bwMode="auto">
                    <a:xfrm>
                      <a:off x="0" y="0"/>
                      <a:ext cx="10508882" cy="7639399"/>
                    </a:xfrm>
                    <a:prstGeom prst="rect">
                      <a:avLst/>
                    </a:prstGeom>
                    <a:ln>
                      <a:noFill/>
                    </a:ln>
                    <a:extLst>
                      <a:ext uri="{53640926-AAD7-44D8-BBD7-CCE9431645EC}">
                        <a14:shadowObscured xmlns:a14="http://schemas.microsoft.com/office/drawing/2010/main"/>
                      </a:ext>
                    </a:extLst>
                  </pic:spPr>
                </pic:pic>
              </a:graphicData>
            </a:graphic>
          </wp:inline>
        </w:drawing>
      </w:r>
    </w:p>
    <w:p w14:paraId="51CD2C92" w14:textId="26F7B4FB" w:rsidR="00557087" w:rsidRPr="00573808" w:rsidRDefault="00B4542B" w:rsidP="00B4542B">
      <w:pPr>
        <w:pStyle w:val="LHPe"/>
      </w:pPr>
      <w:bookmarkStart w:id="53" w:name="_Toc224545781"/>
      <w:r w:rsidRPr="00573808">
        <w:t>Приложение В</w:t>
      </w:r>
      <w:r w:rsidRPr="00573808">
        <w:br/>
        <w:t>(справочное)</w:t>
      </w:r>
      <w:r w:rsidRPr="00573808">
        <w:br/>
      </w:r>
      <w:r w:rsidR="00E31C95" w:rsidRPr="00573808">
        <w:t>Разрез</w:t>
      </w:r>
      <w:bookmarkEnd w:id="53"/>
    </w:p>
    <w:p w14:paraId="4733B5D4" w14:textId="07E6B6E9" w:rsidR="00345347" w:rsidRPr="00573808" w:rsidRDefault="007A43E7" w:rsidP="00345347">
      <w:pPr>
        <w:pStyle w:val="LHPc"/>
      </w:pPr>
      <w:r>
        <w:drawing>
          <wp:anchor distT="0" distB="0" distL="114300" distR="114300" simplePos="0" relativeHeight="251864064" behindDoc="1" locked="0" layoutInCell="1" allowOverlap="1" wp14:anchorId="56E6E65B" wp14:editId="0F2E5FD7">
            <wp:simplePos x="0" y="0"/>
            <wp:positionH relativeFrom="page">
              <wp:align>center</wp:align>
            </wp:positionH>
            <wp:positionV relativeFrom="paragraph">
              <wp:posOffset>922020</wp:posOffset>
            </wp:positionV>
            <wp:extent cx="11325225" cy="6151286"/>
            <wp:effectExtent l="0" t="0" r="0" b="190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325225" cy="6151286"/>
                    </a:xfrm>
                    <a:prstGeom prst="rect">
                      <a:avLst/>
                    </a:prstGeom>
                  </pic:spPr>
                </pic:pic>
              </a:graphicData>
            </a:graphic>
            <wp14:sizeRelH relativeFrom="margin">
              <wp14:pctWidth>0</wp14:pctWidth>
            </wp14:sizeRelH>
            <wp14:sizeRelV relativeFrom="margin">
              <wp14:pctHeight>0</wp14:pctHeight>
            </wp14:sizeRelV>
          </wp:anchor>
        </w:drawing>
      </w:r>
    </w:p>
    <w:p w14:paraId="3A787611" w14:textId="7CD349FA" w:rsidR="00B4542B" w:rsidRPr="00573808" w:rsidRDefault="00E86A1D" w:rsidP="00B4542B">
      <w:pPr>
        <w:pStyle w:val="LHPe"/>
        <w:rPr>
          <w:spacing w:val="8"/>
        </w:rPr>
      </w:pPr>
      <w:bookmarkStart w:id="54" w:name="_Toc224545782"/>
      <w:r w:rsidRPr="00573808">
        <w:rPr>
          <w:noProof/>
        </w:rPr>
        <w:drawing>
          <wp:anchor distT="0" distB="0" distL="114300" distR="114300" simplePos="0" relativeHeight="251865088" behindDoc="1" locked="0" layoutInCell="1" allowOverlap="1" wp14:anchorId="0E0CBD88" wp14:editId="70A0249F">
            <wp:simplePos x="0" y="0"/>
            <wp:positionH relativeFrom="column">
              <wp:posOffset>963813</wp:posOffset>
            </wp:positionH>
            <wp:positionV relativeFrom="paragraph">
              <wp:posOffset>949144</wp:posOffset>
            </wp:positionV>
            <wp:extent cx="12267655" cy="8125228"/>
            <wp:effectExtent l="19050" t="19050" r="19685" b="2857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67655" cy="81252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4542B" w:rsidRPr="00573808">
        <w:t>Приложение Г</w:t>
      </w:r>
      <w:r w:rsidR="00B4542B" w:rsidRPr="00573808">
        <w:br/>
        <w:t>(справочное)</w:t>
      </w:r>
      <w:r w:rsidR="00B4542B" w:rsidRPr="00573808">
        <w:br/>
      </w:r>
      <w:r w:rsidR="00E31C95" w:rsidRPr="00573808">
        <w:rPr>
          <w:spacing w:val="8"/>
        </w:rPr>
        <w:t>Ситуационный план насосной станции</w:t>
      </w:r>
      <w:bookmarkEnd w:id="54"/>
    </w:p>
    <w:p w14:paraId="329E9599" w14:textId="64F3ECE0" w:rsidR="00E86A1D" w:rsidRPr="00573808" w:rsidRDefault="00E86A1D" w:rsidP="00E86A1D">
      <w:pPr>
        <w:pStyle w:val="LHPc"/>
      </w:pPr>
    </w:p>
    <w:p w14:paraId="1945C539" w14:textId="77777777" w:rsidR="00E855FB" w:rsidRPr="00573808" w:rsidRDefault="00E855FB" w:rsidP="007A45C7">
      <w:pPr>
        <w:pStyle w:val="LHPc"/>
        <w:sectPr w:rsidR="00E855FB" w:rsidRPr="00573808" w:rsidSect="00E855FB">
          <w:headerReference w:type="default" r:id="rId22"/>
          <w:footerReference w:type="default" r:id="rId23"/>
          <w:pgSz w:w="23811" w:h="16838" w:orient="landscape" w:code="8"/>
          <w:pgMar w:top="1134" w:right="851" w:bottom="284" w:left="1134" w:header="567" w:footer="1418" w:gutter="0"/>
          <w:cols w:space="708"/>
          <w:docGrid w:linePitch="360"/>
        </w:sectPr>
      </w:pPr>
    </w:p>
    <w:p w14:paraId="3839320E" w14:textId="125B734D" w:rsidR="001B3D9D" w:rsidRPr="00573808" w:rsidRDefault="002D7476" w:rsidP="001B3D9D">
      <w:pPr>
        <w:pStyle w:val="LHP10"/>
        <w:numPr>
          <w:ilvl w:val="0"/>
          <w:numId w:val="0"/>
        </w:numPr>
        <w:ind w:left="1134"/>
      </w:pPr>
      <w:bookmarkStart w:id="55" w:name="_Toc224545783"/>
      <w:r w:rsidRPr="00573808">
        <w:t>Ссылочные н</w:t>
      </w:r>
      <w:r w:rsidR="001B3D9D" w:rsidRPr="00573808">
        <w:t>ормативные документы</w:t>
      </w:r>
      <w:bookmarkEnd w:id="55"/>
    </w:p>
    <w:p w14:paraId="172CC80C" w14:textId="77777777" w:rsidR="002D5945" w:rsidRPr="00573808" w:rsidRDefault="002D5945" w:rsidP="002D5945">
      <w:pPr>
        <w:pStyle w:val="LHP5"/>
      </w:pPr>
      <w:r w:rsidRPr="00573808">
        <w:t>ГОСТ 9.014-78 Единая система защиты от коррозии и старения (ЕСЗКС). Временная противокоррозионная защита изделий. Общие требования (с изменениями № 1, № 2, № 3, № 4, № 5, № 6)</w:t>
      </w:r>
    </w:p>
    <w:p w14:paraId="2C032EA8" w14:textId="77777777" w:rsidR="002D5945" w:rsidRPr="00573808" w:rsidRDefault="002D5945" w:rsidP="002D5945">
      <w:pPr>
        <w:pStyle w:val="LHP5"/>
      </w:pPr>
      <w:r w:rsidRPr="00573808">
        <w:t>ГОСТ 14192-96 Маркировка грузов (с изменениями № 1, № 2, № 3, с Поправками)</w:t>
      </w:r>
    </w:p>
    <w:p w14:paraId="1121A2A6" w14:textId="77777777" w:rsidR="002D5945" w:rsidRPr="00573808" w:rsidRDefault="002D5945" w:rsidP="002D5945">
      <w:pPr>
        <w:pStyle w:val="LHP5"/>
      </w:pPr>
      <w:r w:rsidRPr="00573808">
        <w: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 1, № 2, № 3, № 4, № 5)</w:t>
      </w:r>
    </w:p>
    <w:p w14:paraId="526975F2" w14:textId="77777777" w:rsidR="002D5945" w:rsidRPr="00573808" w:rsidRDefault="002D5945" w:rsidP="002D5945">
      <w:pPr>
        <w:pStyle w:val="LHP5"/>
      </w:pPr>
      <w:r w:rsidRPr="00573808">
        <w:t xml:space="preserve">ГОСТ 23170-78 Упаковка для изделий машиностроения. Общие требования (с изменениями № 1, № 2) </w:t>
      </w:r>
    </w:p>
    <w:p w14:paraId="32DEB53C" w14:textId="77777777" w:rsidR="002D5945" w:rsidRPr="00573808" w:rsidRDefault="002D5945" w:rsidP="002D5945">
      <w:pPr>
        <w:pStyle w:val="LHP5"/>
      </w:pPr>
      <w:r w:rsidRPr="00573808">
        <w:t xml:space="preserve">ГОСТ 27751-2014 Надежность строительных конструкций и оснований. Основные положения (с </w:t>
      </w:r>
      <w:proofErr w:type="spellStart"/>
      <w:r w:rsidRPr="00573808">
        <w:t>мзменением</w:t>
      </w:r>
      <w:proofErr w:type="spellEnd"/>
      <w:r w:rsidRPr="00573808">
        <w:t xml:space="preserve"> № 1)</w:t>
      </w:r>
    </w:p>
    <w:p w14:paraId="24DB7CFD" w14:textId="77777777" w:rsidR="002D5945" w:rsidRPr="00573808" w:rsidRDefault="002D5945" w:rsidP="002D5945">
      <w:pPr>
        <w:pStyle w:val="LHP5"/>
      </w:pPr>
      <w:r w:rsidRPr="00573808">
        <w:t>ГОСТ 29322-2014 (IEC 60038:2009) Межгосударственный стандарт. Напряжения стандартные (с изменением № 1)</w:t>
      </w:r>
    </w:p>
    <w:p w14:paraId="1356C69C" w14:textId="77777777" w:rsidR="002D5945" w:rsidRPr="00573808" w:rsidRDefault="002D5945" w:rsidP="002D5945">
      <w:pPr>
        <w:pStyle w:val="LHP5"/>
      </w:pPr>
      <w:r w:rsidRPr="00573808">
        <w:t>ГОСТ 30546.1-98 Общие требования к машинам, приборам и другим техническим изделиям и методы расчета их сложных конструкций в части сейсмостойкости (с изменением № 1, Поправкой)</w:t>
      </w:r>
    </w:p>
    <w:p w14:paraId="030E1A34" w14:textId="77777777" w:rsidR="002D5945" w:rsidRPr="00573808" w:rsidRDefault="002D5945" w:rsidP="002D5945">
      <w:pPr>
        <w:pStyle w:val="LHP5"/>
      </w:pPr>
      <w:r w:rsidRPr="00573808">
        <w:t>ГОСТ 30546.2-98 Испытания на сейсмостойкость машин, приборов и других технических изделий. Общие положения и методы испытаний (с изменением № 1)</w:t>
      </w:r>
    </w:p>
    <w:p w14:paraId="4F0FF3F6" w14:textId="77777777" w:rsidR="002D5945" w:rsidRPr="00573808" w:rsidRDefault="002D5945" w:rsidP="002D5945">
      <w:pPr>
        <w:pStyle w:val="LHP5"/>
      </w:pPr>
      <w:r w:rsidRPr="00573808">
        <w:t>ГОСТ 30546.3-98 Методы определения сейсмостойкости машин, приборов и других технических изделий, установленных на месте эксплуатации, при их аттестации или сертификации на сейсмическую безопасность (с изменением № 1)</w:t>
      </w:r>
    </w:p>
    <w:p w14:paraId="320F119E" w14:textId="77777777" w:rsidR="002D5945" w:rsidRPr="00573808" w:rsidRDefault="002D5945" w:rsidP="002D5945">
      <w:pPr>
        <w:pStyle w:val="LHP5"/>
      </w:pPr>
      <w:r w:rsidRPr="00573808">
        <w:t>ГОСТ 31174-2017 Ворота металлические. Общие технические условия (с Поправками)</w:t>
      </w:r>
    </w:p>
    <w:p w14:paraId="07239E70" w14:textId="77777777" w:rsidR="002D5945" w:rsidRPr="00573808" w:rsidRDefault="002D5945" w:rsidP="002D5945">
      <w:pPr>
        <w:pStyle w:val="LHP5"/>
      </w:pPr>
      <w:r w:rsidRPr="00573808">
        <w:t>ГОСТ Р 2.601-2019 Единая система конструкторской документации (ЕСКД). Эксплуатационные документы</w:t>
      </w:r>
    </w:p>
    <w:p w14:paraId="7C81DF76" w14:textId="77777777" w:rsidR="002D5945" w:rsidRPr="00573808" w:rsidRDefault="002D5945" w:rsidP="002D5945">
      <w:pPr>
        <w:pStyle w:val="LHP5"/>
      </w:pPr>
      <w:r w:rsidRPr="00573808">
        <w:t>ГОСТ Р 2.610-2019 Единая система конструкторской документации (ЕСКД). Правила выполнения эксплуатационных документов</w:t>
      </w:r>
    </w:p>
    <w:p w14:paraId="1D66BB96" w14:textId="77777777" w:rsidR="002D5945" w:rsidRPr="00573808" w:rsidRDefault="002D5945" w:rsidP="002D5945">
      <w:pPr>
        <w:pStyle w:val="LHP5"/>
      </w:pPr>
      <w:r w:rsidRPr="00573808">
        <w:t>ГОСТ Р 31565-2012 Кабельные изделия. Требования пожарной безопасности (с Поправкой)</w:t>
      </w:r>
    </w:p>
    <w:p w14:paraId="09373DF1" w14:textId="77777777" w:rsidR="002D5945" w:rsidRPr="00573808" w:rsidRDefault="002D5945" w:rsidP="002D5945">
      <w:pPr>
        <w:pStyle w:val="LHP5"/>
      </w:pPr>
      <w:r w:rsidRPr="00573808">
        <w:t xml:space="preserve">ГОСТ Р 56203-2015 Оборудование энергетическое тепло- и гидромеханическое. Шефмонтаж и </w:t>
      </w:r>
      <w:proofErr w:type="spellStart"/>
      <w:r w:rsidRPr="00573808">
        <w:t>шефналадка</w:t>
      </w:r>
      <w:proofErr w:type="spellEnd"/>
      <w:r w:rsidRPr="00573808">
        <w:t>. Общие требования</w:t>
      </w:r>
    </w:p>
    <w:p w14:paraId="274FEEDD" w14:textId="77777777" w:rsidR="002D5945" w:rsidRPr="00573808" w:rsidRDefault="002D5945" w:rsidP="002D5945">
      <w:pPr>
        <w:pStyle w:val="LHP5"/>
      </w:pPr>
      <w:r w:rsidRPr="00573808">
        <w:t>ГОСТ Р 58760-2024 Здания мобильные (инвентарные). Общие технические условия</w:t>
      </w:r>
    </w:p>
    <w:p w14:paraId="408B637C" w14:textId="77777777" w:rsidR="002D5945" w:rsidRPr="00573808" w:rsidRDefault="002D5945" w:rsidP="002D5945">
      <w:pPr>
        <w:pStyle w:val="LHP5"/>
      </w:pPr>
      <w:r w:rsidRPr="00573808">
        <w:t>ГОСТ Р 58882-2020 Заземляющие устройства. Системы уравнивания потенциалов. Заземлители. Заземляющие проводники. Технические требования</w:t>
      </w:r>
    </w:p>
    <w:p w14:paraId="3E7465A9" w14:textId="77777777" w:rsidR="002D5945" w:rsidRPr="00573808" w:rsidRDefault="002D5945" w:rsidP="002D5945">
      <w:pPr>
        <w:pStyle w:val="LHP5"/>
      </w:pPr>
      <w:r w:rsidRPr="00573808">
        <w:t xml:space="preserve">ГОСТ Р ИСО 9001-2015 Системы менеджмента качества. Требования (Переиздание) </w:t>
      </w:r>
    </w:p>
    <w:p w14:paraId="10FD5439" w14:textId="77777777" w:rsidR="002D5945" w:rsidRPr="00573808" w:rsidRDefault="002D5945" w:rsidP="002D5945">
      <w:pPr>
        <w:pStyle w:val="LHP5"/>
      </w:pPr>
      <w:r w:rsidRPr="00573808">
        <w:t xml:space="preserve">ОСТ 108.002.128-80 Шефмонтаж и </w:t>
      </w:r>
      <w:proofErr w:type="spellStart"/>
      <w:r w:rsidRPr="00573808">
        <w:t>шефналадка</w:t>
      </w:r>
      <w:proofErr w:type="spellEnd"/>
      <w:r w:rsidRPr="00573808">
        <w:t xml:space="preserve"> энергетического тепло- и гидромеханического оборудования. Основные положения и типовые договоры (с изменением № 1)</w:t>
      </w:r>
    </w:p>
    <w:p w14:paraId="07D9C22B" w14:textId="77777777" w:rsidR="00D25E44" w:rsidRPr="00573808" w:rsidRDefault="00D25E44" w:rsidP="00D25E44">
      <w:pPr>
        <w:pStyle w:val="LHP5"/>
      </w:pPr>
      <w:r w:rsidRPr="00573808">
        <w:t>Приказ №201 от 13.03.2020 г. ПАО «РусГидро» «Технические требования к верхнему уровню автоматизированных систем управления технологическими процессами ГЭС/ГАЭС»</w:t>
      </w:r>
    </w:p>
    <w:p w14:paraId="47FA95CE" w14:textId="77777777" w:rsidR="00D25E44" w:rsidRPr="00573808" w:rsidRDefault="00D25E44" w:rsidP="00D25E44">
      <w:pPr>
        <w:pStyle w:val="LHP5"/>
      </w:pPr>
      <w:r w:rsidRPr="00573808">
        <w:t>ПУЭ Седьмое издание Правила устройства электроустановок</w:t>
      </w:r>
    </w:p>
    <w:p w14:paraId="5C5D43CF" w14:textId="77777777" w:rsidR="002D5945" w:rsidRPr="00573808" w:rsidRDefault="002D5945" w:rsidP="002D5945">
      <w:pPr>
        <w:pStyle w:val="LHP5"/>
      </w:pPr>
      <w:r w:rsidRPr="00573808">
        <w:t>РД.34.21.122-87 Инструкция по устройству молниезащиты зданий и сооружений</w:t>
      </w:r>
    </w:p>
    <w:p w14:paraId="1B486093" w14:textId="77777777" w:rsidR="002D5945" w:rsidRPr="00573808" w:rsidRDefault="002D5945" w:rsidP="002D5945">
      <w:pPr>
        <w:pStyle w:val="LHP5"/>
      </w:pPr>
      <w:r w:rsidRPr="00573808">
        <w:t>СО 153-34.21.122-2003 Инструкция по устройству молниезащиты зданий, сооружений и промышленных коммуникаций</w:t>
      </w:r>
    </w:p>
    <w:p w14:paraId="37416521" w14:textId="77777777" w:rsidR="002D5945" w:rsidRPr="00573808" w:rsidRDefault="002D5945" w:rsidP="002D5945">
      <w:pPr>
        <w:pStyle w:val="LHP5"/>
      </w:pPr>
      <w:r w:rsidRPr="00573808">
        <w:t>СП 1.13130.2020 Системы противопожарной защиты. Эвакуационные пути и выходы (с изменениями № 1, № 2)</w:t>
      </w:r>
    </w:p>
    <w:p w14:paraId="62D16B71" w14:textId="77777777" w:rsidR="002D5945" w:rsidRPr="00573808" w:rsidRDefault="002D5945" w:rsidP="002D5945">
      <w:pPr>
        <w:pStyle w:val="LHP5"/>
      </w:pPr>
      <w:r w:rsidRPr="00573808">
        <w:t>СП 7.13130.2013 Отопление, вентиляция и кондиционирование. Требования пожарной безопасности (с изменениями № 1, № 2, № 3)</w:t>
      </w:r>
    </w:p>
    <w:p w14:paraId="1713C0B2" w14:textId="77777777" w:rsidR="002D5945" w:rsidRPr="00573808" w:rsidRDefault="002D5945" w:rsidP="002D5945">
      <w:pPr>
        <w:pStyle w:val="LHP5"/>
      </w:pPr>
      <w:r w:rsidRPr="00573808">
        <w:t>СП 8.13130.2020 Свод правил. Системы противопожарной защиты. Наружное противопожарное водоснабжение. Требования пожарной безопасности (с изменением №1)</w:t>
      </w:r>
    </w:p>
    <w:p w14:paraId="6BD41CB1" w14:textId="77777777" w:rsidR="002D5945" w:rsidRPr="00573808" w:rsidRDefault="002D5945" w:rsidP="002D5945">
      <w:pPr>
        <w:pStyle w:val="LHP5"/>
      </w:pPr>
      <w:r w:rsidRPr="00573808">
        <w:t>СП 10.13130.2020 Свод правил. Системы противопожарной защиты. Внутренний противопожарный водопровод. Нормы и правила проектирования</w:t>
      </w:r>
    </w:p>
    <w:p w14:paraId="435D9CB3" w14:textId="77777777" w:rsidR="002D5945" w:rsidRPr="00573808" w:rsidRDefault="002D5945" w:rsidP="002D5945">
      <w:pPr>
        <w:pStyle w:val="LHP5"/>
      </w:pPr>
      <w:r w:rsidRPr="00573808">
        <w:t>СП 12.13130.2009 Определение категорий помещений, зданий и наружных установок по взрывопожарной и пожарной опасности (с изменением № 1)</w:t>
      </w:r>
    </w:p>
    <w:p w14:paraId="7951562A" w14:textId="77777777" w:rsidR="002D5945" w:rsidRPr="00573808" w:rsidRDefault="002D5945" w:rsidP="002D5945">
      <w:pPr>
        <w:pStyle w:val="LHP5"/>
      </w:pPr>
      <w:r w:rsidRPr="00573808">
        <w:t>СП 17.13330.2017 Кровли (с изменениями № 1, № 2, № 3, № 4, № 5)</w:t>
      </w:r>
    </w:p>
    <w:p w14:paraId="406392FA" w14:textId="77777777" w:rsidR="002D5945" w:rsidRPr="00573808" w:rsidRDefault="002D5945" w:rsidP="002D5945">
      <w:pPr>
        <w:pStyle w:val="LHP5"/>
      </w:pPr>
      <w:r w:rsidRPr="00573808">
        <w:t>СП 20.13330.2016 Нагрузки и воздействия (с изменениями № 1, № 2, № 3, № 4, № 5, № 6)</w:t>
      </w:r>
    </w:p>
    <w:p w14:paraId="470A5544" w14:textId="77777777" w:rsidR="002D5945" w:rsidRPr="00573808" w:rsidRDefault="002D5945" w:rsidP="002D5945">
      <w:pPr>
        <w:pStyle w:val="LHP5"/>
      </w:pPr>
      <w:r w:rsidRPr="00573808">
        <w:t>СП 29.13330.2011 Полы (с изменениями № 1, № 2, № 3)</w:t>
      </w:r>
    </w:p>
    <w:p w14:paraId="7275E060" w14:textId="77777777" w:rsidR="002D5945" w:rsidRPr="00573808" w:rsidRDefault="002D5945" w:rsidP="002D5945">
      <w:pPr>
        <w:pStyle w:val="LHP5"/>
      </w:pPr>
      <w:r w:rsidRPr="00573808">
        <w:t>СП 30.13330.2021 Внутренний водопровод и канализация зданий</w:t>
      </w:r>
      <w:r w:rsidRPr="00573808">
        <w:br/>
        <w:t>СНиП 2.04.01-85* (с изменениями № 1, № 2, № 3, № 4, №5)</w:t>
      </w:r>
    </w:p>
    <w:p w14:paraId="2F2DB870" w14:textId="77777777" w:rsidR="002D5945" w:rsidRPr="00573808" w:rsidRDefault="002D5945" w:rsidP="002D5945">
      <w:pPr>
        <w:pStyle w:val="LHP5"/>
      </w:pPr>
      <w:r w:rsidRPr="00573808">
        <w:t>СП 50.13330.2024 Тепловая защита зданий</w:t>
      </w:r>
    </w:p>
    <w:p w14:paraId="08097A61" w14:textId="77777777" w:rsidR="002D5945" w:rsidRPr="00573808" w:rsidRDefault="002D5945" w:rsidP="002D5945">
      <w:pPr>
        <w:pStyle w:val="LHP5"/>
      </w:pPr>
      <w:r w:rsidRPr="00573808">
        <w:t>СП 51.13330.2011 Защита от шума (с изменениями № 1, № 2, № 3, № 4)</w:t>
      </w:r>
    </w:p>
    <w:p w14:paraId="6EA89EF9" w14:textId="77777777" w:rsidR="002D5945" w:rsidRPr="00573808" w:rsidRDefault="002D5945" w:rsidP="002D5945">
      <w:pPr>
        <w:pStyle w:val="LHP5"/>
      </w:pPr>
      <w:r w:rsidRPr="00573808">
        <w:t>СП 52.13330.2016 Естественное и искусственное освещение (с изменениями № 1, № 2)</w:t>
      </w:r>
    </w:p>
    <w:p w14:paraId="55E79816" w14:textId="77777777" w:rsidR="002D5945" w:rsidRPr="00573808" w:rsidRDefault="002D5945" w:rsidP="002D5945">
      <w:pPr>
        <w:pStyle w:val="LHP5"/>
      </w:pPr>
      <w:r w:rsidRPr="00573808">
        <w:t>СП 56.13330.2021 Производственные здания</w:t>
      </w:r>
    </w:p>
    <w:p w14:paraId="30C277E8" w14:textId="77777777" w:rsidR="002D5945" w:rsidRPr="00573808" w:rsidRDefault="002D5945" w:rsidP="002D5945">
      <w:pPr>
        <w:pStyle w:val="LHP5"/>
      </w:pPr>
      <w:r w:rsidRPr="00573808">
        <w:t>СП 60.13330.2020 Отопление, вентиляция и кондиционирование воздуха СНиП 41-01-2003 (с поправкой, с изменениями № 1, № 2, № 3, № 4, №5)</w:t>
      </w:r>
    </w:p>
    <w:p w14:paraId="2F7ED90C" w14:textId="77777777" w:rsidR="002D5945" w:rsidRPr="00573808" w:rsidRDefault="002D5945" w:rsidP="002D5945">
      <w:pPr>
        <w:pStyle w:val="LHP5"/>
      </w:pPr>
      <w:r w:rsidRPr="00573808">
        <w:t>СП 90.13330.2012 Электростанции тепловые. Актуализированная редакция СНиП II-58-75 (с изменением № 1)</w:t>
      </w:r>
    </w:p>
    <w:p w14:paraId="30596C10" w14:textId="5DF65D33" w:rsidR="002D5945" w:rsidRPr="00573808" w:rsidRDefault="002D5945" w:rsidP="002D5945">
      <w:pPr>
        <w:pStyle w:val="LHP5"/>
      </w:pPr>
      <w:r w:rsidRPr="00573808">
        <w:t>СП 118.13330.2022 Общественные здания и сооружения (с изменениями № 1, № 2, № 3, № 4, №5)</w:t>
      </w:r>
    </w:p>
    <w:p w14:paraId="00306D0B" w14:textId="657F4CDA" w:rsidR="00047978" w:rsidRPr="00573808" w:rsidRDefault="00047978" w:rsidP="00047978">
      <w:pPr>
        <w:pStyle w:val="LHP5"/>
        <w:rPr>
          <w:lang w:bidi="ru-RU"/>
        </w:rPr>
      </w:pPr>
      <w:r w:rsidRPr="00573808">
        <w:rPr>
          <w:lang w:bidi="ru-RU"/>
        </w:rPr>
        <w:t>СП 131.13330.2025 «СНиП 23-01-99* Строительная климатология»</w:t>
      </w:r>
    </w:p>
    <w:p w14:paraId="71937F52" w14:textId="77777777" w:rsidR="002D5945" w:rsidRPr="00573808" w:rsidRDefault="002D5945" w:rsidP="002D5945">
      <w:pPr>
        <w:pStyle w:val="LHP5"/>
      </w:pPr>
      <w:r w:rsidRPr="00573808">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 (с изменением № 1)</w:t>
      </w:r>
    </w:p>
    <w:p w14:paraId="42886101" w14:textId="77777777" w:rsidR="002D5945" w:rsidRPr="00573808" w:rsidRDefault="002D5945" w:rsidP="002D5945">
      <w:pPr>
        <w:pStyle w:val="LHP5"/>
      </w:pPr>
      <w:r w:rsidRPr="00573808">
        <w:t>СП 485.1311500.2020 Системы противопожарной защиты. Установки пожаротушения автоматические. Нормы и правила проектирования (с изменением № 1)</w:t>
      </w:r>
    </w:p>
    <w:p w14:paraId="7351E3CA" w14:textId="77777777" w:rsidR="00D25E44" w:rsidRPr="00573808" w:rsidRDefault="00D25E44" w:rsidP="00D25E44">
      <w:pPr>
        <w:pStyle w:val="LHP5"/>
      </w:pPr>
      <w:r w:rsidRPr="00573808">
        <w:t>Федеральный закон от 21 декабря 1994 г. № 69-ФЗ «О пожарной безопасности» (с изменениями на 31.07.2025 года)</w:t>
      </w:r>
    </w:p>
    <w:p w14:paraId="279CA210" w14:textId="77777777" w:rsidR="00D25E44" w:rsidRPr="00573808" w:rsidRDefault="00D25E44" w:rsidP="00D25E44">
      <w:pPr>
        <w:pStyle w:val="LHP5"/>
      </w:pPr>
      <w:r w:rsidRPr="00573808">
        <w:t>Федеральный закон от 26 июня 2008 г. №102-ФЗ «Об обеспечении единства измерений» (с изменениями на 8.08.2024 года)»</w:t>
      </w:r>
    </w:p>
    <w:p w14:paraId="3F020605" w14:textId="77777777" w:rsidR="00D25E44" w:rsidRPr="00573808" w:rsidRDefault="00D25E44" w:rsidP="00D25E44">
      <w:pPr>
        <w:pStyle w:val="LHP5"/>
      </w:pPr>
      <w:r w:rsidRPr="00573808">
        <w:t>Федеральный закон от 21 июля 1997 г. № 116</w:t>
      </w:r>
      <w:r w:rsidRPr="00573808">
        <w:noBreakHyphen/>
        <w:t>ФЗ «О промышленной безопасности опасных производственных объектов» (с изменениями на 8.08.2024 года)</w:t>
      </w:r>
    </w:p>
    <w:p w14:paraId="3B185F7E" w14:textId="0D051189" w:rsidR="004B08DD" w:rsidRPr="00573808" w:rsidRDefault="00D25E44" w:rsidP="007A45C7">
      <w:pPr>
        <w:pStyle w:val="LHP5"/>
      </w:pPr>
      <w:r w:rsidRPr="00573808">
        <w:t>Федеральный закон от 22 июля 2008 г. № 123</w:t>
      </w:r>
      <w:r w:rsidRPr="00573808">
        <w:noBreakHyphen/>
        <w:t xml:space="preserve">ФЗ «Технический регламент о требованиях пожарной безопасности» </w:t>
      </w:r>
    </w:p>
    <w:p w14:paraId="1CAA2E3B" w14:textId="77777777" w:rsidR="00967AD5" w:rsidRPr="00573808" w:rsidRDefault="004D5C2F" w:rsidP="007C5C65">
      <w:pPr>
        <w:pStyle w:val="LHP00"/>
        <w:spacing w:after="0"/>
      </w:pPr>
      <w:bookmarkStart w:id="56" w:name="END_TEXT"/>
      <w:r w:rsidRPr="00573808">
        <w:t>Таблица регистрации изменений</w:t>
      </w:r>
    </w:p>
    <w:tbl>
      <w:tblPr>
        <w:tblStyle w:val="ae"/>
        <w:tblW w:w="10490" w:type="dxa"/>
        <w:tblInd w:w="-5" w:type="dxa"/>
        <w:tblLayout w:type="fixed"/>
        <w:tblCellMar>
          <w:left w:w="0" w:type="dxa"/>
          <w:right w:w="0" w:type="dxa"/>
        </w:tblCellMar>
        <w:tblLook w:val="04A0" w:firstRow="1" w:lastRow="0" w:firstColumn="1" w:lastColumn="0" w:noHBand="0" w:noVBand="1"/>
      </w:tblPr>
      <w:tblGrid>
        <w:gridCol w:w="850"/>
        <w:gridCol w:w="1417"/>
        <w:gridCol w:w="1417"/>
        <w:gridCol w:w="1418"/>
        <w:gridCol w:w="1418"/>
        <w:gridCol w:w="1134"/>
        <w:gridCol w:w="1134"/>
        <w:gridCol w:w="851"/>
        <w:gridCol w:w="851"/>
      </w:tblGrid>
      <w:tr w:rsidR="00573808" w:rsidRPr="00573808" w14:paraId="1F51B6F2" w14:textId="77777777" w:rsidTr="00F9152D">
        <w:trPr>
          <w:cantSplit/>
          <w:trHeight w:val="454"/>
        </w:trPr>
        <w:tc>
          <w:tcPr>
            <w:tcW w:w="10490" w:type="dxa"/>
            <w:gridSpan w:val="9"/>
            <w:tcMar>
              <w:left w:w="28" w:type="dxa"/>
              <w:right w:w="28" w:type="dxa"/>
            </w:tcMar>
            <w:vAlign w:val="center"/>
          </w:tcPr>
          <w:bookmarkEnd w:id="56"/>
          <w:p w14:paraId="47BC5690" w14:textId="77777777" w:rsidR="00967AD5" w:rsidRPr="00573808" w:rsidRDefault="00214796" w:rsidP="00F9152D">
            <w:pPr>
              <w:pStyle w:val="LHP6"/>
              <w:ind w:left="0" w:right="0"/>
              <w:jc w:val="center"/>
            </w:pPr>
            <w:r w:rsidRPr="00573808">
              <w:t>Таблица регистрации измен</w:t>
            </w:r>
            <w:r w:rsidR="00967AD5" w:rsidRPr="00573808">
              <w:t>ений</w:t>
            </w:r>
          </w:p>
        </w:tc>
      </w:tr>
      <w:tr w:rsidR="00573808" w:rsidRPr="00573808" w14:paraId="2B149A9C" w14:textId="77777777" w:rsidTr="00F9152D">
        <w:trPr>
          <w:cantSplit/>
          <w:trHeight w:val="454"/>
        </w:trPr>
        <w:tc>
          <w:tcPr>
            <w:tcW w:w="850" w:type="dxa"/>
            <w:vMerge w:val="restart"/>
            <w:tcMar>
              <w:left w:w="28" w:type="dxa"/>
              <w:right w:w="28" w:type="dxa"/>
            </w:tcMar>
            <w:vAlign w:val="center"/>
          </w:tcPr>
          <w:p w14:paraId="1CE41338" w14:textId="77777777" w:rsidR="00967AD5" w:rsidRPr="00573808" w:rsidRDefault="00967AD5" w:rsidP="00F9152D">
            <w:pPr>
              <w:pStyle w:val="LHP6"/>
              <w:ind w:left="0" w:right="0"/>
              <w:jc w:val="center"/>
            </w:pPr>
            <w:r w:rsidRPr="00573808">
              <w:t>Изм.</w:t>
            </w:r>
          </w:p>
        </w:tc>
        <w:tc>
          <w:tcPr>
            <w:tcW w:w="5670" w:type="dxa"/>
            <w:gridSpan w:val="4"/>
            <w:tcMar>
              <w:left w:w="28" w:type="dxa"/>
              <w:right w:w="28" w:type="dxa"/>
            </w:tcMar>
            <w:vAlign w:val="center"/>
          </w:tcPr>
          <w:p w14:paraId="74C212BF" w14:textId="77777777" w:rsidR="00967AD5" w:rsidRPr="00573808" w:rsidRDefault="00967AD5" w:rsidP="00F9152D">
            <w:pPr>
              <w:pStyle w:val="LHP6"/>
              <w:ind w:left="0" w:right="0"/>
              <w:jc w:val="center"/>
            </w:pPr>
            <w:r w:rsidRPr="00573808">
              <w:t>Номер листов (страниц)</w:t>
            </w:r>
          </w:p>
        </w:tc>
        <w:tc>
          <w:tcPr>
            <w:tcW w:w="1134" w:type="dxa"/>
            <w:vMerge w:val="restart"/>
            <w:tcMar>
              <w:left w:w="28" w:type="dxa"/>
              <w:right w:w="28" w:type="dxa"/>
            </w:tcMar>
            <w:vAlign w:val="center"/>
          </w:tcPr>
          <w:p w14:paraId="54562D8F" w14:textId="77777777" w:rsidR="00967AD5" w:rsidRPr="00573808" w:rsidRDefault="00967AD5" w:rsidP="00F9152D">
            <w:pPr>
              <w:pStyle w:val="LHP6"/>
              <w:ind w:left="0" w:right="0"/>
              <w:jc w:val="center"/>
            </w:pPr>
            <w:r w:rsidRPr="00573808">
              <w:t>Всего листов (страниц) в док.</w:t>
            </w:r>
          </w:p>
        </w:tc>
        <w:tc>
          <w:tcPr>
            <w:tcW w:w="1134" w:type="dxa"/>
            <w:vMerge w:val="restart"/>
            <w:tcMar>
              <w:left w:w="28" w:type="dxa"/>
              <w:right w:w="28" w:type="dxa"/>
            </w:tcMar>
            <w:vAlign w:val="center"/>
          </w:tcPr>
          <w:p w14:paraId="091EB0AD" w14:textId="77777777" w:rsidR="00967AD5" w:rsidRPr="00573808" w:rsidRDefault="00967AD5" w:rsidP="00F9152D">
            <w:pPr>
              <w:pStyle w:val="LHP6"/>
              <w:ind w:left="0" w:right="0"/>
              <w:jc w:val="center"/>
            </w:pPr>
            <w:r w:rsidRPr="00573808">
              <w:t>Номер док.</w:t>
            </w:r>
          </w:p>
        </w:tc>
        <w:tc>
          <w:tcPr>
            <w:tcW w:w="851" w:type="dxa"/>
            <w:vMerge w:val="restart"/>
            <w:tcMar>
              <w:left w:w="28" w:type="dxa"/>
              <w:right w:w="28" w:type="dxa"/>
            </w:tcMar>
            <w:vAlign w:val="center"/>
          </w:tcPr>
          <w:p w14:paraId="796C9BA2" w14:textId="77777777" w:rsidR="00967AD5" w:rsidRPr="00573808" w:rsidRDefault="00967AD5" w:rsidP="00F9152D">
            <w:pPr>
              <w:pStyle w:val="LHP6"/>
              <w:ind w:left="0" w:right="0"/>
              <w:jc w:val="center"/>
            </w:pPr>
            <w:r w:rsidRPr="00573808">
              <w:t>Подп.</w:t>
            </w:r>
          </w:p>
        </w:tc>
        <w:tc>
          <w:tcPr>
            <w:tcW w:w="851" w:type="dxa"/>
            <w:vMerge w:val="restart"/>
            <w:tcMar>
              <w:left w:w="28" w:type="dxa"/>
              <w:right w:w="28" w:type="dxa"/>
            </w:tcMar>
            <w:vAlign w:val="center"/>
          </w:tcPr>
          <w:p w14:paraId="569B9E4C" w14:textId="77777777" w:rsidR="00967AD5" w:rsidRPr="00573808" w:rsidRDefault="00967AD5" w:rsidP="00F9152D">
            <w:pPr>
              <w:pStyle w:val="LHP6"/>
              <w:ind w:left="0" w:right="0"/>
              <w:jc w:val="center"/>
            </w:pPr>
            <w:r w:rsidRPr="00573808">
              <w:t>Дата</w:t>
            </w:r>
          </w:p>
        </w:tc>
      </w:tr>
      <w:tr w:rsidR="00573808" w:rsidRPr="00573808" w14:paraId="2B6A4B36" w14:textId="77777777" w:rsidTr="00F9152D">
        <w:trPr>
          <w:cantSplit/>
          <w:trHeight w:val="454"/>
        </w:trPr>
        <w:tc>
          <w:tcPr>
            <w:tcW w:w="850" w:type="dxa"/>
            <w:vMerge/>
            <w:tcBorders>
              <w:bottom w:val="double" w:sz="4" w:space="0" w:color="auto"/>
            </w:tcBorders>
            <w:tcMar>
              <w:left w:w="28" w:type="dxa"/>
              <w:right w:w="28" w:type="dxa"/>
            </w:tcMar>
            <w:vAlign w:val="center"/>
          </w:tcPr>
          <w:p w14:paraId="507C13B5" w14:textId="77777777" w:rsidR="00967AD5" w:rsidRPr="00573808" w:rsidRDefault="00967AD5" w:rsidP="00F9152D">
            <w:pPr>
              <w:pStyle w:val="LHP6"/>
              <w:ind w:left="0" w:right="0"/>
              <w:jc w:val="center"/>
            </w:pPr>
          </w:p>
        </w:tc>
        <w:tc>
          <w:tcPr>
            <w:tcW w:w="1417" w:type="dxa"/>
            <w:tcBorders>
              <w:bottom w:val="double" w:sz="4" w:space="0" w:color="auto"/>
            </w:tcBorders>
            <w:tcMar>
              <w:left w:w="28" w:type="dxa"/>
              <w:right w:w="28" w:type="dxa"/>
            </w:tcMar>
            <w:vAlign w:val="center"/>
          </w:tcPr>
          <w:p w14:paraId="430CFA12" w14:textId="77777777" w:rsidR="00967AD5" w:rsidRPr="00573808" w:rsidRDefault="00967AD5" w:rsidP="00F9152D">
            <w:pPr>
              <w:pStyle w:val="LHP6"/>
              <w:ind w:left="0" w:right="0"/>
              <w:jc w:val="center"/>
            </w:pPr>
            <w:r w:rsidRPr="00573808">
              <w:t>измененных</w:t>
            </w:r>
          </w:p>
        </w:tc>
        <w:tc>
          <w:tcPr>
            <w:tcW w:w="1417" w:type="dxa"/>
            <w:tcBorders>
              <w:bottom w:val="double" w:sz="4" w:space="0" w:color="auto"/>
            </w:tcBorders>
            <w:tcMar>
              <w:left w:w="28" w:type="dxa"/>
              <w:right w:w="28" w:type="dxa"/>
            </w:tcMar>
            <w:vAlign w:val="center"/>
          </w:tcPr>
          <w:p w14:paraId="63E24CEB" w14:textId="77777777" w:rsidR="00967AD5" w:rsidRPr="00573808" w:rsidRDefault="00967AD5" w:rsidP="00F9152D">
            <w:pPr>
              <w:pStyle w:val="LHP6"/>
              <w:ind w:left="0" w:right="0"/>
              <w:jc w:val="center"/>
            </w:pPr>
            <w:r w:rsidRPr="00573808">
              <w:t>замененных</w:t>
            </w:r>
          </w:p>
        </w:tc>
        <w:tc>
          <w:tcPr>
            <w:tcW w:w="1418" w:type="dxa"/>
            <w:tcBorders>
              <w:bottom w:val="double" w:sz="4" w:space="0" w:color="auto"/>
            </w:tcBorders>
            <w:tcMar>
              <w:left w:w="28" w:type="dxa"/>
              <w:right w:w="28" w:type="dxa"/>
            </w:tcMar>
            <w:vAlign w:val="center"/>
          </w:tcPr>
          <w:p w14:paraId="7BADBF0A" w14:textId="77777777" w:rsidR="00967AD5" w:rsidRPr="00573808" w:rsidRDefault="00967AD5" w:rsidP="00F9152D">
            <w:pPr>
              <w:pStyle w:val="LHP6"/>
              <w:ind w:left="0" w:right="0"/>
              <w:jc w:val="center"/>
            </w:pPr>
            <w:r w:rsidRPr="00573808">
              <w:t>новых</w:t>
            </w:r>
          </w:p>
        </w:tc>
        <w:tc>
          <w:tcPr>
            <w:tcW w:w="1418" w:type="dxa"/>
            <w:tcBorders>
              <w:bottom w:val="double" w:sz="4" w:space="0" w:color="auto"/>
            </w:tcBorders>
            <w:tcMar>
              <w:left w:w="28" w:type="dxa"/>
              <w:right w:w="28" w:type="dxa"/>
            </w:tcMar>
            <w:vAlign w:val="center"/>
          </w:tcPr>
          <w:p w14:paraId="5386E382" w14:textId="77777777" w:rsidR="00967AD5" w:rsidRPr="00573808" w:rsidRDefault="00967AD5" w:rsidP="00F9152D">
            <w:pPr>
              <w:pStyle w:val="LHP6"/>
              <w:ind w:left="0" w:right="0"/>
              <w:jc w:val="center"/>
            </w:pPr>
            <w:proofErr w:type="spellStart"/>
            <w:r w:rsidRPr="00573808">
              <w:t>аннулиро</w:t>
            </w:r>
            <w:proofErr w:type="spellEnd"/>
            <w:r w:rsidRPr="00573808">
              <w:t>-ванных</w:t>
            </w:r>
          </w:p>
        </w:tc>
        <w:tc>
          <w:tcPr>
            <w:tcW w:w="1134" w:type="dxa"/>
            <w:vMerge/>
            <w:tcBorders>
              <w:bottom w:val="double" w:sz="4" w:space="0" w:color="auto"/>
            </w:tcBorders>
            <w:tcMar>
              <w:left w:w="28" w:type="dxa"/>
              <w:right w:w="28" w:type="dxa"/>
            </w:tcMar>
            <w:vAlign w:val="center"/>
          </w:tcPr>
          <w:p w14:paraId="78D2DC3F" w14:textId="77777777" w:rsidR="00967AD5" w:rsidRPr="00573808" w:rsidRDefault="00967AD5" w:rsidP="00F9152D">
            <w:pPr>
              <w:pStyle w:val="LHP6"/>
              <w:ind w:left="0" w:right="0"/>
              <w:jc w:val="center"/>
            </w:pPr>
          </w:p>
        </w:tc>
        <w:tc>
          <w:tcPr>
            <w:tcW w:w="1134" w:type="dxa"/>
            <w:vMerge/>
            <w:tcBorders>
              <w:bottom w:val="double" w:sz="4" w:space="0" w:color="auto"/>
            </w:tcBorders>
            <w:tcMar>
              <w:left w:w="28" w:type="dxa"/>
              <w:right w:w="28" w:type="dxa"/>
            </w:tcMar>
            <w:vAlign w:val="center"/>
          </w:tcPr>
          <w:p w14:paraId="4C585DEA" w14:textId="77777777" w:rsidR="00967AD5" w:rsidRPr="00573808" w:rsidRDefault="00967AD5" w:rsidP="00F9152D">
            <w:pPr>
              <w:pStyle w:val="LHP6"/>
              <w:ind w:left="0" w:right="0"/>
              <w:jc w:val="center"/>
            </w:pPr>
          </w:p>
        </w:tc>
        <w:tc>
          <w:tcPr>
            <w:tcW w:w="851" w:type="dxa"/>
            <w:vMerge/>
            <w:tcBorders>
              <w:bottom w:val="double" w:sz="4" w:space="0" w:color="auto"/>
            </w:tcBorders>
            <w:tcMar>
              <w:left w:w="28" w:type="dxa"/>
              <w:right w:w="28" w:type="dxa"/>
            </w:tcMar>
            <w:vAlign w:val="center"/>
          </w:tcPr>
          <w:p w14:paraId="7517ABC0" w14:textId="77777777" w:rsidR="00967AD5" w:rsidRPr="00573808" w:rsidRDefault="00967AD5" w:rsidP="00F9152D">
            <w:pPr>
              <w:pStyle w:val="LHP6"/>
              <w:ind w:left="0" w:right="0"/>
              <w:jc w:val="center"/>
            </w:pPr>
          </w:p>
        </w:tc>
        <w:tc>
          <w:tcPr>
            <w:tcW w:w="851" w:type="dxa"/>
            <w:vMerge/>
            <w:tcBorders>
              <w:bottom w:val="double" w:sz="4" w:space="0" w:color="auto"/>
            </w:tcBorders>
            <w:tcMar>
              <w:left w:w="28" w:type="dxa"/>
              <w:right w:w="28" w:type="dxa"/>
            </w:tcMar>
            <w:vAlign w:val="center"/>
          </w:tcPr>
          <w:p w14:paraId="2824EB79" w14:textId="77777777" w:rsidR="00967AD5" w:rsidRPr="00573808" w:rsidRDefault="00967AD5" w:rsidP="00F9152D">
            <w:pPr>
              <w:pStyle w:val="LHP6"/>
              <w:ind w:left="0" w:right="0"/>
              <w:jc w:val="center"/>
            </w:pPr>
          </w:p>
        </w:tc>
      </w:tr>
      <w:tr w:rsidR="00573808" w:rsidRPr="00573808" w14:paraId="4B401E36" w14:textId="77777777" w:rsidTr="00F9152D">
        <w:trPr>
          <w:cantSplit/>
          <w:trHeight w:val="454"/>
        </w:trPr>
        <w:tc>
          <w:tcPr>
            <w:tcW w:w="850" w:type="dxa"/>
            <w:tcBorders>
              <w:top w:val="double" w:sz="4" w:space="0" w:color="auto"/>
            </w:tcBorders>
            <w:vAlign w:val="center"/>
          </w:tcPr>
          <w:p w14:paraId="27D430AF" w14:textId="77777777" w:rsidR="00967AD5" w:rsidRPr="00573808" w:rsidRDefault="00967AD5" w:rsidP="00F9152D">
            <w:pPr>
              <w:pStyle w:val="LHP6"/>
              <w:ind w:left="0" w:right="0"/>
              <w:jc w:val="center"/>
            </w:pPr>
          </w:p>
        </w:tc>
        <w:tc>
          <w:tcPr>
            <w:tcW w:w="1417" w:type="dxa"/>
            <w:tcBorders>
              <w:top w:val="double" w:sz="4" w:space="0" w:color="auto"/>
            </w:tcBorders>
            <w:vAlign w:val="center"/>
          </w:tcPr>
          <w:p w14:paraId="125C69CA" w14:textId="77777777" w:rsidR="00967AD5" w:rsidRPr="00573808" w:rsidRDefault="00967AD5" w:rsidP="00F9152D">
            <w:pPr>
              <w:pStyle w:val="LHP6"/>
              <w:ind w:left="0" w:right="0"/>
              <w:jc w:val="center"/>
            </w:pPr>
          </w:p>
        </w:tc>
        <w:tc>
          <w:tcPr>
            <w:tcW w:w="1417" w:type="dxa"/>
            <w:tcBorders>
              <w:top w:val="double" w:sz="4" w:space="0" w:color="auto"/>
            </w:tcBorders>
            <w:vAlign w:val="center"/>
          </w:tcPr>
          <w:p w14:paraId="7E533768" w14:textId="77777777" w:rsidR="00967AD5" w:rsidRPr="00573808" w:rsidRDefault="00967AD5" w:rsidP="00F9152D">
            <w:pPr>
              <w:pStyle w:val="LHP6"/>
              <w:ind w:left="0" w:right="0"/>
              <w:jc w:val="center"/>
            </w:pPr>
          </w:p>
        </w:tc>
        <w:tc>
          <w:tcPr>
            <w:tcW w:w="1418" w:type="dxa"/>
            <w:tcBorders>
              <w:top w:val="double" w:sz="4" w:space="0" w:color="auto"/>
            </w:tcBorders>
            <w:vAlign w:val="center"/>
          </w:tcPr>
          <w:p w14:paraId="5981867E" w14:textId="77777777" w:rsidR="00967AD5" w:rsidRPr="00573808" w:rsidRDefault="00967AD5" w:rsidP="00F9152D">
            <w:pPr>
              <w:pStyle w:val="LHP6"/>
              <w:ind w:left="0" w:right="0"/>
              <w:jc w:val="center"/>
            </w:pPr>
          </w:p>
        </w:tc>
        <w:tc>
          <w:tcPr>
            <w:tcW w:w="1418" w:type="dxa"/>
            <w:tcBorders>
              <w:top w:val="double" w:sz="4" w:space="0" w:color="auto"/>
            </w:tcBorders>
            <w:vAlign w:val="center"/>
          </w:tcPr>
          <w:p w14:paraId="59117766" w14:textId="77777777" w:rsidR="00967AD5" w:rsidRPr="00573808" w:rsidRDefault="00967AD5" w:rsidP="00F9152D">
            <w:pPr>
              <w:pStyle w:val="LHP6"/>
              <w:ind w:left="0" w:right="0"/>
              <w:jc w:val="center"/>
            </w:pPr>
          </w:p>
        </w:tc>
        <w:tc>
          <w:tcPr>
            <w:tcW w:w="1134" w:type="dxa"/>
            <w:tcBorders>
              <w:top w:val="double" w:sz="4" w:space="0" w:color="auto"/>
            </w:tcBorders>
            <w:vAlign w:val="center"/>
          </w:tcPr>
          <w:p w14:paraId="0E1E65EA" w14:textId="77777777" w:rsidR="00967AD5" w:rsidRPr="00573808" w:rsidRDefault="00967AD5" w:rsidP="00F9152D">
            <w:pPr>
              <w:pStyle w:val="LHP6"/>
              <w:ind w:left="0" w:right="0"/>
              <w:jc w:val="center"/>
            </w:pPr>
          </w:p>
        </w:tc>
        <w:tc>
          <w:tcPr>
            <w:tcW w:w="1134" w:type="dxa"/>
            <w:tcBorders>
              <w:top w:val="double" w:sz="4" w:space="0" w:color="auto"/>
            </w:tcBorders>
            <w:vAlign w:val="center"/>
          </w:tcPr>
          <w:p w14:paraId="3F387E07" w14:textId="77777777" w:rsidR="00967AD5" w:rsidRPr="00573808" w:rsidRDefault="00967AD5" w:rsidP="00F9152D">
            <w:pPr>
              <w:pStyle w:val="LHP6"/>
              <w:ind w:left="0" w:right="0"/>
              <w:jc w:val="center"/>
            </w:pPr>
          </w:p>
        </w:tc>
        <w:tc>
          <w:tcPr>
            <w:tcW w:w="851" w:type="dxa"/>
            <w:tcBorders>
              <w:top w:val="double" w:sz="4" w:space="0" w:color="auto"/>
            </w:tcBorders>
            <w:vAlign w:val="center"/>
          </w:tcPr>
          <w:p w14:paraId="754798F9" w14:textId="77777777" w:rsidR="00967AD5" w:rsidRPr="00573808" w:rsidRDefault="00967AD5" w:rsidP="00F9152D">
            <w:pPr>
              <w:pStyle w:val="LHP6"/>
              <w:ind w:left="0" w:right="0"/>
              <w:jc w:val="center"/>
            </w:pPr>
          </w:p>
        </w:tc>
        <w:tc>
          <w:tcPr>
            <w:tcW w:w="851" w:type="dxa"/>
            <w:tcBorders>
              <w:top w:val="double" w:sz="4" w:space="0" w:color="auto"/>
            </w:tcBorders>
            <w:vAlign w:val="center"/>
          </w:tcPr>
          <w:p w14:paraId="56C47EC5" w14:textId="77777777" w:rsidR="00967AD5" w:rsidRPr="00573808" w:rsidRDefault="00967AD5" w:rsidP="00F9152D">
            <w:pPr>
              <w:pStyle w:val="LHP6"/>
              <w:ind w:left="0" w:right="0"/>
              <w:jc w:val="center"/>
              <w:rPr>
                <w:spacing w:val="-20"/>
              </w:rPr>
            </w:pPr>
          </w:p>
        </w:tc>
      </w:tr>
      <w:tr w:rsidR="00573808" w:rsidRPr="00573808" w14:paraId="4302A6D4" w14:textId="77777777" w:rsidTr="00F9152D">
        <w:trPr>
          <w:cantSplit/>
          <w:trHeight w:val="454"/>
        </w:trPr>
        <w:tc>
          <w:tcPr>
            <w:tcW w:w="850" w:type="dxa"/>
            <w:vAlign w:val="center"/>
          </w:tcPr>
          <w:p w14:paraId="75D3E4DE" w14:textId="77777777" w:rsidR="00967AD5" w:rsidRPr="00573808" w:rsidRDefault="00967AD5" w:rsidP="00F9152D">
            <w:pPr>
              <w:pStyle w:val="LHP6"/>
              <w:ind w:left="0" w:right="0"/>
              <w:jc w:val="center"/>
            </w:pPr>
          </w:p>
        </w:tc>
        <w:tc>
          <w:tcPr>
            <w:tcW w:w="1417" w:type="dxa"/>
            <w:vAlign w:val="center"/>
          </w:tcPr>
          <w:p w14:paraId="5CFFFE06" w14:textId="77777777" w:rsidR="00967AD5" w:rsidRPr="00573808" w:rsidRDefault="00967AD5" w:rsidP="00F9152D">
            <w:pPr>
              <w:pStyle w:val="LHP6"/>
              <w:ind w:left="0" w:right="0"/>
              <w:jc w:val="center"/>
            </w:pPr>
          </w:p>
        </w:tc>
        <w:tc>
          <w:tcPr>
            <w:tcW w:w="1417" w:type="dxa"/>
            <w:vAlign w:val="center"/>
          </w:tcPr>
          <w:p w14:paraId="63C1233D" w14:textId="77777777" w:rsidR="00967AD5" w:rsidRPr="00573808" w:rsidRDefault="00967AD5" w:rsidP="00F9152D">
            <w:pPr>
              <w:pStyle w:val="LHP6"/>
              <w:ind w:left="0" w:right="0"/>
              <w:jc w:val="center"/>
            </w:pPr>
          </w:p>
        </w:tc>
        <w:tc>
          <w:tcPr>
            <w:tcW w:w="1418" w:type="dxa"/>
            <w:vAlign w:val="center"/>
          </w:tcPr>
          <w:p w14:paraId="0371CD0E" w14:textId="77777777" w:rsidR="00967AD5" w:rsidRPr="00573808" w:rsidRDefault="00967AD5" w:rsidP="00F9152D">
            <w:pPr>
              <w:pStyle w:val="LHP6"/>
              <w:ind w:left="0" w:right="0"/>
              <w:jc w:val="center"/>
            </w:pPr>
          </w:p>
        </w:tc>
        <w:tc>
          <w:tcPr>
            <w:tcW w:w="1418" w:type="dxa"/>
            <w:vAlign w:val="center"/>
          </w:tcPr>
          <w:p w14:paraId="3FD44929" w14:textId="77777777" w:rsidR="00967AD5" w:rsidRPr="00573808" w:rsidRDefault="00967AD5" w:rsidP="00F9152D">
            <w:pPr>
              <w:pStyle w:val="LHP6"/>
              <w:ind w:left="0" w:right="0"/>
              <w:jc w:val="center"/>
            </w:pPr>
          </w:p>
        </w:tc>
        <w:tc>
          <w:tcPr>
            <w:tcW w:w="1134" w:type="dxa"/>
            <w:vAlign w:val="center"/>
          </w:tcPr>
          <w:p w14:paraId="4E0770C7" w14:textId="77777777" w:rsidR="00967AD5" w:rsidRPr="00573808" w:rsidRDefault="00967AD5" w:rsidP="00F9152D">
            <w:pPr>
              <w:pStyle w:val="LHP6"/>
              <w:ind w:left="0" w:right="0"/>
              <w:jc w:val="center"/>
            </w:pPr>
          </w:p>
        </w:tc>
        <w:tc>
          <w:tcPr>
            <w:tcW w:w="1134" w:type="dxa"/>
            <w:vAlign w:val="center"/>
          </w:tcPr>
          <w:p w14:paraId="0E7E55B1" w14:textId="77777777" w:rsidR="00967AD5" w:rsidRPr="00573808" w:rsidRDefault="00967AD5" w:rsidP="00F9152D">
            <w:pPr>
              <w:pStyle w:val="LHP6"/>
              <w:ind w:left="0" w:right="0"/>
              <w:jc w:val="center"/>
            </w:pPr>
          </w:p>
        </w:tc>
        <w:tc>
          <w:tcPr>
            <w:tcW w:w="851" w:type="dxa"/>
            <w:vAlign w:val="center"/>
          </w:tcPr>
          <w:p w14:paraId="1FAA2126" w14:textId="77777777" w:rsidR="00967AD5" w:rsidRPr="00573808" w:rsidRDefault="00967AD5" w:rsidP="00F9152D">
            <w:pPr>
              <w:pStyle w:val="LHP6"/>
              <w:ind w:left="0" w:right="0"/>
              <w:jc w:val="center"/>
            </w:pPr>
          </w:p>
        </w:tc>
        <w:tc>
          <w:tcPr>
            <w:tcW w:w="851" w:type="dxa"/>
            <w:vAlign w:val="center"/>
          </w:tcPr>
          <w:p w14:paraId="5CC66AF8" w14:textId="77777777" w:rsidR="00967AD5" w:rsidRPr="00573808" w:rsidRDefault="00967AD5" w:rsidP="00F9152D">
            <w:pPr>
              <w:pStyle w:val="LHP6"/>
              <w:ind w:left="0" w:right="0"/>
              <w:jc w:val="center"/>
              <w:rPr>
                <w:spacing w:val="-20"/>
              </w:rPr>
            </w:pPr>
          </w:p>
        </w:tc>
      </w:tr>
      <w:tr w:rsidR="00573808" w:rsidRPr="00573808" w14:paraId="2865F4D7" w14:textId="77777777" w:rsidTr="00F9152D">
        <w:trPr>
          <w:cantSplit/>
          <w:trHeight w:val="454"/>
        </w:trPr>
        <w:tc>
          <w:tcPr>
            <w:tcW w:w="850" w:type="dxa"/>
            <w:vAlign w:val="center"/>
          </w:tcPr>
          <w:p w14:paraId="57C6DAB9" w14:textId="77777777" w:rsidR="00967AD5" w:rsidRPr="00573808" w:rsidRDefault="00967AD5" w:rsidP="00F9152D">
            <w:pPr>
              <w:pStyle w:val="LHP6"/>
              <w:ind w:left="0" w:right="0"/>
              <w:jc w:val="center"/>
            </w:pPr>
          </w:p>
        </w:tc>
        <w:tc>
          <w:tcPr>
            <w:tcW w:w="1417" w:type="dxa"/>
            <w:vAlign w:val="center"/>
          </w:tcPr>
          <w:p w14:paraId="02C1BE88" w14:textId="77777777" w:rsidR="00967AD5" w:rsidRPr="00573808" w:rsidRDefault="00967AD5" w:rsidP="00F9152D">
            <w:pPr>
              <w:pStyle w:val="LHP6"/>
              <w:ind w:left="0" w:right="0"/>
              <w:jc w:val="center"/>
            </w:pPr>
          </w:p>
        </w:tc>
        <w:tc>
          <w:tcPr>
            <w:tcW w:w="1417" w:type="dxa"/>
            <w:vAlign w:val="center"/>
          </w:tcPr>
          <w:p w14:paraId="5DB71A48" w14:textId="77777777" w:rsidR="00967AD5" w:rsidRPr="00573808" w:rsidRDefault="00967AD5" w:rsidP="00F9152D">
            <w:pPr>
              <w:pStyle w:val="LHP6"/>
              <w:ind w:left="0" w:right="0"/>
              <w:jc w:val="center"/>
            </w:pPr>
          </w:p>
        </w:tc>
        <w:tc>
          <w:tcPr>
            <w:tcW w:w="1418" w:type="dxa"/>
            <w:vAlign w:val="center"/>
          </w:tcPr>
          <w:p w14:paraId="547822CF" w14:textId="77777777" w:rsidR="00967AD5" w:rsidRPr="00573808" w:rsidRDefault="00967AD5" w:rsidP="00F9152D">
            <w:pPr>
              <w:pStyle w:val="LHP6"/>
              <w:ind w:left="0" w:right="0"/>
              <w:jc w:val="center"/>
            </w:pPr>
          </w:p>
        </w:tc>
        <w:tc>
          <w:tcPr>
            <w:tcW w:w="1418" w:type="dxa"/>
            <w:vAlign w:val="center"/>
          </w:tcPr>
          <w:p w14:paraId="1FDC4A33" w14:textId="77777777" w:rsidR="00967AD5" w:rsidRPr="00573808" w:rsidRDefault="00967AD5" w:rsidP="00F9152D">
            <w:pPr>
              <w:pStyle w:val="LHP6"/>
              <w:ind w:left="0" w:right="0"/>
              <w:jc w:val="center"/>
            </w:pPr>
          </w:p>
        </w:tc>
        <w:tc>
          <w:tcPr>
            <w:tcW w:w="1134" w:type="dxa"/>
            <w:vAlign w:val="center"/>
          </w:tcPr>
          <w:p w14:paraId="611748B0" w14:textId="77777777" w:rsidR="00967AD5" w:rsidRPr="00573808" w:rsidRDefault="00967AD5" w:rsidP="00F9152D">
            <w:pPr>
              <w:pStyle w:val="LHP6"/>
              <w:ind w:left="0" w:right="0"/>
              <w:jc w:val="center"/>
            </w:pPr>
          </w:p>
        </w:tc>
        <w:tc>
          <w:tcPr>
            <w:tcW w:w="1134" w:type="dxa"/>
            <w:vAlign w:val="center"/>
          </w:tcPr>
          <w:p w14:paraId="554C70B0" w14:textId="77777777" w:rsidR="00967AD5" w:rsidRPr="00573808" w:rsidRDefault="00967AD5" w:rsidP="00F9152D">
            <w:pPr>
              <w:pStyle w:val="LHP6"/>
              <w:ind w:left="0" w:right="0"/>
              <w:jc w:val="center"/>
            </w:pPr>
          </w:p>
        </w:tc>
        <w:tc>
          <w:tcPr>
            <w:tcW w:w="851" w:type="dxa"/>
            <w:vAlign w:val="center"/>
          </w:tcPr>
          <w:p w14:paraId="708BE73A" w14:textId="77777777" w:rsidR="00967AD5" w:rsidRPr="00573808" w:rsidRDefault="00967AD5" w:rsidP="00F9152D">
            <w:pPr>
              <w:pStyle w:val="LHP6"/>
              <w:ind w:left="0" w:right="0"/>
              <w:jc w:val="center"/>
            </w:pPr>
          </w:p>
        </w:tc>
        <w:tc>
          <w:tcPr>
            <w:tcW w:w="851" w:type="dxa"/>
            <w:vAlign w:val="center"/>
          </w:tcPr>
          <w:p w14:paraId="42328D5D" w14:textId="77777777" w:rsidR="00967AD5" w:rsidRPr="00573808" w:rsidRDefault="00967AD5" w:rsidP="00F9152D">
            <w:pPr>
              <w:pStyle w:val="LHP6"/>
              <w:ind w:left="0" w:right="0"/>
              <w:jc w:val="center"/>
              <w:rPr>
                <w:spacing w:val="-20"/>
              </w:rPr>
            </w:pPr>
          </w:p>
        </w:tc>
      </w:tr>
      <w:tr w:rsidR="00573808" w:rsidRPr="00573808" w14:paraId="05104556" w14:textId="77777777" w:rsidTr="00F9152D">
        <w:trPr>
          <w:cantSplit/>
          <w:trHeight w:val="454"/>
        </w:trPr>
        <w:tc>
          <w:tcPr>
            <w:tcW w:w="850" w:type="dxa"/>
            <w:vAlign w:val="center"/>
          </w:tcPr>
          <w:p w14:paraId="6A6E9D97" w14:textId="77777777" w:rsidR="00967AD5" w:rsidRPr="00573808" w:rsidRDefault="00967AD5" w:rsidP="00F9152D">
            <w:pPr>
              <w:pStyle w:val="LHP6"/>
              <w:ind w:left="0" w:right="0"/>
              <w:jc w:val="center"/>
            </w:pPr>
          </w:p>
        </w:tc>
        <w:tc>
          <w:tcPr>
            <w:tcW w:w="1417" w:type="dxa"/>
            <w:vAlign w:val="center"/>
          </w:tcPr>
          <w:p w14:paraId="30A0A09E" w14:textId="77777777" w:rsidR="00967AD5" w:rsidRPr="00573808" w:rsidRDefault="00967AD5" w:rsidP="00F9152D">
            <w:pPr>
              <w:pStyle w:val="LHP6"/>
              <w:ind w:left="0" w:right="0"/>
              <w:jc w:val="center"/>
            </w:pPr>
          </w:p>
        </w:tc>
        <w:tc>
          <w:tcPr>
            <w:tcW w:w="1417" w:type="dxa"/>
            <w:vAlign w:val="center"/>
          </w:tcPr>
          <w:p w14:paraId="1D3EA36B" w14:textId="77777777" w:rsidR="00967AD5" w:rsidRPr="00573808" w:rsidRDefault="00967AD5" w:rsidP="00F9152D">
            <w:pPr>
              <w:pStyle w:val="LHP6"/>
              <w:ind w:left="0" w:right="0"/>
              <w:jc w:val="center"/>
            </w:pPr>
          </w:p>
        </w:tc>
        <w:tc>
          <w:tcPr>
            <w:tcW w:w="1418" w:type="dxa"/>
            <w:vAlign w:val="center"/>
          </w:tcPr>
          <w:p w14:paraId="0710076E" w14:textId="77777777" w:rsidR="00967AD5" w:rsidRPr="00573808" w:rsidRDefault="00967AD5" w:rsidP="00F9152D">
            <w:pPr>
              <w:pStyle w:val="LHP6"/>
              <w:ind w:left="0" w:right="0"/>
              <w:jc w:val="center"/>
            </w:pPr>
          </w:p>
        </w:tc>
        <w:tc>
          <w:tcPr>
            <w:tcW w:w="1418" w:type="dxa"/>
            <w:vAlign w:val="center"/>
          </w:tcPr>
          <w:p w14:paraId="0CF9CC59" w14:textId="77777777" w:rsidR="00967AD5" w:rsidRPr="00573808" w:rsidRDefault="00967AD5" w:rsidP="00F9152D">
            <w:pPr>
              <w:pStyle w:val="LHP6"/>
              <w:ind w:left="0" w:right="0"/>
              <w:jc w:val="center"/>
            </w:pPr>
          </w:p>
        </w:tc>
        <w:tc>
          <w:tcPr>
            <w:tcW w:w="1134" w:type="dxa"/>
            <w:vAlign w:val="center"/>
          </w:tcPr>
          <w:p w14:paraId="66212D73" w14:textId="77777777" w:rsidR="00967AD5" w:rsidRPr="00573808" w:rsidRDefault="00967AD5" w:rsidP="00F9152D">
            <w:pPr>
              <w:pStyle w:val="LHP6"/>
              <w:ind w:left="0" w:right="0"/>
              <w:jc w:val="center"/>
            </w:pPr>
          </w:p>
        </w:tc>
        <w:tc>
          <w:tcPr>
            <w:tcW w:w="1134" w:type="dxa"/>
            <w:vAlign w:val="center"/>
          </w:tcPr>
          <w:p w14:paraId="21D97AAF" w14:textId="77777777" w:rsidR="00967AD5" w:rsidRPr="00573808" w:rsidRDefault="00967AD5" w:rsidP="00F9152D">
            <w:pPr>
              <w:pStyle w:val="LHP6"/>
              <w:ind w:left="0" w:right="0"/>
              <w:jc w:val="center"/>
            </w:pPr>
          </w:p>
        </w:tc>
        <w:tc>
          <w:tcPr>
            <w:tcW w:w="851" w:type="dxa"/>
            <w:vAlign w:val="center"/>
          </w:tcPr>
          <w:p w14:paraId="2F444040" w14:textId="77777777" w:rsidR="00967AD5" w:rsidRPr="00573808" w:rsidRDefault="00967AD5" w:rsidP="00F9152D">
            <w:pPr>
              <w:pStyle w:val="LHP6"/>
              <w:ind w:left="0" w:right="0"/>
              <w:jc w:val="center"/>
            </w:pPr>
          </w:p>
        </w:tc>
        <w:tc>
          <w:tcPr>
            <w:tcW w:w="851" w:type="dxa"/>
            <w:vAlign w:val="center"/>
          </w:tcPr>
          <w:p w14:paraId="6861A553" w14:textId="77777777" w:rsidR="00967AD5" w:rsidRPr="00573808" w:rsidRDefault="00967AD5" w:rsidP="00F9152D">
            <w:pPr>
              <w:pStyle w:val="LHP6"/>
              <w:ind w:left="0" w:right="0"/>
              <w:jc w:val="center"/>
              <w:rPr>
                <w:spacing w:val="-20"/>
              </w:rPr>
            </w:pPr>
          </w:p>
        </w:tc>
      </w:tr>
      <w:tr w:rsidR="00573808" w:rsidRPr="00573808" w14:paraId="5B2ED4C5" w14:textId="77777777" w:rsidTr="00F9152D">
        <w:trPr>
          <w:cantSplit/>
          <w:trHeight w:val="454"/>
        </w:trPr>
        <w:tc>
          <w:tcPr>
            <w:tcW w:w="850" w:type="dxa"/>
            <w:vAlign w:val="center"/>
          </w:tcPr>
          <w:p w14:paraId="5C40A219" w14:textId="77777777" w:rsidR="00967AD5" w:rsidRPr="00573808" w:rsidRDefault="00967AD5" w:rsidP="00F9152D">
            <w:pPr>
              <w:pStyle w:val="LHP6"/>
              <w:ind w:left="0" w:right="0"/>
              <w:jc w:val="center"/>
            </w:pPr>
          </w:p>
        </w:tc>
        <w:tc>
          <w:tcPr>
            <w:tcW w:w="1417" w:type="dxa"/>
            <w:vAlign w:val="center"/>
          </w:tcPr>
          <w:p w14:paraId="36977937" w14:textId="77777777" w:rsidR="00967AD5" w:rsidRPr="00573808" w:rsidRDefault="00967AD5" w:rsidP="00F9152D">
            <w:pPr>
              <w:pStyle w:val="LHP6"/>
              <w:ind w:left="0" w:right="0"/>
              <w:jc w:val="center"/>
            </w:pPr>
          </w:p>
        </w:tc>
        <w:tc>
          <w:tcPr>
            <w:tcW w:w="1417" w:type="dxa"/>
            <w:vAlign w:val="center"/>
          </w:tcPr>
          <w:p w14:paraId="6C120E8A" w14:textId="77777777" w:rsidR="00967AD5" w:rsidRPr="00573808" w:rsidRDefault="00967AD5" w:rsidP="00F9152D">
            <w:pPr>
              <w:pStyle w:val="LHP6"/>
              <w:ind w:left="0" w:right="0"/>
              <w:jc w:val="center"/>
            </w:pPr>
          </w:p>
        </w:tc>
        <w:tc>
          <w:tcPr>
            <w:tcW w:w="1418" w:type="dxa"/>
            <w:vAlign w:val="center"/>
          </w:tcPr>
          <w:p w14:paraId="0BC4C2FD" w14:textId="77777777" w:rsidR="00967AD5" w:rsidRPr="00573808" w:rsidRDefault="00967AD5" w:rsidP="00F9152D">
            <w:pPr>
              <w:pStyle w:val="LHP6"/>
              <w:ind w:left="0" w:right="0"/>
              <w:jc w:val="center"/>
            </w:pPr>
          </w:p>
        </w:tc>
        <w:tc>
          <w:tcPr>
            <w:tcW w:w="1418" w:type="dxa"/>
            <w:vAlign w:val="center"/>
          </w:tcPr>
          <w:p w14:paraId="16792B52" w14:textId="77777777" w:rsidR="00967AD5" w:rsidRPr="00573808" w:rsidRDefault="00967AD5" w:rsidP="00F9152D">
            <w:pPr>
              <w:pStyle w:val="LHP6"/>
              <w:ind w:left="0" w:right="0"/>
              <w:jc w:val="center"/>
            </w:pPr>
          </w:p>
        </w:tc>
        <w:tc>
          <w:tcPr>
            <w:tcW w:w="1134" w:type="dxa"/>
            <w:vAlign w:val="center"/>
          </w:tcPr>
          <w:p w14:paraId="417FA03C" w14:textId="77777777" w:rsidR="00967AD5" w:rsidRPr="00573808" w:rsidRDefault="00967AD5" w:rsidP="00F9152D">
            <w:pPr>
              <w:pStyle w:val="LHP6"/>
              <w:ind w:left="0" w:right="0"/>
              <w:jc w:val="center"/>
            </w:pPr>
          </w:p>
        </w:tc>
        <w:tc>
          <w:tcPr>
            <w:tcW w:w="1134" w:type="dxa"/>
            <w:vAlign w:val="center"/>
          </w:tcPr>
          <w:p w14:paraId="58330785" w14:textId="77777777" w:rsidR="00967AD5" w:rsidRPr="00573808" w:rsidRDefault="00967AD5" w:rsidP="00F9152D">
            <w:pPr>
              <w:pStyle w:val="LHP6"/>
              <w:ind w:left="0" w:right="0"/>
              <w:jc w:val="center"/>
            </w:pPr>
          </w:p>
        </w:tc>
        <w:tc>
          <w:tcPr>
            <w:tcW w:w="851" w:type="dxa"/>
            <w:vAlign w:val="center"/>
          </w:tcPr>
          <w:p w14:paraId="38B45E78" w14:textId="77777777" w:rsidR="00967AD5" w:rsidRPr="00573808" w:rsidRDefault="00967AD5" w:rsidP="00F9152D">
            <w:pPr>
              <w:pStyle w:val="LHP6"/>
              <w:ind w:left="0" w:right="0"/>
              <w:jc w:val="center"/>
            </w:pPr>
          </w:p>
        </w:tc>
        <w:tc>
          <w:tcPr>
            <w:tcW w:w="851" w:type="dxa"/>
            <w:vAlign w:val="center"/>
          </w:tcPr>
          <w:p w14:paraId="7A9903AC" w14:textId="77777777" w:rsidR="00967AD5" w:rsidRPr="00573808" w:rsidRDefault="00967AD5" w:rsidP="00F9152D">
            <w:pPr>
              <w:pStyle w:val="LHP6"/>
              <w:ind w:left="0" w:right="0"/>
              <w:jc w:val="center"/>
              <w:rPr>
                <w:spacing w:val="-20"/>
              </w:rPr>
            </w:pPr>
          </w:p>
        </w:tc>
      </w:tr>
    </w:tbl>
    <w:p w14:paraId="2EA56A00" w14:textId="77777777" w:rsidR="008D77B6" w:rsidRPr="00573808" w:rsidRDefault="008D77B6" w:rsidP="000920F4">
      <w:pPr>
        <w:pStyle w:val="LHP5"/>
        <w:ind w:firstLine="0"/>
      </w:pPr>
    </w:p>
    <w:sectPr w:rsidR="008D77B6" w:rsidRPr="00573808" w:rsidSect="00E83A06">
      <w:headerReference w:type="default" r:id="rId24"/>
      <w:footerReference w:type="default" r:id="rId25"/>
      <w:footerReference w:type="first" r:id="rId26"/>
      <w:pgSz w:w="11906" w:h="16838" w:code="9"/>
      <w:pgMar w:top="851" w:right="284" w:bottom="1134" w:left="1134" w:header="567"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E77F4" w14:textId="77777777" w:rsidR="009161E0" w:rsidRDefault="009161E0" w:rsidP="0044276D">
      <w:r>
        <w:separator/>
      </w:r>
    </w:p>
  </w:endnote>
  <w:endnote w:type="continuationSeparator" w:id="0">
    <w:p w14:paraId="3781C674" w14:textId="77777777" w:rsidR="009161E0" w:rsidRDefault="009161E0" w:rsidP="00442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L$)">
    <w:altName w:val="Arial"/>
    <w:panose1 w:val="00000000000000000000"/>
    <w:charset w:val="02"/>
    <w:family w:val="swiss"/>
    <w:notTrueType/>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DejaVuSerif">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29E1A" w14:textId="41E59970" w:rsidR="002C4263" w:rsidRPr="00AD5AB0" w:rsidRDefault="002C4263" w:rsidP="00E91E88">
    <w:pPr>
      <w:pStyle w:val="ac"/>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34559"/>
      <w:docPartObj>
        <w:docPartGallery w:val="Page Numbers (Bottom of Page)"/>
        <w:docPartUnique/>
      </w:docPartObj>
    </w:sdtPr>
    <w:sdtEndPr/>
    <w:sdtContent>
      <w:p w14:paraId="1974F777" w14:textId="77777777" w:rsidR="002C4263" w:rsidRDefault="002C4263">
        <w:pPr>
          <w:pStyle w:val="ac"/>
        </w:pPr>
      </w:p>
      <w:p w14:paraId="374659E3" w14:textId="77777777" w:rsidR="002C4263" w:rsidRDefault="002C4263">
        <w:pPr>
          <w:pStyle w:val="ac"/>
        </w:pPr>
      </w:p>
      <w:p w14:paraId="20F32226" w14:textId="77777777" w:rsidR="002C4263" w:rsidRDefault="002C4263">
        <w:pPr>
          <w:pStyle w:val="ac"/>
        </w:pPr>
      </w:p>
      <w:p w14:paraId="2A71C6A0" w14:textId="77777777" w:rsidR="002C4263" w:rsidRDefault="002C4263">
        <w:pPr>
          <w:pStyle w:val="ac"/>
        </w:pPr>
      </w:p>
      <w:p w14:paraId="69DDB227" w14:textId="77777777" w:rsidR="002C4263" w:rsidRDefault="002C4263">
        <w:pPr>
          <w:pStyle w:val="ac"/>
        </w:pPr>
      </w:p>
      <w:p w14:paraId="79086DB0" w14:textId="68106BD1" w:rsidR="002C4263" w:rsidRDefault="002C4263">
        <w:pPr>
          <w:pStyle w:val="ac"/>
        </w:pPr>
        <w:r>
          <w:fldChar w:fldCharType="begin"/>
        </w:r>
        <w:r>
          <w:instrText>PAGE   \* MERGEFORMAT</w:instrText>
        </w:r>
        <w:r>
          <w:fldChar w:fldCharType="separate"/>
        </w:r>
        <w:r w:rsidR="005D3F14">
          <w:rPr>
            <w:noProof/>
          </w:rPr>
          <w:t>1</w:t>
        </w:r>
        <w:r>
          <w:fldChar w:fldCharType="end"/>
        </w:r>
      </w:p>
    </w:sdtContent>
  </w:sdt>
  <w:p w14:paraId="5364EBE0" w14:textId="77777777" w:rsidR="002C4263" w:rsidRPr="0001716B" w:rsidRDefault="002C4263">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481156"/>
      <w:docPartObj>
        <w:docPartGallery w:val="Page Numbers (Bottom of Page)"/>
        <w:docPartUnique/>
      </w:docPartObj>
    </w:sdtPr>
    <w:sdtEndPr/>
    <w:sdtContent>
      <w:p w14:paraId="38147D60" w14:textId="77777777" w:rsidR="002C4263" w:rsidRDefault="002C4263">
        <w:pPr>
          <w:pStyle w:val="ac"/>
        </w:pPr>
      </w:p>
      <w:p w14:paraId="051A9CCD" w14:textId="77777777" w:rsidR="002C4263" w:rsidRDefault="002C4263">
        <w:pPr>
          <w:pStyle w:val="ac"/>
        </w:pPr>
      </w:p>
      <w:p w14:paraId="68FE1E8A" w14:textId="77777777" w:rsidR="002C4263" w:rsidRDefault="002C4263">
        <w:pPr>
          <w:pStyle w:val="ac"/>
        </w:pPr>
      </w:p>
      <w:p w14:paraId="77E68B91" w14:textId="77777777" w:rsidR="002C4263" w:rsidRDefault="002C4263">
        <w:pPr>
          <w:pStyle w:val="ac"/>
        </w:pPr>
      </w:p>
      <w:p w14:paraId="6285280B" w14:textId="77777777" w:rsidR="002C4263" w:rsidRDefault="002C4263">
        <w:pPr>
          <w:pStyle w:val="ac"/>
        </w:pPr>
      </w:p>
      <w:p w14:paraId="295E1D44" w14:textId="10EBBBBD" w:rsidR="002C4263" w:rsidRDefault="002C4263">
        <w:pPr>
          <w:pStyle w:val="ac"/>
        </w:pPr>
        <w:r>
          <w:fldChar w:fldCharType="begin"/>
        </w:r>
        <w:r>
          <w:instrText>PAGE   \* MERGEFORMAT</w:instrText>
        </w:r>
        <w:r>
          <w:fldChar w:fldCharType="separate"/>
        </w:r>
        <w:r>
          <w:rPr>
            <w:noProof/>
          </w:rPr>
          <w:t>1</w:t>
        </w:r>
        <w:r>
          <w:fldChar w:fldCharType="end"/>
        </w:r>
      </w:p>
    </w:sdtContent>
  </w:sdt>
  <w:p w14:paraId="1A95896E" w14:textId="77777777" w:rsidR="002C4263" w:rsidRPr="0001716B" w:rsidRDefault="002C4263">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3AEE4" w14:textId="77777777" w:rsidR="002C4263" w:rsidRPr="00AD5AB0" w:rsidRDefault="002C4263" w:rsidP="00E91E88">
    <w:pPr>
      <w:pStyle w:val="ac"/>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A911F" w14:textId="77777777" w:rsidR="002C4263" w:rsidRPr="00AD5AB0" w:rsidRDefault="002C4263" w:rsidP="00E91E88">
    <w:pPr>
      <w:pStyle w:val="ac"/>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800849"/>
      <w:docPartObj>
        <w:docPartGallery w:val="Page Numbers (Bottom of Page)"/>
        <w:docPartUnique/>
      </w:docPartObj>
    </w:sdtPr>
    <w:sdtEndPr/>
    <w:sdtContent>
      <w:p w14:paraId="40BF03E8" w14:textId="77777777" w:rsidR="002C4263" w:rsidRDefault="002C4263">
        <w:pPr>
          <w:pStyle w:val="ac"/>
        </w:pPr>
      </w:p>
      <w:p w14:paraId="7B05A921" w14:textId="77777777" w:rsidR="002C4263" w:rsidRDefault="002C4263">
        <w:pPr>
          <w:pStyle w:val="ac"/>
        </w:pPr>
      </w:p>
      <w:p w14:paraId="23364CA1" w14:textId="77777777" w:rsidR="002C4263" w:rsidRDefault="002C4263">
        <w:pPr>
          <w:pStyle w:val="ac"/>
        </w:pPr>
      </w:p>
      <w:p w14:paraId="752676DB" w14:textId="77777777" w:rsidR="002C4263" w:rsidRDefault="002C4263">
        <w:pPr>
          <w:pStyle w:val="ac"/>
        </w:pPr>
      </w:p>
      <w:p w14:paraId="5FAA9C81" w14:textId="77777777" w:rsidR="002C4263" w:rsidRDefault="002C4263">
        <w:pPr>
          <w:pStyle w:val="ac"/>
        </w:pPr>
      </w:p>
      <w:p w14:paraId="2F42DEE6" w14:textId="0043BC4F" w:rsidR="002C4263" w:rsidRDefault="002C4263">
        <w:pPr>
          <w:pStyle w:val="ac"/>
        </w:pPr>
        <w:r>
          <w:fldChar w:fldCharType="begin"/>
        </w:r>
        <w:r>
          <w:instrText>PAGE   \* MERGEFORMAT</w:instrText>
        </w:r>
        <w:r>
          <w:fldChar w:fldCharType="separate"/>
        </w:r>
        <w:r>
          <w:rPr>
            <w:noProof/>
          </w:rPr>
          <w:t>1</w:t>
        </w:r>
        <w:r>
          <w:fldChar w:fldCharType="end"/>
        </w:r>
      </w:p>
    </w:sdtContent>
  </w:sdt>
  <w:p w14:paraId="336DF5D2" w14:textId="77777777" w:rsidR="002C4263" w:rsidRPr="0001716B" w:rsidRDefault="002C426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2E5F0" w14:textId="77777777" w:rsidR="009161E0" w:rsidRDefault="009161E0" w:rsidP="0044276D">
      <w:r>
        <w:separator/>
      </w:r>
    </w:p>
  </w:footnote>
  <w:footnote w:type="continuationSeparator" w:id="0">
    <w:p w14:paraId="2F639923" w14:textId="77777777" w:rsidR="009161E0" w:rsidRDefault="009161E0" w:rsidP="00442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90178" w14:textId="77777777" w:rsidR="002C4263" w:rsidRDefault="002C4263">
    <w:pPr>
      <w:pStyle w:val="aa"/>
    </w:pPr>
    <w:r>
      <w:rPr>
        <w:noProof/>
        <w:lang w:eastAsia="ru-RU"/>
      </w:rPr>
      <mc:AlternateContent>
        <mc:Choice Requires="wps">
          <w:drawing>
            <wp:anchor distT="0" distB="0" distL="114300" distR="114300" simplePos="0" relativeHeight="251657216" behindDoc="0" locked="0" layoutInCell="1" allowOverlap="1" wp14:anchorId="773F9931" wp14:editId="5DE4E92E">
              <wp:simplePos x="0" y="0"/>
              <wp:positionH relativeFrom="page">
                <wp:posOffset>0</wp:posOffset>
              </wp:positionH>
              <wp:positionV relativeFrom="page">
                <wp:posOffset>0</wp:posOffset>
              </wp:positionV>
              <wp:extent cx="7559675" cy="10692130"/>
              <wp:effectExtent l="0" t="0" r="3175" b="0"/>
              <wp:wrapNone/>
              <wp:docPr id="12"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0692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Overlap w:val="never"/>
                            <w:tblW w:w="11170" w:type="dxa"/>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284"/>
                            <w:gridCol w:w="397"/>
                            <w:gridCol w:w="10489"/>
                          </w:tblGrid>
                          <w:tr w:rsidR="002C4263" w14:paraId="40062CE6" w14:textId="77777777" w:rsidTr="00B5226C">
                            <w:trPr>
                              <w:trHeight w:hRule="exact" w:val="11370"/>
                            </w:trPr>
                            <w:tc>
                              <w:tcPr>
                                <w:tcW w:w="681" w:type="dxa"/>
                                <w:gridSpan w:val="2"/>
                                <w:tcBorders>
                                  <w:top w:val="nil"/>
                                  <w:left w:val="nil"/>
                                </w:tcBorders>
                                <w:shd w:val="clear" w:color="auto" w:fill="auto"/>
                                <w:noWrap/>
                                <w:vAlign w:val="center"/>
                              </w:tcPr>
                              <w:p w14:paraId="6B87CA9C" w14:textId="77777777" w:rsidR="002C4263" w:rsidRDefault="002C4263" w:rsidP="000E501B">
                                <w:pPr>
                                  <w:suppressOverlap/>
                                  <w:jc w:val="center"/>
                                </w:pPr>
                              </w:p>
                            </w:tc>
                            <w:tc>
                              <w:tcPr>
                                <w:tcW w:w="10489" w:type="dxa"/>
                                <w:vMerge w:val="restart"/>
                                <w:shd w:val="clear" w:color="auto" w:fill="auto"/>
                                <w:noWrap/>
                                <w:vAlign w:val="bottom"/>
                              </w:tcPr>
                              <w:p w14:paraId="5374B9BB" w14:textId="5E1FE4C5" w:rsidR="002C4263" w:rsidRPr="001F2244" w:rsidRDefault="002C4263" w:rsidP="001F2244">
                                <w:pPr>
                                  <w:pStyle w:val="LHP1"/>
                                  <w:spacing w:after="360"/>
                                  <w:rPr>
                                    <w:sz w:val="28"/>
                                    <w:szCs w:val="28"/>
                                    <w:lang w:val="en-US"/>
                                  </w:rPr>
                                </w:pPr>
                                <w:r>
                                  <w:rPr>
                                    <w:sz w:val="28"/>
                                    <w:szCs w:val="28"/>
                                  </w:rPr>
                                  <w:t>202</w:t>
                                </w:r>
                                <w:r>
                                  <w:rPr>
                                    <w:sz w:val="28"/>
                                    <w:szCs w:val="28"/>
                                    <w:lang w:val="en-US"/>
                                  </w:rPr>
                                  <w:t>6</w:t>
                                </w:r>
                              </w:p>
                            </w:tc>
                          </w:tr>
                          <w:tr w:rsidR="002C4263" w14:paraId="39B5D32A" w14:textId="77777777" w:rsidTr="000E501B">
                            <w:trPr>
                              <w:cantSplit/>
                              <w:trHeight w:hRule="exact" w:val="1418"/>
                            </w:trPr>
                            <w:tc>
                              <w:tcPr>
                                <w:tcW w:w="284" w:type="dxa"/>
                                <w:shd w:val="clear" w:color="auto" w:fill="auto"/>
                                <w:noWrap/>
                                <w:textDirection w:val="btLr"/>
                                <w:vAlign w:val="center"/>
                              </w:tcPr>
                              <w:p w14:paraId="47F557F5" w14:textId="77777777" w:rsidR="002C4263" w:rsidRPr="00D716DD" w:rsidRDefault="002C4263" w:rsidP="00D96364">
                                <w:pPr>
                                  <w:pStyle w:val="LHP3"/>
                                </w:pPr>
                                <w:r w:rsidRPr="00D716DD">
                                  <w:t>Взам. инв. №</w:t>
                                </w:r>
                              </w:p>
                            </w:tc>
                            <w:tc>
                              <w:tcPr>
                                <w:tcW w:w="397" w:type="dxa"/>
                                <w:shd w:val="clear" w:color="auto" w:fill="auto"/>
                                <w:noWrap/>
                                <w:textDirection w:val="btLr"/>
                              </w:tcPr>
                              <w:p w14:paraId="2A3C3B21" w14:textId="77777777" w:rsidR="002C4263" w:rsidRDefault="002C4263" w:rsidP="000E501B">
                                <w:pPr>
                                  <w:ind w:left="113" w:right="113"/>
                                  <w:suppressOverlap/>
                                  <w:jc w:val="center"/>
                                </w:pPr>
                              </w:p>
                            </w:tc>
                            <w:tc>
                              <w:tcPr>
                                <w:tcW w:w="10489" w:type="dxa"/>
                                <w:vMerge/>
                                <w:shd w:val="clear" w:color="auto" w:fill="auto"/>
                                <w:noWrap/>
                                <w:vAlign w:val="center"/>
                              </w:tcPr>
                              <w:p w14:paraId="63B534C2" w14:textId="77777777" w:rsidR="002C4263" w:rsidRDefault="002C4263" w:rsidP="000E501B">
                                <w:pPr>
                                  <w:suppressOverlap/>
                                  <w:jc w:val="center"/>
                                </w:pPr>
                              </w:p>
                            </w:tc>
                          </w:tr>
                          <w:tr w:rsidR="002C4263" w14:paraId="2B13EFDA" w14:textId="77777777" w:rsidTr="000E501B">
                            <w:trPr>
                              <w:cantSplit/>
                              <w:trHeight w:hRule="exact" w:val="1985"/>
                            </w:trPr>
                            <w:tc>
                              <w:tcPr>
                                <w:tcW w:w="284" w:type="dxa"/>
                                <w:shd w:val="clear" w:color="auto" w:fill="auto"/>
                                <w:noWrap/>
                                <w:textDirection w:val="btLr"/>
                                <w:vAlign w:val="center"/>
                              </w:tcPr>
                              <w:p w14:paraId="0F72C030" w14:textId="77777777" w:rsidR="002C4263" w:rsidRPr="008436EC" w:rsidRDefault="002C4263" w:rsidP="00D96364">
                                <w:pPr>
                                  <w:pStyle w:val="LHP3"/>
                                </w:pPr>
                                <w:r w:rsidRPr="008436EC">
                                  <w:t>Подп. и дата</w:t>
                                </w:r>
                              </w:p>
                            </w:tc>
                            <w:tc>
                              <w:tcPr>
                                <w:tcW w:w="397" w:type="dxa"/>
                                <w:shd w:val="clear" w:color="auto" w:fill="auto"/>
                                <w:noWrap/>
                                <w:textDirection w:val="btLr"/>
                              </w:tcPr>
                              <w:p w14:paraId="4043A151" w14:textId="77777777" w:rsidR="002C4263" w:rsidRDefault="002C4263" w:rsidP="000E501B">
                                <w:pPr>
                                  <w:ind w:left="113" w:right="113"/>
                                  <w:suppressOverlap/>
                                  <w:jc w:val="center"/>
                                </w:pPr>
                              </w:p>
                            </w:tc>
                            <w:tc>
                              <w:tcPr>
                                <w:tcW w:w="10489" w:type="dxa"/>
                                <w:vMerge/>
                                <w:shd w:val="clear" w:color="auto" w:fill="auto"/>
                                <w:noWrap/>
                                <w:vAlign w:val="center"/>
                              </w:tcPr>
                              <w:p w14:paraId="7D907CE2" w14:textId="77777777" w:rsidR="002C4263" w:rsidRDefault="002C4263" w:rsidP="000E501B">
                                <w:pPr>
                                  <w:suppressOverlap/>
                                  <w:jc w:val="center"/>
                                </w:pPr>
                              </w:p>
                            </w:tc>
                          </w:tr>
                          <w:tr w:rsidR="002C4263" w14:paraId="7D668BE2" w14:textId="77777777" w:rsidTr="000E501B">
                            <w:trPr>
                              <w:cantSplit/>
                              <w:trHeight w:val="1411"/>
                            </w:trPr>
                            <w:tc>
                              <w:tcPr>
                                <w:tcW w:w="284" w:type="dxa"/>
                                <w:shd w:val="clear" w:color="auto" w:fill="auto"/>
                                <w:noWrap/>
                                <w:textDirection w:val="btLr"/>
                                <w:vAlign w:val="center"/>
                              </w:tcPr>
                              <w:p w14:paraId="36E53A83" w14:textId="25401F3F" w:rsidR="002C4263" w:rsidRPr="008436EC" w:rsidRDefault="002C4263" w:rsidP="00D96364">
                                <w:pPr>
                                  <w:pStyle w:val="LHP3"/>
                                </w:pPr>
                                <w:r w:rsidRPr="008436EC">
                                  <w:t xml:space="preserve">Инв. </w:t>
                                </w:r>
                                <w:r>
                                  <w:t>№ </w:t>
                                </w:r>
                                <w:r w:rsidRPr="008436EC">
                                  <w:t>подл.</w:t>
                                </w:r>
                              </w:p>
                            </w:tc>
                            <w:tc>
                              <w:tcPr>
                                <w:tcW w:w="397" w:type="dxa"/>
                                <w:shd w:val="clear" w:color="auto" w:fill="auto"/>
                                <w:noWrap/>
                                <w:textDirection w:val="btLr"/>
                              </w:tcPr>
                              <w:p w14:paraId="130295E6" w14:textId="77777777" w:rsidR="002C4263" w:rsidRDefault="002C4263" w:rsidP="000E501B">
                                <w:pPr>
                                  <w:ind w:left="113" w:right="113"/>
                                  <w:suppressOverlap/>
                                  <w:jc w:val="center"/>
                                </w:pPr>
                              </w:p>
                            </w:tc>
                            <w:tc>
                              <w:tcPr>
                                <w:tcW w:w="10489" w:type="dxa"/>
                                <w:vMerge/>
                                <w:shd w:val="clear" w:color="auto" w:fill="auto"/>
                                <w:noWrap/>
                                <w:vAlign w:val="center"/>
                              </w:tcPr>
                              <w:p w14:paraId="653D5804" w14:textId="77777777" w:rsidR="002C4263" w:rsidRDefault="002C4263" w:rsidP="000E501B">
                                <w:pPr>
                                  <w:suppressOverlap/>
                                  <w:jc w:val="center"/>
                                </w:pPr>
                              </w:p>
                            </w:tc>
                          </w:tr>
                        </w:tbl>
                        <w:p w14:paraId="621155A9" w14:textId="77777777" w:rsidR="002C4263" w:rsidRDefault="002C4263" w:rsidP="000A7072"/>
                      </w:txbxContent>
                    </wps:txbx>
                    <wps:bodyPr rot="0" vert="horz" wrap="square" lIns="180000" tIns="180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3F9931" id="_x0000_t202" coordsize="21600,21600" o:spt="202" path="m,l,21600r21600,l21600,xe">
              <v:stroke joinstyle="miter"/>
              <v:path gradientshapeok="t" o:connecttype="rect"/>
            </v:shapetype>
            <v:shape id="Поле 7" o:spid="_x0000_s1026" type="#_x0000_t202" style="position:absolute;margin-left:0;margin-top:0;width:595.25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" stroked="f" strokeweight=".5pt">
              <v:textbox inset="5mm,5mm,0,0">
                <w:txbxContent>
                  <w:tbl>
                    <w:tblPr>
                      <w:tblOverlap w:val="never"/>
                      <w:tblW w:w="11170" w:type="dxa"/>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284"/>
                      <w:gridCol w:w="397"/>
                      <w:gridCol w:w="10489"/>
                    </w:tblGrid>
                    <w:tr w:rsidR="002C4263" w14:paraId="40062CE6" w14:textId="77777777" w:rsidTr="00B5226C">
                      <w:trPr>
                        <w:trHeight w:hRule="exact" w:val="11370"/>
                      </w:trPr>
                      <w:tc>
                        <w:tcPr>
                          <w:tcW w:w="681" w:type="dxa"/>
                          <w:gridSpan w:val="2"/>
                          <w:tcBorders>
                            <w:top w:val="nil"/>
                            <w:left w:val="nil"/>
                          </w:tcBorders>
                          <w:shd w:val="clear" w:color="auto" w:fill="auto"/>
                          <w:noWrap/>
                          <w:vAlign w:val="center"/>
                        </w:tcPr>
                        <w:p w14:paraId="6B87CA9C" w14:textId="77777777" w:rsidR="002C4263" w:rsidRDefault="002C4263" w:rsidP="000E501B">
                          <w:pPr>
                            <w:suppressOverlap/>
                            <w:jc w:val="center"/>
                          </w:pPr>
                        </w:p>
                      </w:tc>
                      <w:tc>
                        <w:tcPr>
                          <w:tcW w:w="10489" w:type="dxa"/>
                          <w:vMerge w:val="restart"/>
                          <w:shd w:val="clear" w:color="auto" w:fill="auto"/>
                          <w:noWrap/>
                          <w:vAlign w:val="bottom"/>
                        </w:tcPr>
                        <w:p w14:paraId="5374B9BB" w14:textId="5E1FE4C5" w:rsidR="002C4263" w:rsidRPr="001F2244" w:rsidRDefault="002C4263" w:rsidP="001F2244">
                          <w:pPr>
                            <w:pStyle w:val="LHP1"/>
                            <w:spacing w:after="360"/>
                            <w:rPr>
                              <w:sz w:val="28"/>
                              <w:szCs w:val="28"/>
                              <w:lang w:val="en-US"/>
                            </w:rPr>
                          </w:pPr>
                          <w:r>
                            <w:rPr>
                              <w:sz w:val="28"/>
                              <w:szCs w:val="28"/>
                            </w:rPr>
                            <w:t>202</w:t>
                          </w:r>
                          <w:r>
                            <w:rPr>
                              <w:sz w:val="28"/>
                              <w:szCs w:val="28"/>
                              <w:lang w:val="en-US"/>
                            </w:rPr>
                            <w:t>6</w:t>
                          </w:r>
                        </w:p>
                      </w:tc>
                    </w:tr>
                    <w:tr w:rsidR="002C4263" w14:paraId="39B5D32A" w14:textId="77777777" w:rsidTr="000E501B">
                      <w:trPr>
                        <w:cantSplit/>
                        <w:trHeight w:hRule="exact" w:val="1418"/>
                      </w:trPr>
                      <w:tc>
                        <w:tcPr>
                          <w:tcW w:w="284" w:type="dxa"/>
                          <w:shd w:val="clear" w:color="auto" w:fill="auto"/>
                          <w:noWrap/>
                          <w:textDirection w:val="btLr"/>
                          <w:vAlign w:val="center"/>
                        </w:tcPr>
                        <w:p w14:paraId="47F557F5" w14:textId="77777777" w:rsidR="002C4263" w:rsidRPr="00D716DD" w:rsidRDefault="002C4263" w:rsidP="00D96364">
                          <w:pPr>
                            <w:pStyle w:val="LHP3"/>
                          </w:pPr>
                          <w:r w:rsidRPr="00D716DD">
                            <w:t>Взам. инв. №</w:t>
                          </w:r>
                        </w:p>
                      </w:tc>
                      <w:tc>
                        <w:tcPr>
                          <w:tcW w:w="397" w:type="dxa"/>
                          <w:shd w:val="clear" w:color="auto" w:fill="auto"/>
                          <w:noWrap/>
                          <w:textDirection w:val="btLr"/>
                        </w:tcPr>
                        <w:p w14:paraId="2A3C3B21" w14:textId="77777777" w:rsidR="002C4263" w:rsidRDefault="002C4263" w:rsidP="000E501B">
                          <w:pPr>
                            <w:ind w:left="113" w:right="113"/>
                            <w:suppressOverlap/>
                            <w:jc w:val="center"/>
                          </w:pPr>
                        </w:p>
                      </w:tc>
                      <w:tc>
                        <w:tcPr>
                          <w:tcW w:w="10489" w:type="dxa"/>
                          <w:vMerge/>
                          <w:shd w:val="clear" w:color="auto" w:fill="auto"/>
                          <w:noWrap/>
                          <w:vAlign w:val="center"/>
                        </w:tcPr>
                        <w:p w14:paraId="63B534C2" w14:textId="77777777" w:rsidR="002C4263" w:rsidRDefault="002C4263" w:rsidP="000E501B">
                          <w:pPr>
                            <w:suppressOverlap/>
                            <w:jc w:val="center"/>
                          </w:pPr>
                        </w:p>
                      </w:tc>
                    </w:tr>
                    <w:tr w:rsidR="002C4263" w14:paraId="2B13EFDA" w14:textId="77777777" w:rsidTr="000E501B">
                      <w:trPr>
                        <w:cantSplit/>
                        <w:trHeight w:hRule="exact" w:val="1985"/>
                      </w:trPr>
                      <w:tc>
                        <w:tcPr>
                          <w:tcW w:w="284" w:type="dxa"/>
                          <w:shd w:val="clear" w:color="auto" w:fill="auto"/>
                          <w:noWrap/>
                          <w:textDirection w:val="btLr"/>
                          <w:vAlign w:val="center"/>
                        </w:tcPr>
                        <w:p w14:paraId="0F72C030" w14:textId="77777777" w:rsidR="002C4263" w:rsidRPr="008436EC" w:rsidRDefault="002C4263" w:rsidP="00D96364">
                          <w:pPr>
                            <w:pStyle w:val="LHP3"/>
                          </w:pPr>
                          <w:r w:rsidRPr="008436EC">
                            <w:t>Подп. и дата</w:t>
                          </w:r>
                        </w:p>
                      </w:tc>
                      <w:tc>
                        <w:tcPr>
                          <w:tcW w:w="397" w:type="dxa"/>
                          <w:shd w:val="clear" w:color="auto" w:fill="auto"/>
                          <w:noWrap/>
                          <w:textDirection w:val="btLr"/>
                        </w:tcPr>
                        <w:p w14:paraId="4043A151" w14:textId="77777777" w:rsidR="002C4263" w:rsidRDefault="002C4263" w:rsidP="000E501B">
                          <w:pPr>
                            <w:ind w:left="113" w:right="113"/>
                            <w:suppressOverlap/>
                            <w:jc w:val="center"/>
                          </w:pPr>
                        </w:p>
                      </w:tc>
                      <w:tc>
                        <w:tcPr>
                          <w:tcW w:w="10489" w:type="dxa"/>
                          <w:vMerge/>
                          <w:shd w:val="clear" w:color="auto" w:fill="auto"/>
                          <w:noWrap/>
                          <w:vAlign w:val="center"/>
                        </w:tcPr>
                        <w:p w14:paraId="7D907CE2" w14:textId="77777777" w:rsidR="002C4263" w:rsidRDefault="002C4263" w:rsidP="000E501B">
                          <w:pPr>
                            <w:suppressOverlap/>
                            <w:jc w:val="center"/>
                          </w:pPr>
                        </w:p>
                      </w:tc>
                    </w:tr>
                    <w:tr w:rsidR="002C4263" w14:paraId="7D668BE2" w14:textId="77777777" w:rsidTr="000E501B">
                      <w:trPr>
                        <w:cantSplit/>
                        <w:trHeight w:val="1411"/>
                      </w:trPr>
                      <w:tc>
                        <w:tcPr>
                          <w:tcW w:w="284" w:type="dxa"/>
                          <w:shd w:val="clear" w:color="auto" w:fill="auto"/>
                          <w:noWrap/>
                          <w:textDirection w:val="btLr"/>
                          <w:vAlign w:val="center"/>
                        </w:tcPr>
                        <w:p w14:paraId="36E53A83" w14:textId="25401F3F" w:rsidR="002C4263" w:rsidRPr="008436EC" w:rsidRDefault="002C4263" w:rsidP="00D96364">
                          <w:pPr>
                            <w:pStyle w:val="LHP3"/>
                          </w:pPr>
                          <w:r w:rsidRPr="008436EC">
                            <w:t xml:space="preserve">Инв. </w:t>
                          </w:r>
                          <w:r>
                            <w:t>№ </w:t>
                          </w:r>
                          <w:r w:rsidRPr="008436EC">
                            <w:t>подл.</w:t>
                          </w:r>
                        </w:p>
                      </w:tc>
                      <w:tc>
                        <w:tcPr>
                          <w:tcW w:w="397" w:type="dxa"/>
                          <w:shd w:val="clear" w:color="auto" w:fill="auto"/>
                          <w:noWrap/>
                          <w:textDirection w:val="btLr"/>
                        </w:tcPr>
                        <w:p w14:paraId="130295E6" w14:textId="77777777" w:rsidR="002C4263" w:rsidRDefault="002C4263" w:rsidP="000E501B">
                          <w:pPr>
                            <w:ind w:left="113" w:right="113"/>
                            <w:suppressOverlap/>
                            <w:jc w:val="center"/>
                          </w:pPr>
                        </w:p>
                      </w:tc>
                      <w:tc>
                        <w:tcPr>
                          <w:tcW w:w="10489" w:type="dxa"/>
                          <w:vMerge/>
                          <w:shd w:val="clear" w:color="auto" w:fill="auto"/>
                          <w:noWrap/>
                          <w:vAlign w:val="center"/>
                        </w:tcPr>
                        <w:p w14:paraId="653D5804" w14:textId="77777777" w:rsidR="002C4263" w:rsidRDefault="002C4263" w:rsidP="000E501B">
                          <w:pPr>
                            <w:suppressOverlap/>
                            <w:jc w:val="center"/>
                          </w:pPr>
                        </w:p>
                      </w:tc>
                    </w:tr>
                  </w:tbl>
                  <w:p w14:paraId="621155A9" w14:textId="77777777" w:rsidR="002C4263" w:rsidRDefault="002C4263" w:rsidP="000A7072"/>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098D3" w14:textId="77777777" w:rsidR="002C4263" w:rsidRDefault="002C4263">
    <w:pPr>
      <w:pStyle w:val="aa"/>
    </w:pPr>
    <w:r>
      <w:rPr>
        <w:noProof/>
        <w:lang w:eastAsia="ru-RU"/>
      </w:rPr>
      <mc:AlternateContent>
        <mc:Choice Requires="wps">
          <w:drawing>
            <wp:anchor distT="0" distB="0" distL="114300" distR="114300" simplePos="0" relativeHeight="251753472" behindDoc="0" locked="0" layoutInCell="1" allowOverlap="1" wp14:anchorId="31D277A2" wp14:editId="7244473B">
              <wp:simplePos x="0" y="0"/>
              <wp:positionH relativeFrom="page">
                <wp:posOffset>0</wp:posOffset>
              </wp:positionH>
              <wp:positionV relativeFrom="page">
                <wp:posOffset>0</wp:posOffset>
              </wp:positionV>
              <wp:extent cx="7559675" cy="10692130"/>
              <wp:effectExtent l="0" t="0" r="3175"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0692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Overlap w:val="never"/>
                            <w:tblW w:w="11170" w:type="dxa"/>
                            <w:tblInd w:w="14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681"/>
                            <w:gridCol w:w="10489"/>
                          </w:tblGrid>
                          <w:tr w:rsidR="002C4263" w14:paraId="2D025DF2" w14:textId="77777777" w:rsidTr="00B5226C">
                            <w:trPr>
                              <w:trHeight w:val="16184"/>
                            </w:trPr>
                            <w:tc>
                              <w:tcPr>
                                <w:tcW w:w="681" w:type="dxa"/>
                                <w:tcBorders>
                                  <w:top w:val="nil"/>
                                  <w:left w:val="nil"/>
                                  <w:bottom w:val="nil"/>
                                </w:tcBorders>
                                <w:shd w:val="clear" w:color="auto" w:fill="auto"/>
                                <w:noWrap/>
                                <w:vAlign w:val="center"/>
                              </w:tcPr>
                              <w:p w14:paraId="5A801423" w14:textId="77777777" w:rsidR="002C4263" w:rsidRDefault="002C4263" w:rsidP="000E501B">
                                <w:pPr>
                                  <w:suppressOverlap/>
                                  <w:jc w:val="center"/>
                                </w:pPr>
                              </w:p>
                            </w:tc>
                            <w:tc>
                              <w:tcPr>
                                <w:tcW w:w="10489" w:type="dxa"/>
                                <w:shd w:val="clear" w:color="auto" w:fill="auto"/>
                                <w:noWrap/>
                                <w:vAlign w:val="bottom"/>
                              </w:tcPr>
                              <w:p w14:paraId="7E917354" w14:textId="61735D02" w:rsidR="002C4263" w:rsidRPr="00F55AD2" w:rsidRDefault="002C4263" w:rsidP="001F2244">
                                <w:pPr>
                                  <w:pStyle w:val="LHP1"/>
                                  <w:spacing w:after="360"/>
                                  <w:suppressOverlap/>
                                  <w:rPr>
                                    <w:sz w:val="28"/>
                                    <w:szCs w:val="28"/>
                                  </w:rPr>
                                </w:pPr>
                                <w:r>
                                  <w:rPr>
                                    <w:sz w:val="28"/>
                                    <w:szCs w:val="28"/>
                                  </w:rPr>
                                  <w:t>2026</w:t>
                                </w:r>
                              </w:p>
                            </w:tc>
                          </w:tr>
                        </w:tbl>
                        <w:p w14:paraId="4EDACD47" w14:textId="77777777" w:rsidR="002C4263" w:rsidRDefault="002C4263" w:rsidP="000A7072"/>
                      </w:txbxContent>
                    </wps:txbx>
                    <wps:bodyPr rot="0" vert="horz" wrap="square" lIns="180000" tIns="180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277A2" id="_x0000_t202" coordsize="21600,21600" o:spt="202" path="m,l,21600r21600,l21600,xe">
              <v:stroke joinstyle="miter"/>
              <v:path gradientshapeok="t" o:connecttype="rect"/>
            </v:shapetype>
            <v:shape id="Поле 2" o:spid="_x0000_s1027" type="#_x0000_t202" style="position:absolute;margin-left:0;margin-top:0;width:595.25pt;height:841.9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" stroked="f" strokeweight=".5pt">
              <v:textbox inset="5mm,5mm,0,0">
                <w:txbxContent>
                  <w:tbl>
                    <w:tblPr>
                      <w:tblOverlap w:val="never"/>
                      <w:tblW w:w="11170" w:type="dxa"/>
                      <w:tblInd w:w="14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681"/>
                      <w:gridCol w:w="10489"/>
                    </w:tblGrid>
                    <w:tr w:rsidR="002C4263" w14:paraId="2D025DF2" w14:textId="77777777" w:rsidTr="00B5226C">
                      <w:trPr>
                        <w:trHeight w:val="16184"/>
                      </w:trPr>
                      <w:tc>
                        <w:tcPr>
                          <w:tcW w:w="681" w:type="dxa"/>
                          <w:tcBorders>
                            <w:top w:val="nil"/>
                            <w:left w:val="nil"/>
                            <w:bottom w:val="nil"/>
                          </w:tcBorders>
                          <w:shd w:val="clear" w:color="auto" w:fill="auto"/>
                          <w:noWrap/>
                          <w:vAlign w:val="center"/>
                        </w:tcPr>
                        <w:p w14:paraId="5A801423" w14:textId="77777777" w:rsidR="002C4263" w:rsidRDefault="002C4263" w:rsidP="000E501B">
                          <w:pPr>
                            <w:suppressOverlap/>
                            <w:jc w:val="center"/>
                          </w:pPr>
                        </w:p>
                      </w:tc>
                      <w:tc>
                        <w:tcPr>
                          <w:tcW w:w="10489" w:type="dxa"/>
                          <w:shd w:val="clear" w:color="auto" w:fill="auto"/>
                          <w:noWrap/>
                          <w:vAlign w:val="bottom"/>
                        </w:tcPr>
                        <w:p w14:paraId="7E917354" w14:textId="61735D02" w:rsidR="002C4263" w:rsidRPr="00F55AD2" w:rsidRDefault="002C4263" w:rsidP="001F2244">
                          <w:pPr>
                            <w:pStyle w:val="LHP1"/>
                            <w:spacing w:after="360"/>
                            <w:suppressOverlap/>
                            <w:rPr>
                              <w:sz w:val="28"/>
                              <w:szCs w:val="28"/>
                            </w:rPr>
                          </w:pPr>
                          <w:r>
                            <w:rPr>
                              <w:sz w:val="28"/>
                              <w:szCs w:val="28"/>
                            </w:rPr>
                            <w:t>2026</w:t>
                          </w:r>
                        </w:p>
                      </w:tc>
                    </w:tr>
                  </w:tbl>
                  <w:p w14:paraId="4EDACD47" w14:textId="77777777" w:rsidR="002C4263" w:rsidRDefault="002C4263" w:rsidP="000A7072"/>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077E0" w14:textId="77777777" w:rsidR="002C4263" w:rsidRPr="00E341F6" w:rsidRDefault="002C4263" w:rsidP="00E91E88">
    <w:pPr>
      <w:pStyle w:val="aa"/>
      <w:tabs>
        <w:tab w:val="clear" w:pos="9355"/>
        <w:tab w:val="right" w:pos="10065"/>
      </w:tabs>
      <w:spacing w:before="60"/>
    </w:pPr>
    <w:r w:rsidRPr="00A21C29">
      <w:rPr>
        <w:noProof/>
        <w:lang w:eastAsia="ru-RU"/>
      </w:rPr>
      <mc:AlternateContent>
        <mc:Choice Requires="wps">
          <w:drawing>
            <wp:anchor distT="0" distB="0" distL="114300" distR="114300" simplePos="0" relativeHeight="252064768" behindDoc="0" locked="0" layoutInCell="1" allowOverlap="1" wp14:anchorId="406DAA47" wp14:editId="4A2A4BC5">
              <wp:simplePos x="0" y="0"/>
              <wp:positionH relativeFrom="page">
                <wp:posOffset>0</wp:posOffset>
              </wp:positionH>
              <wp:positionV relativeFrom="page">
                <wp:posOffset>0</wp:posOffset>
              </wp:positionV>
              <wp:extent cx="7559675" cy="10692130"/>
              <wp:effectExtent l="0" t="0" r="3175" b="0"/>
              <wp:wrapNone/>
              <wp:docPr id="2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0692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Overlap w:val="never"/>
                            <w:tblW w:w="11170" w:type="dxa"/>
                            <w:tblInd w:w="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84"/>
                            <w:gridCol w:w="397"/>
                            <w:gridCol w:w="567"/>
                            <w:gridCol w:w="567"/>
                            <w:gridCol w:w="567"/>
                            <w:gridCol w:w="567"/>
                            <w:gridCol w:w="851"/>
                            <w:gridCol w:w="567"/>
                            <w:gridCol w:w="6236"/>
                            <w:gridCol w:w="567"/>
                          </w:tblGrid>
                          <w:tr w:rsidR="002C4263" w:rsidRPr="0001716B" w14:paraId="16E44FCF" w14:textId="77777777" w:rsidTr="00E91E88">
                            <w:trPr>
                              <w:trHeight w:hRule="exact" w:val="11370"/>
                            </w:trPr>
                            <w:tc>
                              <w:tcPr>
                                <w:tcW w:w="681" w:type="dxa"/>
                                <w:gridSpan w:val="2"/>
                                <w:tcBorders>
                                  <w:top w:val="nil"/>
                                  <w:left w:val="nil"/>
                                  <w:bottom w:val="single" w:sz="18" w:space="0" w:color="auto"/>
                                  <w:right w:val="single" w:sz="18" w:space="0" w:color="auto"/>
                                </w:tcBorders>
                                <w:shd w:val="clear" w:color="auto" w:fill="auto"/>
                                <w:noWrap/>
                                <w:vAlign w:val="center"/>
                              </w:tcPr>
                              <w:p w14:paraId="558A9495" w14:textId="77777777" w:rsidR="002C4263" w:rsidRPr="0001716B" w:rsidRDefault="002C4263" w:rsidP="00E91E88">
                                <w:pPr>
                                  <w:suppressOverlap/>
                                  <w:jc w:val="center"/>
                                </w:pPr>
                              </w:p>
                            </w:tc>
                            <w:tc>
                              <w:tcPr>
                                <w:tcW w:w="10489" w:type="dxa"/>
                                <w:gridSpan w:val="8"/>
                                <w:vMerge w:val="restart"/>
                                <w:tcBorders>
                                  <w:top w:val="single" w:sz="18" w:space="0" w:color="auto"/>
                                  <w:left w:val="single" w:sz="18" w:space="0" w:color="auto"/>
                                  <w:bottom w:val="single" w:sz="18" w:space="0" w:color="auto"/>
                                  <w:right w:val="single" w:sz="18" w:space="0" w:color="auto"/>
                                </w:tcBorders>
                                <w:shd w:val="clear" w:color="auto" w:fill="auto"/>
                                <w:noWrap/>
                              </w:tcPr>
                              <w:p w14:paraId="4073006E" w14:textId="77777777" w:rsidR="002C4263" w:rsidRPr="0001716B" w:rsidRDefault="002C4263" w:rsidP="00E91E88">
                                <w:pPr>
                                  <w:spacing w:before="160"/>
                                  <w:ind w:right="170"/>
                                  <w:suppressOverlap/>
                                  <w:jc w:val="right"/>
                                </w:pPr>
                              </w:p>
                            </w:tc>
                          </w:tr>
                          <w:tr w:rsidR="002C4263" w:rsidRPr="0001716B" w14:paraId="7520888A" w14:textId="77777777" w:rsidTr="00E91E88">
                            <w:trPr>
                              <w:cantSplit/>
                              <w:trHeight w:hRule="exact" w:val="1418"/>
                            </w:trPr>
                            <w:tc>
                              <w:tcPr>
                                <w:tcW w:w="284"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4FD6757D" w14:textId="77777777" w:rsidR="002C4263" w:rsidRPr="0001716B" w:rsidRDefault="002C4263" w:rsidP="00E91E88">
                                <w:pPr>
                                  <w:suppressOverlap/>
                                  <w:jc w:val="center"/>
                                  <w:rPr>
                                    <w:sz w:val="20"/>
                                    <w:szCs w:val="20"/>
                                  </w:rPr>
                                </w:pPr>
                                <w:r w:rsidRPr="0001716B">
                                  <w:rPr>
                                    <w:sz w:val="20"/>
                                    <w:szCs w:val="20"/>
                                  </w:rPr>
                                  <w:t>Взам. инв. №</w:t>
                                </w:r>
                              </w:p>
                            </w:tc>
                            <w:tc>
                              <w:tcPr>
                                <w:tcW w:w="397"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71662C93"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77C90061" w14:textId="77777777" w:rsidR="002C4263" w:rsidRPr="0001716B" w:rsidRDefault="002C4263" w:rsidP="00E91E88">
                                <w:pPr>
                                  <w:suppressOverlap/>
                                  <w:jc w:val="center"/>
                                </w:pPr>
                              </w:p>
                            </w:tc>
                          </w:tr>
                          <w:tr w:rsidR="002C4263" w:rsidRPr="0001716B" w14:paraId="77DC7C7C" w14:textId="77777777" w:rsidTr="00E91E88">
                            <w:trPr>
                              <w:cantSplit/>
                              <w:trHeight w:hRule="exact" w:val="1985"/>
                            </w:trPr>
                            <w:tc>
                              <w:tcPr>
                                <w:tcW w:w="284"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7C230759" w14:textId="77777777" w:rsidR="002C4263" w:rsidRPr="0001716B" w:rsidRDefault="002C4263" w:rsidP="00E91E88">
                                <w:pPr>
                                  <w:suppressOverlap/>
                                  <w:jc w:val="center"/>
                                  <w:rPr>
                                    <w:sz w:val="20"/>
                                    <w:szCs w:val="20"/>
                                  </w:rPr>
                                </w:pPr>
                                <w:r w:rsidRPr="0001716B">
                                  <w:rPr>
                                    <w:sz w:val="20"/>
                                    <w:szCs w:val="20"/>
                                  </w:rPr>
                                  <w:t>Подп. и дата</w:t>
                                </w:r>
                              </w:p>
                            </w:tc>
                            <w:tc>
                              <w:tcPr>
                                <w:tcW w:w="397"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66DDCCDA"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6608BA35" w14:textId="77777777" w:rsidR="002C4263" w:rsidRPr="0001716B" w:rsidRDefault="002C4263" w:rsidP="00E91E88">
                                <w:pPr>
                                  <w:suppressOverlap/>
                                  <w:jc w:val="center"/>
                                </w:pPr>
                              </w:p>
                            </w:tc>
                          </w:tr>
                          <w:tr w:rsidR="002C4263" w:rsidRPr="0001716B" w14:paraId="5B37E0CA" w14:textId="77777777" w:rsidTr="00E91E88">
                            <w:trPr>
                              <w:trHeight w:hRule="exact" w:val="567"/>
                            </w:trPr>
                            <w:tc>
                              <w:tcPr>
                                <w:tcW w:w="284" w:type="dxa"/>
                                <w:vMerge w:val="restart"/>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60A09D34" w14:textId="72C1CC11" w:rsidR="002C4263" w:rsidRPr="0001716B" w:rsidRDefault="002C4263" w:rsidP="00E91E88">
                                <w:pPr>
                                  <w:suppressOverlap/>
                                  <w:jc w:val="center"/>
                                  <w:rPr>
                                    <w:sz w:val="20"/>
                                    <w:szCs w:val="20"/>
                                  </w:rPr>
                                </w:pPr>
                                <w:r w:rsidRPr="0001716B">
                                  <w:rPr>
                                    <w:sz w:val="20"/>
                                    <w:szCs w:val="20"/>
                                  </w:rPr>
                                  <w:t xml:space="preserve">Инв. </w:t>
                                </w:r>
                                <w:r>
                                  <w:rPr>
                                    <w:sz w:val="20"/>
                                    <w:szCs w:val="20"/>
                                  </w:rPr>
                                  <w:t>№ </w:t>
                                </w:r>
                                <w:r w:rsidRPr="0001716B">
                                  <w:rPr>
                                    <w:sz w:val="20"/>
                                    <w:szCs w:val="20"/>
                                  </w:rPr>
                                  <w:t>подл.</w:t>
                                </w:r>
                              </w:p>
                            </w:tc>
                            <w:tc>
                              <w:tcPr>
                                <w:tcW w:w="397" w:type="dxa"/>
                                <w:vMerge w:val="restart"/>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0CBBACFC"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16E7F1E7" w14:textId="77777777" w:rsidR="002C4263" w:rsidRPr="0001716B" w:rsidRDefault="002C4263" w:rsidP="00E91E88">
                                <w:pPr>
                                  <w:suppressOverlap/>
                                  <w:jc w:val="center"/>
                                </w:pPr>
                              </w:p>
                            </w:tc>
                          </w:tr>
                          <w:tr w:rsidR="002C4263" w:rsidRPr="0001716B" w14:paraId="5215511A" w14:textId="77777777" w:rsidTr="00E91E88">
                            <w:trPr>
                              <w:trHeight w:hRule="exact" w:val="284"/>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09B7963A"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630AF7AD" w14:textId="77777777" w:rsidR="002C4263" w:rsidRPr="0001716B" w:rsidRDefault="002C4263" w:rsidP="00E91E88">
                                <w:pPr>
                                  <w:suppressOverlap/>
                                  <w:jc w:val="cente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36CC8210"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4" w:space="0" w:color="auto"/>
                                  <w:right w:val="single" w:sz="18" w:space="0" w:color="auto"/>
                                </w:tcBorders>
                                <w:shd w:val="clear" w:color="auto" w:fill="auto"/>
                                <w:noWrap/>
                                <w:vAlign w:val="center"/>
                              </w:tcPr>
                              <w:p w14:paraId="5EA66DF6"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31D56184"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620AD50D" w14:textId="77777777" w:rsidR="002C4263" w:rsidRPr="009A259B" w:rsidRDefault="002C4263" w:rsidP="00E91E88">
                                <w:pPr>
                                  <w:suppressOverlap/>
                                  <w:jc w:val="center"/>
                                  <w:rPr>
                                    <w:spacing w:val="-20"/>
                                    <w:sz w:val="18"/>
                                    <w:szCs w:val="20"/>
                                  </w:rPr>
                                </w:pPr>
                              </w:p>
                            </w:tc>
                            <w:tc>
                              <w:tcPr>
                                <w:tcW w:w="851"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549C343B"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078C937A" w14:textId="77777777" w:rsidR="002C4263" w:rsidRPr="009A259B" w:rsidRDefault="002C4263" w:rsidP="00E91E88">
                                <w:pPr>
                                  <w:suppressOverlap/>
                                  <w:jc w:val="center"/>
                                  <w:rPr>
                                    <w:spacing w:val="-20"/>
                                    <w:sz w:val="18"/>
                                    <w:szCs w:val="20"/>
                                  </w:rPr>
                                </w:pPr>
                              </w:p>
                            </w:tc>
                            <w:tc>
                              <w:tcPr>
                                <w:tcW w:w="6236"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37027335" w14:textId="2BD743B3" w:rsidR="002C4263" w:rsidRPr="0001716B" w:rsidRDefault="002C4263" w:rsidP="00061890">
                                <w:pPr>
                                  <w:suppressOverlap/>
                                  <w:jc w:val="center"/>
                                  <w:rPr>
                                    <w:sz w:val="40"/>
                                    <w:szCs w:val="40"/>
                                  </w:rPr>
                                </w:pPr>
                                <w:r>
                                  <w:rPr>
                                    <w:sz w:val="40"/>
                                    <w:szCs w:val="40"/>
                                  </w:rPr>
                                  <w:t>2055-19-5/2-ТХ.ТТ</w:t>
                                </w:r>
                              </w:p>
                            </w:tc>
                            <w:tc>
                              <w:tcPr>
                                <w:tcW w:w="567"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740A8175" w14:textId="77777777" w:rsidR="002C4263" w:rsidRPr="0001716B" w:rsidRDefault="002C4263" w:rsidP="00E91E88">
                                <w:pPr>
                                  <w:suppressOverlap/>
                                  <w:jc w:val="center"/>
                                </w:pPr>
                                <w:r w:rsidRPr="0001716B">
                                  <w:rPr>
                                    <w:sz w:val="20"/>
                                    <w:szCs w:val="20"/>
                                  </w:rPr>
                                  <w:t>Лист</w:t>
                                </w:r>
                              </w:p>
                            </w:tc>
                          </w:tr>
                          <w:tr w:rsidR="002C4263" w:rsidRPr="0001716B" w14:paraId="33E6DB77" w14:textId="77777777" w:rsidTr="00E91E88">
                            <w:trPr>
                              <w:trHeight w:hRule="exact" w:val="113"/>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16D525FE"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0A1F490F" w14:textId="77777777" w:rsidR="002C4263" w:rsidRPr="0001716B" w:rsidRDefault="002C4263" w:rsidP="00E91E88">
                                <w:pPr>
                                  <w:suppressOverlap/>
                                  <w:jc w:val="cente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6D42785F" w14:textId="77777777" w:rsidR="002C4263" w:rsidRPr="009A259B" w:rsidRDefault="002C4263" w:rsidP="00E91E88">
                                <w:pPr>
                                  <w:suppressOverlap/>
                                  <w:jc w:val="center"/>
                                  <w:rPr>
                                    <w:spacing w:val="-20"/>
                                    <w:sz w:val="18"/>
                                    <w:szCs w:val="20"/>
                                  </w:rPr>
                                </w:pPr>
                              </w:p>
                            </w:tc>
                            <w:tc>
                              <w:tcPr>
                                <w:tcW w:w="567" w:type="dxa"/>
                                <w:vMerge w:val="restart"/>
                                <w:tcBorders>
                                  <w:top w:val="single" w:sz="4" w:space="0" w:color="auto"/>
                                  <w:left w:val="single" w:sz="18" w:space="0" w:color="auto"/>
                                  <w:right w:val="single" w:sz="18" w:space="0" w:color="auto"/>
                                </w:tcBorders>
                                <w:shd w:val="clear" w:color="auto" w:fill="auto"/>
                                <w:noWrap/>
                                <w:vAlign w:val="center"/>
                              </w:tcPr>
                              <w:p w14:paraId="2A10CFFF"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62082A4C"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6E4B9C71" w14:textId="77777777" w:rsidR="002C4263" w:rsidRPr="009A259B" w:rsidRDefault="002C4263" w:rsidP="00E91E88">
                                <w:pPr>
                                  <w:suppressOverlap/>
                                  <w:jc w:val="center"/>
                                  <w:rPr>
                                    <w:spacing w:val="-20"/>
                                    <w:sz w:val="18"/>
                                    <w:szCs w:val="20"/>
                                  </w:rPr>
                                </w:pPr>
                              </w:p>
                            </w:tc>
                            <w:tc>
                              <w:tcPr>
                                <w:tcW w:w="851" w:type="dxa"/>
                                <w:vMerge w:val="restart"/>
                                <w:tcBorders>
                                  <w:top w:val="single" w:sz="6" w:space="0" w:color="auto"/>
                                  <w:left w:val="single" w:sz="18" w:space="0" w:color="auto"/>
                                  <w:right w:val="single" w:sz="18" w:space="0" w:color="auto"/>
                                </w:tcBorders>
                                <w:shd w:val="clear" w:color="auto" w:fill="auto"/>
                                <w:noWrap/>
                                <w:vAlign w:val="center"/>
                              </w:tcPr>
                              <w:p w14:paraId="65BD9E66"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367298EE" w14:textId="77777777" w:rsidR="002C4263" w:rsidRPr="009A259B" w:rsidRDefault="002C4263" w:rsidP="00E91E88">
                                <w:pPr>
                                  <w:suppressOverlap/>
                                  <w:jc w:val="center"/>
                                  <w:rPr>
                                    <w:spacing w:val="-20"/>
                                    <w:sz w:val="18"/>
                                    <w:szCs w:val="20"/>
                                  </w:rPr>
                                </w:pP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6561AF30"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6F8A9E46" w14:textId="77777777" w:rsidR="002C4263" w:rsidRPr="0001716B" w:rsidRDefault="002C4263" w:rsidP="00E91E88">
                                <w:pPr>
                                  <w:suppressOverlap/>
                                  <w:jc w:val="center"/>
                                </w:pPr>
                              </w:p>
                            </w:tc>
                          </w:tr>
                          <w:tr w:rsidR="002C4263" w:rsidRPr="0001716B" w14:paraId="4B387232" w14:textId="77777777" w:rsidTr="00E91E88">
                            <w:trPr>
                              <w:trHeight w:hRule="exact" w:val="170"/>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3A7E3DC5"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18148ABB"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671AEB71" w14:textId="77777777" w:rsidR="002C4263" w:rsidRPr="0001716B" w:rsidRDefault="002C4263" w:rsidP="00E91E88">
                                <w:pPr>
                                  <w:suppressOverlap/>
                                  <w:jc w:val="center"/>
                                </w:pPr>
                              </w:p>
                            </w:tc>
                            <w:tc>
                              <w:tcPr>
                                <w:tcW w:w="567" w:type="dxa"/>
                                <w:vMerge/>
                                <w:tcBorders>
                                  <w:top w:val="single" w:sz="12" w:space="0" w:color="auto"/>
                                  <w:left w:val="single" w:sz="18" w:space="0" w:color="auto"/>
                                  <w:bottom w:val="single" w:sz="18" w:space="0" w:color="auto"/>
                                  <w:right w:val="single" w:sz="18" w:space="0" w:color="auto"/>
                                </w:tcBorders>
                                <w:shd w:val="clear" w:color="auto" w:fill="auto"/>
                                <w:noWrap/>
                                <w:vAlign w:val="center"/>
                              </w:tcPr>
                              <w:p w14:paraId="0EC74125"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0D1ADBEC"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5A73980B" w14:textId="77777777" w:rsidR="002C4263" w:rsidRPr="0001716B" w:rsidRDefault="002C4263" w:rsidP="00E91E88">
                                <w:pPr>
                                  <w:suppressOverlap/>
                                  <w:jc w:val="center"/>
                                </w:pPr>
                              </w:p>
                            </w:tc>
                            <w:tc>
                              <w:tcPr>
                                <w:tcW w:w="851" w:type="dxa"/>
                                <w:vMerge/>
                                <w:tcBorders>
                                  <w:left w:val="single" w:sz="18" w:space="0" w:color="auto"/>
                                  <w:bottom w:val="single" w:sz="18" w:space="0" w:color="auto"/>
                                  <w:right w:val="single" w:sz="18" w:space="0" w:color="auto"/>
                                </w:tcBorders>
                                <w:shd w:val="clear" w:color="auto" w:fill="auto"/>
                                <w:noWrap/>
                                <w:vAlign w:val="center"/>
                              </w:tcPr>
                              <w:p w14:paraId="1F9CB763"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5A341F30" w14:textId="77777777" w:rsidR="002C4263" w:rsidRPr="0001716B" w:rsidRDefault="002C4263" w:rsidP="00E91E88">
                                <w:pPr>
                                  <w:suppressOverlap/>
                                  <w:jc w:val="center"/>
                                </w:pP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1C9D668E" w14:textId="77777777" w:rsidR="002C4263" w:rsidRPr="0001716B" w:rsidRDefault="002C4263" w:rsidP="00E91E88">
                                <w:pPr>
                                  <w:suppressOverlap/>
                                  <w:jc w:val="center"/>
                                </w:pPr>
                              </w:p>
                            </w:tc>
                            <w:tc>
                              <w:tcPr>
                                <w:tcW w:w="567"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5D742190" w14:textId="759A3323" w:rsidR="002C4263" w:rsidRPr="0001716B" w:rsidRDefault="002C4263" w:rsidP="00E91E88">
                                <w:pPr>
                                  <w:suppressOverlap/>
                                  <w:jc w:val="center"/>
                                </w:pPr>
                                <w:r w:rsidRPr="0001716B">
                                  <w:fldChar w:fldCharType="begin"/>
                                </w:r>
                                <w:r w:rsidRPr="0001716B">
                                  <w:instrText>PAGE   \* MERGEFORMAT</w:instrText>
                                </w:r>
                                <w:r w:rsidRPr="0001716B">
                                  <w:fldChar w:fldCharType="separate"/>
                                </w:r>
                                <w:r w:rsidR="005D3F14">
                                  <w:rPr>
                                    <w:noProof/>
                                  </w:rPr>
                                  <w:t>27</w:t>
                                </w:r>
                                <w:r w:rsidRPr="0001716B">
                                  <w:fldChar w:fldCharType="end"/>
                                </w:r>
                              </w:p>
                            </w:tc>
                          </w:tr>
                          <w:tr w:rsidR="002C4263" w:rsidRPr="0001716B" w14:paraId="2C5D20D0" w14:textId="77777777" w:rsidTr="00E91E88">
                            <w:trPr>
                              <w:trHeight w:hRule="exact" w:val="284"/>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4F81BCAF"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3F305B38" w14:textId="77777777" w:rsidR="002C4263" w:rsidRPr="0001716B" w:rsidRDefault="002C4263" w:rsidP="00E91E88">
                                <w:pPr>
                                  <w:suppressOverlap/>
                                  <w:jc w:val="center"/>
                                </w:pP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3D283E6C" w14:textId="77777777" w:rsidR="002C4263" w:rsidRPr="0001716B" w:rsidRDefault="002C4263" w:rsidP="00E91E88">
                                <w:pPr>
                                  <w:suppressOverlap/>
                                  <w:jc w:val="center"/>
                                  <w:rPr>
                                    <w:sz w:val="20"/>
                                    <w:szCs w:val="20"/>
                                  </w:rPr>
                                </w:pPr>
                                <w:r w:rsidRPr="0001716B">
                                  <w:rPr>
                                    <w:sz w:val="20"/>
                                    <w:szCs w:val="20"/>
                                  </w:rPr>
                                  <w:t>Изм.</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4BEF8F39" w14:textId="77777777" w:rsidR="002C4263" w:rsidRPr="0001716B" w:rsidRDefault="002C4263" w:rsidP="00E91E88">
                                <w:pPr>
                                  <w:ind w:left="-57"/>
                                  <w:suppressOverlap/>
                                  <w:jc w:val="center"/>
                                  <w:rPr>
                                    <w:spacing w:val="-10"/>
                                    <w:sz w:val="20"/>
                                    <w:szCs w:val="20"/>
                                  </w:rPr>
                                </w:pPr>
                                <w:proofErr w:type="spellStart"/>
                                <w:r w:rsidRPr="0001716B">
                                  <w:rPr>
                                    <w:spacing w:val="-10"/>
                                    <w:sz w:val="20"/>
                                    <w:szCs w:val="20"/>
                                  </w:rPr>
                                  <w:t>Кол.уч</w:t>
                                </w:r>
                                <w:proofErr w:type="spellEnd"/>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40565D51" w14:textId="77777777" w:rsidR="002C4263" w:rsidRPr="0001716B" w:rsidRDefault="002C4263" w:rsidP="00E91E88">
                                <w:pPr>
                                  <w:suppressOverlap/>
                                  <w:jc w:val="center"/>
                                  <w:rPr>
                                    <w:sz w:val="20"/>
                                    <w:szCs w:val="20"/>
                                  </w:rPr>
                                </w:pPr>
                                <w:r w:rsidRPr="0001716B">
                                  <w:rPr>
                                    <w:sz w:val="20"/>
                                    <w:szCs w:val="20"/>
                                  </w:rPr>
                                  <w:t>Лист</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4C46BD93" w14:textId="1E62D907" w:rsidR="002C4263" w:rsidRPr="0001716B" w:rsidRDefault="002C4263" w:rsidP="00E91E88">
                                <w:pPr>
                                  <w:ind w:left="-57"/>
                                  <w:suppressOverlap/>
                                  <w:jc w:val="center"/>
                                  <w:rPr>
                                    <w:spacing w:val="-10"/>
                                    <w:sz w:val="20"/>
                                    <w:szCs w:val="20"/>
                                  </w:rPr>
                                </w:pPr>
                                <w:r>
                                  <w:rPr>
                                    <w:spacing w:val="-10"/>
                                    <w:sz w:val="20"/>
                                    <w:szCs w:val="20"/>
                                  </w:rPr>
                                  <w:t>№ </w:t>
                                </w:r>
                                <w:r w:rsidRPr="0001716B">
                                  <w:rPr>
                                    <w:spacing w:val="-10"/>
                                    <w:sz w:val="20"/>
                                    <w:szCs w:val="20"/>
                                  </w:rPr>
                                  <w:t>док.</w:t>
                                </w:r>
                              </w:p>
                            </w:tc>
                            <w:tc>
                              <w:tcPr>
                                <w:tcW w:w="851"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50E37F60" w14:textId="77777777" w:rsidR="002C4263" w:rsidRPr="0001716B" w:rsidRDefault="002C4263" w:rsidP="00E91E88">
                                <w:pPr>
                                  <w:suppressOverlap/>
                                  <w:jc w:val="center"/>
                                  <w:rPr>
                                    <w:sz w:val="20"/>
                                    <w:szCs w:val="20"/>
                                  </w:rPr>
                                </w:pPr>
                                <w:r w:rsidRPr="0001716B">
                                  <w:rPr>
                                    <w:sz w:val="20"/>
                                    <w:szCs w:val="20"/>
                                  </w:rPr>
                                  <w:t>Подп.</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429A70F3" w14:textId="77777777" w:rsidR="002C4263" w:rsidRPr="0001716B" w:rsidRDefault="002C4263" w:rsidP="00E91E88">
                                <w:pPr>
                                  <w:suppressOverlap/>
                                  <w:jc w:val="center"/>
                                  <w:rPr>
                                    <w:sz w:val="20"/>
                                    <w:szCs w:val="20"/>
                                  </w:rPr>
                                </w:pPr>
                                <w:r w:rsidRPr="0001716B">
                                  <w:rPr>
                                    <w:sz w:val="20"/>
                                    <w:szCs w:val="20"/>
                                  </w:rPr>
                                  <w:t>Дата</w:t>
                                </w: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39EBE368" w14:textId="77777777" w:rsidR="002C4263" w:rsidRPr="0001716B" w:rsidRDefault="002C4263" w:rsidP="00E91E88">
                                <w:pPr>
                                  <w:suppressOverlap/>
                                  <w:jc w:val="center"/>
                                </w:pPr>
                              </w:p>
                            </w:tc>
                            <w:tc>
                              <w:tcPr>
                                <w:tcW w:w="56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297FF169" w14:textId="77777777" w:rsidR="002C4263" w:rsidRPr="0001716B" w:rsidRDefault="002C4263" w:rsidP="00E91E88">
                                <w:pPr>
                                  <w:suppressOverlap/>
                                  <w:jc w:val="center"/>
                                </w:pPr>
                              </w:p>
                            </w:tc>
                          </w:tr>
                        </w:tbl>
                        <w:p w14:paraId="0BC092F9" w14:textId="77777777" w:rsidR="002C4263" w:rsidRPr="0001716B" w:rsidRDefault="002C4263" w:rsidP="00E91E88"/>
                      </w:txbxContent>
                    </wps:txbx>
                    <wps:bodyPr rot="0" vert="horz" wrap="square" lIns="180000" tIns="180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6DAA47" id="_x0000_t202" coordsize="21600,21600" o:spt="202" path="m,l,21600r21600,l21600,xe">
              <v:stroke joinstyle="miter"/>
              <v:path gradientshapeok="t" o:connecttype="rect"/>
            </v:shapetype>
            <v:shape id="Надпись 4" o:spid="_x0000_s1028" type="#_x0000_t202" style="position:absolute;margin-left:0;margin-top:0;width:595.25pt;height:841.9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" stroked="f" strokeweight=".5pt">
              <v:textbox inset="5mm,5mm,0,0">
                <w:txbxContent>
                  <w:tbl>
                    <w:tblPr>
                      <w:tblOverlap w:val="never"/>
                      <w:tblW w:w="11170" w:type="dxa"/>
                      <w:tblInd w:w="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84"/>
                      <w:gridCol w:w="397"/>
                      <w:gridCol w:w="567"/>
                      <w:gridCol w:w="567"/>
                      <w:gridCol w:w="567"/>
                      <w:gridCol w:w="567"/>
                      <w:gridCol w:w="851"/>
                      <w:gridCol w:w="567"/>
                      <w:gridCol w:w="6236"/>
                      <w:gridCol w:w="567"/>
                    </w:tblGrid>
                    <w:tr w:rsidR="002C4263" w:rsidRPr="0001716B" w14:paraId="16E44FCF" w14:textId="77777777" w:rsidTr="00E91E88">
                      <w:trPr>
                        <w:trHeight w:hRule="exact" w:val="11370"/>
                      </w:trPr>
                      <w:tc>
                        <w:tcPr>
                          <w:tcW w:w="681" w:type="dxa"/>
                          <w:gridSpan w:val="2"/>
                          <w:tcBorders>
                            <w:top w:val="nil"/>
                            <w:left w:val="nil"/>
                            <w:bottom w:val="single" w:sz="18" w:space="0" w:color="auto"/>
                            <w:right w:val="single" w:sz="18" w:space="0" w:color="auto"/>
                          </w:tcBorders>
                          <w:shd w:val="clear" w:color="auto" w:fill="auto"/>
                          <w:noWrap/>
                          <w:vAlign w:val="center"/>
                        </w:tcPr>
                        <w:p w14:paraId="558A9495" w14:textId="77777777" w:rsidR="002C4263" w:rsidRPr="0001716B" w:rsidRDefault="002C4263" w:rsidP="00E91E88">
                          <w:pPr>
                            <w:suppressOverlap/>
                            <w:jc w:val="center"/>
                          </w:pPr>
                        </w:p>
                      </w:tc>
                      <w:tc>
                        <w:tcPr>
                          <w:tcW w:w="10489" w:type="dxa"/>
                          <w:gridSpan w:val="8"/>
                          <w:vMerge w:val="restart"/>
                          <w:tcBorders>
                            <w:top w:val="single" w:sz="18" w:space="0" w:color="auto"/>
                            <w:left w:val="single" w:sz="18" w:space="0" w:color="auto"/>
                            <w:bottom w:val="single" w:sz="18" w:space="0" w:color="auto"/>
                            <w:right w:val="single" w:sz="18" w:space="0" w:color="auto"/>
                          </w:tcBorders>
                          <w:shd w:val="clear" w:color="auto" w:fill="auto"/>
                          <w:noWrap/>
                        </w:tcPr>
                        <w:p w14:paraId="4073006E" w14:textId="77777777" w:rsidR="002C4263" w:rsidRPr="0001716B" w:rsidRDefault="002C4263" w:rsidP="00E91E88">
                          <w:pPr>
                            <w:spacing w:before="160"/>
                            <w:ind w:right="170"/>
                            <w:suppressOverlap/>
                            <w:jc w:val="right"/>
                          </w:pPr>
                        </w:p>
                      </w:tc>
                    </w:tr>
                    <w:tr w:rsidR="002C4263" w:rsidRPr="0001716B" w14:paraId="7520888A" w14:textId="77777777" w:rsidTr="00E91E88">
                      <w:trPr>
                        <w:cantSplit/>
                        <w:trHeight w:hRule="exact" w:val="1418"/>
                      </w:trPr>
                      <w:tc>
                        <w:tcPr>
                          <w:tcW w:w="284"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4FD6757D" w14:textId="77777777" w:rsidR="002C4263" w:rsidRPr="0001716B" w:rsidRDefault="002C4263" w:rsidP="00E91E88">
                          <w:pPr>
                            <w:suppressOverlap/>
                            <w:jc w:val="center"/>
                            <w:rPr>
                              <w:sz w:val="20"/>
                              <w:szCs w:val="20"/>
                            </w:rPr>
                          </w:pPr>
                          <w:r w:rsidRPr="0001716B">
                            <w:rPr>
                              <w:sz w:val="20"/>
                              <w:szCs w:val="20"/>
                            </w:rPr>
                            <w:t>Взам. инв. №</w:t>
                          </w:r>
                        </w:p>
                      </w:tc>
                      <w:tc>
                        <w:tcPr>
                          <w:tcW w:w="397"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71662C93"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77C90061" w14:textId="77777777" w:rsidR="002C4263" w:rsidRPr="0001716B" w:rsidRDefault="002C4263" w:rsidP="00E91E88">
                          <w:pPr>
                            <w:suppressOverlap/>
                            <w:jc w:val="center"/>
                          </w:pPr>
                        </w:p>
                      </w:tc>
                    </w:tr>
                    <w:tr w:rsidR="002C4263" w:rsidRPr="0001716B" w14:paraId="77DC7C7C" w14:textId="77777777" w:rsidTr="00E91E88">
                      <w:trPr>
                        <w:cantSplit/>
                        <w:trHeight w:hRule="exact" w:val="1985"/>
                      </w:trPr>
                      <w:tc>
                        <w:tcPr>
                          <w:tcW w:w="284"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7C230759" w14:textId="77777777" w:rsidR="002C4263" w:rsidRPr="0001716B" w:rsidRDefault="002C4263" w:rsidP="00E91E88">
                          <w:pPr>
                            <w:suppressOverlap/>
                            <w:jc w:val="center"/>
                            <w:rPr>
                              <w:sz w:val="20"/>
                              <w:szCs w:val="20"/>
                            </w:rPr>
                          </w:pPr>
                          <w:r w:rsidRPr="0001716B">
                            <w:rPr>
                              <w:sz w:val="20"/>
                              <w:szCs w:val="20"/>
                            </w:rPr>
                            <w:t>Подп. и дата</w:t>
                          </w:r>
                        </w:p>
                      </w:tc>
                      <w:tc>
                        <w:tcPr>
                          <w:tcW w:w="397"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66DDCCDA"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6608BA35" w14:textId="77777777" w:rsidR="002C4263" w:rsidRPr="0001716B" w:rsidRDefault="002C4263" w:rsidP="00E91E88">
                          <w:pPr>
                            <w:suppressOverlap/>
                            <w:jc w:val="center"/>
                          </w:pPr>
                        </w:p>
                      </w:tc>
                    </w:tr>
                    <w:tr w:rsidR="002C4263" w:rsidRPr="0001716B" w14:paraId="5B37E0CA" w14:textId="77777777" w:rsidTr="00E91E88">
                      <w:trPr>
                        <w:trHeight w:hRule="exact" w:val="567"/>
                      </w:trPr>
                      <w:tc>
                        <w:tcPr>
                          <w:tcW w:w="284" w:type="dxa"/>
                          <w:vMerge w:val="restart"/>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60A09D34" w14:textId="72C1CC11" w:rsidR="002C4263" w:rsidRPr="0001716B" w:rsidRDefault="002C4263" w:rsidP="00E91E88">
                          <w:pPr>
                            <w:suppressOverlap/>
                            <w:jc w:val="center"/>
                            <w:rPr>
                              <w:sz w:val="20"/>
                              <w:szCs w:val="20"/>
                            </w:rPr>
                          </w:pPr>
                          <w:r w:rsidRPr="0001716B">
                            <w:rPr>
                              <w:sz w:val="20"/>
                              <w:szCs w:val="20"/>
                            </w:rPr>
                            <w:t xml:space="preserve">Инв. </w:t>
                          </w:r>
                          <w:r>
                            <w:rPr>
                              <w:sz w:val="20"/>
                              <w:szCs w:val="20"/>
                            </w:rPr>
                            <w:t>№ </w:t>
                          </w:r>
                          <w:r w:rsidRPr="0001716B">
                            <w:rPr>
                              <w:sz w:val="20"/>
                              <w:szCs w:val="20"/>
                            </w:rPr>
                            <w:t>подл.</w:t>
                          </w:r>
                        </w:p>
                      </w:tc>
                      <w:tc>
                        <w:tcPr>
                          <w:tcW w:w="397" w:type="dxa"/>
                          <w:vMerge w:val="restart"/>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0CBBACFC"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16E7F1E7" w14:textId="77777777" w:rsidR="002C4263" w:rsidRPr="0001716B" w:rsidRDefault="002C4263" w:rsidP="00E91E88">
                          <w:pPr>
                            <w:suppressOverlap/>
                            <w:jc w:val="center"/>
                          </w:pPr>
                        </w:p>
                      </w:tc>
                    </w:tr>
                    <w:tr w:rsidR="002C4263" w:rsidRPr="0001716B" w14:paraId="5215511A" w14:textId="77777777" w:rsidTr="00E91E88">
                      <w:trPr>
                        <w:trHeight w:hRule="exact" w:val="284"/>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09B7963A"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630AF7AD" w14:textId="77777777" w:rsidR="002C4263" w:rsidRPr="0001716B" w:rsidRDefault="002C4263" w:rsidP="00E91E88">
                          <w:pPr>
                            <w:suppressOverlap/>
                            <w:jc w:val="cente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36CC8210"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4" w:space="0" w:color="auto"/>
                            <w:right w:val="single" w:sz="18" w:space="0" w:color="auto"/>
                          </w:tcBorders>
                          <w:shd w:val="clear" w:color="auto" w:fill="auto"/>
                          <w:noWrap/>
                          <w:vAlign w:val="center"/>
                        </w:tcPr>
                        <w:p w14:paraId="5EA66DF6"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31D56184"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620AD50D" w14:textId="77777777" w:rsidR="002C4263" w:rsidRPr="009A259B" w:rsidRDefault="002C4263" w:rsidP="00E91E88">
                          <w:pPr>
                            <w:suppressOverlap/>
                            <w:jc w:val="center"/>
                            <w:rPr>
                              <w:spacing w:val="-20"/>
                              <w:sz w:val="18"/>
                              <w:szCs w:val="20"/>
                            </w:rPr>
                          </w:pPr>
                        </w:p>
                      </w:tc>
                      <w:tc>
                        <w:tcPr>
                          <w:tcW w:w="851"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549C343B"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078C937A" w14:textId="77777777" w:rsidR="002C4263" w:rsidRPr="009A259B" w:rsidRDefault="002C4263" w:rsidP="00E91E88">
                          <w:pPr>
                            <w:suppressOverlap/>
                            <w:jc w:val="center"/>
                            <w:rPr>
                              <w:spacing w:val="-20"/>
                              <w:sz w:val="18"/>
                              <w:szCs w:val="20"/>
                            </w:rPr>
                          </w:pPr>
                        </w:p>
                      </w:tc>
                      <w:tc>
                        <w:tcPr>
                          <w:tcW w:w="6236"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37027335" w14:textId="2BD743B3" w:rsidR="002C4263" w:rsidRPr="0001716B" w:rsidRDefault="002C4263" w:rsidP="00061890">
                          <w:pPr>
                            <w:suppressOverlap/>
                            <w:jc w:val="center"/>
                            <w:rPr>
                              <w:sz w:val="40"/>
                              <w:szCs w:val="40"/>
                            </w:rPr>
                          </w:pPr>
                          <w:r>
                            <w:rPr>
                              <w:sz w:val="40"/>
                              <w:szCs w:val="40"/>
                            </w:rPr>
                            <w:t>2055-19-5/2-ТХ.ТТ</w:t>
                          </w:r>
                        </w:p>
                      </w:tc>
                      <w:tc>
                        <w:tcPr>
                          <w:tcW w:w="567"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740A8175" w14:textId="77777777" w:rsidR="002C4263" w:rsidRPr="0001716B" w:rsidRDefault="002C4263" w:rsidP="00E91E88">
                          <w:pPr>
                            <w:suppressOverlap/>
                            <w:jc w:val="center"/>
                          </w:pPr>
                          <w:r w:rsidRPr="0001716B">
                            <w:rPr>
                              <w:sz w:val="20"/>
                              <w:szCs w:val="20"/>
                            </w:rPr>
                            <w:t>Лист</w:t>
                          </w:r>
                        </w:p>
                      </w:tc>
                    </w:tr>
                    <w:tr w:rsidR="002C4263" w:rsidRPr="0001716B" w14:paraId="33E6DB77" w14:textId="77777777" w:rsidTr="00E91E88">
                      <w:trPr>
                        <w:trHeight w:hRule="exact" w:val="113"/>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16D525FE"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0A1F490F" w14:textId="77777777" w:rsidR="002C4263" w:rsidRPr="0001716B" w:rsidRDefault="002C4263" w:rsidP="00E91E88">
                          <w:pPr>
                            <w:suppressOverlap/>
                            <w:jc w:val="cente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6D42785F" w14:textId="77777777" w:rsidR="002C4263" w:rsidRPr="009A259B" w:rsidRDefault="002C4263" w:rsidP="00E91E88">
                          <w:pPr>
                            <w:suppressOverlap/>
                            <w:jc w:val="center"/>
                            <w:rPr>
                              <w:spacing w:val="-20"/>
                              <w:sz w:val="18"/>
                              <w:szCs w:val="20"/>
                            </w:rPr>
                          </w:pPr>
                        </w:p>
                      </w:tc>
                      <w:tc>
                        <w:tcPr>
                          <w:tcW w:w="567" w:type="dxa"/>
                          <w:vMerge w:val="restart"/>
                          <w:tcBorders>
                            <w:top w:val="single" w:sz="4" w:space="0" w:color="auto"/>
                            <w:left w:val="single" w:sz="18" w:space="0" w:color="auto"/>
                            <w:right w:val="single" w:sz="18" w:space="0" w:color="auto"/>
                          </w:tcBorders>
                          <w:shd w:val="clear" w:color="auto" w:fill="auto"/>
                          <w:noWrap/>
                          <w:vAlign w:val="center"/>
                        </w:tcPr>
                        <w:p w14:paraId="2A10CFFF"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62082A4C"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6E4B9C71" w14:textId="77777777" w:rsidR="002C4263" w:rsidRPr="009A259B" w:rsidRDefault="002C4263" w:rsidP="00E91E88">
                          <w:pPr>
                            <w:suppressOverlap/>
                            <w:jc w:val="center"/>
                            <w:rPr>
                              <w:spacing w:val="-20"/>
                              <w:sz w:val="18"/>
                              <w:szCs w:val="20"/>
                            </w:rPr>
                          </w:pPr>
                        </w:p>
                      </w:tc>
                      <w:tc>
                        <w:tcPr>
                          <w:tcW w:w="851" w:type="dxa"/>
                          <w:vMerge w:val="restart"/>
                          <w:tcBorders>
                            <w:top w:val="single" w:sz="6" w:space="0" w:color="auto"/>
                            <w:left w:val="single" w:sz="18" w:space="0" w:color="auto"/>
                            <w:right w:val="single" w:sz="18" w:space="0" w:color="auto"/>
                          </w:tcBorders>
                          <w:shd w:val="clear" w:color="auto" w:fill="auto"/>
                          <w:noWrap/>
                          <w:vAlign w:val="center"/>
                        </w:tcPr>
                        <w:p w14:paraId="65BD9E66"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367298EE" w14:textId="77777777" w:rsidR="002C4263" w:rsidRPr="009A259B" w:rsidRDefault="002C4263" w:rsidP="00E91E88">
                          <w:pPr>
                            <w:suppressOverlap/>
                            <w:jc w:val="center"/>
                            <w:rPr>
                              <w:spacing w:val="-20"/>
                              <w:sz w:val="18"/>
                              <w:szCs w:val="20"/>
                            </w:rPr>
                          </w:pP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6561AF30"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6F8A9E46" w14:textId="77777777" w:rsidR="002C4263" w:rsidRPr="0001716B" w:rsidRDefault="002C4263" w:rsidP="00E91E88">
                          <w:pPr>
                            <w:suppressOverlap/>
                            <w:jc w:val="center"/>
                          </w:pPr>
                        </w:p>
                      </w:tc>
                    </w:tr>
                    <w:tr w:rsidR="002C4263" w:rsidRPr="0001716B" w14:paraId="4B387232" w14:textId="77777777" w:rsidTr="00E91E88">
                      <w:trPr>
                        <w:trHeight w:hRule="exact" w:val="170"/>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3A7E3DC5"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18148ABB"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671AEB71" w14:textId="77777777" w:rsidR="002C4263" w:rsidRPr="0001716B" w:rsidRDefault="002C4263" w:rsidP="00E91E88">
                          <w:pPr>
                            <w:suppressOverlap/>
                            <w:jc w:val="center"/>
                          </w:pPr>
                        </w:p>
                      </w:tc>
                      <w:tc>
                        <w:tcPr>
                          <w:tcW w:w="567" w:type="dxa"/>
                          <w:vMerge/>
                          <w:tcBorders>
                            <w:top w:val="single" w:sz="12" w:space="0" w:color="auto"/>
                            <w:left w:val="single" w:sz="18" w:space="0" w:color="auto"/>
                            <w:bottom w:val="single" w:sz="18" w:space="0" w:color="auto"/>
                            <w:right w:val="single" w:sz="18" w:space="0" w:color="auto"/>
                          </w:tcBorders>
                          <w:shd w:val="clear" w:color="auto" w:fill="auto"/>
                          <w:noWrap/>
                          <w:vAlign w:val="center"/>
                        </w:tcPr>
                        <w:p w14:paraId="0EC74125"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0D1ADBEC"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5A73980B" w14:textId="77777777" w:rsidR="002C4263" w:rsidRPr="0001716B" w:rsidRDefault="002C4263" w:rsidP="00E91E88">
                          <w:pPr>
                            <w:suppressOverlap/>
                            <w:jc w:val="center"/>
                          </w:pPr>
                        </w:p>
                      </w:tc>
                      <w:tc>
                        <w:tcPr>
                          <w:tcW w:w="851" w:type="dxa"/>
                          <w:vMerge/>
                          <w:tcBorders>
                            <w:left w:val="single" w:sz="18" w:space="0" w:color="auto"/>
                            <w:bottom w:val="single" w:sz="18" w:space="0" w:color="auto"/>
                            <w:right w:val="single" w:sz="18" w:space="0" w:color="auto"/>
                          </w:tcBorders>
                          <w:shd w:val="clear" w:color="auto" w:fill="auto"/>
                          <w:noWrap/>
                          <w:vAlign w:val="center"/>
                        </w:tcPr>
                        <w:p w14:paraId="1F9CB763"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5A341F30" w14:textId="77777777" w:rsidR="002C4263" w:rsidRPr="0001716B" w:rsidRDefault="002C4263" w:rsidP="00E91E88">
                          <w:pPr>
                            <w:suppressOverlap/>
                            <w:jc w:val="center"/>
                          </w:pP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1C9D668E" w14:textId="77777777" w:rsidR="002C4263" w:rsidRPr="0001716B" w:rsidRDefault="002C4263" w:rsidP="00E91E88">
                          <w:pPr>
                            <w:suppressOverlap/>
                            <w:jc w:val="center"/>
                          </w:pPr>
                        </w:p>
                      </w:tc>
                      <w:tc>
                        <w:tcPr>
                          <w:tcW w:w="567"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5D742190" w14:textId="759A3323" w:rsidR="002C4263" w:rsidRPr="0001716B" w:rsidRDefault="002C4263" w:rsidP="00E91E88">
                          <w:pPr>
                            <w:suppressOverlap/>
                            <w:jc w:val="center"/>
                          </w:pPr>
                          <w:r w:rsidRPr="0001716B">
                            <w:fldChar w:fldCharType="begin"/>
                          </w:r>
                          <w:r w:rsidRPr="0001716B">
                            <w:instrText>PAGE   \* MERGEFORMAT</w:instrText>
                          </w:r>
                          <w:r w:rsidRPr="0001716B">
                            <w:fldChar w:fldCharType="separate"/>
                          </w:r>
                          <w:r w:rsidR="005D3F14">
                            <w:rPr>
                              <w:noProof/>
                            </w:rPr>
                            <w:t>27</w:t>
                          </w:r>
                          <w:r w:rsidRPr="0001716B">
                            <w:fldChar w:fldCharType="end"/>
                          </w:r>
                        </w:p>
                      </w:tc>
                    </w:tr>
                    <w:tr w:rsidR="002C4263" w:rsidRPr="0001716B" w14:paraId="2C5D20D0" w14:textId="77777777" w:rsidTr="00E91E88">
                      <w:trPr>
                        <w:trHeight w:hRule="exact" w:val="284"/>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4F81BCAF"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3F305B38" w14:textId="77777777" w:rsidR="002C4263" w:rsidRPr="0001716B" w:rsidRDefault="002C4263" w:rsidP="00E91E88">
                          <w:pPr>
                            <w:suppressOverlap/>
                            <w:jc w:val="center"/>
                          </w:pP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3D283E6C" w14:textId="77777777" w:rsidR="002C4263" w:rsidRPr="0001716B" w:rsidRDefault="002C4263" w:rsidP="00E91E88">
                          <w:pPr>
                            <w:suppressOverlap/>
                            <w:jc w:val="center"/>
                            <w:rPr>
                              <w:sz w:val="20"/>
                              <w:szCs w:val="20"/>
                            </w:rPr>
                          </w:pPr>
                          <w:r w:rsidRPr="0001716B">
                            <w:rPr>
                              <w:sz w:val="20"/>
                              <w:szCs w:val="20"/>
                            </w:rPr>
                            <w:t>Изм.</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4BEF8F39" w14:textId="77777777" w:rsidR="002C4263" w:rsidRPr="0001716B" w:rsidRDefault="002C4263" w:rsidP="00E91E88">
                          <w:pPr>
                            <w:ind w:left="-57"/>
                            <w:suppressOverlap/>
                            <w:jc w:val="center"/>
                            <w:rPr>
                              <w:spacing w:val="-10"/>
                              <w:sz w:val="20"/>
                              <w:szCs w:val="20"/>
                            </w:rPr>
                          </w:pPr>
                          <w:proofErr w:type="spellStart"/>
                          <w:r w:rsidRPr="0001716B">
                            <w:rPr>
                              <w:spacing w:val="-10"/>
                              <w:sz w:val="20"/>
                              <w:szCs w:val="20"/>
                            </w:rPr>
                            <w:t>Кол.уч</w:t>
                          </w:r>
                          <w:proofErr w:type="spellEnd"/>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40565D51" w14:textId="77777777" w:rsidR="002C4263" w:rsidRPr="0001716B" w:rsidRDefault="002C4263" w:rsidP="00E91E88">
                          <w:pPr>
                            <w:suppressOverlap/>
                            <w:jc w:val="center"/>
                            <w:rPr>
                              <w:sz w:val="20"/>
                              <w:szCs w:val="20"/>
                            </w:rPr>
                          </w:pPr>
                          <w:r w:rsidRPr="0001716B">
                            <w:rPr>
                              <w:sz w:val="20"/>
                              <w:szCs w:val="20"/>
                            </w:rPr>
                            <w:t>Лист</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4C46BD93" w14:textId="1E62D907" w:rsidR="002C4263" w:rsidRPr="0001716B" w:rsidRDefault="002C4263" w:rsidP="00E91E88">
                          <w:pPr>
                            <w:ind w:left="-57"/>
                            <w:suppressOverlap/>
                            <w:jc w:val="center"/>
                            <w:rPr>
                              <w:spacing w:val="-10"/>
                              <w:sz w:val="20"/>
                              <w:szCs w:val="20"/>
                            </w:rPr>
                          </w:pPr>
                          <w:r>
                            <w:rPr>
                              <w:spacing w:val="-10"/>
                              <w:sz w:val="20"/>
                              <w:szCs w:val="20"/>
                            </w:rPr>
                            <w:t>№ </w:t>
                          </w:r>
                          <w:r w:rsidRPr="0001716B">
                            <w:rPr>
                              <w:spacing w:val="-10"/>
                              <w:sz w:val="20"/>
                              <w:szCs w:val="20"/>
                            </w:rPr>
                            <w:t>док.</w:t>
                          </w:r>
                        </w:p>
                      </w:tc>
                      <w:tc>
                        <w:tcPr>
                          <w:tcW w:w="851"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50E37F60" w14:textId="77777777" w:rsidR="002C4263" w:rsidRPr="0001716B" w:rsidRDefault="002C4263" w:rsidP="00E91E88">
                          <w:pPr>
                            <w:suppressOverlap/>
                            <w:jc w:val="center"/>
                            <w:rPr>
                              <w:sz w:val="20"/>
                              <w:szCs w:val="20"/>
                            </w:rPr>
                          </w:pPr>
                          <w:r w:rsidRPr="0001716B">
                            <w:rPr>
                              <w:sz w:val="20"/>
                              <w:szCs w:val="20"/>
                            </w:rPr>
                            <w:t>Подп.</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429A70F3" w14:textId="77777777" w:rsidR="002C4263" w:rsidRPr="0001716B" w:rsidRDefault="002C4263" w:rsidP="00E91E88">
                          <w:pPr>
                            <w:suppressOverlap/>
                            <w:jc w:val="center"/>
                            <w:rPr>
                              <w:sz w:val="20"/>
                              <w:szCs w:val="20"/>
                            </w:rPr>
                          </w:pPr>
                          <w:r w:rsidRPr="0001716B">
                            <w:rPr>
                              <w:sz w:val="20"/>
                              <w:szCs w:val="20"/>
                            </w:rPr>
                            <w:t>Дата</w:t>
                          </w: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39EBE368" w14:textId="77777777" w:rsidR="002C4263" w:rsidRPr="0001716B" w:rsidRDefault="002C4263" w:rsidP="00E91E88">
                          <w:pPr>
                            <w:suppressOverlap/>
                            <w:jc w:val="center"/>
                          </w:pPr>
                        </w:p>
                      </w:tc>
                      <w:tc>
                        <w:tcPr>
                          <w:tcW w:w="56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297FF169" w14:textId="77777777" w:rsidR="002C4263" w:rsidRPr="0001716B" w:rsidRDefault="002C4263" w:rsidP="00E91E88">
                          <w:pPr>
                            <w:suppressOverlap/>
                            <w:jc w:val="center"/>
                          </w:pPr>
                        </w:p>
                      </w:tc>
                    </w:tr>
                  </w:tbl>
                  <w:p w14:paraId="0BC092F9" w14:textId="77777777" w:rsidR="002C4263" w:rsidRPr="0001716B" w:rsidRDefault="002C4263" w:rsidP="00E91E88"/>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2E032" w14:textId="77777777" w:rsidR="002C4263" w:rsidRDefault="002C4263">
    <w:pPr>
      <w:pStyle w:val="aa"/>
    </w:pPr>
    <w:r>
      <w:rPr>
        <w:noProof/>
        <w:lang w:eastAsia="ru-RU"/>
      </w:rPr>
      <mc:AlternateContent>
        <mc:Choice Requires="wps">
          <w:drawing>
            <wp:anchor distT="0" distB="0" distL="114300" distR="114300" simplePos="0" relativeHeight="252062720" behindDoc="0" locked="0" layoutInCell="1" allowOverlap="1" wp14:anchorId="53A9A692" wp14:editId="2E681F5C">
              <wp:simplePos x="0" y="0"/>
              <wp:positionH relativeFrom="column">
                <wp:posOffset>-720090</wp:posOffset>
              </wp:positionH>
              <wp:positionV relativeFrom="paragraph">
                <wp:posOffset>-360045</wp:posOffset>
              </wp:positionV>
              <wp:extent cx="7559675" cy="10691495"/>
              <wp:effectExtent l="0" t="0" r="3175" b="0"/>
              <wp:wrapNone/>
              <wp:docPr id="23"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10691495"/>
                      </a:xfrm>
                      <a:prstGeom prst="rect">
                        <a:avLst/>
                      </a:prstGeom>
                      <a:solidFill>
                        <a:sysClr val="window" lastClr="FFFFFF"/>
                      </a:solidFill>
                      <a:ln w="6350">
                        <a:noFill/>
                      </a:ln>
                      <a:effectLst/>
                    </wps:spPr>
                    <wps:txbx>
                      <w:txbxContent>
                        <w:tbl>
                          <w:tblPr>
                            <w:tblOverlap w:val="never"/>
                            <w:tblW w:w="11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75"/>
                            <w:gridCol w:w="117"/>
                            <w:gridCol w:w="175"/>
                            <w:gridCol w:w="113"/>
                            <w:gridCol w:w="290"/>
                            <w:gridCol w:w="578"/>
                            <w:gridCol w:w="578"/>
                            <w:gridCol w:w="579"/>
                            <w:gridCol w:w="579"/>
                            <w:gridCol w:w="785"/>
                            <w:gridCol w:w="567"/>
                            <w:gridCol w:w="3997"/>
                            <w:gridCol w:w="842"/>
                            <w:gridCol w:w="842"/>
                            <w:gridCol w:w="1123"/>
                          </w:tblGrid>
                          <w:tr w:rsidR="002C4263" w:rsidRPr="0001716B" w14:paraId="64FBB3E2" w14:textId="77777777" w:rsidTr="00E91E88">
                            <w:trPr>
                              <w:trHeight w:hRule="exact" w:val="7689"/>
                            </w:trPr>
                            <w:tc>
                              <w:tcPr>
                                <w:tcW w:w="870" w:type="dxa"/>
                                <w:gridSpan w:val="5"/>
                                <w:tcBorders>
                                  <w:top w:val="nil"/>
                                  <w:left w:val="nil"/>
                                  <w:right w:val="single" w:sz="18" w:space="0" w:color="auto"/>
                                </w:tcBorders>
                                <w:shd w:val="clear" w:color="auto" w:fill="auto"/>
                                <w:vAlign w:val="center"/>
                              </w:tcPr>
                              <w:p w14:paraId="3D62B4A4" w14:textId="77777777" w:rsidR="002C4263" w:rsidRPr="0001716B" w:rsidRDefault="002C4263" w:rsidP="009A259B">
                                <w:pPr>
                                  <w:suppressOverlap/>
                                  <w:jc w:val="center"/>
                                  <w:rPr>
                                    <w:lang w:val="en-US"/>
                                  </w:rPr>
                                </w:pPr>
                              </w:p>
                            </w:tc>
                            <w:tc>
                              <w:tcPr>
                                <w:tcW w:w="10470" w:type="dxa"/>
                                <w:gridSpan w:val="10"/>
                                <w:vMerge w:val="restart"/>
                                <w:tcBorders>
                                  <w:top w:val="single" w:sz="18" w:space="0" w:color="auto"/>
                                  <w:left w:val="single" w:sz="18" w:space="0" w:color="auto"/>
                                  <w:bottom w:val="single" w:sz="18" w:space="0" w:color="auto"/>
                                  <w:right w:val="single" w:sz="18" w:space="0" w:color="auto"/>
                                </w:tcBorders>
                                <w:shd w:val="clear" w:color="auto" w:fill="auto"/>
                              </w:tcPr>
                              <w:p w14:paraId="0EB8DCCF" w14:textId="77777777" w:rsidR="002C4263" w:rsidRPr="0001716B" w:rsidRDefault="002C4263" w:rsidP="009A259B">
                                <w:pPr>
                                  <w:spacing w:before="160"/>
                                  <w:ind w:right="170"/>
                                  <w:suppressOverlap/>
                                  <w:jc w:val="right"/>
                                </w:pPr>
                              </w:p>
                            </w:tc>
                          </w:tr>
                          <w:tr w:rsidR="002C4263" w:rsidRPr="0001716B" w14:paraId="6AEF832C" w14:textId="77777777" w:rsidTr="00E91E88">
                            <w:trPr>
                              <w:trHeight w:hRule="exact" w:val="567"/>
                            </w:trPr>
                            <w:tc>
                              <w:tcPr>
                                <w:tcW w:w="292" w:type="dxa"/>
                                <w:gridSpan w:val="2"/>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730D845" w14:textId="77777777" w:rsidR="002C4263" w:rsidRPr="0001716B" w:rsidRDefault="002C4263" w:rsidP="009A259B">
                                <w:pPr>
                                  <w:ind w:left="113" w:right="113"/>
                                  <w:suppressOverlap/>
                                  <w:rPr>
                                    <w:sz w:val="20"/>
                                    <w:szCs w:val="20"/>
                                  </w:rPr>
                                </w:pPr>
                                <w:r w:rsidRPr="0001716B">
                                  <w:rPr>
                                    <w:sz w:val="20"/>
                                    <w:szCs w:val="20"/>
                                  </w:rPr>
                                  <w:t>Согласовано</w:t>
                                </w:r>
                              </w:p>
                            </w:tc>
                            <w:tc>
                              <w:tcPr>
                                <w:tcW w:w="288" w:type="dxa"/>
                                <w:gridSpan w:val="2"/>
                                <w:tcBorders>
                                  <w:top w:val="single" w:sz="18" w:space="0" w:color="auto"/>
                                  <w:left w:val="single" w:sz="18" w:space="0" w:color="auto"/>
                                  <w:bottom w:val="single" w:sz="18" w:space="0" w:color="auto"/>
                                  <w:right w:val="single" w:sz="6" w:space="0" w:color="auto"/>
                                </w:tcBorders>
                                <w:shd w:val="clear" w:color="auto" w:fill="auto"/>
                                <w:textDirection w:val="btLr"/>
                                <w:vAlign w:val="center"/>
                              </w:tcPr>
                              <w:p w14:paraId="17E58983" w14:textId="77777777" w:rsidR="002C4263" w:rsidRPr="0001716B" w:rsidRDefault="002C4263" w:rsidP="009A259B">
                                <w:pPr>
                                  <w:ind w:left="113" w:right="113"/>
                                  <w:suppressOverlap/>
                                  <w:jc w:val="center"/>
                                </w:pPr>
                              </w:p>
                            </w:tc>
                            <w:tc>
                              <w:tcPr>
                                <w:tcW w:w="290" w:type="dxa"/>
                                <w:tcBorders>
                                  <w:top w:val="single" w:sz="18" w:space="0" w:color="auto"/>
                                  <w:left w:val="single" w:sz="6" w:space="0" w:color="auto"/>
                                  <w:bottom w:val="single" w:sz="18" w:space="0" w:color="auto"/>
                                  <w:right w:val="single" w:sz="18" w:space="0" w:color="auto"/>
                                </w:tcBorders>
                                <w:shd w:val="clear" w:color="auto" w:fill="auto"/>
                                <w:textDirection w:val="btLr"/>
                                <w:vAlign w:val="center"/>
                              </w:tcPr>
                              <w:p w14:paraId="5BD93424" w14:textId="77777777" w:rsidR="002C4263" w:rsidRPr="0001716B" w:rsidRDefault="002C4263" w:rsidP="009A259B">
                                <w:pPr>
                                  <w:ind w:left="113" w:right="113"/>
                                  <w:suppressOverlap/>
                                  <w:jc w:val="cente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36B222D8" w14:textId="77777777" w:rsidR="002C4263" w:rsidRPr="0001716B" w:rsidRDefault="002C4263" w:rsidP="009A259B">
                                <w:pPr>
                                  <w:suppressOverlap/>
                                  <w:jc w:val="center"/>
                                </w:pPr>
                              </w:p>
                            </w:tc>
                          </w:tr>
                          <w:tr w:rsidR="002C4263" w:rsidRPr="0001716B" w14:paraId="2E516D41" w14:textId="77777777" w:rsidTr="00E91E88">
                            <w:trPr>
                              <w:trHeight w:hRule="exact" w:val="851"/>
                            </w:trPr>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1880C80" w14:textId="77777777" w:rsidR="002C4263" w:rsidRPr="0001716B" w:rsidRDefault="002C4263" w:rsidP="009A259B">
                                <w:pPr>
                                  <w:ind w:left="113" w:right="113"/>
                                  <w:suppressOverlap/>
                                  <w:jc w:val="center"/>
                                </w:pPr>
                              </w:p>
                            </w:tc>
                            <w:tc>
                              <w:tcPr>
                                <w:tcW w:w="288" w:type="dxa"/>
                                <w:gridSpan w:val="2"/>
                                <w:tcBorders>
                                  <w:top w:val="single" w:sz="18" w:space="0" w:color="auto"/>
                                  <w:left w:val="single" w:sz="18" w:space="0" w:color="auto"/>
                                  <w:bottom w:val="single" w:sz="18" w:space="0" w:color="auto"/>
                                  <w:right w:val="single" w:sz="6" w:space="0" w:color="auto"/>
                                </w:tcBorders>
                                <w:shd w:val="clear" w:color="auto" w:fill="auto"/>
                                <w:textDirection w:val="btLr"/>
                                <w:vAlign w:val="center"/>
                              </w:tcPr>
                              <w:p w14:paraId="5B5431FC" w14:textId="77777777" w:rsidR="002C4263" w:rsidRPr="0001716B" w:rsidRDefault="002C4263" w:rsidP="009A259B">
                                <w:pPr>
                                  <w:ind w:left="113" w:right="113"/>
                                  <w:suppressOverlap/>
                                  <w:jc w:val="center"/>
                                </w:pPr>
                              </w:p>
                            </w:tc>
                            <w:tc>
                              <w:tcPr>
                                <w:tcW w:w="290" w:type="dxa"/>
                                <w:tcBorders>
                                  <w:top w:val="single" w:sz="18" w:space="0" w:color="auto"/>
                                  <w:left w:val="single" w:sz="6" w:space="0" w:color="auto"/>
                                  <w:bottom w:val="single" w:sz="18" w:space="0" w:color="auto"/>
                                  <w:right w:val="single" w:sz="18" w:space="0" w:color="auto"/>
                                </w:tcBorders>
                                <w:shd w:val="clear" w:color="auto" w:fill="auto"/>
                                <w:textDirection w:val="btLr"/>
                                <w:vAlign w:val="center"/>
                              </w:tcPr>
                              <w:p w14:paraId="480E862F" w14:textId="77777777" w:rsidR="002C4263" w:rsidRPr="0001716B" w:rsidRDefault="002C4263" w:rsidP="009A259B">
                                <w:pPr>
                                  <w:ind w:left="113" w:right="113"/>
                                  <w:suppressOverlap/>
                                  <w:jc w:val="cente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703EA51E" w14:textId="77777777" w:rsidR="002C4263" w:rsidRPr="0001716B" w:rsidRDefault="002C4263" w:rsidP="009A259B">
                                <w:pPr>
                                  <w:suppressOverlap/>
                                  <w:jc w:val="center"/>
                                </w:pPr>
                              </w:p>
                            </w:tc>
                          </w:tr>
                          <w:tr w:rsidR="002C4263" w:rsidRPr="0001716B" w14:paraId="2032BE27" w14:textId="77777777" w:rsidTr="00E91E88">
                            <w:trPr>
                              <w:trHeight w:hRule="exact" w:val="1134"/>
                            </w:trPr>
                            <w:tc>
                              <w:tcPr>
                                <w:tcW w:w="292" w:type="dxa"/>
                                <w:gridSpan w:val="2"/>
                                <w:vMerge/>
                                <w:tcBorders>
                                  <w:left w:val="single" w:sz="18" w:space="0" w:color="auto"/>
                                  <w:bottom w:val="single" w:sz="18" w:space="0" w:color="auto"/>
                                  <w:right w:val="single" w:sz="18" w:space="0" w:color="auto"/>
                                </w:tcBorders>
                                <w:shd w:val="clear" w:color="auto" w:fill="auto"/>
                                <w:textDirection w:val="btLr"/>
                                <w:vAlign w:val="center"/>
                              </w:tcPr>
                              <w:p w14:paraId="04D92C1C" w14:textId="77777777" w:rsidR="002C4263" w:rsidRPr="0001716B" w:rsidRDefault="002C4263" w:rsidP="009A259B">
                                <w:pPr>
                                  <w:ind w:left="113" w:right="113"/>
                                  <w:suppressOverlap/>
                                  <w:jc w:val="center"/>
                                </w:pPr>
                              </w:p>
                            </w:tc>
                            <w:tc>
                              <w:tcPr>
                                <w:tcW w:w="288" w:type="dxa"/>
                                <w:gridSpan w:val="2"/>
                                <w:tcBorders>
                                  <w:top w:val="single" w:sz="18" w:space="0" w:color="auto"/>
                                  <w:left w:val="single" w:sz="18" w:space="0" w:color="auto"/>
                                  <w:bottom w:val="single" w:sz="18" w:space="0" w:color="auto"/>
                                  <w:right w:val="single" w:sz="6" w:space="0" w:color="auto"/>
                                </w:tcBorders>
                                <w:shd w:val="clear" w:color="auto" w:fill="auto"/>
                                <w:textDirection w:val="btLr"/>
                                <w:vAlign w:val="center"/>
                              </w:tcPr>
                              <w:p w14:paraId="1A7DEB51" w14:textId="77777777" w:rsidR="002C4263" w:rsidRPr="0001716B" w:rsidRDefault="002C4263" w:rsidP="009A259B">
                                <w:pPr>
                                  <w:ind w:left="113" w:right="113"/>
                                  <w:suppressOverlap/>
                                  <w:jc w:val="center"/>
                                </w:pPr>
                              </w:p>
                            </w:tc>
                            <w:tc>
                              <w:tcPr>
                                <w:tcW w:w="290" w:type="dxa"/>
                                <w:tcBorders>
                                  <w:top w:val="single" w:sz="18" w:space="0" w:color="auto"/>
                                  <w:left w:val="single" w:sz="6" w:space="0" w:color="auto"/>
                                  <w:bottom w:val="single" w:sz="18" w:space="0" w:color="auto"/>
                                  <w:right w:val="single" w:sz="18" w:space="0" w:color="auto"/>
                                </w:tcBorders>
                                <w:shd w:val="clear" w:color="auto" w:fill="auto"/>
                                <w:textDirection w:val="btLr"/>
                                <w:vAlign w:val="center"/>
                              </w:tcPr>
                              <w:p w14:paraId="6BB93E4B" w14:textId="77777777" w:rsidR="002C4263" w:rsidRPr="0001716B" w:rsidRDefault="002C4263" w:rsidP="009A259B">
                                <w:pPr>
                                  <w:ind w:left="113" w:right="113"/>
                                  <w:suppressOverlap/>
                                  <w:jc w:val="cente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3C97A21B" w14:textId="77777777" w:rsidR="002C4263" w:rsidRPr="0001716B" w:rsidRDefault="002C4263" w:rsidP="009A259B">
                                <w:pPr>
                                  <w:suppressOverlap/>
                                  <w:jc w:val="center"/>
                                </w:pPr>
                              </w:p>
                            </w:tc>
                          </w:tr>
                          <w:tr w:rsidR="002C4263" w:rsidRPr="0001716B" w14:paraId="31EC0F8F" w14:textId="77777777" w:rsidTr="00E91E88">
                            <w:trPr>
                              <w:trHeight w:hRule="exact" w:val="1134"/>
                            </w:trPr>
                            <w:tc>
                              <w:tcPr>
                                <w:tcW w:w="292" w:type="dxa"/>
                                <w:gridSpan w:val="2"/>
                                <w:vMerge/>
                                <w:tcBorders>
                                  <w:left w:val="single" w:sz="18" w:space="0" w:color="auto"/>
                                  <w:bottom w:val="single" w:sz="18" w:space="0" w:color="auto"/>
                                  <w:right w:val="single" w:sz="18" w:space="0" w:color="auto"/>
                                </w:tcBorders>
                                <w:shd w:val="clear" w:color="auto" w:fill="auto"/>
                                <w:textDirection w:val="btLr"/>
                                <w:vAlign w:val="center"/>
                              </w:tcPr>
                              <w:p w14:paraId="55B59790" w14:textId="77777777" w:rsidR="002C4263" w:rsidRPr="0001716B" w:rsidRDefault="002C4263" w:rsidP="009A259B">
                                <w:pPr>
                                  <w:ind w:left="113" w:right="113"/>
                                  <w:suppressOverlap/>
                                  <w:jc w:val="center"/>
                                </w:pPr>
                              </w:p>
                            </w:tc>
                            <w:tc>
                              <w:tcPr>
                                <w:tcW w:w="288" w:type="dxa"/>
                                <w:gridSpan w:val="2"/>
                                <w:tcBorders>
                                  <w:top w:val="single" w:sz="18" w:space="0" w:color="auto"/>
                                  <w:left w:val="single" w:sz="18" w:space="0" w:color="auto"/>
                                  <w:bottom w:val="single" w:sz="12" w:space="0" w:color="auto"/>
                                  <w:right w:val="single" w:sz="6" w:space="0" w:color="auto"/>
                                </w:tcBorders>
                                <w:shd w:val="clear" w:color="auto" w:fill="auto"/>
                                <w:textDirection w:val="btLr"/>
                                <w:vAlign w:val="center"/>
                              </w:tcPr>
                              <w:p w14:paraId="32844E66" w14:textId="77777777" w:rsidR="002C4263" w:rsidRPr="0001716B" w:rsidRDefault="002C4263" w:rsidP="009A259B">
                                <w:pPr>
                                  <w:ind w:left="113" w:right="113"/>
                                  <w:suppressOverlap/>
                                  <w:jc w:val="center"/>
                                </w:pPr>
                              </w:p>
                            </w:tc>
                            <w:tc>
                              <w:tcPr>
                                <w:tcW w:w="290" w:type="dxa"/>
                                <w:tcBorders>
                                  <w:top w:val="single" w:sz="18" w:space="0" w:color="auto"/>
                                  <w:left w:val="single" w:sz="6" w:space="0" w:color="auto"/>
                                  <w:right w:val="single" w:sz="18" w:space="0" w:color="auto"/>
                                </w:tcBorders>
                                <w:shd w:val="clear" w:color="auto" w:fill="auto"/>
                                <w:textDirection w:val="btLr"/>
                                <w:vAlign w:val="center"/>
                              </w:tcPr>
                              <w:p w14:paraId="18C065CA" w14:textId="77777777" w:rsidR="002C4263" w:rsidRPr="0001716B" w:rsidRDefault="002C4263" w:rsidP="009A259B">
                                <w:pPr>
                                  <w:ind w:left="113" w:right="113"/>
                                  <w:suppressOverlap/>
                                  <w:jc w:val="cente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280DBBD8" w14:textId="77777777" w:rsidR="002C4263" w:rsidRPr="0001716B" w:rsidRDefault="002C4263" w:rsidP="009A259B">
                                <w:pPr>
                                  <w:suppressOverlap/>
                                  <w:jc w:val="center"/>
                                </w:pPr>
                              </w:p>
                            </w:tc>
                          </w:tr>
                          <w:tr w:rsidR="002C4263" w:rsidRPr="0001716B" w14:paraId="21EB83CD" w14:textId="77777777" w:rsidTr="00E91E88">
                            <w:trPr>
                              <w:trHeight w:hRule="exact" w:val="1418"/>
                            </w:trPr>
                            <w:tc>
                              <w:tcPr>
                                <w:tcW w:w="175" w:type="dxa"/>
                                <w:vMerge w:val="restart"/>
                                <w:tcBorders>
                                  <w:left w:val="nil"/>
                                  <w:bottom w:val="nil"/>
                                  <w:right w:val="single" w:sz="18" w:space="0" w:color="auto"/>
                                </w:tcBorders>
                                <w:shd w:val="clear" w:color="auto" w:fill="auto"/>
                                <w:textDirection w:val="btLr"/>
                                <w:vAlign w:val="center"/>
                              </w:tcPr>
                              <w:p w14:paraId="481D9C5E" w14:textId="77777777" w:rsidR="002C4263" w:rsidRPr="0001716B" w:rsidRDefault="002C4263" w:rsidP="009A259B">
                                <w:pPr>
                                  <w:ind w:left="113" w:right="113"/>
                                  <w:suppressOverlap/>
                                  <w:jc w:val="center"/>
                                </w:pPr>
                              </w:p>
                            </w:tc>
                            <w:tc>
                              <w:tcPr>
                                <w:tcW w:w="29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3049D90" w14:textId="77777777" w:rsidR="002C4263" w:rsidRPr="0001716B" w:rsidRDefault="002C4263" w:rsidP="009A259B">
                                <w:pPr>
                                  <w:pStyle w:val="aa"/>
                                  <w:suppressOverlap/>
                                  <w:jc w:val="center"/>
                                  <w:rPr>
                                    <w:sz w:val="20"/>
                                    <w:szCs w:val="20"/>
                                  </w:rPr>
                                </w:pPr>
                                <w:r w:rsidRPr="0001716B">
                                  <w:rPr>
                                    <w:sz w:val="20"/>
                                    <w:szCs w:val="20"/>
                                  </w:rPr>
                                  <w:t>Взам. инв. №</w:t>
                                </w:r>
                              </w:p>
                            </w:tc>
                            <w:tc>
                              <w:tcPr>
                                <w:tcW w:w="40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31D67DE" w14:textId="77777777" w:rsidR="002C4263" w:rsidRPr="0001716B" w:rsidRDefault="002C4263" w:rsidP="009A259B">
                                <w:pPr>
                                  <w:ind w:left="113" w:right="113"/>
                                  <w:suppressOverlap/>
                                  <w:jc w:val="center"/>
                                  <w:rPr>
                                    <w:sz w:val="20"/>
                                    <w:szCs w:val="20"/>
                                  </w:rP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2A267F39" w14:textId="77777777" w:rsidR="002C4263" w:rsidRPr="0001716B" w:rsidRDefault="002C4263" w:rsidP="009A259B">
                                <w:pPr>
                                  <w:suppressOverlap/>
                                  <w:jc w:val="center"/>
                                </w:pPr>
                              </w:p>
                            </w:tc>
                          </w:tr>
                          <w:tr w:rsidR="002C4263" w:rsidRPr="0001716B" w14:paraId="4522304B" w14:textId="77777777" w:rsidTr="00E91E88">
                            <w:trPr>
                              <w:trHeight w:hRule="exact" w:val="1134"/>
                            </w:trPr>
                            <w:tc>
                              <w:tcPr>
                                <w:tcW w:w="175" w:type="dxa"/>
                                <w:vMerge/>
                                <w:tcBorders>
                                  <w:top w:val="single" w:sz="18" w:space="0" w:color="auto"/>
                                  <w:left w:val="nil"/>
                                  <w:bottom w:val="nil"/>
                                  <w:right w:val="single" w:sz="18" w:space="0" w:color="auto"/>
                                </w:tcBorders>
                                <w:shd w:val="clear" w:color="auto" w:fill="auto"/>
                                <w:textDirection w:val="btLr"/>
                                <w:vAlign w:val="center"/>
                              </w:tcPr>
                              <w:p w14:paraId="632C1DFF" w14:textId="77777777" w:rsidR="002C4263" w:rsidRPr="0001716B" w:rsidRDefault="002C4263" w:rsidP="009A259B">
                                <w:pPr>
                                  <w:ind w:left="113" w:right="113"/>
                                  <w:suppressOverlap/>
                                  <w:jc w:val="center"/>
                                </w:pPr>
                              </w:p>
                            </w:tc>
                            <w:tc>
                              <w:tcPr>
                                <w:tcW w:w="292" w:type="dxa"/>
                                <w:gridSpan w:val="2"/>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E87A744" w14:textId="77777777" w:rsidR="002C4263" w:rsidRPr="0001716B" w:rsidRDefault="002C4263" w:rsidP="009A259B">
                                <w:pPr>
                                  <w:pStyle w:val="aa"/>
                                  <w:suppressOverlap/>
                                  <w:jc w:val="center"/>
                                  <w:rPr>
                                    <w:sz w:val="20"/>
                                    <w:szCs w:val="20"/>
                                  </w:rPr>
                                </w:pPr>
                                <w:r w:rsidRPr="0001716B">
                                  <w:rPr>
                                    <w:sz w:val="20"/>
                                    <w:szCs w:val="20"/>
                                  </w:rPr>
                                  <w:t>Подп. и дата</w:t>
                                </w:r>
                              </w:p>
                            </w:tc>
                            <w:tc>
                              <w:tcPr>
                                <w:tcW w:w="403" w:type="dxa"/>
                                <w:gridSpan w:val="2"/>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5289733" w14:textId="77777777" w:rsidR="002C4263" w:rsidRPr="0001716B" w:rsidRDefault="002C4263" w:rsidP="009A259B">
                                <w:pPr>
                                  <w:ind w:left="113" w:right="113"/>
                                  <w:suppressOverlap/>
                                  <w:jc w:val="center"/>
                                  <w:rPr>
                                    <w:sz w:val="20"/>
                                    <w:szCs w:val="20"/>
                                  </w:rP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213D3B8C" w14:textId="77777777" w:rsidR="002C4263" w:rsidRPr="0001716B" w:rsidRDefault="002C4263" w:rsidP="009A259B">
                                <w:pPr>
                                  <w:suppressOverlap/>
                                  <w:jc w:val="center"/>
                                </w:pPr>
                              </w:p>
                            </w:tc>
                          </w:tr>
                          <w:tr w:rsidR="002C4263" w:rsidRPr="0001716B" w14:paraId="5485B00C" w14:textId="77777777" w:rsidTr="007851F6">
                            <w:trPr>
                              <w:trHeight w:hRule="exact" w:val="284"/>
                            </w:trPr>
                            <w:tc>
                              <w:tcPr>
                                <w:tcW w:w="175" w:type="dxa"/>
                                <w:vMerge/>
                                <w:tcBorders>
                                  <w:left w:val="nil"/>
                                  <w:bottom w:val="nil"/>
                                  <w:right w:val="single" w:sz="18" w:space="0" w:color="auto"/>
                                </w:tcBorders>
                                <w:shd w:val="clear" w:color="auto" w:fill="auto"/>
                                <w:textDirection w:val="btLr"/>
                                <w:vAlign w:val="center"/>
                              </w:tcPr>
                              <w:p w14:paraId="4BA37D32" w14:textId="77777777" w:rsidR="002C4263" w:rsidRPr="0001716B" w:rsidRDefault="002C4263" w:rsidP="009A259B">
                                <w:pPr>
                                  <w:ind w:left="113" w:right="113"/>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A06B9BC" w14:textId="77777777" w:rsidR="002C4263" w:rsidRPr="0001716B" w:rsidRDefault="002C4263" w:rsidP="009A259B">
                                <w:pPr>
                                  <w:ind w:left="113" w:right="113"/>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F104194" w14:textId="77777777" w:rsidR="002C4263" w:rsidRPr="0001716B" w:rsidRDefault="002C4263" w:rsidP="009A259B">
                                <w:pPr>
                                  <w:ind w:left="113" w:right="113"/>
                                  <w:suppressOverlap/>
                                  <w:jc w:val="center"/>
                                  <w:rPr>
                                    <w:sz w:val="20"/>
                                    <w:szCs w:val="20"/>
                                  </w:rPr>
                                </w:pPr>
                              </w:p>
                            </w:tc>
                            <w:tc>
                              <w:tcPr>
                                <w:tcW w:w="578" w:type="dxa"/>
                                <w:tcBorders>
                                  <w:top w:val="single" w:sz="18" w:space="0" w:color="auto"/>
                                  <w:left w:val="single" w:sz="18" w:space="0" w:color="auto"/>
                                  <w:bottom w:val="single" w:sz="6" w:space="0" w:color="auto"/>
                                  <w:right w:val="single" w:sz="18" w:space="0" w:color="auto"/>
                                </w:tcBorders>
                                <w:shd w:val="clear" w:color="auto" w:fill="auto"/>
                                <w:vAlign w:val="center"/>
                              </w:tcPr>
                              <w:p w14:paraId="3DB0B444" w14:textId="77777777" w:rsidR="002C4263" w:rsidRPr="009A259B" w:rsidRDefault="002C4263" w:rsidP="009A259B">
                                <w:pPr>
                                  <w:suppressOverlap/>
                                  <w:jc w:val="center"/>
                                  <w:rPr>
                                    <w:spacing w:val="-20"/>
                                    <w:sz w:val="18"/>
                                    <w:szCs w:val="20"/>
                                  </w:rPr>
                                </w:pPr>
                              </w:p>
                            </w:tc>
                            <w:tc>
                              <w:tcPr>
                                <w:tcW w:w="578" w:type="dxa"/>
                                <w:tcBorders>
                                  <w:top w:val="single" w:sz="18" w:space="0" w:color="auto"/>
                                  <w:left w:val="single" w:sz="18" w:space="0" w:color="auto"/>
                                  <w:bottom w:val="single" w:sz="6" w:space="0" w:color="auto"/>
                                  <w:right w:val="single" w:sz="18" w:space="0" w:color="auto"/>
                                </w:tcBorders>
                                <w:shd w:val="clear" w:color="auto" w:fill="auto"/>
                                <w:vAlign w:val="center"/>
                              </w:tcPr>
                              <w:p w14:paraId="3F0064F4" w14:textId="77777777" w:rsidR="002C4263" w:rsidRPr="009A259B" w:rsidRDefault="002C4263" w:rsidP="009A259B">
                                <w:pPr>
                                  <w:suppressOverlap/>
                                  <w:jc w:val="center"/>
                                  <w:rPr>
                                    <w:spacing w:val="-20"/>
                                    <w:sz w:val="18"/>
                                    <w:szCs w:val="20"/>
                                  </w:rPr>
                                </w:pPr>
                              </w:p>
                            </w:tc>
                            <w:tc>
                              <w:tcPr>
                                <w:tcW w:w="579" w:type="dxa"/>
                                <w:tcBorders>
                                  <w:top w:val="single" w:sz="18" w:space="0" w:color="auto"/>
                                  <w:left w:val="single" w:sz="18" w:space="0" w:color="auto"/>
                                  <w:bottom w:val="single" w:sz="6" w:space="0" w:color="auto"/>
                                  <w:right w:val="single" w:sz="18" w:space="0" w:color="auto"/>
                                </w:tcBorders>
                                <w:shd w:val="clear" w:color="auto" w:fill="auto"/>
                                <w:vAlign w:val="center"/>
                              </w:tcPr>
                              <w:p w14:paraId="0D2DACBA" w14:textId="77777777" w:rsidR="002C4263" w:rsidRPr="009A259B" w:rsidRDefault="002C4263" w:rsidP="009A259B">
                                <w:pPr>
                                  <w:suppressOverlap/>
                                  <w:jc w:val="center"/>
                                  <w:rPr>
                                    <w:spacing w:val="-20"/>
                                    <w:sz w:val="18"/>
                                    <w:szCs w:val="20"/>
                                  </w:rPr>
                                </w:pPr>
                              </w:p>
                            </w:tc>
                            <w:tc>
                              <w:tcPr>
                                <w:tcW w:w="579" w:type="dxa"/>
                                <w:tcBorders>
                                  <w:top w:val="single" w:sz="18" w:space="0" w:color="auto"/>
                                  <w:left w:val="single" w:sz="18" w:space="0" w:color="auto"/>
                                  <w:bottom w:val="single" w:sz="6" w:space="0" w:color="auto"/>
                                  <w:right w:val="single" w:sz="18" w:space="0" w:color="auto"/>
                                </w:tcBorders>
                                <w:shd w:val="clear" w:color="auto" w:fill="auto"/>
                                <w:vAlign w:val="center"/>
                              </w:tcPr>
                              <w:p w14:paraId="2C480502" w14:textId="77777777" w:rsidR="002C4263" w:rsidRPr="009A259B" w:rsidRDefault="002C4263" w:rsidP="009A259B">
                                <w:pPr>
                                  <w:suppressOverlap/>
                                  <w:jc w:val="center"/>
                                  <w:rPr>
                                    <w:spacing w:val="-20"/>
                                    <w:sz w:val="18"/>
                                    <w:szCs w:val="20"/>
                                  </w:rPr>
                                </w:pPr>
                              </w:p>
                            </w:tc>
                            <w:tc>
                              <w:tcPr>
                                <w:tcW w:w="785" w:type="dxa"/>
                                <w:tcBorders>
                                  <w:top w:val="single" w:sz="18" w:space="0" w:color="auto"/>
                                  <w:left w:val="single" w:sz="18" w:space="0" w:color="auto"/>
                                  <w:bottom w:val="single" w:sz="6" w:space="0" w:color="auto"/>
                                  <w:right w:val="single" w:sz="18" w:space="0" w:color="auto"/>
                                </w:tcBorders>
                                <w:shd w:val="clear" w:color="auto" w:fill="auto"/>
                                <w:vAlign w:val="center"/>
                              </w:tcPr>
                              <w:p w14:paraId="61F4E25C" w14:textId="77777777" w:rsidR="002C4263" w:rsidRPr="009A259B" w:rsidRDefault="002C4263" w:rsidP="009A259B">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vAlign w:val="center"/>
                              </w:tcPr>
                              <w:p w14:paraId="0A9CCBF3" w14:textId="77777777" w:rsidR="002C4263" w:rsidRPr="009A259B" w:rsidRDefault="002C4263" w:rsidP="009A259B">
                                <w:pPr>
                                  <w:suppressOverlap/>
                                  <w:jc w:val="center"/>
                                  <w:rPr>
                                    <w:spacing w:val="-20"/>
                                    <w:sz w:val="18"/>
                                    <w:szCs w:val="20"/>
                                  </w:rPr>
                                </w:pPr>
                              </w:p>
                            </w:tc>
                            <w:tc>
                              <w:tcPr>
                                <w:tcW w:w="6804" w:type="dxa"/>
                                <w:gridSpan w:val="4"/>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3C48EBAA" w14:textId="418DBABE" w:rsidR="002C4263" w:rsidRPr="0001716B" w:rsidRDefault="002C4263" w:rsidP="00061890">
                                <w:pPr>
                                  <w:suppressOverlap/>
                                  <w:jc w:val="center"/>
                                  <w:rPr>
                                    <w:sz w:val="40"/>
                                    <w:szCs w:val="40"/>
                                  </w:rPr>
                                </w:pPr>
                                <w:r>
                                  <w:rPr>
                                    <w:sz w:val="40"/>
                                    <w:szCs w:val="40"/>
                                  </w:rPr>
                                  <w:t>2055-19-5/2-ТХ.ТТ</w:t>
                                </w:r>
                              </w:p>
                            </w:tc>
                          </w:tr>
                          <w:tr w:rsidR="002C4263" w:rsidRPr="0001716B" w14:paraId="1FDBC1CF" w14:textId="77777777" w:rsidTr="007851F6">
                            <w:trPr>
                              <w:trHeight w:hRule="exact" w:val="284"/>
                            </w:trPr>
                            <w:tc>
                              <w:tcPr>
                                <w:tcW w:w="175" w:type="dxa"/>
                                <w:vMerge/>
                                <w:tcBorders>
                                  <w:left w:val="nil"/>
                                  <w:bottom w:val="nil"/>
                                  <w:right w:val="single" w:sz="18" w:space="0" w:color="auto"/>
                                </w:tcBorders>
                                <w:shd w:val="clear" w:color="auto" w:fill="auto"/>
                                <w:textDirection w:val="btLr"/>
                                <w:vAlign w:val="center"/>
                              </w:tcPr>
                              <w:p w14:paraId="27BFADA7" w14:textId="77777777" w:rsidR="002C4263" w:rsidRPr="0001716B" w:rsidRDefault="002C4263" w:rsidP="009A259B">
                                <w:pPr>
                                  <w:ind w:left="113" w:right="113"/>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F75ABB7" w14:textId="77777777" w:rsidR="002C4263" w:rsidRPr="0001716B" w:rsidRDefault="002C4263" w:rsidP="009A259B">
                                <w:pPr>
                                  <w:ind w:left="113" w:right="113"/>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04999B1" w14:textId="77777777" w:rsidR="002C4263" w:rsidRPr="0001716B" w:rsidRDefault="002C4263" w:rsidP="009A259B">
                                <w:pPr>
                                  <w:ind w:left="113" w:right="113"/>
                                  <w:suppressOverlap/>
                                  <w:jc w:val="center"/>
                                  <w:rPr>
                                    <w:sz w:val="20"/>
                                    <w:szCs w:val="20"/>
                                  </w:rPr>
                                </w:pPr>
                              </w:p>
                            </w:tc>
                            <w:tc>
                              <w:tcPr>
                                <w:tcW w:w="578" w:type="dxa"/>
                                <w:tcBorders>
                                  <w:top w:val="single" w:sz="6" w:space="0" w:color="auto"/>
                                  <w:left w:val="single" w:sz="18" w:space="0" w:color="auto"/>
                                  <w:bottom w:val="single" w:sz="18" w:space="0" w:color="auto"/>
                                  <w:right w:val="single" w:sz="18" w:space="0" w:color="auto"/>
                                </w:tcBorders>
                                <w:shd w:val="clear" w:color="auto" w:fill="auto"/>
                                <w:vAlign w:val="center"/>
                              </w:tcPr>
                              <w:p w14:paraId="029A1237" w14:textId="77777777" w:rsidR="002C4263" w:rsidRPr="009A259B" w:rsidRDefault="002C4263" w:rsidP="009A259B">
                                <w:pPr>
                                  <w:suppressOverlap/>
                                  <w:jc w:val="center"/>
                                  <w:rPr>
                                    <w:spacing w:val="-20"/>
                                    <w:sz w:val="18"/>
                                    <w:szCs w:val="20"/>
                                  </w:rPr>
                                </w:pPr>
                              </w:p>
                            </w:tc>
                            <w:tc>
                              <w:tcPr>
                                <w:tcW w:w="578" w:type="dxa"/>
                                <w:tcBorders>
                                  <w:top w:val="single" w:sz="6" w:space="0" w:color="auto"/>
                                  <w:left w:val="single" w:sz="18" w:space="0" w:color="auto"/>
                                  <w:bottom w:val="single" w:sz="18" w:space="0" w:color="auto"/>
                                  <w:right w:val="single" w:sz="18" w:space="0" w:color="auto"/>
                                </w:tcBorders>
                                <w:shd w:val="clear" w:color="auto" w:fill="auto"/>
                                <w:vAlign w:val="center"/>
                              </w:tcPr>
                              <w:p w14:paraId="6BB98592" w14:textId="77777777" w:rsidR="002C4263" w:rsidRPr="009A259B" w:rsidRDefault="002C4263" w:rsidP="009A259B">
                                <w:pPr>
                                  <w:suppressOverlap/>
                                  <w:jc w:val="center"/>
                                  <w:rPr>
                                    <w:spacing w:val="-20"/>
                                    <w:sz w:val="18"/>
                                    <w:szCs w:val="20"/>
                                  </w:rPr>
                                </w:pPr>
                              </w:p>
                            </w:tc>
                            <w:tc>
                              <w:tcPr>
                                <w:tcW w:w="579" w:type="dxa"/>
                                <w:tcBorders>
                                  <w:top w:val="single" w:sz="6" w:space="0" w:color="auto"/>
                                  <w:left w:val="single" w:sz="18" w:space="0" w:color="auto"/>
                                  <w:bottom w:val="single" w:sz="18" w:space="0" w:color="auto"/>
                                  <w:right w:val="single" w:sz="18" w:space="0" w:color="auto"/>
                                </w:tcBorders>
                                <w:shd w:val="clear" w:color="auto" w:fill="auto"/>
                                <w:vAlign w:val="center"/>
                              </w:tcPr>
                              <w:p w14:paraId="474617B8" w14:textId="77777777" w:rsidR="002C4263" w:rsidRPr="009A259B" w:rsidRDefault="002C4263" w:rsidP="009A259B">
                                <w:pPr>
                                  <w:suppressOverlap/>
                                  <w:jc w:val="center"/>
                                  <w:rPr>
                                    <w:spacing w:val="-20"/>
                                    <w:sz w:val="18"/>
                                    <w:szCs w:val="20"/>
                                  </w:rPr>
                                </w:pPr>
                              </w:p>
                            </w:tc>
                            <w:tc>
                              <w:tcPr>
                                <w:tcW w:w="579" w:type="dxa"/>
                                <w:tcBorders>
                                  <w:top w:val="single" w:sz="6" w:space="0" w:color="auto"/>
                                  <w:left w:val="single" w:sz="18" w:space="0" w:color="auto"/>
                                  <w:bottom w:val="single" w:sz="18" w:space="0" w:color="auto"/>
                                  <w:right w:val="single" w:sz="18" w:space="0" w:color="auto"/>
                                </w:tcBorders>
                                <w:shd w:val="clear" w:color="auto" w:fill="auto"/>
                                <w:vAlign w:val="center"/>
                              </w:tcPr>
                              <w:p w14:paraId="6708CAFA" w14:textId="77777777" w:rsidR="002C4263" w:rsidRPr="009A259B" w:rsidRDefault="002C4263" w:rsidP="009A259B">
                                <w:pPr>
                                  <w:suppressOverlap/>
                                  <w:jc w:val="center"/>
                                  <w:rPr>
                                    <w:spacing w:val="-20"/>
                                    <w:sz w:val="18"/>
                                    <w:szCs w:val="20"/>
                                  </w:rPr>
                                </w:pPr>
                              </w:p>
                            </w:tc>
                            <w:tc>
                              <w:tcPr>
                                <w:tcW w:w="785" w:type="dxa"/>
                                <w:tcBorders>
                                  <w:top w:val="single" w:sz="6" w:space="0" w:color="auto"/>
                                  <w:left w:val="single" w:sz="18" w:space="0" w:color="auto"/>
                                  <w:bottom w:val="single" w:sz="18" w:space="0" w:color="auto"/>
                                  <w:right w:val="single" w:sz="18" w:space="0" w:color="auto"/>
                                </w:tcBorders>
                                <w:shd w:val="clear" w:color="auto" w:fill="auto"/>
                                <w:vAlign w:val="center"/>
                              </w:tcPr>
                              <w:p w14:paraId="575FD08E" w14:textId="77777777" w:rsidR="002C4263" w:rsidRPr="009A259B" w:rsidRDefault="002C4263" w:rsidP="009A259B">
                                <w:pPr>
                                  <w:suppressOverlap/>
                                  <w:jc w:val="center"/>
                                  <w:rPr>
                                    <w:spacing w:val="-20"/>
                                    <w:sz w:val="18"/>
                                    <w:szCs w:val="20"/>
                                  </w:rPr>
                                </w:pPr>
                              </w:p>
                            </w:tc>
                            <w:tc>
                              <w:tcPr>
                                <w:tcW w:w="567" w:type="dxa"/>
                                <w:tcBorders>
                                  <w:top w:val="single" w:sz="6" w:space="0" w:color="auto"/>
                                  <w:left w:val="single" w:sz="18" w:space="0" w:color="auto"/>
                                  <w:bottom w:val="single" w:sz="18" w:space="0" w:color="auto"/>
                                  <w:right w:val="single" w:sz="18" w:space="0" w:color="auto"/>
                                </w:tcBorders>
                                <w:shd w:val="clear" w:color="auto" w:fill="auto"/>
                                <w:vAlign w:val="center"/>
                              </w:tcPr>
                              <w:p w14:paraId="11D0BB78" w14:textId="77777777" w:rsidR="002C4263" w:rsidRPr="009A259B" w:rsidRDefault="002C4263" w:rsidP="009A259B">
                                <w:pPr>
                                  <w:suppressOverlap/>
                                  <w:jc w:val="center"/>
                                  <w:rPr>
                                    <w:spacing w:val="-20"/>
                                    <w:sz w:val="18"/>
                                    <w:szCs w:val="20"/>
                                  </w:rPr>
                                </w:pPr>
                              </w:p>
                            </w:tc>
                            <w:tc>
                              <w:tcPr>
                                <w:tcW w:w="6804" w:type="dxa"/>
                                <w:gridSpan w:val="4"/>
                                <w:vMerge/>
                                <w:tcBorders>
                                  <w:left w:val="single" w:sz="18" w:space="0" w:color="auto"/>
                                  <w:bottom w:val="single" w:sz="18" w:space="0" w:color="auto"/>
                                  <w:right w:val="single" w:sz="18" w:space="0" w:color="auto"/>
                                </w:tcBorders>
                                <w:shd w:val="clear" w:color="auto" w:fill="auto"/>
                                <w:vAlign w:val="center"/>
                              </w:tcPr>
                              <w:p w14:paraId="0FB4A2F1" w14:textId="77777777" w:rsidR="002C4263" w:rsidRPr="0001716B" w:rsidRDefault="002C4263" w:rsidP="009A259B">
                                <w:pPr>
                                  <w:suppressOverlap/>
                                  <w:jc w:val="center"/>
                                </w:pPr>
                              </w:p>
                            </w:tc>
                          </w:tr>
                          <w:tr w:rsidR="002C4263" w:rsidRPr="0001716B" w14:paraId="3A02B6B3" w14:textId="77777777" w:rsidTr="007851F6">
                            <w:trPr>
                              <w:trHeight w:hRule="exact" w:val="284"/>
                            </w:trPr>
                            <w:tc>
                              <w:tcPr>
                                <w:tcW w:w="175" w:type="dxa"/>
                                <w:vMerge/>
                                <w:tcBorders>
                                  <w:left w:val="nil"/>
                                  <w:bottom w:val="nil"/>
                                  <w:right w:val="single" w:sz="18" w:space="0" w:color="auto"/>
                                </w:tcBorders>
                                <w:shd w:val="clear" w:color="auto" w:fill="auto"/>
                                <w:textDirection w:val="btLr"/>
                                <w:vAlign w:val="center"/>
                              </w:tcPr>
                              <w:p w14:paraId="4CA6D5E6" w14:textId="77777777" w:rsidR="002C4263" w:rsidRPr="0001716B" w:rsidRDefault="002C4263" w:rsidP="009A259B">
                                <w:pPr>
                                  <w:ind w:left="113" w:right="113"/>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768BF22" w14:textId="77777777" w:rsidR="002C4263" w:rsidRPr="0001716B" w:rsidRDefault="002C4263" w:rsidP="009A259B">
                                <w:pPr>
                                  <w:ind w:left="113" w:right="113"/>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8794861" w14:textId="77777777" w:rsidR="002C4263" w:rsidRPr="0001716B" w:rsidRDefault="002C4263" w:rsidP="009A259B">
                                <w:pPr>
                                  <w:ind w:left="113" w:right="113"/>
                                  <w:suppressOverlap/>
                                  <w:jc w:val="center"/>
                                  <w:rPr>
                                    <w:sz w:val="20"/>
                                    <w:szCs w:val="20"/>
                                  </w:rPr>
                                </w:pPr>
                              </w:p>
                            </w:tc>
                            <w:tc>
                              <w:tcPr>
                                <w:tcW w:w="578" w:type="dxa"/>
                                <w:tcBorders>
                                  <w:top w:val="single" w:sz="18" w:space="0" w:color="auto"/>
                                  <w:left w:val="single" w:sz="18" w:space="0" w:color="auto"/>
                                  <w:bottom w:val="single" w:sz="18" w:space="0" w:color="auto"/>
                                  <w:right w:val="single" w:sz="18" w:space="0" w:color="auto"/>
                                </w:tcBorders>
                                <w:shd w:val="clear" w:color="auto" w:fill="auto"/>
                                <w:vAlign w:val="center"/>
                              </w:tcPr>
                              <w:p w14:paraId="6FDA8096" w14:textId="77777777" w:rsidR="002C4263" w:rsidRPr="00A24D03" w:rsidRDefault="002C4263" w:rsidP="009A259B">
                                <w:pPr>
                                  <w:suppressOverlap/>
                                  <w:jc w:val="center"/>
                                  <w:rPr>
                                    <w:sz w:val="20"/>
                                    <w:szCs w:val="20"/>
                                  </w:rPr>
                                </w:pPr>
                                <w:r w:rsidRPr="00A24D03">
                                  <w:rPr>
                                    <w:sz w:val="20"/>
                                    <w:szCs w:val="20"/>
                                  </w:rPr>
                                  <w:t>Изм.</w:t>
                                </w:r>
                              </w:p>
                            </w:tc>
                            <w:tc>
                              <w:tcPr>
                                <w:tcW w:w="578" w:type="dxa"/>
                                <w:tcBorders>
                                  <w:top w:val="single" w:sz="18" w:space="0" w:color="auto"/>
                                  <w:left w:val="single" w:sz="18" w:space="0" w:color="auto"/>
                                  <w:bottom w:val="single" w:sz="18" w:space="0" w:color="auto"/>
                                  <w:right w:val="single" w:sz="18" w:space="0" w:color="auto"/>
                                </w:tcBorders>
                                <w:shd w:val="clear" w:color="auto" w:fill="auto"/>
                                <w:vAlign w:val="center"/>
                              </w:tcPr>
                              <w:p w14:paraId="2C83E20B" w14:textId="77777777" w:rsidR="002C4263" w:rsidRPr="0001716B" w:rsidRDefault="002C4263" w:rsidP="009A259B">
                                <w:pPr>
                                  <w:suppressOverlap/>
                                  <w:jc w:val="center"/>
                                  <w:rPr>
                                    <w:spacing w:val="-10"/>
                                    <w:sz w:val="20"/>
                                    <w:szCs w:val="20"/>
                                  </w:rPr>
                                </w:pPr>
                                <w:proofErr w:type="spellStart"/>
                                <w:r w:rsidRPr="0001716B">
                                  <w:rPr>
                                    <w:spacing w:val="-10"/>
                                    <w:sz w:val="20"/>
                                    <w:szCs w:val="20"/>
                                  </w:rPr>
                                  <w:t>Кол.уч</w:t>
                                </w:r>
                                <w:proofErr w:type="spellEnd"/>
                              </w:p>
                            </w:tc>
                            <w:tc>
                              <w:tcPr>
                                <w:tcW w:w="579" w:type="dxa"/>
                                <w:tcBorders>
                                  <w:top w:val="single" w:sz="18" w:space="0" w:color="auto"/>
                                  <w:left w:val="single" w:sz="18" w:space="0" w:color="auto"/>
                                  <w:bottom w:val="single" w:sz="18" w:space="0" w:color="auto"/>
                                  <w:right w:val="single" w:sz="18" w:space="0" w:color="auto"/>
                                </w:tcBorders>
                                <w:shd w:val="clear" w:color="auto" w:fill="auto"/>
                                <w:vAlign w:val="center"/>
                              </w:tcPr>
                              <w:p w14:paraId="5A839B08" w14:textId="77777777" w:rsidR="002C4263" w:rsidRPr="00A24D03" w:rsidRDefault="002C4263" w:rsidP="009A259B">
                                <w:pPr>
                                  <w:suppressOverlap/>
                                  <w:jc w:val="center"/>
                                  <w:rPr>
                                    <w:sz w:val="20"/>
                                    <w:szCs w:val="20"/>
                                  </w:rPr>
                                </w:pPr>
                                <w:r w:rsidRPr="00A24D03">
                                  <w:rPr>
                                    <w:sz w:val="20"/>
                                    <w:szCs w:val="20"/>
                                  </w:rPr>
                                  <w:t>Лист</w:t>
                                </w:r>
                              </w:p>
                            </w:tc>
                            <w:tc>
                              <w:tcPr>
                                <w:tcW w:w="579" w:type="dxa"/>
                                <w:tcBorders>
                                  <w:top w:val="single" w:sz="18" w:space="0" w:color="auto"/>
                                  <w:left w:val="single" w:sz="18" w:space="0" w:color="auto"/>
                                  <w:bottom w:val="single" w:sz="18" w:space="0" w:color="auto"/>
                                  <w:right w:val="single" w:sz="18" w:space="0" w:color="auto"/>
                                </w:tcBorders>
                                <w:shd w:val="clear" w:color="auto" w:fill="auto"/>
                                <w:vAlign w:val="center"/>
                              </w:tcPr>
                              <w:p w14:paraId="05DF7659" w14:textId="386BBAD3" w:rsidR="002C4263" w:rsidRPr="0001716B" w:rsidRDefault="002C4263" w:rsidP="009A259B">
                                <w:pPr>
                                  <w:suppressOverlap/>
                                  <w:jc w:val="center"/>
                                  <w:rPr>
                                    <w:spacing w:val="-10"/>
                                    <w:sz w:val="20"/>
                                    <w:szCs w:val="20"/>
                                  </w:rPr>
                                </w:pPr>
                                <w:r>
                                  <w:rPr>
                                    <w:spacing w:val="-10"/>
                                    <w:sz w:val="20"/>
                                    <w:szCs w:val="20"/>
                                  </w:rPr>
                                  <w:t>№ </w:t>
                                </w:r>
                                <w:r w:rsidRPr="0001716B">
                                  <w:rPr>
                                    <w:spacing w:val="-10"/>
                                    <w:sz w:val="20"/>
                                    <w:szCs w:val="20"/>
                                  </w:rPr>
                                  <w:t>док.</w:t>
                                </w:r>
                              </w:p>
                            </w:tc>
                            <w:tc>
                              <w:tcPr>
                                <w:tcW w:w="785" w:type="dxa"/>
                                <w:tcBorders>
                                  <w:top w:val="single" w:sz="18" w:space="0" w:color="auto"/>
                                  <w:left w:val="single" w:sz="18" w:space="0" w:color="auto"/>
                                  <w:bottom w:val="single" w:sz="18" w:space="0" w:color="auto"/>
                                  <w:right w:val="single" w:sz="18" w:space="0" w:color="auto"/>
                                </w:tcBorders>
                                <w:shd w:val="clear" w:color="auto" w:fill="auto"/>
                                <w:vAlign w:val="center"/>
                              </w:tcPr>
                              <w:p w14:paraId="68CBF225" w14:textId="77777777" w:rsidR="002C4263" w:rsidRPr="00A24D03" w:rsidRDefault="002C4263" w:rsidP="009A259B">
                                <w:pPr>
                                  <w:suppressOverlap/>
                                  <w:jc w:val="center"/>
                                  <w:rPr>
                                    <w:sz w:val="20"/>
                                    <w:szCs w:val="20"/>
                                  </w:rPr>
                                </w:pPr>
                                <w:r w:rsidRPr="00A24D03">
                                  <w:rPr>
                                    <w:sz w:val="20"/>
                                    <w:szCs w:val="20"/>
                                  </w:rPr>
                                  <w:t>Подп.</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14:paraId="73157005" w14:textId="77777777" w:rsidR="002C4263" w:rsidRPr="00A24D03" w:rsidRDefault="002C4263" w:rsidP="009A259B">
                                <w:pPr>
                                  <w:suppressOverlap/>
                                  <w:jc w:val="center"/>
                                  <w:rPr>
                                    <w:sz w:val="20"/>
                                    <w:szCs w:val="20"/>
                                  </w:rPr>
                                </w:pPr>
                                <w:r w:rsidRPr="00A24D03">
                                  <w:rPr>
                                    <w:sz w:val="20"/>
                                    <w:szCs w:val="20"/>
                                  </w:rPr>
                                  <w:t>Дата</w:t>
                                </w:r>
                              </w:p>
                            </w:tc>
                            <w:tc>
                              <w:tcPr>
                                <w:tcW w:w="6804" w:type="dxa"/>
                                <w:gridSpan w:val="4"/>
                                <w:vMerge/>
                                <w:tcBorders>
                                  <w:left w:val="single" w:sz="18" w:space="0" w:color="auto"/>
                                  <w:bottom w:val="single" w:sz="18" w:space="0" w:color="auto"/>
                                  <w:right w:val="single" w:sz="18" w:space="0" w:color="auto"/>
                                </w:tcBorders>
                                <w:shd w:val="clear" w:color="auto" w:fill="auto"/>
                                <w:vAlign w:val="center"/>
                              </w:tcPr>
                              <w:p w14:paraId="18777651" w14:textId="77777777" w:rsidR="002C4263" w:rsidRPr="0001716B" w:rsidRDefault="002C4263" w:rsidP="009A259B">
                                <w:pPr>
                                  <w:suppressOverlap/>
                                  <w:jc w:val="center"/>
                                </w:pPr>
                              </w:p>
                            </w:tc>
                          </w:tr>
                          <w:tr w:rsidR="002C4263" w:rsidRPr="007A7033" w14:paraId="0209B5DC" w14:textId="77777777" w:rsidTr="007A7033">
                            <w:trPr>
                              <w:trHeight w:hRule="exact" w:val="284"/>
                            </w:trPr>
                            <w:tc>
                              <w:tcPr>
                                <w:tcW w:w="175" w:type="dxa"/>
                                <w:vMerge/>
                                <w:tcBorders>
                                  <w:left w:val="nil"/>
                                  <w:bottom w:val="nil"/>
                                  <w:right w:val="single" w:sz="18" w:space="0" w:color="auto"/>
                                </w:tcBorders>
                                <w:shd w:val="clear" w:color="auto" w:fill="auto"/>
                                <w:textDirection w:val="btLr"/>
                                <w:vAlign w:val="center"/>
                              </w:tcPr>
                              <w:p w14:paraId="1527D07D" w14:textId="77777777" w:rsidR="002C4263" w:rsidRPr="007A7033" w:rsidRDefault="002C4263" w:rsidP="006742CA">
                                <w:pPr>
                                  <w:ind w:left="113" w:right="113"/>
                                  <w:suppressOverlap/>
                                  <w:jc w:val="center"/>
                                </w:pPr>
                              </w:p>
                            </w:tc>
                            <w:tc>
                              <w:tcPr>
                                <w:tcW w:w="292" w:type="dxa"/>
                                <w:gridSpan w:val="2"/>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3760E9F" w14:textId="2B2461CE" w:rsidR="002C4263" w:rsidRPr="007A7033" w:rsidRDefault="002C4263" w:rsidP="006742CA">
                                <w:pPr>
                                  <w:pStyle w:val="aa"/>
                                  <w:suppressOverlap/>
                                  <w:jc w:val="center"/>
                                  <w:rPr>
                                    <w:sz w:val="20"/>
                                    <w:szCs w:val="20"/>
                                  </w:rPr>
                                </w:pPr>
                                <w:r w:rsidRPr="007A7033">
                                  <w:rPr>
                                    <w:sz w:val="20"/>
                                    <w:szCs w:val="20"/>
                                  </w:rPr>
                                  <w:t xml:space="preserve">Инв. </w:t>
                                </w:r>
                                <w:r>
                                  <w:rPr>
                                    <w:sz w:val="20"/>
                                    <w:szCs w:val="20"/>
                                  </w:rPr>
                                  <w:t>№ </w:t>
                                </w:r>
                                <w:r w:rsidRPr="007A7033">
                                  <w:rPr>
                                    <w:sz w:val="20"/>
                                    <w:szCs w:val="20"/>
                                  </w:rPr>
                                  <w:t>подл.</w:t>
                                </w:r>
                              </w:p>
                            </w:tc>
                            <w:tc>
                              <w:tcPr>
                                <w:tcW w:w="403" w:type="dxa"/>
                                <w:gridSpan w:val="2"/>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31BC0FA" w14:textId="77777777" w:rsidR="002C4263" w:rsidRPr="007A7033" w:rsidRDefault="002C4263" w:rsidP="006742CA">
                                <w:pPr>
                                  <w:ind w:left="113" w:right="113"/>
                                  <w:suppressOverlap/>
                                  <w:jc w:val="center"/>
                                  <w:rPr>
                                    <w:sz w:val="20"/>
                                    <w:szCs w:val="20"/>
                                  </w:rPr>
                                </w:pPr>
                              </w:p>
                            </w:tc>
                            <w:tc>
                              <w:tcPr>
                                <w:tcW w:w="1156" w:type="dxa"/>
                                <w:gridSpan w:val="2"/>
                                <w:tcBorders>
                                  <w:top w:val="single" w:sz="18" w:space="0" w:color="auto"/>
                                  <w:left w:val="single" w:sz="18" w:space="0" w:color="auto"/>
                                  <w:bottom w:val="single" w:sz="4" w:space="0" w:color="auto"/>
                                  <w:right w:val="single" w:sz="18" w:space="0" w:color="auto"/>
                                </w:tcBorders>
                                <w:shd w:val="clear" w:color="auto" w:fill="auto"/>
                                <w:vAlign w:val="center"/>
                              </w:tcPr>
                              <w:p w14:paraId="6AC72124" w14:textId="77777777" w:rsidR="002C4263" w:rsidRPr="007A7033" w:rsidRDefault="002C4263" w:rsidP="006742CA">
                                <w:pPr>
                                  <w:ind w:left="28"/>
                                  <w:suppressOverlap/>
                                  <w:rPr>
                                    <w:sz w:val="20"/>
                                    <w:szCs w:val="20"/>
                                  </w:rPr>
                                </w:pPr>
                                <w:r w:rsidRPr="007A7033">
                                  <w:rPr>
                                    <w:sz w:val="20"/>
                                    <w:szCs w:val="20"/>
                                  </w:rPr>
                                  <w:t>Разработал</w:t>
                                </w:r>
                              </w:p>
                            </w:tc>
                            <w:tc>
                              <w:tcPr>
                                <w:tcW w:w="1158" w:type="dxa"/>
                                <w:gridSpan w:val="2"/>
                                <w:tcBorders>
                                  <w:top w:val="single" w:sz="18" w:space="0" w:color="auto"/>
                                  <w:left w:val="single" w:sz="18" w:space="0" w:color="auto"/>
                                  <w:bottom w:val="single" w:sz="4" w:space="0" w:color="auto"/>
                                  <w:right w:val="single" w:sz="18" w:space="0" w:color="auto"/>
                                </w:tcBorders>
                                <w:shd w:val="clear" w:color="auto" w:fill="auto"/>
                                <w:noWrap/>
                                <w:vAlign w:val="center"/>
                              </w:tcPr>
                              <w:p w14:paraId="744F589D" w14:textId="2DA4D547" w:rsidR="002C4263" w:rsidRPr="007A7033" w:rsidRDefault="002C4263" w:rsidP="006742CA">
                                <w:pPr>
                                  <w:suppressOverlap/>
                                  <w:rPr>
                                    <w:sz w:val="20"/>
                                    <w:szCs w:val="20"/>
                                  </w:rPr>
                                </w:pPr>
                                <w:r>
                                  <w:rPr>
                                    <w:sz w:val="20"/>
                                    <w:szCs w:val="20"/>
                                  </w:rPr>
                                  <w:t xml:space="preserve"> Петрова</w:t>
                                </w:r>
                              </w:p>
                            </w:tc>
                            <w:tc>
                              <w:tcPr>
                                <w:tcW w:w="785" w:type="dxa"/>
                                <w:tcBorders>
                                  <w:top w:val="single" w:sz="18" w:space="0" w:color="auto"/>
                                  <w:left w:val="single" w:sz="18" w:space="0" w:color="auto"/>
                                  <w:bottom w:val="single" w:sz="4" w:space="0" w:color="auto"/>
                                  <w:right w:val="single" w:sz="18" w:space="0" w:color="auto"/>
                                </w:tcBorders>
                                <w:shd w:val="clear" w:color="auto" w:fill="auto"/>
                                <w:vAlign w:val="center"/>
                              </w:tcPr>
                              <w:p w14:paraId="230766AA" w14:textId="1DC086A0" w:rsidR="002C4263" w:rsidRPr="007A7033" w:rsidRDefault="002C4263" w:rsidP="006742CA">
                                <w:pPr>
                                  <w:suppressOverlap/>
                                  <w:jc w:val="center"/>
                                  <w:rPr>
                                    <w:sz w:val="20"/>
                                    <w:szCs w:val="20"/>
                                  </w:rPr>
                                </w:pPr>
                                <w:r w:rsidRPr="006742CA">
                                  <w:rPr>
                                    <w:noProof/>
                                    <w:sz w:val="20"/>
                                    <w:szCs w:val="20"/>
                                    <w:lang w:eastAsia="ru-RU"/>
                                  </w:rPr>
                                  <w:drawing>
                                    <wp:inline distT="0" distB="0" distL="0" distR="0" wp14:anchorId="7DF9796B" wp14:editId="66B40125">
                                      <wp:extent cx="313055" cy="16827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055" cy="168275"/>
                                              </a:xfrm>
                                              <a:prstGeom prst="rect">
                                                <a:avLst/>
                                              </a:prstGeom>
                                              <a:noFill/>
                                              <a:ln>
                                                <a:noFill/>
                                              </a:ln>
                                            </pic:spPr>
                                          </pic:pic>
                                        </a:graphicData>
                                      </a:graphic>
                                    </wp:inline>
                                  </w:drawing>
                                </w:r>
                              </w:p>
                            </w:tc>
                            <w:tc>
                              <w:tcPr>
                                <w:tcW w:w="567" w:type="dxa"/>
                                <w:tcBorders>
                                  <w:top w:val="single" w:sz="18" w:space="0" w:color="auto"/>
                                  <w:left w:val="single" w:sz="18" w:space="0" w:color="auto"/>
                                  <w:bottom w:val="single" w:sz="4" w:space="0" w:color="auto"/>
                                  <w:right w:val="single" w:sz="18" w:space="0" w:color="auto"/>
                                </w:tcBorders>
                                <w:shd w:val="clear" w:color="auto" w:fill="auto"/>
                                <w:noWrap/>
                                <w:vAlign w:val="center"/>
                              </w:tcPr>
                              <w:p w14:paraId="6DFA4353" w14:textId="31EDAED5" w:rsidR="002C4263" w:rsidRPr="00061890" w:rsidRDefault="002C4263" w:rsidP="006742CA">
                                <w:pPr>
                                  <w:contextualSpacing/>
                                  <w:jc w:val="center"/>
                                  <w:rPr>
                                    <w:spacing w:val="-12"/>
                                    <w:sz w:val="16"/>
                                    <w:szCs w:val="18"/>
                                  </w:rPr>
                                </w:pPr>
                                <w:r>
                                  <w:rPr>
                                    <w:spacing w:val="-12"/>
                                    <w:sz w:val="16"/>
                                    <w:szCs w:val="18"/>
                                  </w:rPr>
                                  <w:t>04.03.26</w:t>
                                </w:r>
                              </w:p>
                            </w:tc>
                            <w:tc>
                              <w:tcPr>
                                <w:tcW w:w="399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34F5B081" w14:textId="277E82C1" w:rsidR="002C4263" w:rsidRPr="007A7033" w:rsidRDefault="002C4263" w:rsidP="006742CA">
                                <w:pPr>
                                  <w:suppressOverlap/>
                                  <w:jc w:val="center"/>
                                  <w:rPr>
                                    <w:sz w:val="26"/>
                                    <w:szCs w:val="26"/>
                                  </w:rPr>
                                </w:pPr>
                                <w:r>
                                  <w:rPr>
                                    <w:bCs/>
                                    <w:sz w:val="26"/>
                                    <w:szCs w:val="26"/>
                                  </w:rPr>
                                  <w:t>Технические требования</w:t>
                                </w:r>
                              </w:p>
                            </w:tc>
                            <w:tc>
                              <w:tcPr>
                                <w:tcW w:w="842" w:type="dxa"/>
                                <w:tcBorders>
                                  <w:top w:val="single" w:sz="18" w:space="0" w:color="auto"/>
                                  <w:left w:val="single" w:sz="18" w:space="0" w:color="auto"/>
                                  <w:bottom w:val="single" w:sz="18" w:space="0" w:color="auto"/>
                                  <w:right w:val="single" w:sz="18" w:space="0" w:color="auto"/>
                                </w:tcBorders>
                                <w:shd w:val="clear" w:color="auto" w:fill="auto"/>
                                <w:vAlign w:val="center"/>
                              </w:tcPr>
                              <w:p w14:paraId="50810753" w14:textId="77777777" w:rsidR="002C4263" w:rsidRPr="007A7033" w:rsidRDefault="002C4263" w:rsidP="006742CA">
                                <w:pPr>
                                  <w:suppressOverlap/>
                                  <w:jc w:val="center"/>
                                  <w:rPr>
                                    <w:sz w:val="20"/>
                                    <w:szCs w:val="20"/>
                                  </w:rPr>
                                </w:pPr>
                                <w:r w:rsidRPr="007A7033">
                                  <w:rPr>
                                    <w:sz w:val="20"/>
                                    <w:szCs w:val="20"/>
                                  </w:rPr>
                                  <w:t>Стадия</w:t>
                                </w:r>
                              </w:p>
                            </w:tc>
                            <w:tc>
                              <w:tcPr>
                                <w:tcW w:w="842" w:type="dxa"/>
                                <w:tcBorders>
                                  <w:top w:val="single" w:sz="18" w:space="0" w:color="auto"/>
                                  <w:left w:val="single" w:sz="18" w:space="0" w:color="auto"/>
                                  <w:bottom w:val="single" w:sz="18" w:space="0" w:color="auto"/>
                                  <w:right w:val="single" w:sz="18" w:space="0" w:color="auto"/>
                                </w:tcBorders>
                                <w:shd w:val="clear" w:color="auto" w:fill="auto"/>
                                <w:vAlign w:val="center"/>
                              </w:tcPr>
                              <w:p w14:paraId="0102D96B" w14:textId="77777777" w:rsidR="002C4263" w:rsidRPr="007A7033" w:rsidRDefault="002C4263" w:rsidP="006742CA">
                                <w:pPr>
                                  <w:suppressOverlap/>
                                  <w:jc w:val="center"/>
                                  <w:rPr>
                                    <w:sz w:val="20"/>
                                    <w:szCs w:val="20"/>
                                  </w:rPr>
                                </w:pPr>
                                <w:r w:rsidRPr="007A7033">
                                  <w:rPr>
                                    <w:sz w:val="20"/>
                                    <w:szCs w:val="20"/>
                                  </w:rPr>
                                  <w:t>Лист</w:t>
                                </w:r>
                              </w:p>
                            </w:tc>
                            <w:tc>
                              <w:tcPr>
                                <w:tcW w:w="1123" w:type="dxa"/>
                                <w:tcBorders>
                                  <w:top w:val="single" w:sz="18" w:space="0" w:color="auto"/>
                                  <w:left w:val="single" w:sz="18" w:space="0" w:color="auto"/>
                                  <w:bottom w:val="single" w:sz="18" w:space="0" w:color="auto"/>
                                  <w:right w:val="single" w:sz="18" w:space="0" w:color="auto"/>
                                </w:tcBorders>
                                <w:shd w:val="clear" w:color="auto" w:fill="auto"/>
                                <w:vAlign w:val="center"/>
                              </w:tcPr>
                              <w:p w14:paraId="655B7E50" w14:textId="77777777" w:rsidR="002C4263" w:rsidRPr="007A7033" w:rsidRDefault="002C4263" w:rsidP="006742CA">
                                <w:pPr>
                                  <w:suppressOverlap/>
                                  <w:jc w:val="center"/>
                                  <w:rPr>
                                    <w:sz w:val="20"/>
                                    <w:szCs w:val="20"/>
                                  </w:rPr>
                                </w:pPr>
                                <w:r w:rsidRPr="007A7033">
                                  <w:rPr>
                                    <w:sz w:val="20"/>
                                    <w:szCs w:val="20"/>
                                  </w:rPr>
                                  <w:t>Листов</w:t>
                                </w:r>
                              </w:p>
                            </w:tc>
                          </w:tr>
                          <w:tr w:rsidR="002C4263" w:rsidRPr="007A7033" w14:paraId="2E5B98A0" w14:textId="77777777" w:rsidTr="007A7033">
                            <w:trPr>
                              <w:trHeight w:hRule="exact" w:val="284"/>
                            </w:trPr>
                            <w:tc>
                              <w:tcPr>
                                <w:tcW w:w="175" w:type="dxa"/>
                                <w:vMerge/>
                                <w:tcBorders>
                                  <w:top w:val="single" w:sz="18" w:space="0" w:color="auto"/>
                                  <w:left w:val="nil"/>
                                  <w:bottom w:val="nil"/>
                                  <w:right w:val="single" w:sz="18" w:space="0" w:color="auto"/>
                                </w:tcBorders>
                                <w:shd w:val="clear" w:color="auto" w:fill="auto"/>
                                <w:vAlign w:val="center"/>
                              </w:tcPr>
                              <w:p w14:paraId="49925BFD" w14:textId="77777777" w:rsidR="002C4263" w:rsidRPr="007A7033" w:rsidRDefault="002C4263" w:rsidP="006742CA">
                                <w:pPr>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0EDFD30E" w14:textId="77777777" w:rsidR="002C4263" w:rsidRPr="007A7033" w:rsidRDefault="002C4263" w:rsidP="006742CA">
                                <w:pPr>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3BB077E8" w14:textId="77777777" w:rsidR="002C4263" w:rsidRPr="007A7033" w:rsidRDefault="002C4263" w:rsidP="006742CA">
                                <w:pPr>
                                  <w:suppressOverlap/>
                                  <w:jc w:val="center"/>
                                </w:pPr>
                              </w:p>
                            </w:tc>
                            <w:tc>
                              <w:tcPr>
                                <w:tcW w:w="1156" w:type="dxa"/>
                                <w:gridSpan w:val="2"/>
                                <w:tcBorders>
                                  <w:top w:val="single" w:sz="4" w:space="0" w:color="auto"/>
                                  <w:left w:val="single" w:sz="18" w:space="0" w:color="auto"/>
                                  <w:bottom w:val="single" w:sz="6" w:space="0" w:color="auto"/>
                                  <w:right w:val="single" w:sz="18" w:space="0" w:color="auto"/>
                                </w:tcBorders>
                                <w:shd w:val="clear" w:color="auto" w:fill="auto"/>
                                <w:vAlign w:val="center"/>
                              </w:tcPr>
                              <w:p w14:paraId="7BF4E57B" w14:textId="77777777" w:rsidR="002C4263" w:rsidRPr="007A7033" w:rsidRDefault="002C4263" w:rsidP="006742CA">
                                <w:pPr>
                                  <w:ind w:left="28"/>
                                  <w:suppressOverlap/>
                                  <w:rPr>
                                    <w:sz w:val="20"/>
                                    <w:szCs w:val="20"/>
                                  </w:rPr>
                                </w:pPr>
                                <w:r w:rsidRPr="007A7033">
                                  <w:rPr>
                                    <w:sz w:val="20"/>
                                    <w:szCs w:val="20"/>
                                  </w:rPr>
                                  <w:t>Проверил</w:t>
                                </w:r>
                              </w:p>
                            </w:tc>
                            <w:tc>
                              <w:tcPr>
                                <w:tcW w:w="1158" w:type="dxa"/>
                                <w:gridSpan w:val="2"/>
                                <w:tcBorders>
                                  <w:top w:val="single" w:sz="4" w:space="0" w:color="auto"/>
                                  <w:left w:val="single" w:sz="18" w:space="0" w:color="auto"/>
                                  <w:bottom w:val="single" w:sz="6" w:space="0" w:color="auto"/>
                                  <w:right w:val="single" w:sz="18" w:space="0" w:color="auto"/>
                                </w:tcBorders>
                                <w:shd w:val="clear" w:color="auto" w:fill="auto"/>
                                <w:noWrap/>
                                <w:vAlign w:val="center"/>
                              </w:tcPr>
                              <w:p w14:paraId="7D149697" w14:textId="3B2C4237" w:rsidR="002C4263" w:rsidRPr="007A7033" w:rsidRDefault="002C4263" w:rsidP="006742CA">
                                <w:pPr>
                                  <w:ind w:left="28"/>
                                  <w:suppressOverlap/>
                                  <w:rPr>
                                    <w:sz w:val="20"/>
                                    <w:szCs w:val="20"/>
                                  </w:rPr>
                                </w:pPr>
                                <w:r>
                                  <w:rPr>
                                    <w:sz w:val="20"/>
                                    <w:szCs w:val="20"/>
                                  </w:rPr>
                                  <w:t>Трещалов</w:t>
                                </w:r>
                              </w:p>
                            </w:tc>
                            <w:tc>
                              <w:tcPr>
                                <w:tcW w:w="785" w:type="dxa"/>
                                <w:tcBorders>
                                  <w:top w:val="single" w:sz="4" w:space="0" w:color="auto"/>
                                  <w:left w:val="single" w:sz="18" w:space="0" w:color="auto"/>
                                  <w:bottom w:val="single" w:sz="6" w:space="0" w:color="auto"/>
                                  <w:right w:val="single" w:sz="18" w:space="0" w:color="auto"/>
                                </w:tcBorders>
                                <w:shd w:val="clear" w:color="auto" w:fill="auto"/>
                                <w:vAlign w:val="center"/>
                              </w:tcPr>
                              <w:p w14:paraId="19E22940" w14:textId="0F60FFDD" w:rsidR="002C4263" w:rsidRPr="007A7033" w:rsidRDefault="002C4263" w:rsidP="006742CA">
                                <w:pPr>
                                  <w:suppressOverlap/>
                                  <w:jc w:val="center"/>
                                  <w:rPr>
                                    <w:sz w:val="20"/>
                                    <w:szCs w:val="20"/>
                                  </w:rPr>
                                </w:pPr>
                                <w:r w:rsidRPr="006742CA">
                                  <w:rPr>
                                    <w:noProof/>
                                    <w:sz w:val="20"/>
                                    <w:szCs w:val="20"/>
                                    <w:lang w:eastAsia="ru-RU"/>
                                  </w:rPr>
                                  <w:drawing>
                                    <wp:inline distT="0" distB="0" distL="0" distR="0" wp14:anchorId="521296AB" wp14:editId="4A85F050">
                                      <wp:extent cx="280035" cy="17716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035" cy="177165"/>
                                              </a:xfrm>
                                              <a:prstGeom prst="rect">
                                                <a:avLst/>
                                              </a:prstGeom>
                                              <a:noFill/>
                                              <a:ln>
                                                <a:noFill/>
                                              </a:ln>
                                            </pic:spPr>
                                          </pic:pic>
                                        </a:graphicData>
                                      </a:graphic>
                                    </wp:inline>
                                  </w:drawing>
                                </w:r>
                              </w:p>
                            </w:tc>
                            <w:tc>
                              <w:tcPr>
                                <w:tcW w:w="567" w:type="dxa"/>
                                <w:tcBorders>
                                  <w:top w:val="single" w:sz="4" w:space="0" w:color="auto"/>
                                  <w:left w:val="single" w:sz="18" w:space="0" w:color="auto"/>
                                  <w:bottom w:val="single" w:sz="6" w:space="0" w:color="auto"/>
                                  <w:right w:val="single" w:sz="18" w:space="0" w:color="auto"/>
                                </w:tcBorders>
                                <w:shd w:val="clear" w:color="auto" w:fill="auto"/>
                                <w:noWrap/>
                                <w:vAlign w:val="center"/>
                              </w:tcPr>
                              <w:p w14:paraId="1455429C" w14:textId="4F9436EF" w:rsidR="002C4263" w:rsidRPr="007A7033" w:rsidRDefault="002C4263" w:rsidP="006742CA">
                                <w:pPr>
                                  <w:contextualSpacing/>
                                  <w:jc w:val="center"/>
                                  <w:rPr>
                                    <w:spacing w:val="-12"/>
                                    <w:sz w:val="16"/>
                                    <w:szCs w:val="18"/>
                                  </w:rPr>
                                </w:pPr>
                                <w:r>
                                  <w:rPr>
                                    <w:spacing w:val="-12"/>
                                    <w:sz w:val="16"/>
                                    <w:szCs w:val="18"/>
                                  </w:rPr>
                                  <w:t>04.03.26</w:t>
                                </w:r>
                              </w:p>
                            </w:tc>
                            <w:tc>
                              <w:tcPr>
                                <w:tcW w:w="3997" w:type="dxa"/>
                                <w:vMerge/>
                                <w:tcBorders>
                                  <w:top w:val="single" w:sz="18" w:space="0" w:color="auto"/>
                                  <w:left w:val="single" w:sz="18" w:space="0" w:color="auto"/>
                                  <w:bottom w:val="single" w:sz="18" w:space="0" w:color="auto"/>
                                  <w:right w:val="single" w:sz="18" w:space="0" w:color="auto"/>
                                </w:tcBorders>
                                <w:shd w:val="clear" w:color="auto" w:fill="auto"/>
                                <w:vAlign w:val="center"/>
                              </w:tcPr>
                              <w:p w14:paraId="25E923A7" w14:textId="77777777" w:rsidR="002C4263" w:rsidRPr="007A7033" w:rsidRDefault="002C4263" w:rsidP="006742CA">
                                <w:pPr>
                                  <w:suppressOverlap/>
                                  <w:jc w:val="center"/>
                                  <w:rPr>
                                    <w:sz w:val="20"/>
                                    <w:szCs w:val="20"/>
                                  </w:rPr>
                                </w:pPr>
                              </w:p>
                            </w:tc>
                            <w:tc>
                              <w:tcPr>
                                <w:tcW w:w="842" w:type="dxa"/>
                                <w:tcBorders>
                                  <w:top w:val="single" w:sz="18" w:space="0" w:color="auto"/>
                                  <w:left w:val="single" w:sz="18" w:space="0" w:color="auto"/>
                                  <w:bottom w:val="single" w:sz="18" w:space="0" w:color="auto"/>
                                  <w:right w:val="single" w:sz="18" w:space="0" w:color="auto"/>
                                </w:tcBorders>
                                <w:shd w:val="clear" w:color="auto" w:fill="auto"/>
                                <w:vAlign w:val="center"/>
                              </w:tcPr>
                              <w:p w14:paraId="7C09945B" w14:textId="60BFB8C6" w:rsidR="002C4263" w:rsidRPr="007A7033" w:rsidRDefault="002C4263" w:rsidP="006742CA">
                                <w:pPr>
                                  <w:suppressOverlap/>
                                  <w:jc w:val="center"/>
                                  <w:rPr>
                                    <w:sz w:val="20"/>
                                    <w:szCs w:val="20"/>
                                  </w:rPr>
                                </w:pPr>
                                <w:r>
                                  <w:rPr>
                                    <w:sz w:val="20"/>
                                    <w:szCs w:val="20"/>
                                  </w:rPr>
                                  <w:t>Р</w:t>
                                </w:r>
                              </w:p>
                            </w:tc>
                            <w:tc>
                              <w:tcPr>
                                <w:tcW w:w="842" w:type="dxa"/>
                                <w:tcBorders>
                                  <w:top w:val="single" w:sz="18" w:space="0" w:color="auto"/>
                                  <w:left w:val="single" w:sz="18" w:space="0" w:color="auto"/>
                                  <w:bottom w:val="single" w:sz="18" w:space="0" w:color="auto"/>
                                  <w:right w:val="single" w:sz="18" w:space="0" w:color="auto"/>
                                </w:tcBorders>
                                <w:shd w:val="clear" w:color="auto" w:fill="auto"/>
                                <w:vAlign w:val="center"/>
                              </w:tcPr>
                              <w:p w14:paraId="168D6D55" w14:textId="6ADCF4A5" w:rsidR="002C4263" w:rsidRPr="007A7033" w:rsidRDefault="002C4263" w:rsidP="006742CA">
                                <w:pPr>
                                  <w:suppressOverlap/>
                                  <w:jc w:val="center"/>
                                  <w:rPr>
                                    <w:sz w:val="20"/>
                                    <w:szCs w:val="20"/>
                                    <w:lang w:val="en-US"/>
                                  </w:rPr>
                                </w:pPr>
                                <w:r w:rsidRPr="007A7033">
                                  <w:rPr>
                                    <w:sz w:val="20"/>
                                    <w:szCs w:val="20"/>
                                    <w:lang w:val="en-US"/>
                                  </w:rPr>
                                  <w:t>1</w:t>
                                </w:r>
                              </w:p>
                            </w:tc>
                            <w:tc>
                              <w:tcPr>
                                <w:tcW w:w="1123" w:type="dxa"/>
                                <w:tcBorders>
                                  <w:top w:val="single" w:sz="18" w:space="0" w:color="auto"/>
                                  <w:left w:val="single" w:sz="18" w:space="0" w:color="auto"/>
                                  <w:bottom w:val="single" w:sz="18" w:space="0" w:color="auto"/>
                                  <w:right w:val="single" w:sz="18" w:space="0" w:color="auto"/>
                                </w:tcBorders>
                                <w:shd w:val="clear" w:color="auto" w:fill="auto"/>
                                <w:vAlign w:val="center"/>
                              </w:tcPr>
                              <w:p w14:paraId="4AA81C89" w14:textId="6C54C0FD" w:rsidR="002C4263" w:rsidRPr="007A7033" w:rsidRDefault="002C4263" w:rsidP="006742CA">
                                <w:pPr>
                                  <w:jc w:val="center"/>
                                </w:pPr>
                                <w:r w:rsidRPr="007A7033">
                                  <w:rPr>
                                    <w:sz w:val="20"/>
                                    <w:szCs w:val="20"/>
                                  </w:rPr>
                                  <w:fldChar w:fldCharType="begin"/>
                                </w:r>
                                <w:r w:rsidRPr="007A7033">
                                  <w:rPr>
                                    <w:sz w:val="20"/>
                                    <w:szCs w:val="20"/>
                                  </w:rPr>
                                  <w:instrText xml:space="preserve"> PAGEREF  END_TEXT  \* MERGEFORMAT </w:instrText>
                                </w:r>
                                <w:r w:rsidRPr="007A7033">
                                  <w:rPr>
                                    <w:sz w:val="20"/>
                                    <w:szCs w:val="20"/>
                                  </w:rPr>
                                  <w:fldChar w:fldCharType="separate"/>
                                </w:r>
                                <w:r w:rsidR="005D3F14">
                                  <w:rPr>
                                    <w:noProof/>
                                    <w:sz w:val="20"/>
                                    <w:szCs w:val="20"/>
                                  </w:rPr>
                                  <w:t>33</w:t>
                                </w:r>
                                <w:r w:rsidRPr="007A7033">
                                  <w:rPr>
                                    <w:sz w:val="20"/>
                                    <w:szCs w:val="20"/>
                                  </w:rPr>
                                  <w:fldChar w:fldCharType="end"/>
                                </w:r>
                              </w:p>
                            </w:tc>
                          </w:tr>
                          <w:tr w:rsidR="002C4263" w:rsidRPr="007A7033" w14:paraId="62B78FCC" w14:textId="77777777" w:rsidTr="007A7033">
                            <w:trPr>
                              <w:trHeight w:hRule="exact" w:val="284"/>
                            </w:trPr>
                            <w:tc>
                              <w:tcPr>
                                <w:tcW w:w="175" w:type="dxa"/>
                                <w:vMerge/>
                                <w:tcBorders>
                                  <w:left w:val="nil"/>
                                  <w:bottom w:val="nil"/>
                                  <w:right w:val="single" w:sz="18" w:space="0" w:color="auto"/>
                                </w:tcBorders>
                                <w:shd w:val="clear" w:color="auto" w:fill="auto"/>
                                <w:vAlign w:val="center"/>
                              </w:tcPr>
                              <w:p w14:paraId="0AFAF856" w14:textId="77777777" w:rsidR="002C4263" w:rsidRPr="007A7033" w:rsidRDefault="002C4263" w:rsidP="006742CA">
                                <w:pPr>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5915B649" w14:textId="77777777" w:rsidR="002C4263" w:rsidRPr="007A7033" w:rsidRDefault="002C4263" w:rsidP="006742CA">
                                <w:pPr>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30FEED74" w14:textId="77777777" w:rsidR="002C4263" w:rsidRPr="007A7033" w:rsidRDefault="002C4263" w:rsidP="006742CA">
                                <w:pPr>
                                  <w:suppressOverlap/>
                                  <w:jc w:val="center"/>
                                </w:pPr>
                              </w:p>
                            </w:tc>
                            <w:tc>
                              <w:tcPr>
                                <w:tcW w:w="1156" w:type="dxa"/>
                                <w:gridSpan w:val="2"/>
                                <w:tcBorders>
                                  <w:top w:val="single" w:sz="6" w:space="0" w:color="auto"/>
                                  <w:left w:val="single" w:sz="18" w:space="0" w:color="auto"/>
                                  <w:bottom w:val="single" w:sz="6" w:space="0" w:color="auto"/>
                                  <w:right w:val="single" w:sz="18" w:space="0" w:color="auto"/>
                                </w:tcBorders>
                                <w:shd w:val="clear" w:color="auto" w:fill="auto"/>
                                <w:vAlign w:val="center"/>
                              </w:tcPr>
                              <w:p w14:paraId="3EE85A4D" w14:textId="77777777" w:rsidR="002C4263" w:rsidRPr="007A7033" w:rsidRDefault="002C4263" w:rsidP="006742CA">
                                <w:pPr>
                                  <w:ind w:left="28"/>
                                  <w:suppressOverlap/>
                                  <w:rPr>
                                    <w:sz w:val="20"/>
                                    <w:szCs w:val="20"/>
                                  </w:rPr>
                                </w:pPr>
                              </w:p>
                            </w:tc>
                            <w:tc>
                              <w:tcPr>
                                <w:tcW w:w="1158" w:type="dxa"/>
                                <w:gridSpan w:val="2"/>
                                <w:tcBorders>
                                  <w:top w:val="single" w:sz="6" w:space="0" w:color="auto"/>
                                  <w:left w:val="single" w:sz="18" w:space="0" w:color="auto"/>
                                  <w:bottom w:val="single" w:sz="6" w:space="0" w:color="auto"/>
                                  <w:right w:val="single" w:sz="18" w:space="0" w:color="auto"/>
                                </w:tcBorders>
                                <w:shd w:val="clear" w:color="auto" w:fill="auto"/>
                                <w:noWrap/>
                                <w:vAlign w:val="center"/>
                              </w:tcPr>
                              <w:p w14:paraId="72DD09AC" w14:textId="77777777" w:rsidR="002C4263" w:rsidRPr="007A7033" w:rsidRDefault="002C4263" w:rsidP="006742CA">
                                <w:pPr>
                                  <w:ind w:left="28"/>
                                  <w:suppressOverlap/>
                                  <w:rPr>
                                    <w:sz w:val="20"/>
                                    <w:szCs w:val="20"/>
                                  </w:rPr>
                                </w:pPr>
                              </w:p>
                            </w:tc>
                            <w:tc>
                              <w:tcPr>
                                <w:tcW w:w="785" w:type="dxa"/>
                                <w:tcBorders>
                                  <w:top w:val="single" w:sz="6" w:space="0" w:color="auto"/>
                                  <w:left w:val="single" w:sz="18" w:space="0" w:color="auto"/>
                                  <w:bottom w:val="single" w:sz="6" w:space="0" w:color="auto"/>
                                  <w:right w:val="single" w:sz="18" w:space="0" w:color="auto"/>
                                </w:tcBorders>
                                <w:shd w:val="clear" w:color="auto" w:fill="auto"/>
                                <w:vAlign w:val="center"/>
                              </w:tcPr>
                              <w:p w14:paraId="24C8F330" w14:textId="77777777" w:rsidR="002C4263" w:rsidRPr="007A7033" w:rsidRDefault="002C4263" w:rsidP="006742CA">
                                <w:pPr>
                                  <w:suppressOverlap/>
                                  <w:jc w:val="center"/>
                                  <w:rPr>
                                    <w:sz w:val="20"/>
                                    <w:szCs w:val="20"/>
                                  </w:rPr>
                                </w:pPr>
                              </w:p>
                            </w:tc>
                            <w:tc>
                              <w:tcPr>
                                <w:tcW w:w="567" w:type="dxa"/>
                                <w:tcBorders>
                                  <w:top w:val="single" w:sz="6" w:space="0" w:color="auto"/>
                                  <w:left w:val="single" w:sz="18" w:space="0" w:color="auto"/>
                                  <w:bottom w:val="single" w:sz="6" w:space="0" w:color="auto"/>
                                  <w:right w:val="single" w:sz="18" w:space="0" w:color="auto"/>
                                </w:tcBorders>
                                <w:shd w:val="clear" w:color="auto" w:fill="auto"/>
                                <w:noWrap/>
                                <w:vAlign w:val="center"/>
                              </w:tcPr>
                              <w:p w14:paraId="4C263AE6" w14:textId="77777777" w:rsidR="002C4263" w:rsidRPr="007A7033" w:rsidRDefault="002C4263" w:rsidP="006742CA">
                                <w:pPr>
                                  <w:contextualSpacing/>
                                  <w:jc w:val="center"/>
                                  <w:rPr>
                                    <w:spacing w:val="-12"/>
                                    <w:sz w:val="16"/>
                                    <w:szCs w:val="18"/>
                                  </w:rPr>
                                </w:pPr>
                              </w:p>
                            </w:tc>
                            <w:tc>
                              <w:tcPr>
                                <w:tcW w:w="3997" w:type="dxa"/>
                                <w:vMerge/>
                                <w:tcBorders>
                                  <w:left w:val="single" w:sz="18" w:space="0" w:color="auto"/>
                                  <w:bottom w:val="single" w:sz="18" w:space="0" w:color="auto"/>
                                  <w:right w:val="single" w:sz="18" w:space="0" w:color="auto"/>
                                </w:tcBorders>
                                <w:shd w:val="clear" w:color="auto" w:fill="auto"/>
                                <w:vAlign w:val="center"/>
                              </w:tcPr>
                              <w:p w14:paraId="71AE67D0" w14:textId="77777777" w:rsidR="002C4263" w:rsidRPr="007A7033" w:rsidRDefault="002C4263" w:rsidP="006742CA">
                                <w:pPr>
                                  <w:suppressOverlap/>
                                  <w:jc w:val="center"/>
                                  <w:rPr>
                                    <w:sz w:val="20"/>
                                    <w:szCs w:val="20"/>
                                  </w:rPr>
                                </w:pPr>
                              </w:p>
                            </w:tc>
                            <w:tc>
                              <w:tcPr>
                                <w:tcW w:w="2807" w:type="dxa"/>
                                <w:gridSpan w:val="3"/>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4AD183BC" w14:textId="77777777" w:rsidR="002C4263" w:rsidRPr="007A7033" w:rsidRDefault="002C4263" w:rsidP="006742CA">
                                <w:pPr>
                                  <w:pStyle w:val="LHP3"/>
                                </w:pPr>
                                <w:r w:rsidRPr="007A7033">
                                  <w:rPr>
                                    <w:bCs/>
                                  </w:rPr>
                                  <w:t xml:space="preserve">Акционерное общество </w:t>
                                </w:r>
                                <w:r w:rsidRPr="007A7033">
                                  <w:rPr>
                                    <w:bCs/>
                                    <w:sz w:val="26"/>
                                    <w:szCs w:val="26"/>
                                  </w:rPr>
                                  <w:t>«Ленгидропроект»</w:t>
                                </w:r>
                              </w:p>
                            </w:tc>
                          </w:tr>
                          <w:tr w:rsidR="002C4263" w:rsidRPr="007A7033" w14:paraId="25C1CE32" w14:textId="77777777" w:rsidTr="007A7033">
                            <w:trPr>
                              <w:trHeight w:hRule="exact" w:val="284"/>
                            </w:trPr>
                            <w:tc>
                              <w:tcPr>
                                <w:tcW w:w="175" w:type="dxa"/>
                                <w:vMerge/>
                                <w:tcBorders>
                                  <w:left w:val="nil"/>
                                  <w:bottom w:val="nil"/>
                                  <w:right w:val="single" w:sz="18" w:space="0" w:color="auto"/>
                                </w:tcBorders>
                                <w:shd w:val="clear" w:color="auto" w:fill="auto"/>
                                <w:vAlign w:val="center"/>
                              </w:tcPr>
                              <w:p w14:paraId="37147068" w14:textId="77777777" w:rsidR="002C4263" w:rsidRPr="007A7033" w:rsidRDefault="002C4263" w:rsidP="006742CA">
                                <w:pPr>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262923D1" w14:textId="77777777" w:rsidR="002C4263" w:rsidRPr="007A7033" w:rsidRDefault="002C4263" w:rsidP="006742CA">
                                <w:pPr>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134FE132" w14:textId="77777777" w:rsidR="002C4263" w:rsidRPr="007A7033" w:rsidRDefault="002C4263" w:rsidP="006742CA">
                                <w:pPr>
                                  <w:suppressOverlap/>
                                  <w:jc w:val="center"/>
                                </w:pPr>
                              </w:p>
                            </w:tc>
                            <w:tc>
                              <w:tcPr>
                                <w:tcW w:w="1156" w:type="dxa"/>
                                <w:gridSpan w:val="2"/>
                                <w:tcBorders>
                                  <w:top w:val="single" w:sz="6" w:space="0" w:color="auto"/>
                                  <w:left w:val="single" w:sz="18" w:space="0" w:color="auto"/>
                                  <w:bottom w:val="single" w:sz="6" w:space="0" w:color="auto"/>
                                  <w:right w:val="single" w:sz="18" w:space="0" w:color="auto"/>
                                </w:tcBorders>
                                <w:shd w:val="clear" w:color="auto" w:fill="auto"/>
                                <w:vAlign w:val="center"/>
                              </w:tcPr>
                              <w:p w14:paraId="7A7EED96" w14:textId="77777777" w:rsidR="002C4263" w:rsidRPr="007A7033" w:rsidRDefault="002C4263" w:rsidP="006742CA">
                                <w:pPr>
                                  <w:ind w:left="28"/>
                                  <w:suppressOverlap/>
                                  <w:rPr>
                                    <w:sz w:val="20"/>
                                    <w:szCs w:val="20"/>
                                  </w:rPr>
                                </w:pPr>
                                <w:r w:rsidRPr="007A7033">
                                  <w:rPr>
                                    <w:sz w:val="20"/>
                                    <w:szCs w:val="20"/>
                                  </w:rPr>
                                  <w:t>Н. контр.</w:t>
                                </w:r>
                              </w:p>
                            </w:tc>
                            <w:tc>
                              <w:tcPr>
                                <w:tcW w:w="1158" w:type="dxa"/>
                                <w:gridSpan w:val="2"/>
                                <w:tcBorders>
                                  <w:top w:val="single" w:sz="6" w:space="0" w:color="auto"/>
                                  <w:left w:val="single" w:sz="18" w:space="0" w:color="auto"/>
                                  <w:bottom w:val="single" w:sz="6" w:space="0" w:color="auto"/>
                                  <w:right w:val="single" w:sz="18" w:space="0" w:color="auto"/>
                                </w:tcBorders>
                                <w:shd w:val="clear" w:color="auto" w:fill="auto"/>
                                <w:noWrap/>
                                <w:vAlign w:val="center"/>
                              </w:tcPr>
                              <w:p w14:paraId="726D9D0F" w14:textId="144D0B03" w:rsidR="002C4263" w:rsidRPr="007A7033" w:rsidRDefault="002C4263" w:rsidP="006742CA">
                                <w:pPr>
                                  <w:ind w:left="28"/>
                                  <w:suppressOverlap/>
                                  <w:rPr>
                                    <w:sz w:val="20"/>
                                    <w:szCs w:val="20"/>
                                  </w:rPr>
                                </w:pPr>
                                <w:r>
                                  <w:rPr>
                                    <w:sz w:val="20"/>
                                    <w:szCs w:val="20"/>
                                  </w:rPr>
                                  <w:t>Рыбец</w:t>
                                </w:r>
                              </w:p>
                            </w:tc>
                            <w:tc>
                              <w:tcPr>
                                <w:tcW w:w="785" w:type="dxa"/>
                                <w:tcBorders>
                                  <w:top w:val="single" w:sz="6" w:space="0" w:color="auto"/>
                                  <w:left w:val="single" w:sz="18" w:space="0" w:color="auto"/>
                                  <w:bottom w:val="single" w:sz="6" w:space="0" w:color="auto"/>
                                  <w:right w:val="single" w:sz="18" w:space="0" w:color="auto"/>
                                </w:tcBorders>
                                <w:shd w:val="clear" w:color="auto" w:fill="auto"/>
                                <w:vAlign w:val="center"/>
                              </w:tcPr>
                              <w:p w14:paraId="722F352B" w14:textId="3CEB4BC1" w:rsidR="002C4263" w:rsidRPr="007A7033" w:rsidRDefault="002C4263" w:rsidP="006742CA">
                                <w:pPr>
                                  <w:suppressOverlap/>
                                  <w:jc w:val="center"/>
                                  <w:rPr>
                                    <w:sz w:val="20"/>
                                    <w:szCs w:val="20"/>
                                  </w:rPr>
                                </w:pPr>
                                <w:r w:rsidRPr="006742CA">
                                  <w:rPr>
                                    <w:noProof/>
                                    <w:sz w:val="20"/>
                                    <w:szCs w:val="20"/>
                                    <w:lang w:eastAsia="ru-RU"/>
                                  </w:rPr>
                                  <w:drawing>
                                    <wp:inline distT="0" distB="0" distL="0" distR="0" wp14:anchorId="4BFAFB48" wp14:editId="518380A6">
                                      <wp:extent cx="354965" cy="184150"/>
                                      <wp:effectExtent l="0" t="0" r="698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p>
                            </w:tc>
                            <w:tc>
                              <w:tcPr>
                                <w:tcW w:w="567" w:type="dxa"/>
                                <w:tcBorders>
                                  <w:top w:val="single" w:sz="6" w:space="0" w:color="auto"/>
                                  <w:left w:val="single" w:sz="18" w:space="0" w:color="auto"/>
                                  <w:bottom w:val="single" w:sz="6" w:space="0" w:color="auto"/>
                                  <w:right w:val="single" w:sz="18" w:space="0" w:color="auto"/>
                                </w:tcBorders>
                                <w:shd w:val="clear" w:color="auto" w:fill="auto"/>
                                <w:noWrap/>
                                <w:vAlign w:val="center"/>
                              </w:tcPr>
                              <w:p w14:paraId="1817A20B" w14:textId="7A3B38BF" w:rsidR="002C4263" w:rsidRPr="007A7033" w:rsidRDefault="002C4263" w:rsidP="006742CA">
                                <w:pPr>
                                  <w:contextualSpacing/>
                                  <w:jc w:val="center"/>
                                  <w:rPr>
                                    <w:spacing w:val="-12"/>
                                    <w:sz w:val="16"/>
                                    <w:szCs w:val="18"/>
                                  </w:rPr>
                                </w:pPr>
                                <w:r>
                                  <w:rPr>
                                    <w:spacing w:val="-12"/>
                                    <w:sz w:val="16"/>
                                    <w:szCs w:val="18"/>
                                  </w:rPr>
                                  <w:t>04.03.26</w:t>
                                </w:r>
                              </w:p>
                            </w:tc>
                            <w:tc>
                              <w:tcPr>
                                <w:tcW w:w="3997" w:type="dxa"/>
                                <w:vMerge/>
                                <w:tcBorders>
                                  <w:left w:val="single" w:sz="18" w:space="0" w:color="auto"/>
                                  <w:bottom w:val="single" w:sz="18" w:space="0" w:color="auto"/>
                                  <w:right w:val="single" w:sz="18" w:space="0" w:color="auto"/>
                                </w:tcBorders>
                                <w:shd w:val="clear" w:color="auto" w:fill="auto"/>
                                <w:vAlign w:val="center"/>
                              </w:tcPr>
                              <w:p w14:paraId="5DB0375E" w14:textId="77777777" w:rsidR="002C4263" w:rsidRPr="007A7033" w:rsidRDefault="002C4263" w:rsidP="006742CA">
                                <w:pPr>
                                  <w:suppressOverlap/>
                                  <w:jc w:val="center"/>
                                </w:pPr>
                              </w:p>
                            </w:tc>
                            <w:tc>
                              <w:tcPr>
                                <w:tcW w:w="2807" w:type="dxa"/>
                                <w:gridSpan w:val="3"/>
                                <w:vMerge/>
                                <w:tcBorders>
                                  <w:left w:val="single" w:sz="18" w:space="0" w:color="auto"/>
                                  <w:bottom w:val="single" w:sz="18" w:space="0" w:color="auto"/>
                                  <w:right w:val="single" w:sz="18" w:space="0" w:color="auto"/>
                                </w:tcBorders>
                                <w:shd w:val="clear" w:color="auto" w:fill="auto"/>
                                <w:vAlign w:val="center"/>
                              </w:tcPr>
                              <w:p w14:paraId="4C48F3E7" w14:textId="77777777" w:rsidR="002C4263" w:rsidRPr="007A7033" w:rsidRDefault="002C4263" w:rsidP="006742CA">
                                <w:pPr>
                                  <w:suppressOverlap/>
                                  <w:jc w:val="center"/>
                                </w:pPr>
                              </w:p>
                            </w:tc>
                          </w:tr>
                          <w:tr w:rsidR="002C4263" w:rsidRPr="007A7033" w14:paraId="3DAE4DAC" w14:textId="77777777" w:rsidTr="007A7033">
                            <w:trPr>
                              <w:trHeight w:hRule="exact" w:val="284"/>
                            </w:trPr>
                            <w:tc>
                              <w:tcPr>
                                <w:tcW w:w="175" w:type="dxa"/>
                                <w:vMerge/>
                                <w:tcBorders>
                                  <w:left w:val="nil"/>
                                  <w:bottom w:val="nil"/>
                                  <w:right w:val="single" w:sz="18" w:space="0" w:color="auto"/>
                                </w:tcBorders>
                                <w:shd w:val="clear" w:color="auto" w:fill="auto"/>
                                <w:vAlign w:val="center"/>
                              </w:tcPr>
                              <w:p w14:paraId="17100F83" w14:textId="77777777" w:rsidR="002C4263" w:rsidRPr="007A7033" w:rsidRDefault="002C4263" w:rsidP="006742CA">
                                <w:pPr>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5E2FC2AB" w14:textId="77777777" w:rsidR="002C4263" w:rsidRPr="007A7033" w:rsidRDefault="002C4263" w:rsidP="006742CA">
                                <w:pPr>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694C0F28" w14:textId="77777777" w:rsidR="002C4263" w:rsidRPr="007A7033" w:rsidRDefault="002C4263" w:rsidP="006742CA">
                                <w:pPr>
                                  <w:suppressOverlap/>
                                  <w:jc w:val="center"/>
                                </w:pPr>
                              </w:p>
                            </w:tc>
                            <w:tc>
                              <w:tcPr>
                                <w:tcW w:w="1156" w:type="dxa"/>
                                <w:gridSpan w:val="2"/>
                                <w:tcBorders>
                                  <w:top w:val="single" w:sz="6" w:space="0" w:color="auto"/>
                                  <w:left w:val="single" w:sz="18" w:space="0" w:color="auto"/>
                                  <w:bottom w:val="single" w:sz="18" w:space="0" w:color="auto"/>
                                  <w:right w:val="single" w:sz="18" w:space="0" w:color="auto"/>
                                </w:tcBorders>
                                <w:shd w:val="clear" w:color="auto" w:fill="auto"/>
                                <w:vAlign w:val="center"/>
                              </w:tcPr>
                              <w:p w14:paraId="25EE6718" w14:textId="77777777" w:rsidR="002C4263" w:rsidRPr="007A7033" w:rsidRDefault="002C4263" w:rsidP="006742CA">
                                <w:pPr>
                                  <w:ind w:left="28"/>
                                  <w:suppressOverlap/>
                                  <w:rPr>
                                    <w:sz w:val="20"/>
                                    <w:szCs w:val="20"/>
                                  </w:rPr>
                                </w:pPr>
                                <w:r w:rsidRPr="007A7033">
                                  <w:rPr>
                                    <w:sz w:val="20"/>
                                    <w:szCs w:val="20"/>
                                  </w:rPr>
                                  <w:t>Нач. отдела</w:t>
                                </w:r>
                              </w:p>
                            </w:tc>
                            <w:tc>
                              <w:tcPr>
                                <w:tcW w:w="1158" w:type="dxa"/>
                                <w:gridSpan w:val="2"/>
                                <w:tcBorders>
                                  <w:top w:val="single" w:sz="6" w:space="0" w:color="auto"/>
                                  <w:left w:val="single" w:sz="18" w:space="0" w:color="auto"/>
                                  <w:bottom w:val="single" w:sz="18" w:space="0" w:color="auto"/>
                                  <w:right w:val="single" w:sz="18" w:space="0" w:color="auto"/>
                                </w:tcBorders>
                                <w:shd w:val="clear" w:color="auto" w:fill="auto"/>
                                <w:noWrap/>
                                <w:vAlign w:val="center"/>
                              </w:tcPr>
                              <w:p w14:paraId="45F5DD55" w14:textId="7618A992" w:rsidR="002C4263" w:rsidRPr="007A7033" w:rsidRDefault="002C4263" w:rsidP="006742CA">
                                <w:pPr>
                                  <w:ind w:left="28"/>
                                  <w:suppressOverlap/>
                                  <w:rPr>
                                    <w:sz w:val="20"/>
                                    <w:szCs w:val="20"/>
                                  </w:rPr>
                                </w:pPr>
                                <w:r>
                                  <w:rPr>
                                    <w:sz w:val="20"/>
                                    <w:szCs w:val="20"/>
                                  </w:rPr>
                                  <w:t>Рябов</w:t>
                                </w:r>
                              </w:p>
                            </w:tc>
                            <w:tc>
                              <w:tcPr>
                                <w:tcW w:w="785" w:type="dxa"/>
                                <w:tcBorders>
                                  <w:top w:val="single" w:sz="6" w:space="0" w:color="auto"/>
                                  <w:left w:val="single" w:sz="18" w:space="0" w:color="auto"/>
                                  <w:bottom w:val="single" w:sz="18" w:space="0" w:color="auto"/>
                                  <w:right w:val="single" w:sz="18" w:space="0" w:color="auto"/>
                                </w:tcBorders>
                                <w:shd w:val="clear" w:color="auto" w:fill="auto"/>
                                <w:vAlign w:val="center"/>
                              </w:tcPr>
                              <w:p w14:paraId="0438E903" w14:textId="22E0ABF1" w:rsidR="002C4263" w:rsidRPr="007A7033" w:rsidRDefault="002C4263" w:rsidP="006742CA">
                                <w:pPr>
                                  <w:suppressOverlap/>
                                  <w:jc w:val="center"/>
                                  <w:rPr>
                                    <w:sz w:val="20"/>
                                    <w:szCs w:val="20"/>
                                  </w:rPr>
                                </w:pPr>
                                <w:r w:rsidRPr="006742CA">
                                  <w:rPr>
                                    <w:noProof/>
                                    <w:sz w:val="20"/>
                                    <w:szCs w:val="20"/>
                                    <w:lang w:eastAsia="ru-RU"/>
                                  </w:rPr>
                                  <w:drawing>
                                    <wp:inline distT="0" distB="0" distL="0" distR="0" wp14:anchorId="08A0D6F9" wp14:editId="0915C2D9">
                                      <wp:extent cx="225425" cy="17716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5425" cy="177165"/>
                                              </a:xfrm>
                                              <a:prstGeom prst="rect">
                                                <a:avLst/>
                                              </a:prstGeom>
                                              <a:noFill/>
                                              <a:ln>
                                                <a:noFill/>
                                              </a:ln>
                                            </pic:spPr>
                                          </pic:pic>
                                        </a:graphicData>
                                      </a:graphic>
                                    </wp:inline>
                                  </w:drawing>
                                </w:r>
                              </w:p>
                            </w:tc>
                            <w:tc>
                              <w:tcPr>
                                <w:tcW w:w="567" w:type="dxa"/>
                                <w:tcBorders>
                                  <w:top w:val="single" w:sz="6" w:space="0" w:color="auto"/>
                                  <w:left w:val="single" w:sz="18" w:space="0" w:color="auto"/>
                                  <w:bottom w:val="single" w:sz="18" w:space="0" w:color="auto"/>
                                  <w:right w:val="single" w:sz="18" w:space="0" w:color="auto"/>
                                </w:tcBorders>
                                <w:shd w:val="clear" w:color="auto" w:fill="auto"/>
                                <w:noWrap/>
                                <w:vAlign w:val="center"/>
                              </w:tcPr>
                              <w:p w14:paraId="164FD77B" w14:textId="710046DC" w:rsidR="002C4263" w:rsidRPr="007A7033" w:rsidRDefault="002C4263" w:rsidP="006742CA">
                                <w:pPr>
                                  <w:contextualSpacing/>
                                  <w:jc w:val="center"/>
                                  <w:rPr>
                                    <w:spacing w:val="-12"/>
                                    <w:sz w:val="16"/>
                                    <w:szCs w:val="18"/>
                                  </w:rPr>
                                </w:pPr>
                                <w:r>
                                  <w:rPr>
                                    <w:spacing w:val="-12"/>
                                    <w:sz w:val="16"/>
                                    <w:szCs w:val="18"/>
                                  </w:rPr>
                                  <w:t>04.03.26</w:t>
                                </w:r>
                              </w:p>
                            </w:tc>
                            <w:tc>
                              <w:tcPr>
                                <w:tcW w:w="3997" w:type="dxa"/>
                                <w:vMerge/>
                                <w:tcBorders>
                                  <w:left w:val="single" w:sz="18" w:space="0" w:color="auto"/>
                                  <w:bottom w:val="single" w:sz="18" w:space="0" w:color="auto"/>
                                  <w:right w:val="single" w:sz="18" w:space="0" w:color="auto"/>
                                </w:tcBorders>
                                <w:shd w:val="clear" w:color="auto" w:fill="auto"/>
                                <w:vAlign w:val="center"/>
                              </w:tcPr>
                              <w:p w14:paraId="100A56CA" w14:textId="20421A91" w:rsidR="002C4263" w:rsidRPr="007A7033" w:rsidRDefault="002C4263" w:rsidP="006742CA">
                                <w:pPr>
                                  <w:suppressOverlap/>
                                  <w:jc w:val="center"/>
                                </w:pPr>
                                <w:r>
                                  <w:rPr>
                                    <w:spacing w:val="-12"/>
                                    <w:sz w:val="16"/>
                                    <w:szCs w:val="18"/>
                                  </w:rPr>
                                  <w:t>27.02.26</w:t>
                                </w:r>
                              </w:p>
                            </w:tc>
                            <w:tc>
                              <w:tcPr>
                                <w:tcW w:w="2807" w:type="dxa"/>
                                <w:gridSpan w:val="3"/>
                                <w:vMerge/>
                                <w:tcBorders>
                                  <w:left w:val="single" w:sz="18" w:space="0" w:color="auto"/>
                                  <w:bottom w:val="single" w:sz="18" w:space="0" w:color="auto"/>
                                  <w:right w:val="single" w:sz="18" w:space="0" w:color="auto"/>
                                </w:tcBorders>
                                <w:shd w:val="clear" w:color="auto" w:fill="auto"/>
                                <w:vAlign w:val="center"/>
                              </w:tcPr>
                              <w:p w14:paraId="77B03355" w14:textId="77777777" w:rsidR="002C4263" w:rsidRPr="007A7033" w:rsidRDefault="002C4263" w:rsidP="006742CA">
                                <w:pPr>
                                  <w:suppressOverlap/>
                                  <w:jc w:val="center"/>
                                </w:pPr>
                              </w:p>
                            </w:tc>
                          </w:tr>
                        </w:tbl>
                        <w:p w14:paraId="62E69AD2" w14:textId="77777777" w:rsidR="002C4263" w:rsidRPr="0001716B" w:rsidRDefault="002C4263" w:rsidP="00061890"/>
                      </w:txbxContent>
                    </wps:txbx>
                    <wps:bodyPr rot="0" spcFirstLastPara="0" vertOverflow="overflow" horzOverflow="overflow" vert="horz" wrap="square" lIns="180000" tIns="18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9A692" id="_x0000_t202" coordsize="21600,21600" o:spt="202" path="m,l,21600r21600,l21600,xe">
              <v:stroke joinstyle="miter"/>
              <v:path gradientshapeok="t" o:connecttype="rect"/>
            </v:shapetype>
            <v:shape id="Поле 10" o:spid="_x0000_s1029" type="#_x0000_t202" style="position:absolute;margin-left:-56.7pt;margin-top:-28.35pt;width:595.25pt;height:841.8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" fillcolor="window" stroked="f" strokeweight=".5pt">
              <v:path arrowok="t"/>
              <v:textbox inset="5mm,5mm,0,0">
                <w:txbxContent>
                  <w:tbl>
                    <w:tblPr>
                      <w:tblOverlap w:val="never"/>
                      <w:tblW w:w="11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75"/>
                      <w:gridCol w:w="117"/>
                      <w:gridCol w:w="175"/>
                      <w:gridCol w:w="113"/>
                      <w:gridCol w:w="290"/>
                      <w:gridCol w:w="578"/>
                      <w:gridCol w:w="578"/>
                      <w:gridCol w:w="579"/>
                      <w:gridCol w:w="579"/>
                      <w:gridCol w:w="785"/>
                      <w:gridCol w:w="567"/>
                      <w:gridCol w:w="3997"/>
                      <w:gridCol w:w="842"/>
                      <w:gridCol w:w="842"/>
                      <w:gridCol w:w="1123"/>
                    </w:tblGrid>
                    <w:tr w:rsidR="002C4263" w:rsidRPr="0001716B" w14:paraId="64FBB3E2" w14:textId="77777777" w:rsidTr="00E91E88">
                      <w:trPr>
                        <w:trHeight w:hRule="exact" w:val="7689"/>
                      </w:trPr>
                      <w:tc>
                        <w:tcPr>
                          <w:tcW w:w="870" w:type="dxa"/>
                          <w:gridSpan w:val="5"/>
                          <w:tcBorders>
                            <w:top w:val="nil"/>
                            <w:left w:val="nil"/>
                            <w:right w:val="single" w:sz="18" w:space="0" w:color="auto"/>
                          </w:tcBorders>
                          <w:shd w:val="clear" w:color="auto" w:fill="auto"/>
                          <w:vAlign w:val="center"/>
                        </w:tcPr>
                        <w:p w14:paraId="3D62B4A4" w14:textId="77777777" w:rsidR="002C4263" w:rsidRPr="0001716B" w:rsidRDefault="002C4263" w:rsidP="009A259B">
                          <w:pPr>
                            <w:suppressOverlap/>
                            <w:jc w:val="center"/>
                            <w:rPr>
                              <w:lang w:val="en-US"/>
                            </w:rPr>
                          </w:pPr>
                        </w:p>
                      </w:tc>
                      <w:tc>
                        <w:tcPr>
                          <w:tcW w:w="10470" w:type="dxa"/>
                          <w:gridSpan w:val="10"/>
                          <w:vMerge w:val="restart"/>
                          <w:tcBorders>
                            <w:top w:val="single" w:sz="18" w:space="0" w:color="auto"/>
                            <w:left w:val="single" w:sz="18" w:space="0" w:color="auto"/>
                            <w:bottom w:val="single" w:sz="18" w:space="0" w:color="auto"/>
                            <w:right w:val="single" w:sz="18" w:space="0" w:color="auto"/>
                          </w:tcBorders>
                          <w:shd w:val="clear" w:color="auto" w:fill="auto"/>
                        </w:tcPr>
                        <w:p w14:paraId="0EB8DCCF" w14:textId="77777777" w:rsidR="002C4263" w:rsidRPr="0001716B" w:rsidRDefault="002C4263" w:rsidP="009A259B">
                          <w:pPr>
                            <w:spacing w:before="160"/>
                            <w:ind w:right="170"/>
                            <w:suppressOverlap/>
                            <w:jc w:val="right"/>
                          </w:pPr>
                        </w:p>
                      </w:tc>
                    </w:tr>
                    <w:tr w:rsidR="002C4263" w:rsidRPr="0001716B" w14:paraId="6AEF832C" w14:textId="77777777" w:rsidTr="00E91E88">
                      <w:trPr>
                        <w:trHeight w:hRule="exact" w:val="567"/>
                      </w:trPr>
                      <w:tc>
                        <w:tcPr>
                          <w:tcW w:w="292" w:type="dxa"/>
                          <w:gridSpan w:val="2"/>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730D845" w14:textId="77777777" w:rsidR="002C4263" w:rsidRPr="0001716B" w:rsidRDefault="002C4263" w:rsidP="009A259B">
                          <w:pPr>
                            <w:ind w:left="113" w:right="113"/>
                            <w:suppressOverlap/>
                            <w:rPr>
                              <w:sz w:val="20"/>
                              <w:szCs w:val="20"/>
                            </w:rPr>
                          </w:pPr>
                          <w:r w:rsidRPr="0001716B">
                            <w:rPr>
                              <w:sz w:val="20"/>
                              <w:szCs w:val="20"/>
                            </w:rPr>
                            <w:t>Согласовано</w:t>
                          </w:r>
                        </w:p>
                      </w:tc>
                      <w:tc>
                        <w:tcPr>
                          <w:tcW w:w="288" w:type="dxa"/>
                          <w:gridSpan w:val="2"/>
                          <w:tcBorders>
                            <w:top w:val="single" w:sz="18" w:space="0" w:color="auto"/>
                            <w:left w:val="single" w:sz="18" w:space="0" w:color="auto"/>
                            <w:bottom w:val="single" w:sz="18" w:space="0" w:color="auto"/>
                            <w:right w:val="single" w:sz="6" w:space="0" w:color="auto"/>
                          </w:tcBorders>
                          <w:shd w:val="clear" w:color="auto" w:fill="auto"/>
                          <w:textDirection w:val="btLr"/>
                          <w:vAlign w:val="center"/>
                        </w:tcPr>
                        <w:p w14:paraId="17E58983" w14:textId="77777777" w:rsidR="002C4263" w:rsidRPr="0001716B" w:rsidRDefault="002C4263" w:rsidP="009A259B">
                          <w:pPr>
                            <w:ind w:left="113" w:right="113"/>
                            <w:suppressOverlap/>
                            <w:jc w:val="center"/>
                          </w:pPr>
                        </w:p>
                      </w:tc>
                      <w:tc>
                        <w:tcPr>
                          <w:tcW w:w="290" w:type="dxa"/>
                          <w:tcBorders>
                            <w:top w:val="single" w:sz="18" w:space="0" w:color="auto"/>
                            <w:left w:val="single" w:sz="6" w:space="0" w:color="auto"/>
                            <w:bottom w:val="single" w:sz="18" w:space="0" w:color="auto"/>
                            <w:right w:val="single" w:sz="18" w:space="0" w:color="auto"/>
                          </w:tcBorders>
                          <w:shd w:val="clear" w:color="auto" w:fill="auto"/>
                          <w:textDirection w:val="btLr"/>
                          <w:vAlign w:val="center"/>
                        </w:tcPr>
                        <w:p w14:paraId="5BD93424" w14:textId="77777777" w:rsidR="002C4263" w:rsidRPr="0001716B" w:rsidRDefault="002C4263" w:rsidP="009A259B">
                          <w:pPr>
                            <w:ind w:left="113" w:right="113"/>
                            <w:suppressOverlap/>
                            <w:jc w:val="cente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36B222D8" w14:textId="77777777" w:rsidR="002C4263" w:rsidRPr="0001716B" w:rsidRDefault="002C4263" w:rsidP="009A259B">
                          <w:pPr>
                            <w:suppressOverlap/>
                            <w:jc w:val="center"/>
                          </w:pPr>
                        </w:p>
                      </w:tc>
                    </w:tr>
                    <w:tr w:rsidR="002C4263" w:rsidRPr="0001716B" w14:paraId="2E516D41" w14:textId="77777777" w:rsidTr="00E91E88">
                      <w:trPr>
                        <w:trHeight w:hRule="exact" w:val="851"/>
                      </w:trPr>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1880C80" w14:textId="77777777" w:rsidR="002C4263" w:rsidRPr="0001716B" w:rsidRDefault="002C4263" w:rsidP="009A259B">
                          <w:pPr>
                            <w:ind w:left="113" w:right="113"/>
                            <w:suppressOverlap/>
                            <w:jc w:val="center"/>
                          </w:pPr>
                        </w:p>
                      </w:tc>
                      <w:tc>
                        <w:tcPr>
                          <w:tcW w:w="288" w:type="dxa"/>
                          <w:gridSpan w:val="2"/>
                          <w:tcBorders>
                            <w:top w:val="single" w:sz="18" w:space="0" w:color="auto"/>
                            <w:left w:val="single" w:sz="18" w:space="0" w:color="auto"/>
                            <w:bottom w:val="single" w:sz="18" w:space="0" w:color="auto"/>
                            <w:right w:val="single" w:sz="6" w:space="0" w:color="auto"/>
                          </w:tcBorders>
                          <w:shd w:val="clear" w:color="auto" w:fill="auto"/>
                          <w:textDirection w:val="btLr"/>
                          <w:vAlign w:val="center"/>
                        </w:tcPr>
                        <w:p w14:paraId="5B5431FC" w14:textId="77777777" w:rsidR="002C4263" w:rsidRPr="0001716B" w:rsidRDefault="002C4263" w:rsidP="009A259B">
                          <w:pPr>
                            <w:ind w:left="113" w:right="113"/>
                            <w:suppressOverlap/>
                            <w:jc w:val="center"/>
                          </w:pPr>
                        </w:p>
                      </w:tc>
                      <w:tc>
                        <w:tcPr>
                          <w:tcW w:w="290" w:type="dxa"/>
                          <w:tcBorders>
                            <w:top w:val="single" w:sz="18" w:space="0" w:color="auto"/>
                            <w:left w:val="single" w:sz="6" w:space="0" w:color="auto"/>
                            <w:bottom w:val="single" w:sz="18" w:space="0" w:color="auto"/>
                            <w:right w:val="single" w:sz="18" w:space="0" w:color="auto"/>
                          </w:tcBorders>
                          <w:shd w:val="clear" w:color="auto" w:fill="auto"/>
                          <w:textDirection w:val="btLr"/>
                          <w:vAlign w:val="center"/>
                        </w:tcPr>
                        <w:p w14:paraId="480E862F" w14:textId="77777777" w:rsidR="002C4263" w:rsidRPr="0001716B" w:rsidRDefault="002C4263" w:rsidP="009A259B">
                          <w:pPr>
                            <w:ind w:left="113" w:right="113"/>
                            <w:suppressOverlap/>
                            <w:jc w:val="cente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703EA51E" w14:textId="77777777" w:rsidR="002C4263" w:rsidRPr="0001716B" w:rsidRDefault="002C4263" w:rsidP="009A259B">
                          <w:pPr>
                            <w:suppressOverlap/>
                            <w:jc w:val="center"/>
                          </w:pPr>
                        </w:p>
                      </w:tc>
                    </w:tr>
                    <w:tr w:rsidR="002C4263" w:rsidRPr="0001716B" w14:paraId="2032BE27" w14:textId="77777777" w:rsidTr="00E91E88">
                      <w:trPr>
                        <w:trHeight w:hRule="exact" w:val="1134"/>
                      </w:trPr>
                      <w:tc>
                        <w:tcPr>
                          <w:tcW w:w="292" w:type="dxa"/>
                          <w:gridSpan w:val="2"/>
                          <w:vMerge/>
                          <w:tcBorders>
                            <w:left w:val="single" w:sz="18" w:space="0" w:color="auto"/>
                            <w:bottom w:val="single" w:sz="18" w:space="0" w:color="auto"/>
                            <w:right w:val="single" w:sz="18" w:space="0" w:color="auto"/>
                          </w:tcBorders>
                          <w:shd w:val="clear" w:color="auto" w:fill="auto"/>
                          <w:textDirection w:val="btLr"/>
                          <w:vAlign w:val="center"/>
                        </w:tcPr>
                        <w:p w14:paraId="04D92C1C" w14:textId="77777777" w:rsidR="002C4263" w:rsidRPr="0001716B" w:rsidRDefault="002C4263" w:rsidP="009A259B">
                          <w:pPr>
                            <w:ind w:left="113" w:right="113"/>
                            <w:suppressOverlap/>
                            <w:jc w:val="center"/>
                          </w:pPr>
                        </w:p>
                      </w:tc>
                      <w:tc>
                        <w:tcPr>
                          <w:tcW w:w="288" w:type="dxa"/>
                          <w:gridSpan w:val="2"/>
                          <w:tcBorders>
                            <w:top w:val="single" w:sz="18" w:space="0" w:color="auto"/>
                            <w:left w:val="single" w:sz="18" w:space="0" w:color="auto"/>
                            <w:bottom w:val="single" w:sz="18" w:space="0" w:color="auto"/>
                            <w:right w:val="single" w:sz="6" w:space="0" w:color="auto"/>
                          </w:tcBorders>
                          <w:shd w:val="clear" w:color="auto" w:fill="auto"/>
                          <w:textDirection w:val="btLr"/>
                          <w:vAlign w:val="center"/>
                        </w:tcPr>
                        <w:p w14:paraId="1A7DEB51" w14:textId="77777777" w:rsidR="002C4263" w:rsidRPr="0001716B" w:rsidRDefault="002C4263" w:rsidP="009A259B">
                          <w:pPr>
                            <w:ind w:left="113" w:right="113"/>
                            <w:suppressOverlap/>
                            <w:jc w:val="center"/>
                          </w:pPr>
                        </w:p>
                      </w:tc>
                      <w:tc>
                        <w:tcPr>
                          <w:tcW w:w="290" w:type="dxa"/>
                          <w:tcBorders>
                            <w:top w:val="single" w:sz="18" w:space="0" w:color="auto"/>
                            <w:left w:val="single" w:sz="6" w:space="0" w:color="auto"/>
                            <w:bottom w:val="single" w:sz="18" w:space="0" w:color="auto"/>
                            <w:right w:val="single" w:sz="18" w:space="0" w:color="auto"/>
                          </w:tcBorders>
                          <w:shd w:val="clear" w:color="auto" w:fill="auto"/>
                          <w:textDirection w:val="btLr"/>
                          <w:vAlign w:val="center"/>
                        </w:tcPr>
                        <w:p w14:paraId="6BB93E4B" w14:textId="77777777" w:rsidR="002C4263" w:rsidRPr="0001716B" w:rsidRDefault="002C4263" w:rsidP="009A259B">
                          <w:pPr>
                            <w:ind w:left="113" w:right="113"/>
                            <w:suppressOverlap/>
                            <w:jc w:val="cente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3C97A21B" w14:textId="77777777" w:rsidR="002C4263" w:rsidRPr="0001716B" w:rsidRDefault="002C4263" w:rsidP="009A259B">
                          <w:pPr>
                            <w:suppressOverlap/>
                            <w:jc w:val="center"/>
                          </w:pPr>
                        </w:p>
                      </w:tc>
                    </w:tr>
                    <w:tr w:rsidR="002C4263" w:rsidRPr="0001716B" w14:paraId="31EC0F8F" w14:textId="77777777" w:rsidTr="00E91E88">
                      <w:trPr>
                        <w:trHeight w:hRule="exact" w:val="1134"/>
                      </w:trPr>
                      <w:tc>
                        <w:tcPr>
                          <w:tcW w:w="292" w:type="dxa"/>
                          <w:gridSpan w:val="2"/>
                          <w:vMerge/>
                          <w:tcBorders>
                            <w:left w:val="single" w:sz="18" w:space="0" w:color="auto"/>
                            <w:bottom w:val="single" w:sz="18" w:space="0" w:color="auto"/>
                            <w:right w:val="single" w:sz="18" w:space="0" w:color="auto"/>
                          </w:tcBorders>
                          <w:shd w:val="clear" w:color="auto" w:fill="auto"/>
                          <w:textDirection w:val="btLr"/>
                          <w:vAlign w:val="center"/>
                        </w:tcPr>
                        <w:p w14:paraId="55B59790" w14:textId="77777777" w:rsidR="002C4263" w:rsidRPr="0001716B" w:rsidRDefault="002C4263" w:rsidP="009A259B">
                          <w:pPr>
                            <w:ind w:left="113" w:right="113"/>
                            <w:suppressOverlap/>
                            <w:jc w:val="center"/>
                          </w:pPr>
                        </w:p>
                      </w:tc>
                      <w:tc>
                        <w:tcPr>
                          <w:tcW w:w="288" w:type="dxa"/>
                          <w:gridSpan w:val="2"/>
                          <w:tcBorders>
                            <w:top w:val="single" w:sz="18" w:space="0" w:color="auto"/>
                            <w:left w:val="single" w:sz="18" w:space="0" w:color="auto"/>
                            <w:bottom w:val="single" w:sz="12" w:space="0" w:color="auto"/>
                            <w:right w:val="single" w:sz="6" w:space="0" w:color="auto"/>
                          </w:tcBorders>
                          <w:shd w:val="clear" w:color="auto" w:fill="auto"/>
                          <w:textDirection w:val="btLr"/>
                          <w:vAlign w:val="center"/>
                        </w:tcPr>
                        <w:p w14:paraId="32844E66" w14:textId="77777777" w:rsidR="002C4263" w:rsidRPr="0001716B" w:rsidRDefault="002C4263" w:rsidP="009A259B">
                          <w:pPr>
                            <w:ind w:left="113" w:right="113"/>
                            <w:suppressOverlap/>
                            <w:jc w:val="center"/>
                          </w:pPr>
                        </w:p>
                      </w:tc>
                      <w:tc>
                        <w:tcPr>
                          <w:tcW w:w="290" w:type="dxa"/>
                          <w:tcBorders>
                            <w:top w:val="single" w:sz="18" w:space="0" w:color="auto"/>
                            <w:left w:val="single" w:sz="6" w:space="0" w:color="auto"/>
                            <w:right w:val="single" w:sz="18" w:space="0" w:color="auto"/>
                          </w:tcBorders>
                          <w:shd w:val="clear" w:color="auto" w:fill="auto"/>
                          <w:textDirection w:val="btLr"/>
                          <w:vAlign w:val="center"/>
                        </w:tcPr>
                        <w:p w14:paraId="18C065CA" w14:textId="77777777" w:rsidR="002C4263" w:rsidRPr="0001716B" w:rsidRDefault="002C4263" w:rsidP="009A259B">
                          <w:pPr>
                            <w:ind w:left="113" w:right="113"/>
                            <w:suppressOverlap/>
                            <w:jc w:val="cente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280DBBD8" w14:textId="77777777" w:rsidR="002C4263" w:rsidRPr="0001716B" w:rsidRDefault="002C4263" w:rsidP="009A259B">
                          <w:pPr>
                            <w:suppressOverlap/>
                            <w:jc w:val="center"/>
                          </w:pPr>
                        </w:p>
                      </w:tc>
                    </w:tr>
                    <w:tr w:rsidR="002C4263" w:rsidRPr="0001716B" w14:paraId="21EB83CD" w14:textId="77777777" w:rsidTr="00E91E88">
                      <w:trPr>
                        <w:trHeight w:hRule="exact" w:val="1418"/>
                      </w:trPr>
                      <w:tc>
                        <w:tcPr>
                          <w:tcW w:w="175" w:type="dxa"/>
                          <w:vMerge w:val="restart"/>
                          <w:tcBorders>
                            <w:left w:val="nil"/>
                            <w:bottom w:val="nil"/>
                            <w:right w:val="single" w:sz="18" w:space="0" w:color="auto"/>
                          </w:tcBorders>
                          <w:shd w:val="clear" w:color="auto" w:fill="auto"/>
                          <w:textDirection w:val="btLr"/>
                          <w:vAlign w:val="center"/>
                        </w:tcPr>
                        <w:p w14:paraId="481D9C5E" w14:textId="77777777" w:rsidR="002C4263" w:rsidRPr="0001716B" w:rsidRDefault="002C4263" w:rsidP="009A259B">
                          <w:pPr>
                            <w:ind w:left="113" w:right="113"/>
                            <w:suppressOverlap/>
                            <w:jc w:val="center"/>
                          </w:pPr>
                        </w:p>
                      </w:tc>
                      <w:tc>
                        <w:tcPr>
                          <w:tcW w:w="29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3049D90" w14:textId="77777777" w:rsidR="002C4263" w:rsidRPr="0001716B" w:rsidRDefault="002C4263" w:rsidP="009A259B">
                          <w:pPr>
                            <w:pStyle w:val="aa"/>
                            <w:suppressOverlap/>
                            <w:jc w:val="center"/>
                            <w:rPr>
                              <w:sz w:val="20"/>
                              <w:szCs w:val="20"/>
                            </w:rPr>
                          </w:pPr>
                          <w:r w:rsidRPr="0001716B">
                            <w:rPr>
                              <w:sz w:val="20"/>
                              <w:szCs w:val="20"/>
                            </w:rPr>
                            <w:t>Взам. инв. №</w:t>
                          </w:r>
                        </w:p>
                      </w:tc>
                      <w:tc>
                        <w:tcPr>
                          <w:tcW w:w="40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31D67DE" w14:textId="77777777" w:rsidR="002C4263" w:rsidRPr="0001716B" w:rsidRDefault="002C4263" w:rsidP="009A259B">
                          <w:pPr>
                            <w:ind w:left="113" w:right="113"/>
                            <w:suppressOverlap/>
                            <w:jc w:val="center"/>
                            <w:rPr>
                              <w:sz w:val="20"/>
                              <w:szCs w:val="20"/>
                            </w:rP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2A267F39" w14:textId="77777777" w:rsidR="002C4263" w:rsidRPr="0001716B" w:rsidRDefault="002C4263" w:rsidP="009A259B">
                          <w:pPr>
                            <w:suppressOverlap/>
                            <w:jc w:val="center"/>
                          </w:pPr>
                        </w:p>
                      </w:tc>
                    </w:tr>
                    <w:tr w:rsidR="002C4263" w:rsidRPr="0001716B" w14:paraId="4522304B" w14:textId="77777777" w:rsidTr="00E91E88">
                      <w:trPr>
                        <w:trHeight w:hRule="exact" w:val="1134"/>
                      </w:trPr>
                      <w:tc>
                        <w:tcPr>
                          <w:tcW w:w="175" w:type="dxa"/>
                          <w:vMerge/>
                          <w:tcBorders>
                            <w:top w:val="single" w:sz="18" w:space="0" w:color="auto"/>
                            <w:left w:val="nil"/>
                            <w:bottom w:val="nil"/>
                            <w:right w:val="single" w:sz="18" w:space="0" w:color="auto"/>
                          </w:tcBorders>
                          <w:shd w:val="clear" w:color="auto" w:fill="auto"/>
                          <w:textDirection w:val="btLr"/>
                          <w:vAlign w:val="center"/>
                        </w:tcPr>
                        <w:p w14:paraId="632C1DFF" w14:textId="77777777" w:rsidR="002C4263" w:rsidRPr="0001716B" w:rsidRDefault="002C4263" w:rsidP="009A259B">
                          <w:pPr>
                            <w:ind w:left="113" w:right="113"/>
                            <w:suppressOverlap/>
                            <w:jc w:val="center"/>
                          </w:pPr>
                        </w:p>
                      </w:tc>
                      <w:tc>
                        <w:tcPr>
                          <w:tcW w:w="292" w:type="dxa"/>
                          <w:gridSpan w:val="2"/>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E87A744" w14:textId="77777777" w:rsidR="002C4263" w:rsidRPr="0001716B" w:rsidRDefault="002C4263" w:rsidP="009A259B">
                          <w:pPr>
                            <w:pStyle w:val="aa"/>
                            <w:suppressOverlap/>
                            <w:jc w:val="center"/>
                            <w:rPr>
                              <w:sz w:val="20"/>
                              <w:szCs w:val="20"/>
                            </w:rPr>
                          </w:pPr>
                          <w:r w:rsidRPr="0001716B">
                            <w:rPr>
                              <w:sz w:val="20"/>
                              <w:szCs w:val="20"/>
                            </w:rPr>
                            <w:t>Подп. и дата</w:t>
                          </w:r>
                        </w:p>
                      </w:tc>
                      <w:tc>
                        <w:tcPr>
                          <w:tcW w:w="403" w:type="dxa"/>
                          <w:gridSpan w:val="2"/>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5289733" w14:textId="77777777" w:rsidR="002C4263" w:rsidRPr="0001716B" w:rsidRDefault="002C4263" w:rsidP="009A259B">
                          <w:pPr>
                            <w:ind w:left="113" w:right="113"/>
                            <w:suppressOverlap/>
                            <w:jc w:val="center"/>
                            <w:rPr>
                              <w:sz w:val="20"/>
                              <w:szCs w:val="20"/>
                            </w:rPr>
                          </w:pPr>
                        </w:p>
                      </w:tc>
                      <w:tc>
                        <w:tcPr>
                          <w:tcW w:w="10470" w:type="dxa"/>
                          <w:gridSpan w:val="10"/>
                          <w:vMerge/>
                          <w:tcBorders>
                            <w:left w:val="single" w:sz="18" w:space="0" w:color="auto"/>
                            <w:bottom w:val="single" w:sz="18" w:space="0" w:color="auto"/>
                            <w:right w:val="single" w:sz="18" w:space="0" w:color="auto"/>
                          </w:tcBorders>
                          <w:shd w:val="clear" w:color="auto" w:fill="auto"/>
                          <w:vAlign w:val="center"/>
                        </w:tcPr>
                        <w:p w14:paraId="213D3B8C" w14:textId="77777777" w:rsidR="002C4263" w:rsidRPr="0001716B" w:rsidRDefault="002C4263" w:rsidP="009A259B">
                          <w:pPr>
                            <w:suppressOverlap/>
                            <w:jc w:val="center"/>
                          </w:pPr>
                        </w:p>
                      </w:tc>
                    </w:tr>
                    <w:tr w:rsidR="002C4263" w:rsidRPr="0001716B" w14:paraId="5485B00C" w14:textId="77777777" w:rsidTr="007851F6">
                      <w:trPr>
                        <w:trHeight w:hRule="exact" w:val="284"/>
                      </w:trPr>
                      <w:tc>
                        <w:tcPr>
                          <w:tcW w:w="175" w:type="dxa"/>
                          <w:vMerge/>
                          <w:tcBorders>
                            <w:left w:val="nil"/>
                            <w:bottom w:val="nil"/>
                            <w:right w:val="single" w:sz="18" w:space="0" w:color="auto"/>
                          </w:tcBorders>
                          <w:shd w:val="clear" w:color="auto" w:fill="auto"/>
                          <w:textDirection w:val="btLr"/>
                          <w:vAlign w:val="center"/>
                        </w:tcPr>
                        <w:p w14:paraId="4BA37D32" w14:textId="77777777" w:rsidR="002C4263" w:rsidRPr="0001716B" w:rsidRDefault="002C4263" w:rsidP="009A259B">
                          <w:pPr>
                            <w:ind w:left="113" w:right="113"/>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A06B9BC" w14:textId="77777777" w:rsidR="002C4263" w:rsidRPr="0001716B" w:rsidRDefault="002C4263" w:rsidP="009A259B">
                          <w:pPr>
                            <w:ind w:left="113" w:right="113"/>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F104194" w14:textId="77777777" w:rsidR="002C4263" w:rsidRPr="0001716B" w:rsidRDefault="002C4263" w:rsidP="009A259B">
                          <w:pPr>
                            <w:ind w:left="113" w:right="113"/>
                            <w:suppressOverlap/>
                            <w:jc w:val="center"/>
                            <w:rPr>
                              <w:sz w:val="20"/>
                              <w:szCs w:val="20"/>
                            </w:rPr>
                          </w:pPr>
                        </w:p>
                      </w:tc>
                      <w:tc>
                        <w:tcPr>
                          <w:tcW w:w="578" w:type="dxa"/>
                          <w:tcBorders>
                            <w:top w:val="single" w:sz="18" w:space="0" w:color="auto"/>
                            <w:left w:val="single" w:sz="18" w:space="0" w:color="auto"/>
                            <w:bottom w:val="single" w:sz="6" w:space="0" w:color="auto"/>
                            <w:right w:val="single" w:sz="18" w:space="0" w:color="auto"/>
                          </w:tcBorders>
                          <w:shd w:val="clear" w:color="auto" w:fill="auto"/>
                          <w:vAlign w:val="center"/>
                        </w:tcPr>
                        <w:p w14:paraId="3DB0B444" w14:textId="77777777" w:rsidR="002C4263" w:rsidRPr="009A259B" w:rsidRDefault="002C4263" w:rsidP="009A259B">
                          <w:pPr>
                            <w:suppressOverlap/>
                            <w:jc w:val="center"/>
                            <w:rPr>
                              <w:spacing w:val="-20"/>
                              <w:sz w:val="18"/>
                              <w:szCs w:val="20"/>
                            </w:rPr>
                          </w:pPr>
                        </w:p>
                      </w:tc>
                      <w:tc>
                        <w:tcPr>
                          <w:tcW w:w="578" w:type="dxa"/>
                          <w:tcBorders>
                            <w:top w:val="single" w:sz="18" w:space="0" w:color="auto"/>
                            <w:left w:val="single" w:sz="18" w:space="0" w:color="auto"/>
                            <w:bottom w:val="single" w:sz="6" w:space="0" w:color="auto"/>
                            <w:right w:val="single" w:sz="18" w:space="0" w:color="auto"/>
                          </w:tcBorders>
                          <w:shd w:val="clear" w:color="auto" w:fill="auto"/>
                          <w:vAlign w:val="center"/>
                        </w:tcPr>
                        <w:p w14:paraId="3F0064F4" w14:textId="77777777" w:rsidR="002C4263" w:rsidRPr="009A259B" w:rsidRDefault="002C4263" w:rsidP="009A259B">
                          <w:pPr>
                            <w:suppressOverlap/>
                            <w:jc w:val="center"/>
                            <w:rPr>
                              <w:spacing w:val="-20"/>
                              <w:sz w:val="18"/>
                              <w:szCs w:val="20"/>
                            </w:rPr>
                          </w:pPr>
                        </w:p>
                      </w:tc>
                      <w:tc>
                        <w:tcPr>
                          <w:tcW w:w="579" w:type="dxa"/>
                          <w:tcBorders>
                            <w:top w:val="single" w:sz="18" w:space="0" w:color="auto"/>
                            <w:left w:val="single" w:sz="18" w:space="0" w:color="auto"/>
                            <w:bottom w:val="single" w:sz="6" w:space="0" w:color="auto"/>
                            <w:right w:val="single" w:sz="18" w:space="0" w:color="auto"/>
                          </w:tcBorders>
                          <w:shd w:val="clear" w:color="auto" w:fill="auto"/>
                          <w:vAlign w:val="center"/>
                        </w:tcPr>
                        <w:p w14:paraId="0D2DACBA" w14:textId="77777777" w:rsidR="002C4263" w:rsidRPr="009A259B" w:rsidRDefault="002C4263" w:rsidP="009A259B">
                          <w:pPr>
                            <w:suppressOverlap/>
                            <w:jc w:val="center"/>
                            <w:rPr>
                              <w:spacing w:val="-20"/>
                              <w:sz w:val="18"/>
                              <w:szCs w:val="20"/>
                            </w:rPr>
                          </w:pPr>
                        </w:p>
                      </w:tc>
                      <w:tc>
                        <w:tcPr>
                          <w:tcW w:w="579" w:type="dxa"/>
                          <w:tcBorders>
                            <w:top w:val="single" w:sz="18" w:space="0" w:color="auto"/>
                            <w:left w:val="single" w:sz="18" w:space="0" w:color="auto"/>
                            <w:bottom w:val="single" w:sz="6" w:space="0" w:color="auto"/>
                            <w:right w:val="single" w:sz="18" w:space="0" w:color="auto"/>
                          </w:tcBorders>
                          <w:shd w:val="clear" w:color="auto" w:fill="auto"/>
                          <w:vAlign w:val="center"/>
                        </w:tcPr>
                        <w:p w14:paraId="2C480502" w14:textId="77777777" w:rsidR="002C4263" w:rsidRPr="009A259B" w:rsidRDefault="002C4263" w:rsidP="009A259B">
                          <w:pPr>
                            <w:suppressOverlap/>
                            <w:jc w:val="center"/>
                            <w:rPr>
                              <w:spacing w:val="-20"/>
                              <w:sz w:val="18"/>
                              <w:szCs w:val="20"/>
                            </w:rPr>
                          </w:pPr>
                        </w:p>
                      </w:tc>
                      <w:tc>
                        <w:tcPr>
                          <w:tcW w:w="785" w:type="dxa"/>
                          <w:tcBorders>
                            <w:top w:val="single" w:sz="18" w:space="0" w:color="auto"/>
                            <w:left w:val="single" w:sz="18" w:space="0" w:color="auto"/>
                            <w:bottom w:val="single" w:sz="6" w:space="0" w:color="auto"/>
                            <w:right w:val="single" w:sz="18" w:space="0" w:color="auto"/>
                          </w:tcBorders>
                          <w:shd w:val="clear" w:color="auto" w:fill="auto"/>
                          <w:vAlign w:val="center"/>
                        </w:tcPr>
                        <w:p w14:paraId="61F4E25C" w14:textId="77777777" w:rsidR="002C4263" w:rsidRPr="009A259B" w:rsidRDefault="002C4263" w:rsidP="009A259B">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vAlign w:val="center"/>
                        </w:tcPr>
                        <w:p w14:paraId="0A9CCBF3" w14:textId="77777777" w:rsidR="002C4263" w:rsidRPr="009A259B" w:rsidRDefault="002C4263" w:rsidP="009A259B">
                          <w:pPr>
                            <w:suppressOverlap/>
                            <w:jc w:val="center"/>
                            <w:rPr>
                              <w:spacing w:val="-20"/>
                              <w:sz w:val="18"/>
                              <w:szCs w:val="20"/>
                            </w:rPr>
                          </w:pPr>
                        </w:p>
                      </w:tc>
                      <w:tc>
                        <w:tcPr>
                          <w:tcW w:w="6804" w:type="dxa"/>
                          <w:gridSpan w:val="4"/>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3C48EBAA" w14:textId="418DBABE" w:rsidR="002C4263" w:rsidRPr="0001716B" w:rsidRDefault="002C4263" w:rsidP="00061890">
                          <w:pPr>
                            <w:suppressOverlap/>
                            <w:jc w:val="center"/>
                            <w:rPr>
                              <w:sz w:val="40"/>
                              <w:szCs w:val="40"/>
                            </w:rPr>
                          </w:pPr>
                          <w:r>
                            <w:rPr>
                              <w:sz w:val="40"/>
                              <w:szCs w:val="40"/>
                            </w:rPr>
                            <w:t>2055-19-5/2-ТХ.ТТ</w:t>
                          </w:r>
                        </w:p>
                      </w:tc>
                    </w:tr>
                    <w:tr w:rsidR="002C4263" w:rsidRPr="0001716B" w14:paraId="1FDBC1CF" w14:textId="77777777" w:rsidTr="007851F6">
                      <w:trPr>
                        <w:trHeight w:hRule="exact" w:val="284"/>
                      </w:trPr>
                      <w:tc>
                        <w:tcPr>
                          <w:tcW w:w="175" w:type="dxa"/>
                          <w:vMerge/>
                          <w:tcBorders>
                            <w:left w:val="nil"/>
                            <w:bottom w:val="nil"/>
                            <w:right w:val="single" w:sz="18" w:space="0" w:color="auto"/>
                          </w:tcBorders>
                          <w:shd w:val="clear" w:color="auto" w:fill="auto"/>
                          <w:textDirection w:val="btLr"/>
                          <w:vAlign w:val="center"/>
                        </w:tcPr>
                        <w:p w14:paraId="27BFADA7" w14:textId="77777777" w:rsidR="002C4263" w:rsidRPr="0001716B" w:rsidRDefault="002C4263" w:rsidP="009A259B">
                          <w:pPr>
                            <w:ind w:left="113" w:right="113"/>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F75ABB7" w14:textId="77777777" w:rsidR="002C4263" w:rsidRPr="0001716B" w:rsidRDefault="002C4263" w:rsidP="009A259B">
                          <w:pPr>
                            <w:ind w:left="113" w:right="113"/>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04999B1" w14:textId="77777777" w:rsidR="002C4263" w:rsidRPr="0001716B" w:rsidRDefault="002C4263" w:rsidP="009A259B">
                          <w:pPr>
                            <w:ind w:left="113" w:right="113"/>
                            <w:suppressOverlap/>
                            <w:jc w:val="center"/>
                            <w:rPr>
                              <w:sz w:val="20"/>
                              <w:szCs w:val="20"/>
                            </w:rPr>
                          </w:pPr>
                        </w:p>
                      </w:tc>
                      <w:tc>
                        <w:tcPr>
                          <w:tcW w:w="578" w:type="dxa"/>
                          <w:tcBorders>
                            <w:top w:val="single" w:sz="6" w:space="0" w:color="auto"/>
                            <w:left w:val="single" w:sz="18" w:space="0" w:color="auto"/>
                            <w:bottom w:val="single" w:sz="18" w:space="0" w:color="auto"/>
                            <w:right w:val="single" w:sz="18" w:space="0" w:color="auto"/>
                          </w:tcBorders>
                          <w:shd w:val="clear" w:color="auto" w:fill="auto"/>
                          <w:vAlign w:val="center"/>
                        </w:tcPr>
                        <w:p w14:paraId="029A1237" w14:textId="77777777" w:rsidR="002C4263" w:rsidRPr="009A259B" w:rsidRDefault="002C4263" w:rsidP="009A259B">
                          <w:pPr>
                            <w:suppressOverlap/>
                            <w:jc w:val="center"/>
                            <w:rPr>
                              <w:spacing w:val="-20"/>
                              <w:sz w:val="18"/>
                              <w:szCs w:val="20"/>
                            </w:rPr>
                          </w:pPr>
                        </w:p>
                      </w:tc>
                      <w:tc>
                        <w:tcPr>
                          <w:tcW w:w="578" w:type="dxa"/>
                          <w:tcBorders>
                            <w:top w:val="single" w:sz="6" w:space="0" w:color="auto"/>
                            <w:left w:val="single" w:sz="18" w:space="0" w:color="auto"/>
                            <w:bottom w:val="single" w:sz="18" w:space="0" w:color="auto"/>
                            <w:right w:val="single" w:sz="18" w:space="0" w:color="auto"/>
                          </w:tcBorders>
                          <w:shd w:val="clear" w:color="auto" w:fill="auto"/>
                          <w:vAlign w:val="center"/>
                        </w:tcPr>
                        <w:p w14:paraId="6BB98592" w14:textId="77777777" w:rsidR="002C4263" w:rsidRPr="009A259B" w:rsidRDefault="002C4263" w:rsidP="009A259B">
                          <w:pPr>
                            <w:suppressOverlap/>
                            <w:jc w:val="center"/>
                            <w:rPr>
                              <w:spacing w:val="-20"/>
                              <w:sz w:val="18"/>
                              <w:szCs w:val="20"/>
                            </w:rPr>
                          </w:pPr>
                        </w:p>
                      </w:tc>
                      <w:tc>
                        <w:tcPr>
                          <w:tcW w:w="579" w:type="dxa"/>
                          <w:tcBorders>
                            <w:top w:val="single" w:sz="6" w:space="0" w:color="auto"/>
                            <w:left w:val="single" w:sz="18" w:space="0" w:color="auto"/>
                            <w:bottom w:val="single" w:sz="18" w:space="0" w:color="auto"/>
                            <w:right w:val="single" w:sz="18" w:space="0" w:color="auto"/>
                          </w:tcBorders>
                          <w:shd w:val="clear" w:color="auto" w:fill="auto"/>
                          <w:vAlign w:val="center"/>
                        </w:tcPr>
                        <w:p w14:paraId="474617B8" w14:textId="77777777" w:rsidR="002C4263" w:rsidRPr="009A259B" w:rsidRDefault="002C4263" w:rsidP="009A259B">
                          <w:pPr>
                            <w:suppressOverlap/>
                            <w:jc w:val="center"/>
                            <w:rPr>
                              <w:spacing w:val="-20"/>
                              <w:sz w:val="18"/>
                              <w:szCs w:val="20"/>
                            </w:rPr>
                          </w:pPr>
                        </w:p>
                      </w:tc>
                      <w:tc>
                        <w:tcPr>
                          <w:tcW w:w="579" w:type="dxa"/>
                          <w:tcBorders>
                            <w:top w:val="single" w:sz="6" w:space="0" w:color="auto"/>
                            <w:left w:val="single" w:sz="18" w:space="0" w:color="auto"/>
                            <w:bottom w:val="single" w:sz="18" w:space="0" w:color="auto"/>
                            <w:right w:val="single" w:sz="18" w:space="0" w:color="auto"/>
                          </w:tcBorders>
                          <w:shd w:val="clear" w:color="auto" w:fill="auto"/>
                          <w:vAlign w:val="center"/>
                        </w:tcPr>
                        <w:p w14:paraId="6708CAFA" w14:textId="77777777" w:rsidR="002C4263" w:rsidRPr="009A259B" w:rsidRDefault="002C4263" w:rsidP="009A259B">
                          <w:pPr>
                            <w:suppressOverlap/>
                            <w:jc w:val="center"/>
                            <w:rPr>
                              <w:spacing w:val="-20"/>
                              <w:sz w:val="18"/>
                              <w:szCs w:val="20"/>
                            </w:rPr>
                          </w:pPr>
                        </w:p>
                      </w:tc>
                      <w:tc>
                        <w:tcPr>
                          <w:tcW w:w="785" w:type="dxa"/>
                          <w:tcBorders>
                            <w:top w:val="single" w:sz="6" w:space="0" w:color="auto"/>
                            <w:left w:val="single" w:sz="18" w:space="0" w:color="auto"/>
                            <w:bottom w:val="single" w:sz="18" w:space="0" w:color="auto"/>
                            <w:right w:val="single" w:sz="18" w:space="0" w:color="auto"/>
                          </w:tcBorders>
                          <w:shd w:val="clear" w:color="auto" w:fill="auto"/>
                          <w:vAlign w:val="center"/>
                        </w:tcPr>
                        <w:p w14:paraId="575FD08E" w14:textId="77777777" w:rsidR="002C4263" w:rsidRPr="009A259B" w:rsidRDefault="002C4263" w:rsidP="009A259B">
                          <w:pPr>
                            <w:suppressOverlap/>
                            <w:jc w:val="center"/>
                            <w:rPr>
                              <w:spacing w:val="-20"/>
                              <w:sz w:val="18"/>
                              <w:szCs w:val="20"/>
                            </w:rPr>
                          </w:pPr>
                        </w:p>
                      </w:tc>
                      <w:tc>
                        <w:tcPr>
                          <w:tcW w:w="567" w:type="dxa"/>
                          <w:tcBorders>
                            <w:top w:val="single" w:sz="6" w:space="0" w:color="auto"/>
                            <w:left w:val="single" w:sz="18" w:space="0" w:color="auto"/>
                            <w:bottom w:val="single" w:sz="18" w:space="0" w:color="auto"/>
                            <w:right w:val="single" w:sz="18" w:space="0" w:color="auto"/>
                          </w:tcBorders>
                          <w:shd w:val="clear" w:color="auto" w:fill="auto"/>
                          <w:vAlign w:val="center"/>
                        </w:tcPr>
                        <w:p w14:paraId="11D0BB78" w14:textId="77777777" w:rsidR="002C4263" w:rsidRPr="009A259B" w:rsidRDefault="002C4263" w:rsidP="009A259B">
                          <w:pPr>
                            <w:suppressOverlap/>
                            <w:jc w:val="center"/>
                            <w:rPr>
                              <w:spacing w:val="-20"/>
                              <w:sz w:val="18"/>
                              <w:szCs w:val="20"/>
                            </w:rPr>
                          </w:pPr>
                        </w:p>
                      </w:tc>
                      <w:tc>
                        <w:tcPr>
                          <w:tcW w:w="6804" w:type="dxa"/>
                          <w:gridSpan w:val="4"/>
                          <w:vMerge/>
                          <w:tcBorders>
                            <w:left w:val="single" w:sz="18" w:space="0" w:color="auto"/>
                            <w:bottom w:val="single" w:sz="18" w:space="0" w:color="auto"/>
                            <w:right w:val="single" w:sz="18" w:space="0" w:color="auto"/>
                          </w:tcBorders>
                          <w:shd w:val="clear" w:color="auto" w:fill="auto"/>
                          <w:vAlign w:val="center"/>
                        </w:tcPr>
                        <w:p w14:paraId="0FB4A2F1" w14:textId="77777777" w:rsidR="002C4263" w:rsidRPr="0001716B" w:rsidRDefault="002C4263" w:rsidP="009A259B">
                          <w:pPr>
                            <w:suppressOverlap/>
                            <w:jc w:val="center"/>
                          </w:pPr>
                        </w:p>
                      </w:tc>
                    </w:tr>
                    <w:tr w:rsidR="002C4263" w:rsidRPr="0001716B" w14:paraId="3A02B6B3" w14:textId="77777777" w:rsidTr="007851F6">
                      <w:trPr>
                        <w:trHeight w:hRule="exact" w:val="284"/>
                      </w:trPr>
                      <w:tc>
                        <w:tcPr>
                          <w:tcW w:w="175" w:type="dxa"/>
                          <w:vMerge/>
                          <w:tcBorders>
                            <w:left w:val="nil"/>
                            <w:bottom w:val="nil"/>
                            <w:right w:val="single" w:sz="18" w:space="0" w:color="auto"/>
                          </w:tcBorders>
                          <w:shd w:val="clear" w:color="auto" w:fill="auto"/>
                          <w:textDirection w:val="btLr"/>
                          <w:vAlign w:val="center"/>
                        </w:tcPr>
                        <w:p w14:paraId="4CA6D5E6" w14:textId="77777777" w:rsidR="002C4263" w:rsidRPr="0001716B" w:rsidRDefault="002C4263" w:rsidP="009A259B">
                          <w:pPr>
                            <w:ind w:left="113" w:right="113"/>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768BF22" w14:textId="77777777" w:rsidR="002C4263" w:rsidRPr="0001716B" w:rsidRDefault="002C4263" w:rsidP="009A259B">
                          <w:pPr>
                            <w:ind w:left="113" w:right="113"/>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8794861" w14:textId="77777777" w:rsidR="002C4263" w:rsidRPr="0001716B" w:rsidRDefault="002C4263" w:rsidP="009A259B">
                          <w:pPr>
                            <w:ind w:left="113" w:right="113"/>
                            <w:suppressOverlap/>
                            <w:jc w:val="center"/>
                            <w:rPr>
                              <w:sz w:val="20"/>
                              <w:szCs w:val="20"/>
                            </w:rPr>
                          </w:pPr>
                        </w:p>
                      </w:tc>
                      <w:tc>
                        <w:tcPr>
                          <w:tcW w:w="578" w:type="dxa"/>
                          <w:tcBorders>
                            <w:top w:val="single" w:sz="18" w:space="0" w:color="auto"/>
                            <w:left w:val="single" w:sz="18" w:space="0" w:color="auto"/>
                            <w:bottom w:val="single" w:sz="18" w:space="0" w:color="auto"/>
                            <w:right w:val="single" w:sz="18" w:space="0" w:color="auto"/>
                          </w:tcBorders>
                          <w:shd w:val="clear" w:color="auto" w:fill="auto"/>
                          <w:vAlign w:val="center"/>
                        </w:tcPr>
                        <w:p w14:paraId="6FDA8096" w14:textId="77777777" w:rsidR="002C4263" w:rsidRPr="00A24D03" w:rsidRDefault="002C4263" w:rsidP="009A259B">
                          <w:pPr>
                            <w:suppressOverlap/>
                            <w:jc w:val="center"/>
                            <w:rPr>
                              <w:sz w:val="20"/>
                              <w:szCs w:val="20"/>
                            </w:rPr>
                          </w:pPr>
                          <w:r w:rsidRPr="00A24D03">
                            <w:rPr>
                              <w:sz w:val="20"/>
                              <w:szCs w:val="20"/>
                            </w:rPr>
                            <w:t>Изм.</w:t>
                          </w:r>
                        </w:p>
                      </w:tc>
                      <w:tc>
                        <w:tcPr>
                          <w:tcW w:w="578" w:type="dxa"/>
                          <w:tcBorders>
                            <w:top w:val="single" w:sz="18" w:space="0" w:color="auto"/>
                            <w:left w:val="single" w:sz="18" w:space="0" w:color="auto"/>
                            <w:bottom w:val="single" w:sz="18" w:space="0" w:color="auto"/>
                            <w:right w:val="single" w:sz="18" w:space="0" w:color="auto"/>
                          </w:tcBorders>
                          <w:shd w:val="clear" w:color="auto" w:fill="auto"/>
                          <w:vAlign w:val="center"/>
                        </w:tcPr>
                        <w:p w14:paraId="2C83E20B" w14:textId="77777777" w:rsidR="002C4263" w:rsidRPr="0001716B" w:rsidRDefault="002C4263" w:rsidP="009A259B">
                          <w:pPr>
                            <w:suppressOverlap/>
                            <w:jc w:val="center"/>
                            <w:rPr>
                              <w:spacing w:val="-10"/>
                              <w:sz w:val="20"/>
                              <w:szCs w:val="20"/>
                            </w:rPr>
                          </w:pPr>
                          <w:proofErr w:type="spellStart"/>
                          <w:r w:rsidRPr="0001716B">
                            <w:rPr>
                              <w:spacing w:val="-10"/>
                              <w:sz w:val="20"/>
                              <w:szCs w:val="20"/>
                            </w:rPr>
                            <w:t>Кол.уч</w:t>
                          </w:r>
                          <w:proofErr w:type="spellEnd"/>
                        </w:p>
                      </w:tc>
                      <w:tc>
                        <w:tcPr>
                          <w:tcW w:w="579" w:type="dxa"/>
                          <w:tcBorders>
                            <w:top w:val="single" w:sz="18" w:space="0" w:color="auto"/>
                            <w:left w:val="single" w:sz="18" w:space="0" w:color="auto"/>
                            <w:bottom w:val="single" w:sz="18" w:space="0" w:color="auto"/>
                            <w:right w:val="single" w:sz="18" w:space="0" w:color="auto"/>
                          </w:tcBorders>
                          <w:shd w:val="clear" w:color="auto" w:fill="auto"/>
                          <w:vAlign w:val="center"/>
                        </w:tcPr>
                        <w:p w14:paraId="5A839B08" w14:textId="77777777" w:rsidR="002C4263" w:rsidRPr="00A24D03" w:rsidRDefault="002C4263" w:rsidP="009A259B">
                          <w:pPr>
                            <w:suppressOverlap/>
                            <w:jc w:val="center"/>
                            <w:rPr>
                              <w:sz w:val="20"/>
                              <w:szCs w:val="20"/>
                            </w:rPr>
                          </w:pPr>
                          <w:r w:rsidRPr="00A24D03">
                            <w:rPr>
                              <w:sz w:val="20"/>
                              <w:szCs w:val="20"/>
                            </w:rPr>
                            <w:t>Лист</w:t>
                          </w:r>
                        </w:p>
                      </w:tc>
                      <w:tc>
                        <w:tcPr>
                          <w:tcW w:w="579" w:type="dxa"/>
                          <w:tcBorders>
                            <w:top w:val="single" w:sz="18" w:space="0" w:color="auto"/>
                            <w:left w:val="single" w:sz="18" w:space="0" w:color="auto"/>
                            <w:bottom w:val="single" w:sz="18" w:space="0" w:color="auto"/>
                            <w:right w:val="single" w:sz="18" w:space="0" w:color="auto"/>
                          </w:tcBorders>
                          <w:shd w:val="clear" w:color="auto" w:fill="auto"/>
                          <w:vAlign w:val="center"/>
                        </w:tcPr>
                        <w:p w14:paraId="05DF7659" w14:textId="386BBAD3" w:rsidR="002C4263" w:rsidRPr="0001716B" w:rsidRDefault="002C4263" w:rsidP="009A259B">
                          <w:pPr>
                            <w:suppressOverlap/>
                            <w:jc w:val="center"/>
                            <w:rPr>
                              <w:spacing w:val="-10"/>
                              <w:sz w:val="20"/>
                              <w:szCs w:val="20"/>
                            </w:rPr>
                          </w:pPr>
                          <w:r>
                            <w:rPr>
                              <w:spacing w:val="-10"/>
                              <w:sz w:val="20"/>
                              <w:szCs w:val="20"/>
                            </w:rPr>
                            <w:t>№ </w:t>
                          </w:r>
                          <w:r w:rsidRPr="0001716B">
                            <w:rPr>
                              <w:spacing w:val="-10"/>
                              <w:sz w:val="20"/>
                              <w:szCs w:val="20"/>
                            </w:rPr>
                            <w:t>док.</w:t>
                          </w:r>
                        </w:p>
                      </w:tc>
                      <w:tc>
                        <w:tcPr>
                          <w:tcW w:w="785" w:type="dxa"/>
                          <w:tcBorders>
                            <w:top w:val="single" w:sz="18" w:space="0" w:color="auto"/>
                            <w:left w:val="single" w:sz="18" w:space="0" w:color="auto"/>
                            <w:bottom w:val="single" w:sz="18" w:space="0" w:color="auto"/>
                            <w:right w:val="single" w:sz="18" w:space="0" w:color="auto"/>
                          </w:tcBorders>
                          <w:shd w:val="clear" w:color="auto" w:fill="auto"/>
                          <w:vAlign w:val="center"/>
                        </w:tcPr>
                        <w:p w14:paraId="68CBF225" w14:textId="77777777" w:rsidR="002C4263" w:rsidRPr="00A24D03" w:rsidRDefault="002C4263" w:rsidP="009A259B">
                          <w:pPr>
                            <w:suppressOverlap/>
                            <w:jc w:val="center"/>
                            <w:rPr>
                              <w:sz w:val="20"/>
                              <w:szCs w:val="20"/>
                            </w:rPr>
                          </w:pPr>
                          <w:r w:rsidRPr="00A24D03">
                            <w:rPr>
                              <w:sz w:val="20"/>
                              <w:szCs w:val="20"/>
                            </w:rPr>
                            <w:t>Подп.</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14:paraId="73157005" w14:textId="77777777" w:rsidR="002C4263" w:rsidRPr="00A24D03" w:rsidRDefault="002C4263" w:rsidP="009A259B">
                          <w:pPr>
                            <w:suppressOverlap/>
                            <w:jc w:val="center"/>
                            <w:rPr>
                              <w:sz w:val="20"/>
                              <w:szCs w:val="20"/>
                            </w:rPr>
                          </w:pPr>
                          <w:r w:rsidRPr="00A24D03">
                            <w:rPr>
                              <w:sz w:val="20"/>
                              <w:szCs w:val="20"/>
                            </w:rPr>
                            <w:t>Дата</w:t>
                          </w:r>
                        </w:p>
                      </w:tc>
                      <w:tc>
                        <w:tcPr>
                          <w:tcW w:w="6804" w:type="dxa"/>
                          <w:gridSpan w:val="4"/>
                          <w:vMerge/>
                          <w:tcBorders>
                            <w:left w:val="single" w:sz="18" w:space="0" w:color="auto"/>
                            <w:bottom w:val="single" w:sz="18" w:space="0" w:color="auto"/>
                            <w:right w:val="single" w:sz="18" w:space="0" w:color="auto"/>
                          </w:tcBorders>
                          <w:shd w:val="clear" w:color="auto" w:fill="auto"/>
                          <w:vAlign w:val="center"/>
                        </w:tcPr>
                        <w:p w14:paraId="18777651" w14:textId="77777777" w:rsidR="002C4263" w:rsidRPr="0001716B" w:rsidRDefault="002C4263" w:rsidP="009A259B">
                          <w:pPr>
                            <w:suppressOverlap/>
                            <w:jc w:val="center"/>
                          </w:pPr>
                        </w:p>
                      </w:tc>
                    </w:tr>
                    <w:tr w:rsidR="002C4263" w:rsidRPr="007A7033" w14:paraId="0209B5DC" w14:textId="77777777" w:rsidTr="007A7033">
                      <w:trPr>
                        <w:trHeight w:hRule="exact" w:val="284"/>
                      </w:trPr>
                      <w:tc>
                        <w:tcPr>
                          <w:tcW w:w="175" w:type="dxa"/>
                          <w:vMerge/>
                          <w:tcBorders>
                            <w:left w:val="nil"/>
                            <w:bottom w:val="nil"/>
                            <w:right w:val="single" w:sz="18" w:space="0" w:color="auto"/>
                          </w:tcBorders>
                          <w:shd w:val="clear" w:color="auto" w:fill="auto"/>
                          <w:textDirection w:val="btLr"/>
                          <w:vAlign w:val="center"/>
                        </w:tcPr>
                        <w:p w14:paraId="1527D07D" w14:textId="77777777" w:rsidR="002C4263" w:rsidRPr="007A7033" w:rsidRDefault="002C4263" w:rsidP="006742CA">
                          <w:pPr>
                            <w:ind w:left="113" w:right="113"/>
                            <w:suppressOverlap/>
                            <w:jc w:val="center"/>
                          </w:pPr>
                        </w:p>
                      </w:tc>
                      <w:tc>
                        <w:tcPr>
                          <w:tcW w:w="292" w:type="dxa"/>
                          <w:gridSpan w:val="2"/>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3760E9F" w14:textId="2B2461CE" w:rsidR="002C4263" w:rsidRPr="007A7033" w:rsidRDefault="002C4263" w:rsidP="006742CA">
                          <w:pPr>
                            <w:pStyle w:val="aa"/>
                            <w:suppressOverlap/>
                            <w:jc w:val="center"/>
                            <w:rPr>
                              <w:sz w:val="20"/>
                              <w:szCs w:val="20"/>
                            </w:rPr>
                          </w:pPr>
                          <w:r w:rsidRPr="007A7033">
                            <w:rPr>
                              <w:sz w:val="20"/>
                              <w:szCs w:val="20"/>
                            </w:rPr>
                            <w:t xml:space="preserve">Инв. </w:t>
                          </w:r>
                          <w:r>
                            <w:rPr>
                              <w:sz w:val="20"/>
                              <w:szCs w:val="20"/>
                            </w:rPr>
                            <w:t>№ </w:t>
                          </w:r>
                          <w:r w:rsidRPr="007A7033">
                            <w:rPr>
                              <w:sz w:val="20"/>
                              <w:szCs w:val="20"/>
                            </w:rPr>
                            <w:t>подл.</w:t>
                          </w:r>
                        </w:p>
                      </w:tc>
                      <w:tc>
                        <w:tcPr>
                          <w:tcW w:w="403" w:type="dxa"/>
                          <w:gridSpan w:val="2"/>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31BC0FA" w14:textId="77777777" w:rsidR="002C4263" w:rsidRPr="007A7033" w:rsidRDefault="002C4263" w:rsidP="006742CA">
                          <w:pPr>
                            <w:ind w:left="113" w:right="113"/>
                            <w:suppressOverlap/>
                            <w:jc w:val="center"/>
                            <w:rPr>
                              <w:sz w:val="20"/>
                              <w:szCs w:val="20"/>
                            </w:rPr>
                          </w:pPr>
                        </w:p>
                      </w:tc>
                      <w:tc>
                        <w:tcPr>
                          <w:tcW w:w="1156" w:type="dxa"/>
                          <w:gridSpan w:val="2"/>
                          <w:tcBorders>
                            <w:top w:val="single" w:sz="18" w:space="0" w:color="auto"/>
                            <w:left w:val="single" w:sz="18" w:space="0" w:color="auto"/>
                            <w:bottom w:val="single" w:sz="4" w:space="0" w:color="auto"/>
                            <w:right w:val="single" w:sz="18" w:space="0" w:color="auto"/>
                          </w:tcBorders>
                          <w:shd w:val="clear" w:color="auto" w:fill="auto"/>
                          <w:vAlign w:val="center"/>
                        </w:tcPr>
                        <w:p w14:paraId="6AC72124" w14:textId="77777777" w:rsidR="002C4263" w:rsidRPr="007A7033" w:rsidRDefault="002C4263" w:rsidP="006742CA">
                          <w:pPr>
                            <w:ind w:left="28"/>
                            <w:suppressOverlap/>
                            <w:rPr>
                              <w:sz w:val="20"/>
                              <w:szCs w:val="20"/>
                            </w:rPr>
                          </w:pPr>
                          <w:r w:rsidRPr="007A7033">
                            <w:rPr>
                              <w:sz w:val="20"/>
                              <w:szCs w:val="20"/>
                            </w:rPr>
                            <w:t>Разработал</w:t>
                          </w:r>
                        </w:p>
                      </w:tc>
                      <w:tc>
                        <w:tcPr>
                          <w:tcW w:w="1158" w:type="dxa"/>
                          <w:gridSpan w:val="2"/>
                          <w:tcBorders>
                            <w:top w:val="single" w:sz="18" w:space="0" w:color="auto"/>
                            <w:left w:val="single" w:sz="18" w:space="0" w:color="auto"/>
                            <w:bottom w:val="single" w:sz="4" w:space="0" w:color="auto"/>
                            <w:right w:val="single" w:sz="18" w:space="0" w:color="auto"/>
                          </w:tcBorders>
                          <w:shd w:val="clear" w:color="auto" w:fill="auto"/>
                          <w:noWrap/>
                          <w:vAlign w:val="center"/>
                        </w:tcPr>
                        <w:p w14:paraId="744F589D" w14:textId="2DA4D547" w:rsidR="002C4263" w:rsidRPr="007A7033" w:rsidRDefault="002C4263" w:rsidP="006742CA">
                          <w:pPr>
                            <w:suppressOverlap/>
                            <w:rPr>
                              <w:sz w:val="20"/>
                              <w:szCs w:val="20"/>
                            </w:rPr>
                          </w:pPr>
                          <w:r>
                            <w:rPr>
                              <w:sz w:val="20"/>
                              <w:szCs w:val="20"/>
                            </w:rPr>
                            <w:t xml:space="preserve"> Петрова</w:t>
                          </w:r>
                        </w:p>
                      </w:tc>
                      <w:tc>
                        <w:tcPr>
                          <w:tcW w:w="785" w:type="dxa"/>
                          <w:tcBorders>
                            <w:top w:val="single" w:sz="18" w:space="0" w:color="auto"/>
                            <w:left w:val="single" w:sz="18" w:space="0" w:color="auto"/>
                            <w:bottom w:val="single" w:sz="4" w:space="0" w:color="auto"/>
                            <w:right w:val="single" w:sz="18" w:space="0" w:color="auto"/>
                          </w:tcBorders>
                          <w:shd w:val="clear" w:color="auto" w:fill="auto"/>
                          <w:vAlign w:val="center"/>
                        </w:tcPr>
                        <w:p w14:paraId="230766AA" w14:textId="1DC086A0" w:rsidR="002C4263" w:rsidRPr="007A7033" w:rsidRDefault="002C4263" w:rsidP="006742CA">
                          <w:pPr>
                            <w:suppressOverlap/>
                            <w:jc w:val="center"/>
                            <w:rPr>
                              <w:sz w:val="20"/>
                              <w:szCs w:val="20"/>
                            </w:rPr>
                          </w:pPr>
                          <w:r w:rsidRPr="006742CA">
                            <w:rPr>
                              <w:noProof/>
                              <w:sz w:val="20"/>
                              <w:szCs w:val="20"/>
                              <w:lang w:eastAsia="ru-RU"/>
                            </w:rPr>
                            <w:drawing>
                              <wp:inline distT="0" distB="0" distL="0" distR="0" wp14:anchorId="7DF9796B" wp14:editId="66B40125">
                                <wp:extent cx="313055" cy="16827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055" cy="168275"/>
                                        </a:xfrm>
                                        <a:prstGeom prst="rect">
                                          <a:avLst/>
                                        </a:prstGeom>
                                        <a:noFill/>
                                        <a:ln>
                                          <a:noFill/>
                                        </a:ln>
                                      </pic:spPr>
                                    </pic:pic>
                                  </a:graphicData>
                                </a:graphic>
                              </wp:inline>
                            </w:drawing>
                          </w:r>
                        </w:p>
                      </w:tc>
                      <w:tc>
                        <w:tcPr>
                          <w:tcW w:w="567" w:type="dxa"/>
                          <w:tcBorders>
                            <w:top w:val="single" w:sz="18" w:space="0" w:color="auto"/>
                            <w:left w:val="single" w:sz="18" w:space="0" w:color="auto"/>
                            <w:bottom w:val="single" w:sz="4" w:space="0" w:color="auto"/>
                            <w:right w:val="single" w:sz="18" w:space="0" w:color="auto"/>
                          </w:tcBorders>
                          <w:shd w:val="clear" w:color="auto" w:fill="auto"/>
                          <w:noWrap/>
                          <w:vAlign w:val="center"/>
                        </w:tcPr>
                        <w:p w14:paraId="6DFA4353" w14:textId="31EDAED5" w:rsidR="002C4263" w:rsidRPr="00061890" w:rsidRDefault="002C4263" w:rsidP="006742CA">
                          <w:pPr>
                            <w:contextualSpacing/>
                            <w:jc w:val="center"/>
                            <w:rPr>
                              <w:spacing w:val="-12"/>
                              <w:sz w:val="16"/>
                              <w:szCs w:val="18"/>
                            </w:rPr>
                          </w:pPr>
                          <w:r>
                            <w:rPr>
                              <w:spacing w:val="-12"/>
                              <w:sz w:val="16"/>
                              <w:szCs w:val="18"/>
                            </w:rPr>
                            <w:t>04.03.26</w:t>
                          </w:r>
                        </w:p>
                      </w:tc>
                      <w:tc>
                        <w:tcPr>
                          <w:tcW w:w="399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34F5B081" w14:textId="277E82C1" w:rsidR="002C4263" w:rsidRPr="007A7033" w:rsidRDefault="002C4263" w:rsidP="006742CA">
                          <w:pPr>
                            <w:suppressOverlap/>
                            <w:jc w:val="center"/>
                            <w:rPr>
                              <w:sz w:val="26"/>
                              <w:szCs w:val="26"/>
                            </w:rPr>
                          </w:pPr>
                          <w:r>
                            <w:rPr>
                              <w:bCs/>
                              <w:sz w:val="26"/>
                              <w:szCs w:val="26"/>
                            </w:rPr>
                            <w:t>Технические требования</w:t>
                          </w:r>
                        </w:p>
                      </w:tc>
                      <w:tc>
                        <w:tcPr>
                          <w:tcW w:w="842" w:type="dxa"/>
                          <w:tcBorders>
                            <w:top w:val="single" w:sz="18" w:space="0" w:color="auto"/>
                            <w:left w:val="single" w:sz="18" w:space="0" w:color="auto"/>
                            <w:bottom w:val="single" w:sz="18" w:space="0" w:color="auto"/>
                            <w:right w:val="single" w:sz="18" w:space="0" w:color="auto"/>
                          </w:tcBorders>
                          <w:shd w:val="clear" w:color="auto" w:fill="auto"/>
                          <w:vAlign w:val="center"/>
                        </w:tcPr>
                        <w:p w14:paraId="50810753" w14:textId="77777777" w:rsidR="002C4263" w:rsidRPr="007A7033" w:rsidRDefault="002C4263" w:rsidP="006742CA">
                          <w:pPr>
                            <w:suppressOverlap/>
                            <w:jc w:val="center"/>
                            <w:rPr>
                              <w:sz w:val="20"/>
                              <w:szCs w:val="20"/>
                            </w:rPr>
                          </w:pPr>
                          <w:r w:rsidRPr="007A7033">
                            <w:rPr>
                              <w:sz w:val="20"/>
                              <w:szCs w:val="20"/>
                            </w:rPr>
                            <w:t>Стадия</w:t>
                          </w:r>
                        </w:p>
                      </w:tc>
                      <w:tc>
                        <w:tcPr>
                          <w:tcW w:w="842" w:type="dxa"/>
                          <w:tcBorders>
                            <w:top w:val="single" w:sz="18" w:space="0" w:color="auto"/>
                            <w:left w:val="single" w:sz="18" w:space="0" w:color="auto"/>
                            <w:bottom w:val="single" w:sz="18" w:space="0" w:color="auto"/>
                            <w:right w:val="single" w:sz="18" w:space="0" w:color="auto"/>
                          </w:tcBorders>
                          <w:shd w:val="clear" w:color="auto" w:fill="auto"/>
                          <w:vAlign w:val="center"/>
                        </w:tcPr>
                        <w:p w14:paraId="0102D96B" w14:textId="77777777" w:rsidR="002C4263" w:rsidRPr="007A7033" w:rsidRDefault="002C4263" w:rsidP="006742CA">
                          <w:pPr>
                            <w:suppressOverlap/>
                            <w:jc w:val="center"/>
                            <w:rPr>
                              <w:sz w:val="20"/>
                              <w:szCs w:val="20"/>
                            </w:rPr>
                          </w:pPr>
                          <w:r w:rsidRPr="007A7033">
                            <w:rPr>
                              <w:sz w:val="20"/>
                              <w:szCs w:val="20"/>
                            </w:rPr>
                            <w:t>Лист</w:t>
                          </w:r>
                        </w:p>
                      </w:tc>
                      <w:tc>
                        <w:tcPr>
                          <w:tcW w:w="1123" w:type="dxa"/>
                          <w:tcBorders>
                            <w:top w:val="single" w:sz="18" w:space="0" w:color="auto"/>
                            <w:left w:val="single" w:sz="18" w:space="0" w:color="auto"/>
                            <w:bottom w:val="single" w:sz="18" w:space="0" w:color="auto"/>
                            <w:right w:val="single" w:sz="18" w:space="0" w:color="auto"/>
                          </w:tcBorders>
                          <w:shd w:val="clear" w:color="auto" w:fill="auto"/>
                          <w:vAlign w:val="center"/>
                        </w:tcPr>
                        <w:p w14:paraId="655B7E50" w14:textId="77777777" w:rsidR="002C4263" w:rsidRPr="007A7033" w:rsidRDefault="002C4263" w:rsidP="006742CA">
                          <w:pPr>
                            <w:suppressOverlap/>
                            <w:jc w:val="center"/>
                            <w:rPr>
                              <w:sz w:val="20"/>
                              <w:szCs w:val="20"/>
                            </w:rPr>
                          </w:pPr>
                          <w:r w:rsidRPr="007A7033">
                            <w:rPr>
                              <w:sz w:val="20"/>
                              <w:szCs w:val="20"/>
                            </w:rPr>
                            <w:t>Листов</w:t>
                          </w:r>
                        </w:p>
                      </w:tc>
                    </w:tr>
                    <w:tr w:rsidR="002C4263" w:rsidRPr="007A7033" w14:paraId="2E5B98A0" w14:textId="77777777" w:rsidTr="007A7033">
                      <w:trPr>
                        <w:trHeight w:hRule="exact" w:val="284"/>
                      </w:trPr>
                      <w:tc>
                        <w:tcPr>
                          <w:tcW w:w="175" w:type="dxa"/>
                          <w:vMerge/>
                          <w:tcBorders>
                            <w:top w:val="single" w:sz="18" w:space="0" w:color="auto"/>
                            <w:left w:val="nil"/>
                            <w:bottom w:val="nil"/>
                            <w:right w:val="single" w:sz="18" w:space="0" w:color="auto"/>
                          </w:tcBorders>
                          <w:shd w:val="clear" w:color="auto" w:fill="auto"/>
                          <w:vAlign w:val="center"/>
                        </w:tcPr>
                        <w:p w14:paraId="49925BFD" w14:textId="77777777" w:rsidR="002C4263" w:rsidRPr="007A7033" w:rsidRDefault="002C4263" w:rsidP="006742CA">
                          <w:pPr>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0EDFD30E" w14:textId="77777777" w:rsidR="002C4263" w:rsidRPr="007A7033" w:rsidRDefault="002C4263" w:rsidP="006742CA">
                          <w:pPr>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3BB077E8" w14:textId="77777777" w:rsidR="002C4263" w:rsidRPr="007A7033" w:rsidRDefault="002C4263" w:rsidP="006742CA">
                          <w:pPr>
                            <w:suppressOverlap/>
                            <w:jc w:val="center"/>
                          </w:pPr>
                        </w:p>
                      </w:tc>
                      <w:tc>
                        <w:tcPr>
                          <w:tcW w:w="1156" w:type="dxa"/>
                          <w:gridSpan w:val="2"/>
                          <w:tcBorders>
                            <w:top w:val="single" w:sz="4" w:space="0" w:color="auto"/>
                            <w:left w:val="single" w:sz="18" w:space="0" w:color="auto"/>
                            <w:bottom w:val="single" w:sz="6" w:space="0" w:color="auto"/>
                            <w:right w:val="single" w:sz="18" w:space="0" w:color="auto"/>
                          </w:tcBorders>
                          <w:shd w:val="clear" w:color="auto" w:fill="auto"/>
                          <w:vAlign w:val="center"/>
                        </w:tcPr>
                        <w:p w14:paraId="7BF4E57B" w14:textId="77777777" w:rsidR="002C4263" w:rsidRPr="007A7033" w:rsidRDefault="002C4263" w:rsidP="006742CA">
                          <w:pPr>
                            <w:ind w:left="28"/>
                            <w:suppressOverlap/>
                            <w:rPr>
                              <w:sz w:val="20"/>
                              <w:szCs w:val="20"/>
                            </w:rPr>
                          </w:pPr>
                          <w:r w:rsidRPr="007A7033">
                            <w:rPr>
                              <w:sz w:val="20"/>
                              <w:szCs w:val="20"/>
                            </w:rPr>
                            <w:t>Проверил</w:t>
                          </w:r>
                        </w:p>
                      </w:tc>
                      <w:tc>
                        <w:tcPr>
                          <w:tcW w:w="1158" w:type="dxa"/>
                          <w:gridSpan w:val="2"/>
                          <w:tcBorders>
                            <w:top w:val="single" w:sz="4" w:space="0" w:color="auto"/>
                            <w:left w:val="single" w:sz="18" w:space="0" w:color="auto"/>
                            <w:bottom w:val="single" w:sz="6" w:space="0" w:color="auto"/>
                            <w:right w:val="single" w:sz="18" w:space="0" w:color="auto"/>
                          </w:tcBorders>
                          <w:shd w:val="clear" w:color="auto" w:fill="auto"/>
                          <w:noWrap/>
                          <w:vAlign w:val="center"/>
                        </w:tcPr>
                        <w:p w14:paraId="7D149697" w14:textId="3B2C4237" w:rsidR="002C4263" w:rsidRPr="007A7033" w:rsidRDefault="002C4263" w:rsidP="006742CA">
                          <w:pPr>
                            <w:ind w:left="28"/>
                            <w:suppressOverlap/>
                            <w:rPr>
                              <w:sz w:val="20"/>
                              <w:szCs w:val="20"/>
                            </w:rPr>
                          </w:pPr>
                          <w:r>
                            <w:rPr>
                              <w:sz w:val="20"/>
                              <w:szCs w:val="20"/>
                            </w:rPr>
                            <w:t>Трещалов</w:t>
                          </w:r>
                        </w:p>
                      </w:tc>
                      <w:tc>
                        <w:tcPr>
                          <w:tcW w:w="785" w:type="dxa"/>
                          <w:tcBorders>
                            <w:top w:val="single" w:sz="4" w:space="0" w:color="auto"/>
                            <w:left w:val="single" w:sz="18" w:space="0" w:color="auto"/>
                            <w:bottom w:val="single" w:sz="6" w:space="0" w:color="auto"/>
                            <w:right w:val="single" w:sz="18" w:space="0" w:color="auto"/>
                          </w:tcBorders>
                          <w:shd w:val="clear" w:color="auto" w:fill="auto"/>
                          <w:vAlign w:val="center"/>
                        </w:tcPr>
                        <w:p w14:paraId="19E22940" w14:textId="0F60FFDD" w:rsidR="002C4263" w:rsidRPr="007A7033" w:rsidRDefault="002C4263" w:rsidP="006742CA">
                          <w:pPr>
                            <w:suppressOverlap/>
                            <w:jc w:val="center"/>
                            <w:rPr>
                              <w:sz w:val="20"/>
                              <w:szCs w:val="20"/>
                            </w:rPr>
                          </w:pPr>
                          <w:r w:rsidRPr="006742CA">
                            <w:rPr>
                              <w:noProof/>
                              <w:sz w:val="20"/>
                              <w:szCs w:val="20"/>
                              <w:lang w:eastAsia="ru-RU"/>
                            </w:rPr>
                            <w:drawing>
                              <wp:inline distT="0" distB="0" distL="0" distR="0" wp14:anchorId="521296AB" wp14:editId="4A85F050">
                                <wp:extent cx="280035" cy="17716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035" cy="177165"/>
                                        </a:xfrm>
                                        <a:prstGeom prst="rect">
                                          <a:avLst/>
                                        </a:prstGeom>
                                        <a:noFill/>
                                        <a:ln>
                                          <a:noFill/>
                                        </a:ln>
                                      </pic:spPr>
                                    </pic:pic>
                                  </a:graphicData>
                                </a:graphic>
                              </wp:inline>
                            </w:drawing>
                          </w:r>
                        </w:p>
                      </w:tc>
                      <w:tc>
                        <w:tcPr>
                          <w:tcW w:w="567" w:type="dxa"/>
                          <w:tcBorders>
                            <w:top w:val="single" w:sz="4" w:space="0" w:color="auto"/>
                            <w:left w:val="single" w:sz="18" w:space="0" w:color="auto"/>
                            <w:bottom w:val="single" w:sz="6" w:space="0" w:color="auto"/>
                            <w:right w:val="single" w:sz="18" w:space="0" w:color="auto"/>
                          </w:tcBorders>
                          <w:shd w:val="clear" w:color="auto" w:fill="auto"/>
                          <w:noWrap/>
                          <w:vAlign w:val="center"/>
                        </w:tcPr>
                        <w:p w14:paraId="1455429C" w14:textId="4F9436EF" w:rsidR="002C4263" w:rsidRPr="007A7033" w:rsidRDefault="002C4263" w:rsidP="006742CA">
                          <w:pPr>
                            <w:contextualSpacing/>
                            <w:jc w:val="center"/>
                            <w:rPr>
                              <w:spacing w:val="-12"/>
                              <w:sz w:val="16"/>
                              <w:szCs w:val="18"/>
                            </w:rPr>
                          </w:pPr>
                          <w:r>
                            <w:rPr>
                              <w:spacing w:val="-12"/>
                              <w:sz w:val="16"/>
                              <w:szCs w:val="18"/>
                            </w:rPr>
                            <w:t>04.03.26</w:t>
                          </w:r>
                        </w:p>
                      </w:tc>
                      <w:tc>
                        <w:tcPr>
                          <w:tcW w:w="3997" w:type="dxa"/>
                          <w:vMerge/>
                          <w:tcBorders>
                            <w:top w:val="single" w:sz="18" w:space="0" w:color="auto"/>
                            <w:left w:val="single" w:sz="18" w:space="0" w:color="auto"/>
                            <w:bottom w:val="single" w:sz="18" w:space="0" w:color="auto"/>
                            <w:right w:val="single" w:sz="18" w:space="0" w:color="auto"/>
                          </w:tcBorders>
                          <w:shd w:val="clear" w:color="auto" w:fill="auto"/>
                          <w:vAlign w:val="center"/>
                        </w:tcPr>
                        <w:p w14:paraId="25E923A7" w14:textId="77777777" w:rsidR="002C4263" w:rsidRPr="007A7033" w:rsidRDefault="002C4263" w:rsidP="006742CA">
                          <w:pPr>
                            <w:suppressOverlap/>
                            <w:jc w:val="center"/>
                            <w:rPr>
                              <w:sz w:val="20"/>
                              <w:szCs w:val="20"/>
                            </w:rPr>
                          </w:pPr>
                        </w:p>
                      </w:tc>
                      <w:tc>
                        <w:tcPr>
                          <w:tcW w:w="842" w:type="dxa"/>
                          <w:tcBorders>
                            <w:top w:val="single" w:sz="18" w:space="0" w:color="auto"/>
                            <w:left w:val="single" w:sz="18" w:space="0" w:color="auto"/>
                            <w:bottom w:val="single" w:sz="18" w:space="0" w:color="auto"/>
                            <w:right w:val="single" w:sz="18" w:space="0" w:color="auto"/>
                          </w:tcBorders>
                          <w:shd w:val="clear" w:color="auto" w:fill="auto"/>
                          <w:vAlign w:val="center"/>
                        </w:tcPr>
                        <w:p w14:paraId="7C09945B" w14:textId="60BFB8C6" w:rsidR="002C4263" w:rsidRPr="007A7033" w:rsidRDefault="002C4263" w:rsidP="006742CA">
                          <w:pPr>
                            <w:suppressOverlap/>
                            <w:jc w:val="center"/>
                            <w:rPr>
                              <w:sz w:val="20"/>
                              <w:szCs w:val="20"/>
                            </w:rPr>
                          </w:pPr>
                          <w:r>
                            <w:rPr>
                              <w:sz w:val="20"/>
                              <w:szCs w:val="20"/>
                            </w:rPr>
                            <w:t>Р</w:t>
                          </w:r>
                        </w:p>
                      </w:tc>
                      <w:tc>
                        <w:tcPr>
                          <w:tcW w:w="842" w:type="dxa"/>
                          <w:tcBorders>
                            <w:top w:val="single" w:sz="18" w:space="0" w:color="auto"/>
                            <w:left w:val="single" w:sz="18" w:space="0" w:color="auto"/>
                            <w:bottom w:val="single" w:sz="18" w:space="0" w:color="auto"/>
                            <w:right w:val="single" w:sz="18" w:space="0" w:color="auto"/>
                          </w:tcBorders>
                          <w:shd w:val="clear" w:color="auto" w:fill="auto"/>
                          <w:vAlign w:val="center"/>
                        </w:tcPr>
                        <w:p w14:paraId="168D6D55" w14:textId="6ADCF4A5" w:rsidR="002C4263" w:rsidRPr="007A7033" w:rsidRDefault="002C4263" w:rsidP="006742CA">
                          <w:pPr>
                            <w:suppressOverlap/>
                            <w:jc w:val="center"/>
                            <w:rPr>
                              <w:sz w:val="20"/>
                              <w:szCs w:val="20"/>
                              <w:lang w:val="en-US"/>
                            </w:rPr>
                          </w:pPr>
                          <w:r w:rsidRPr="007A7033">
                            <w:rPr>
                              <w:sz w:val="20"/>
                              <w:szCs w:val="20"/>
                              <w:lang w:val="en-US"/>
                            </w:rPr>
                            <w:t>1</w:t>
                          </w:r>
                        </w:p>
                      </w:tc>
                      <w:tc>
                        <w:tcPr>
                          <w:tcW w:w="1123" w:type="dxa"/>
                          <w:tcBorders>
                            <w:top w:val="single" w:sz="18" w:space="0" w:color="auto"/>
                            <w:left w:val="single" w:sz="18" w:space="0" w:color="auto"/>
                            <w:bottom w:val="single" w:sz="18" w:space="0" w:color="auto"/>
                            <w:right w:val="single" w:sz="18" w:space="0" w:color="auto"/>
                          </w:tcBorders>
                          <w:shd w:val="clear" w:color="auto" w:fill="auto"/>
                          <w:vAlign w:val="center"/>
                        </w:tcPr>
                        <w:p w14:paraId="4AA81C89" w14:textId="6C54C0FD" w:rsidR="002C4263" w:rsidRPr="007A7033" w:rsidRDefault="002C4263" w:rsidP="006742CA">
                          <w:pPr>
                            <w:jc w:val="center"/>
                          </w:pPr>
                          <w:r w:rsidRPr="007A7033">
                            <w:rPr>
                              <w:sz w:val="20"/>
                              <w:szCs w:val="20"/>
                            </w:rPr>
                            <w:fldChar w:fldCharType="begin"/>
                          </w:r>
                          <w:r w:rsidRPr="007A7033">
                            <w:rPr>
                              <w:sz w:val="20"/>
                              <w:szCs w:val="20"/>
                            </w:rPr>
                            <w:instrText xml:space="preserve"> PAGEREF  END_TEXT  \* MERGEFORMAT </w:instrText>
                          </w:r>
                          <w:r w:rsidRPr="007A7033">
                            <w:rPr>
                              <w:sz w:val="20"/>
                              <w:szCs w:val="20"/>
                            </w:rPr>
                            <w:fldChar w:fldCharType="separate"/>
                          </w:r>
                          <w:r w:rsidR="005D3F14">
                            <w:rPr>
                              <w:noProof/>
                              <w:sz w:val="20"/>
                              <w:szCs w:val="20"/>
                            </w:rPr>
                            <w:t>33</w:t>
                          </w:r>
                          <w:r w:rsidRPr="007A7033">
                            <w:rPr>
                              <w:sz w:val="20"/>
                              <w:szCs w:val="20"/>
                            </w:rPr>
                            <w:fldChar w:fldCharType="end"/>
                          </w:r>
                        </w:p>
                      </w:tc>
                    </w:tr>
                    <w:tr w:rsidR="002C4263" w:rsidRPr="007A7033" w14:paraId="62B78FCC" w14:textId="77777777" w:rsidTr="007A7033">
                      <w:trPr>
                        <w:trHeight w:hRule="exact" w:val="284"/>
                      </w:trPr>
                      <w:tc>
                        <w:tcPr>
                          <w:tcW w:w="175" w:type="dxa"/>
                          <w:vMerge/>
                          <w:tcBorders>
                            <w:left w:val="nil"/>
                            <w:bottom w:val="nil"/>
                            <w:right w:val="single" w:sz="18" w:space="0" w:color="auto"/>
                          </w:tcBorders>
                          <w:shd w:val="clear" w:color="auto" w:fill="auto"/>
                          <w:vAlign w:val="center"/>
                        </w:tcPr>
                        <w:p w14:paraId="0AFAF856" w14:textId="77777777" w:rsidR="002C4263" w:rsidRPr="007A7033" w:rsidRDefault="002C4263" w:rsidP="006742CA">
                          <w:pPr>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5915B649" w14:textId="77777777" w:rsidR="002C4263" w:rsidRPr="007A7033" w:rsidRDefault="002C4263" w:rsidP="006742CA">
                          <w:pPr>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30FEED74" w14:textId="77777777" w:rsidR="002C4263" w:rsidRPr="007A7033" w:rsidRDefault="002C4263" w:rsidP="006742CA">
                          <w:pPr>
                            <w:suppressOverlap/>
                            <w:jc w:val="center"/>
                          </w:pPr>
                        </w:p>
                      </w:tc>
                      <w:tc>
                        <w:tcPr>
                          <w:tcW w:w="1156" w:type="dxa"/>
                          <w:gridSpan w:val="2"/>
                          <w:tcBorders>
                            <w:top w:val="single" w:sz="6" w:space="0" w:color="auto"/>
                            <w:left w:val="single" w:sz="18" w:space="0" w:color="auto"/>
                            <w:bottom w:val="single" w:sz="6" w:space="0" w:color="auto"/>
                            <w:right w:val="single" w:sz="18" w:space="0" w:color="auto"/>
                          </w:tcBorders>
                          <w:shd w:val="clear" w:color="auto" w:fill="auto"/>
                          <w:vAlign w:val="center"/>
                        </w:tcPr>
                        <w:p w14:paraId="3EE85A4D" w14:textId="77777777" w:rsidR="002C4263" w:rsidRPr="007A7033" w:rsidRDefault="002C4263" w:rsidP="006742CA">
                          <w:pPr>
                            <w:ind w:left="28"/>
                            <w:suppressOverlap/>
                            <w:rPr>
                              <w:sz w:val="20"/>
                              <w:szCs w:val="20"/>
                            </w:rPr>
                          </w:pPr>
                        </w:p>
                      </w:tc>
                      <w:tc>
                        <w:tcPr>
                          <w:tcW w:w="1158" w:type="dxa"/>
                          <w:gridSpan w:val="2"/>
                          <w:tcBorders>
                            <w:top w:val="single" w:sz="6" w:space="0" w:color="auto"/>
                            <w:left w:val="single" w:sz="18" w:space="0" w:color="auto"/>
                            <w:bottom w:val="single" w:sz="6" w:space="0" w:color="auto"/>
                            <w:right w:val="single" w:sz="18" w:space="0" w:color="auto"/>
                          </w:tcBorders>
                          <w:shd w:val="clear" w:color="auto" w:fill="auto"/>
                          <w:noWrap/>
                          <w:vAlign w:val="center"/>
                        </w:tcPr>
                        <w:p w14:paraId="72DD09AC" w14:textId="77777777" w:rsidR="002C4263" w:rsidRPr="007A7033" w:rsidRDefault="002C4263" w:rsidP="006742CA">
                          <w:pPr>
                            <w:ind w:left="28"/>
                            <w:suppressOverlap/>
                            <w:rPr>
                              <w:sz w:val="20"/>
                              <w:szCs w:val="20"/>
                            </w:rPr>
                          </w:pPr>
                        </w:p>
                      </w:tc>
                      <w:tc>
                        <w:tcPr>
                          <w:tcW w:w="785" w:type="dxa"/>
                          <w:tcBorders>
                            <w:top w:val="single" w:sz="6" w:space="0" w:color="auto"/>
                            <w:left w:val="single" w:sz="18" w:space="0" w:color="auto"/>
                            <w:bottom w:val="single" w:sz="6" w:space="0" w:color="auto"/>
                            <w:right w:val="single" w:sz="18" w:space="0" w:color="auto"/>
                          </w:tcBorders>
                          <w:shd w:val="clear" w:color="auto" w:fill="auto"/>
                          <w:vAlign w:val="center"/>
                        </w:tcPr>
                        <w:p w14:paraId="24C8F330" w14:textId="77777777" w:rsidR="002C4263" w:rsidRPr="007A7033" w:rsidRDefault="002C4263" w:rsidP="006742CA">
                          <w:pPr>
                            <w:suppressOverlap/>
                            <w:jc w:val="center"/>
                            <w:rPr>
                              <w:sz w:val="20"/>
                              <w:szCs w:val="20"/>
                            </w:rPr>
                          </w:pPr>
                        </w:p>
                      </w:tc>
                      <w:tc>
                        <w:tcPr>
                          <w:tcW w:w="567" w:type="dxa"/>
                          <w:tcBorders>
                            <w:top w:val="single" w:sz="6" w:space="0" w:color="auto"/>
                            <w:left w:val="single" w:sz="18" w:space="0" w:color="auto"/>
                            <w:bottom w:val="single" w:sz="6" w:space="0" w:color="auto"/>
                            <w:right w:val="single" w:sz="18" w:space="0" w:color="auto"/>
                          </w:tcBorders>
                          <w:shd w:val="clear" w:color="auto" w:fill="auto"/>
                          <w:noWrap/>
                          <w:vAlign w:val="center"/>
                        </w:tcPr>
                        <w:p w14:paraId="4C263AE6" w14:textId="77777777" w:rsidR="002C4263" w:rsidRPr="007A7033" w:rsidRDefault="002C4263" w:rsidP="006742CA">
                          <w:pPr>
                            <w:contextualSpacing/>
                            <w:jc w:val="center"/>
                            <w:rPr>
                              <w:spacing w:val="-12"/>
                              <w:sz w:val="16"/>
                              <w:szCs w:val="18"/>
                            </w:rPr>
                          </w:pPr>
                        </w:p>
                      </w:tc>
                      <w:tc>
                        <w:tcPr>
                          <w:tcW w:w="3997" w:type="dxa"/>
                          <w:vMerge/>
                          <w:tcBorders>
                            <w:left w:val="single" w:sz="18" w:space="0" w:color="auto"/>
                            <w:bottom w:val="single" w:sz="18" w:space="0" w:color="auto"/>
                            <w:right w:val="single" w:sz="18" w:space="0" w:color="auto"/>
                          </w:tcBorders>
                          <w:shd w:val="clear" w:color="auto" w:fill="auto"/>
                          <w:vAlign w:val="center"/>
                        </w:tcPr>
                        <w:p w14:paraId="71AE67D0" w14:textId="77777777" w:rsidR="002C4263" w:rsidRPr="007A7033" w:rsidRDefault="002C4263" w:rsidP="006742CA">
                          <w:pPr>
                            <w:suppressOverlap/>
                            <w:jc w:val="center"/>
                            <w:rPr>
                              <w:sz w:val="20"/>
                              <w:szCs w:val="20"/>
                            </w:rPr>
                          </w:pPr>
                        </w:p>
                      </w:tc>
                      <w:tc>
                        <w:tcPr>
                          <w:tcW w:w="2807" w:type="dxa"/>
                          <w:gridSpan w:val="3"/>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4AD183BC" w14:textId="77777777" w:rsidR="002C4263" w:rsidRPr="007A7033" w:rsidRDefault="002C4263" w:rsidP="006742CA">
                          <w:pPr>
                            <w:pStyle w:val="LHP3"/>
                          </w:pPr>
                          <w:r w:rsidRPr="007A7033">
                            <w:rPr>
                              <w:bCs/>
                            </w:rPr>
                            <w:t xml:space="preserve">Акционерное общество </w:t>
                          </w:r>
                          <w:r w:rsidRPr="007A7033">
                            <w:rPr>
                              <w:bCs/>
                              <w:sz w:val="26"/>
                              <w:szCs w:val="26"/>
                            </w:rPr>
                            <w:t>«Ленгидропроект»</w:t>
                          </w:r>
                        </w:p>
                      </w:tc>
                    </w:tr>
                    <w:tr w:rsidR="002C4263" w:rsidRPr="007A7033" w14:paraId="25C1CE32" w14:textId="77777777" w:rsidTr="007A7033">
                      <w:trPr>
                        <w:trHeight w:hRule="exact" w:val="284"/>
                      </w:trPr>
                      <w:tc>
                        <w:tcPr>
                          <w:tcW w:w="175" w:type="dxa"/>
                          <w:vMerge/>
                          <w:tcBorders>
                            <w:left w:val="nil"/>
                            <w:bottom w:val="nil"/>
                            <w:right w:val="single" w:sz="18" w:space="0" w:color="auto"/>
                          </w:tcBorders>
                          <w:shd w:val="clear" w:color="auto" w:fill="auto"/>
                          <w:vAlign w:val="center"/>
                        </w:tcPr>
                        <w:p w14:paraId="37147068" w14:textId="77777777" w:rsidR="002C4263" w:rsidRPr="007A7033" w:rsidRDefault="002C4263" w:rsidP="006742CA">
                          <w:pPr>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262923D1" w14:textId="77777777" w:rsidR="002C4263" w:rsidRPr="007A7033" w:rsidRDefault="002C4263" w:rsidP="006742CA">
                          <w:pPr>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134FE132" w14:textId="77777777" w:rsidR="002C4263" w:rsidRPr="007A7033" w:rsidRDefault="002C4263" w:rsidP="006742CA">
                          <w:pPr>
                            <w:suppressOverlap/>
                            <w:jc w:val="center"/>
                          </w:pPr>
                        </w:p>
                      </w:tc>
                      <w:tc>
                        <w:tcPr>
                          <w:tcW w:w="1156" w:type="dxa"/>
                          <w:gridSpan w:val="2"/>
                          <w:tcBorders>
                            <w:top w:val="single" w:sz="6" w:space="0" w:color="auto"/>
                            <w:left w:val="single" w:sz="18" w:space="0" w:color="auto"/>
                            <w:bottom w:val="single" w:sz="6" w:space="0" w:color="auto"/>
                            <w:right w:val="single" w:sz="18" w:space="0" w:color="auto"/>
                          </w:tcBorders>
                          <w:shd w:val="clear" w:color="auto" w:fill="auto"/>
                          <w:vAlign w:val="center"/>
                        </w:tcPr>
                        <w:p w14:paraId="7A7EED96" w14:textId="77777777" w:rsidR="002C4263" w:rsidRPr="007A7033" w:rsidRDefault="002C4263" w:rsidP="006742CA">
                          <w:pPr>
                            <w:ind w:left="28"/>
                            <w:suppressOverlap/>
                            <w:rPr>
                              <w:sz w:val="20"/>
                              <w:szCs w:val="20"/>
                            </w:rPr>
                          </w:pPr>
                          <w:r w:rsidRPr="007A7033">
                            <w:rPr>
                              <w:sz w:val="20"/>
                              <w:szCs w:val="20"/>
                            </w:rPr>
                            <w:t>Н. контр.</w:t>
                          </w:r>
                        </w:p>
                      </w:tc>
                      <w:tc>
                        <w:tcPr>
                          <w:tcW w:w="1158" w:type="dxa"/>
                          <w:gridSpan w:val="2"/>
                          <w:tcBorders>
                            <w:top w:val="single" w:sz="6" w:space="0" w:color="auto"/>
                            <w:left w:val="single" w:sz="18" w:space="0" w:color="auto"/>
                            <w:bottom w:val="single" w:sz="6" w:space="0" w:color="auto"/>
                            <w:right w:val="single" w:sz="18" w:space="0" w:color="auto"/>
                          </w:tcBorders>
                          <w:shd w:val="clear" w:color="auto" w:fill="auto"/>
                          <w:noWrap/>
                          <w:vAlign w:val="center"/>
                        </w:tcPr>
                        <w:p w14:paraId="726D9D0F" w14:textId="144D0B03" w:rsidR="002C4263" w:rsidRPr="007A7033" w:rsidRDefault="002C4263" w:rsidP="006742CA">
                          <w:pPr>
                            <w:ind w:left="28"/>
                            <w:suppressOverlap/>
                            <w:rPr>
                              <w:sz w:val="20"/>
                              <w:szCs w:val="20"/>
                            </w:rPr>
                          </w:pPr>
                          <w:r>
                            <w:rPr>
                              <w:sz w:val="20"/>
                              <w:szCs w:val="20"/>
                            </w:rPr>
                            <w:t>Рыбец</w:t>
                          </w:r>
                        </w:p>
                      </w:tc>
                      <w:tc>
                        <w:tcPr>
                          <w:tcW w:w="785" w:type="dxa"/>
                          <w:tcBorders>
                            <w:top w:val="single" w:sz="6" w:space="0" w:color="auto"/>
                            <w:left w:val="single" w:sz="18" w:space="0" w:color="auto"/>
                            <w:bottom w:val="single" w:sz="6" w:space="0" w:color="auto"/>
                            <w:right w:val="single" w:sz="18" w:space="0" w:color="auto"/>
                          </w:tcBorders>
                          <w:shd w:val="clear" w:color="auto" w:fill="auto"/>
                          <w:vAlign w:val="center"/>
                        </w:tcPr>
                        <w:p w14:paraId="722F352B" w14:textId="3CEB4BC1" w:rsidR="002C4263" w:rsidRPr="007A7033" w:rsidRDefault="002C4263" w:rsidP="006742CA">
                          <w:pPr>
                            <w:suppressOverlap/>
                            <w:jc w:val="center"/>
                            <w:rPr>
                              <w:sz w:val="20"/>
                              <w:szCs w:val="20"/>
                            </w:rPr>
                          </w:pPr>
                          <w:r w:rsidRPr="006742CA">
                            <w:rPr>
                              <w:noProof/>
                              <w:sz w:val="20"/>
                              <w:szCs w:val="20"/>
                              <w:lang w:eastAsia="ru-RU"/>
                            </w:rPr>
                            <w:drawing>
                              <wp:inline distT="0" distB="0" distL="0" distR="0" wp14:anchorId="4BFAFB48" wp14:editId="518380A6">
                                <wp:extent cx="354965" cy="184150"/>
                                <wp:effectExtent l="0" t="0" r="698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p>
                      </w:tc>
                      <w:tc>
                        <w:tcPr>
                          <w:tcW w:w="567" w:type="dxa"/>
                          <w:tcBorders>
                            <w:top w:val="single" w:sz="6" w:space="0" w:color="auto"/>
                            <w:left w:val="single" w:sz="18" w:space="0" w:color="auto"/>
                            <w:bottom w:val="single" w:sz="6" w:space="0" w:color="auto"/>
                            <w:right w:val="single" w:sz="18" w:space="0" w:color="auto"/>
                          </w:tcBorders>
                          <w:shd w:val="clear" w:color="auto" w:fill="auto"/>
                          <w:noWrap/>
                          <w:vAlign w:val="center"/>
                        </w:tcPr>
                        <w:p w14:paraId="1817A20B" w14:textId="7A3B38BF" w:rsidR="002C4263" w:rsidRPr="007A7033" w:rsidRDefault="002C4263" w:rsidP="006742CA">
                          <w:pPr>
                            <w:contextualSpacing/>
                            <w:jc w:val="center"/>
                            <w:rPr>
                              <w:spacing w:val="-12"/>
                              <w:sz w:val="16"/>
                              <w:szCs w:val="18"/>
                            </w:rPr>
                          </w:pPr>
                          <w:r>
                            <w:rPr>
                              <w:spacing w:val="-12"/>
                              <w:sz w:val="16"/>
                              <w:szCs w:val="18"/>
                            </w:rPr>
                            <w:t>04.03.26</w:t>
                          </w:r>
                        </w:p>
                      </w:tc>
                      <w:tc>
                        <w:tcPr>
                          <w:tcW w:w="3997" w:type="dxa"/>
                          <w:vMerge/>
                          <w:tcBorders>
                            <w:left w:val="single" w:sz="18" w:space="0" w:color="auto"/>
                            <w:bottom w:val="single" w:sz="18" w:space="0" w:color="auto"/>
                            <w:right w:val="single" w:sz="18" w:space="0" w:color="auto"/>
                          </w:tcBorders>
                          <w:shd w:val="clear" w:color="auto" w:fill="auto"/>
                          <w:vAlign w:val="center"/>
                        </w:tcPr>
                        <w:p w14:paraId="5DB0375E" w14:textId="77777777" w:rsidR="002C4263" w:rsidRPr="007A7033" w:rsidRDefault="002C4263" w:rsidP="006742CA">
                          <w:pPr>
                            <w:suppressOverlap/>
                            <w:jc w:val="center"/>
                          </w:pPr>
                        </w:p>
                      </w:tc>
                      <w:tc>
                        <w:tcPr>
                          <w:tcW w:w="2807" w:type="dxa"/>
                          <w:gridSpan w:val="3"/>
                          <w:vMerge/>
                          <w:tcBorders>
                            <w:left w:val="single" w:sz="18" w:space="0" w:color="auto"/>
                            <w:bottom w:val="single" w:sz="18" w:space="0" w:color="auto"/>
                            <w:right w:val="single" w:sz="18" w:space="0" w:color="auto"/>
                          </w:tcBorders>
                          <w:shd w:val="clear" w:color="auto" w:fill="auto"/>
                          <w:vAlign w:val="center"/>
                        </w:tcPr>
                        <w:p w14:paraId="4C48F3E7" w14:textId="77777777" w:rsidR="002C4263" w:rsidRPr="007A7033" w:rsidRDefault="002C4263" w:rsidP="006742CA">
                          <w:pPr>
                            <w:suppressOverlap/>
                            <w:jc w:val="center"/>
                          </w:pPr>
                        </w:p>
                      </w:tc>
                    </w:tr>
                    <w:tr w:rsidR="002C4263" w:rsidRPr="007A7033" w14:paraId="3DAE4DAC" w14:textId="77777777" w:rsidTr="007A7033">
                      <w:trPr>
                        <w:trHeight w:hRule="exact" w:val="284"/>
                      </w:trPr>
                      <w:tc>
                        <w:tcPr>
                          <w:tcW w:w="175" w:type="dxa"/>
                          <w:vMerge/>
                          <w:tcBorders>
                            <w:left w:val="nil"/>
                            <w:bottom w:val="nil"/>
                            <w:right w:val="single" w:sz="18" w:space="0" w:color="auto"/>
                          </w:tcBorders>
                          <w:shd w:val="clear" w:color="auto" w:fill="auto"/>
                          <w:vAlign w:val="center"/>
                        </w:tcPr>
                        <w:p w14:paraId="17100F83" w14:textId="77777777" w:rsidR="002C4263" w:rsidRPr="007A7033" w:rsidRDefault="002C4263" w:rsidP="006742CA">
                          <w:pPr>
                            <w:suppressOverlap/>
                            <w:jc w:val="center"/>
                          </w:pPr>
                        </w:p>
                      </w:tc>
                      <w:tc>
                        <w:tcPr>
                          <w:tcW w:w="292"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5E2FC2AB" w14:textId="77777777" w:rsidR="002C4263" w:rsidRPr="007A7033" w:rsidRDefault="002C4263" w:rsidP="006742CA">
                          <w:pPr>
                            <w:suppressOverlap/>
                            <w:jc w:val="center"/>
                          </w:pPr>
                        </w:p>
                      </w:tc>
                      <w:tc>
                        <w:tcPr>
                          <w:tcW w:w="403"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tcPr>
                        <w:p w14:paraId="694C0F28" w14:textId="77777777" w:rsidR="002C4263" w:rsidRPr="007A7033" w:rsidRDefault="002C4263" w:rsidP="006742CA">
                          <w:pPr>
                            <w:suppressOverlap/>
                            <w:jc w:val="center"/>
                          </w:pPr>
                        </w:p>
                      </w:tc>
                      <w:tc>
                        <w:tcPr>
                          <w:tcW w:w="1156" w:type="dxa"/>
                          <w:gridSpan w:val="2"/>
                          <w:tcBorders>
                            <w:top w:val="single" w:sz="6" w:space="0" w:color="auto"/>
                            <w:left w:val="single" w:sz="18" w:space="0" w:color="auto"/>
                            <w:bottom w:val="single" w:sz="18" w:space="0" w:color="auto"/>
                            <w:right w:val="single" w:sz="18" w:space="0" w:color="auto"/>
                          </w:tcBorders>
                          <w:shd w:val="clear" w:color="auto" w:fill="auto"/>
                          <w:vAlign w:val="center"/>
                        </w:tcPr>
                        <w:p w14:paraId="25EE6718" w14:textId="77777777" w:rsidR="002C4263" w:rsidRPr="007A7033" w:rsidRDefault="002C4263" w:rsidP="006742CA">
                          <w:pPr>
                            <w:ind w:left="28"/>
                            <w:suppressOverlap/>
                            <w:rPr>
                              <w:sz w:val="20"/>
                              <w:szCs w:val="20"/>
                            </w:rPr>
                          </w:pPr>
                          <w:r w:rsidRPr="007A7033">
                            <w:rPr>
                              <w:sz w:val="20"/>
                              <w:szCs w:val="20"/>
                            </w:rPr>
                            <w:t>Нач. отдела</w:t>
                          </w:r>
                        </w:p>
                      </w:tc>
                      <w:tc>
                        <w:tcPr>
                          <w:tcW w:w="1158" w:type="dxa"/>
                          <w:gridSpan w:val="2"/>
                          <w:tcBorders>
                            <w:top w:val="single" w:sz="6" w:space="0" w:color="auto"/>
                            <w:left w:val="single" w:sz="18" w:space="0" w:color="auto"/>
                            <w:bottom w:val="single" w:sz="18" w:space="0" w:color="auto"/>
                            <w:right w:val="single" w:sz="18" w:space="0" w:color="auto"/>
                          </w:tcBorders>
                          <w:shd w:val="clear" w:color="auto" w:fill="auto"/>
                          <w:noWrap/>
                          <w:vAlign w:val="center"/>
                        </w:tcPr>
                        <w:p w14:paraId="45F5DD55" w14:textId="7618A992" w:rsidR="002C4263" w:rsidRPr="007A7033" w:rsidRDefault="002C4263" w:rsidP="006742CA">
                          <w:pPr>
                            <w:ind w:left="28"/>
                            <w:suppressOverlap/>
                            <w:rPr>
                              <w:sz w:val="20"/>
                              <w:szCs w:val="20"/>
                            </w:rPr>
                          </w:pPr>
                          <w:r>
                            <w:rPr>
                              <w:sz w:val="20"/>
                              <w:szCs w:val="20"/>
                            </w:rPr>
                            <w:t>Рябов</w:t>
                          </w:r>
                        </w:p>
                      </w:tc>
                      <w:tc>
                        <w:tcPr>
                          <w:tcW w:w="785" w:type="dxa"/>
                          <w:tcBorders>
                            <w:top w:val="single" w:sz="6" w:space="0" w:color="auto"/>
                            <w:left w:val="single" w:sz="18" w:space="0" w:color="auto"/>
                            <w:bottom w:val="single" w:sz="18" w:space="0" w:color="auto"/>
                            <w:right w:val="single" w:sz="18" w:space="0" w:color="auto"/>
                          </w:tcBorders>
                          <w:shd w:val="clear" w:color="auto" w:fill="auto"/>
                          <w:vAlign w:val="center"/>
                        </w:tcPr>
                        <w:p w14:paraId="0438E903" w14:textId="22E0ABF1" w:rsidR="002C4263" w:rsidRPr="007A7033" w:rsidRDefault="002C4263" w:rsidP="006742CA">
                          <w:pPr>
                            <w:suppressOverlap/>
                            <w:jc w:val="center"/>
                            <w:rPr>
                              <w:sz w:val="20"/>
                              <w:szCs w:val="20"/>
                            </w:rPr>
                          </w:pPr>
                          <w:r w:rsidRPr="006742CA">
                            <w:rPr>
                              <w:noProof/>
                              <w:sz w:val="20"/>
                              <w:szCs w:val="20"/>
                              <w:lang w:eastAsia="ru-RU"/>
                            </w:rPr>
                            <w:drawing>
                              <wp:inline distT="0" distB="0" distL="0" distR="0" wp14:anchorId="08A0D6F9" wp14:editId="0915C2D9">
                                <wp:extent cx="225425" cy="17716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5425" cy="177165"/>
                                        </a:xfrm>
                                        <a:prstGeom prst="rect">
                                          <a:avLst/>
                                        </a:prstGeom>
                                        <a:noFill/>
                                        <a:ln>
                                          <a:noFill/>
                                        </a:ln>
                                      </pic:spPr>
                                    </pic:pic>
                                  </a:graphicData>
                                </a:graphic>
                              </wp:inline>
                            </w:drawing>
                          </w:r>
                        </w:p>
                      </w:tc>
                      <w:tc>
                        <w:tcPr>
                          <w:tcW w:w="567" w:type="dxa"/>
                          <w:tcBorders>
                            <w:top w:val="single" w:sz="6" w:space="0" w:color="auto"/>
                            <w:left w:val="single" w:sz="18" w:space="0" w:color="auto"/>
                            <w:bottom w:val="single" w:sz="18" w:space="0" w:color="auto"/>
                            <w:right w:val="single" w:sz="18" w:space="0" w:color="auto"/>
                          </w:tcBorders>
                          <w:shd w:val="clear" w:color="auto" w:fill="auto"/>
                          <w:noWrap/>
                          <w:vAlign w:val="center"/>
                        </w:tcPr>
                        <w:p w14:paraId="164FD77B" w14:textId="710046DC" w:rsidR="002C4263" w:rsidRPr="007A7033" w:rsidRDefault="002C4263" w:rsidP="006742CA">
                          <w:pPr>
                            <w:contextualSpacing/>
                            <w:jc w:val="center"/>
                            <w:rPr>
                              <w:spacing w:val="-12"/>
                              <w:sz w:val="16"/>
                              <w:szCs w:val="18"/>
                            </w:rPr>
                          </w:pPr>
                          <w:r>
                            <w:rPr>
                              <w:spacing w:val="-12"/>
                              <w:sz w:val="16"/>
                              <w:szCs w:val="18"/>
                            </w:rPr>
                            <w:t>04.03.26</w:t>
                          </w:r>
                        </w:p>
                      </w:tc>
                      <w:tc>
                        <w:tcPr>
                          <w:tcW w:w="3997" w:type="dxa"/>
                          <w:vMerge/>
                          <w:tcBorders>
                            <w:left w:val="single" w:sz="18" w:space="0" w:color="auto"/>
                            <w:bottom w:val="single" w:sz="18" w:space="0" w:color="auto"/>
                            <w:right w:val="single" w:sz="18" w:space="0" w:color="auto"/>
                          </w:tcBorders>
                          <w:shd w:val="clear" w:color="auto" w:fill="auto"/>
                          <w:vAlign w:val="center"/>
                        </w:tcPr>
                        <w:p w14:paraId="100A56CA" w14:textId="20421A91" w:rsidR="002C4263" w:rsidRPr="007A7033" w:rsidRDefault="002C4263" w:rsidP="006742CA">
                          <w:pPr>
                            <w:suppressOverlap/>
                            <w:jc w:val="center"/>
                          </w:pPr>
                          <w:r>
                            <w:rPr>
                              <w:spacing w:val="-12"/>
                              <w:sz w:val="16"/>
                              <w:szCs w:val="18"/>
                            </w:rPr>
                            <w:t>27.02.26</w:t>
                          </w:r>
                        </w:p>
                      </w:tc>
                      <w:tc>
                        <w:tcPr>
                          <w:tcW w:w="2807" w:type="dxa"/>
                          <w:gridSpan w:val="3"/>
                          <w:vMerge/>
                          <w:tcBorders>
                            <w:left w:val="single" w:sz="18" w:space="0" w:color="auto"/>
                            <w:bottom w:val="single" w:sz="18" w:space="0" w:color="auto"/>
                            <w:right w:val="single" w:sz="18" w:space="0" w:color="auto"/>
                          </w:tcBorders>
                          <w:shd w:val="clear" w:color="auto" w:fill="auto"/>
                          <w:vAlign w:val="center"/>
                        </w:tcPr>
                        <w:p w14:paraId="77B03355" w14:textId="77777777" w:rsidR="002C4263" w:rsidRPr="007A7033" w:rsidRDefault="002C4263" w:rsidP="006742CA">
                          <w:pPr>
                            <w:suppressOverlap/>
                            <w:jc w:val="center"/>
                          </w:pPr>
                        </w:p>
                      </w:tc>
                    </w:tr>
                  </w:tbl>
                  <w:p w14:paraId="62E69AD2" w14:textId="77777777" w:rsidR="002C4263" w:rsidRPr="0001716B" w:rsidRDefault="002C4263" w:rsidP="00061890"/>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98C3F" w14:textId="203C2911" w:rsidR="002C4263" w:rsidRPr="00E341F6" w:rsidRDefault="002C4263" w:rsidP="00E91E88">
    <w:pPr>
      <w:pStyle w:val="aa"/>
      <w:tabs>
        <w:tab w:val="clear" w:pos="9355"/>
        <w:tab w:val="right" w:pos="10065"/>
      </w:tabs>
      <w:spacing w:before="60"/>
    </w:pPr>
    <w:r>
      <w:rPr>
        <w:noProof/>
        <w:sz w:val="16"/>
        <w:szCs w:val="16"/>
        <w:lang w:eastAsia="ru-RU"/>
      </w:rPr>
      <mc:AlternateContent>
        <mc:Choice Requires="wps">
          <w:drawing>
            <wp:anchor distT="0" distB="0" distL="114300" distR="114300" simplePos="0" relativeHeight="252068864" behindDoc="0" locked="0" layoutInCell="1" allowOverlap="1" wp14:anchorId="1D2E8590" wp14:editId="3ACD6AD3">
              <wp:simplePos x="0" y="0"/>
              <wp:positionH relativeFrom="page">
                <wp:posOffset>-15875</wp:posOffset>
              </wp:positionH>
              <wp:positionV relativeFrom="page">
                <wp:posOffset>5393</wp:posOffset>
              </wp:positionV>
              <wp:extent cx="15119985" cy="10692130"/>
              <wp:effectExtent l="0" t="0" r="5715" b="0"/>
              <wp:wrapNone/>
              <wp:docPr id="5"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985" cy="10692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Overlap w:val="never"/>
                            <w:tblW w:w="23062" w:type="dxa"/>
                            <w:tblInd w:w="14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270"/>
                            <w:gridCol w:w="376"/>
                            <w:gridCol w:w="11906"/>
                            <w:gridCol w:w="567"/>
                            <w:gridCol w:w="567"/>
                            <w:gridCol w:w="567"/>
                            <w:gridCol w:w="567"/>
                            <w:gridCol w:w="850"/>
                            <w:gridCol w:w="567"/>
                            <w:gridCol w:w="6236"/>
                            <w:gridCol w:w="589"/>
                          </w:tblGrid>
                          <w:tr w:rsidR="002C4263" w14:paraId="693A1753" w14:textId="77777777" w:rsidTr="00E855FB">
                            <w:trPr>
                              <w:cantSplit/>
                              <w:trHeight w:hRule="exact" w:val="11452"/>
                            </w:trPr>
                            <w:tc>
                              <w:tcPr>
                                <w:tcW w:w="646" w:type="dxa"/>
                                <w:gridSpan w:val="2"/>
                                <w:tcBorders>
                                  <w:top w:val="nil"/>
                                  <w:left w:val="nil"/>
                                </w:tcBorders>
                                <w:shd w:val="clear" w:color="auto" w:fill="auto"/>
                                <w:noWrap/>
                                <w:textDirection w:val="btLr"/>
                                <w:vAlign w:val="center"/>
                              </w:tcPr>
                              <w:p w14:paraId="68DB9878" w14:textId="77777777" w:rsidR="002C4263" w:rsidRDefault="002C4263" w:rsidP="00E855FB">
                                <w:pPr>
                                  <w:suppressOverlap/>
                                  <w:jc w:val="center"/>
                                </w:pPr>
                              </w:p>
                            </w:tc>
                            <w:tc>
                              <w:tcPr>
                                <w:tcW w:w="22416" w:type="dxa"/>
                                <w:gridSpan w:val="9"/>
                                <w:vMerge w:val="restart"/>
                                <w:tcBorders>
                                  <w:bottom w:val="nil"/>
                                </w:tcBorders>
                              </w:tcPr>
                              <w:p w14:paraId="4B752C87" w14:textId="77777777" w:rsidR="002C4263" w:rsidRDefault="002C4263" w:rsidP="00E855FB">
                                <w:pPr>
                                  <w:spacing w:before="240"/>
                                  <w:ind w:right="283"/>
                                  <w:suppressOverlap/>
                                </w:pPr>
                              </w:p>
                            </w:tc>
                          </w:tr>
                          <w:tr w:rsidR="002C4263" w14:paraId="5CD23ECF" w14:textId="77777777" w:rsidTr="00E855FB">
                            <w:trPr>
                              <w:cantSplit/>
                              <w:trHeight w:hRule="exact" w:val="1418"/>
                            </w:trPr>
                            <w:tc>
                              <w:tcPr>
                                <w:tcW w:w="270" w:type="dxa"/>
                                <w:shd w:val="clear" w:color="auto" w:fill="auto"/>
                                <w:noWrap/>
                                <w:textDirection w:val="btLr"/>
                                <w:vAlign w:val="center"/>
                              </w:tcPr>
                              <w:p w14:paraId="749DB4A6" w14:textId="77777777" w:rsidR="002C4263" w:rsidRPr="0001716B" w:rsidRDefault="002C4263" w:rsidP="00E855FB">
                                <w:pPr>
                                  <w:suppressOverlap/>
                                  <w:jc w:val="center"/>
                                  <w:rPr>
                                    <w:sz w:val="20"/>
                                    <w:szCs w:val="20"/>
                                  </w:rPr>
                                </w:pPr>
                                <w:r w:rsidRPr="0001716B">
                                  <w:rPr>
                                    <w:sz w:val="20"/>
                                    <w:szCs w:val="20"/>
                                  </w:rPr>
                                  <w:t>Взам. инв. №</w:t>
                                </w:r>
                              </w:p>
                            </w:tc>
                            <w:tc>
                              <w:tcPr>
                                <w:tcW w:w="376" w:type="dxa"/>
                                <w:shd w:val="clear" w:color="auto" w:fill="auto"/>
                                <w:noWrap/>
                                <w:textDirection w:val="btLr"/>
                                <w:vAlign w:val="center"/>
                              </w:tcPr>
                              <w:p w14:paraId="61283AEA" w14:textId="77777777" w:rsidR="002C4263" w:rsidRDefault="002C4263" w:rsidP="00E855FB">
                                <w:pPr>
                                  <w:suppressOverlap/>
                                  <w:jc w:val="center"/>
                                </w:pPr>
                              </w:p>
                            </w:tc>
                            <w:tc>
                              <w:tcPr>
                                <w:tcW w:w="22416" w:type="dxa"/>
                                <w:gridSpan w:val="9"/>
                                <w:vMerge/>
                                <w:tcBorders>
                                  <w:bottom w:val="nil"/>
                                </w:tcBorders>
                              </w:tcPr>
                              <w:p w14:paraId="5F691187" w14:textId="77777777" w:rsidR="002C4263" w:rsidRDefault="002C4263" w:rsidP="00E855FB"/>
                            </w:tc>
                          </w:tr>
                          <w:tr w:rsidR="002C4263" w14:paraId="4DFB8814" w14:textId="77777777" w:rsidTr="00E855FB">
                            <w:trPr>
                              <w:cantSplit/>
                              <w:trHeight w:hRule="exact" w:val="1985"/>
                            </w:trPr>
                            <w:tc>
                              <w:tcPr>
                                <w:tcW w:w="270" w:type="dxa"/>
                                <w:shd w:val="clear" w:color="auto" w:fill="auto"/>
                                <w:noWrap/>
                                <w:textDirection w:val="btLr"/>
                                <w:vAlign w:val="center"/>
                              </w:tcPr>
                              <w:p w14:paraId="08C07214" w14:textId="77777777" w:rsidR="002C4263" w:rsidRPr="0001716B" w:rsidRDefault="002C4263" w:rsidP="00E855FB">
                                <w:pPr>
                                  <w:suppressOverlap/>
                                  <w:jc w:val="center"/>
                                  <w:rPr>
                                    <w:sz w:val="20"/>
                                    <w:szCs w:val="20"/>
                                  </w:rPr>
                                </w:pPr>
                                <w:r w:rsidRPr="0001716B">
                                  <w:rPr>
                                    <w:sz w:val="20"/>
                                    <w:szCs w:val="20"/>
                                  </w:rPr>
                                  <w:t>Подп. и дата</w:t>
                                </w:r>
                              </w:p>
                            </w:tc>
                            <w:tc>
                              <w:tcPr>
                                <w:tcW w:w="376" w:type="dxa"/>
                                <w:shd w:val="clear" w:color="auto" w:fill="auto"/>
                                <w:noWrap/>
                                <w:textDirection w:val="btLr"/>
                                <w:vAlign w:val="center"/>
                              </w:tcPr>
                              <w:p w14:paraId="59E52BCD" w14:textId="77777777" w:rsidR="002C4263" w:rsidRDefault="002C4263" w:rsidP="00E855FB">
                                <w:pPr>
                                  <w:suppressOverlap/>
                                  <w:jc w:val="center"/>
                                </w:pPr>
                              </w:p>
                            </w:tc>
                            <w:tc>
                              <w:tcPr>
                                <w:tcW w:w="22416" w:type="dxa"/>
                                <w:gridSpan w:val="9"/>
                                <w:vMerge/>
                                <w:tcBorders>
                                  <w:bottom w:val="nil"/>
                                </w:tcBorders>
                              </w:tcPr>
                              <w:p w14:paraId="47CE3CB3" w14:textId="77777777" w:rsidR="002C4263" w:rsidRDefault="002C4263" w:rsidP="00E855FB"/>
                            </w:tc>
                          </w:tr>
                          <w:tr w:rsidR="002C4263" w14:paraId="148E15D9" w14:textId="77777777" w:rsidTr="00E855FB">
                            <w:trPr>
                              <w:trHeight w:hRule="exact" w:val="567"/>
                            </w:trPr>
                            <w:tc>
                              <w:tcPr>
                                <w:tcW w:w="270" w:type="dxa"/>
                                <w:vMerge w:val="restart"/>
                                <w:shd w:val="clear" w:color="auto" w:fill="auto"/>
                                <w:noWrap/>
                                <w:textDirection w:val="btLr"/>
                                <w:vAlign w:val="center"/>
                              </w:tcPr>
                              <w:p w14:paraId="45A03411" w14:textId="77777777" w:rsidR="002C4263" w:rsidRPr="0001716B" w:rsidRDefault="002C4263" w:rsidP="00E855FB">
                                <w:pPr>
                                  <w:suppressOverlap/>
                                  <w:jc w:val="center"/>
                                  <w:rPr>
                                    <w:sz w:val="20"/>
                                    <w:szCs w:val="20"/>
                                  </w:rPr>
                                </w:pPr>
                                <w:r w:rsidRPr="0001716B">
                                  <w:rPr>
                                    <w:sz w:val="20"/>
                                    <w:szCs w:val="20"/>
                                  </w:rPr>
                                  <w:t>Инв. № подл.</w:t>
                                </w:r>
                              </w:p>
                            </w:tc>
                            <w:tc>
                              <w:tcPr>
                                <w:tcW w:w="376" w:type="dxa"/>
                                <w:vMerge w:val="restart"/>
                                <w:shd w:val="clear" w:color="auto" w:fill="auto"/>
                                <w:noWrap/>
                                <w:textDirection w:val="btLr"/>
                                <w:vAlign w:val="center"/>
                              </w:tcPr>
                              <w:p w14:paraId="2DFA50FC" w14:textId="77777777" w:rsidR="002C4263" w:rsidRDefault="002C4263" w:rsidP="00E855FB">
                                <w:pPr>
                                  <w:suppressOverlap/>
                                  <w:jc w:val="center"/>
                                </w:pPr>
                              </w:p>
                            </w:tc>
                            <w:tc>
                              <w:tcPr>
                                <w:tcW w:w="22416" w:type="dxa"/>
                                <w:gridSpan w:val="9"/>
                                <w:vMerge/>
                                <w:tcBorders>
                                  <w:bottom w:val="nil"/>
                                </w:tcBorders>
                              </w:tcPr>
                              <w:p w14:paraId="7701A118" w14:textId="77777777" w:rsidR="002C4263" w:rsidRDefault="002C4263" w:rsidP="00E855FB"/>
                            </w:tc>
                          </w:tr>
                          <w:tr w:rsidR="002C4263" w14:paraId="77EBADA5" w14:textId="77777777" w:rsidTr="00E855FB">
                            <w:trPr>
                              <w:trHeight w:hRule="exact" w:val="284"/>
                            </w:trPr>
                            <w:tc>
                              <w:tcPr>
                                <w:tcW w:w="270" w:type="dxa"/>
                                <w:vMerge/>
                                <w:shd w:val="clear" w:color="auto" w:fill="auto"/>
                                <w:noWrap/>
                                <w:vAlign w:val="center"/>
                              </w:tcPr>
                              <w:p w14:paraId="29E8F0B0" w14:textId="77777777" w:rsidR="002C4263" w:rsidRDefault="002C4263" w:rsidP="00E855FB">
                                <w:pPr>
                                  <w:suppressOverlap/>
                                  <w:jc w:val="center"/>
                                </w:pPr>
                              </w:p>
                            </w:tc>
                            <w:tc>
                              <w:tcPr>
                                <w:tcW w:w="376" w:type="dxa"/>
                                <w:vMerge/>
                                <w:shd w:val="clear" w:color="auto" w:fill="auto"/>
                                <w:noWrap/>
                                <w:vAlign w:val="center"/>
                              </w:tcPr>
                              <w:p w14:paraId="68665505" w14:textId="77777777" w:rsidR="002C4263" w:rsidRDefault="002C4263" w:rsidP="00E855FB">
                                <w:pPr>
                                  <w:suppressOverlap/>
                                  <w:jc w:val="center"/>
                                </w:pPr>
                              </w:p>
                            </w:tc>
                            <w:tc>
                              <w:tcPr>
                                <w:tcW w:w="11906" w:type="dxa"/>
                                <w:vMerge w:val="restart"/>
                                <w:tcBorders>
                                  <w:top w:val="nil"/>
                                </w:tcBorders>
                              </w:tcPr>
                              <w:p w14:paraId="38D88CCA" w14:textId="77777777" w:rsidR="002C4263" w:rsidRDefault="002C4263" w:rsidP="00E855FB">
                                <w:pPr>
                                  <w:suppressOverlap/>
                                  <w:jc w:val="center"/>
                                </w:pPr>
                              </w:p>
                            </w:tc>
                            <w:tc>
                              <w:tcPr>
                                <w:tcW w:w="567" w:type="dxa"/>
                                <w:tcBorders>
                                  <w:top w:val="single" w:sz="18" w:space="0" w:color="auto"/>
                                  <w:bottom w:val="single" w:sz="4" w:space="0" w:color="auto"/>
                                </w:tcBorders>
                                <w:shd w:val="clear" w:color="auto" w:fill="auto"/>
                                <w:noWrap/>
                                <w:vAlign w:val="center"/>
                              </w:tcPr>
                              <w:p w14:paraId="669DF167" w14:textId="77777777" w:rsidR="002C4263" w:rsidRDefault="002C4263" w:rsidP="00E855FB">
                                <w:pPr>
                                  <w:suppressOverlap/>
                                  <w:jc w:val="center"/>
                                </w:pPr>
                              </w:p>
                            </w:tc>
                            <w:tc>
                              <w:tcPr>
                                <w:tcW w:w="567" w:type="dxa"/>
                                <w:tcBorders>
                                  <w:top w:val="single" w:sz="18" w:space="0" w:color="auto"/>
                                  <w:bottom w:val="single" w:sz="4" w:space="0" w:color="auto"/>
                                </w:tcBorders>
                                <w:shd w:val="clear" w:color="auto" w:fill="auto"/>
                                <w:noWrap/>
                                <w:vAlign w:val="center"/>
                              </w:tcPr>
                              <w:p w14:paraId="5442FC52" w14:textId="77777777" w:rsidR="002C4263" w:rsidRDefault="002C4263" w:rsidP="00E855FB">
                                <w:pPr>
                                  <w:suppressOverlap/>
                                  <w:jc w:val="center"/>
                                </w:pPr>
                              </w:p>
                            </w:tc>
                            <w:tc>
                              <w:tcPr>
                                <w:tcW w:w="567" w:type="dxa"/>
                                <w:tcBorders>
                                  <w:top w:val="single" w:sz="18" w:space="0" w:color="auto"/>
                                  <w:bottom w:val="single" w:sz="4" w:space="0" w:color="auto"/>
                                </w:tcBorders>
                                <w:shd w:val="clear" w:color="auto" w:fill="auto"/>
                                <w:noWrap/>
                                <w:vAlign w:val="center"/>
                              </w:tcPr>
                              <w:p w14:paraId="28D6B1F4" w14:textId="77777777" w:rsidR="002C4263" w:rsidRDefault="002C4263" w:rsidP="00E855FB">
                                <w:pPr>
                                  <w:suppressOverlap/>
                                  <w:jc w:val="center"/>
                                </w:pPr>
                              </w:p>
                            </w:tc>
                            <w:tc>
                              <w:tcPr>
                                <w:tcW w:w="567" w:type="dxa"/>
                                <w:tcBorders>
                                  <w:top w:val="single" w:sz="18" w:space="0" w:color="auto"/>
                                  <w:bottom w:val="single" w:sz="4" w:space="0" w:color="auto"/>
                                </w:tcBorders>
                                <w:shd w:val="clear" w:color="auto" w:fill="auto"/>
                                <w:noWrap/>
                                <w:vAlign w:val="center"/>
                              </w:tcPr>
                              <w:p w14:paraId="4F75A127" w14:textId="77777777" w:rsidR="002C4263" w:rsidRDefault="002C4263" w:rsidP="00E855FB">
                                <w:pPr>
                                  <w:suppressOverlap/>
                                  <w:jc w:val="center"/>
                                </w:pPr>
                              </w:p>
                            </w:tc>
                            <w:tc>
                              <w:tcPr>
                                <w:tcW w:w="850" w:type="dxa"/>
                                <w:tcBorders>
                                  <w:top w:val="single" w:sz="18" w:space="0" w:color="auto"/>
                                  <w:bottom w:val="single" w:sz="4" w:space="0" w:color="auto"/>
                                </w:tcBorders>
                                <w:shd w:val="clear" w:color="auto" w:fill="auto"/>
                                <w:noWrap/>
                                <w:vAlign w:val="center"/>
                              </w:tcPr>
                              <w:p w14:paraId="6EB421E4" w14:textId="77777777" w:rsidR="002C4263" w:rsidRDefault="002C4263" w:rsidP="00E855FB">
                                <w:pPr>
                                  <w:suppressOverlap/>
                                  <w:jc w:val="center"/>
                                </w:pPr>
                              </w:p>
                            </w:tc>
                            <w:tc>
                              <w:tcPr>
                                <w:tcW w:w="567" w:type="dxa"/>
                                <w:tcBorders>
                                  <w:top w:val="single" w:sz="18" w:space="0" w:color="auto"/>
                                  <w:bottom w:val="single" w:sz="4" w:space="0" w:color="auto"/>
                                </w:tcBorders>
                                <w:shd w:val="clear" w:color="auto" w:fill="auto"/>
                                <w:noWrap/>
                                <w:vAlign w:val="center"/>
                              </w:tcPr>
                              <w:p w14:paraId="0F852809" w14:textId="77777777" w:rsidR="002C4263" w:rsidRDefault="002C4263" w:rsidP="00E855FB">
                                <w:pPr>
                                  <w:suppressOverlap/>
                                  <w:jc w:val="center"/>
                                </w:pPr>
                              </w:p>
                            </w:tc>
                            <w:tc>
                              <w:tcPr>
                                <w:tcW w:w="6236" w:type="dxa"/>
                                <w:vMerge w:val="restart"/>
                                <w:tcBorders>
                                  <w:top w:val="single" w:sz="18" w:space="0" w:color="auto"/>
                                </w:tcBorders>
                                <w:shd w:val="clear" w:color="auto" w:fill="auto"/>
                                <w:noWrap/>
                                <w:vAlign w:val="center"/>
                              </w:tcPr>
                              <w:p w14:paraId="025D8CA8" w14:textId="18C532D6" w:rsidR="002C4263" w:rsidRPr="0006160C" w:rsidRDefault="002C4263" w:rsidP="00E855FB">
                                <w:pPr>
                                  <w:suppressOverlap/>
                                  <w:jc w:val="center"/>
                                  <w:rPr>
                                    <w:sz w:val="40"/>
                                    <w:szCs w:val="40"/>
                                  </w:rPr>
                                </w:pPr>
                                <w:r>
                                  <w:rPr>
                                    <w:sz w:val="40"/>
                                    <w:szCs w:val="40"/>
                                  </w:rPr>
                                  <w:t>2055-19-5/2-ТХ.ТТ</w:t>
                                </w:r>
                              </w:p>
                            </w:tc>
                            <w:tc>
                              <w:tcPr>
                                <w:tcW w:w="589" w:type="dxa"/>
                                <w:vMerge w:val="restart"/>
                                <w:tcBorders>
                                  <w:top w:val="single" w:sz="18" w:space="0" w:color="auto"/>
                                </w:tcBorders>
                                <w:shd w:val="clear" w:color="auto" w:fill="auto"/>
                                <w:noWrap/>
                                <w:vAlign w:val="center"/>
                              </w:tcPr>
                              <w:p w14:paraId="59E9C306" w14:textId="77777777" w:rsidR="002C4263" w:rsidRDefault="002C4263" w:rsidP="00E855FB">
                                <w:pPr>
                                  <w:suppressOverlap/>
                                  <w:jc w:val="center"/>
                                </w:pPr>
                                <w:r w:rsidRPr="0006160C">
                                  <w:rPr>
                                    <w:sz w:val="20"/>
                                    <w:szCs w:val="20"/>
                                  </w:rPr>
                                  <w:t>Лист</w:t>
                                </w:r>
                              </w:p>
                            </w:tc>
                          </w:tr>
                          <w:tr w:rsidR="002C4263" w14:paraId="37DE430C" w14:textId="77777777" w:rsidTr="00E855FB">
                            <w:trPr>
                              <w:trHeight w:hRule="exact" w:val="113"/>
                            </w:trPr>
                            <w:tc>
                              <w:tcPr>
                                <w:tcW w:w="270" w:type="dxa"/>
                                <w:vMerge/>
                                <w:shd w:val="clear" w:color="auto" w:fill="auto"/>
                                <w:noWrap/>
                                <w:vAlign w:val="center"/>
                              </w:tcPr>
                              <w:p w14:paraId="27719C70" w14:textId="77777777" w:rsidR="002C4263" w:rsidRDefault="002C4263" w:rsidP="00E855FB">
                                <w:pPr>
                                  <w:suppressOverlap/>
                                  <w:jc w:val="center"/>
                                </w:pPr>
                              </w:p>
                            </w:tc>
                            <w:tc>
                              <w:tcPr>
                                <w:tcW w:w="376" w:type="dxa"/>
                                <w:vMerge/>
                                <w:shd w:val="clear" w:color="auto" w:fill="auto"/>
                                <w:noWrap/>
                                <w:vAlign w:val="center"/>
                              </w:tcPr>
                              <w:p w14:paraId="4C8B3427" w14:textId="77777777" w:rsidR="002C4263" w:rsidRDefault="002C4263" w:rsidP="00E855FB">
                                <w:pPr>
                                  <w:suppressOverlap/>
                                  <w:jc w:val="center"/>
                                </w:pPr>
                              </w:p>
                            </w:tc>
                            <w:tc>
                              <w:tcPr>
                                <w:tcW w:w="11906" w:type="dxa"/>
                                <w:vMerge/>
                              </w:tcPr>
                              <w:p w14:paraId="135C903E" w14:textId="77777777" w:rsidR="002C4263" w:rsidRDefault="002C4263" w:rsidP="00E855FB">
                                <w:pPr>
                                  <w:suppressOverlap/>
                                  <w:jc w:val="center"/>
                                </w:pPr>
                              </w:p>
                            </w:tc>
                            <w:tc>
                              <w:tcPr>
                                <w:tcW w:w="567" w:type="dxa"/>
                                <w:vMerge w:val="restart"/>
                                <w:tcBorders>
                                  <w:top w:val="single" w:sz="4" w:space="0" w:color="auto"/>
                                </w:tcBorders>
                                <w:shd w:val="clear" w:color="auto" w:fill="auto"/>
                                <w:noWrap/>
                                <w:vAlign w:val="center"/>
                              </w:tcPr>
                              <w:p w14:paraId="6116465B" w14:textId="77777777" w:rsidR="002C4263" w:rsidRDefault="002C4263" w:rsidP="00E855FB">
                                <w:pPr>
                                  <w:suppressOverlap/>
                                  <w:jc w:val="center"/>
                                </w:pPr>
                              </w:p>
                            </w:tc>
                            <w:tc>
                              <w:tcPr>
                                <w:tcW w:w="567" w:type="dxa"/>
                                <w:vMerge w:val="restart"/>
                                <w:tcBorders>
                                  <w:top w:val="single" w:sz="4" w:space="0" w:color="auto"/>
                                </w:tcBorders>
                                <w:shd w:val="clear" w:color="auto" w:fill="auto"/>
                                <w:noWrap/>
                                <w:vAlign w:val="center"/>
                              </w:tcPr>
                              <w:p w14:paraId="2E95F4DD" w14:textId="77777777" w:rsidR="002C4263" w:rsidRDefault="002C4263" w:rsidP="00E855FB">
                                <w:pPr>
                                  <w:suppressOverlap/>
                                  <w:jc w:val="center"/>
                                </w:pPr>
                              </w:p>
                            </w:tc>
                            <w:tc>
                              <w:tcPr>
                                <w:tcW w:w="567" w:type="dxa"/>
                                <w:vMerge w:val="restart"/>
                                <w:tcBorders>
                                  <w:top w:val="single" w:sz="4" w:space="0" w:color="auto"/>
                                </w:tcBorders>
                                <w:shd w:val="clear" w:color="auto" w:fill="auto"/>
                                <w:noWrap/>
                                <w:vAlign w:val="center"/>
                              </w:tcPr>
                              <w:p w14:paraId="49DF9A07" w14:textId="77777777" w:rsidR="002C4263" w:rsidRDefault="002C4263" w:rsidP="00E855FB">
                                <w:pPr>
                                  <w:suppressOverlap/>
                                  <w:jc w:val="center"/>
                                </w:pPr>
                              </w:p>
                            </w:tc>
                            <w:tc>
                              <w:tcPr>
                                <w:tcW w:w="567" w:type="dxa"/>
                                <w:vMerge w:val="restart"/>
                                <w:tcBorders>
                                  <w:top w:val="single" w:sz="4" w:space="0" w:color="auto"/>
                                </w:tcBorders>
                                <w:shd w:val="clear" w:color="auto" w:fill="auto"/>
                                <w:noWrap/>
                                <w:vAlign w:val="center"/>
                              </w:tcPr>
                              <w:p w14:paraId="2224CCEC" w14:textId="77777777" w:rsidR="002C4263" w:rsidRDefault="002C4263" w:rsidP="00E855FB">
                                <w:pPr>
                                  <w:suppressOverlap/>
                                  <w:jc w:val="center"/>
                                </w:pPr>
                              </w:p>
                            </w:tc>
                            <w:tc>
                              <w:tcPr>
                                <w:tcW w:w="850" w:type="dxa"/>
                                <w:vMerge w:val="restart"/>
                                <w:tcBorders>
                                  <w:top w:val="single" w:sz="4" w:space="0" w:color="auto"/>
                                </w:tcBorders>
                                <w:shd w:val="clear" w:color="auto" w:fill="auto"/>
                                <w:noWrap/>
                                <w:vAlign w:val="center"/>
                              </w:tcPr>
                              <w:p w14:paraId="78D62D0F" w14:textId="77777777" w:rsidR="002C4263" w:rsidRDefault="002C4263" w:rsidP="00E855FB">
                                <w:pPr>
                                  <w:suppressOverlap/>
                                  <w:jc w:val="center"/>
                                </w:pPr>
                              </w:p>
                            </w:tc>
                            <w:tc>
                              <w:tcPr>
                                <w:tcW w:w="567" w:type="dxa"/>
                                <w:vMerge w:val="restart"/>
                                <w:tcBorders>
                                  <w:top w:val="single" w:sz="4" w:space="0" w:color="auto"/>
                                </w:tcBorders>
                                <w:shd w:val="clear" w:color="auto" w:fill="auto"/>
                                <w:noWrap/>
                                <w:vAlign w:val="center"/>
                              </w:tcPr>
                              <w:p w14:paraId="4B8B828C" w14:textId="77777777" w:rsidR="002C4263" w:rsidRDefault="002C4263" w:rsidP="00E855FB">
                                <w:pPr>
                                  <w:suppressOverlap/>
                                  <w:jc w:val="center"/>
                                </w:pPr>
                              </w:p>
                            </w:tc>
                            <w:tc>
                              <w:tcPr>
                                <w:tcW w:w="6236" w:type="dxa"/>
                                <w:vMerge/>
                                <w:shd w:val="clear" w:color="auto" w:fill="auto"/>
                                <w:noWrap/>
                                <w:vAlign w:val="center"/>
                              </w:tcPr>
                              <w:p w14:paraId="421C167E" w14:textId="77777777" w:rsidR="002C4263" w:rsidRDefault="002C4263" w:rsidP="00E855FB">
                                <w:pPr>
                                  <w:suppressOverlap/>
                                  <w:jc w:val="center"/>
                                </w:pPr>
                              </w:p>
                            </w:tc>
                            <w:tc>
                              <w:tcPr>
                                <w:tcW w:w="589" w:type="dxa"/>
                                <w:vMerge/>
                                <w:shd w:val="clear" w:color="auto" w:fill="auto"/>
                                <w:noWrap/>
                                <w:vAlign w:val="center"/>
                              </w:tcPr>
                              <w:p w14:paraId="4A97AD40" w14:textId="77777777" w:rsidR="002C4263" w:rsidRDefault="002C4263" w:rsidP="00E855FB">
                                <w:pPr>
                                  <w:suppressOverlap/>
                                  <w:jc w:val="center"/>
                                </w:pPr>
                              </w:p>
                            </w:tc>
                          </w:tr>
                          <w:tr w:rsidR="002C4263" w14:paraId="20AED5FE" w14:textId="77777777" w:rsidTr="00E855FB">
                            <w:trPr>
                              <w:trHeight w:hRule="exact" w:val="170"/>
                            </w:trPr>
                            <w:tc>
                              <w:tcPr>
                                <w:tcW w:w="270" w:type="dxa"/>
                                <w:vMerge/>
                                <w:shd w:val="clear" w:color="auto" w:fill="auto"/>
                                <w:noWrap/>
                                <w:vAlign w:val="center"/>
                              </w:tcPr>
                              <w:p w14:paraId="64BEF22F" w14:textId="77777777" w:rsidR="002C4263" w:rsidRDefault="002C4263" w:rsidP="00E855FB">
                                <w:pPr>
                                  <w:suppressOverlap/>
                                  <w:jc w:val="center"/>
                                </w:pPr>
                              </w:p>
                            </w:tc>
                            <w:tc>
                              <w:tcPr>
                                <w:tcW w:w="376" w:type="dxa"/>
                                <w:vMerge/>
                                <w:shd w:val="clear" w:color="auto" w:fill="auto"/>
                                <w:noWrap/>
                                <w:vAlign w:val="center"/>
                              </w:tcPr>
                              <w:p w14:paraId="0C5DD237" w14:textId="77777777" w:rsidR="002C4263" w:rsidRDefault="002C4263" w:rsidP="00E855FB">
                                <w:pPr>
                                  <w:suppressOverlap/>
                                  <w:jc w:val="center"/>
                                </w:pPr>
                              </w:p>
                            </w:tc>
                            <w:tc>
                              <w:tcPr>
                                <w:tcW w:w="11906" w:type="dxa"/>
                                <w:vMerge/>
                              </w:tcPr>
                              <w:p w14:paraId="065632FE" w14:textId="77777777" w:rsidR="002C4263" w:rsidRDefault="002C4263" w:rsidP="00E855FB">
                                <w:pPr>
                                  <w:suppressOverlap/>
                                  <w:jc w:val="center"/>
                                </w:pPr>
                              </w:p>
                            </w:tc>
                            <w:tc>
                              <w:tcPr>
                                <w:tcW w:w="567" w:type="dxa"/>
                                <w:vMerge/>
                                <w:shd w:val="clear" w:color="auto" w:fill="auto"/>
                                <w:noWrap/>
                                <w:vAlign w:val="center"/>
                              </w:tcPr>
                              <w:p w14:paraId="33EEF7CA" w14:textId="77777777" w:rsidR="002C4263" w:rsidRDefault="002C4263" w:rsidP="00E855FB">
                                <w:pPr>
                                  <w:suppressOverlap/>
                                  <w:jc w:val="center"/>
                                </w:pPr>
                              </w:p>
                            </w:tc>
                            <w:tc>
                              <w:tcPr>
                                <w:tcW w:w="567" w:type="dxa"/>
                                <w:vMerge/>
                                <w:shd w:val="clear" w:color="auto" w:fill="auto"/>
                                <w:noWrap/>
                                <w:vAlign w:val="center"/>
                              </w:tcPr>
                              <w:p w14:paraId="71A4DF17" w14:textId="77777777" w:rsidR="002C4263" w:rsidRDefault="002C4263" w:rsidP="00E855FB">
                                <w:pPr>
                                  <w:suppressOverlap/>
                                  <w:jc w:val="center"/>
                                </w:pPr>
                              </w:p>
                            </w:tc>
                            <w:tc>
                              <w:tcPr>
                                <w:tcW w:w="567" w:type="dxa"/>
                                <w:vMerge/>
                                <w:shd w:val="clear" w:color="auto" w:fill="auto"/>
                                <w:noWrap/>
                                <w:vAlign w:val="center"/>
                              </w:tcPr>
                              <w:p w14:paraId="5D0F65F9" w14:textId="77777777" w:rsidR="002C4263" w:rsidRDefault="002C4263" w:rsidP="00E855FB">
                                <w:pPr>
                                  <w:suppressOverlap/>
                                  <w:jc w:val="center"/>
                                </w:pPr>
                              </w:p>
                            </w:tc>
                            <w:tc>
                              <w:tcPr>
                                <w:tcW w:w="567" w:type="dxa"/>
                                <w:vMerge/>
                                <w:shd w:val="clear" w:color="auto" w:fill="auto"/>
                                <w:noWrap/>
                                <w:vAlign w:val="center"/>
                              </w:tcPr>
                              <w:p w14:paraId="32C7DB99" w14:textId="77777777" w:rsidR="002C4263" w:rsidRDefault="002C4263" w:rsidP="00E855FB">
                                <w:pPr>
                                  <w:suppressOverlap/>
                                  <w:jc w:val="center"/>
                                </w:pPr>
                              </w:p>
                            </w:tc>
                            <w:tc>
                              <w:tcPr>
                                <w:tcW w:w="850" w:type="dxa"/>
                                <w:vMerge/>
                                <w:shd w:val="clear" w:color="auto" w:fill="auto"/>
                                <w:noWrap/>
                                <w:vAlign w:val="center"/>
                              </w:tcPr>
                              <w:p w14:paraId="384043C4" w14:textId="77777777" w:rsidR="002C4263" w:rsidRDefault="002C4263" w:rsidP="00E855FB">
                                <w:pPr>
                                  <w:suppressOverlap/>
                                  <w:jc w:val="center"/>
                                </w:pPr>
                              </w:p>
                            </w:tc>
                            <w:tc>
                              <w:tcPr>
                                <w:tcW w:w="567" w:type="dxa"/>
                                <w:vMerge/>
                                <w:shd w:val="clear" w:color="auto" w:fill="auto"/>
                                <w:noWrap/>
                                <w:vAlign w:val="center"/>
                              </w:tcPr>
                              <w:p w14:paraId="14747F1D" w14:textId="77777777" w:rsidR="002C4263" w:rsidRDefault="002C4263" w:rsidP="00E855FB">
                                <w:pPr>
                                  <w:suppressOverlap/>
                                  <w:jc w:val="center"/>
                                </w:pPr>
                              </w:p>
                            </w:tc>
                            <w:tc>
                              <w:tcPr>
                                <w:tcW w:w="6236" w:type="dxa"/>
                                <w:vMerge/>
                                <w:shd w:val="clear" w:color="auto" w:fill="auto"/>
                                <w:noWrap/>
                                <w:vAlign w:val="center"/>
                              </w:tcPr>
                              <w:p w14:paraId="543D24E5" w14:textId="77777777" w:rsidR="002C4263" w:rsidRDefault="002C4263" w:rsidP="00E855FB">
                                <w:pPr>
                                  <w:suppressOverlap/>
                                  <w:jc w:val="center"/>
                                </w:pPr>
                              </w:p>
                            </w:tc>
                            <w:tc>
                              <w:tcPr>
                                <w:tcW w:w="589" w:type="dxa"/>
                                <w:vMerge w:val="restart"/>
                                <w:shd w:val="clear" w:color="auto" w:fill="auto"/>
                                <w:noWrap/>
                                <w:vAlign w:val="center"/>
                              </w:tcPr>
                              <w:p w14:paraId="48BD4938" w14:textId="07D2ACF5" w:rsidR="002C4263" w:rsidRDefault="002C4263" w:rsidP="00E855FB">
                                <w:pPr>
                                  <w:suppressOverlap/>
                                  <w:jc w:val="center"/>
                                </w:pPr>
                                <w:r w:rsidRPr="0001716B">
                                  <w:fldChar w:fldCharType="begin"/>
                                </w:r>
                                <w:r w:rsidRPr="0001716B">
                                  <w:instrText>PAGE   \* MERGEFORMAT</w:instrText>
                                </w:r>
                                <w:r w:rsidRPr="0001716B">
                                  <w:fldChar w:fldCharType="separate"/>
                                </w:r>
                                <w:r w:rsidR="005D3F14">
                                  <w:rPr>
                                    <w:noProof/>
                                  </w:rPr>
                                  <w:t>31</w:t>
                                </w:r>
                                <w:r w:rsidRPr="0001716B">
                                  <w:fldChar w:fldCharType="end"/>
                                </w:r>
                              </w:p>
                            </w:tc>
                          </w:tr>
                          <w:tr w:rsidR="002C4263" w14:paraId="5B7A82A6" w14:textId="77777777" w:rsidTr="00E855FB">
                            <w:trPr>
                              <w:trHeight w:hRule="exact" w:val="284"/>
                            </w:trPr>
                            <w:tc>
                              <w:tcPr>
                                <w:tcW w:w="270" w:type="dxa"/>
                                <w:vMerge/>
                                <w:shd w:val="clear" w:color="auto" w:fill="auto"/>
                                <w:noWrap/>
                                <w:vAlign w:val="center"/>
                              </w:tcPr>
                              <w:p w14:paraId="6E543348" w14:textId="77777777" w:rsidR="002C4263" w:rsidRDefault="002C4263" w:rsidP="00E855FB">
                                <w:pPr>
                                  <w:suppressOverlap/>
                                  <w:jc w:val="center"/>
                                </w:pPr>
                              </w:p>
                            </w:tc>
                            <w:tc>
                              <w:tcPr>
                                <w:tcW w:w="376" w:type="dxa"/>
                                <w:vMerge/>
                                <w:shd w:val="clear" w:color="auto" w:fill="auto"/>
                                <w:noWrap/>
                                <w:vAlign w:val="center"/>
                              </w:tcPr>
                              <w:p w14:paraId="2F405255" w14:textId="77777777" w:rsidR="002C4263" w:rsidRDefault="002C4263" w:rsidP="00E855FB">
                                <w:pPr>
                                  <w:suppressOverlap/>
                                  <w:jc w:val="center"/>
                                </w:pPr>
                              </w:p>
                            </w:tc>
                            <w:tc>
                              <w:tcPr>
                                <w:tcW w:w="11906" w:type="dxa"/>
                                <w:vMerge/>
                              </w:tcPr>
                              <w:p w14:paraId="51A36669" w14:textId="77777777" w:rsidR="002C4263" w:rsidRPr="0006160C" w:rsidRDefault="002C4263" w:rsidP="00E855FB">
                                <w:pPr>
                                  <w:suppressOverlap/>
                                  <w:jc w:val="center"/>
                                  <w:rPr>
                                    <w:spacing w:val="-10"/>
                                    <w:sz w:val="20"/>
                                    <w:szCs w:val="20"/>
                                  </w:rPr>
                                </w:pPr>
                              </w:p>
                            </w:tc>
                            <w:tc>
                              <w:tcPr>
                                <w:tcW w:w="567" w:type="dxa"/>
                                <w:shd w:val="clear" w:color="auto" w:fill="auto"/>
                                <w:noWrap/>
                                <w:vAlign w:val="center"/>
                              </w:tcPr>
                              <w:p w14:paraId="049CBAB1" w14:textId="77777777" w:rsidR="002C4263" w:rsidRPr="0001716B" w:rsidRDefault="002C4263" w:rsidP="00E855FB">
                                <w:pPr>
                                  <w:suppressOverlap/>
                                  <w:jc w:val="center"/>
                                  <w:rPr>
                                    <w:sz w:val="20"/>
                                    <w:szCs w:val="20"/>
                                  </w:rPr>
                                </w:pPr>
                                <w:r w:rsidRPr="0001716B">
                                  <w:rPr>
                                    <w:sz w:val="20"/>
                                    <w:szCs w:val="20"/>
                                  </w:rPr>
                                  <w:t>Изм.</w:t>
                                </w:r>
                              </w:p>
                            </w:tc>
                            <w:tc>
                              <w:tcPr>
                                <w:tcW w:w="567" w:type="dxa"/>
                                <w:shd w:val="clear" w:color="auto" w:fill="auto"/>
                                <w:noWrap/>
                                <w:vAlign w:val="center"/>
                              </w:tcPr>
                              <w:p w14:paraId="0BB2C509" w14:textId="77777777" w:rsidR="002C4263" w:rsidRPr="0001716B" w:rsidRDefault="002C4263" w:rsidP="00E855FB">
                                <w:pPr>
                                  <w:ind w:left="-57"/>
                                  <w:suppressOverlap/>
                                  <w:jc w:val="center"/>
                                  <w:rPr>
                                    <w:spacing w:val="-10"/>
                                    <w:sz w:val="20"/>
                                    <w:szCs w:val="20"/>
                                  </w:rPr>
                                </w:pPr>
                                <w:proofErr w:type="spellStart"/>
                                <w:r w:rsidRPr="0001716B">
                                  <w:rPr>
                                    <w:spacing w:val="-10"/>
                                    <w:sz w:val="20"/>
                                    <w:szCs w:val="20"/>
                                  </w:rPr>
                                  <w:t>Кол.уч</w:t>
                                </w:r>
                                <w:proofErr w:type="spellEnd"/>
                              </w:p>
                            </w:tc>
                            <w:tc>
                              <w:tcPr>
                                <w:tcW w:w="567" w:type="dxa"/>
                                <w:shd w:val="clear" w:color="auto" w:fill="auto"/>
                                <w:noWrap/>
                                <w:vAlign w:val="center"/>
                              </w:tcPr>
                              <w:p w14:paraId="643DAE9A" w14:textId="77777777" w:rsidR="002C4263" w:rsidRPr="0001716B" w:rsidRDefault="002C4263" w:rsidP="00E855FB">
                                <w:pPr>
                                  <w:suppressOverlap/>
                                  <w:jc w:val="center"/>
                                  <w:rPr>
                                    <w:sz w:val="20"/>
                                    <w:szCs w:val="20"/>
                                  </w:rPr>
                                </w:pPr>
                                <w:r w:rsidRPr="0001716B">
                                  <w:rPr>
                                    <w:sz w:val="20"/>
                                    <w:szCs w:val="20"/>
                                  </w:rPr>
                                  <w:t>Лист</w:t>
                                </w:r>
                              </w:p>
                            </w:tc>
                            <w:tc>
                              <w:tcPr>
                                <w:tcW w:w="567" w:type="dxa"/>
                                <w:shd w:val="clear" w:color="auto" w:fill="auto"/>
                                <w:noWrap/>
                                <w:vAlign w:val="center"/>
                              </w:tcPr>
                              <w:p w14:paraId="2D603CF6" w14:textId="77777777" w:rsidR="002C4263" w:rsidRPr="0001716B" w:rsidRDefault="002C4263" w:rsidP="00E855FB">
                                <w:pPr>
                                  <w:ind w:left="-57"/>
                                  <w:suppressOverlap/>
                                  <w:jc w:val="center"/>
                                  <w:rPr>
                                    <w:spacing w:val="-10"/>
                                    <w:sz w:val="20"/>
                                    <w:szCs w:val="20"/>
                                  </w:rPr>
                                </w:pPr>
                                <w:r w:rsidRPr="0001716B">
                                  <w:rPr>
                                    <w:spacing w:val="-10"/>
                                    <w:sz w:val="20"/>
                                    <w:szCs w:val="20"/>
                                  </w:rPr>
                                  <w:t>№ док.</w:t>
                                </w:r>
                              </w:p>
                            </w:tc>
                            <w:tc>
                              <w:tcPr>
                                <w:tcW w:w="850" w:type="dxa"/>
                                <w:shd w:val="clear" w:color="auto" w:fill="auto"/>
                                <w:noWrap/>
                                <w:vAlign w:val="center"/>
                              </w:tcPr>
                              <w:p w14:paraId="600F7C3C" w14:textId="77777777" w:rsidR="002C4263" w:rsidRPr="0001716B" w:rsidRDefault="002C4263" w:rsidP="00E855FB">
                                <w:pPr>
                                  <w:suppressOverlap/>
                                  <w:jc w:val="center"/>
                                  <w:rPr>
                                    <w:sz w:val="20"/>
                                    <w:szCs w:val="20"/>
                                  </w:rPr>
                                </w:pPr>
                                <w:r w:rsidRPr="0001716B">
                                  <w:rPr>
                                    <w:sz w:val="20"/>
                                    <w:szCs w:val="20"/>
                                  </w:rPr>
                                  <w:t>Подп.</w:t>
                                </w:r>
                              </w:p>
                            </w:tc>
                            <w:tc>
                              <w:tcPr>
                                <w:tcW w:w="567" w:type="dxa"/>
                                <w:shd w:val="clear" w:color="auto" w:fill="auto"/>
                                <w:noWrap/>
                                <w:vAlign w:val="center"/>
                              </w:tcPr>
                              <w:p w14:paraId="4D1E05F4" w14:textId="77777777" w:rsidR="002C4263" w:rsidRPr="0001716B" w:rsidRDefault="002C4263" w:rsidP="00E855FB">
                                <w:pPr>
                                  <w:suppressOverlap/>
                                  <w:jc w:val="center"/>
                                  <w:rPr>
                                    <w:sz w:val="20"/>
                                    <w:szCs w:val="20"/>
                                  </w:rPr>
                                </w:pPr>
                                <w:r w:rsidRPr="0001716B">
                                  <w:rPr>
                                    <w:sz w:val="20"/>
                                    <w:szCs w:val="20"/>
                                  </w:rPr>
                                  <w:t>Дата</w:t>
                                </w:r>
                              </w:p>
                            </w:tc>
                            <w:tc>
                              <w:tcPr>
                                <w:tcW w:w="6236" w:type="dxa"/>
                                <w:vMerge/>
                                <w:shd w:val="clear" w:color="auto" w:fill="auto"/>
                                <w:noWrap/>
                                <w:vAlign w:val="center"/>
                              </w:tcPr>
                              <w:p w14:paraId="13D73AA9" w14:textId="77777777" w:rsidR="002C4263" w:rsidRDefault="002C4263" w:rsidP="00E855FB">
                                <w:pPr>
                                  <w:suppressOverlap/>
                                  <w:jc w:val="center"/>
                                </w:pPr>
                              </w:p>
                            </w:tc>
                            <w:tc>
                              <w:tcPr>
                                <w:tcW w:w="589" w:type="dxa"/>
                                <w:vMerge/>
                                <w:shd w:val="clear" w:color="auto" w:fill="auto"/>
                                <w:noWrap/>
                                <w:vAlign w:val="center"/>
                              </w:tcPr>
                              <w:p w14:paraId="42F210C7" w14:textId="77777777" w:rsidR="002C4263" w:rsidRDefault="002C4263" w:rsidP="00E855FB">
                                <w:pPr>
                                  <w:suppressOverlap/>
                                  <w:jc w:val="center"/>
                                </w:pPr>
                              </w:p>
                            </w:tc>
                          </w:tr>
                        </w:tbl>
                        <w:p w14:paraId="05F30AC7" w14:textId="77777777" w:rsidR="002C4263" w:rsidRDefault="002C4263" w:rsidP="00E855FB"/>
                        <w:p w14:paraId="57F11A0E" w14:textId="77777777" w:rsidR="002C4263" w:rsidRDefault="002C4263" w:rsidP="00E855FB"/>
                      </w:txbxContent>
                    </wps:txbx>
                    <wps:bodyPr rot="0" vert="horz" wrap="square" lIns="180000" tIns="180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2E8590" id="_x0000_t202" coordsize="21600,21600" o:spt="202" path="m,l,21600r21600,l21600,xe">
              <v:stroke joinstyle="miter"/>
              <v:path gradientshapeok="t" o:connecttype="rect"/>
            </v:shapetype>
            <v:shape id="Надпись 13" o:spid="_x0000_s1030" type="#_x0000_t202" style="position:absolute;margin-left:-1.25pt;margin-top:.4pt;width:1190.55pt;height:841.9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" stroked="f" strokeweight=".5pt">
              <v:textbox inset="5mm,5mm,0,0">
                <w:txbxContent>
                  <w:tbl>
                    <w:tblPr>
                      <w:tblOverlap w:val="never"/>
                      <w:tblW w:w="23062" w:type="dxa"/>
                      <w:tblInd w:w="14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270"/>
                      <w:gridCol w:w="376"/>
                      <w:gridCol w:w="11906"/>
                      <w:gridCol w:w="567"/>
                      <w:gridCol w:w="567"/>
                      <w:gridCol w:w="567"/>
                      <w:gridCol w:w="567"/>
                      <w:gridCol w:w="850"/>
                      <w:gridCol w:w="567"/>
                      <w:gridCol w:w="6236"/>
                      <w:gridCol w:w="589"/>
                    </w:tblGrid>
                    <w:tr w:rsidR="002C4263" w14:paraId="693A1753" w14:textId="77777777" w:rsidTr="00E855FB">
                      <w:trPr>
                        <w:cantSplit/>
                        <w:trHeight w:hRule="exact" w:val="11452"/>
                      </w:trPr>
                      <w:tc>
                        <w:tcPr>
                          <w:tcW w:w="646" w:type="dxa"/>
                          <w:gridSpan w:val="2"/>
                          <w:tcBorders>
                            <w:top w:val="nil"/>
                            <w:left w:val="nil"/>
                          </w:tcBorders>
                          <w:shd w:val="clear" w:color="auto" w:fill="auto"/>
                          <w:noWrap/>
                          <w:textDirection w:val="btLr"/>
                          <w:vAlign w:val="center"/>
                        </w:tcPr>
                        <w:p w14:paraId="68DB9878" w14:textId="77777777" w:rsidR="002C4263" w:rsidRDefault="002C4263" w:rsidP="00E855FB">
                          <w:pPr>
                            <w:suppressOverlap/>
                            <w:jc w:val="center"/>
                          </w:pPr>
                        </w:p>
                      </w:tc>
                      <w:tc>
                        <w:tcPr>
                          <w:tcW w:w="22416" w:type="dxa"/>
                          <w:gridSpan w:val="9"/>
                          <w:vMerge w:val="restart"/>
                          <w:tcBorders>
                            <w:bottom w:val="nil"/>
                          </w:tcBorders>
                        </w:tcPr>
                        <w:p w14:paraId="4B752C87" w14:textId="77777777" w:rsidR="002C4263" w:rsidRDefault="002C4263" w:rsidP="00E855FB">
                          <w:pPr>
                            <w:spacing w:before="240"/>
                            <w:ind w:right="283"/>
                            <w:suppressOverlap/>
                          </w:pPr>
                        </w:p>
                      </w:tc>
                    </w:tr>
                    <w:tr w:rsidR="002C4263" w14:paraId="5CD23ECF" w14:textId="77777777" w:rsidTr="00E855FB">
                      <w:trPr>
                        <w:cantSplit/>
                        <w:trHeight w:hRule="exact" w:val="1418"/>
                      </w:trPr>
                      <w:tc>
                        <w:tcPr>
                          <w:tcW w:w="270" w:type="dxa"/>
                          <w:shd w:val="clear" w:color="auto" w:fill="auto"/>
                          <w:noWrap/>
                          <w:textDirection w:val="btLr"/>
                          <w:vAlign w:val="center"/>
                        </w:tcPr>
                        <w:p w14:paraId="749DB4A6" w14:textId="77777777" w:rsidR="002C4263" w:rsidRPr="0001716B" w:rsidRDefault="002C4263" w:rsidP="00E855FB">
                          <w:pPr>
                            <w:suppressOverlap/>
                            <w:jc w:val="center"/>
                            <w:rPr>
                              <w:sz w:val="20"/>
                              <w:szCs w:val="20"/>
                            </w:rPr>
                          </w:pPr>
                          <w:r w:rsidRPr="0001716B">
                            <w:rPr>
                              <w:sz w:val="20"/>
                              <w:szCs w:val="20"/>
                            </w:rPr>
                            <w:t>Взам. инв. №</w:t>
                          </w:r>
                        </w:p>
                      </w:tc>
                      <w:tc>
                        <w:tcPr>
                          <w:tcW w:w="376" w:type="dxa"/>
                          <w:shd w:val="clear" w:color="auto" w:fill="auto"/>
                          <w:noWrap/>
                          <w:textDirection w:val="btLr"/>
                          <w:vAlign w:val="center"/>
                        </w:tcPr>
                        <w:p w14:paraId="61283AEA" w14:textId="77777777" w:rsidR="002C4263" w:rsidRDefault="002C4263" w:rsidP="00E855FB">
                          <w:pPr>
                            <w:suppressOverlap/>
                            <w:jc w:val="center"/>
                          </w:pPr>
                        </w:p>
                      </w:tc>
                      <w:tc>
                        <w:tcPr>
                          <w:tcW w:w="22416" w:type="dxa"/>
                          <w:gridSpan w:val="9"/>
                          <w:vMerge/>
                          <w:tcBorders>
                            <w:bottom w:val="nil"/>
                          </w:tcBorders>
                        </w:tcPr>
                        <w:p w14:paraId="5F691187" w14:textId="77777777" w:rsidR="002C4263" w:rsidRDefault="002C4263" w:rsidP="00E855FB"/>
                      </w:tc>
                    </w:tr>
                    <w:tr w:rsidR="002C4263" w14:paraId="4DFB8814" w14:textId="77777777" w:rsidTr="00E855FB">
                      <w:trPr>
                        <w:cantSplit/>
                        <w:trHeight w:hRule="exact" w:val="1985"/>
                      </w:trPr>
                      <w:tc>
                        <w:tcPr>
                          <w:tcW w:w="270" w:type="dxa"/>
                          <w:shd w:val="clear" w:color="auto" w:fill="auto"/>
                          <w:noWrap/>
                          <w:textDirection w:val="btLr"/>
                          <w:vAlign w:val="center"/>
                        </w:tcPr>
                        <w:p w14:paraId="08C07214" w14:textId="77777777" w:rsidR="002C4263" w:rsidRPr="0001716B" w:rsidRDefault="002C4263" w:rsidP="00E855FB">
                          <w:pPr>
                            <w:suppressOverlap/>
                            <w:jc w:val="center"/>
                            <w:rPr>
                              <w:sz w:val="20"/>
                              <w:szCs w:val="20"/>
                            </w:rPr>
                          </w:pPr>
                          <w:r w:rsidRPr="0001716B">
                            <w:rPr>
                              <w:sz w:val="20"/>
                              <w:szCs w:val="20"/>
                            </w:rPr>
                            <w:t>Подп. и дата</w:t>
                          </w:r>
                        </w:p>
                      </w:tc>
                      <w:tc>
                        <w:tcPr>
                          <w:tcW w:w="376" w:type="dxa"/>
                          <w:shd w:val="clear" w:color="auto" w:fill="auto"/>
                          <w:noWrap/>
                          <w:textDirection w:val="btLr"/>
                          <w:vAlign w:val="center"/>
                        </w:tcPr>
                        <w:p w14:paraId="59E52BCD" w14:textId="77777777" w:rsidR="002C4263" w:rsidRDefault="002C4263" w:rsidP="00E855FB">
                          <w:pPr>
                            <w:suppressOverlap/>
                            <w:jc w:val="center"/>
                          </w:pPr>
                        </w:p>
                      </w:tc>
                      <w:tc>
                        <w:tcPr>
                          <w:tcW w:w="22416" w:type="dxa"/>
                          <w:gridSpan w:val="9"/>
                          <w:vMerge/>
                          <w:tcBorders>
                            <w:bottom w:val="nil"/>
                          </w:tcBorders>
                        </w:tcPr>
                        <w:p w14:paraId="47CE3CB3" w14:textId="77777777" w:rsidR="002C4263" w:rsidRDefault="002C4263" w:rsidP="00E855FB"/>
                      </w:tc>
                    </w:tr>
                    <w:tr w:rsidR="002C4263" w14:paraId="148E15D9" w14:textId="77777777" w:rsidTr="00E855FB">
                      <w:trPr>
                        <w:trHeight w:hRule="exact" w:val="567"/>
                      </w:trPr>
                      <w:tc>
                        <w:tcPr>
                          <w:tcW w:w="270" w:type="dxa"/>
                          <w:vMerge w:val="restart"/>
                          <w:shd w:val="clear" w:color="auto" w:fill="auto"/>
                          <w:noWrap/>
                          <w:textDirection w:val="btLr"/>
                          <w:vAlign w:val="center"/>
                        </w:tcPr>
                        <w:p w14:paraId="45A03411" w14:textId="77777777" w:rsidR="002C4263" w:rsidRPr="0001716B" w:rsidRDefault="002C4263" w:rsidP="00E855FB">
                          <w:pPr>
                            <w:suppressOverlap/>
                            <w:jc w:val="center"/>
                            <w:rPr>
                              <w:sz w:val="20"/>
                              <w:szCs w:val="20"/>
                            </w:rPr>
                          </w:pPr>
                          <w:r w:rsidRPr="0001716B">
                            <w:rPr>
                              <w:sz w:val="20"/>
                              <w:szCs w:val="20"/>
                            </w:rPr>
                            <w:t>Инв. № подл.</w:t>
                          </w:r>
                        </w:p>
                      </w:tc>
                      <w:tc>
                        <w:tcPr>
                          <w:tcW w:w="376" w:type="dxa"/>
                          <w:vMerge w:val="restart"/>
                          <w:shd w:val="clear" w:color="auto" w:fill="auto"/>
                          <w:noWrap/>
                          <w:textDirection w:val="btLr"/>
                          <w:vAlign w:val="center"/>
                        </w:tcPr>
                        <w:p w14:paraId="2DFA50FC" w14:textId="77777777" w:rsidR="002C4263" w:rsidRDefault="002C4263" w:rsidP="00E855FB">
                          <w:pPr>
                            <w:suppressOverlap/>
                            <w:jc w:val="center"/>
                          </w:pPr>
                        </w:p>
                      </w:tc>
                      <w:tc>
                        <w:tcPr>
                          <w:tcW w:w="22416" w:type="dxa"/>
                          <w:gridSpan w:val="9"/>
                          <w:vMerge/>
                          <w:tcBorders>
                            <w:bottom w:val="nil"/>
                          </w:tcBorders>
                        </w:tcPr>
                        <w:p w14:paraId="7701A118" w14:textId="77777777" w:rsidR="002C4263" w:rsidRDefault="002C4263" w:rsidP="00E855FB"/>
                      </w:tc>
                    </w:tr>
                    <w:tr w:rsidR="002C4263" w14:paraId="77EBADA5" w14:textId="77777777" w:rsidTr="00E855FB">
                      <w:trPr>
                        <w:trHeight w:hRule="exact" w:val="284"/>
                      </w:trPr>
                      <w:tc>
                        <w:tcPr>
                          <w:tcW w:w="270" w:type="dxa"/>
                          <w:vMerge/>
                          <w:shd w:val="clear" w:color="auto" w:fill="auto"/>
                          <w:noWrap/>
                          <w:vAlign w:val="center"/>
                        </w:tcPr>
                        <w:p w14:paraId="29E8F0B0" w14:textId="77777777" w:rsidR="002C4263" w:rsidRDefault="002C4263" w:rsidP="00E855FB">
                          <w:pPr>
                            <w:suppressOverlap/>
                            <w:jc w:val="center"/>
                          </w:pPr>
                        </w:p>
                      </w:tc>
                      <w:tc>
                        <w:tcPr>
                          <w:tcW w:w="376" w:type="dxa"/>
                          <w:vMerge/>
                          <w:shd w:val="clear" w:color="auto" w:fill="auto"/>
                          <w:noWrap/>
                          <w:vAlign w:val="center"/>
                        </w:tcPr>
                        <w:p w14:paraId="68665505" w14:textId="77777777" w:rsidR="002C4263" w:rsidRDefault="002C4263" w:rsidP="00E855FB">
                          <w:pPr>
                            <w:suppressOverlap/>
                            <w:jc w:val="center"/>
                          </w:pPr>
                        </w:p>
                      </w:tc>
                      <w:tc>
                        <w:tcPr>
                          <w:tcW w:w="11906" w:type="dxa"/>
                          <w:vMerge w:val="restart"/>
                          <w:tcBorders>
                            <w:top w:val="nil"/>
                          </w:tcBorders>
                        </w:tcPr>
                        <w:p w14:paraId="38D88CCA" w14:textId="77777777" w:rsidR="002C4263" w:rsidRDefault="002C4263" w:rsidP="00E855FB">
                          <w:pPr>
                            <w:suppressOverlap/>
                            <w:jc w:val="center"/>
                          </w:pPr>
                        </w:p>
                      </w:tc>
                      <w:tc>
                        <w:tcPr>
                          <w:tcW w:w="567" w:type="dxa"/>
                          <w:tcBorders>
                            <w:top w:val="single" w:sz="18" w:space="0" w:color="auto"/>
                            <w:bottom w:val="single" w:sz="4" w:space="0" w:color="auto"/>
                          </w:tcBorders>
                          <w:shd w:val="clear" w:color="auto" w:fill="auto"/>
                          <w:noWrap/>
                          <w:vAlign w:val="center"/>
                        </w:tcPr>
                        <w:p w14:paraId="669DF167" w14:textId="77777777" w:rsidR="002C4263" w:rsidRDefault="002C4263" w:rsidP="00E855FB">
                          <w:pPr>
                            <w:suppressOverlap/>
                            <w:jc w:val="center"/>
                          </w:pPr>
                        </w:p>
                      </w:tc>
                      <w:tc>
                        <w:tcPr>
                          <w:tcW w:w="567" w:type="dxa"/>
                          <w:tcBorders>
                            <w:top w:val="single" w:sz="18" w:space="0" w:color="auto"/>
                            <w:bottom w:val="single" w:sz="4" w:space="0" w:color="auto"/>
                          </w:tcBorders>
                          <w:shd w:val="clear" w:color="auto" w:fill="auto"/>
                          <w:noWrap/>
                          <w:vAlign w:val="center"/>
                        </w:tcPr>
                        <w:p w14:paraId="5442FC52" w14:textId="77777777" w:rsidR="002C4263" w:rsidRDefault="002C4263" w:rsidP="00E855FB">
                          <w:pPr>
                            <w:suppressOverlap/>
                            <w:jc w:val="center"/>
                          </w:pPr>
                        </w:p>
                      </w:tc>
                      <w:tc>
                        <w:tcPr>
                          <w:tcW w:w="567" w:type="dxa"/>
                          <w:tcBorders>
                            <w:top w:val="single" w:sz="18" w:space="0" w:color="auto"/>
                            <w:bottom w:val="single" w:sz="4" w:space="0" w:color="auto"/>
                          </w:tcBorders>
                          <w:shd w:val="clear" w:color="auto" w:fill="auto"/>
                          <w:noWrap/>
                          <w:vAlign w:val="center"/>
                        </w:tcPr>
                        <w:p w14:paraId="28D6B1F4" w14:textId="77777777" w:rsidR="002C4263" w:rsidRDefault="002C4263" w:rsidP="00E855FB">
                          <w:pPr>
                            <w:suppressOverlap/>
                            <w:jc w:val="center"/>
                          </w:pPr>
                        </w:p>
                      </w:tc>
                      <w:tc>
                        <w:tcPr>
                          <w:tcW w:w="567" w:type="dxa"/>
                          <w:tcBorders>
                            <w:top w:val="single" w:sz="18" w:space="0" w:color="auto"/>
                            <w:bottom w:val="single" w:sz="4" w:space="0" w:color="auto"/>
                          </w:tcBorders>
                          <w:shd w:val="clear" w:color="auto" w:fill="auto"/>
                          <w:noWrap/>
                          <w:vAlign w:val="center"/>
                        </w:tcPr>
                        <w:p w14:paraId="4F75A127" w14:textId="77777777" w:rsidR="002C4263" w:rsidRDefault="002C4263" w:rsidP="00E855FB">
                          <w:pPr>
                            <w:suppressOverlap/>
                            <w:jc w:val="center"/>
                          </w:pPr>
                        </w:p>
                      </w:tc>
                      <w:tc>
                        <w:tcPr>
                          <w:tcW w:w="850" w:type="dxa"/>
                          <w:tcBorders>
                            <w:top w:val="single" w:sz="18" w:space="0" w:color="auto"/>
                            <w:bottom w:val="single" w:sz="4" w:space="0" w:color="auto"/>
                          </w:tcBorders>
                          <w:shd w:val="clear" w:color="auto" w:fill="auto"/>
                          <w:noWrap/>
                          <w:vAlign w:val="center"/>
                        </w:tcPr>
                        <w:p w14:paraId="6EB421E4" w14:textId="77777777" w:rsidR="002C4263" w:rsidRDefault="002C4263" w:rsidP="00E855FB">
                          <w:pPr>
                            <w:suppressOverlap/>
                            <w:jc w:val="center"/>
                          </w:pPr>
                        </w:p>
                      </w:tc>
                      <w:tc>
                        <w:tcPr>
                          <w:tcW w:w="567" w:type="dxa"/>
                          <w:tcBorders>
                            <w:top w:val="single" w:sz="18" w:space="0" w:color="auto"/>
                            <w:bottom w:val="single" w:sz="4" w:space="0" w:color="auto"/>
                          </w:tcBorders>
                          <w:shd w:val="clear" w:color="auto" w:fill="auto"/>
                          <w:noWrap/>
                          <w:vAlign w:val="center"/>
                        </w:tcPr>
                        <w:p w14:paraId="0F852809" w14:textId="77777777" w:rsidR="002C4263" w:rsidRDefault="002C4263" w:rsidP="00E855FB">
                          <w:pPr>
                            <w:suppressOverlap/>
                            <w:jc w:val="center"/>
                          </w:pPr>
                        </w:p>
                      </w:tc>
                      <w:tc>
                        <w:tcPr>
                          <w:tcW w:w="6236" w:type="dxa"/>
                          <w:vMerge w:val="restart"/>
                          <w:tcBorders>
                            <w:top w:val="single" w:sz="18" w:space="0" w:color="auto"/>
                          </w:tcBorders>
                          <w:shd w:val="clear" w:color="auto" w:fill="auto"/>
                          <w:noWrap/>
                          <w:vAlign w:val="center"/>
                        </w:tcPr>
                        <w:p w14:paraId="025D8CA8" w14:textId="18C532D6" w:rsidR="002C4263" w:rsidRPr="0006160C" w:rsidRDefault="002C4263" w:rsidP="00E855FB">
                          <w:pPr>
                            <w:suppressOverlap/>
                            <w:jc w:val="center"/>
                            <w:rPr>
                              <w:sz w:val="40"/>
                              <w:szCs w:val="40"/>
                            </w:rPr>
                          </w:pPr>
                          <w:r>
                            <w:rPr>
                              <w:sz w:val="40"/>
                              <w:szCs w:val="40"/>
                            </w:rPr>
                            <w:t>2055-19-5/2-ТХ.ТТ</w:t>
                          </w:r>
                        </w:p>
                      </w:tc>
                      <w:tc>
                        <w:tcPr>
                          <w:tcW w:w="589" w:type="dxa"/>
                          <w:vMerge w:val="restart"/>
                          <w:tcBorders>
                            <w:top w:val="single" w:sz="18" w:space="0" w:color="auto"/>
                          </w:tcBorders>
                          <w:shd w:val="clear" w:color="auto" w:fill="auto"/>
                          <w:noWrap/>
                          <w:vAlign w:val="center"/>
                        </w:tcPr>
                        <w:p w14:paraId="59E9C306" w14:textId="77777777" w:rsidR="002C4263" w:rsidRDefault="002C4263" w:rsidP="00E855FB">
                          <w:pPr>
                            <w:suppressOverlap/>
                            <w:jc w:val="center"/>
                          </w:pPr>
                          <w:r w:rsidRPr="0006160C">
                            <w:rPr>
                              <w:sz w:val="20"/>
                              <w:szCs w:val="20"/>
                            </w:rPr>
                            <w:t>Лист</w:t>
                          </w:r>
                        </w:p>
                      </w:tc>
                    </w:tr>
                    <w:tr w:rsidR="002C4263" w14:paraId="37DE430C" w14:textId="77777777" w:rsidTr="00E855FB">
                      <w:trPr>
                        <w:trHeight w:hRule="exact" w:val="113"/>
                      </w:trPr>
                      <w:tc>
                        <w:tcPr>
                          <w:tcW w:w="270" w:type="dxa"/>
                          <w:vMerge/>
                          <w:shd w:val="clear" w:color="auto" w:fill="auto"/>
                          <w:noWrap/>
                          <w:vAlign w:val="center"/>
                        </w:tcPr>
                        <w:p w14:paraId="27719C70" w14:textId="77777777" w:rsidR="002C4263" w:rsidRDefault="002C4263" w:rsidP="00E855FB">
                          <w:pPr>
                            <w:suppressOverlap/>
                            <w:jc w:val="center"/>
                          </w:pPr>
                        </w:p>
                      </w:tc>
                      <w:tc>
                        <w:tcPr>
                          <w:tcW w:w="376" w:type="dxa"/>
                          <w:vMerge/>
                          <w:shd w:val="clear" w:color="auto" w:fill="auto"/>
                          <w:noWrap/>
                          <w:vAlign w:val="center"/>
                        </w:tcPr>
                        <w:p w14:paraId="4C8B3427" w14:textId="77777777" w:rsidR="002C4263" w:rsidRDefault="002C4263" w:rsidP="00E855FB">
                          <w:pPr>
                            <w:suppressOverlap/>
                            <w:jc w:val="center"/>
                          </w:pPr>
                        </w:p>
                      </w:tc>
                      <w:tc>
                        <w:tcPr>
                          <w:tcW w:w="11906" w:type="dxa"/>
                          <w:vMerge/>
                        </w:tcPr>
                        <w:p w14:paraId="135C903E" w14:textId="77777777" w:rsidR="002C4263" w:rsidRDefault="002C4263" w:rsidP="00E855FB">
                          <w:pPr>
                            <w:suppressOverlap/>
                            <w:jc w:val="center"/>
                          </w:pPr>
                        </w:p>
                      </w:tc>
                      <w:tc>
                        <w:tcPr>
                          <w:tcW w:w="567" w:type="dxa"/>
                          <w:vMerge w:val="restart"/>
                          <w:tcBorders>
                            <w:top w:val="single" w:sz="4" w:space="0" w:color="auto"/>
                          </w:tcBorders>
                          <w:shd w:val="clear" w:color="auto" w:fill="auto"/>
                          <w:noWrap/>
                          <w:vAlign w:val="center"/>
                        </w:tcPr>
                        <w:p w14:paraId="6116465B" w14:textId="77777777" w:rsidR="002C4263" w:rsidRDefault="002C4263" w:rsidP="00E855FB">
                          <w:pPr>
                            <w:suppressOverlap/>
                            <w:jc w:val="center"/>
                          </w:pPr>
                        </w:p>
                      </w:tc>
                      <w:tc>
                        <w:tcPr>
                          <w:tcW w:w="567" w:type="dxa"/>
                          <w:vMerge w:val="restart"/>
                          <w:tcBorders>
                            <w:top w:val="single" w:sz="4" w:space="0" w:color="auto"/>
                          </w:tcBorders>
                          <w:shd w:val="clear" w:color="auto" w:fill="auto"/>
                          <w:noWrap/>
                          <w:vAlign w:val="center"/>
                        </w:tcPr>
                        <w:p w14:paraId="2E95F4DD" w14:textId="77777777" w:rsidR="002C4263" w:rsidRDefault="002C4263" w:rsidP="00E855FB">
                          <w:pPr>
                            <w:suppressOverlap/>
                            <w:jc w:val="center"/>
                          </w:pPr>
                        </w:p>
                      </w:tc>
                      <w:tc>
                        <w:tcPr>
                          <w:tcW w:w="567" w:type="dxa"/>
                          <w:vMerge w:val="restart"/>
                          <w:tcBorders>
                            <w:top w:val="single" w:sz="4" w:space="0" w:color="auto"/>
                          </w:tcBorders>
                          <w:shd w:val="clear" w:color="auto" w:fill="auto"/>
                          <w:noWrap/>
                          <w:vAlign w:val="center"/>
                        </w:tcPr>
                        <w:p w14:paraId="49DF9A07" w14:textId="77777777" w:rsidR="002C4263" w:rsidRDefault="002C4263" w:rsidP="00E855FB">
                          <w:pPr>
                            <w:suppressOverlap/>
                            <w:jc w:val="center"/>
                          </w:pPr>
                        </w:p>
                      </w:tc>
                      <w:tc>
                        <w:tcPr>
                          <w:tcW w:w="567" w:type="dxa"/>
                          <w:vMerge w:val="restart"/>
                          <w:tcBorders>
                            <w:top w:val="single" w:sz="4" w:space="0" w:color="auto"/>
                          </w:tcBorders>
                          <w:shd w:val="clear" w:color="auto" w:fill="auto"/>
                          <w:noWrap/>
                          <w:vAlign w:val="center"/>
                        </w:tcPr>
                        <w:p w14:paraId="2224CCEC" w14:textId="77777777" w:rsidR="002C4263" w:rsidRDefault="002C4263" w:rsidP="00E855FB">
                          <w:pPr>
                            <w:suppressOverlap/>
                            <w:jc w:val="center"/>
                          </w:pPr>
                        </w:p>
                      </w:tc>
                      <w:tc>
                        <w:tcPr>
                          <w:tcW w:w="850" w:type="dxa"/>
                          <w:vMerge w:val="restart"/>
                          <w:tcBorders>
                            <w:top w:val="single" w:sz="4" w:space="0" w:color="auto"/>
                          </w:tcBorders>
                          <w:shd w:val="clear" w:color="auto" w:fill="auto"/>
                          <w:noWrap/>
                          <w:vAlign w:val="center"/>
                        </w:tcPr>
                        <w:p w14:paraId="78D62D0F" w14:textId="77777777" w:rsidR="002C4263" w:rsidRDefault="002C4263" w:rsidP="00E855FB">
                          <w:pPr>
                            <w:suppressOverlap/>
                            <w:jc w:val="center"/>
                          </w:pPr>
                        </w:p>
                      </w:tc>
                      <w:tc>
                        <w:tcPr>
                          <w:tcW w:w="567" w:type="dxa"/>
                          <w:vMerge w:val="restart"/>
                          <w:tcBorders>
                            <w:top w:val="single" w:sz="4" w:space="0" w:color="auto"/>
                          </w:tcBorders>
                          <w:shd w:val="clear" w:color="auto" w:fill="auto"/>
                          <w:noWrap/>
                          <w:vAlign w:val="center"/>
                        </w:tcPr>
                        <w:p w14:paraId="4B8B828C" w14:textId="77777777" w:rsidR="002C4263" w:rsidRDefault="002C4263" w:rsidP="00E855FB">
                          <w:pPr>
                            <w:suppressOverlap/>
                            <w:jc w:val="center"/>
                          </w:pPr>
                        </w:p>
                      </w:tc>
                      <w:tc>
                        <w:tcPr>
                          <w:tcW w:w="6236" w:type="dxa"/>
                          <w:vMerge/>
                          <w:shd w:val="clear" w:color="auto" w:fill="auto"/>
                          <w:noWrap/>
                          <w:vAlign w:val="center"/>
                        </w:tcPr>
                        <w:p w14:paraId="421C167E" w14:textId="77777777" w:rsidR="002C4263" w:rsidRDefault="002C4263" w:rsidP="00E855FB">
                          <w:pPr>
                            <w:suppressOverlap/>
                            <w:jc w:val="center"/>
                          </w:pPr>
                        </w:p>
                      </w:tc>
                      <w:tc>
                        <w:tcPr>
                          <w:tcW w:w="589" w:type="dxa"/>
                          <w:vMerge/>
                          <w:shd w:val="clear" w:color="auto" w:fill="auto"/>
                          <w:noWrap/>
                          <w:vAlign w:val="center"/>
                        </w:tcPr>
                        <w:p w14:paraId="4A97AD40" w14:textId="77777777" w:rsidR="002C4263" w:rsidRDefault="002C4263" w:rsidP="00E855FB">
                          <w:pPr>
                            <w:suppressOverlap/>
                            <w:jc w:val="center"/>
                          </w:pPr>
                        </w:p>
                      </w:tc>
                    </w:tr>
                    <w:tr w:rsidR="002C4263" w14:paraId="20AED5FE" w14:textId="77777777" w:rsidTr="00E855FB">
                      <w:trPr>
                        <w:trHeight w:hRule="exact" w:val="170"/>
                      </w:trPr>
                      <w:tc>
                        <w:tcPr>
                          <w:tcW w:w="270" w:type="dxa"/>
                          <w:vMerge/>
                          <w:shd w:val="clear" w:color="auto" w:fill="auto"/>
                          <w:noWrap/>
                          <w:vAlign w:val="center"/>
                        </w:tcPr>
                        <w:p w14:paraId="64BEF22F" w14:textId="77777777" w:rsidR="002C4263" w:rsidRDefault="002C4263" w:rsidP="00E855FB">
                          <w:pPr>
                            <w:suppressOverlap/>
                            <w:jc w:val="center"/>
                          </w:pPr>
                        </w:p>
                      </w:tc>
                      <w:tc>
                        <w:tcPr>
                          <w:tcW w:w="376" w:type="dxa"/>
                          <w:vMerge/>
                          <w:shd w:val="clear" w:color="auto" w:fill="auto"/>
                          <w:noWrap/>
                          <w:vAlign w:val="center"/>
                        </w:tcPr>
                        <w:p w14:paraId="0C5DD237" w14:textId="77777777" w:rsidR="002C4263" w:rsidRDefault="002C4263" w:rsidP="00E855FB">
                          <w:pPr>
                            <w:suppressOverlap/>
                            <w:jc w:val="center"/>
                          </w:pPr>
                        </w:p>
                      </w:tc>
                      <w:tc>
                        <w:tcPr>
                          <w:tcW w:w="11906" w:type="dxa"/>
                          <w:vMerge/>
                        </w:tcPr>
                        <w:p w14:paraId="065632FE" w14:textId="77777777" w:rsidR="002C4263" w:rsidRDefault="002C4263" w:rsidP="00E855FB">
                          <w:pPr>
                            <w:suppressOverlap/>
                            <w:jc w:val="center"/>
                          </w:pPr>
                        </w:p>
                      </w:tc>
                      <w:tc>
                        <w:tcPr>
                          <w:tcW w:w="567" w:type="dxa"/>
                          <w:vMerge/>
                          <w:shd w:val="clear" w:color="auto" w:fill="auto"/>
                          <w:noWrap/>
                          <w:vAlign w:val="center"/>
                        </w:tcPr>
                        <w:p w14:paraId="33EEF7CA" w14:textId="77777777" w:rsidR="002C4263" w:rsidRDefault="002C4263" w:rsidP="00E855FB">
                          <w:pPr>
                            <w:suppressOverlap/>
                            <w:jc w:val="center"/>
                          </w:pPr>
                        </w:p>
                      </w:tc>
                      <w:tc>
                        <w:tcPr>
                          <w:tcW w:w="567" w:type="dxa"/>
                          <w:vMerge/>
                          <w:shd w:val="clear" w:color="auto" w:fill="auto"/>
                          <w:noWrap/>
                          <w:vAlign w:val="center"/>
                        </w:tcPr>
                        <w:p w14:paraId="71A4DF17" w14:textId="77777777" w:rsidR="002C4263" w:rsidRDefault="002C4263" w:rsidP="00E855FB">
                          <w:pPr>
                            <w:suppressOverlap/>
                            <w:jc w:val="center"/>
                          </w:pPr>
                        </w:p>
                      </w:tc>
                      <w:tc>
                        <w:tcPr>
                          <w:tcW w:w="567" w:type="dxa"/>
                          <w:vMerge/>
                          <w:shd w:val="clear" w:color="auto" w:fill="auto"/>
                          <w:noWrap/>
                          <w:vAlign w:val="center"/>
                        </w:tcPr>
                        <w:p w14:paraId="5D0F65F9" w14:textId="77777777" w:rsidR="002C4263" w:rsidRDefault="002C4263" w:rsidP="00E855FB">
                          <w:pPr>
                            <w:suppressOverlap/>
                            <w:jc w:val="center"/>
                          </w:pPr>
                        </w:p>
                      </w:tc>
                      <w:tc>
                        <w:tcPr>
                          <w:tcW w:w="567" w:type="dxa"/>
                          <w:vMerge/>
                          <w:shd w:val="clear" w:color="auto" w:fill="auto"/>
                          <w:noWrap/>
                          <w:vAlign w:val="center"/>
                        </w:tcPr>
                        <w:p w14:paraId="32C7DB99" w14:textId="77777777" w:rsidR="002C4263" w:rsidRDefault="002C4263" w:rsidP="00E855FB">
                          <w:pPr>
                            <w:suppressOverlap/>
                            <w:jc w:val="center"/>
                          </w:pPr>
                        </w:p>
                      </w:tc>
                      <w:tc>
                        <w:tcPr>
                          <w:tcW w:w="850" w:type="dxa"/>
                          <w:vMerge/>
                          <w:shd w:val="clear" w:color="auto" w:fill="auto"/>
                          <w:noWrap/>
                          <w:vAlign w:val="center"/>
                        </w:tcPr>
                        <w:p w14:paraId="384043C4" w14:textId="77777777" w:rsidR="002C4263" w:rsidRDefault="002C4263" w:rsidP="00E855FB">
                          <w:pPr>
                            <w:suppressOverlap/>
                            <w:jc w:val="center"/>
                          </w:pPr>
                        </w:p>
                      </w:tc>
                      <w:tc>
                        <w:tcPr>
                          <w:tcW w:w="567" w:type="dxa"/>
                          <w:vMerge/>
                          <w:shd w:val="clear" w:color="auto" w:fill="auto"/>
                          <w:noWrap/>
                          <w:vAlign w:val="center"/>
                        </w:tcPr>
                        <w:p w14:paraId="14747F1D" w14:textId="77777777" w:rsidR="002C4263" w:rsidRDefault="002C4263" w:rsidP="00E855FB">
                          <w:pPr>
                            <w:suppressOverlap/>
                            <w:jc w:val="center"/>
                          </w:pPr>
                        </w:p>
                      </w:tc>
                      <w:tc>
                        <w:tcPr>
                          <w:tcW w:w="6236" w:type="dxa"/>
                          <w:vMerge/>
                          <w:shd w:val="clear" w:color="auto" w:fill="auto"/>
                          <w:noWrap/>
                          <w:vAlign w:val="center"/>
                        </w:tcPr>
                        <w:p w14:paraId="543D24E5" w14:textId="77777777" w:rsidR="002C4263" w:rsidRDefault="002C4263" w:rsidP="00E855FB">
                          <w:pPr>
                            <w:suppressOverlap/>
                            <w:jc w:val="center"/>
                          </w:pPr>
                        </w:p>
                      </w:tc>
                      <w:tc>
                        <w:tcPr>
                          <w:tcW w:w="589" w:type="dxa"/>
                          <w:vMerge w:val="restart"/>
                          <w:shd w:val="clear" w:color="auto" w:fill="auto"/>
                          <w:noWrap/>
                          <w:vAlign w:val="center"/>
                        </w:tcPr>
                        <w:p w14:paraId="48BD4938" w14:textId="07D2ACF5" w:rsidR="002C4263" w:rsidRDefault="002C4263" w:rsidP="00E855FB">
                          <w:pPr>
                            <w:suppressOverlap/>
                            <w:jc w:val="center"/>
                          </w:pPr>
                          <w:r w:rsidRPr="0001716B">
                            <w:fldChar w:fldCharType="begin"/>
                          </w:r>
                          <w:r w:rsidRPr="0001716B">
                            <w:instrText>PAGE   \* MERGEFORMAT</w:instrText>
                          </w:r>
                          <w:r w:rsidRPr="0001716B">
                            <w:fldChar w:fldCharType="separate"/>
                          </w:r>
                          <w:r w:rsidR="005D3F14">
                            <w:rPr>
                              <w:noProof/>
                            </w:rPr>
                            <w:t>31</w:t>
                          </w:r>
                          <w:r w:rsidRPr="0001716B">
                            <w:fldChar w:fldCharType="end"/>
                          </w:r>
                        </w:p>
                      </w:tc>
                    </w:tr>
                    <w:tr w:rsidR="002C4263" w14:paraId="5B7A82A6" w14:textId="77777777" w:rsidTr="00E855FB">
                      <w:trPr>
                        <w:trHeight w:hRule="exact" w:val="284"/>
                      </w:trPr>
                      <w:tc>
                        <w:tcPr>
                          <w:tcW w:w="270" w:type="dxa"/>
                          <w:vMerge/>
                          <w:shd w:val="clear" w:color="auto" w:fill="auto"/>
                          <w:noWrap/>
                          <w:vAlign w:val="center"/>
                        </w:tcPr>
                        <w:p w14:paraId="6E543348" w14:textId="77777777" w:rsidR="002C4263" w:rsidRDefault="002C4263" w:rsidP="00E855FB">
                          <w:pPr>
                            <w:suppressOverlap/>
                            <w:jc w:val="center"/>
                          </w:pPr>
                        </w:p>
                      </w:tc>
                      <w:tc>
                        <w:tcPr>
                          <w:tcW w:w="376" w:type="dxa"/>
                          <w:vMerge/>
                          <w:shd w:val="clear" w:color="auto" w:fill="auto"/>
                          <w:noWrap/>
                          <w:vAlign w:val="center"/>
                        </w:tcPr>
                        <w:p w14:paraId="2F405255" w14:textId="77777777" w:rsidR="002C4263" w:rsidRDefault="002C4263" w:rsidP="00E855FB">
                          <w:pPr>
                            <w:suppressOverlap/>
                            <w:jc w:val="center"/>
                          </w:pPr>
                        </w:p>
                      </w:tc>
                      <w:tc>
                        <w:tcPr>
                          <w:tcW w:w="11906" w:type="dxa"/>
                          <w:vMerge/>
                        </w:tcPr>
                        <w:p w14:paraId="51A36669" w14:textId="77777777" w:rsidR="002C4263" w:rsidRPr="0006160C" w:rsidRDefault="002C4263" w:rsidP="00E855FB">
                          <w:pPr>
                            <w:suppressOverlap/>
                            <w:jc w:val="center"/>
                            <w:rPr>
                              <w:spacing w:val="-10"/>
                              <w:sz w:val="20"/>
                              <w:szCs w:val="20"/>
                            </w:rPr>
                          </w:pPr>
                        </w:p>
                      </w:tc>
                      <w:tc>
                        <w:tcPr>
                          <w:tcW w:w="567" w:type="dxa"/>
                          <w:shd w:val="clear" w:color="auto" w:fill="auto"/>
                          <w:noWrap/>
                          <w:vAlign w:val="center"/>
                        </w:tcPr>
                        <w:p w14:paraId="049CBAB1" w14:textId="77777777" w:rsidR="002C4263" w:rsidRPr="0001716B" w:rsidRDefault="002C4263" w:rsidP="00E855FB">
                          <w:pPr>
                            <w:suppressOverlap/>
                            <w:jc w:val="center"/>
                            <w:rPr>
                              <w:sz w:val="20"/>
                              <w:szCs w:val="20"/>
                            </w:rPr>
                          </w:pPr>
                          <w:r w:rsidRPr="0001716B">
                            <w:rPr>
                              <w:sz w:val="20"/>
                              <w:szCs w:val="20"/>
                            </w:rPr>
                            <w:t>Изм.</w:t>
                          </w:r>
                        </w:p>
                      </w:tc>
                      <w:tc>
                        <w:tcPr>
                          <w:tcW w:w="567" w:type="dxa"/>
                          <w:shd w:val="clear" w:color="auto" w:fill="auto"/>
                          <w:noWrap/>
                          <w:vAlign w:val="center"/>
                        </w:tcPr>
                        <w:p w14:paraId="0BB2C509" w14:textId="77777777" w:rsidR="002C4263" w:rsidRPr="0001716B" w:rsidRDefault="002C4263" w:rsidP="00E855FB">
                          <w:pPr>
                            <w:ind w:left="-57"/>
                            <w:suppressOverlap/>
                            <w:jc w:val="center"/>
                            <w:rPr>
                              <w:spacing w:val="-10"/>
                              <w:sz w:val="20"/>
                              <w:szCs w:val="20"/>
                            </w:rPr>
                          </w:pPr>
                          <w:proofErr w:type="spellStart"/>
                          <w:r w:rsidRPr="0001716B">
                            <w:rPr>
                              <w:spacing w:val="-10"/>
                              <w:sz w:val="20"/>
                              <w:szCs w:val="20"/>
                            </w:rPr>
                            <w:t>Кол.уч</w:t>
                          </w:r>
                          <w:proofErr w:type="spellEnd"/>
                        </w:p>
                      </w:tc>
                      <w:tc>
                        <w:tcPr>
                          <w:tcW w:w="567" w:type="dxa"/>
                          <w:shd w:val="clear" w:color="auto" w:fill="auto"/>
                          <w:noWrap/>
                          <w:vAlign w:val="center"/>
                        </w:tcPr>
                        <w:p w14:paraId="643DAE9A" w14:textId="77777777" w:rsidR="002C4263" w:rsidRPr="0001716B" w:rsidRDefault="002C4263" w:rsidP="00E855FB">
                          <w:pPr>
                            <w:suppressOverlap/>
                            <w:jc w:val="center"/>
                            <w:rPr>
                              <w:sz w:val="20"/>
                              <w:szCs w:val="20"/>
                            </w:rPr>
                          </w:pPr>
                          <w:r w:rsidRPr="0001716B">
                            <w:rPr>
                              <w:sz w:val="20"/>
                              <w:szCs w:val="20"/>
                            </w:rPr>
                            <w:t>Лист</w:t>
                          </w:r>
                        </w:p>
                      </w:tc>
                      <w:tc>
                        <w:tcPr>
                          <w:tcW w:w="567" w:type="dxa"/>
                          <w:shd w:val="clear" w:color="auto" w:fill="auto"/>
                          <w:noWrap/>
                          <w:vAlign w:val="center"/>
                        </w:tcPr>
                        <w:p w14:paraId="2D603CF6" w14:textId="77777777" w:rsidR="002C4263" w:rsidRPr="0001716B" w:rsidRDefault="002C4263" w:rsidP="00E855FB">
                          <w:pPr>
                            <w:ind w:left="-57"/>
                            <w:suppressOverlap/>
                            <w:jc w:val="center"/>
                            <w:rPr>
                              <w:spacing w:val="-10"/>
                              <w:sz w:val="20"/>
                              <w:szCs w:val="20"/>
                            </w:rPr>
                          </w:pPr>
                          <w:r w:rsidRPr="0001716B">
                            <w:rPr>
                              <w:spacing w:val="-10"/>
                              <w:sz w:val="20"/>
                              <w:szCs w:val="20"/>
                            </w:rPr>
                            <w:t>№ док.</w:t>
                          </w:r>
                        </w:p>
                      </w:tc>
                      <w:tc>
                        <w:tcPr>
                          <w:tcW w:w="850" w:type="dxa"/>
                          <w:shd w:val="clear" w:color="auto" w:fill="auto"/>
                          <w:noWrap/>
                          <w:vAlign w:val="center"/>
                        </w:tcPr>
                        <w:p w14:paraId="600F7C3C" w14:textId="77777777" w:rsidR="002C4263" w:rsidRPr="0001716B" w:rsidRDefault="002C4263" w:rsidP="00E855FB">
                          <w:pPr>
                            <w:suppressOverlap/>
                            <w:jc w:val="center"/>
                            <w:rPr>
                              <w:sz w:val="20"/>
                              <w:szCs w:val="20"/>
                            </w:rPr>
                          </w:pPr>
                          <w:r w:rsidRPr="0001716B">
                            <w:rPr>
                              <w:sz w:val="20"/>
                              <w:szCs w:val="20"/>
                            </w:rPr>
                            <w:t>Подп.</w:t>
                          </w:r>
                        </w:p>
                      </w:tc>
                      <w:tc>
                        <w:tcPr>
                          <w:tcW w:w="567" w:type="dxa"/>
                          <w:shd w:val="clear" w:color="auto" w:fill="auto"/>
                          <w:noWrap/>
                          <w:vAlign w:val="center"/>
                        </w:tcPr>
                        <w:p w14:paraId="4D1E05F4" w14:textId="77777777" w:rsidR="002C4263" w:rsidRPr="0001716B" w:rsidRDefault="002C4263" w:rsidP="00E855FB">
                          <w:pPr>
                            <w:suppressOverlap/>
                            <w:jc w:val="center"/>
                            <w:rPr>
                              <w:sz w:val="20"/>
                              <w:szCs w:val="20"/>
                            </w:rPr>
                          </w:pPr>
                          <w:r w:rsidRPr="0001716B">
                            <w:rPr>
                              <w:sz w:val="20"/>
                              <w:szCs w:val="20"/>
                            </w:rPr>
                            <w:t>Дата</w:t>
                          </w:r>
                        </w:p>
                      </w:tc>
                      <w:tc>
                        <w:tcPr>
                          <w:tcW w:w="6236" w:type="dxa"/>
                          <w:vMerge/>
                          <w:shd w:val="clear" w:color="auto" w:fill="auto"/>
                          <w:noWrap/>
                          <w:vAlign w:val="center"/>
                        </w:tcPr>
                        <w:p w14:paraId="13D73AA9" w14:textId="77777777" w:rsidR="002C4263" w:rsidRDefault="002C4263" w:rsidP="00E855FB">
                          <w:pPr>
                            <w:suppressOverlap/>
                            <w:jc w:val="center"/>
                          </w:pPr>
                        </w:p>
                      </w:tc>
                      <w:tc>
                        <w:tcPr>
                          <w:tcW w:w="589" w:type="dxa"/>
                          <w:vMerge/>
                          <w:shd w:val="clear" w:color="auto" w:fill="auto"/>
                          <w:noWrap/>
                          <w:vAlign w:val="center"/>
                        </w:tcPr>
                        <w:p w14:paraId="42F210C7" w14:textId="77777777" w:rsidR="002C4263" w:rsidRDefault="002C4263" w:rsidP="00E855FB">
                          <w:pPr>
                            <w:suppressOverlap/>
                            <w:jc w:val="center"/>
                          </w:pPr>
                        </w:p>
                      </w:tc>
                    </w:tr>
                  </w:tbl>
                  <w:p w14:paraId="05F30AC7" w14:textId="77777777" w:rsidR="002C4263" w:rsidRDefault="002C4263" w:rsidP="00E855FB"/>
                  <w:p w14:paraId="57F11A0E" w14:textId="77777777" w:rsidR="002C4263" w:rsidRDefault="002C4263" w:rsidP="00E855FB"/>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DE5DF" w14:textId="0AE03489" w:rsidR="002C4263" w:rsidRPr="00E341F6" w:rsidRDefault="002C4263" w:rsidP="00E91E88">
    <w:pPr>
      <w:pStyle w:val="aa"/>
      <w:tabs>
        <w:tab w:val="clear" w:pos="9355"/>
        <w:tab w:val="right" w:pos="10065"/>
      </w:tabs>
      <w:spacing w:before="60"/>
    </w:pPr>
    <w:r w:rsidRPr="00A21C29">
      <w:rPr>
        <w:noProof/>
        <w:lang w:eastAsia="ru-RU"/>
      </w:rPr>
      <mc:AlternateContent>
        <mc:Choice Requires="wps">
          <w:drawing>
            <wp:anchor distT="0" distB="0" distL="114300" distR="114300" simplePos="0" relativeHeight="252066816" behindDoc="0" locked="0" layoutInCell="1" allowOverlap="1" wp14:anchorId="09D89433" wp14:editId="54BA297D">
              <wp:simplePos x="0" y="0"/>
              <wp:positionH relativeFrom="page">
                <wp:posOffset>0</wp:posOffset>
              </wp:positionH>
              <wp:positionV relativeFrom="page">
                <wp:posOffset>0</wp:posOffset>
              </wp:positionV>
              <wp:extent cx="7559675" cy="10692130"/>
              <wp:effectExtent l="0" t="0" r="3175"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0692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Overlap w:val="never"/>
                            <w:tblW w:w="11170" w:type="dxa"/>
                            <w:tblInd w:w="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84"/>
                            <w:gridCol w:w="397"/>
                            <w:gridCol w:w="567"/>
                            <w:gridCol w:w="567"/>
                            <w:gridCol w:w="567"/>
                            <w:gridCol w:w="567"/>
                            <w:gridCol w:w="851"/>
                            <w:gridCol w:w="567"/>
                            <w:gridCol w:w="6236"/>
                            <w:gridCol w:w="567"/>
                          </w:tblGrid>
                          <w:tr w:rsidR="002C4263" w:rsidRPr="0001716B" w14:paraId="25FC7A28" w14:textId="77777777" w:rsidTr="00E91E88">
                            <w:trPr>
                              <w:trHeight w:hRule="exact" w:val="11370"/>
                            </w:trPr>
                            <w:tc>
                              <w:tcPr>
                                <w:tcW w:w="681" w:type="dxa"/>
                                <w:gridSpan w:val="2"/>
                                <w:tcBorders>
                                  <w:top w:val="nil"/>
                                  <w:left w:val="nil"/>
                                  <w:bottom w:val="single" w:sz="18" w:space="0" w:color="auto"/>
                                  <w:right w:val="single" w:sz="18" w:space="0" w:color="auto"/>
                                </w:tcBorders>
                                <w:shd w:val="clear" w:color="auto" w:fill="auto"/>
                                <w:noWrap/>
                                <w:vAlign w:val="center"/>
                              </w:tcPr>
                              <w:p w14:paraId="67ED5DF8" w14:textId="77777777" w:rsidR="002C4263" w:rsidRPr="0001716B" w:rsidRDefault="002C4263" w:rsidP="00E91E88">
                                <w:pPr>
                                  <w:suppressOverlap/>
                                  <w:jc w:val="center"/>
                                </w:pPr>
                              </w:p>
                            </w:tc>
                            <w:tc>
                              <w:tcPr>
                                <w:tcW w:w="10489" w:type="dxa"/>
                                <w:gridSpan w:val="8"/>
                                <w:vMerge w:val="restart"/>
                                <w:tcBorders>
                                  <w:top w:val="single" w:sz="18" w:space="0" w:color="auto"/>
                                  <w:left w:val="single" w:sz="18" w:space="0" w:color="auto"/>
                                  <w:bottom w:val="single" w:sz="18" w:space="0" w:color="auto"/>
                                  <w:right w:val="single" w:sz="18" w:space="0" w:color="auto"/>
                                </w:tcBorders>
                                <w:shd w:val="clear" w:color="auto" w:fill="auto"/>
                                <w:noWrap/>
                              </w:tcPr>
                              <w:p w14:paraId="183AE1FE" w14:textId="13F966C3" w:rsidR="002C4263" w:rsidRPr="0001716B" w:rsidRDefault="002C4263" w:rsidP="00E91E88">
                                <w:pPr>
                                  <w:spacing w:before="160"/>
                                  <w:ind w:right="170"/>
                                  <w:suppressOverlap/>
                                  <w:jc w:val="right"/>
                                </w:pPr>
                                <w:r>
                                  <w:t xml:space="preserve"> </w:t>
                                </w:r>
                              </w:p>
                            </w:tc>
                          </w:tr>
                          <w:tr w:rsidR="002C4263" w:rsidRPr="0001716B" w14:paraId="6BFCA2F9" w14:textId="77777777" w:rsidTr="00E91E88">
                            <w:trPr>
                              <w:cantSplit/>
                              <w:trHeight w:hRule="exact" w:val="1418"/>
                            </w:trPr>
                            <w:tc>
                              <w:tcPr>
                                <w:tcW w:w="284"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61E722CD" w14:textId="77777777" w:rsidR="002C4263" w:rsidRPr="0001716B" w:rsidRDefault="002C4263" w:rsidP="00E91E88">
                                <w:pPr>
                                  <w:suppressOverlap/>
                                  <w:jc w:val="center"/>
                                  <w:rPr>
                                    <w:sz w:val="20"/>
                                    <w:szCs w:val="20"/>
                                  </w:rPr>
                                </w:pPr>
                                <w:r w:rsidRPr="0001716B">
                                  <w:rPr>
                                    <w:sz w:val="20"/>
                                    <w:szCs w:val="20"/>
                                  </w:rPr>
                                  <w:t>Взам. инв. №</w:t>
                                </w:r>
                              </w:p>
                            </w:tc>
                            <w:tc>
                              <w:tcPr>
                                <w:tcW w:w="397"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7B2EFD3E"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54B62D81" w14:textId="77777777" w:rsidR="002C4263" w:rsidRPr="0001716B" w:rsidRDefault="002C4263" w:rsidP="00E91E88">
                                <w:pPr>
                                  <w:suppressOverlap/>
                                  <w:jc w:val="center"/>
                                </w:pPr>
                              </w:p>
                            </w:tc>
                          </w:tr>
                          <w:tr w:rsidR="002C4263" w:rsidRPr="0001716B" w14:paraId="5DD792BF" w14:textId="77777777" w:rsidTr="00E91E88">
                            <w:trPr>
                              <w:cantSplit/>
                              <w:trHeight w:hRule="exact" w:val="1985"/>
                            </w:trPr>
                            <w:tc>
                              <w:tcPr>
                                <w:tcW w:w="284"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560526FD" w14:textId="77777777" w:rsidR="002C4263" w:rsidRPr="0001716B" w:rsidRDefault="002C4263" w:rsidP="00E91E88">
                                <w:pPr>
                                  <w:suppressOverlap/>
                                  <w:jc w:val="center"/>
                                  <w:rPr>
                                    <w:sz w:val="20"/>
                                    <w:szCs w:val="20"/>
                                  </w:rPr>
                                </w:pPr>
                                <w:r w:rsidRPr="0001716B">
                                  <w:rPr>
                                    <w:sz w:val="20"/>
                                    <w:szCs w:val="20"/>
                                  </w:rPr>
                                  <w:t>Подп. и дата</w:t>
                                </w:r>
                              </w:p>
                            </w:tc>
                            <w:tc>
                              <w:tcPr>
                                <w:tcW w:w="397"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1EB58D8E"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36044BAA" w14:textId="77777777" w:rsidR="002C4263" w:rsidRPr="0001716B" w:rsidRDefault="002C4263" w:rsidP="00E91E88">
                                <w:pPr>
                                  <w:suppressOverlap/>
                                  <w:jc w:val="center"/>
                                </w:pPr>
                              </w:p>
                            </w:tc>
                          </w:tr>
                          <w:tr w:rsidR="002C4263" w:rsidRPr="0001716B" w14:paraId="7E303B58" w14:textId="77777777" w:rsidTr="00E91E88">
                            <w:trPr>
                              <w:trHeight w:hRule="exact" w:val="567"/>
                            </w:trPr>
                            <w:tc>
                              <w:tcPr>
                                <w:tcW w:w="284" w:type="dxa"/>
                                <w:vMerge w:val="restart"/>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322588FF" w14:textId="77777777" w:rsidR="002C4263" w:rsidRPr="0001716B" w:rsidRDefault="002C4263" w:rsidP="00E91E88">
                                <w:pPr>
                                  <w:suppressOverlap/>
                                  <w:jc w:val="center"/>
                                  <w:rPr>
                                    <w:sz w:val="20"/>
                                    <w:szCs w:val="20"/>
                                  </w:rPr>
                                </w:pPr>
                                <w:r w:rsidRPr="0001716B">
                                  <w:rPr>
                                    <w:sz w:val="20"/>
                                    <w:szCs w:val="20"/>
                                  </w:rPr>
                                  <w:t xml:space="preserve">Инв. </w:t>
                                </w:r>
                                <w:r>
                                  <w:rPr>
                                    <w:sz w:val="20"/>
                                    <w:szCs w:val="20"/>
                                  </w:rPr>
                                  <w:t>№ </w:t>
                                </w:r>
                                <w:r w:rsidRPr="0001716B">
                                  <w:rPr>
                                    <w:sz w:val="20"/>
                                    <w:szCs w:val="20"/>
                                  </w:rPr>
                                  <w:t>подл.</w:t>
                                </w:r>
                              </w:p>
                            </w:tc>
                            <w:tc>
                              <w:tcPr>
                                <w:tcW w:w="397" w:type="dxa"/>
                                <w:vMerge w:val="restart"/>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65056FC8"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1C9E40FF" w14:textId="77777777" w:rsidR="002C4263" w:rsidRPr="0001716B" w:rsidRDefault="002C4263" w:rsidP="00E91E88">
                                <w:pPr>
                                  <w:suppressOverlap/>
                                  <w:jc w:val="center"/>
                                </w:pPr>
                              </w:p>
                            </w:tc>
                          </w:tr>
                          <w:tr w:rsidR="002C4263" w:rsidRPr="0001716B" w14:paraId="0D416F9E" w14:textId="77777777" w:rsidTr="00E91E88">
                            <w:trPr>
                              <w:trHeight w:hRule="exact" w:val="284"/>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1B618E77"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08A32980" w14:textId="77777777" w:rsidR="002C4263" w:rsidRPr="0001716B" w:rsidRDefault="002C4263" w:rsidP="00E91E88">
                                <w:pPr>
                                  <w:suppressOverlap/>
                                  <w:jc w:val="cente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767BC4CD"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4" w:space="0" w:color="auto"/>
                                  <w:right w:val="single" w:sz="18" w:space="0" w:color="auto"/>
                                </w:tcBorders>
                                <w:shd w:val="clear" w:color="auto" w:fill="auto"/>
                                <w:noWrap/>
                                <w:vAlign w:val="center"/>
                              </w:tcPr>
                              <w:p w14:paraId="0539DA3F"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17765A69"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32773879" w14:textId="77777777" w:rsidR="002C4263" w:rsidRPr="009A259B" w:rsidRDefault="002C4263" w:rsidP="00E91E88">
                                <w:pPr>
                                  <w:suppressOverlap/>
                                  <w:jc w:val="center"/>
                                  <w:rPr>
                                    <w:spacing w:val="-20"/>
                                    <w:sz w:val="18"/>
                                    <w:szCs w:val="20"/>
                                  </w:rPr>
                                </w:pPr>
                              </w:p>
                            </w:tc>
                            <w:tc>
                              <w:tcPr>
                                <w:tcW w:w="851"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22BE5AFE"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7BB57E5D" w14:textId="77777777" w:rsidR="002C4263" w:rsidRPr="009A259B" w:rsidRDefault="002C4263" w:rsidP="00E91E88">
                                <w:pPr>
                                  <w:suppressOverlap/>
                                  <w:jc w:val="center"/>
                                  <w:rPr>
                                    <w:spacing w:val="-20"/>
                                    <w:sz w:val="18"/>
                                    <w:szCs w:val="20"/>
                                  </w:rPr>
                                </w:pPr>
                              </w:p>
                            </w:tc>
                            <w:tc>
                              <w:tcPr>
                                <w:tcW w:w="6236"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7CBDA98C" w14:textId="77777777" w:rsidR="002C4263" w:rsidRPr="0001716B" w:rsidRDefault="002C4263" w:rsidP="00061890">
                                <w:pPr>
                                  <w:suppressOverlap/>
                                  <w:jc w:val="center"/>
                                  <w:rPr>
                                    <w:sz w:val="40"/>
                                    <w:szCs w:val="40"/>
                                  </w:rPr>
                                </w:pPr>
                                <w:r>
                                  <w:rPr>
                                    <w:sz w:val="40"/>
                                    <w:szCs w:val="40"/>
                                  </w:rPr>
                                  <w:t>2055-19-5/2-ТХ.ТТ</w:t>
                                </w:r>
                              </w:p>
                            </w:tc>
                            <w:tc>
                              <w:tcPr>
                                <w:tcW w:w="567"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131E5221" w14:textId="77777777" w:rsidR="002C4263" w:rsidRPr="0001716B" w:rsidRDefault="002C4263" w:rsidP="00E91E88">
                                <w:pPr>
                                  <w:suppressOverlap/>
                                  <w:jc w:val="center"/>
                                </w:pPr>
                                <w:r w:rsidRPr="0001716B">
                                  <w:rPr>
                                    <w:sz w:val="20"/>
                                    <w:szCs w:val="20"/>
                                  </w:rPr>
                                  <w:t>Лист</w:t>
                                </w:r>
                              </w:p>
                            </w:tc>
                          </w:tr>
                          <w:tr w:rsidR="002C4263" w:rsidRPr="0001716B" w14:paraId="5629EF7B" w14:textId="77777777" w:rsidTr="00E91E88">
                            <w:trPr>
                              <w:trHeight w:hRule="exact" w:val="113"/>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2263B9A5"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66D5C016" w14:textId="77777777" w:rsidR="002C4263" w:rsidRPr="0001716B" w:rsidRDefault="002C4263" w:rsidP="00E91E88">
                                <w:pPr>
                                  <w:suppressOverlap/>
                                  <w:jc w:val="cente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31370155" w14:textId="77777777" w:rsidR="002C4263" w:rsidRPr="009A259B" w:rsidRDefault="002C4263" w:rsidP="00E91E88">
                                <w:pPr>
                                  <w:suppressOverlap/>
                                  <w:jc w:val="center"/>
                                  <w:rPr>
                                    <w:spacing w:val="-20"/>
                                    <w:sz w:val="18"/>
                                    <w:szCs w:val="20"/>
                                  </w:rPr>
                                </w:pPr>
                              </w:p>
                            </w:tc>
                            <w:tc>
                              <w:tcPr>
                                <w:tcW w:w="567" w:type="dxa"/>
                                <w:vMerge w:val="restart"/>
                                <w:tcBorders>
                                  <w:top w:val="single" w:sz="4" w:space="0" w:color="auto"/>
                                  <w:left w:val="single" w:sz="18" w:space="0" w:color="auto"/>
                                  <w:right w:val="single" w:sz="18" w:space="0" w:color="auto"/>
                                </w:tcBorders>
                                <w:shd w:val="clear" w:color="auto" w:fill="auto"/>
                                <w:noWrap/>
                                <w:vAlign w:val="center"/>
                              </w:tcPr>
                              <w:p w14:paraId="263ADE97"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3B7A0FFC"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54C41B2D" w14:textId="77777777" w:rsidR="002C4263" w:rsidRPr="009A259B" w:rsidRDefault="002C4263" w:rsidP="00E91E88">
                                <w:pPr>
                                  <w:suppressOverlap/>
                                  <w:jc w:val="center"/>
                                  <w:rPr>
                                    <w:spacing w:val="-20"/>
                                    <w:sz w:val="18"/>
                                    <w:szCs w:val="20"/>
                                  </w:rPr>
                                </w:pPr>
                              </w:p>
                            </w:tc>
                            <w:tc>
                              <w:tcPr>
                                <w:tcW w:w="851" w:type="dxa"/>
                                <w:vMerge w:val="restart"/>
                                <w:tcBorders>
                                  <w:top w:val="single" w:sz="6" w:space="0" w:color="auto"/>
                                  <w:left w:val="single" w:sz="18" w:space="0" w:color="auto"/>
                                  <w:right w:val="single" w:sz="18" w:space="0" w:color="auto"/>
                                </w:tcBorders>
                                <w:shd w:val="clear" w:color="auto" w:fill="auto"/>
                                <w:noWrap/>
                                <w:vAlign w:val="center"/>
                              </w:tcPr>
                              <w:p w14:paraId="02536505"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545711DC" w14:textId="77777777" w:rsidR="002C4263" w:rsidRPr="009A259B" w:rsidRDefault="002C4263" w:rsidP="00E91E88">
                                <w:pPr>
                                  <w:suppressOverlap/>
                                  <w:jc w:val="center"/>
                                  <w:rPr>
                                    <w:spacing w:val="-20"/>
                                    <w:sz w:val="18"/>
                                    <w:szCs w:val="20"/>
                                  </w:rPr>
                                </w:pP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2B5502BC"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7756C0A8" w14:textId="77777777" w:rsidR="002C4263" w:rsidRPr="0001716B" w:rsidRDefault="002C4263" w:rsidP="00E91E88">
                                <w:pPr>
                                  <w:suppressOverlap/>
                                  <w:jc w:val="center"/>
                                </w:pPr>
                              </w:p>
                            </w:tc>
                          </w:tr>
                          <w:tr w:rsidR="002C4263" w:rsidRPr="0001716B" w14:paraId="4FAA0222" w14:textId="77777777" w:rsidTr="00E91E88">
                            <w:trPr>
                              <w:trHeight w:hRule="exact" w:val="170"/>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21D524AB"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08EC6594"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70018DBE" w14:textId="77777777" w:rsidR="002C4263" w:rsidRPr="0001716B" w:rsidRDefault="002C4263" w:rsidP="00E91E88">
                                <w:pPr>
                                  <w:suppressOverlap/>
                                  <w:jc w:val="center"/>
                                </w:pPr>
                              </w:p>
                            </w:tc>
                            <w:tc>
                              <w:tcPr>
                                <w:tcW w:w="567" w:type="dxa"/>
                                <w:vMerge/>
                                <w:tcBorders>
                                  <w:top w:val="single" w:sz="12" w:space="0" w:color="auto"/>
                                  <w:left w:val="single" w:sz="18" w:space="0" w:color="auto"/>
                                  <w:bottom w:val="single" w:sz="18" w:space="0" w:color="auto"/>
                                  <w:right w:val="single" w:sz="18" w:space="0" w:color="auto"/>
                                </w:tcBorders>
                                <w:shd w:val="clear" w:color="auto" w:fill="auto"/>
                                <w:noWrap/>
                                <w:vAlign w:val="center"/>
                              </w:tcPr>
                              <w:p w14:paraId="06A7ADF5"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69C95443"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6BB27A62" w14:textId="77777777" w:rsidR="002C4263" w:rsidRPr="0001716B" w:rsidRDefault="002C4263" w:rsidP="00E91E88">
                                <w:pPr>
                                  <w:suppressOverlap/>
                                  <w:jc w:val="center"/>
                                </w:pPr>
                              </w:p>
                            </w:tc>
                            <w:tc>
                              <w:tcPr>
                                <w:tcW w:w="851" w:type="dxa"/>
                                <w:vMerge/>
                                <w:tcBorders>
                                  <w:left w:val="single" w:sz="18" w:space="0" w:color="auto"/>
                                  <w:bottom w:val="single" w:sz="18" w:space="0" w:color="auto"/>
                                  <w:right w:val="single" w:sz="18" w:space="0" w:color="auto"/>
                                </w:tcBorders>
                                <w:shd w:val="clear" w:color="auto" w:fill="auto"/>
                                <w:noWrap/>
                                <w:vAlign w:val="center"/>
                              </w:tcPr>
                              <w:p w14:paraId="390DFEF5"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68FAD27F" w14:textId="77777777" w:rsidR="002C4263" w:rsidRPr="0001716B" w:rsidRDefault="002C4263" w:rsidP="00E91E88">
                                <w:pPr>
                                  <w:suppressOverlap/>
                                  <w:jc w:val="center"/>
                                </w:pP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796A35A3" w14:textId="77777777" w:rsidR="002C4263" w:rsidRPr="0001716B" w:rsidRDefault="002C4263" w:rsidP="00E91E88">
                                <w:pPr>
                                  <w:suppressOverlap/>
                                  <w:jc w:val="center"/>
                                </w:pPr>
                              </w:p>
                            </w:tc>
                            <w:tc>
                              <w:tcPr>
                                <w:tcW w:w="567"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7A98B6CE" w14:textId="5B2743BA" w:rsidR="002C4263" w:rsidRPr="0001716B" w:rsidRDefault="002C4263" w:rsidP="00E91E88">
                                <w:pPr>
                                  <w:suppressOverlap/>
                                  <w:jc w:val="center"/>
                                </w:pPr>
                                <w:r w:rsidRPr="0001716B">
                                  <w:fldChar w:fldCharType="begin"/>
                                </w:r>
                                <w:r w:rsidRPr="0001716B">
                                  <w:instrText>PAGE   \* MERGEFORMAT</w:instrText>
                                </w:r>
                                <w:r w:rsidRPr="0001716B">
                                  <w:fldChar w:fldCharType="separate"/>
                                </w:r>
                                <w:r w:rsidR="005D3F14">
                                  <w:rPr>
                                    <w:noProof/>
                                  </w:rPr>
                                  <w:t>34</w:t>
                                </w:r>
                                <w:r w:rsidRPr="0001716B">
                                  <w:fldChar w:fldCharType="end"/>
                                </w:r>
                              </w:p>
                            </w:tc>
                          </w:tr>
                          <w:tr w:rsidR="002C4263" w:rsidRPr="0001716B" w14:paraId="0F0459B1" w14:textId="77777777" w:rsidTr="00E91E88">
                            <w:trPr>
                              <w:trHeight w:hRule="exact" w:val="284"/>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4820B196"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29499C2A" w14:textId="77777777" w:rsidR="002C4263" w:rsidRPr="0001716B" w:rsidRDefault="002C4263" w:rsidP="00E91E88">
                                <w:pPr>
                                  <w:suppressOverlap/>
                                  <w:jc w:val="center"/>
                                </w:pP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07F8B47A" w14:textId="77777777" w:rsidR="002C4263" w:rsidRPr="0001716B" w:rsidRDefault="002C4263" w:rsidP="00E91E88">
                                <w:pPr>
                                  <w:suppressOverlap/>
                                  <w:jc w:val="center"/>
                                  <w:rPr>
                                    <w:sz w:val="20"/>
                                    <w:szCs w:val="20"/>
                                  </w:rPr>
                                </w:pPr>
                                <w:r w:rsidRPr="0001716B">
                                  <w:rPr>
                                    <w:sz w:val="20"/>
                                    <w:szCs w:val="20"/>
                                  </w:rPr>
                                  <w:t>Изм.</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6B306F27" w14:textId="77777777" w:rsidR="002C4263" w:rsidRPr="0001716B" w:rsidRDefault="002C4263" w:rsidP="00E91E88">
                                <w:pPr>
                                  <w:ind w:left="-57"/>
                                  <w:suppressOverlap/>
                                  <w:jc w:val="center"/>
                                  <w:rPr>
                                    <w:spacing w:val="-10"/>
                                    <w:sz w:val="20"/>
                                    <w:szCs w:val="20"/>
                                  </w:rPr>
                                </w:pPr>
                                <w:proofErr w:type="spellStart"/>
                                <w:r w:rsidRPr="0001716B">
                                  <w:rPr>
                                    <w:spacing w:val="-10"/>
                                    <w:sz w:val="20"/>
                                    <w:szCs w:val="20"/>
                                  </w:rPr>
                                  <w:t>Кол.уч</w:t>
                                </w:r>
                                <w:proofErr w:type="spellEnd"/>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3C252C45" w14:textId="77777777" w:rsidR="002C4263" w:rsidRPr="0001716B" w:rsidRDefault="002C4263" w:rsidP="00E91E88">
                                <w:pPr>
                                  <w:suppressOverlap/>
                                  <w:jc w:val="center"/>
                                  <w:rPr>
                                    <w:sz w:val="20"/>
                                    <w:szCs w:val="20"/>
                                  </w:rPr>
                                </w:pPr>
                                <w:r w:rsidRPr="0001716B">
                                  <w:rPr>
                                    <w:sz w:val="20"/>
                                    <w:szCs w:val="20"/>
                                  </w:rPr>
                                  <w:t>Лист</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79202BB4" w14:textId="77777777" w:rsidR="002C4263" w:rsidRPr="0001716B" w:rsidRDefault="002C4263" w:rsidP="00E91E88">
                                <w:pPr>
                                  <w:ind w:left="-57"/>
                                  <w:suppressOverlap/>
                                  <w:jc w:val="center"/>
                                  <w:rPr>
                                    <w:spacing w:val="-10"/>
                                    <w:sz w:val="20"/>
                                    <w:szCs w:val="20"/>
                                  </w:rPr>
                                </w:pPr>
                                <w:r>
                                  <w:rPr>
                                    <w:spacing w:val="-10"/>
                                    <w:sz w:val="20"/>
                                    <w:szCs w:val="20"/>
                                  </w:rPr>
                                  <w:t>№ </w:t>
                                </w:r>
                                <w:r w:rsidRPr="0001716B">
                                  <w:rPr>
                                    <w:spacing w:val="-10"/>
                                    <w:sz w:val="20"/>
                                    <w:szCs w:val="20"/>
                                  </w:rPr>
                                  <w:t>док.</w:t>
                                </w:r>
                              </w:p>
                            </w:tc>
                            <w:tc>
                              <w:tcPr>
                                <w:tcW w:w="851"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62399405" w14:textId="77777777" w:rsidR="002C4263" w:rsidRPr="0001716B" w:rsidRDefault="002C4263" w:rsidP="00E91E88">
                                <w:pPr>
                                  <w:suppressOverlap/>
                                  <w:jc w:val="center"/>
                                  <w:rPr>
                                    <w:sz w:val="20"/>
                                    <w:szCs w:val="20"/>
                                  </w:rPr>
                                </w:pPr>
                                <w:r w:rsidRPr="0001716B">
                                  <w:rPr>
                                    <w:sz w:val="20"/>
                                    <w:szCs w:val="20"/>
                                  </w:rPr>
                                  <w:t>Подп.</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55F078EE" w14:textId="77777777" w:rsidR="002C4263" w:rsidRPr="0001716B" w:rsidRDefault="002C4263" w:rsidP="00E91E88">
                                <w:pPr>
                                  <w:suppressOverlap/>
                                  <w:jc w:val="center"/>
                                  <w:rPr>
                                    <w:sz w:val="20"/>
                                    <w:szCs w:val="20"/>
                                  </w:rPr>
                                </w:pPr>
                                <w:r w:rsidRPr="0001716B">
                                  <w:rPr>
                                    <w:sz w:val="20"/>
                                    <w:szCs w:val="20"/>
                                  </w:rPr>
                                  <w:t>Дата</w:t>
                                </w: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055C18A2" w14:textId="77777777" w:rsidR="002C4263" w:rsidRPr="0001716B" w:rsidRDefault="002C4263" w:rsidP="00E91E88">
                                <w:pPr>
                                  <w:suppressOverlap/>
                                  <w:jc w:val="center"/>
                                </w:pPr>
                              </w:p>
                            </w:tc>
                            <w:tc>
                              <w:tcPr>
                                <w:tcW w:w="56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3929ADFB" w14:textId="77777777" w:rsidR="002C4263" w:rsidRPr="0001716B" w:rsidRDefault="002C4263" w:rsidP="00E91E88">
                                <w:pPr>
                                  <w:suppressOverlap/>
                                  <w:jc w:val="center"/>
                                </w:pPr>
                              </w:p>
                            </w:tc>
                          </w:tr>
                        </w:tbl>
                        <w:p w14:paraId="34F1972B" w14:textId="77777777" w:rsidR="002C4263" w:rsidRPr="0001716B" w:rsidRDefault="002C4263" w:rsidP="00E91E88"/>
                      </w:txbxContent>
                    </wps:txbx>
                    <wps:bodyPr rot="0" vert="horz" wrap="square" lIns="180000" tIns="180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D89433" id="_x0000_t202" coordsize="21600,21600" o:spt="202" path="m,l,21600r21600,l21600,xe">
              <v:stroke joinstyle="miter"/>
              <v:path gradientshapeok="t" o:connecttype="rect"/>
            </v:shapetype>
            <v:shape id="_x0000_s1031" type="#_x0000_t202" style="position:absolute;margin-left:0;margin-top:0;width:595.25pt;height:841.9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" stroked="f" strokeweight=".5pt">
              <v:textbox inset="5mm,5mm,0,0">
                <w:txbxContent>
                  <w:tbl>
                    <w:tblPr>
                      <w:tblOverlap w:val="never"/>
                      <w:tblW w:w="11170" w:type="dxa"/>
                      <w:tblInd w:w="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84"/>
                      <w:gridCol w:w="397"/>
                      <w:gridCol w:w="567"/>
                      <w:gridCol w:w="567"/>
                      <w:gridCol w:w="567"/>
                      <w:gridCol w:w="567"/>
                      <w:gridCol w:w="851"/>
                      <w:gridCol w:w="567"/>
                      <w:gridCol w:w="6236"/>
                      <w:gridCol w:w="567"/>
                    </w:tblGrid>
                    <w:tr w:rsidR="002C4263" w:rsidRPr="0001716B" w14:paraId="25FC7A28" w14:textId="77777777" w:rsidTr="00E91E88">
                      <w:trPr>
                        <w:trHeight w:hRule="exact" w:val="11370"/>
                      </w:trPr>
                      <w:tc>
                        <w:tcPr>
                          <w:tcW w:w="681" w:type="dxa"/>
                          <w:gridSpan w:val="2"/>
                          <w:tcBorders>
                            <w:top w:val="nil"/>
                            <w:left w:val="nil"/>
                            <w:bottom w:val="single" w:sz="18" w:space="0" w:color="auto"/>
                            <w:right w:val="single" w:sz="18" w:space="0" w:color="auto"/>
                          </w:tcBorders>
                          <w:shd w:val="clear" w:color="auto" w:fill="auto"/>
                          <w:noWrap/>
                          <w:vAlign w:val="center"/>
                        </w:tcPr>
                        <w:p w14:paraId="67ED5DF8" w14:textId="77777777" w:rsidR="002C4263" w:rsidRPr="0001716B" w:rsidRDefault="002C4263" w:rsidP="00E91E88">
                          <w:pPr>
                            <w:suppressOverlap/>
                            <w:jc w:val="center"/>
                          </w:pPr>
                        </w:p>
                      </w:tc>
                      <w:tc>
                        <w:tcPr>
                          <w:tcW w:w="10489" w:type="dxa"/>
                          <w:gridSpan w:val="8"/>
                          <w:vMerge w:val="restart"/>
                          <w:tcBorders>
                            <w:top w:val="single" w:sz="18" w:space="0" w:color="auto"/>
                            <w:left w:val="single" w:sz="18" w:space="0" w:color="auto"/>
                            <w:bottom w:val="single" w:sz="18" w:space="0" w:color="auto"/>
                            <w:right w:val="single" w:sz="18" w:space="0" w:color="auto"/>
                          </w:tcBorders>
                          <w:shd w:val="clear" w:color="auto" w:fill="auto"/>
                          <w:noWrap/>
                        </w:tcPr>
                        <w:p w14:paraId="183AE1FE" w14:textId="13F966C3" w:rsidR="002C4263" w:rsidRPr="0001716B" w:rsidRDefault="002C4263" w:rsidP="00E91E88">
                          <w:pPr>
                            <w:spacing w:before="160"/>
                            <w:ind w:right="170"/>
                            <w:suppressOverlap/>
                            <w:jc w:val="right"/>
                          </w:pPr>
                          <w:r>
                            <w:t xml:space="preserve"> </w:t>
                          </w:r>
                        </w:p>
                      </w:tc>
                    </w:tr>
                    <w:tr w:rsidR="002C4263" w:rsidRPr="0001716B" w14:paraId="6BFCA2F9" w14:textId="77777777" w:rsidTr="00E91E88">
                      <w:trPr>
                        <w:cantSplit/>
                        <w:trHeight w:hRule="exact" w:val="1418"/>
                      </w:trPr>
                      <w:tc>
                        <w:tcPr>
                          <w:tcW w:w="284"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61E722CD" w14:textId="77777777" w:rsidR="002C4263" w:rsidRPr="0001716B" w:rsidRDefault="002C4263" w:rsidP="00E91E88">
                          <w:pPr>
                            <w:suppressOverlap/>
                            <w:jc w:val="center"/>
                            <w:rPr>
                              <w:sz w:val="20"/>
                              <w:szCs w:val="20"/>
                            </w:rPr>
                          </w:pPr>
                          <w:r w:rsidRPr="0001716B">
                            <w:rPr>
                              <w:sz w:val="20"/>
                              <w:szCs w:val="20"/>
                            </w:rPr>
                            <w:t>Взам. инв. №</w:t>
                          </w:r>
                        </w:p>
                      </w:tc>
                      <w:tc>
                        <w:tcPr>
                          <w:tcW w:w="397"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7B2EFD3E"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54B62D81" w14:textId="77777777" w:rsidR="002C4263" w:rsidRPr="0001716B" w:rsidRDefault="002C4263" w:rsidP="00E91E88">
                          <w:pPr>
                            <w:suppressOverlap/>
                            <w:jc w:val="center"/>
                          </w:pPr>
                        </w:p>
                      </w:tc>
                    </w:tr>
                    <w:tr w:rsidR="002C4263" w:rsidRPr="0001716B" w14:paraId="5DD792BF" w14:textId="77777777" w:rsidTr="00E91E88">
                      <w:trPr>
                        <w:cantSplit/>
                        <w:trHeight w:hRule="exact" w:val="1985"/>
                      </w:trPr>
                      <w:tc>
                        <w:tcPr>
                          <w:tcW w:w="284"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560526FD" w14:textId="77777777" w:rsidR="002C4263" w:rsidRPr="0001716B" w:rsidRDefault="002C4263" w:rsidP="00E91E88">
                          <w:pPr>
                            <w:suppressOverlap/>
                            <w:jc w:val="center"/>
                            <w:rPr>
                              <w:sz w:val="20"/>
                              <w:szCs w:val="20"/>
                            </w:rPr>
                          </w:pPr>
                          <w:r w:rsidRPr="0001716B">
                            <w:rPr>
                              <w:sz w:val="20"/>
                              <w:szCs w:val="20"/>
                            </w:rPr>
                            <w:t>Подп. и дата</w:t>
                          </w:r>
                        </w:p>
                      </w:tc>
                      <w:tc>
                        <w:tcPr>
                          <w:tcW w:w="397" w:type="dxa"/>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1EB58D8E"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36044BAA" w14:textId="77777777" w:rsidR="002C4263" w:rsidRPr="0001716B" w:rsidRDefault="002C4263" w:rsidP="00E91E88">
                          <w:pPr>
                            <w:suppressOverlap/>
                            <w:jc w:val="center"/>
                          </w:pPr>
                        </w:p>
                      </w:tc>
                    </w:tr>
                    <w:tr w:rsidR="002C4263" w:rsidRPr="0001716B" w14:paraId="7E303B58" w14:textId="77777777" w:rsidTr="00E91E88">
                      <w:trPr>
                        <w:trHeight w:hRule="exact" w:val="567"/>
                      </w:trPr>
                      <w:tc>
                        <w:tcPr>
                          <w:tcW w:w="284" w:type="dxa"/>
                          <w:vMerge w:val="restart"/>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322588FF" w14:textId="77777777" w:rsidR="002C4263" w:rsidRPr="0001716B" w:rsidRDefault="002C4263" w:rsidP="00E91E88">
                          <w:pPr>
                            <w:suppressOverlap/>
                            <w:jc w:val="center"/>
                            <w:rPr>
                              <w:sz w:val="20"/>
                              <w:szCs w:val="20"/>
                            </w:rPr>
                          </w:pPr>
                          <w:r w:rsidRPr="0001716B">
                            <w:rPr>
                              <w:sz w:val="20"/>
                              <w:szCs w:val="20"/>
                            </w:rPr>
                            <w:t xml:space="preserve">Инв. </w:t>
                          </w:r>
                          <w:r>
                            <w:rPr>
                              <w:sz w:val="20"/>
                              <w:szCs w:val="20"/>
                            </w:rPr>
                            <w:t>№ </w:t>
                          </w:r>
                          <w:r w:rsidRPr="0001716B">
                            <w:rPr>
                              <w:sz w:val="20"/>
                              <w:szCs w:val="20"/>
                            </w:rPr>
                            <w:t>подл.</w:t>
                          </w:r>
                        </w:p>
                      </w:tc>
                      <w:tc>
                        <w:tcPr>
                          <w:tcW w:w="397" w:type="dxa"/>
                          <w:vMerge w:val="restart"/>
                          <w:tcBorders>
                            <w:top w:val="single" w:sz="18" w:space="0" w:color="auto"/>
                            <w:left w:val="single" w:sz="18" w:space="0" w:color="auto"/>
                            <w:bottom w:val="single" w:sz="18" w:space="0" w:color="auto"/>
                            <w:right w:val="single" w:sz="18" w:space="0" w:color="auto"/>
                          </w:tcBorders>
                          <w:shd w:val="clear" w:color="auto" w:fill="auto"/>
                          <w:noWrap/>
                          <w:textDirection w:val="btLr"/>
                          <w:vAlign w:val="center"/>
                        </w:tcPr>
                        <w:p w14:paraId="65056FC8" w14:textId="77777777" w:rsidR="002C4263" w:rsidRPr="0001716B" w:rsidRDefault="002C4263" w:rsidP="00E91E88">
                          <w:pPr>
                            <w:suppressOverlap/>
                            <w:jc w:val="center"/>
                          </w:pPr>
                        </w:p>
                      </w:tc>
                      <w:tc>
                        <w:tcPr>
                          <w:tcW w:w="10489" w:type="dxa"/>
                          <w:gridSpan w:val="8"/>
                          <w:vMerge/>
                          <w:tcBorders>
                            <w:left w:val="single" w:sz="18" w:space="0" w:color="auto"/>
                            <w:bottom w:val="single" w:sz="18" w:space="0" w:color="auto"/>
                            <w:right w:val="single" w:sz="18" w:space="0" w:color="auto"/>
                          </w:tcBorders>
                          <w:shd w:val="clear" w:color="auto" w:fill="auto"/>
                          <w:noWrap/>
                          <w:vAlign w:val="center"/>
                        </w:tcPr>
                        <w:p w14:paraId="1C9E40FF" w14:textId="77777777" w:rsidR="002C4263" w:rsidRPr="0001716B" w:rsidRDefault="002C4263" w:rsidP="00E91E88">
                          <w:pPr>
                            <w:suppressOverlap/>
                            <w:jc w:val="center"/>
                          </w:pPr>
                        </w:p>
                      </w:tc>
                    </w:tr>
                    <w:tr w:rsidR="002C4263" w:rsidRPr="0001716B" w14:paraId="0D416F9E" w14:textId="77777777" w:rsidTr="00E91E88">
                      <w:trPr>
                        <w:trHeight w:hRule="exact" w:val="284"/>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1B618E77"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08A32980" w14:textId="77777777" w:rsidR="002C4263" w:rsidRPr="0001716B" w:rsidRDefault="002C4263" w:rsidP="00E91E88">
                          <w:pPr>
                            <w:suppressOverlap/>
                            <w:jc w:val="cente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767BC4CD"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4" w:space="0" w:color="auto"/>
                            <w:right w:val="single" w:sz="18" w:space="0" w:color="auto"/>
                          </w:tcBorders>
                          <w:shd w:val="clear" w:color="auto" w:fill="auto"/>
                          <w:noWrap/>
                          <w:vAlign w:val="center"/>
                        </w:tcPr>
                        <w:p w14:paraId="0539DA3F"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17765A69"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32773879" w14:textId="77777777" w:rsidR="002C4263" w:rsidRPr="009A259B" w:rsidRDefault="002C4263" w:rsidP="00E91E88">
                          <w:pPr>
                            <w:suppressOverlap/>
                            <w:jc w:val="center"/>
                            <w:rPr>
                              <w:spacing w:val="-20"/>
                              <w:sz w:val="18"/>
                              <w:szCs w:val="20"/>
                            </w:rPr>
                          </w:pPr>
                        </w:p>
                      </w:tc>
                      <w:tc>
                        <w:tcPr>
                          <w:tcW w:w="851"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22BE5AFE" w14:textId="77777777" w:rsidR="002C4263" w:rsidRPr="009A259B" w:rsidRDefault="002C4263" w:rsidP="00E91E88">
                          <w:pPr>
                            <w:suppressOverlap/>
                            <w:jc w:val="center"/>
                            <w:rPr>
                              <w:spacing w:val="-20"/>
                              <w:sz w:val="18"/>
                              <w:szCs w:val="20"/>
                            </w:rPr>
                          </w:pPr>
                        </w:p>
                      </w:tc>
                      <w:tc>
                        <w:tcPr>
                          <w:tcW w:w="567" w:type="dxa"/>
                          <w:tcBorders>
                            <w:top w:val="single" w:sz="18" w:space="0" w:color="auto"/>
                            <w:left w:val="single" w:sz="18" w:space="0" w:color="auto"/>
                            <w:bottom w:val="single" w:sz="6" w:space="0" w:color="auto"/>
                            <w:right w:val="single" w:sz="18" w:space="0" w:color="auto"/>
                          </w:tcBorders>
                          <w:shd w:val="clear" w:color="auto" w:fill="auto"/>
                          <w:noWrap/>
                          <w:vAlign w:val="center"/>
                        </w:tcPr>
                        <w:p w14:paraId="7BB57E5D" w14:textId="77777777" w:rsidR="002C4263" w:rsidRPr="009A259B" w:rsidRDefault="002C4263" w:rsidP="00E91E88">
                          <w:pPr>
                            <w:suppressOverlap/>
                            <w:jc w:val="center"/>
                            <w:rPr>
                              <w:spacing w:val="-20"/>
                              <w:sz w:val="18"/>
                              <w:szCs w:val="20"/>
                            </w:rPr>
                          </w:pPr>
                        </w:p>
                      </w:tc>
                      <w:tc>
                        <w:tcPr>
                          <w:tcW w:w="6236"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7CBDA98C" w14:textId="77777777" w:rsidR="002C4263" w:rsidRPr="0001716B" w:rsidRDefault="002C4263" w:rsidP="00061890">
                          <w:pPr>
                            <w:suppressOverlap/>
                            <w:jc w:val="center"/>
                            <w:rPr>
                              <w:sz w:val="40"/>
                              <w:szCs w:val="40"/>
                            </w:rPr>
                          </w:pPr>
                          <w:r>
                            <w:rPr>
                              <w:sz w:val="40"/>
                              <w:szCs w:val="40"/>
                            </w:rPr>
                            <w:t>2055-19-5/2-ТХ.ТТ</w:t>
                          </w:r>
                        </w:p>
                      </w:tc>
                      <w:tc>
                        <w:tcPr>
                          <w:tcW w:w="567"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131E5221" w14:textId="77777777" w:rsidR="002C4263" w:rsidRPr="0001716B" w:rsidRDefault="002C4263" w:rsidP="00E91E88">
                          <w:pPr>
                            <w:suppressOverlap/>
                            <w:jc w:val="center"/>
                          </w:pPr>
                          <w:r w:rsidRPr="0001716B">
                            <w:rPr>
                              <w:sz w:val="20"/>
                              <w:szCs w:val="20"/>
                            </w:rPr>
                            <w:t>Лист</w:t>
                          </w:r>
                        </w:p>
                      </w:tc>
                    </w:tr>
                    <w:tr w:rsidR="002C4263" w:rsidRPr="0001716B" w14:paraId="5629EF7B" w14:textId="77777777" w:rsidTr="00E91E88">
                      <w:trPr>
                        <w:trHeight w:hRule="exact" w:val="113"/>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2263B9A5"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66D5C016" w14:textId="77777777" w:rsidR="002C4263" w:rsidRPr="0001716B" w:rsidRDefault="002C4263" w:rsidP="00E91E88">
                          <w:pPr>
                            <w:suppressOverlap/>
                            <w:jc w:val="cente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31370155" w14:textId="77777777" w:rsidR="002C4263" w:rsidRPr="009A259B" w:rsidRDefault="002C4263" w:rsidP="00E91E88">
                          <w:pPr>
                            <w:suppressOverlap/>
                            <w:jc w:val="center"/>
                            <w:rPr>
                              <w:spacing w:val="-20"/>
                              <w:sz w:val="18"/>
                              <w:szCs w:val="20"/>
                            </w:rPr>
                          </w:pPr>
                        </w:p>
                      </w:tc>
                      <w:tc>
                        <w:tcPr>
                          <w:tcW w:w="567" w:type="dxa"/>
                          <w:vMerge w:val="restart"/>
                          <w:tcBorders>
                            <w:top w:val="single" w:sz="4" w:space="0" w:color="auto"/>
                            <w:left w:val="single" w:sz="18" w:space="0" w:color="auto"/>
                            <w:right w:val="single" w:sz="18" w:space="0" w:color="auto"/>
                          </w:tcBorders>
                          <w:shd w:val="clear" w:color="auto" w:fill="auto"/>
                          <w:noWrap/>
                          <w:vAlign w:val="center"/>
                        </w:tcPr>
                        <w:p w14:paraId="263ADE97"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3B7A0FFC"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54C41B2D" w14:textId="77777777" w:rsidR="002C4263" w:rsidRPr="009A259B" w:rsidRDefault="002C4263" w:rsidP="00E91E88">
                          <w:pPr>
                            <w:suppressOverlap/>
                            <w:jc w:val="center"/>
                            <w:rPr>
                              <w:spacing w:val="-20"/>
                              <w:sz w:val="18"/>
                              <w:szCs w:val="20"/>
                            </w:rPr>
                          </w:pPr>
                        </w:p>
                      </w:tc>
                      <w:tc>
                        <w:tcPr>
                          <w:tcW w:w="851" w:type="dxa"/>
                          <w:vMerge w:val="restart"/>
                          <w:tcBorders>
                            <w:top w:val="single" w:sz="6" w:space="0" w:color="auto"/>
                            <w:left w:val="single" w:sz="18" w:space="0" w:color="auto"/>
                            <w:right w:val="single" w:sz="18" w:space="0" w:color="auto"/>
                          </w:tcBorders>
                          <w:shd w:val="clear" w:color="auto" w:fill="auto"/>
                          <w:noWrap/>
                          <w:vAlign w:val="center"/>
                        </w:tcPr>
                        <w:p w14:paraId="02536505" w14:textId="77777777" w:rsidR="002C4263" w:rsidRPr="009A259B" w:rsidRDefault="002C4263" w:rsidP="00E91E88">
                          <w:pPr>
                            <w:suppressOverlap/>
                            <w:jc w:val="center"/>
                            <w:rPr>
                              <w:spacing w:val="-20"/>
                              <w:sz w:val="18"/>
                              <w:szCs w:val="20"/>
                            </w:rPr>
                          </w:pPr>
                        </w:p>
                      </w:tc>
                      <w:tc>
                        <w:tcPr>
                          <w:tcW w:w="567" w:type="dxa"/>
                          <w:vMerge w:val="restart"/>
                          <w:tcBorders>
                            <w:top w:val="single" w:sz="6" w:space="0" w:color="auto"/>
                            <w:left w:val="single" w:sz="18" w:space="0" w:color="auto"/>
                            <w:right w:val="single" w:sz="18" w:space="0" w:color="auto"/>
                          </w:tcBorders>
                          <w:shd w:val="clear" w:color="auto" w:fill="auto"/>
                          <w:noWrap/>
                          <w:vAlign w:val="center"/>
                        </w:tcPr>
                        <w:p w14:paraId="545711DC" w14:textId="77777777" w:rsidR="002C4263" w:rsidRPr="009A259B" w:rsidRDefault="002C4263" w:rsidP="00E91E88">
                          <w:pPr>
                            <w:suppressOverlap/>
                            <w:jc w:val="center"/>
                            <w:rPr>
                              <w:spacing w:val="-20"/>
                              <w:sz w:val="18"/>
                              <w:szCs w:val="20"/>
                            </w:rPr>
                          </w:pP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2B5502BC"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7756C0A8" w14:textId="77777777" w:rsidR="002C4263" w:rsidRPr="0001716B" w:rsidRDefault="002C4263" w:rsidP="00E91E88">
                          <w:pPr>
                            <w:suppressOverlap/>
                            <w:jc w:val="center"/>
                          </w:pPr>
                        </w:p>
                      </w:tc>
                    </w:tr>
                    <w:tr w:rsidR="002C4263" w:rsidRPr="0001716B" w14:paraId="4FAA0222" w14:textId="77777777" w:rsidTr="00E91E88">
                      <w:trPr>
                        <w:trHeight w:hRule="exact" w:val="170"/>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21D524AB"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08EC6594"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70018DBE" w14:textId="77777777" w:rsidR="002C4263" w:rsidRPr="0001716B" w:rsidRDefault="002C4263" w:rsidP="00E91E88">
                          <w:pPr>
                            <w:suppressOverlap/>
                            <w:jc w:val="center"/>
                          </w:pPr>
                        </w:p>
                      </w:tc>
                      <w:tc>
                        <w:tcPr>
                          <w:tcW w:w="567" w:type="dxa"/>
                          <w:vMerge/>
                          <w:tcBorders>
                            <w:top w:val="single" w:sz="12" w:space="0" w:color="auto"/>
                            <w:left w:val="single" w:sz="18" w:space="0" w:color="auto"/>
                            <w:bottom w:val="single" w:sz="18" w:space="0" w:color="auto"/>
                            <w:right w:val="single" w:sz="18" w:space="0" w:color="auto"/>
                          </w:tcBorders>
                          <w:shd w:val="clear" w:color="auto" w:fill="auto"/>
                          <w:noWrap/>
                          <w:vAlign w:val="center"/>
                        </w:tcPr>
                        <w:p w14:paraId="06A7ADF5"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69C95443"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6BB27A62" w14:textId="77777777" w:rsidR="002C4263" w:rsidRPr="0001716B" w:rsidRDefault="002C4263" w:rsidP="00E91E88">
                          <w:pPr>
                            <w:suppressOverlap/>
                            <w:jc w:val="center"/>
                          </w:pPr>
                        </w:p>
                      </w:tc>
                      <w:tc>
                        <w:tcPr>
                          <w:tcW w:w="851" w:type="dxa"/>
                          <w:vMerge/>
                          <w:tcBorders>
                            <w:left w:val="single" w:sz="18" w:space="0" w:color="auto"/>
                            <w:bottom w:val="single" w:sz="18" w:space="0" w:color="auto"/>
                            <w:right w:val="single" w:sz="18" w:space="0" w:color="auto"/>
                          </w:tcBorders>
                          <w:shd w:val="clear" w:color="auto" w:fill="auto"/>
                          <w:noWrap/>
                          <w:vAlign w:val="center"/>
                        </w:tcPr>
                        <w:p w14:paraId="390DFEF5" w14:textId="77777777" w:rsidR="002C4263" w:rsidRPr="0001716B" w:rsidRDefault="002C4263" w:rsidP="00E91E88">
                          <w:pPr>
                            <w:suppressOverlap/>
                            <w:jc w:val="center"/>
                          </w:pPr>
                        </w:p>
                      </w:tc>
                      <w:tc>
                        <w:tcPr>
                          <w:tcW w:w="567" w:type="dxa"/>
                          <w:vMerge/>
                          <w:tcBorders>
                            <w:left w:val="single" w:sz="18" w:space="0" w:color="auto"/>
                            <w:bottom w:val="single" w:sz="18" w:space="0" w:color="auto"/>
                            <w:right w:val="single" w:sz="18" w:space="0" w:color="auto"/>
                          </w:tcBorders>
                          <w:shd w:val="clear" w:color="auto" w:fill="auto"/>
                          <w:noWrap/>
                          <w:vAlign w:val="center"/>
                        </w:tcPr>
                        <w:p w14:paraId="68FAD27F" w14:textId="77777777" w:rsidR="002C4263" w:rsidRPr="0001716B" w:rsidRDefault="002C4263" w:rsidP="00E91E88">
                          <w:pPr>
                            <w:suppressOverlap/>
                            <w:jc w:val="center"/>
                          </w:pP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796A35A3" w14:textId="77777777" w:rsidR="002C4263" w:rsidRPr="0001716B" w:rsidRDefault="002C4263" w:rsidP="00E91E88">
                          <w:pPr>
                            <w:suppressOverlap/>
                            <w:jc w:val="center"/>
                          </w:pPr>
                        </w:p>
                      </w:tc>
                      <w:tc>
                        <w:tcPr>
                          <w:tcW w:w="567" w:type="dxa"/>
                          <w:vMerge w:val="restart"/>
                          <w:tcBorders>
                            <w:top w:val="single" w:sz="18" w:space="0" w:color="auto"/>
                            <w:left w:val="single" w:sz="18" w:space="0" w:color="auto"/>
                            <w:bottom w:val="single" w:sz="18" w:space="0" w:color="auto"/>
                            <w:right w:val="single" w:sz="18" w:space="0" w:color="auto"/>
                          </w:tcBorders>
                          <w:shd w:val="clear" w:color="auto" w:fill="auto"/>
                          <w:noWrap/>
                          <w:vAlign w:val="center"/>
                        </w:tcPr>
                        <w:p w14:paraId="7A98B6CE" w14:textId="5B2743BA" w:rsidR="002C4263" w:rsidRPr="0001716B" w:rsidRDefault="002C4263" w:rsidP="00E91E88">
                          <w:pPr>
                            <w:suppressOverlap/>
                            <w:jc w:val="center"/>
                          </w:pPr>
                          <w:r w:rsidRPr="0001716B">
                            <w:fldChar w:fldCharType="begin"/>
                          </w:r>
                          <w:r w:rsidRPr="0001716B">
                            <w:instrText>PAGE   \* MERGEFORMAT</w:instrText>
                          </w:r>
                          <w:r w:rsidRPr="0001716B">
                            <w:fldChar w:fldCharType="separate"/>
                          </w:r>
                          <w:r w:rsidR="005D3F14">
                            <w:rPr>
                              <w:noProof/>
                            </w:rPr>
                            <w:t>34</w:t>
                          </w:r>
                          <w:r w:rsidRPr="0001716B">
                            <w:fldChar w:fldCharType="end"/>
                          </w:r>
                        </w:p>
                      </w:tc>
                    </w:tr>
                    <w:tr w:rsidR="002C4263" w:rsidRPr="0001716B" w14:paraId="0F0459B1" w14:textId="77777777" w:rsidTr="00E91E88">
                      <w:trPr>
                        <w:trHeight w:hRule="exact" w:val="284"/>
                      </w:trPr>
                      <w:tc>
                        <w:tcPr>
                          <w:tcW w:w="284"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4820B196" w14:textId="77777777" w:rsidR="002C4263" w:rsidRPr="0001716B" w:rsidRDefault="002C4263" w:rsidP="00E91E88">
                          <w:pPr>
                            <w:suppressOverlap/>
                            <w:jc w:val="center"/>
                          </w:pPr>
                        </w:p>
                      </w:tc>
                      <w:tc>
                        <w:tcPr>
                          <w:tcW w:w="39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29499C2A" w14:textId="77777777" w:rsidR="002C4263" w:rsidRPr="0001716B" w:rsidRDefault="002C4263" w:rsidP="00E91E88">
                          <w:pPr>
                            <w:suppressOverlap/>
                            <w:jc w:val="center"/>
                          </w:pP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07F8B47A" w14:textId="77777777" w:rsidR="002C4263" w:rsidRPr="0001716B" w:rsidRDefault="002C4263" w:rsidP="00E91E88">
                          <w:pPr>
                            <w:suppressOverlap/>
                            <w:jc w:val="center"/>
                            <w:rPr>
                              <w:sz w:val="20"/>
                              <w:szCs w:val="20"/>
                            </w:rPr>
                          </w:pPr>
                          <w:r w:rsidRPr="0001716B">
                            <w:rPr>
                              <w:sz w:val="20"/>
                              <w:szCs w:val="20"/>
                            </w:rPr>
                            <w:t>Изм.</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6B306F27" w14:textId="77777777" w:rsidR="002C4263" w:rsidRPr="0001716B" w:rsidRDefault="002C4263" w:rsidP="00E91E88">
                          <w:pPr>
                            <w:ind w:left="-57"/>
                            <w:suppressOverlap/>
                            <w:jc w:val="center"/>
                            <w:rPr>
                              <w:spacing w:val="-10"/>
                              <w:sz w:val="20"/>
                              <w:szCs w:val="20"/>
                            </w:rPr>
                          </w:pPr>
                          <w:proofErr w:type="spellStart"/>
                          <w:r w:rsidRPr="0001716B">
                            <w:rPr>
                              <w:spacing w:val="-10"/>
                              <w:sz w:val="20"/>
                              <w:szCs w:val="20"/>
                            </w:rPr>
                            <w:t>Кол.уч</w:t>
                          </w:r>
                          <w:proofErr w:type="spellEnd"/>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3C252C45" w14:textId="77777777" w:rsidR="002C4263" w:rsidRPr="0001716B" w:rsidRDefault="002C4263" w:rsidP="00E91E88">
                          <w:pPr>
                            <w:suppressOverlap/>
                            <w:jc w:val="center"/>
                            <w:rPr>
                              <w:sz w:val="20"/>
                              <w:szCs w:val="20"/>
                            </w:rPr>
                          </w:pPr>
                          <w:r w:rsidRPr="0001716B">
                            <w:rPr>
                              <w:sz w:val="20"/>
                              <w:szCs w:val="20"/>
                            </w:rPr>
                            <w:t>Лист</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79202BB4" w14:textId="77777777" w:rsidR="002C4263" w:rsidRPr="0001716B" w:rsidRDefault="002C4263" w:rsidP="00E91E88">
                          <w:pPr>
                            <w:ind w:left="-57"/>
                            <w:suppressOverlap/>
                            <w:jc w:val="center"/>
                            <w:rPr>
                              <w:spacing w:val="-10"/>
                              <w:sz w:val="20"/>
                              <w:szCs w:val="20"/>
                            </w:rPr>
                          </w:pPr>
                          <w:r>
                            <w:rPr>
                              <w:spacing w:val="-10"/>
                              <w:sz w:val="20"/>
                              <w:szCs w:val="20"/>
                            </w:rPr>
                            <w:t>№ </w:t>
                          </w:r>
                          <w:r w:rsidRPr="0001716B">
                            <w:rPr>
                              <w:spacing w:val="-10"/>
                              <w:sz w:val="20"/>
                              <w:szCs w:val="20"/>
                            </w:rPr>
                            <w:t>док.</w:t>
                          </w:r>
                        </w:p>
                      </w:tc>
                      <w:tc>
                        <w:tcPr>
                          <w:tcW w:w="851"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62399405" w14:textId="77777777" w:rsidR="002C4263" w:rsidRPr="0001716B" w:rsidRDefault="002C4263" w:rsidP="00E91E88">
                          <w:pPr>
                            <w:suppressOverlap/>
                            <w:jc w:val="center"/>
                            <w:rPr>
                              <w:sz w:val="20"/>
                              <w:szCs w:val="20"/>
                            </w:rPr>
                          </w:pPr>
                          <w:r w:rsidRPr="0001716B">
                            <w:rPr>
                              <w:sz w:val="20"/>
                              <w:szCs w:val="20"/>
                            </w:rPr>
                            <w:t>Подп.</w:t>
                          </w:r>
                        </w:p>
                      </w:tc>
                      <w:tc>
                        <w:tcPr>
                          <w:tcW w:w="567" w:type="dxa"/>
                          <w:tcBorders>
                            <w:top w:val="single" w:sz="18" w:space="0" w:color="auto"/>
                            <w:left w:val="single" w:sz="18" w:space="0" w:color="auto"/>
                            <w:bottom w:val="single" w:sz="18" w:space="0" w:color="auto"/>
                            <w:right w:val="single" w:sz="18" w:space="0" w:color="auto"/>
                          </w:tcBorders>
                          <w:shd w:val="clear" w:color="auto" w:fill="auto"/>
                          <w:noWrap/>
                          <w:vAlign w:val="center"/>
                        </w:tcPr>
                        <w:p w14:paraId="55F078EE" w14:textId="77777777" w:rsidR="002C4263" w:rsidRPr="0001716B" w:rsidRDefault="002C4263" w:rsidP="00E91E88">
                          <w:pPr>
                            <w:suppressOverlap/>
                            <w:jc w:val="center"/>
                            <w:rPr>
                              <w:sz w:val="20"/>
                              <w:szCs w:val="20"/>
                            </w:rPr>
                          </w:pPr>
                          <w:r w:rsidRPr="0001716B">
                            <w:rPr>
                              <w:sz w:val="20"/>
                              <w:szCs w:val="20"/>
                            </w:rPr>
                            <w:t>Дата</w:t>
                          </w:r>
                        </w:p>
                      </w:tc>
                      <w:tc>
                        <w:tcPr>
                          <w:tcW w:w="6236" w:type="dxa"/>
                          <w:vMerge/>
                          <w:tcBorders>
                            <w:left w:val="single" w:sz="18" w:space="0" w:color="auto"/>
                            <w:bottom w:val="single" w:sz="18" w:space="0" w:color="auto"/>
                            <w:right w:val="single" w:sz="18" w:space="0" w:color="auto"/>
                          </w:tcBorders>
                          <w:shd w:val="clear" w:color="auto" w:fill="auto"/>
                          <w:noWrap/>
                          <w:vAlign w:val="center"/>
                        </w:tcPr>
                        <w:p w14:paraId="055C18A2" w14:textId="77777777" w:rsidR="002C4263" w:rsidRPr="0001716B" w:rsidRDefault="002C4263" w:rsidP="00E91E88">
                          <w:pPr>
                            <w:suppressOverlap/>
                            <w:jc w:val="center"/>
                          </w:pPr>
                        </w:p>
                      </w:tc>
                      <w:tc>
                        <w:tcPr>
                          <w:tcW w:w="567" w:type="dxa"/>
                          <w:vMerge/>
                          <w:tcBorders>
                            <w:top w:val="single" w:sz="18" w:space="0" w:color="auto"/>
                            <w:left w:val="single" w:sz="18" w:space="0" w:color="auto"/>
                            <w:bottom w:val="single" w:sz="18" w:space="0" w:color="auto"/>
                            <w:right w:val="single" w:sz="18" w:space="0" w:color="auto"/>
                          </w:tcBorders>
                          <w:shd w:val="clear" w:color="auto" w:fill="auto"/>
                          <w:noWrap/>
                          <w:vAlign w:val="center"/>
                        </w:tcPr>
                        <w:p w14:paraId="3929ADFB" w14:textId="77777777" w:rsidR="002C4263" w:rsidRPr="0001716B" w:rsidRDefault="002C4263" w:rsidP="00E91E88">
                          <w:pPr>
                            <w:suppressOverlap/>
                            <w:jc w:val="center"/>
                          </w:pPr>
                        </w:p>
                      </w:tc>
                    </w:tr>
                  </w:tbl>
                  <w:p w14:paraId="34F1972B" w14:textId="77777777" w:rsidR="002C4263" w:rsidRPr="0001716B" w:rsidRDefault="002C4263" w:rsidP="00E91E88"/>
                </w:txbxContent>
              </v:textbox>
              <w10:wrap anchorx="page" anchory="page"/>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A245B74"/>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E350F6FE"/>
    <w:lvl w:ilvl="0">
      <w:start w:val="1"/>
      <w:numFmt w:val="decimal"/>
      <w:pStyle w:val="a0"/>
      <w:lvlText w:val="%1."/>
      <w:lvlJc w:val="left"/>
      <w:pPr>
        <w:tabs>
          <w:tab w:val="num" w:pos="360"/>
        </w:tabs>
        <w:ind w:left="360" w:hanging="360"/>
      </w:pPr>
    </w:lvl>
  </w:abstractNum>
  <w:abstractNum w:abstractNumId="2" w15:restartNumberingAfterBreak="0">
    <w:nsid w:val="160741D3"/>
    <w:multiLevelType w:val="multilevel"/>
    <w:tmpl w:val="1B80403C"/>
    <w:styleLink w:val="14"/>
    <w:lvl w:ilvl="0">
      <w:start w:val="1"/>
      <w:numFmt w:val="bullet"/>
      <w:lvlText w:val="-"/>
      <w:lvlJc w:val="left"/>
      <w:pPr>
        <w:tabs>
          <w:tab w:val="num" w:pos="2033"/>
        </w:tabs>
        <w:ind w:left="2014" w:hanging="341"/>
      </w:pPr>
      <w:rPr>
        <w:sz w:val="24"/>
      </w:rPr>
    </w:lvl>
    <w:lvl w:ilvl="1">
      <w:start w:val="1"/>
      <w:numFmt w:val="bullet"/>
      <w:lvlText w:val="o"/>
      <w:lvlJc w:val="left"/>
      <w:pPr>
        <w:tabs>
          <w:tab w:val="num" w:pos="2433"/>
        </w:tabs>
        <w:ind w:left="2433" w:hanging="360"/>
      </w:pPr>
      <w:rPr>
        <w:rFonts w:ascii="Courier New" w:hAnsi="Courier New" w:cs="Times New Roman" w:hint="default"/>
      </w:rPr>
    </w:lvl>
    <w:lvl w:ilvl="2">
      <w:start w:val="1"/>
      <w:numFmt w:val="bullet"/>
      <w:lvlText w:val=""/>
      <w:lvlJc w:val="left"/>
      <w:pPr>
        <w:tabs>
          <w:tab w:val="num" w:pos="3153"/>
        </w:tabs>
        <w:ind w:left="3153" w:hanging="360"/>
      </w:pPr>
      <w:rPr>
        <w:rFonts w:ascii="Wingdings" w:hAnsi="Wingdings" w:hint="default"/>
      </w:rPr>
    </w:lvl>
    <w:lvl w:ilvl="3">
      <w:start w:val="1"/>
      <w:numFmt w:val="bullet"/>
      <w:lvlText w:val=""/>
      <w:lvlJc w:val="left"/>
      <w:pPr>
        <w:tabs>
          <w:tab w:val="num" w:pos="3873"/>
        </w:tabs>
        <w:ind w:left="3873" w:hanging="360"/>
      </w:pPr>
      <w:rPr>
        <w:rFonts w:ascii="Symbol" w:hAnsi="Symbol" w:hint="default"/>
      </w:rPr>
    </w:lvl>
    <w:lvl w:ilvl="4">
      <w:start w:val="1"/>
      <w:numFmt w:val="bullet"/>
      <w:lvlText w:val="o"/>
      <w:lvlJc w:val="left"/>
      <w:pPr>
        <w:tabs>
          <w:tab w:val="num" w:pos="4593"/>
        </w:tabs>
        <w:ind w:left="4593" w:hanging="360"/>
      </w:pPr>
      <w:rPr>
        <w:rFonts w:ascii="Courier New" w:hAnsi="Courier New" w:cs="Times New Roman" w:hint="default"/>
      </w:rPr>
    </w:lvl>
    <w:lvl w:ilvl="5">
      <w:start w:val="1"/>
      <w:numFmt w:val="bullet"/>
      <w:lvlText w:val=""/>
      <w:lvlJc w:val="left"/>
      <w:pPr>
        <w:tabs>
          <w:tab w:val="num" w:pos="5313"/>
        </w:tabs>
        <w:ind w:left="5313" w:hanging="360"/>
      </w:pPr>
      <w:rPr>
        <w:rFonts w:ascii="Wingdings" w:hAnsi="Wingdings" w:hint="default"/>
      </w:rPr>
    </w:lvl>
    <w:lvl w:ilvl="6">
      <w:start w:val="1"/>
      <w:numFmt w:val="bullet"/>
      <w:lvlText w:val=""/>
      <w:lvlJc w:val="left"/>
      <w:pPr>
        <w:tabs>
          <w:tab w:val="num" w:pos="6033"/>
        </w:tabs>
        <w:ind w:left="6033" w:hanging="360"/>
      </w:pPr>
      <w:rPr>
        <w:rFonts w:ascii="Symbol" w:hAnsi="Symbol" w:hint="default"/>
      </w:rPr>
    </w:lvl>
    <w:lvl w:ilvl="7">
      <w:start w:val="1"/>
      <w:numFmt w:val="bullet"/>
      <w:lvlText w:val="o"/>
      <w:lvlJc w:val="left"/>
      <w:pPr>
        <w:tabs>
          <w:tab w:val="num" w:pos="6753"/>
        </w:tabs>
        <w:ind w:left="6753" w:hanging="360"/>
      </w:pPr>
      <w:rPr>
        <w:rFonts w:ascii="Courier New" w:hAnsi="Courier New" w:cs="Times New Roman" w:hint="default"/>
      </w:rPr>
    </w:lvl>
    <w:lvl w:ilvl="8">
      <w:start w:val="1"/>
      <w:numFmt w:val="bullet"/>
      <w:lvlText w:val=""/>
      <w:lvlJc w:val="left"/>
      <w:pPr>
        <w:tabs>
          <w:tab w:val="num" w:pos="7473"/>
        </w:tabs>
        <w:ind w:left="7473" w:hanging="360"/>
      </w:pPr>
      <w:rPr>
        <w:rFonts w:ascii="Wingdings" w:hAnsi="Wingdings" w:hint="default"/>
      </w:rPr>
    </w:lvl>
  </w:abstractNum>
  <w:abstractNum w:abstractNumId="3" w15:restartNumberingAfterBreak="0">
    <w:nsid w:val="1DD819AA"/>
    <w:multiLevelType w:val="hybridMultilevel"/>
    <w:tmpl w:val="469E7964"/>
    <w:lvl w:ilvl="0" w:tplc="04190001">
      <w:start w:val="1"/>
      <w:numFmt w:val="bullet"/>
      <w:pStyle w:val="a1"/>
      <w:lvlText w:val="–"/>
      <w:lvlJc w:val="left"/>
      <w:pPr>
        <w:tabs>
          <w:tab w:val="num" w:pos="1080"/>
        </w:tabs>
        <w:ind w:left="1080" w:hanging="360"/>
      </w:pPr>
      <w:rPr>
        <w:rFonts w:hAnsi="Arial"/>
      </w:rPr>
    </w:lvl>
    <w:lvl w:ilvl="1" w:tplc="04190003">
      <w:start w:val="1"/>
      <w:numFmt w:val="bullet"/>
      <w:lvlText w:val="o"/>
      <w:lvlJc w:val="left"/>
      <w:pPr>
        <w:tabs>
          <w:tab w:val="num" w:pos="1091"/>
        </w:tabs>
        <w:ind w:left="1091"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E2E0B4D"/>
    <w:multiLevelType w:val="hybridMultilevel"/>
    <w:tmpl w:val="792E74E2"/>
    <w:lvl w:ilvl="0" w:tplc="E60887B4">
      <w:start w:val="1"/>
      <w:numFmt w:val="bullet"/>
      <w:suff w:val="space"/>
      <w:lvlText w:val="−"/>
      <w:lvlJc w:val="left"/>
      <w:pPr>
        <w:ind w:left="1353" w:hanging="360"/>
      </w:pPr>
      <w:rPr>
        <w:rFonts w:ascii="Times New Roman" w:hAnsi="Times New Roman" w:cs="Times New Roman" w:hint="default"/>
      </w:rPr>
    </w:lvl>
    <w:lvl w:ilvl="1" w:tplc="ADD4255C">
      <w:start w:val="1"/>
      <w:numFmt w:val="bullet"/>
      <w:lvlText w:val="−"/>
      <w:lvlJc w:val="left"/>
      <w:pPr>
        <w:ind w:left="2575" w:hanging="360"/>
      </w:pPr>
      <w:rPr>
        <w:rFonts w:ascii="Times New Roman" w:hAnsi="Times New Roman" w:cs="Times New Roman"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5" w15:restartNumberingAfterBreak="0">
    <w:nsid w:val="38A4389D"/>
    <w:multiLevelType w:val="multilevel"/>
    <w:tmpl w:val="D6C62BFC"/>
    <w:lvl w:ilvl="0">
      <w:start w:val="1"/>
      <w:numFmt w:val="decimal"/>
      <w:pStyle w:val="a2"/>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F3A2B4E"/>
    <w:multiLevelType w:val="multilevel"/>
    <w:tmpl w:val="2FC2AD98"/>
    <w:lvl w:ilvl="0">
      <w:start w:val="1"/>
      <w:numFmt w:val="decimal"/>
      <w:pStyle w:val="2"/>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50F20EEB"/>
    <w:multiLevelType w:val="hybridMultilevel"/>
    <w:tmpl w:val="CE46F742"/>
    <w:lvl w:ilvl="0" w:tplc="6F4E8CC4">
      <w:start w:val="1"/>
      <w:numFmt w:val="decimal"/>
      <w:pStyle w:val="LHP"/>
      <w:suff w:val="space"/>
      <w:lvlText w:val="%1)"/>
      <w:lvlJc w:val="left"/>
      <w:pPr>
        <w:ind w:left="0" w:firstLine="851"/>
      </w:pPr>
      <w:rPr>
        <w:rFonts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8" w15:restartNumberingAfterBreak="0">
    <w:nsid w:val="529B485E"/>
    <w:multiLevelType w:val="hybridMultilevel"/>
    <w:tmpl w:val="7CE6191E"/>
    <w:lvl w:ilvl="0" w:tplc="F0801F74">
      <w:start w:val="1"/>
      <w:numFmt w:val="russianLower"/>
      <w:pStyle w:val="LHP0"/>
      <w:suff w:val="space"/>
      <w:lvlText w:val="%1)"/>
      <w:lvlJc w:val="left"/>
      <w:pPr>
        <w:ind w:left="1855" w:hanging="360"/>
      </w:pPr>
      <w:rPr>
        <w:rFonts w:hint="default"/>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9" w15:restartNumberingAfterBreak="0">
    <w:nsid w:val="55561971"/>
    <w:multiLevelType w:val="hybridMultilevel"/>
    <w:tmpl w:val="98FA3122"/>
    <w:lvl w:ilvl="0" w:tplc="4AF4E21A">
      <w:start w:val="1"/>
      <w:numFmt w:val="decimal"/>
      <w:pStyle w:val="3"/>
      <w:lvlText w:val="3.1.%1"/>
      <w:lvlJc w:val="right"/>
      <w:pPr>
        <w:ind w:left="851" w:hanging="142"/>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66E3552B"/>
    <w:multiLevelType w:val="hybridMultilevel"/>
    <w:tmpl w:val="0518B9EA"/>
    <w:lvl w:ilvl="0" w:tplc="8DB03E94">
      <w:start w:val="1"/>
      <w:numFmt w:val="decimal"/>
      <w:pStyle w:val="a3"/>
      <w:suff w:val="nothing"/>
      <w:lvlText w:val="Т а б л и ц а %1 – "/>
      <w:lvlJc w:val="left"/>
      <w:pPr>
        <w:ind w:left="1304" w:hanging="1304"/>
      </w:pPr>
      <w:rPr>
        <w:rFonts w:ascii="Times New Roman" w:hAnsi="Times New Roman" w:hint="default"/>
        <w:b w:val="0"/>
        <w:i w:val="0"/>
        <w:sz w:val="24"/>
      </w:rPr>
    </w:lvl>
    <w:lvl w:ilvl="1" w:tplc="393E8886" w:tentative="1">
      <w:start w:val="1"/>
      <w:numFmt w:val="lowerLetter"/>
      <w:lvlText w:val="%2."/>
      <w:lvlJc w:val="left"/>
      <w:pPr>
        <w:tabs>
          <w:tab w:val="num" w:pos="1440"/>
        </w:tabs>
        <w:ind w:left="1440" w:hanging="360"/>
      </w:pPr>
    </w:lvl>
    <w:lvl w:ilvl="2" w:tplc="1B86510A" w:tentative="1">
      <w:start w:val="1"/>
      <w:numFmt w:val="lowerRoman"/>
      <w:lvlText w:val="%3."/>
      <w:lvlJc w:val="right"/>
      <w:pPr>
        <w:tabs>
          <w:tab w:val="num" w:pos="2160"/>
        </w:tabs>
        <w:ind w:left="2160" w:hanging="180"/>
      </w:pPr>
    </w:lvl>
    <w:lvl w:ilvl="3" w:tplc="4EE4D5F8" w:tentative="1">
      <w:start w:val="1"/>
      <w:numFmt w:val="decimal"/>
      <w:lvlText w:val="%4."/>
      <w:lvlJc w:val="left"/>
      <w:pPr>
        <w:tabs>
          <w:tab w:val="num" w:pos="2880"/>
        </w:tabs>
        <w:ind w:left="2880" w:hanging="360"/>
      </w:pPr>
    </w:lvl>
    <w:lvl w:ilvl="4" w:tplc="0B2838FA" w:tentative="1">
      <w:start w:val="1"/>
      <w:numFmt w:val="lowerLetter"/>
      <w:lvlText w:val="%5."/>
      <w:lvlJc w:val="left"/>
      <w:pPr>
        <w:tabs>
          <w:tab w:val="num" w:pos="3600"/>
        </w:tabs>
        <w:ind w:left="3600" w:hanging="360"/>
      </w:pPr>
    </w:lvl>
    <w:lvl w:ilvl="5" w:tplc="34867884" w:tentative="1">
      <w:start w:val="1"/>
      <w:numFmt w:val="lowerRoman"/>
      <w:lvlText w:val="%6."/>
      <w:lvlJc w:val="right"/>
      <w:pPr>
        <w:tabs>
          <w:tab w:val="num" w:pos="4320"/>
        </w:tabs>
        <w:ind w:left="4320" w:hanging="180"/>
      </w:pPr>
    </w:lvl>
    <w:lvl w:ilvl="6" w:tplc="E9A4E4B8" w:tentative="1">
      <w:start w:val="1"/>
      <w:numFmt w:val="decimal"/>
      <w:lvlText w:val="%7."/>
      <w:lvlJc w:val="left"/>
      <w:pPr>
        <w:tabs>
          <w:tab w:val="num" w:pos="5040"/>
        </w:tabs>
        <w:ind w:left="5040" w:hanging="360"/>
      </w:pPr>
    </w:lvl>
    <w:lvl w:ilvl="7" w:tplc="E2A45560" w:tentative="1">
      <w:start w:val="1"/>
      <w:numFmt w:val="lowerLetter"/>
      <w:lvlText w:val="%8."/>
      <w:lvlJc w:val="left"/>
      <w:pPr>
        <w:tabs>
          <w:tab w:val="num" w:pos="5760"/>
        </w:tabs>
        <w:ind w:left="5760" w:hanging="360"/>
      </w:pPr>
    </w:lvl>
    <w:lvl w:ilvl="8" w:tplc="9C98F03E" w:tentative="1">
      <w:start w:val="1"/>
      <w:numFmt w:val="lowerRoman"/>
      <w:lvlText w:val="%9."/>
      <w:lvlJc w:val="right"/>
      <w:pPr>
        <w:tabs>
          <w:tab w:val="num" w:pos="6480"/>
        </w:tabs>
        <w:ind w:left="6480" w:hanging="180"/>
      </w:pPr>
    </w:lvl>
  </w:abstractNum>
  <w:abstractNum w:abstractNumId="11" w15:restartNumberingAfterBreak="0">
    <w:nsid w:val="6B9F03FA"/>
    <w:multiLevelType w:val="hybridMultilevel"/>
    <w:tmpl w:val="775A2760"/>
    <w:lvl w:ilvl="0" w:tplc="E60887B4">
      <w:start w:val="1"/>
      <w:numFmt w:val="bullet"/>
      <w:pStyle w:val="C"/>
      <w:suff w:val="space"/>
      <w:lvlText w:val="−"/>
      <w:lvlJc w:val="left"/>
      <w:pPr>
        <w:ind w:left="1353" w:hanging="360"/>
      </w:pPr>
      <w:rPr>
        <w:rFonts w:ascii="Times New Roman" w:hAnsi="Times New Roman"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2" w15:restartNumberingAfterBreak="0">
    <w:nsid w:val="739C714F"/>
    <w:multiLevelType w:val="multilevel"/>
    <w:tmpl w:val="FC5CF2F2"/>
    <w:lvl w:ilvl="0">
      <w:start w:val="1"/>
      <w:numFmt w:val="decimal"/>
      <w:pStyle w:val="1"/>
      <w:lvlText w:val="%1"/>
      <w:lvlJc w:val="left"/>
      <w:pPr>
        <w:ind w:left="284" w:hanging="284"/>
      </w:pPr>
      <w:rPr>
        <w:rFonts w:hint="default"/>
      </w:rPr>
    </w:lvl>
    <w:lvl w:ilvl="1">
      <w:start w:val="1"/>
      <w:numFmt w:val="decimal"/>
      <w:pStyle w:val="20"/>
      <w:lvlText w:val="%1.%2"/>
      <w:lvlJc w:val="left"/>
      <w:pPr>
        <w:ind w:left="567" w:hanging="567"/>
      </w:pPr>
      <w:rPr>
        <w:rFonts w:hint="default"/>
      </w:rPr>
    </w:lvl>
    <w:lvl w:ilvl="2">
      <w:start w:val="1"/>
      <w:numFmt w:val="decimal"/>
      <w:pStyle w:val="30"/>
      <w:lvlText w:val="%1.%2.%3"/>
      <w:lvlJc w:val="left"/>
      <w:pPr>
        <w:ind w:left="851" w:hanging="851"/>
      </w:pPr>
      <w:rPr>
        <w:rFonts w:hint="default"/>
      </w:rPr>
    </w:lvl>
    <w:lvl w:ilvl="3">
      <w:start w:val="1"/>
      <w:numFmt w:val="decimal"/>
      <w:pStyle w:val="4"/>
      <w:lvlText w:val="%1.%2.%3.%4"/>
      <w:lvlJc w:val="left"/>
      <w:pPr>
        <w:ind w:left="1134" w:hanging="1134"/>
      </w:pPr>
      <w:rPr>
        <w:rFonts w:hint="default"/>
      </w:rPr>
    </w:lvl>
    <w:lvl w:ilvl="4">
      <w:start w:val="1"/>
      <w:numFmt w:val="decimal"/>
      <w:pStyle w:val="5"/>
      <w:suff w:val="space"/>
      <w:lvlText w:val="%1.%2.%3.%4.%5"/>
      <w:lvlJc w:val="left"/>
      <w:pPr>
        <w:ind w:left="1418" w:hanging="1418"/>
      </w:pPr>
      <w:rPr>
        <w:rFonts w:hint="default"/>
      </w:rPr>
    </w:lvl>
    <w:lvl w:ilvl="5">
      <w:start w:val="1"/>
      <w:numFmt w:val="decimal"/>
      <w:pStyle w:val="6"/>
      <w:suff w:val="space"/>
      <w:lvlText w:val="%1.%2.%3.%4.%5.%6"/>
      <w:lvlJc w:val="left"/>
      <w:pPr>
        <w:ind w:left="1701" w:hanging="1701"/>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1584" w:hanging="1584"/>
      </w:pPr>
      <w:rPr>
        <w:rFonts w:hint="default"/>
      </w:rPr>
    </w:lvl>
  </w:abstractNum>
  <w:abstractNum w:abstractNumId="13" w15:restartNumberingAfterBreak="0">
    <w:nsid w:val="752B4CB1"/>
    <w:multiLevelType w:val="hybridMultilevel"/>
    <w:tmpl w:val="EE0A84D4"/>
    <w:lvl w:ilvl="0" w:tplc="E60887B4">
      <w:start w:val="1"/>
      <w:numFmt w:val="bullet"/>
      <w:suff w:val="space"/>
      <w:lvlText w:val="−"/>
      <w:lvlJc w:val="left"/>
      <w:pPr>
        <w:ind w:left="1353" w:hanging="360"/>
      </w:pPr>
      <w:rPr>
        <w:rFonts w:ascii="Times New Roman" w:hAnsi="Times New Roman" w:cs="Times New Roman" w:hint="default"/>
      </w:rPr>
    </w:lvl>
    <w:lvl w:ilvl="1" w:tplc="ADD4255C">
      <w:start w:val="1"/>
      <w:numFmt w:val="bullet"/>
      <w:lvlText w:val="−"/>
      <w:lvlJc w:val="left"/>
      <w:pPr>
        <w:ind w:left="2575" w:hanging="360"/>
      </w:pPr>
      <w:rPr>
        <w:rFonts w:ascii="Times New Roman" w:hAnsi="Times New Roman" w:cs="Times New Roman"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4" w15:restartNumberingAfterBreak="0">
    <w:nsid w:val="76D10037"/>
    <w:multiLevelType w:val="hybridMultilevel"/>
    <w:tmpl w:val="63BC85F0"/>
    <w:lvl w:ilvl="0" w:tplc="E214C008">
      <w:start w:val="1"/>
      <w:numFmt w:val="bullet"/>
      <w:pStyle w:val="a4"/>
      <w:lvlText w:val="−"/>
      <w:lvlJc w:val="left"/>
      <w:pPr>
        <w:ind w:left="1855" w:hanging="360"/>
      </w:pPr>
      <w:rPr>
        <w:rFonts w:ascii="Times New Roman" w:hAnsi="Times New Roman" w:cs="Times New Roman"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5" w15:restartNumberingAfterBreak="0">
    <w:nsid w:val="7E8460D5"/>
    <w:multiLevelType w:val="hybridMultilevel"/>
    <w:tmpl w:val="0AFCB1EE"/>
    <w:lvl w:ilvl="0" w:tplc="E60887B4">
      <w:start w:val="1"/>
      <w:numFmt w:val="bullet"/>
      <w:suff w:val="space"/>
      <w:lvlText w:val="−"/>
      <w:lvlJc w:val="left"/>
      <w:pPr>
        <w:ind w:left="1353" w:hanging="360"/>
      </w:pPr>
      <w:rPr>
        <w:rFonts w:ascii="Times New Roman" w:hAnsi="Times New Roman" w:cs="Times New Roman" w:hint="default"/>
      </w:rPr>
    </w:lvl>
    <w:lvl w:ilvl="1" w:tplc="ADD4255C">
      <w:start w:val="1"/>
      <w:numFmt w:val="bullet"/>
      <w:lvlText w:val="−"/>
      <w:lvlJc w:val="left"/>
      <w:pPr>
        <w:ind w:left="2575" w:hanging="360"/>
      </w:pPr>
      <w:rPr>
        <w:rFonts w:ascii="Times New Roman" w:hAnsi="Times New Roman" w:cs="Times New Roman"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2"/>
  </w:num>
  <w:num w:numId="6">
    <w:abstractNumId w:val="5"/>
  </w:num>
  <w:num w:numId="7">
    <w:abstractNumId w:val="10"/>
  </w:num>
  <w:num w:numId="8">
    <w:abstractNumId w:val="9"/>
  </w:num>
  <w:num w:numId="9">
    <w:abstractNumId w:val="14"/>
  </w:num>
  <w:num w:numId="10">
    <w:abstractNumId w:val="12"/>
  </w:num>
  <w:num w:numId="11">
    <w:abstractNumId w:val="11"/>
  </w:num>
  <w:num w:numId="12">
    <w:abstractNumId w:val="7"/>
  </w:num>
  <w:num w:numId="13">
    <w:abstractNumId w:val="8"/>
  </w:num>
  <w:num w:numId="14">
    <w:abstractNumId w:val="4"/>
  </w:num>
  <w:num w:numId="15">
    <w:abstractNumId w:val="15"/>
  </w:num>
  <w:num w:numId="16">
    <w:abstractNumId w:val="13"/>
  </w:num>
  <w:num w:numId="17">
    <w:abstractNumId w:val="12"/>
  </w:num>
  <w:num w:numId="18">
    <w:abstractNumId w:val="12"/>
  </w:num>
  <w:num w:numId="19">
    <w:abstractNumId w:val="12"/>
  </w:num>
  <w:num w:numId="20">
    <w:abstractNumId w:val="12"/>
  </w:num>
  <w:num w:numId="21">
    <w:abstractNumId w:val="12"/>
  </w:num>
  <w:num w:numId="2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5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E21"/>
    <w:rsid w:val="00001A36"/>
    <w:rsid w:val="00002342"/>
    <w:rsid w:val="00012DD9"/>
    <w:rsid w:val="0001716B"/>
    <w:rsid w:val="00020123"/>
    <w:rsid w:val="00020640"/>
    <w:rsid w:val="00026E6D"/>
    <w:rsid w:val="000312A0"/>
    <w:rsid w:val="00035A9D"/>
    <w:rsid w:val="00040FB0"/>
    <w:rsid w:val="000436AB"/>
    <w:rsid w:val="00043DBB"/>
    <w:rsid w:val="00044355"/>
    <w:rsid w:val="0004611A"/>
    <w:rsid w:val="000464A7"/>
    <w:rsid w:val="00047978"/>
    <w:rsid w:val="000557D0"/>
    <w:rsid w:val="00061890"/>
    <w:rsid w:val="00064C1A"/>
    <w:rsid w:val="00066D23"/>
    <w:rsid w:val="000722B8"/>
    <w:rsid w:val="000733A8"/>
    <w:rsid w:val="00077D96"/>
    <w:rsid w:val="00083F24"/>
    <w:rsid w:val="00091DD1"/>
    <w:rsid w:val="000920F4"/>
    <w:rsid w:val="00092606"/>
    <w:rsid w:val="00094918"/>
    <w:rsid w:val="000A0970"/>
    <w:rsid w:val="000A6494"/>
    <w:rsid w:val="000A7072"/>
    <w:rsid w:val="000B27C1"/>
    <w:rsid w:val="000B29F0"/>
    <w:rsid w:val="000B5D75"/>
    <w:rsid w:val="000B6787"/>
    <w:rsid w:val="000B7439"/>
    <w:rsid w:val="000C1119"/>
    <w:rsid w:val="000C5CC8"/>
    <w:rsid w:val="000C727C"/>
    <w:rsid w:val="000D4FED"/>
    <w:rsid w:val="000D755A"/>
    <w:rsid w:val="000E0FDD"/>
    <w:rsid w:val="000E501B"/>
    <w:rsid w:val="000E56B5"/>
    <w:rsid w:val="000E5F95"/>
    <w:rsid w:val="000E62F1"/>
    <w:rsid w:val="000F3EE0"/>
    <w:rsid w:val="000F4AC2"/>
    <w:rsid w:val="000F5053"/>
    <w:rsid w:val="00103A9A"/>
    <w:rsid w:val="00103B6C"/>
    <w:rsid w:val="0010676C"/>
    <w:rsid w:val="001105EF"/>
    <w:rsid w:val="00115463"/>
    <w:rsid w:val="00115EB3"/>
    <w:rsid w:val="001161DA"/>
    <w:rsid w:val="00117802"/>
    <w:rsid w:val="00124A18"/>
    <w:rsid w:val="00125495"/>
    <w:rsid w:val="00131AD4"/>
    <w:rsid w:val="00135195"/>
    <w:rsid w:val="001367D6"/>
    <w:rsid w:val="00143A89"/>
    <w:rsid w:val="00146FBC"/>
    <w:rsid w:val="001505AE"/>
    <w:rsid w:val="00153A66"/>
    <w:rsid w:val="00160B2C"/>
    <w:rsid w:val="00161710"/>
    <w:rsid w:val="00165DF8"/>
    <w:rsid w:val="00167EE2"/>
    <w:rsid w:val="001811AC"/>
    <w:rsid w:val="00183D1C"/>
    <w:rsid w:val="001902AE"/>
    <w:rsid w:val="00195A9F"/>
    <w:rsid w:val="001A1808"/>
    <w:rsid w:val="001A2D24"/>
    <w:rsid w:val="001B3D9D"/>
    <w:rsid w:val="001C1263"/>
    <w:rsid w:val="001C1FC2"/>
    <w:rsid w:val="001C2C48"/>
    <w:rsid w:val="001C2DF7"/>
    <w:rsid w:val="001D0DEB"/>
    <w:rsid w:val="001D6065"/>
    <w:rsid w:val="001F2244"/>
    <w:rsid w:val="001F4630"/>
    <w:rsid w:val="001F4C63"/>
    <w:rsid w:val="00201CC5"/>
    <w:rsid w:val="00210501"/>
    <w:rsid w:val="00213CDC"/>
    <w:rsid w:val="00214796"/>
    <w:rsid w:val="00225F4F"/>
    <w:rsid w:val="00230FBD"/>
    <w:rsid w:val="002456B7"/>
    <w:rsid w:val="00246510"/>
    <w:rsid w:val="00247C2B"/>
    <w:rsid w:val="002510BE"/>
    <w:rsid w:val="00251DB8"/>
    <w:rsid w:val="0025336F"/>
    <w:rsid w:val="00253ACD"/>
    <w:rsid w:val="00257FF6"/>
    <w:rsid w:val="00263910"/>
    <w:rsid w:val="002666A3"/>
    <w:rsid w:val="00267252"/>
    <w:rsid w:val="00271048"/>
    <w:rsid w:val="00273087"/>
    <w:rsid w:val="00296951"/>
    <w:rsid w:val="002A419B"/>
    <w:rsid w:val="002B2DB6"/>
    <w:rsid w:val="002C4263"/>
    <w:rsid w:val="002C64E8"/>
    <w:rsid w:val="002D1AB2"/>
    <w:rsid w:val="002D5945"/>
    <w:rsid w:val="002D7476"/>
    <w:rsid w:val="002D7514"/>
    <w:rsid w:val="002D79FE"/>
    <w:rsid w:val="002F3F2B"/>
    <w:rsid w:val="002F5565"/>
    <w:rsid w:val="002F67A0"/>
    <w:rsid w:val="00301F1C"/>
    <w:rsid w:val="00306114"/>
    <w:rsid w:val="00310826"/>
    <w:rsid w:val="003120FF"/>
    <w:rsid w:val="0031753A"/>
    <w:rsid w:val="003205F9"/>
    <w:rsid w:val="00321E9D"/>
    <w:rsid w:val="0032211E"/>
    <w:rsid w:val="00322675"/>
    <w:rsid w:val="00332021"/>
    <w:rsid w:val="00336A98"/>
    <w:rsid w:val="00345347"/>
    <w:rsid w:val="00355B4D"/>
    <w:rsid w:val="0036062F"/>
    <w:rsid w:val="00370A78"/>
    <w:rsid w:val="00376A73"/>
    <w:rsid w:val="0038161E"/>
    <w:rsid w:val="00390627"/>
    <w:rsid w:val="00391558"/>
    <w:rsid w:val="003946C4"/>
    <w:rsid w:val="003964DF"/>
    <w:rsid w:val="003A1631"/>
    <w:rsid w:val="003A3947"/>
    <w:rsid w:val="003A4918"/>
    <w:rsid w:val="003A5D95"/>
    <w:rsid w:val="003A78AB"/>
    <w:rsid w:val="003A7BB5"/>
    <w:rsid w:val="003B7683"/>
    <w:rsid w:val="003D0EAA"/>
    <w:rsid w:val="003D1845"/>
    <w:rsid w:val="003D211B"/>
    <w:rsid w:val="003D4EE8"/>
    <w:rsid w:val="003E3671"/>
    <w:rsid w:val="003E3799"/>
    <w:rsid w:val="003E7DC6"/>
    <w:rsid w:val="003F0729"/>
    <w:rsid w:val="003F0831"/>
    <w:rsid w:val="003F1EB9"/>
    <w:rsid w:val="003F2BCE"/>
    <w:rsid w:val="003F4A52"/>
    <w:rsid w:val="00400AEB"/>
    <w:rsid w:val="004071EA"/>
    <w:rsid w:val="00412430"/>
    <w:rsid w:val="00415DA7"/>
    <w:rsid w:val="00426198"/>
    <w:rsid w:val="00431C52"/>
    <w:rsid w:val="00437945"/>
    <w:rsid w:val="00437D86"/>
    <w:rsid w:val="0044276D"/>
    <w:rsid w:val="00447705"/>
    <w:rsid w:val="004512B9"/>
    <w:rsid w:val="00455483"/>
    <w:rsid w:val="004571B6"/>
    <w:rsid w:val="00467988"/>
    <w:rsid w:val="00471926"/>
    <w:rsid w:val="004743D4"/>
    <w:rsid w:val="00482095"/>
    <w:rsid w:val="00484894"/>
    <w:rsid w:val="00484D39"/>
    <w:rsid w:val="00484D87"/>
    <w:rsid w:val="0049176A"/>
    <w:rsid w:val="00497937"/>
    <w:rsid w:val="00497985"/>
    <w:rsid w:val="004A37F5"/>
    <w:rsid w:val="004B08DD"/>
    <w:rsid w:val="004B21C9"/>
    <w:rsid w:val="004C44EC"/>
    <w:rsid w:val="004C70F9"/>
    <w:rsid w:val="004D22D4"/>
    <w:rsid w:val="004D3342"/>
    <w:rsid w:val="004D3DBE"/>
    <w:rsid w:val="004D404A"/>
    <w:rsid w:val="004D440B"/>
    <w:rsid w:val="004D5801"/>
    <w:rsid w:val="004D5C2F"/>
    <w:rsid w:val="004D7BA2"/>
    <w:rsid w:val="004E2B18"/>
    <w:rsid w:val="004E5108"/>
    <w:rsid w:val="004E5167"/>
    <w:rsid w:val="004E6847"/>
    <w:rsid w:val="004F225C"/>
    <w:rsid w:val="004F267F"/>
    <w:rsid w:val="0051276F"/>
    <w:rsid w:val="00514332"/>
    <w:rsid w:val="00517001"/>
    <w:rsid w:val="005356EF"/>
    <w:rsid w:val="0054127E"/>
    <w:rsid w:val="00543A52"/>
    <w:rsid w:val="00551CB6"/>
    <w:rsid w:val="00551F1C"/>
    <w:rsid w:val="00557087"/>
    <w:rsid w:val="00560551"/>
    <w:rsid w:val="005637A3"/>
    <w:rsid w:val="0056443E"/>
    <w:rsid w:val="00566F95"/>
    <w:rsid w:val="00567BB5"/>
    <w:rsid w:val="00570BB2"/>
    <w:rsid w:val="00573808"/>
    <w:rsid w:val="005752FD"/>
    <w:rsid w:val="00576B05"/>
    <w:rsid w:val="00576D86"/>
    <w:rsid w:val="005831D1"/>
    <w:rsid w:val="00585190"/>
    <w:rsid w:val="005878D7"/>
    <w:rsid w:val="0059092B"/>
    <w:rsid w:val="00592A79"/>
    <w:rsid w:val="00594078"/>
    <w:rsid w:val="005A3CCF"/>
    <w:rsid w:val="005A5756"/>
    <w:rsid w:val="005B18F9"/>
    <w:rsid w:val="005B1D2D"/>
    <w:rsid w:val="005B5B03"/>
    <w:rsid w:val="005D3F14"/>
    <w:rsid w:val="005D5551"/>
    <w:rsid w:val="005E0215"/>
    <w:rsid w:val="005E0414"/>
    <w:rsid w:val="005E0FB7"/>
    <w:rsid w:val="005E384B"/>
    <w:rsid w:val="005E41EF"/>
    <w:rsid w:val="005E79B7"/>
    <w:rsid w:val="005F1E80"/>
    <w:rsid w:val="005F362E"/>
    <w:rsid w:val="005F59CC"/>
    <w:rsid w:val="006052BE"/>
    <w:rsid w:val="006062E5"/>
    <w:rsid w:val="006064C5"/>
    <w:rsid w:val="00607E2E"/>
    <w:rsid w:val="00611EAF"/>
    <w:rsid w:val="006157CE"/>
    <w:rsid w:val="00626F8C"/>
    <w:rsid w:val="0062780B"/>
    <w:rsid w:val="00632359"/>
    <w:rsid w:val="00632939"/>
    <w:rsid w:val="006351C4"/>
    <w:rsid w:val="00646E9C"/>
    <w:rsid w:val="0064727A"/>
    <w:rsid w:val="00651C11"/>
    <w:rsid w:val="00655251"/>
    <w:rsid w:val="006553E5"/>
    <w:rsid w:val="00655F2D"/>
    <w:rsid w:val="0066211B"/>
    <w:rsid w:val="0066343F"/>
    <w:rsid w:val="006709AE"/>
    <w:rsid w:val="006712E0"/>
    <w:rsid w:val="0067151A"/>
    <w:rsid w:val="0067185B"/>
    <w:rsid w:val="006742CA"/>
    <w:rsid w:val="00674AC2"/>
    <w:rsid w:val="00675E51"/>
    <w:rsid w:val="00677725"/>
    <w:rsid w:val="00680F1D"/>
    <w:rsid w:val="00683D8E"/>
    <w:rsid w:val="0068409D"/>
    <w:rsid w:val="00684101"/>
    <w:rsid w:val="00690E91"/>
    <w:rsid w:val="00693F6E"/>
    <w:rsid w:val="00697DE2"/>
    <w:rsid w:val="006A3478"/>
    <w:rsid w:val="006A372C"/>
    <w:rsid w:val="006B390D"/>
    <w:rsid w:val="006B5F3F"/>
    <w:rsid w:val="006B658E"/>
    <w:rsid w:val="006C5EE9"/>
    <w:rsid w:val="006C60FB"/>
    <w:rsid w:val="006D42A2"/>
    <w:rsid w:val="006D7D9A"/>
    <w:rsid w:val="006E14D2"/>
    <w:rsid w:val="006E6875"/>
    <w:rsid w:val="006F0657"/>
    <w:rsid w:val="006F6C8E"/>
    <w:rsid w:val="0070183C"/>
    <w:rsid w:val="007112C2"/>
    <w:rsid w:val="00712DC2"/>
    <w:rsid w:val="007210B0"/>
    <w:rsid w:val="00725414"/>
    <w:rsid w:val="00726E3F"/>
    <w:rsid w:val="00732A73"/>
    <w:rsid w:val="00741C40"/>
    <w:rsid w:val="0074660B"/>
    <w:rsid w:val="0074754D"/>
    <w:rsid w:val="00751BFF"/>
    <w:rsid w:val="007538A2"/>
    <w:rsid w:val="00753AE4"/>
    <w:rsid w:val="007620A5"/>
    <w:rsid w:val="00762B32"/>
    <w:rsid w:val="00763E64"/>
    <w:rsid w:val="007661C0"/>
    <w:rsid w:val="00771C16"/>
    <w:rsid w:val="0077435F"/>
    <w:rsid w:val="00775027"/>
    <w:rsid w:val="00783855"/>
    <w:rsid w:val="007851F6"/>
    <w:rsid w:val="00787DD8"/>
    <w:rsid w:val="007A43E7"/>
    <w:rsid w:val="007A45C7"/>
    <w:rsid w:val="007A7033"/>
    <w:rsid w:val="007B0851"/>
    <w:rsid w:val="007B097D"/>
    <w:rsid w:val="007B5460"/>
    <w:rsid w:val="007C5C65"/>
    <w:rsid w:val="007C7473"/>
    <w:rsid w:val="007D1E77"/>
    <w:rsid w:val="007D751F"/>
    <w:rsid w:val="007E15A7"/>
    <w:rsid w:val="007F0762"/>
    <w:rsid w:val="007F5753"/>
    <w:rsid w:val="00802451"/>
    <w:rsid w:val="00803042"/>
    <w:rsid w:val="0081666D"/>
    <w:rsid w:val="0081712B"/>
    <w:rsid w:val="00821A28"/>
    <w:rsid w:val="00826208"/>
    <w:rsid w:val="00831416"/>
    <w:rsid w:val="00853743"/>
    <w:rsid w:val="0085375E"/>
    <w:rsid w:val="0085637F"/>
    <w:rsid w:val="00863907"/>
    <w:rsid w:val="00872629"/>
    <w:rsid w:val="00875D6B"/>
    <w:rsid w:val="00882332"/>
    <w:rsid w:val="008A5FA8"/>
    <w:rsid w:val="008A7662"/>
    <w:rsid w:val="008B1091"/>
    <w:rsid w:val="008B51AF"/>
    <w:rsid w:val="008B57B2"/>
    <w:rsid w:val="008B62CE"/>
    <w:rsid w:val="008B7C4A"/>
    <w:rsid w:val="008C0175"/>
    <w:rsid w:val="008C22E4"/>
    <w:rsid w:val="008C431B"/>
    <w:rsid w:val="008C4467"/>
    <w:rsid w:val="008C4489"/>
    <w:rsid w:val="008C760E"/>
    <w:rsid w:val="008C78EE"/>
    <w:rsid w:val="008D6828"/>
    <w:rsid w:val="008D7154"/>
    <w:rsid w:val="008D77B6"/>
    <w:rsid w:val="008D7B8C"/>
    <w:rsid w:val="008E2209"/>
    <w:rsid w:val="008E748F"/>
    <w:rsid w:val="008F1819"/>
    <w:rsid w:val="008F33CC"/>
    <w:rsid w:val="008F3557"/>
    <w:rsid w:val="008F587F"/>
    <w:rsid w:val="00902169"/>
    <w:rsid w:val="0090295F"/>
    <w:rsid w:val="00905C09"/>
    <w:rsid w:val="00911B10"/>
    <w:rsid w:val="00913B6B"/>
    <w:rsid w:val="009141CC"/>
    <w:rsid w:val="00915159"/>
    <w:rsid w:val="009161E0"/>
    <w:rsid w:val="0091769F"/>
    <w:rsid w:val="009177C4"/>
    <w:rsid w:val="00925E7B"/>
    <w:rsid w:val="00927C12"/>
    <w:rsid w:val="00930AB8"/>
    <w:rsid w:val="00936B67"/>
    <w:rsid w:val="00936C0F"/>
    <w:rsid w:val="009429BB"/>
    <w:rsid w:val="009435FF"/>
    <w:rsid w:val="00945C21"/>
    <w:rsid w:val="00946021"/>
    <w:rsid w:val="00946200"/>
    <w:rsid w:val="0095022D"/>
    <w:rsid w:val="0095476E"/>
    <w:rsid w:val="009637E9"/>
    <w:rsid w:val="0096420C"/>
    <w:rsid w:val="009665D6"/>
    <w:rsid w:val="00967AD5"/>
    <w:rsid w:val="0097730A"/>
    <w:rsid w:val="00984973"/>
    <w:rsid w:val="00984B49"/>
    <w:rsid w:val="00985D10"/>
    <w:rsid w:val="009A1D09"/>
    <w:rsid w:val="009A259B"/>
    <w:rsid w:val="009A7724"/>
    <w:rsid w:val="009B76D3"/>
    <w:rsid w:val="009C00D6"/>
    <w:rsid w:val="009C0C29"/>
    <w:rsid w:val="009C0FDD"/>
    <w:rsid w:val="009C1164"/>
    <w:rsid w:val="009C17EF"/>
    <w:rsid w:val="009C588A"/>
    <w:rsid w:val="009C5DDD"/>
    <w:rsid w:val="009D1E72"/>
    <w:rsid w:val="009D387A"/>
    <w:rsid w:val="009E0729"/>
    <w:rsid w:val="009E4911"/>
    <w:rsid w:val="009E50AA"/>
    <w:rsid w:val="009E70A9"/>
    <w:rsid w:val="00A00722"/>
    <w:rsid w:val="00A02493"/>
    <w:rsid w:val="00A02EC5"/>
    <w:rsid w:val="00A1689C"/>
    <w:rsid w:val="00A22EC0"/>
    <w:rsid w:val="00A24D03"/>
    <w:rsid w:val="00A27454"/>
    <w:rsid w:val="00A2751E"/>
    <w:rsid w:val="00A27F60"/>
    <w:rsid w:val="00A31D5D"/>
    <w:rsid w:val="00A32919"/>
    <w:rsid w:val="00A45642"/>
    <w:rsid w:val="00A5276F"/>
    <w:rsid w:val="00A53345"/>
    <w:rsid w:val="00A53CB0"/>
    <w:rsid w:val="00A55504"/>
    <w:rsid w:val="00A57807"/>
    <w:rsid w:val="00A66BBE"/>
    <w:rsid w:val="00A717BB"/>
    <w:rsid w:val="00A72A9C"/>
    <w:rsid w:val="00A73A6A"/>
    <w:rsid w:val="00A73E7D"/>
    <w:rsid w:val="00A75343"/>
    <w:rsid w:val="00A802A4"/>
    <w:rsid w:val="00A94F89"/>
    <w:rsid w:val="00AA098B"/>
    <w:rsid w:val="00AA29B7"/>
    <w:rsid w:val="00AA3DF4"/>
    <w:rsid w:val="00AA4913"/>
    <w:rsid w:val="00AB1FFE"/>
    <w:rsid w:val="00AB404B"/>
    <w:rsid w:val="00AC2D8B"/>
    <w:rsid w:val="00AD2024"/>
    <w:rsid w:val="00AD52BE"/>
    <w:rsid w:val="00AD5D49"/>
    <w:rsid w:val="00AD69F8"/>
    <w:rsid w:val="00AE4C4C"/>
    <w:rsid w:val="00AE7561"/>
    <w:rsid w:val="00AF5BE4"/>
    <w:rsid w:val="00AF70DE"/>
    <w:rsid w:val="00B0121F"/>
    <w:rsid w:val="00B021C8"/>
    <w:rsid w:val="00B02CFC"/>
    <w:rsid w:val="00B10723"/>
    <w:rsid w:val="00B116EB"/>
    <w:rsid w:val="00B151FE"/>
    <w:rsid w:val="00B20D62"/>
    <w:rsid w:val="00B22392"/>
    <w:rsid w:val="00B23AC8"/>
    <w:rsid w:val="00B24AB0"/>
    <w:rsid w:val="00B30685"/>
    <w:rsid w:val="00B306BA"/>
    <w:rsid w:val="00B3648B"/>
    <w:rsid w:val="00B4542B"/>
    <w:rsid w:val="00B455F7"/>
    <w:rsid w:val="00B4655D"/>
    <w:rsid w:val="00B479F3"/>
    <w:rsid w:val="00B5226C"/>
    <w:rsid w:val="00B55BEB"/>
    <w:rsid w:val="00B73647"/>
    <w:rsid w:val="00B779BD"/>
    <w:rsid w:val="00B825F1"/>
    <w:rsid w:val="00B84AB4"/>
    <w:rsid w:val="00B857F4"/>
    <w:rsid w:val="00B86ABA"/>
    <w:rsid w:val="00B92EEC"/>
    <w:rsid w:val="00B95E6F"/>
    <w:rsid w:val="00BB1845"/>
    <w:rsid w:val="00BB6881"/>
    <w:rsid w:val="00BB7DE7"/>
    <w:rsid w:val="00BB7E21"/>
    <w:rsid w:val="00BC09D2"/>
    <w:rsid w:val="00BC1147"/>
    <w:rsid w:val="00BC36D8"/>
    <w:rsid w:val="00BC66B7"/>
    <w:rsid w:val="00BE2207"/>
    <w:rsid w:val="00BE28C4"/>
    <w:rsid w:val="00BE3A71"/>
    <w:rsid w:val="00BE4423"/>
    <w:rsid w:val="00BE46BA"/>
    <w:rsid w:val="00BE67C6"/>
    <w:rsid w:val="00C045C5"/>
    <w:rsid w:val="00C11987"/>
    <w:rsid w:val="00C14F4E"/>
    <w:rsid w:val="00C2014C"/>
    <w:rsid w:val="00C2264C"/>
    <w:rsid w:val="00C252AD"/>
    <w:rsid w:val="00C2576D"/>
    <w:rsid w:val="00C36ABE"/>
    <w:rsid w:val="00C372F5"/>
    <w:rsid w:val="00C37E48"/>
    <w:rsid w:val="00C40A42"/>
    <w:rsid w:val="00C40DC0"/>
    <w:rsid w:val="00C43B2A"/>
    <w:rsid w:val="00C451E4"/>
    <w:rsid w:val="00C46EA8"/>
    <w:rsid w:val="00C543E1"/>
    <w:rsid w:val="00C543F3"/>
    <w:rsid w:val="00C5780F"/>
    <w:rsid w:val="00C65653"/>
    <w:rsid w:val="00C701A0"/>
    <w:rsid w:val="00C80A18"/>
    <w:rsid w:val="00C812CA"/>
    <w:rsid w:val="00C828EC"/>
    <w:rsid w:val="00C8702E"/>
    <w:rsid w:val="00C939B5"/>
    <w:rsid w:val="00CB7FE1"/>
    <w:rsid w:val="00CC2CB5"/>
    <w:rsid w:val="00CD75E1"/>
    <w:rsid w:val="00CE025A"/>
    <w:rsid w:val="00CE2929"/>
    <w:rsid w:val="00CE3750"/>
    <w:rsid w:val="00CF139B"/>
    <w:rsid w:val="00CF646D"/>
    <w:rsid w:val="00D014CE"/>
    <w:rsid w:val="00D101EB"/>
    <w:rsid w:val="00D121DA"/>
    <w:rsid w:val="00D14DB2"/>
    <w:rsid w:val="00D17018"/>
    <w:rsid w:val="00D20C3C"/>
    <w:rsid w:val="00D245CF"/>
    <w:rsid w:val="00D25E44"/>
    <w:rsid w:val="00D37520"/>
    <w:rsid w:val="00D378E2"/>
    <w:rsid w:val="00D43F23"/>
    <w:rsid w:val="00D44781"/>
    <w:rsid w:val="00D5014E"/>
    <w:rsid w:val="00D54B7E"/>
    <w:rsid w:val="00D65C5E"/>
    <w:rsid w:val="00D67C9C"/>
    <w:rsid w:val="00D827E5"/>
    <w:rsid w:val="00D844D6"/>
    <w:rsid w:val="00D92E79"/>
    <w:rsid w:val="00D9456A"/>
    <w:rsid w:val="00D95FF0"/>
    <w:rsid w:val="00D96364"/>
    <w:rsid w:val="00D96A03"/>
    <w:rsid w:val="00DA1BD0"/>
    <w:rsid w:val="00DA26BD"/>
    <w:rsid w:val="00DA2AF3"/>
    <w:rsid w:val="00DA2E43"/>
    <w:rsid w:val="00DA60D8"/>
    <w:rsid w:val="00DB108A"/>
    <w:rsid w:val="00DB2899"/>
    <w:rsid w:val="00DB4AAD"/>
    <w:rsid w:val="00DB4D83"/>
    <w:rsid w:val="00DB76A2"/>
    <w:rsid w:val="00DC14B4"/>
    <w:rsid w:val="00DC3933"/>
    <w:rsid w:val="00DD085F"/>
    <w:rsid w:val="00DD36F7"/>
    <w:rsid w:val="00DE7B28"/>
    <w:rsid w:val="00DF4E48"/>
    <w:rsid w:val="00E03DCD"/>
    <w:rsid w:val="00E06131"/>
    <w:rsid w:val="00E06538"/>
    <w:rsid w:val="00E07BC5"/>
    <w:rsid w:val="00E10E8E"/>
    <w:rsid w:val="00E1627B"/>
    <w:rsid w:val="00E17011"/>
    <w:rsid w:val="00E21FCF"/>
    <w:rsid w:val="00E27020"/>
    <w:rsid w:val="00E3093F"/>
    <w:rsid w:val="00E31C95"/>
    <w:rsid w:val="00E36BBE"/>
    <w:rsid w:val="00E426C4"/>
    <w:rsid w:val="00E461F0"/>
    <w:rsid w:val="00E46836"/>
    <w:rsid w:val="00E51490"/>
    <w:rsid w:val="00E536DE"/>
    <w:rsid w:val="00E54182"/>
    <w:rsid w:val="00E570D9"/>
    <w:rsid w:val="00E60EFF"/>
    <w:rsid w:val="00E61F8B"/>
    <w:rsid w:val="00E63838"/>
    <w:rsid w:val="00E642BB"/>
    <w:rsid w:val="00E65FFE"/>
    <w:rsid w:val="00E73AA4"/>
    <w:rsid w:val="00E76B57"/>
    <w:rsid w:val="00E77C64"/>
    <w:rsid w:val="00E82ADB"/>
    <w:rsid w:val="00E83A06"/>
    <w:rsid w:val="00E855FB"/>
    <w:rsid w:val="00E85B38"/>
    <w:rsid w:val="00E86A1D"/>
    <w:rsid w:val="00E87F7B"/>
    <w:rsid w:val="00E91E88"/>
    <w:rsid w:val="00EA0DAA"/>
    <w:rsid w:val="00EA302E"/>
    <w:rsid w:val="00EA44D7"/>
    <w:rsid w:val="00EA6442"/>
    <w:rsid w:val="00EB0C3E"/>
    <w:rsid w:val="00EB1E03"/>
    <w:rsid w:val="00EC225C"/>
    <w:rsid w:val="00EC2679"/>
    <w:rsid w:val="00EC4547"/>
    <w:rsid w:val="00EC563A"/>
    <w:rsid w:val="00ED286E"/>
    <w:rsid w:val="00EE4DC1"/>
    <w:rsid w:val="00F0005A"/>
    <w:rsid w:val="00F01974"/>
    <w:rsid w:val="00F01BE6"/>
    <w:rsid w:val="00F03F0B"/>
    <w:rsid w:val="00F05408"/>
    <w:rsid w:val="00F267CE"/>
    <w:rsid w:val="00F3366D"/>
    <w:rsid w:val="00F35158"/>
    <w:rsid w:val="00F35DE9"/>
    <w:rsid w:val="00F3725A"/>
    <w:rsid w:val="00F37EE6"/>
    <w:rsid w:val="00F42C3E"/>
    <w:rsid w:val="00F44199"/>
    <w:rsid w:val="00F55AD2"/>
    <w:rsid w:val="00F57427"/>
    <w:rsid w:val="00F57466"/>
    <w:rsid w:val="00F603DB"/>
    <w:rsid w:val="00F61838"/>
    <w:rsid w:val="00F65435"/>
    <w:rsid w:val="00F65A70"/>
    <w:rsid w:val="00F739E0"/>
    <w:rsid w:val="00F768B0"/>
    <w:rsid w:val="00F76C02"/>
    <w:rsid w:val="00F77D3D"/>
    <w:rsid w:val="00F81CE4"/>
    <w:rsid w:val="00F8231A"/>
    <w:rsid w:val="00F82DC3"/>
    <w:rsid w:val="00F844D4"/>
    <w:rsid w:val="00F848FF"/>
    <w:rsid w:val="00F86B24"/>
    <w:rsid w:val="00F9152D"/>
    <w:rsid w:val="00FB75B4"/>
    <w:rsid w:val="00FC0D4C"/>
    <w:rsid w:val="00FC3F08"/>
    <w:rsid w:val="00FC5743"/>
    <w:rsid w:val="00FC69AF"/>
    <w:rsid w:val="00FD2054"/>
    <w:rsid w:val="00FD6E21"/>
    <w:rsid w:val="00FE0F9B"/>
    <w:rsid w:val="00FE4001"/>
    <w:rsid w:val="00FE7901"/>
    <w:rsid w:val="00FF0288"/>
    <w:rsid w:val="00FF07B7"/>
    <w:rsid w:val="00FF15B9"/>
    <w:rsid w:val="00FF32AB"/>
    <w:rsid w:val="00FF3577"/>
    <w:rsid w:val="00FF5671"/>
    <w:rsid w:val="00FF5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8B3D7"/>
  <w15:chartTrackingRefBased/>
  <w15:docId w15:val="{89DCA1FB-0DF8-40CB-8A4C-CEEA9589E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lsdException w:name="heading 2" w:semiHidden="1" w:unhideWhenUsed="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rsid w:val="00DA1BD0"/>
    <w:pPr>
      <w:spacing w:after="0" w:line="240" w:lineRule="auto"/>
    </w:pPr>
  </w:style>
  <w:style w:type="paragraph" w:styleId="1">
    <w:name w:val="heading 1"/>
    <w:basedOn w:val="a5"/>
    <w:next w:val="a5"/>
    <w:link w:val="10"/>
    <w:rsid w:val="008C4489"/>
    <w:pPr>
      <w:pageBreakBefore/>
      <w:numPr>
        <w:numId w:val="10"/>
      </w:numPr>
      <w:spacing w:after="240" w:line="360" w:lineRule="auto"/>
      <w:ind w:right="284"/>
      <w:contextualSpacing/>
      <w:jc w:val="both"/>
      <w:outlineLvl w:val="0"/>
    </w:pPr>
    <w:rPr>
      <w:rFonts w:eastAsia="Calibri" w:cstheme="majorBidi"/>
      <w:b/>
      <w:sz w:val="28"/>
      <w:szCs w:val="22"/>
    </w:rPr>
  </w:style>
  <w:style w:type="paragraph" w:styleId="21">
    <w:name w:val="heading 2"/>
    <w:basedOn w:val="20"/>
    <w:next w:val="a6"/>
    <w:link w:val="22"/>
    <w:uiPriority w:val="99"/>
    <w:unhideWhenUsed/>
    <w:rsid w:val="004571B6"/>
    <w:pPr>
      <w:spacing w:before="100" w:beforeAutospacing="1" w:after="360"/>
      <w:ind w:left="1134" w:right="284" w:firstLine="0"/>
      <w:contextualSpacing/>
      <w:outlineLvl w:val="1"/>
    </w:pPr>
  </w:style>
  <w:style w:type="paragraph" w:styleId="30">
    <w:name w:val="heading 3"/>
    <w:basedOn w:val="a5"/>
    <w:next w:val="a5"/>
    <w:link w:val="31"/>
    <w:unhideWhenUsed/>
    <w:rsid w:val="007D751F"/>
    <w:pPr>
      <w:numPr>
        <w:ilvl w:val="2"/>
        <w:numId w:val="10"/>
      </w:numPr>
      <w:spacing w:before="100" w:beforeAutospacing="1" w:after="360" w:line="360" w:lineRule="auto"/>
      <w:ind w:right="284"/>
      <w:contextualSpacing/>
      <w:jc w:val="both"/>
      <w:outlineLvl w:val="2"/>
    </w:pPr>
    <w:rPr>
      <w:rFonts w:eastAsia="Calibri"/>
      <w:b/>
      <w:sz w:val="26"/>
      <w:szCs w:val="22"/>
    </w:rPr>
  </w:style>
  <w:style w:type="paragraph" w:styleId="4">
    <w:name w:val="heading 4"/>
    <w:aliases w:val="Otsikko a4,OG Heading 4,Заг,Схем,Схемы,EAC_Heading 4,Заг. Схем,Заг. Схемы,Заг 4"/>
    <w:basedOn w:val="a5"/>
    <w:next w:val="a5"/>
    <w:link w:val="40"/>
    <w:unhideWhenUsed/>
    <w:rsid w:val="002456B7"/>
    <w:pPr>
      <w:numPr>
        <w:ilvl w:val="3"/>
        <w:numId w:val="10"/>
      </w:numPr>
      <w:contextualSpacing/>
      <w:jc w:val="both"/>
      <w:outlineLvl w:val="3"/>
    </w:pPr>
    <w:rPr>
      <w:rFonts w:eastAsia="Calibri" w:cstheme="majorBidi"/>
      <w:b/>
      <w:sz w:val="26"/>
      <w:szCs w:val="22"/>
    </w:rPr>
  </w:style>
  <w:style w:type="paragraph" w:styleId="5">
    <w:name w:val="heading 5"/>
    <w:aliases w:val="OG Appendix"/>
    <w:basedOn w:val="a5"/>
    <w:next w:val="a5"/>
    <w:link w:val="50"/>
    <w:rsid w:val="000E501B"/>
    <w:pPr>
      <w:keepNext/>
      <w:numPr>
        <w:ilvl w:val="4"/>
        <w:numId w:val="10"/>
      </w:numPr>
      <w:spacing w:before="120" w:line="360" w:lineRule="auto"/>
      <w:ind w:right="284"/>
      <w:jc w:val="center"/>
      <w:outlineLvl w:val="4"/>
    </w:pPr>
    <w:rPr>
      <w:sz w:val="26"/>
      <w:szCs w:val="20"/>
    </w:rPr>
  </w:style>
  <w:style w:type="paragraph" w:styleId="6">
    <w:name w:val="heading 6"/>
    <w:aliases w:val="OG Distribution,NOT FOR USE (6),Italic,Bold heading"/>
    <w:basedOn w:val="a5"/>
    <w:next w:val="a5"/>
    <w:link w:val="60"/>
    <w:rsid w:val="000E501B"/>
    <w:pPr>
      <w:keepNext/>
      <w:widowControl w:val="0"/>
      <w:numPr>
        <w:ilvl w:val="5"/>
        <w:numId w:val="10"/>
      </w:numPr>
      <w:spacing w:line="360" w:lineRule="auto"/>
      <w:ind w:right="284"/>
      <w:jc w:val="center"/>
      <w:outlineLvl w:val="5"/>
    </w:pPr>
    <w:rPr>
      <w:rFonts w:ascii="Arial" w:hAnsi="Arial" w:cs="Arial"/>
      <w:b/>
      <w:bCs/>
      <w:sz w:val="22"/>
      <w:szCs w:val="20"/>
      <w:lang w:val="en-US"/>
    </w:rPr>
  </w:style>
  <w:style w:type="paragraph" w:styleId="7">
    <w:name w:val="heading 7"/>
    <w:basedOn w:val="a5"/>
    <w:next w:val="a5"/>
    <w:link w:val="70"/>
    <w:rsid w:val="000E501B"/>
    <w:pPr>
      <w:numPr>
        <w:ilvl w:val="6"/>
        <w:numId w:val="10"/>
      </w:numPr>
      <w:spacing w:before="240" w:after="60"/>
      <w:outlineLvl w:val="6"/>
    </w:pPr>
    <w:rPr>
      <w:sz w:val="26"/>
    </w:rPr>
  </w:style>
  <w:style w:type="paragraph" w:styleId="8">
    <w:name w:val="heading 8"/>
    <w:basedOn w:val="a5"/>
    <w:next w:val="a5"/>
    <w:link w:val="80"/>
    <w:rsid w:val="000E501B"/>
    <w:pPr>
      <w:keepNext/>
      <w:numPr>
        <w:ilvl w:val="7"/>
        <w:numId w:val="10"/>
      </w:numPr>
      <w:spacing w:line="360" w:lineRule="auto"/>
      <w:ind w:right="284"/>
      <w:jc w:val="center"/>
      <w:outlineLvl w:val="7"/>
    </w:pPr>
    <w:rPr>
      <w:b/>
      <w:bCs/>
      <w:sz w:val="26"/>
    </w:rPr>
  </w:style>
  <w:style w:type="paragraph" w:styleId="9">
    <w:name w:val="heading 9"/>
    <w:basedOn w:val="a5"/>
    <w:next w:val="a5"/>
    <w:link w:val="90"/>
    <w:rsid w:val="000E501B"/>
    <w:pPr>
      <w:keepNext/>
      <w:numPr>
        <w:ilvl w:val="8"/>
        <w:numId w:val="10"/>
      </w:numPr>
      <w:spacing w:line="360" w:lineRule="auto"/>
      <w:ind w:right="229"/>
      <w:jc w:val="center"/>
      <w:outlineLvl w:val="8"/>
    </w:pPr>
    <w:rPr>
      <w:sz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aliases w:val="??????? ??????????,Aa?oiee eieiioeooe,Titul,Heder"/>
    <w:basedOn w:val="a5"/>
    <w:link w:val="ab"/>
    <w:unhideWhenUsed/>
    <w:rsid w:val="0044276D"/>
    <w:pPr>
      <w:tabs>
        <w:tab w:val="center" w:pos="4677"/>
        <w:tab w:val="right" w:pos="9355"/>
      </w:tabs>
    </w:pPr>
  </w:style>
  <w:style w:type="character" w:customStyle="1" w:styleId="ab">
    <w:name w:val="Верхний колонтитул Знак"/>
    <w:aliases w:val="??????? ?????????? Знак,Aa?oiee eieiioeooe Знак,Titul Знак,Heder Знак"/>
    <w:basedOn w:val="a7"/>
    <w:link w:val="aa"/>
    <w:rsid w:val="0044276D"/>
  </w:style>
  <w:style w:type="paragraph" w:styleId="ac">
    <w:name w:val="footer"/>
    <w:basedOn w:val="a5"/>
    <w:link w:val="ad"/>
    <w:uiPriority w:val="99"/>
    <w:unhideWhenUsed/>
    <w:rsid w:val="000C727C"/>
    <w:pPr>
      <w:tabs>
        <w:tab w:val="center" w:pos="4677"/>
        <w:tab w:val="right" w:pos="9355"/>
      </w:tabs>
    </w:pPr>
  </w:style>
  <w:style w:type="character" w:customStyle="1" w:styleId="ad">
    <w:name w:val="Нижний колонтитул Знак"/>
    <w:basedOn w:val="a7"/>
    <w:link w:val="ac"/>
    <w:uiPriority w:val="99"/>
    <w:rsid w:val="000C727C"/>
  </w:style>
  <w:style w:type="table" w:styleId="ae">
    <w:name w:val="Table Grid"/>
    <w:basedOn w:val="a8"/>
    <w:uiPriority w:val="59"/>
    <w:rsid w:val="000722B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HP1">
    <w:name w:val="LHP_Титул"/>
    <w:link w:val="LHP2"/>
    <w:qFormat/>
    <w:rsid w:val="00905C09"/>
    <w:pPr>
      <w:suppressAutoHyphens/>
      <w:spacing w:after="0" w:line="240" w:lineRule="auto"/>
      <w:ind w:left="284" w:right="284"/>
      <w:jc w:val="center"/>
    </w:pPr>
    <w:rPr>
      <w:rFonts w:eastAsia="Times New Roman" w:cs="Times New Roman"/>
      <w:b/>
      <w:bCs/>
      <w:sz w:val="40"/>
      <w:szCs w:val="36"/>
      <w:lang w:eastAsia="ru-RU"/>
    </w:rPr>
  </w:style>
  <w:style w:type="paragraph" w:customStyle="1" w:styleId="LHP3">
    <w:name w:val="LHP_Штампы"/>
    <w:basedOn w:val="a5"/>
    <w:link w:val="LHP4"/>
    <w:qFormat/>
    <w:rsid w:val="002456B7"/>
    <w:pPr>
      <w:jc w:val="center"/>
    </w:pPr>
    <w:rPr>
      <w:rFonts w:eastAsia="Calibri"/>
      <w:sz w:val="20"/>
      <w:szCs w:val="20"/>
    </w:rPr>
  </w:style>
  <w:style w:type="character" w:customStyle="1" w:styleId="LHP2">
    <w:name w:val="LHP_Титул Знак"/>
    <w:basedOn w:val="a7"/>
    <w:link w:val="LHP1"/>
    <w:rsid w:val="00905C09"/>
    <w:rPr>
      <w:rFonts w:eastAsia="Times New Roman" w:cs="Times New Roman"/>
      <w:b/>
      <w:bCs/>
      <w:sz w:val="40"/>
      <w:szCs w:val="36"/>
      <w:lang w:eastAsia="ru-RU"/>
    </w:rPr>
  </w:style>
  <w:style w:type="character" w:customStyle="1" w:styleId="10">
    <w:name w:val="Заголовок 1 Знак"/>
    <w:basedOn w:val="a7"/>
    <w:link w:val="1"/>
    <w:rsid w:val="008C4489"/>
    <w:rPr>
      <w:rFonts w:eastAsia="Calibri" w:cstheme="majorBidi"/>
      <w:b/>
      <w:sz w:val="28"/>
      <w:szCs w:val="22"/>
    </w:rPr>
  </w:style>
  <w:style w:type="character" w:customStyle="1" w:styleId="LHP4">
    <w:name w:val="LHP_Штампы Знак"/>
    <w:basedOn w:val="a7"/>
    <w:link w:val="LHP3"/>
    <w:rsid w:val="002456B7"/>
    <w:rPr>
      <w:rFonts w:eastAsia="Calibri" w:cs="Times New Roman"/>
      <w:sz w:val="20"/>
      <w:szCs w:val="20"/>
      <w:lang w:eastAsia="ru-RU"/>
    </w:rPr>
  </w:style>
  <w:style w:type="character" w:customStyle="1" w:styleId="22">
    <w:name w:val="Заголовок 2 Знак"/>
    <w:basedOn w:val="a7"/>
    <w:link w:val="21"/>
    <w:uiPriority w:val="99"/>
    <w:rsid w:val="004571B6"/>
    <w:rPr>
      <w:rFonts w:eastAsia="Times New Roman" w:cs="Times New Roman"/>
      <w:b/>
      <w:sz w:val="26"/>
      <w:szCs w:val="28"/>
    </w:rPr>
  </w:style>
  <w:style w:type="character" w:customStyle="1" w:styleId="31">
    <w:name w:val="Заголовок 3 Знак"/>
    <w:basedOn w:val="a7"/>
    <w:link w:val="30"/>
    <w:rsid w:val="007D751F"/>
    <w:rPr>
      <w:rFonts w:eastAsia="Calibri"/>
      <w:b/>
      <w:sz w:val="26"/>
      <w:szCs w:val="22"/>
    </w:rPr>
  </w:style>
  <w:style w:type="character" w:customStyle="1" w:styleId="40">
    <w:name w:val="Заголовок 4 Знак"/>
    <w:aliases w:val="Otsikko a4 Знак,OG Heading 4 Знак,Заг Знак,Схем Знак,Схемы Знак,EAC_Heading 4 Знак,Заг. Схем Знак,Заг. Схемы Знак,Заг 4 Знак"/>
    <w:basedOn w:val="a7"/>
    <w:link w:val="4"/>
    <w:rsid w:val="000E501B"/>
    <w:rPr>
      <w:rFonts w:eastAsia="Calibri" w:cstheme="majorBidi"/>
      <w:b/>
      <w:sz w:val="26"/>
      <w:szCs w:val="22"/>
    </w:rPr>
  </w:style>
  <w:style w:type="character" w:customStyle="1" w:styleId="50">
    <w:name w:val="Заголовок 5 Знак"/>
    <w:aliases w:val="OG Appendix Знак"/>
    <w:basedOn w:val="a7"/>
    <w:link w:val="5"/>
    <w:rsid w:val="000E501B"/>
    <w:rPr>
      <w:sz w:val="26"/>
      <w:szCs w:val="20"/>
    </w:rPr>
  </w:style>
  <w:style w:type="character" w:customStyle="1" w:styleId="60">
    <w:name w:val="Заголовок 6 Знак"/>
    <w:aliases w:val="OG Distribution Знак,NOT FOR USE (6) Знак,Italic Знак,Bold heading Знак"/>
    <w:basedOn w:val="a7"/>
    <w:link w:val="6"/>
    <w:rsid w:val="000E501B"/>
    <w:rPr>
      <w:rFonts w:ascii="Arial" w:hAnsi="Arial" w:cs="Arial"/>
      <w:b/>
      <w:bCs/>
      <w:sz w:val="22"/>
      <w:szCs w:val="20"/>
      <w:lang w:val="en-US"/>
    </w:rPr>
  </w:style>
  <w:style w:type="character" w:customStyle="1" w:styleId="70">
    <w:name w:val="Заголовок 7 Знак"/>
    <w:basedOn w:val="a7"/>
    <w:link w:val="7"/>
    <w:rsid w:val="000E501B"/>
    <w:rPr>
      <w:sz w:val="26"/>
    </w:rPr>
  </w:style>
  <w:style w:type="character" w:customStyle="1" w:styleId="80">
    <w:name w:val="Заголовок 8 Знак"/>
    <w:basedOn w:val="a7"/>
    <w:link w:val="8"/>
    <w:rsid w:val="000E501B"/>
    <w:rPr>
      <w:b/>
      <w:bCs/>
      <w:sz w:val="26"/>
    </w:rPr>
  </w:style>
  <w:style w:type="character" w:customStyle="1" w:styleId="90">
    <w:name w:val="Заголовок 9 Знак"/>
    <w:basedOn w:val="a7"/>
    <w:link w:val="9"/>
    <w:rsid w:val="000E501B"/>
    <w:rPr>
      <w:sz w:val="28"/>
    </w:rPr>
  </w:style>
  <w:style w:type="paragraph" w:customStyle="1" w:styleId="af">
    <w:name w:val="Название таблицы"/>
    <w:basedOn w:val="a5"/>
    <w:link w:val="af0"/>
    <w:rsid w:val="000E501B"/>
    <w:pPr>
      <w:keepNext/>
      <w:suppressAutoHyphens/>
      <w:spacing w:line="360" w:lineRule="auto"/>
      <w:ind w:left="284" w:right="284"/>
      <w:jc w:val="both"/>
      <w:outlineLvl w:val="4"/>
    </w:pPr>
    <w:rPr>
      <w:rFonts w:eastAsia="Arial Unicode MS"/>
      <w:sz w:val="26"/>
      <w:szCs w:val="26"/>
    </w:rPr>
  </w:style>
  <w:style w:type="character" w:styleId="af1">
    <w:name w:val="page number"/>
    <w:basedOn w:val="a7"/>
    <w:rsid w:val="000E501B"/>
  </w:style>
  <w:style w:type="paragraph" w:styleId="af2">
    <w:name w:val="caption"/>
    <w:aliases w:val="Название объекта_рисунок"/>
    <w:basedOn w:val="a5"/>
    <w:next w:val="a5"/>
    <w:link w:val="af3"/>
    <w:rsid w:val="000E501B"/>
    <w:pPr>
      <w:jc w:val="center"/>
    </w:pPr>
    <w:rPr>
      <w:b/>
      <w:bCs/>
      <w:sz w:val="28"/>
      <w:szCs w:val="10"/>
      <w:lang w:val="en-US"/>
    </w:rPr>
  </w:style>
  <w:style w:type="paragraph" w:styleId="23">
    <w:name w:val="Body Text 2"/>
    <w:basedOn w:val="a5"/>
    <w:link w:val="24"/>
    <w:rsid w:val="000E501B"/>
    <w:pPr>
      <w:jc w:val="both"/>
    </w:pPr>
    <w:rPr>
      <w:sz w:val="28"/>
    </w:rPr>
  </w:style>
  <w:style w:type="character" w:customStyle="1" w:styleId="24">
    <w:name w:val="Основной текст 2 Знак"/>
    <w:basedOn w:val="a7"/>
    <w:link w:val="23"/>
    <w:rsid w:val="000E501B"/>
    <w:rPr>
      <w:rFonts w:eastAsia="Times New Roman" w:cs="Times New Roman"/>
      <w:sz w:val="28"/>
      <w:szCs w:val="24"/>
      <w:lang w:eastAsia="ru-RU"/>
    </w:rPr>
  </w:style>
  <w:style w:type="paragraph" w:styleId="af4">
    <w:name w:val="Body Text Indent"/>
    <w:basedOn w:val="a5"/>
    <w:link w:val="af5"/>
    <w:rsid w:val="000E501B"/>
    <w:pPr>
      <w:spacing w:after="120"/>
      <w:ind w:left="283"/>
    </w:pPr>
    <w:rPr>
      <w:sz w:val="26"/>
    </w:rPr>
  </w:style>
  <w:style w:type="character" w:customStyle="1" w:styleId="af5">
    <w:name w:val="Основной текст с отступом Знак"/>
    <w:basedOn w:val="a7"/>
    <w:link w:val="af4"/>
    <w:rsid w:val="000E501B"/>
    <w:rPr>
      <w:rFonts w:eastAsia="Times New Roman" w:cs="Times New Roman"/>
      <w:sz w:val="26"/>
      <w:szCs w:val="24"/>
      <w:lang w:eastAsia="ru-RU"/>
    </w:rPr>
  </w:style>
  <w:style w:type="paragraph" w:styleId="a6">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Основной текст Знак1 Знак,Основной текст Знак1,Elina leipäteksti,Tex"/>
    <w:link w:val="af6"/>
    <w:rsid w:val="00E36BBE"/>
    <w:pPr>
      <w:spacing w:line="360" w:lineRule="auto"/>
      <w:ind w:left="284" w:right="284" w:firstLine="851"/>
      <w:jc w:val="both"/>
    </w:pPr>
    <w:rPr>
      <w:rFonts w:eastAsia="Times New Roman" w:cs="Times New Roman"/>
      <w:sz w:val="26"/>
      <w:lang w:eastAsia="ru-RU"/>
    </w:rPr>
  </w:style>
  <w:style w:type="character" w:customStyle="1" w:styleId="af6">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1 Знак Знак"/>
    <w:basedOn w:val="a7"/>
    <w:link w:val="a6"/>
    <w:rsid w:val="00E36BBE"/>
    <w:rPr>
      <w:rFonts w:eastAsia="Times New Roman" w:cs="Times New Roman"/>
      <w:sz w:val="26"/>
      <w:szCs w:val="24"/>
      <w:lang w:eastAsia="ru-RU"/>
    </w:rPr>
  </w:style>
  <w:style w:type="paragraph" w:customStyle="1" w:styleId="af7">
    <w:name w:val="Заголовок таблицы"/>
    <w:basedOn w:val="a5"/>
    <w:rsid w:val="000E501B"/>
    <w:pPr>
      <w:spacing w:line="360" w:lineRule="auto"/>
      <w:ind w:left="284" w:right="284"/>
      <w:jc w:val="center"/>
    </w:pPr>
    <w:rPr>
      <w:sz w:val="26"/>
    </w:rPr>
  </w:style>
  <w:style w:type="paragraph" w:customStyle="1" w:styleId="af8">
    <w:name w:val="Номер рамки"/>
    <w:rsid w:val="000E501B"/>
    <w:pPr>
      <w:spacing w:after="0" w:line="240" w:lineRule="auto"/>
      <w:jc w:val="center"/>
    </w:pPr>
    <w:rPr>
      <w:rFonts w:eastAsia="Times New Roman" w:cs="Times New Roman"/>
      <w:sz w:val="52"/>
      <w:lang w:val="en-US" w:eastAsia="ru-RU"/>
    </w:rPr>
  </w:style>
  <w:style w:type="paragraph" w:customStyle="1" w:styleId="2">
    <w:name w:val="Стиль Заголовок 2 + не полужирный"/>
    <w:basedOn w:val="21"/>
    <w:rsid w:val="000E501B"/>
    <w:pPr>
      <w:numPr>
        <w:numId w:val="1"/>
      </w:numPr>
      <w:tabs>
        <w:tab w:val="clear" w:pos="576"/>
        <w:tab w:val="num" w:pos="360"/>
      </w:tabs>
      <w:suppressAutoHyphens/>
      <w:spacing w:before="480"/>
      <w:ind w:left="1134" w:firstLine="0"/>
    </w:pPr>
    <w:rPr>
      <w:rFonts w:cs="Arial"/>
      <w:bCs/>
      <w:caps/>
      <w:szCs w:val="20"/>
    </w:rPr>
  </w:style>
  <w:style w:type="paragraph" w:styleId="32">
    <w:name w:val="Body Text Indent 3"/>
    <w:basedOn w:val="a5"/>
    <w:link w:val="33"/>
    <w:rsid w:val="000E501B"/>
    <w:pPr>
      <w:spacing w:line="360" w:lineRule="auto"/>
      <w:ind w:firstLine="709"/>
    </w:pPr>
    <w:rPr>
      <w:sz w:val="26"/>
    </w:rPr>
  </w:style>
  <w:style w:type="character" w:customStyle="1" w:styleId="33">
    <w:name w:val="Основной текст с отступом 3 Знак"/>
    <w:basedOn w:val="a7"/>
    <w:link w:val="32"/>
    <w:rsid w:val="000E501B"/>
    <w:rPr>
      <w:rFonts w:eastAsia="Times New Roman" w:cs="Times New Roman"/>
      <w:sz w:val="26"/>
      <w:szCs w:val="24"/>
      <w:lang w:eastAsia="ru-RU"/>
    </w:rPr>
  </w:style>
  <w:style w:type="paragraph" w:styleId="25">
    <w:name w:val="Body Text Indent 2"/>
    <w:basedOn w:val="a5"/>
    <w:link w:val="26"/>
    <w:rsid w:val="000E501B"/>
    <w:pPr>
      <w:spacing w:line="360" w:lineRule="auto"/>
      <w:ind w:firstLine="709"/>
      <w:jc w:val="both"/>
    </w:pPr>
    <w:rPr>
      <w:sz w:val="26"/>
    </w:rPr>
  </w:style>
  <w:style w:type="character" w:customStyle="1" w:styleId="26">
    <w:name w:val="Основной текст с отступом 2 Знак"/>
    <w:basedOn w:val="a7"/>
    <w:link w:val="25"/>
    <w:rsid w:val="000E501B"/>
    <w:rPr>
      <w:rFonts w:eastAsia="Times New Roman" w:cs="Times New Roman"/>
      <w:sz w:val="26"/>
      <w:szCs w:val="24"/>
      <w:lang w:eastAsia="ru-RU"/>
    </w:rPr>
  </w:style>
  <w:style w:type="paragraph" w:styleId="34">
    <w:name w:val="Body Text 3"/>
    <w:basedOn w:val="a5"/>
    <w:link w:val="35"/>
    <w:rsid w:val="000E501B"/>
    <w:pPr>
      <w:spacing w:after="120" w:line="360" w:lineRule="auto"/>
    </w:pPr>
    <w:rPr>
      <w:sz w:val="16"/>
      <w:szCs w:val="16"/>
    </w:rPr>
  </w:style>
  <w:style w:type="character" w:customStyle="1" w:styleId="35">
    <w:name w:val="Основной текст 3 Знак"/>
    <w:basedOn w:val="a7"/>
    <w:link w:val="34"/>
    <w:rsid w:val="000E501B"/>
    <w:rPr>
      <w:rFonts w:eastAsia="Times New Roman" w:cs="Times New Roman"/>
      <w:sz w:val="16"/>
      <w:szCs w:val="16"/>
      <w:lang w:eastAsia="ru-RU"/>
    </w:rPr>
  </w:style>
  <w:style w:type="paragraph" w:customStyle="1" w:styleId="11">
    <w:name w:val="Обычный1"/>
    <w:link w:val="Normal"/>
    <w:rsid w:val="000E501B"/>
    <w:pPr>
      <w:tabs>
        <w:tab w:val="left" w:pos="709"/>
      </w:tabs>
      <w:spacing w:after="0" w:line="360" w:lineRule="auto"/>
      <w:ind w:firstLine="709"/>
      <w:jc w:val="both"/>
    </w:pPr>
    <w:rPr>
      <w:rFonts w:ascii="Wingdings (L$)" w:eastAsia="Wingdings (L$)" w:hAnsi="Wingdings (L$)" w:cs="Times New Roman"/>
      <w:snapToGrid w:val="0"/>
      <w:szCs w:val="20"/>
      <w:lang w:eastAsia="ru-RU"/>
    </w:rPr>
  </w:style>
  <w:style w:type="paragraph" w:customStyle="1" w:styleId="af9">
    <w:name w:val="Основной текст таблицы"/>
    <w:basedOn w:val="a6"/>
    <w:rsid w:val="000E501B"/>
    <w:pPr>
      <w:spacing w:before="40" w:after="40"/>
      <w:jc w:val="center"/>
    </w:pPr>
  </w:style>
  <w:style w:type="paragraph" w:customStyle="1" w:styleId="12">
    <w:name w:val="Название1"/>
    <w:basedOn w:val="11"/>
    <w:rsid w:val="000E501B"/>
    <w:pPr>
      <w:widowControl w:val="0"/>
      <w:tabs>
        <w:tab w:val="clear" w:pos="709"/>
      </w:tabs>
      <w:spacing w:line="240" w:lineRule="auto"/>
      <w:ind w:firstLine="720"/>
      <w:jc w:val="center"/>
    </w:pPr>
    <w:rPr>
      <w:rFonts w:ascii="Times New Roman" w:eastAsia="Times New Roman" w:hAnsi="Times New Roman"/>
      <w:b/>
      <w:sz w:val="28"/>
    </w:rPr>
  </w:style>
  <w:style w:type="paragraph" w:styleId="27">
    <w:name w:val="List Bullet 2"/>
    <w:aliases w:val="Список бюл. 2,Nienie a?e. 2,Ñïèñîê áþë. 2"/>
    <w:basedOn w:val="a5"/>
    <w:rsid w:val="000E501B"/>
    <w:pPr>
      <w:tabs>
        <w:tab w:val="num" w:pos="1855"/>
      </w:tabs>
      <w:spacing w:line="360" w:lineRule="auto"/>
      <w:ind w:left="1855" w:right="284" w:hanging="360"/>
      <w:jc w:val="both"/>
    </w:pPr>
    <w:rPr>
      <w:sz w:val="26"/>
    </w:rPr>
  </w:style>
  <w:style w:type="paragraph" w:styleId="afa">
    <w:name w:val="List Bullet"/>
    <w:aliases w:val="Ñïèñîê áþë.,Nienie a?e."/>
    <w:basedOn w:val="a5"/>
    <w:rsid w:val="000E501B"/>
    <w:pPr>
      <w:tabs>
        <w:tab w:val="num" w:pos="360"/>
      </w:tabs>
      <w:spacing w:line="360" w:lineRule="auto"/>
      <w:ind w:left="360" w:right="284" w:hanging="360"/>
      <w:jc w:val="both"/>
    </w:pPr>
    <w:rPr>
      <w:sz w:val="26"/>
    </w:rPr>
  </w:style>
  <w:style w:type="table" w:customStyle="1" w:styleId="2109">
    <w:name w:val="Таблица ГОСТ Р 2.109"/>
    <w:basedOn w:val="a8"/>
    <w:uiPriority w:val="99"/>
    <w:rsid w:val="000E501B"/>
    <w:pPr>
      <w:spacing w:after="0" w:line="240" w:lineRule="auto"/>
      <w:ind w:left="57" w:right="57"/>
      <w:contextualSpacing/>
      <w:jc w:val="center"/>
    </w:pPr>
    <w:rPr>
      <w:rFonts w:eastAsia="Times New Roman" w:cs="Times New Roman"/>
      <w:szCs w:val="20"/>
      <w:lang w:eastAsia="ru-RU"/>
    </w:r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57" w:type="dxa"/>
        <w:right w:w="0" w:type="dxa"/>
      </w:tblCellMar>
    </w:tblPr>
    <w:tcPr>
      <w:vAlign w:val="bottom"/>
    </w:tcPr>
    <w:tblStylePr w:type="firstRow">
      <w:pPr>
        <w:jc w:val="center"/>
      </w:pPr>
      <w:rPr>
        <w:rFonts w:ascii="Times New Roman" w:hAnsi="Times New Roman"/>
        <w:sz w:val="26"/>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cBorders>
        <w:vAlign w:val="center"/>
      </w:tcPr>
    </w:tblStylePr>
  </w:style>
  <w:style w:type="paragraph" w:customStyle="1" w:styleId="afb">
    <w:name w:val="Номер таблицы"/>
    <w:basedOn w:val="af7"/>
    <w:next w:val="af9"/>
    <w:rsid w:val="000E501B"/>
    <w:pPr>
      <w:keepNext/>
      <w:tabs>
        <w:tab w:val="center" w:pos="4111"/>
        <w:tab w:val="right" w:pos="8640"/>
      </w:tabs>
      <w:overflowPunct w:val="0"/>
      <w:autoSpaceDE w:val="0"/>
      <w:autoSpaceDN w:val="0"/>
      <w:adjustRightInd w:val="0"/>
      <w:spacing w:before="120" w:after="120" w:line="240" w:lineRule="auto"/>
      <w:ind w:left="1843" w:right="0" w:hanging="1843"/>
      <w:jc w:val="left"/>
      <w:textAlignment w:val="baseline"/>
    </w:pPr>
    <w:rPr>
      <w:rFonts w:ascii="Times New Roman CYR" w:hAnsi="Times New Roman CYR"/>
      <w:b/>
      <w:szCs w:val="20"/>
      <w:lang w:eastAsia="ru-RU"/>
    </w:rPr>
  </w:style>
  <w:style w:type="paragraph" w:customStyle="1" w:styleId="210">
    <w:name w:val="Основной текст 21"/>
    <w:basedOn w:val="a5"/>
    <w:rsid w:val="000E501B"/>
    <w:pPr>
      <w:overflowPunct w:val="0"/>
      <w:autoSpaceDE w:val="0"/>
      <w:autoSpaceDN w:val="0"/>
      <w:adjustRightInd w:val="0"/>
      <w:spacing w:line="360" w:lineRule="auto"/>
      <w:ind w:firstLine="540"/>
      <w:textAlignment w:val="baseline"/>
    </w:pPr>
    <w:rPr>
      <w:sz w:val="26"/>
      <w:szCs w:val="20"/>
    </w:rPr>
  </w:style>
  <w:style w:type="paragraph" w:customStyle="1" w:styleId="2-">
    <w:name w:val="Список 2-ой"/>
    <w:basedOn w:val="a5"/>
    <w:rsid w:val="000E501B"/>
    <w:pPr>
      <w:tabs>
        <w:tab w:val="num" w:pos="360"/>
      </w:tabs>
      <w:spacing w:before="30" w:after="30"/>
      <w:ind w:left="284" w:hanging="284"/>
    </w:pPr>
    <w:rPr>
      <w:sz w:val="22"/>
    </w:rPr>
  </w:style>
  <w:style w:type="paragraph" w:styleId="afc">
    <w:name w:val="TOC Heading"/>
    <w:basedOn w:val="1"/>
    <w:next w:val="a5"/>
    <w:uiPriority w:val="39"/>
    <w:unhideWhenUsed/>
    <w:rsid w:val="000E501B"/>
    <w:pPr>
      <w:keepLines/>
      <w:numPr>
        <w:numId w:val="0"/>
      </w:numPr>
      <w:spacing w:before="480" w:after="0"/>
      <w:outlineLvl w:val="9"/>
    </w:pPr>
    <w:rPr>
      <w:rFonts w:ascii="Cambria" w:eastAsia="Times New Roman" w:hAnsi="Cambria"/>
      <w:color w:val="365F91"/>
      <w:szCs w:val="28"/>
    </w:rPr>
  </w:style>
  <w:style w:type="paragraph" w:customStyle="1" w:styleId="LHP00">
    <w:name w:val="LHP_0_Заголовок"/>
    <w:next w:val="a6"/>
    <w:link w:val="LHP01"/>
    <w:qFormat/>
    <w:rsid w:val="00A00722"/>
    <w:pPr>
      <w:pageBreakBefore/>
      <w:spacing w:after="240" w:line="360" w:lineRule="auto"/>
      <w:jc w:val="center"/>
      <w:outlineLvl w:val="0"/>
    </w:pPr>
    <w:rPr>
      <w:rFonts w:eastAsia="Calibri" w:cstheme="majorBidi"/>
      <w:b/>
      <w:sz w:val="28"/>
      <w:szCs w:val="22"/>
    </w:rPr>
  </w:style>
  <w:style w:type="character" w:customStyle="1" w:styleId="LHP01">
    <w:name w:val="LHP_0_Заголовок Знак"/>
    <w:basedOn w:val="a7"/>
    <w:link w:val="LHP00"/>
    <w:rsid w:val="00A00722"/>
    <w:rPr>
      <w:rFonts w:eastAsia="Calibri" w:cstheme="majorBidi"/>
      <w:b/>
      <w:sz w:val="28"/>
      <w:szCs w:val="22"/>
    </w:rPr>
  </w:style>
  <w:style w:type="paragraph" w:customStyle="1" w:styleId="afd">
    <w:name w:val="Знак"/>
    <w:basedOn w:val="a5"/>
    <w:rsid w:val="000E501B"/>
    <w:pPr>
      <w:spacing w:after="160" w:line="240" w:lineRule="exact"/>
    </w:pPr>
    <w:rPr>
      <w:rFonts w:ascii="Verdana" w:hAnsi="Verdana" w:cs="Verdana"/>
      <w:sz w:val="20"/>
      <w:szCs w:val="20"/>
      <w:lang w:val="en-US"/>
    </w:rPr>
  </w:style>
  <w:style w:type="character" w:styleId="afe">
    <w:name w:val="Placeholder Text"/>
    <w:basedOn w:val="a7"/>
    <w:uiPriority w:val="99"/>
    <w:semiHidden/>
    <w:rsid w:val="000E501B"/>
    <w:rPr>
      <w:color w:val="808080"/>
    </w:rPr>
  </w:style>
  <w:style w:type="paragraph" w:customStyle="1" w:styleId="C">
    <w:name w:val="Cписок"/>
    <w:basedOn w:val="LHP5"/>
    <w:link w:val="C0"/>
    <w:uiPriority w:val="99"/>
    <w:rsid w:val="00C46EA8"/>
    <w:pPr>
      <w:numPr>
        <w:numId w:val="11"/>
      </w:numPr>
      <w:ind w:left="284" w:firstLine="851"/>
    </w:pPr>
  </w:style>
  <w:style w:type="paragraph" w:styleId="a">
    <w:name w:val="Normal (Web)"/>
    <w:basedOn w:val="a5"/>
    <w:rsid w:val="000E501B"/>
    <w:pPr>
      <w:numPr>
        <w:numId w:val="2"/>
      </w:numPr>
      <w:tabs>
        <w:tab w:val="clear" w:pos="926"/>
      </w:tabs>
      <w:spacing w:before="100" w:beforeAutospacing="1" w:after="100" w:afterAutospacing="1"/>
      <w:ind w:left="0" w:firstLine="0"/>
    </w:pPr>
    <w:rPr>
      <w:sz w:val="26"/>
    </w:rPr>
  </w:style>
  <w:style w:type="character" w:customStyle="1" w:styleId="Normal">
    <w:name w:val="Normal Знак"/>
    <w:basedOn w:val="a7"/>
    <w:link w:val="11"/>
    <w:locked/>
    <w:rsid w:val="000E501B"/>
    <w:rPr>
      <w:rFonts w:ascii="Wingdings (L$)" w:eastAsia="Wingdings (L$)" w:hAnsi="Wingdings (L$)" w:cs="Times New Roman"/>
      <w:snapToGrid w:val="0"/>
      <w:szCs w:val="20"/>
      <w:lang w:eastAsia="ru-RU"/>
    </w:rPr>
  </w:style>
  <w:style w:type="character" w:customStyle="1" w:styleId="aff">
    <w:name w:val="Знак Знак"/>
    <w:basedOn w:val="a7"/>
    <w:rsid w:val="000E501B"/>
    <w:rPr>
      <w:bCs/>
      <w:sz w:val="28"/>
      <w:szCs w:val="28"/>
    </w:rPr>
  </w:style>
  <w:style w:type="paragraph" w:customStyle="1" w:styleId="Char">
    <w:name w:val="абзац Знак Char"/>
    <w:basedOn w:val="23"/>
    <w:rsid w:val="000E501B"/>
    <w:pPr>
      <w:spacing w:before="40" w:after="100" w:line="360" w:lineRule="auto"/>
    </w:pPr>
    <w:rPr>
      <w:rFonts w:ascii="Arial" w:hAnsi="Arial" w:cs="Arial"/>
      <w:sz w:val="24"/>
    </w:rPr>
  </w:style>
  <w:style w:type="paragraph" w:customStyle="1" w:styleId="211">
    <w:name w:val="Основной текст с отступом 21"/>
    <w:basedOn w:val="a5"/>
    <w:rsid w:val="000E501B"/>
    <w:pPr>
      <w:overflowPunct w:val="0"/>
      <w:autoSpaceDE w:val="0"/>
      <w:autoSpaceDN w:val="0"/>
      <w:adjustRightInd w:val="0"/>
      <w:ind w:firstLine="709"/>
      <w:jc w:val="both"/>
      <w:textAlignment w:val="baseline"/>
    </w:pPr>
    <w:rPr>
      <w:b/>
      <w:sz w:val="26"/>
      <w:szCs w:val="20"/>
    </w:rPr>
  </w:style>
  <w:style w:type="paragraph" w:customStyle="1" w:styleId="28">
    <w:name w:val="Обычный2"/>
    <w:rsid w:val="000E501B"/>
    <w:pPr>
      <w:widowControl w:val="0"/>
      <w:spacing w:after="0" w:line="240" w:lineRule="auto"/>
    </w:pPr>
    <w:rPr>
      <w:rFonts w:eastAsia="Times New Roman" w:cs="Times New Roman"/>
      <w:sz w:val="20"/>
      <w:szCs w:val="20"/>
      <w:lang w:eastAsia="ru-RU"/>
    </w:rPr>
  </w:style>
  <w:style w:type="paragraph" w:customStyle="1" w:styleId="13">
    <w:name w:val="Знак1 Знак Знак Знак"/>
    <w:basedOn w:val="a5"/>
    <w:rsid w:val="000E501B"/>
    <w:rPr>
      <w:rFonts w:ascii="Verdana" w:hAnsi="Verdana" w:cs="Verdana"/>
      <w:sz w:val="20"/>
      <w:szCs w:val="20"/>
      <w:lang w:val="en-US"/>
    </w:rPr>
  </w:style>
  <w:style w:type="paragraph" w:styleId="36">
    <w:name w:val="List Bullet 3"/>
    <w:basedOn w:val="a5"/>
    <w:rsid w:val="000E501B"/>
    <w:pPr>
      <w:tabs>
        <w:tab w:val="num" w:pos="926"/>
      </w:tabs>
      <w:ind w:left="926" w:hanging="360"/>
    </w:pPr>
    <w:rPr>
      <w:sz w:val="20"/>
      <w:szCs w:val="20"/>
    </w:rPr>
  </w:style>
  <w:style w:type="paragraph" w:styleId="41">
    <w:name w:val="List Bullet 4"/>
    <w:basedOn w:val="a5"/>
    <w:rsid w:val="000E501B"/>
    <w:pPr>
      <w:tabs>
        <w:tab w:val="num" w:pos="1209"/>
      </w:tabs>
      <w:ind w:left="1209" w:hanging="360"/>
    </w:pPr>
    <w:rPr>
      <w:sz w:val="20"/>
      <w:szCs w:val="20"/>
    </w:rPr>
  </w:style>
  <w:style w:type="paragraph" w:styleId="51">
    <w:name w:val="List Bullet 5"/>
    <w:basedOn w:val="a5"/>
    <w:autoRedefine/>
    <w:rsid w:val="000E501B"/>
    <w:pPr>
      <w:tabs>
        <w:tab w:val="num" w:pos="709"/>
      </w:tabs>
      <w:spacing w:line="360" w:lineRule="auto"/>
      <w:ind w:left="709" w:right="284" w:hanging="425"/>
      <w:jc w:val="both"/>
    </w:pPr>
    <w:rPr>
      <w:sz w:val="26"/>
    </w:rPr>
  </w:style>
  <w:style w:type="paragraph" w:customStyle="1" w:styleId="310">
    <w:name w:val="Основной текст с отступом 31"/>
    <w:basedOn w:val="a5"/>
    <w:rsid w:val="000E501B"/>
    <w:pPr>
      <w:ind w:firstLine="720"/>
      <w:jc w:val="both"/>
    </w:pPr>
    <w:rPr>
      <w:sz w:val="26"/>
      <w:szCs w:val="20"/>
    </w:rPr>
  </w:style>
  <w:style w:type="paragraph" w:customStyle="1" w:styleId="37">
    <w:name w:val="Стиль3"/>
    <w:basedOn w:val="25"/>
    <w:rsid w:val="000E501B"/>
    <w:pPr>
      <w:spacing w:line="240" w:lineRule="auto"/>
    </w:pPr>
    <w:rPr>
      <w:sz w:val="28"/>
      <w:szCs w:val="16"/>
    </w:rPr>
  </w:style>
  <w:style w:type="paragraph" w:styleId="aff0">
    <w:name w:val="Body Text First Indent"/>
    <w:basedOn w:val="a6"/>
    <w:link w:val="aff1"/>
    <w:rsid w:val="000E501B"/>
    <w:pPr>
      <w:ind w:firstLine="210"/>
    </w:pPr>
    <w:rPr>
      <w:szCs w:val="20"/>
    </w:rPr>
  </w:style>
  <w:style w:type="character" w:customStyle="1" w:styleId="aff1">
    <w:name w:val="Красная строка Знак"/>
    <w:basedOn w:val="af6"/>
    <w:link w:val="aff0"/>
    <w:rsid w:val="000E501B"/>
    <w:rPr>
      <w:rFonts w:eastAsia="Times New Roman" w:cs="Times New Roman"/>
      <w:sz w:val="26"/>
      <w:szCs w:val="20"/>
      <w:lang w:eastAsia="ru-RU"/>
    </w:rPr>
  </w:style>
  <w:style w:type="character" w:customStyle="1" w:styleId="aff2">
    <w:name w:val="Текст программы Знак"/>
    <w:basedOn w:val="a7"/>
    <w:link w:val="aff3"/>
    <w:semiHidden/>
    <w:locked/>
    <w:rsid w:val="000E501B"/>
    <w:rPr>
      <w:color w:val="000000"/>
    </w:rPr>
  </w:style>
  <w:style w:type="paragraph" w:customStyle="1" w:styleId="aff3">
    <w:name w:val="Текст программы"/>
    <w:basedOn w:val="a5"/>
    <w:link w:val="aff2"/>
    <w:semiHidden/>
    <w:rsid w:val="000E501B"/>
    <w:pPr>
      <w:spacing w:line="280" w:lineRule="exact"/>
      <w:ind w:firstLine="397"/>
      <w:jc w:val="both"/>
    </w:pPr>
    <w:rPr>
      <w:color w:val="000000"/>
      <w:szCs w:val="22"/>
    </w:rPr>
  </w:style>
  <w:style w:type="character" w:customStyle="1" w:styleId="15">
    <w:name w:val="Знак Знак1"/>
    <w:basedOn w:val="a7"/>
    <w:rsid w:val="000E501B"/>
    <w:rPr>
      <w:rFonts w:ascii="Arial" w:hAnsi="Arial" w:cs="Arial" w:hint="default"/>
      <w:b/>
      <w:bCs/>
      <w:sz w:val="26"/>
      <w:szCs w:val="26"/>
      <w:lang w:val="ru-RU" w:eastAsia="ru-RU" w:bidi="ar-SA"/>
    </w:rPr>
  </w:style>
  <w:style w:type="character" w:customStyle="1" w:styleId="18">
    <w:name w:val="Знак Знак18"/>
    <w:basedOn w:val="a7"/>
    <w:rsid w:val="000E501B"/>
    <w:rPr>
      <w:b/>
      <w:bCs/>
      <w:sz w:val="28"/>
      <w:szCs w:val="28"/>
      <w:lang w:val="ru-RU" w:eastAsia="ru-RU" w:bidi="ar-SA"/>
    </w:rPr>
  </w:style>
  <w:style w:type="character" w:customStyle="1" w:styleId="29">
    <w:name w:val="Знак Знак2"/>
    <w:basedOn w:val="a7"/>
    <w:rsid w:val="000E501B"/>
    <w:rPr>
      <w:b/>
      <w:bCs w:val="0"/>
      <w:caps/>
      <w:sz w:val="24"/>
      <w:szCs w:val="24"/>
      <w:lang w:val="ru-RU" w:eastAsia="ru-RU" w:bidi="ar-SA"/>
    </w:rPr>
  </w:style>
  <w:style w:type="character" w:customStyle="1" w:styleId="aff4">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basedOn w:val="a7"/>
    <w:rsid w:val="000E501B"/>
    <w:rPr>
      <w:snapToGrid w:val="0"/>
      <w:sz w:val="24"/>
      <w:lang w:val="en-US" w:eastAsia="ru-RU" w:bidi="ar-SA"/>
    </w:rPr>
  </w:style>
  <w:style w:type="paragraph" w:customStyle="1" w:styleId="b">
    <w:name w:val="Обычный/иb"/>
    <w:rsid w:val="000E501B"/>
    <w:pPr>
      <w:widowControl w:val="0"/>
      <w:adjustRightInd w:val="0"/>
      <w:spacing w:after="0" w:line="360" w:lineRule="atLeast"/>
      <w:ind w:firstLine="720"/>
      <w:jc w:val="both"/>
      <w:textAlignment w:val="baseline"/>
    </w:pPr>
    <w:rPr>
      <w:rFonts w:eastAsia="Times New Roman" w:cs="Times New Roman"/>
      <w:szCs w:val="20"/>
      <w:lang w:eastAsia="ru-RU"/>
    </w:rPr>
  </w:style>
  <w:style w:type="paragraph" w:customStyle="1" w:styleId="aff5">
    <w:name w:val="Имя Таб"/>
    <w:basedOn w:val="a5"/>
    <w:next w:val="a5"/>
    <w:rsid w:val="000E501B"/>
    <w:pPr>
      <w:spacing w:before="120" w:after="120"/>
      <w:jc w:val="center"/>
    </w:pPr>
    <w:rPr>
      <w:b/>
      <w:sz w:val="26"/>
      <w:szCs w:val="20"/>
    </w:rPr>
  </w:style>
  <w:style w:type="character" w:styleId="aff6">
    <w:name w:val="line number"/>
    <w:basedOn w:val="a7"/>
    <w:rsid w:val="000E501B"/>
  </w:style>
  <w:style w:type="character" w:styleId="aff7">
    <w:name w:val="annotation reference"/>
    <w:basedOn w:val="a7"/>
    <w:rsid w:val="000E501B"/>
    <w:rPr>
      <w:sz w:val="16"/>
      <w:szCs w:val="16"/>
    </w:rPr>
  </w:style>
  <w:style w:type="paragraph" w:customStyle="1" w:styleId="aff8">
    <w:name w:val="Основной с отступом"/>
    <w:basedOn w:val="a5"/>
    <w:rsid w:val="000E501B"/>
    <w:pPr>
      <w:spacing w:before="120"/>
      <w:ind w:firstLine="720"/>
      <w:jc w:val="both"/>
    </w:pPr>
    <w:rPr>
      <w:rFonts w:ascii="Arial" w:hAnsi="Arial"/>
      <w:snapToGrid w:val="0"/>
      <w:sz w:val="22"/>
      <w:szCs w:val="20"/>
    </w:rPr>
  </w:style>
  <w:style w:type="paragraph" w:customStyle="1" w:styleId="42">
    <w:name w:val="Заголовок 4+"/>
    <w:basedOn w:val="4"/>
    <w:rsid w:val="000E501B"/>
    <w:pPr>
      <w:keepNext/>
      <w:numPr>
        <w:ilvl w:val="0"/>
        <w:numId w:val="0"/>
      </w:numPr>
      <w:spacing w:before="240"/>
      <w:contextualSpacing w:val="0"/>
      <w:jc w:val="center"/>
    </w:pPr>
    <w:rPr>
      <w:rFonts w:eastAsia="Times New Roman"/>
      <w:bCs/>
      <w:i/>
      <w:sz w:val="28"/>
      <w:szCs w:val="28"/>
      <w:lang w:eastAsia="ru-RU"/>
    </w:rPr>
  </w:style>
  <w:style w:type="paragraph" w:customStyle="1" w:styleId="16">
    <w:name w:val="Стиль Заголовок 1 + не полужирный"/>
    <w:basedOn w:val="1"/>
    <w:rsid w:val="000E501B"/>
    <w:pPr>
      <w:keepNext/>
      <w:tabs>
        <w:tab w:val="num" w:pos="1777"/>
      </w:tabs>
      <w:suppressAutoHyphens/>
      <w:spacing w:after="0"/>
      <w:ind w:left="1777"/>
      <w:contextualSpacing w:val="0"/>
      <w:jc w:val="center"/>
    </w:pPr>
    <w:rPr>
      <w:rFonts w:eastAsia="Times New Roman"/>
      <w:caps/>
      <w:szCs w:val="20"/>
      <w:lang w:eastAsia="ru-RU"/>
    </w:rPr>
  </w:style>
  <w:style w:type="paragraph" w:customStyle="1" w:styleId="38">
    <w:name w:val="Список бюл.3"/>
    <w:basedOn w:val="36"/>
    <w:rsid w:val="000E501B"/>
    <w:pPr>
      <w:tabs>
        <w:tab w:val="clear" w:pos="926"/>
        <w:tab w:val="num" w:pos="360"/>
        <w:tab w:val="left" w:pos="714"/>
        <w:tab w:val="left" w:pos="1072"/>
      </w:tabs>
      <w:ind w:left="1406" w:hanging="357"/>
      <w:jc w:val="both"/>
    </w:pPr>
    <w:rPr>
      <w:sz w:val="26"/>
      <w:szCs w:val="24"/>
    </w:rPr>
  </w:style>
  <w:style w:type="paragraph" w:customStyle="1" w:styleId="aff9">
    <w:name w:val="Краткий обратный адрес"/>
    <w:basedOn w:val="a5"/>
    <w:rsid w:val="000E501B"/>
    <w:pPr>
      <w:keepLines/>
      <w:ind w:firstLine="567"/>
      <w:jc w:val="both"/>
    </w:pPr>
    <w:rPr>
      <w:sz w:val="26"/>
      <w:szCs w:val="20"/>
    </w:rPr>
  </w:style>
  <w:style w:type="paragraph" w:customStyle="1" w:styleId="affa">
    <w:name w:val="Название рисунка"/>
    <w:basedOn w:val="af2"/>
    <w:rsid w:val="000E501B"/>
    <w:pPr>
      <w:ind w:left="180" w:right="344" w:firstLine="540"/>
      <w:jc w:val="right"/>
    </w:pPr>
    <w:rPr>
      <w:b w:val="0"/>
      <w:bCs w:val="0"/>
      <w:szCs w:val="28"/>
      <w:lang w:val="ru-RU"/>
    </w:rPr>
  </w:style>
  <w:style w:type="paragraph" w:styleId="a0">
    <w:name w:val="List Number"/>
    <w:basedOn w:val="a5"/>
    <w:rsid w:val="000E501B"/>
    <w:pPr>
      <w:numPr>
        <w:numId w:val="3"/>
      </w:numPr>
      <w:ind w:left="0" w:firstLine="0"/>
    </w:pPr>
    <w:rPr>
      <w:sz w:val="26"/>
    </w:rPr>
  </w:style>
  <w:style w:type="paragraph" w:customStyle="1" w:styleId="120">
    <w:name w:val="Обычный + 12 пт"/>
    <w:aliases w:val="По ширине,Первая строка:  1,25 см,Обычный + Times New Roman,12 пт,Перед:  6 пт,слева: (одинарная,..."/>
    <w:basedOn w:val="a5"/>
    <w:rsid w:val="000E501B"/>
    <w:pPr>
      <w:ind w:firstLine="709"/>
      <w:jc w:val="both"/>
    </w:pPr>
    <w:rPr>
      <w:sz w:val="26"/>
    </w:rPr>
  </w:style>
  <w:style w:type="paragraph" w:customStyle="1" w:styleId="a1">
    <w:name w:val="Основной марк"/>
    <w:basedOn w:val="a6"/>
    <w:rsid w:val="000E501B"/>
    <w:pPr>
      <w:numPr>
        <w:numId w:val="4"/>
      </w:numPr>
      <w:tabs>
        <w:tab w:val="left" w:pos="1134"/>
      </w:tabs>
      <w:snapToGrid w:val="0"/>
      <w:spacing w:before="60"/>
      <w:ind w:left="1077" w:hanging="357"/>
    </w:pPr>
    <w:rPr>
      <w:rFonts w:ascii="Arial" w:hAnsi="Arial"/>
      <w:sz w:val="22"/>
      <w:szCs w:val="20"/>
    </w:rPr>
  </w:style>
  <w:style w:type="table" w:styleId="39">
    <w:name w:val="Table Simple 3"/>
    <w:basedOn w:val="a8"/>
    <w:rsid w:val="000E501B"/>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4">
    <w:name w:val="Стиль маркированный 14 пт"/>
    <w:rsid w:val="000E501B"/>
    <w:pPr>
      <w:numPr>
        <w:numId w:val="5"/>
      </w:numPr>
    </w:pPr>
  </w:style>
  <w:style w:type="paragraph" w:customStyle="1" w:styleId="220">
    <w:name w:val="Основной текст 22"/>
    <w:basedOn w:val="a5"/>
    <w:rsid w:val="000E501B"/>
    <w:pPr>
      <w:overflowPunct w:val="0"/>
      <w:autoSpaceDE w:val="0"/>
      <w:autoSpaceDN w:val="0"/>
      <w:adjustRightInd w:val="0"/>
      <w:ind w:left="284" w:firstLine="720"/>
      <w:jc w:val="both"/>
      <w:textAlignment w:val="baseline"/>
    </w:pPr>
    <w:rPr>
      <w:sz w:val="20"/>
      <w:szCs w:val="20"/>
    </w:rPr>
  </w:style>
  <w:style w:type="paragraph" w:customStyle="1" w:styleId="2a">
    <w:name w:val="Название2"/>
    <w:basedOn w:val="28"/>
    <w:rsid w:val="000E501B"/>
    <w:pPr>
      <w:ind w:firstLine="720"/>
      <w:jc w:val="center"/>
    </w:pPr>
    <w:rPr>
      <w:b/>
      <w:snapToGrid w:val="0"/>
      <w:sz w:val="28"/>
    </w:rPr>
  </w:style>
  <w:style w:type="paragraph" w:customStyle="1" w:styleId="230">
    <w:name w:val="Основной текст 23"/>
    <w:basedOn w:val="a5"/>
    <w:rsid w:val="000E501B"/>
    <w:pPr>
      <w:overflowPunct w:val="0"/>
      <w:autoSpaceDE w:val="0"/>
      <w:autoSpaceDN w:val="0"/>
      <w:adjustRightInd w:val="0"/>
      <w:ind w:left="284" w:firstLine="720"/>
      <w:jc w:val="both"/>
      <w:textAlignment w:val="baseline"/>
    </w:pPr>
    <w:rPr>
      <w:sz w:val="20"/>
      <w:szCs w:val="20"/>
    </w:rPr>
  </w:style>
  <w:style w:type="paragraph" w:customStyle="1" w:styleId="3a">
    <w:name w:val="Обычный3"/>
    <w:rsid w:val="000E501B"/>
    <w:pPr>
      <w:tabs>
        <w:tab w:val="left" w:pos="709"/>
      </w:tabs>
      <w:spacing w:after="0" w:line="360" w:lineRule="auto"/>
      <w:ind w:firstLine="709"/>
      <w:jc w:val="both"/>
    </w:pPr>
    <w:rPr>
      <w:rFonts w:ascii="Wingdings (L$)" w:eastAsia="Wingdings (L$)" w:hAnsi="Wingdings (L$)" w:cs="Times New Roman"/>
      <w:snapToGrid w:val="0"/>
      <w:szCs w:val="20"/>
      <w:lang w:eastAsia="ru-RU"/>
    </w:rPr>
  </w:style>
  <w:style w:type="paragraph" w:customStyle="1" w:styleId="3b">
    <w:name w:val="Название3"/>
    <w:basedOn w:val="3a"/>
    <w:rsid w:val="000E501B"/>
    <w:pPr>
      <w:widowControl w:val="0"/>
      <w:tabs>
        <w:tab w:val="clear" w:pos="709"/>
      </w:tabs>
      <w:spacing w:line="240" w:lineRule="auto"/>
      <w:ind w:firstLine="720"/>
      <w:jc w:val="center"/>
    </w:pPr>
    <w:rPr>
      <w:rFonts w:ascii="Times New Roman" w:eastAsia="Times New Roman" w:hAnsi="Times New Roman"/>
      <w:b/>
      <w:sz w:val="28"/>
    </w:rPr>
  </w:style>
  <w:style w:type="paragraph" w:customStyle="1" w:styleId="2110">
    <w:name w:val="Основной текст 211"/>
    <w:basedOn w:val="a5"/>
    <w:rsid w:val="000E501B"/>
    <w:pPr>
      <w:overflowPunct w:val="0"/>
      <w:autoSpaceDE w:val="0"/>
      <w:autoSpaceDN w:val="0"/>
      <w:adjustRightInd w:val="0"/>
      <w:ind w:left="284" w:firstLine="720"/>
      <w:jc w:val="both"/>
      <w:textAlignment w:val="baseline"/>
    </w:pPr>
    <w:rPr>
      <w:sz w:val="20"/>
      <w:szCs w:val="20"/>
    </w:rPr>
  </w:style>
  <w:style w:type="paragraph" w:customStyle="1" w:styleId="110">
    <w:name w:val="Обычный11"/>
    <w:rsid w:val="000E501B"/>
    <w:pPr>
      <w:tabs>
        <w:tab w:val="left" w:pos="709"/>
      </w:tabs>
      <w:spacing w:after="0" w:line="360" w:lineRule="auto"/>
      <w:ind w:firstLine="709"/>
      <w:jc w:val="both"/>
    </w:pPr>
    <w:rPr>
      <w:rFonts w:ascii="Wingdings (L$)" w:eastAsia="Wingdings (L$)" w:hAnsi="Wingdings (L$)" w:cs="Times New Roman"/>
      <w:snapToGrid w:val="0"/>
      <w:szCs w:val="20"/>
      <w:lang w:eastAsia="ru-RU"/>
    </w:rPr>
  </w:style>
  <w:style w:type="paragraph" w:customStyle="1" w:styleId="111">
    <w:name w:val="Название11"/>
    <w:basedOn w:val="110"/>
    <w:rsid w:val="000E501B"/>
    <w:pPr>
      <w:widowControl w:val="0"/>
      <w:tabs>
        <w:tab w:val="clear" w:pos="709"/>
      </w:tabs>
      <w:spacing w:line="240" w:lineRule="auto"/>
      <w:ind w:firstLine="720"/>
      <w:jc w:val="center"/>
    </w:pPr>
    <w:rPr>
      <w:rFonts w:ascii="Times New Roman" w:eastAsia="Times New Roman" w:hAnsi="Times New Roman"/>
      <w:b/>
      <w:sz w:val="28"/>
    </w:rPr>
  </w:style>
  <w:style w:type="paragraph" w:customStyle="1" w:styleId="a3">
    <w:name w:val="нумерация таблиц"/>
    <w:basedOn w:val="a0"/>
    <w:next w:val="a5"/>
    <w:rsid w:val="000E501B"/>
    <w:pPr>
      <w:keepNext/>
      <w:widowControl w:val="0"/>
      <w:numPr>
        <w:numId w:val="7"/>
      </w:numPr>
      <w:autoSpaceDE w:val="0"/>
      <w:autoSpaceDN w:val="0"/>
      <w:adjustRightInd w:val="0"/>
      <w:spacing w:before="200"/>
      <w:jc w:val="both"/>
    </w:pPr>
  </w:style>
  <w:style w:type="paragraph" w:customStyle="1" w:styleId="affb">
    <w:name w:val="Основной абзац"/>
    <w:link w:val="affc"/>
    <w:rsid w:val="000E501B"/>
    <w:pPr>
      <w:spacing w:before="60" w:after="60" w:line="240" w:lineRule="auto"/>
      <w:ind w:left="284" w:right="170" w:firstLine="851"/>
      <w:jc w:val="both"/>
    </w:pPr>
    <w:rPr>
      <w:rFonts w:eastAsia="Times New Roman" w:cs="Times New Roman"/>
      <w:iCs/>
      <w:szCs w:val="20"/>
      <w:lang w:eastAsia="ru-RU"/>
    </w:rPr>
  </w:style>
  <w:style w:type="paragraph" w:customStyle="1" w:styleId="affd">
    <w:name w:val="Заголовок абзаца"/>
    <w:basedOn w:val="affb"/>
    <w:next w:val="affb"/>
    <w:link w:val="affe"/>
    <w:rsid w:val="000E501B"/>
    <w:pPr>
      <w:keepNext/>
      <w:spacing w:before="120"/>
    </w:pPr>
    <w:rPr>
      <w:b/>
    </w:rPr>
  </w:style>
  <w:style w:type="character" w:customStyle="1" w:styleId="affc">
    <w:name w:val="Основной абзац Знак"/>
    <w:basedOn w:val="a7"/>
    <w:link w:val="affb"/>
    <w:rsid w:val="000E501B"/>
    <w:rPr>
      <w:rFonts w:eastAsia="Times New Roman" w:cs="Times New Roman"/>
      <w:iCs/>
      <w:szCs w:val="20"/>
      <w:lang w:eastAsia="ru-RU"/>
    </w:rPr>
  </w:style>
  <w:style w:type="character" w:customStyle="1" w:styleId="affe">
    <w:name w:val="Заголовок абзаца Знак"/>
    <w:basedOn w:val="affc"/>
    <w:link w:val="affd"/>
    <w:rsid w:val="000E501B"/>
    <w:rPr>
      <w:rFonts w:eastAsia="Times New Roman" w:cs="Times New Roman"/>
      <w:b/>
      <w:iCs/>
      <w:szCs w:val="20"/>
      <w:lang w:eastAsia="ru-RU"/>
    </w:rPr>
  </w:style>
  <w:style w:type="paragraph" w:customStyle="1" w:styleId="a2">
    <w:name w:val="перечисление"/>
    <w:basedOn w:val="affb"/>
    <w:link w:val="afff"/>
    <w:rsid w:val="000E501B"/>
    <w:pPr>
      <w:numPr>
        <w:numId w:val="6"/>
      </w:numPr>
      <w:tabs>
        <w:tab w:val="left" w:pos="1418"/>
        <w:tab w:val="left" w:pos="3261"/>
      </w:tabs>
      <w:spacing w:after="0"/>
      <w:ind w:left="1418" w:hanging="142"/>
    </w:pPr>
    <w:rPr>
      <w:rFonts w:eastAsia="DejaVuSerif"/>
    </w:rPr>
  </w:style>
  <w:style w:type="character" w:customStyle="1" w:styleId="afff">
    <w:name w:val="перечисление Знак"/>
    <w:basedOn w:val="affc"/>
    <w:link w:val="a2"/>
    <w:rsid w:val="000E501B"/>
    <w:rPr>
      <w:rFonts w:eastAsia="DejaVuSerif" w:cs="Times New Roman"/>
      <w:iCs/>
      <w:szCs w:val="20"/>
      <w:lang w:eastAsia="ru-RU"/>
    </w:rPr>
  </w:style>
  <w:style w:type="paragraph" w:customStyle="1" w:styleId="afff0">
    <w:name w:val="нумерованный"/>
    <w:basedOn w:val="affb"/>
    <w:link w:val="afff1"/>
    <w:rsid w:val="000E501B"/>
    <w:pPr>
      <w:tabs>
        <w:tab w:val="left" w:pos="1560"/>
      </w:tabs>
      <w:ind w:left="1560" w:hanging="426"/>
    </w:pPr>
  </w:style>
  <w:style w:type="character" w:customStyle="1" w:styleId="afff1">
    <w:name w:val="нумерованный Знак"/>
    <w:basedOn w:val="affc"/>
    <w:link w:val="afff0"/>
    <w:rsid w:val="000E501B"/>
    <w:rPr>
      <w:rFonts w:eastAsia="Times New Roman" w:cs="Times New Roman"/>
      <w:iCs/>
      <w:szCs w:val="20"/>
      <w:lang w:eastAsia="ru-RU"/>
    </w:rPr>
  </w:style>
  <w:style w:type="paragraph" w:styleId="afff2">
    <w:name w:val="annotation subject"/>
    <w:basedOn w:val="a5"/>
    <w:next w:val="a5"/>
    <w:link w:val="afff3"/>
    <w:semiHidden/>
    <w:unhideWhenUsed/>
    <w:rsid w:val="002456B7"/>
    <w:rPr>
      <w:b/>
      <w:bCs/>
    </w:rPr>
  </w:style>
  <w:style w:type="character" w:customStyle="1" w:styleId="afff3">
    <w:name w:val="Тема примечания Знак"/>
    <w:basedOn w:val="a7"/>
    <w:link w:val="afff2"/>
    <w:semiHidden/>
    <w:rsid w:val="002456B7"/>
    <w:rPr>
      <w:b/>
      <w:bCs/>
    </w:rPr>
  </w:style>
  <w:style w:type="paragraph" w:customStyle="1" w:styleId="17">
    <w:name w:val="Содержание 1"/>
    <w:basedOn w:val="1"/>
    <w:link w:val="19"/>
    <w:rsid w:val="000E501B"/>
    <w:pPr>
      <w:keepNext/>
      <w:widowControl w:val="0"/>
      <w:numPr>
        <w:numId w:val="0"/>
      </w:numPr>
      <w:autoSpaceDE w:val="0"/>
      <w:autoSpaceDN w:val="0"/>
      <w:adjustRightInd w:val="0"/>
      <w:spacing w:before="240"/>
      <w:ind w:left="426"/>
      <w:contextualSpacing w:val="0"/>
      <w:jc w:val="center"/>
    </w:pPr>
    <w:rPr>
      <w:rFonts w:eastAsia="Times New Roman" w:cs="Arial"/>
      <w:bCs/>
      <w:kern w:val="32"/>
      <w:szCs w:val="32"/>
      <w:lang w:val="x-none" w:eastAsia="x-none"/>
    </w:rPr>
  </w:style>
  <w:style w:type="character" w:customStyle="1" w:styleId="19">
    <w:name w:val="Содержание 1 Знак"/>
    <w:link w:val="17"/>
    <w:rsid w:val="000E501B"/>
    <w:rPr>
      <w:rFonts w:eastAsia="Times New Roman" w:cs="Arial"/>
      <w:b/>
      <w:bCs/>
      <w:kern w:val="32"/>
      <w:sz w:val="26"/>
      <w:szCs w:val="32"/>
      <w:lang w:val="x-none" w:eastAsia="x-none"/>
    </w:rPr>
  </w:style>
  <w:style w:type="paragraph" w:customStyle="1" w:styleId="3">
    <w:name w:val="Заголовок 3  рабочий"/>
    <w:basedOn w:val="21"/>
    <w:autoRedefine/>
    <w:rsid w:val="000E501B"/>
    <w:pPr>
      <w:numPr>
        <w:ilvl w:val="0"/>
        <w:numId w:val="8"/>
      </w:numPr>
      <w:tabs>
        <w:tab w:val="num" w:pos="360"/>
        <w:tab w:val="left" w:pos="1134"/>
      </w:tabs>
      <w:spacing w:before="120" w:after="120"/>
      <w:ind w:left="1418" w:right="0" w:firstLine="0"/>
      <w:contextualSpacing w:val="0"/>
      <w:jc w:val="left"/>
      <w:outlineLvl w:val="2"/>
    </w:pPr>
    <w:rPr>
      <w:rFonts w:cs="Arial"/>
      <w:bCs/>
      <w:iCs/>
      <w:kern w:val="24"/>
      <w:szCs w:val="24"/>
      <w:lang w:eastAsia="ru-RU"/>
    </w:rPr>
  </w:style>
  <w:style w:type="paragraph" w:customStyle="1" w:styleId="LHP6">
    <w:name w:val="LHP_Таблица"/>
    <w:link w:val="LHP7"/>
    <w:qFormat/>
    <w:rsid w:val="00400AEB"/>
    <w:pPr>
      <w:spacing w:before="60" w:after="60" w:line="240" w:lineRule="auto"/>
      <w:ind w:left="57" w:right="57"/>
    </w:pPr>
    <w:rPr>
      <w:rFonts w:eastAsia="Times New Roman" w:cs="Times New Roman"/>
      <w:sz w:val="26"/>
      <w:szCs w:val="26"/>
      <w:lang w:eastAsia="ru-RU"/>
    </w:rPr>
  </w:style>
  <w:style w:type="paragraph" w:customStyle="1" w:styleId="LHP5">
    <w:name w:val="LHP_Основной текст"/>
    <w:link w:val="LHP8"/>
    <w:qFormat/>
    <w:rsid w:val="00F01974"/>
    <w:pPr>
      <w:widowControl w:val="0"/>
      <w:spacing w:after="0" w:line="360" w:lineRule="auto"/>
      <w:ind w:left="284" w:right="284" w:firstLine="851"/>
      <w:jc w:val="both"/>
    </w:pPr>
    <w:rPr>
      <w:rFonts w:eastAsia="Times New Roman" w:cs="Times New Roman"/>
      <w:sz w:val="26"/>
      <w:lang w:eastAsia="ru-RU"/>
    </w:rPr>
  </w:style>
  <w:style w:type="character" w:customStyle="1" w:styleId="LHP7">
    <w:name w:val="LHP_Таблица Знак"/>
    <w:basedOn w:val="a7"/>
    <w:link w:val="LHP6"/>
    <w:rsid w:val="00400AEB"/>
    <w:rPr>
      <w:rFonts w:eastAsia="Times New Roman" w:cs="Times New Roman"/>
      <w:sz w:val="26"/>
      <w:szCs w:val="26"/>
      <w:lang w:eastAsia="ru-RU"/>
    </w:rPr>
  </w:style>
  <w:style w:type="character" w:customStyle="1" w:styleId="LHP8">
    <w:name w:val="LHP_Основной текст Знак"/>
    <w:basedOn w:val="af6"/>
    <w:link w:val="LHP5"/>
    <w:rsid w:val="00F01974"/>
    <w:rPr>
      <w:rFonts w:eastAsia="Times New Roman" w:cs="Times New Roman"/>
      <w:sz w:val="26"/>
      <w:szCs w:val="24"/>
      <w:lang w:eastAsia="ru-RU"/>
    </w:rPr>
  </w:style>
  <w:style w:type="paragraph" w:customStyle="1" w:styleId="afff4">
    <w:name w:val="таблица"/>
    <w:basedOn w:val="a5"/>
    <w:rsid w:val="00C36ABE"/>
    <w:pPr>
      <w:jc w:val="center"/>
    </w:pPr>
    <w:rPr>
      <w:rFonts w:eastAsia="Calibri" w:cs="Times New Roman"/>
      <w:lang w:eastAsia="ru-RU"/>
    </w:rPr>
  </w:style>
  <w:style w:type="paragraph" w:styleId="1a">
    <w:name w:val="toc 1"/>
    <w:basedOn w:val="a5"/>
    <w:next w:val="a5"/>
    <w:autoRedefine/>
    <w:uiPriority w:val="39"/>
    <w:unhideWhenUsed/>
    <w:rsid w:val="00551CB6"/>
    <w:pPr>
      <w:tabs>
        <w:tab w:val="left" w:pos="681"/>
        <w:tab w:val="right" w:leader="dot" w:pos="10204"/>
      </w:tabs>
      <w:spacing w:line="360" w:lineRule="auto"/>
      <w:ind w:left="681" w:right="454" w:hanging="397"/>
    </w:pPr>
    <w:rPr>
      <w:sz w:val="26"/>
    </w:rPr>
  </w:style>
  <w:style w:type="paragraph" w:styleId="2b">
    <w:name w:val="toc 2"/>
    <w:basedOn w:val="a5"/>
    <w:next w:val="a5"/>
    <w:autoRedefine/>
    <w:uiPriority w:val="39"/>
    <w:unhideWhenUsed/>
    <w:rsid w:val="00551CB6"/>
    <w:pPr>
      <w:tabs>
        <w:tab w:val="right" w:leader="dot" w:pos="10206"/>
      </w:tabs>
      <w:spacing w:line="360" w:lineRule="auto"/>
      <w:ind w:left="1360" w:right="454" w:hanging="680"/>
    </w:pPr>
    <w:rPr>
      <w:sz w:val="26"/>
    </w:rPr>
  </w:style>
  <w:style w:type="paragraph" w:styleId="3c">
    <w:name w:val="toc 3"/>
    <w:basedOn w:val="a5"/>
    <w:next w:val="a5"/>
    <w:autoRedefine/>
    <w:uiPriority w:val="39"/>
    <w:unhideWhenUsed/>
    <w:rsid w:val="00551CB6"/>
    <w:pPr>
      <w:tabs>
        <w:tab w:val="right" w:leader="dot" w:pos="10204"/>
      </w:tabs>
      <w:spacing w:line="360" w:lineRule="auto"/>
      <w:ind w:left="2212" w:right="454" w:hanging="851"/>
    </w:pPr>
    <w:rPr>
      <w:sz w:val="26"/>
    </w:rPr>
  </w:style>
  <w:style w:type="paragraph" w:customStyle="1" w:styleId="number">
    <w:name w:val="number"/>
    <w:rsid w:val="00967AD5"/>
    <w:pPr>
      <w:spacing w:after="0" w:line="240" w:lineRule="auto"/>
      <w:jc w:val="center"/>
    </w:pPr>
    <w:rPr>
      <w:rFonts w:ascii="Arial" w:eastAsia="Times New Roman" w:hAnsi="Arial" w:cs="Times New Roman"/>
      <w:noProof/>
      <w:szCs w:val="20"/>
      <w:lang w:val="en-US"/>
    </w:rPr>
  </w:style>
  <w:style w:type="paragraph" w:styleId="afff5">
    <w:name w:val="Balloon Text"/>
    <w:basedOn w:val="a5"/>
    <w:link w:val="afff6"/>
    <w:rsid w:val="00967AD5"/>
    <w:rPr>
      <w:rFonts w:ascii="Tahoma" w:eastAsia="Times New Roman" w:hAnsi="Tahoma" w:cs="Tahoma"/>
      <w:sz w:val="16"/>
      <w:szCs w:val="16"/>
      <w:lang w:eastAsia="ru-RU"/>
    </w:rPr>
  </w:style>
  <w:style w:type="character" w:customStyle="1" w:styleId="afff6">
    <w:name w:val="Текст выноски Знак"/>
    <w:basedOn w:val="a7"/>
    <w:link w:val="afff5"/>
    <w:rsid w:val="00967AD5"/>
    <w:rPr>
      <w:rFonts w:ascii="Tahoma" w:eastAsia="Times New Roman" w:hAnsi="Tahoma" w:cs="Tahoma"/>
      <w:sz w:val="16"/>
      <w:szCs w:val="16"/>
      <w:lang w:eastAsia="ru-RU"/>
    </w:rPr>
  </w:style>
  <w:style w:type="paragraph" w:customStyle="1" w:styleId="afff7">
    <w:name w:val="Текст таблицы"/>
    <w:basedOn w:val="a5"/>
    <w:link w:val="afff8"/>
    <w:rsid w:val="00967AD5"/>
    <w:pPr>
      <w:spacing w:line="360" w:lineRule="auto"/>
      <w:ind w:left="284" w:right="284"/>
      <w:jc w:val="center"/>
    </w:pPr>
    <w:rPr>
      <w:rFonts w:eastAsia="Times New Roman" w:cs="Times New Roman"/>
      <w:sz w:val="26"/>
      <w:szCs w:val="20"/>
      <w:lang w:eastAsia="ru-RU"/>
    </w:rPr>
  </w:style>
  <w:style w:type="paragraph" w:customStyle="1" w:styleId="afff9">
    <w:name w:val="Текст рамки"/>
    <w:rsid w:val="00967AD5"/>
    <w:pPr>
      <w:spacing w:after="0" w:line="240" w:lineRule="auto"/>
    </w:pPr>
    <w:rPr>
      <w:rFonts w:eastAsia="Times New Roman" w:cs="Times New Roman"/>
      <w:lang w:eastAsia="ru-RU"/>
    </w:rPr>
  </w:style>
  <w:style w:type="paragraph" w:customStyle="1" w:styleId="1b">
    <w:name w:val="Текст рамки 1 Знак"/>
    <w:rsid w:val="00967AD5"/>
    <w:pPr>
      <w:spacing w:after="0" w:line="240" w:lineRule="auto"/>
    </w:pPr>
    <w:rPr>
      <w:rFonts w:eastAsia="Times New Roman" w:cs="Times New Roman"/>
      <w:lang w:eastAsia="ru-RU"/>
    </w:rPr>
  </w:style>
  <w:style w:type="character" w:customStyle="1" w:styleId="1c">
    <w:name w:val="Текст рамки 1 Знак Знак"/>
    <w:basedOn w:val="a7"/>
    <w:rsid w:val="00967AD5"/>
    <w:rPr>
      <w:sz w:val="24"/>
      <w:szCs w:val="24"/>
      <w:lang w:val="ru-RU" w:eastAsia="ru-RU" w:bidi="ar-SA"/>
    </w:rPr>
  </w:style>
  <w:style w:type="paragraph" w:customStyle="1" w:styleId="2005">
    <w:name w:val="Стиль ноябрь 2005"/>
    <w:basedOn w:val="a5"/>
    <w:rsid w:val="00967AD5"/>
    <w:pPr>
      <w:spacing w:line="360" w:lineRule="auto"/>
      <w:ind w:left="284" w:right="284" w:firstLine="851"/>
      <w:jc w:val="both"/>
    </w:pPr>
    <w:rPr>
      <w:rFonts w:eastAsia="Times New Roman" w:cs="Times New Roman"/>
      <w:sz w:val="26"/>
      <w:lang w:eastAsia="ru-RU"/>
    </w:rPr>
  </w:style>
  <w:style w:type="paragraph" w:styleId="afffa">
    <w:name w:val="Plain Text"/>
    <w:basedOn w:val="a5"/>
    <w:link w:val="afffb"/>
    <w:rsid w:val="00967AD5"/>
    <w:pPr>
      <w:spacing w:line="360" w:lineRule="auto"/>
    </w:pPr>
    <w:rPr>
      <w:rFonts w:ascii="Courier New" w:eastAsia="Times New Roman" w:hAnsi="Courier New" w:cs="Times New Roman"/>
      <w:sz w:val="20"/>
      <w:szCs w:val="20"/>
      <w:lang w:eastAsia="ru-RU"/>
    </w:rPr>
  </w:style>
  <w:style w:type="character" w:customStyle="1" w:styleId="afffb">
    <w:name w:val="Текст Знак"/>
    <w:basedOn w:val="a7"/>
    <w:link w:val="afffa"/>
    <w:rsid w:val="00967AD5"/>
    <w:rPr>
      <w:rFonts w:ascii="Courier New" w:eastAsia="Times New Roman" w:hAnsi="Courier New" w:cs="Times New Roman"/>
      <w:sz w:val="20"/>
      <w:szCs w:val="20"/>
      <w:lang w:eastAsia="ru-RU"/>
    </w:rPr>
  </w:style>
  <w:style w:type="character" w:styleId="afffc">
    <w:name w:val="Hyperlink"/>
    <w:basedOn w:val="a7"/>
    <w:uiPriority w:val="99"/>
    <w:rsid w:val="00967AD5"/>
    <w:rPr>
      <w:color w:val="0000FF"/>
      <w:u w:val="single"/>
    </w:rPr>
  </w:style>
  <w:style w:type="paragraph" w:customStyle="1" w:styleId="--">
    <w:name w:val="Текст таблицы -центр-"/>
    <w:basedOn w:val="a5"/>
    <w:next w:val="a5"/>
    <w:rsid w:val="00967AD5"/>
    <w:pPr>
      <w:spacing w:before="60" w:after="60"/>
      <w:jc w:val="center"/>
    </w:pPr>
    <w:rPr>
      <w:rFonts w:eastAsia="Times New Roman" w:cs="Times New Roman"/>
      <w:sz w:val="22"/>
      <w:szCs w:val="20"/>
      <w:lang w:eastAsia="ru-RU"/>
    </w:rPr>
  </w:style>
  <w:style w:type="paragraph" w:customStyle="1" w:styleId="WR">
    <w:name w:val="СтильWR"/>
    <w:basedOn w:val="a5"/>
    <w:rsid w:val="00967AD5"/>
    <w:pPr>
      <w:spacing w:line="360" w:lineRule="auto"/>
      <w:ind w:firstLine="709"/>
      <w:jc w:val="both"/>
    </w:pPr>
    <w:rPr>
      <w:rFonts w:eastAsia="Times New Roman" w:cs="Times New Roman"/>
      <w:sz w:val="26"/>
      <w:szCs w:val="20"/>
      <w:lang w:eastAsia="ru-RU"/>
    </w:rPr>
  </w:style>
  <w:style w:type="character" w:customStyle="1" w:styleId="afff8">
    <w:name w:val="Текст таблицы Знак"/>
    <w:basedOn w:val="a7"/>
    <w:link w:val="afff7"/>
    <w:rsid w:val="00967AD5"/>
    <w:rPr>
      <w:rFonts w:eastAsia="Times New Roman" w:cs="Times New Roman"/>
      <w:sz w:val="26"/>
      <w:szCs w:val="20"/>
      <w:lang w:eastAsia="ru-RU"/>
    </w:rPr>
  </w:style>
  <w:style w:type="paragraph" w:customStyle="1" w:styleId="afffd">
    <w:name w:val="Текст (шапка) Таблицы"/>
    <w:basedOn w:val="a5"/>
    <w:rsid w:val="00967AD5"/>
    <w:pPr>
      <w:keepNext/>
      <w:suppressAutoHyphens/>
      <w:ind w:left="57" w:right="57"/>
      <w:contextualSpacing/>
      <w:jc w:val="center"/>
    </w:pPr>
    <w:rPr>
      <w:noProof/>
      <w:sz w:val="26"/>
      <w:lang w:bidi="en-US"/>
    </w:rPr>
  </w:style>
  <w:style w:type="paragraph" w:styleId="afffe">
    <w:name w:val="Title"/>
    <w:basedOn w:val="a5"/>
    <w:link w:val="affff"/>
    <w:rsid w:val="00967AD5"/>
    <w:pPr>
      <w:spacing w:line="360" w:lineRule="auto"/>
      <w:ind w:left="284" w:right="284"/>
      <w:jc w:val="center"/>
    </w:pPr>
    <w:rPr>
      <w:rFonts w:eastAsia="Times New Roman" w:cs="Times New Roman"/>
      <w:b/>
      <w:sz w:val="16"/>
      <w:lang w:eastAsia="ru-RU"/>
    </w:rPr>
  </w:style>
  <w:style w:type="character" w:customStyle="1" w:styleId="affff">
    <w:name w:val="Заголовок Знак"/>
    <w:basedOn w:val="a7"/>
    <w:link w:val="afffe"/>
    <w:rsid w:val="00967AD5"/>
    <w:rPr>
      <w:rFonts w:eastAsia="Times New Roman" w:cs="Times New Roman"/>
      <w:b/>
      <w:sz w:val="16"/>
      <w:lang w:eastAsia="ru-RU"/>
    </w:rPr>
  </w:style>
  <w:style w:type="paragraph" w:styleId="affff0">
    <w:name w:val="Signature"/>
    <w:basedOn w:val="a5"/>
    <w:link w:val="affff1"/>
    <w:rsid w:val="00967AD5"/>
    <w:pPr>
      <w:spacing w:line="360" w:lineRule="auto"/>
      <w:jc w:val="both"/>
    </w:pPr>
    <w:rPr>
      <w:rFonts w:eastAsia="Times New Roman" w:cs="Times New Roman"/>
      <w:sz w:val="26"/>
      <w:lang w:eastAsia="ru-RU"/>
    </w:rPr>
  </w:style>
  <w:style w:type="character" w:customStyle="1" w:styleId="affff1">
    <w:name w:val="Подпись Знак"/>
    <w:basedOn w:val="a7"/>
    <w:link w:val="affff0"/>
    <w:rsid w:val="00967AD5"/>
    <w:rPr>
      <w:rFonts w:eastAsia="Times New Roman" w:cs="Times New Roman"/>
      <w:sz w:val="26"/>
      <w:lang w:eastAsia="ru-RU"/>
    </w:rPr>
  </w:style>
  <w:style w:type="paragraph" w:styleId="HTML">
    <w:name w:val="HTML Preformatted"/>
    <w:basedOn w:val="a5"/>
    <w:link w:val="HTML0"/>
    <w:rsid w:val="00967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7"/>
    <w:link w:val="HTML"/>
    <w:rsid w:val="00967AD5"/>
    <w:rPr>
      <w:rFonts w:ascii="Courier New" w:eastAsia="Times New Roman" w:hAnsi="Courier New" w:cs="Courier New"/>
      <w:sz w:val="20"/>
      <w:szCs w:val="20"/>
      <w:lang w:eastAsia="ru-RU"/>
    </w:rPr>
  </w:style>
  <w:style w:type="paragraph" w:customStyle="1" w:styleId="affff2">
    <w:name w:val="Текст Таблицы (центр)"/>
    <w:basedOn w:val="a5"/>
    <w:rsid w:val="00967AD5"/>
    <w:pPr>
      <w:suppressAutoHyphens/>
      <w:ind w:left="57" w:right="57"/>
      <w:contextualSpacing/>
      <w:jc w:val="center"/>
    </w:pPr>
    <w:rPr>
      <w:rFonts w:eastAsia="Times New Roman" w:cs="Times New Roman"/>
      <w:sz w:val="26"/>
      <w:szCs w:val="22"/>
      <w:lang w:bidi="en-US"/>
    </w:rPr>
  </w:style>
  <w:style w:type="paragraph" w:customStyle="1" w:styleId="a4">
    <w:name w:val="перечисление абзацев"/>
    <w:basedOn w:val="affb"/>
    <w:rsid w:val="00967AD5"/>
    <w:pPr>
      <w:keepLines/>
      <w:numPr>
        <w:numId w:val="9"/>
      </w:numPr>
      <w:tabs>
        <w:tab w:val="left" w:pos="1418"/>
      </w:tabs>
      <w:spacing w:before="0" w:after="0" w:line="360" w:lineRule="auto"/>
      <w:ind w:left="284" w:firstLine="851"/>
      <w:contextualSpacing/>
    </w:pPr>
    <w:rPr>
      <w:rFonts w:eastAsia="Arial Unicode MS"/>
      <w:color w:val="000000"/>
      <w:sz w:val="26"/>
      <w:szCs w:val="24"/>
    </w:rPr>
  </w:style>
  <w:style w:type="paragraph" w:customStyle="1" w:styleId="N">
    <w:name w:val="таб. N"/>
    <w:next w:val="a5"/>
    <w:autoRedefine/>
    <w:rsid w:val="00967AD5"/>
    <w:pPr>
      <w:spacing w:before="20" w:after="20" w:line="240" w:lineRule="auto"/>
      <w:jc w:val="both"/>
    </w:pPr>
    <w:rPr>
      <w:rFonts w:eastAsia="Times New Roman" w:cs="Times New Roman"/>
      <w:kern w:val="28"/>
      <w:szCs w:val="20"/>
      <w:lang w:eastAsia="ru-RU"/>
    </w:rPr>
  </w:style>
  <w:style w:type="paragraph" w:styleId="2c">
    <w:name w:val="List Continue 2"/>
    <w:basedOn w:val="affff3"/>
    <w:rsid w:val="00967AD5"/>
    <w:pPr>
      <w:tabs>
        <w:tab w:val="left" w:pos="567"/>
        <w:tab w:val="left" w:pos="7938"/>
      </w:tabs>
      <w:overflowPunct w:val="0"/>
      <w:autoSpaceDE w:val="0"/>
      <w:autoSpaceDN w:val="0"/>
      <w:adjustRightInd w:val="0"/>
      <w:spacing w:after="0"/>
      <w:ind w:left="1134"/>
      <w:jc w:val="both"/>
      <w:textAlignment w:val="baseline"/>
    </w:pPr>
    <w:rPr>
      <w:rFonts w:ascii="Times New Roman CYR" w:hAnsi="Times New Roman CYR"/>
      <w:szCs w:val="20"/>
    </w:rPr>
  </w:style>
  <w:style w:type="paragraph" w:styleId="affff3">
    <w:name w:val="List Continue"/>
    <w:basedOn w:val="a5"/>
    <w:rsid w:val="00967AD5"/>
    <w:pPr>
      <w:spacing w:after="120"/>
      <w:ind w:left="283"/>
    </w:pPr>
    <w:rPr>
      <w:rFonts w:eastAsia="Times New Roman" w:cs="Times New Roman"/>
      <w:sz w:val="26"/>
      <w:lang w:eastAsia="ru-RU"/>
    </w:rPr>
  </w:style>
  <w:style w:type="paragraph" w:customStyle="1" w:styleId="affff4">
    <w:name w:val="Текст записки"/>
    <w:basedOn w:val="a5"/>
    <w:rsid w:val="00967AD5"/>
    <w:pPr>
      <w:spacing w:before="120" w:after="120"/>
      <w:ind w:left="567" w:firstLine="567"/>
    </w:pPr>
    <w:rPr>
      <w:rFonts w:eastAsia="Times New Roman" w:cs="Times New Roman"/>
      <w:sz w:val="26"/>
      <w:lang w:eastAsia="ru-RU"/>
    </w:rPr>
  </w:style>
  <w:style w:type="paragraph" w:styleId="affff5">
    <w:name w:val="Document Map"/>
    <w:basedOn w:val="a5"/>
    <w:link w:val="affff6"/>
    <w:rsid w:val="00967AD5"/>
    <w:pPr>
      <w:shd w:val="clear" w:color="auto" w:fill="000080"/>
    </w:pPr>
    <w:rPr>
      <w:rFonts w:ascii="Tahoma" w:eastAsia="Times New Roman" w:hAnsi="Tahoma" w:cs="Tahoma"/>
      <w:sz w:val="20"/>
      <w:szCs w:val="20"/>
      <w:lang w:eastAsia="ru-RU"/>
    </w:rPr>
  </w:style>
  <w:style w:type="character" w:customStyle="1" w:styleId="affff6">
    <w:name w:val="Схема документа Знак"/>
    <w:basedOn w:val="a7"/>
    <w:link w:val="affff5"/>
    <w:rsid w:val="00967AD5"/>
    <w:rPr>
      <w:rFonts w:ascii="Tahoma" w:eastAsia="Times New Roman" w:hAnsi="Tahoma" w:cs="Tahoma"/>
      <w:sz w:val="20"/>
      <w:szCs w:val="20"/>
      <w:shd w:val="clear" w:color="auto" w:fill="000080"/>
      <w:lang w:eastAsia="ru-RU"/>
    </w:rPr>
  </w:style>
  <w:style w:type="paragraph" w:styleId="43">
    <w:name w:val="toc 4"/>
    <w:basedOn w:val="a5"/>
    <w:next w:val="a5"/>
    <w:autoRedefine/>
    <w:uiPriority w:val="39"/>
    <w:rsid w:val="00551CB6"/>
    <w:pPr>
      <w:tabs>
        <w:tab w:val="left" w:pos="1134"/>
        <w:tab w:val="right" w:leader="dot" w:pos="10196"/>
      </w:tabs>
      <w:spacing w:line="360" w:lineRule="auto"/>
      <w:ind w:left="3232" w:right="454" w:hanging="1021"/>
    </w:pPr>
    <w:rPr>
      <w:rFonts w:eastAsia="Times New Roman" w:cs="Times New Roman"/>
      <w:sz w:val="26"/>
      <w:szCs w:val="20"/>
      <w:lang w:eastAsia="ru-RU"/>
    </w:rPr>
  </w:style>
  <w:style w:type="paragraph" w:styleId="52">
    <w:name w:val="toc 5"/>
    <w:basedOn w:val="a5"/>
    <w:next w:val="a5"/>
    <w:autoRedefine/>
    <w:uiPriority w:val="39"/>
    <w:rsid w:val="00C372F5"/>
    <w:pPr>
      <w:tabs>
        <w:tab w:val="right" w:leader="dot" w:pos="10206"/>
      </w:tabs>
      <w:spacing w:line="360" w:lineRule="auto"/>
      <w:ind w:left="1985" w:right="284" w:hanging="1701"/>
    </w:pPr>
    <w:rPr>
      <w:rFonts w:eastAsia="Times New Roman" w:cs="Times New Roman"/>
      <w:sz w:val="26"/>
      <w:szCs w:val="20"/>
      <w:lang w:eastAsia="ru-RU"/>
    </w:rPr>
  </w:style>
  <w:style w:type="paragraph" w:styleId="61">
    <w:name w:val="toc 6"/>
    <w:basedOn w:val="a5"/>
    <w:next w:val="a5"/>
    <w:autoRedefine/>
    <w:uiPriority w:val="39"/>
    <w:rsid w:val="00967AD5"/>
    <w:pPr>
      <w:ind w:left="960"/>
    </w:pPr>
    <w:rPr>
      <w:rFonts w:eastAsia="Times New Roman" w:cs="Times New Roman"/>
      <w:sz w:val="20"/>
      <w:szCs w:val="20"/>
      <w:lang w:eastAsia="ru-RU"/>
    </w:rPr>
  </w:style>
  <w:style w:type="paragraph" w:styleId="71">
    <w:name w:val="toc 7"/>
    <w:basedOn w:val="a5"/>
    <w:next w:val="a5"/>
    <w:autoRedefine/>
    <w:uiPriority w:val="39"/>
    <w:rsid w:val="00967AD5"/>
    <w:pPr>
      <w:ind w:left="1200"/>
    </w:pPr>
    <w:rPr>
      <w:rFonts w:eastAsia="Times New Roman" w:cs="Times New Roman"/>
      <w:sz w:val="20"/>
      <w:szCs w:val="20"/>
      <w:lang w:eastAsia="ru-RU"/>
    </w:rPr>
  </w:style>
  <w:style w:type="paragraph" w:styleId="81">
    <w:name w:val="toc 8"/>
    <w:basedOn w:val="a5"/>
    <w:next w:val="a5"/>
    <w:autoRedefine/>
    <w:uiPriority w:val="39"/>
    <w:rsid w:val="00967AD5"/>
    <w:pPr>
      <w:ind w:left="1440"/>
    </w:pPr>
    <w:rPr>
      <w:rFonts w:eastAsia="Times New Roman" w:cs="Times New Roman"/>
      <w:sz w:val="20"/>
      <w:szCs w:val="20"/>
      <w:lang w:eastAsia="ru-RU"/>
    </w:rPr>
  </w:style>
  <w:style w:type="paragraph" w:styleId="91">
    <w:name w:val="toc 9"/>
    <w:basedOn w:val="a5"/>
    <w:next w:val="a5"/>
    <w:autoRedefine/>
    <w:uiPriority w:val="39"/>
    <w:rsid w:val="00967AD5"/>
    <w:pPr>
      <w:ind w:left="1680"/>
    </w:pPr>
    <w:rPr>
      <w:rFonts w:eastAsia="Times New Roman" w:cs="Times New Roman"/>
      <w:sz w:val="20"/>
      <w:szCs w:val="20"/>
      <w:lang w:eastAsia="ru-RU"/>
    </w:rPr>
  </w:style>
  <w:style w:type="paragraph" w:styleId="affff7">
    <w:name w:val="No Spacing"/>
    <w:aliases w:val="ТексТ,Без интервала1,для проектов,No Spacing,Без интервала2"/>
    <w:link w:val="affff8"/>
    <w:uiPriority w:val="1"/>
    <w:rsid w:val="00967AD5"/>
    <w:pPr>
      <w:spacing w:after="0" w:line="360" w:lineRule="auto"/>
      <w:ind w:left="142" w:firstLine="709"/>
      <w:jc w:val="both"/>
    </w:pPr>
    <w:rPr>
      <w:rFonts w:eastAsia="Calibri" w:cs="Times New Roman"/>
      <w:szCs w:val="22"/>
    </w:rPr>
  </w:style>
  <w:style w:type="paragraph" w:styleId="affff9">
    <w:name w:val="Intense Quote"/>
    <w:basedOn w:val="a5"/>
    <w:next w:val="a5"/>
    <w:link w:val="affffa"/>
    <w:uiPriority w:val="30"/>
    <w:rsid w:val="00967AD5"/>
    <w:pPr>
      <w:pBdr>
        <w:bottom w:val="single" w:sz="4" w:space="4" w:color="4F81BD"/>
      </w:pBdr>
      <w:spacing w:before="200" w:after="280"/>
      <w:ind w:left="936" w:right="936"/>
    </w:pPr>
    <w:rPr>
      <w:rFonts w:eastAsia="Times New Roman" w:cs="Times New Roman"/>
      <w:b/>
      <w:bCs/>
      <w:i/>
      <w:iCs/>
      <w:color w:val="4F81BD"/>
      <w:sz w:val="26"/>
      <w:lang w:eastAsia="ru-RU"/>
    </w:rPr>
  </w:style>
  <w:style w:type="character" w:customStyle="1" w:styleId="affffa">
    <w:name w:val="Выделенная цитата Знак"/>
    <w:basedOn w:val="a7"/>
    <w:link w:val="affff9"/>
    <w:uiPriority w:val="30"/>
    <w:rsid w:val="00967AD5"/>
    <w:rPr>
      <w:rFonts w:eastAsia="Times New Roman" w:cs="Times New Roman"/>
      <w:b/>
      <w:bCs/>
      <w:i/>
      <w:iCs/>
      <w:color w:val="4F81BD"/>
      <w:sz w:val="26"/>
      <w:lang w:eastAsia="ru-RU"/>
    </w:rPr>
  </w:style>
  <w:style w:type="paragraph" w:styleId="affffb">
    <w:name w:val="List Paragraph"/>
    <w:basedOn w:val="a5"/>
    <w:link w:val="affffc"/>
    <w:uiPriority w:val="34"/>
    <w:rsid w:val="00967AD5"/>
    <w:pPr>
      <w:ind w:left="720"/>
      <w:contextualSpacing/>
    </w:pPr>
    <w:rPr>
      <w:rFonts w:eastAsia="Times New Roman" w:cs="Times New Roman"/>
      <w:sz w:val="26"/>
      <w:lang w:eastAsia="ru-RU"/>
    </w:rPr>
  </w:style>
  <w:style w:type="character" w:styleId="affffd">
    <w:name w:val="FollowedHyperlink"/>
    <w:basedOn w:val="a7"/>
    <w:rsid w:val="00967AD5"/>
    <w:rPr>
      <w:color w:val="800080" w:themeColor="followedHyperlink"/>
      <w:u w:val="single"/>
    </w:rPr>
  </w:style>
  <w:style w:type="character" w:customStyle="1" w:styleId="affff8">
    <w:name w:val="Без интервала Знак"/>
    <w:aliases w:val="ТексТ Знак,Без интервала1 Знак,для проектов Знак,No Spacing Знак,Без интервала2 Знак"/>
    <w:basedOn w:val="a7"/>
    <w:link w:val="affff7"/>
    <w:uiPriority w:val="1"/>
    <w:rsid w:val="00967AD5"/>
    <w:rPr>
      <w:rFonts w:eastAsia="Calibri" w:cs="Times New Roman"/>
      <w:szCs w:val="22"/>
    </w:rPr>
  </w:style>
  <w:style w:type="paragraph" w:customStyle="1" w:styleId="affffe">
    <w:name w:val="Заголовок ПЗ"/>
    <w:basedOn w:val="1"/>
    <w:next w:val="a6"/>
    <w:link w:val="afffff"/>
    <w:rsid w:val="00967AD5"/>
    <w:pPr>
      <w:keepNext/>
      <w:numPr>
        <w:numId w:val="0"/>
      </w:numPr>
      <w:ind w:left="284"/>
      <w:jc w:val="center"/>
    </w:pPr>
    <w:rPr>
      <w:color w:val="E36C0A" w:themeColor="accent6" w:themeShade="BF"/>
    </w:rPr>
  </w:style>
  <w:style w:type="character" w:customStyle="1" w:styleId="afffff">
    <w:name w:val="Заголовок ПЗ Знак"/>
    <w:basedOn w:val="affff8"/>
    <w:link w:val="affffe"/>
    <w:rsid w:val="00967AD5"/>
    <w:rPr>
      <w:rFonts w:eastAsia="Calibri" w:cstheme="majorBidi"/>
      <w:b/>
      <w:color w:val="E36C0A" w:themeColor="accent6" w:themeShade="BF"/>
      <w:sz w:val="28"/>
      <w:szCs w:val="22"/>
    </w:rPr>
  </w:style>
  <w:style w:type="paragraph" w:customStyle="1" w:styleId="1d">
    <w:name w:val="1"/>
    <w:basedOn w:val="a5"/>
    <w:link w:val="112"/>
    <w:autoRedefine/>
    <w:rsid w:val="00967AD5"/>
    <w:pPr>
      <w:spacing w:after="120" w:line="360" w:lineRule="auto"/>
      <w:ind w:left="284" w:right="284" w:firstLine="709"/>
      <w:jc w:val="both"/>
    </w:pPr>
    <w:rPr>
      <w:rFonts w:eastAsia="Times New Roman" w:cs="Times New Roman"/>
      <w:color w:val="365F91" w:themeColor="accent1" w:themeShade="BF"/>
      <w:sz w:val="26"/>
      <w:lang w:eastAsia="ru-RU"/>
    </w:rPr>
  </w:style>
  <w:style w:type="paragraph" w:customStyle="1" w:styleId="1e">
    <w:name w:val="Абзац списка1"/>
    <w:basedOn w:val="a5"/>
    <w:uiPriority w:val="99"/>
    <w:rsid w:val="00967AD5"/>
    <w:pPr>
      <w:spacing w:after="200" w:line="276" w:lineRule="auto"/>
      <w:ind w:left="720"/>
    </w:pPr>
    <w:rPr>
      <w:rFonts w:ascii="Calibri" w:eastAsia="Calibri" w:hAnsi="Calibri" w:cs="Calibri"/>
      <w:sz w:val="22"/>
      <w:szCs w:val="22"/>
    </w:rPr>
  </w:style>
  <w:style w:type="character" w:customStyle="1" w:styleId="affffc">
    <w:name w:val="Абзац списка Знак"/>
    <w:basedOn w:val="a7"/>
    <w:link w:val="affffb"/>
    <w:uiPriority w:val="34"/>
    <w:locked/>
    <w:rsid w:val="00967AD5"/>
    <w:rPr>
      <w:rFonts w:eastAsia="Times New Roman" w:cs="Times New Roman"/>
      <w:sz w:val="26"/>
      <w:lang w:eastAsia="ru-RU"/>
    </w:rPr>
  </w:style>
  <w:style w:type="paragraph" w:customStyle="1" w:styleId="20">
    <w:name w:val="заголовок 2"/>
    <w:basedOn w:val="a5"/>
    <w:next w:val="a5"/>
    <w:rsid w:val="00967AD5"/>
    <w:pPr>
      <w:keepNext/>
      <w:numPr>
        <w:ilvl w:val="1"/>
        <w:numId w:val="10"/>
      </w:numPr>
      <w:autoSpaceDE w:val="0"/>
      <w:autoSpaceDN w:val="0"/>
      <w:spacing w:line="360" w:lineRule="auto"/>
      <w:jc w:val="both"/>
    </w:pPr>
    <w:rPr>
      <w:rFonts w:eastAsia="Times New Roman" w:cs="Times New Roman"/>
      <w:b/>
      <w:sz w:val="26"/>
      <w:szCs w:val="28"/>
    </w:rPr>
  </w:style>
  <w:style w:type="paragraph" w:customStyle="1" w:styleId="xl23">
    <w:name w:val="xl23"/>
    <w:basedOn w:val="a5"/>
    <w:rsid w:val="00967AD5"/>
    <w:pPr>
      <w:spacing w:before="100" w:beforeAutospacing="1" w:after="100" w:afterAutospacing="1"/>
      <w:jc w:val="center"/>
    </w:pPr>
    <w:rPr>
      <w:rFonts w:eastAsia="Arial Unicode MS" w:cs="Times New Roman"/>
      <w:bCs/>
      <w:sz w:val="28"/>
      <w:szCs w:val="28"/>
      <w:lang w:eastAsia="ru-RU"/>
    </w:rPr>
  </w:style>
  <w:style w:type="paragraph" w:customStyle="1" w:styleId="String">
    <w:name w:val="String"/>
    <w:basedOn w:val="a5"/>
    <w:rsid w:val="00967AD5"/>
    <w:pPr>
      <w:autoSpaceDE w:val="0"/>
      <w:autoSpaceDN w:val="0"/>
      <w:adjustRightInd w:val="0"/>
    </w:pPr>
    <w:rPr>
      <w:rFonts w:ascii="Arial" w:eastAsia="Times New Roman" w:hAnsi="Arial" w:cs="Arial"/>
      <w:bCs/>
      <w:sz w:val="20"/>
      <w:szCs w:val="28"/>
      <w:lang w:eastAsia="ru-RU"/>
    </w:rPr>
  </w:style>
  <w:style w:type="paragraph" w:customStyle="1" w:styleId="1f">
    <w:name w:val="Текст1"/>
    <w:basedOn w:val="a5"/>
    <w:rsid w:val="00967AD5"/>
    <w:pPr>
      <w:widowControl w:val="0"/>
    </w:pPr>
    <w:rPr>
      <w:rFonts w:ascii="Courier New" w:eastAsia="Times New Roman" w:hAnsi="Courier New" w:cs="Times New Roman"/>
      <w:sz w:val="20"/>
      <w:szCs w:val="20"/>
      <w:lang w:eastAsia="ru-RU"/>
    </w:rPr>
  </w:style>
  <w:style w:type="paragraph" w:customStyle="1" w:styleId="afffff0">
    <w:name w:val="Пункт"/>
    <w:basedOn w:val="a5"/>
    <w:rsid w:val="00967AD5"/>
    <w:pPr>
      <w:spacing w:line="360" w:lineRule="auto"/>
      <w:jc w:val="both"/>
    </w:pPr>
    <w:rPr>
      <w:rFonts w:eastAsia="Times New Roman" w:cs="Times New Roman"/>
      <w:sz w:val="28"/>
      <w:szCs w:val="28"/>
      <w:lang w:eastAsia="ru-RU"/>
    </w:rPr>
  </w:style>
  <w:style w:type="paragraph" w:customStyle="1" w:styleId="1f0">
    <w:name w:val="Основной текст1"/>
    <w:basedOn w:val="a5"/>
    <w:rsid w:val="00967AD5"/>
    <w:pPr>
      <w:ind w:right="368"/>
      <w:jc w:val="center"/>
    </w:pPr>
    <w:rPr>
      <w:rFonts w:eastAsia="Times New Roman" w:cs="Times New Roman"/>
      <w:b/>
      <w:sz w:val="26"/>
      <w:lang w:eastAsia="ru-RU"/>
    </w:rPr>
  </w:style>
  <w:style w:type="paragraph" w:customStyle="1" w:styleId="1f1">
    <w:name w:val="заголовок 1"/>
    <w:basedOn w:val="a5"/>
    <w:next w:val="a5"/>
    <w:link w:val="1f2"/>
    <w:rsid w:val="00967AD5"/>
    <w:pPr>
      <w:keepNext/>
      <w:autoSpaceDE w:val="0"/>
      <w:autoSpaceDN w:val="0"/>
      <w:spacing w:line="360" w:lineRule="auto"/>
      <w:ind w:left="851"/>
    </w:pPr>
    <w:rPr>
      <w:rFonts w:eastAsia="Times New Roman" w:cs="Times New Roman"/>
      <w:b/>
      <w:sz w:val="28"/>
      <w:szCs w:val="28"/>
      <w:lang w:eastAsia="ru-RU"/>
    </w:rPr>
  </w:style>
  <w:style w:type="character" w:customStyle="1" w:styleId="1f2">
    <w:name w:val="заголовок 1 Знак"/>
    <w:basedOn w:val="a7"/>
    <w:link w:val="1f1"/>
    <w:rsid w:val="00967AD5"/>
    <w:rPr>
      <w:rFonts w:eastAsia="Times New Roman" w:cs="Times New Roman"/>
      <w:b/>
      <w:sz w:val="28"/>
      <w:szCs w:val="28"/>
      <w:lang w:eastAsia="ru-RU"/>
    </w:rPr>
  </w:style>
  <w:style w:type="paragraph" w:customStyle="1" w:styleId="113">
    <w:name w:val="Заголовок 11"/>
    <w:basedOn w:val="a5"/>
    <w:next w:val="a5"/>
    <w:rsid w:val="00967AD5"/>
    <w:pPr>
      <w:keepNext/>
      <w:outlineLvl w:val="0"/>
    </w:pPr>
    <w:rPr>
      <w:rFonts w:eastAsia="Times New Roman" w:cs="Times New Roman"/>
      <w:sz w:val="28"/>
      <w:szCs w:val="20"/>
      <w:lang w:eastAsia="ru-RU"/>
    </w:rPr>
  </w:style>
  <w:style w:type="paragraph" w:customStyle="1" w:styleId="44">
    <w:name w:val="заголовок 4"/>
    <w:basedOn w:val="a5"/>
    <w:next w:val="a5"/>
    <w:rsid w:val="00967AD5"/>
    <w:pPr>
      <w:keepNext/>
      <w:autoSpaceDE w:val="0"/>
      <w:autoSpaceDN w:val="0"/>
      <w:outlineLvl w:val="3"/>
    </w:pPr>
    <w:rPr>
      <w:rFonts w:eastAsia="Times New Roman" w:cs="Times New Roman"/>
      <w:sz w:val="28"/>
      <w:szCs w:val="28"/>
      <w:lang w:eastAsia="ru-RU"/>
    </w:rPr>
  </w:style>
  <w:style w:type="paragraph" w:styleId="afffff1">
    <w:name w:val="Subtitle"/>
    <w:basedOn w:val="a5"/>
    <w:link w:val="afffff2"/>
    <w:uiPriority w:val="11"/>
    <w:rsid w:val="00967AD5"/>
    <w:pPr>
      <w:spacing w:line="360" w:lineRule="auto"/>
      <w:jc w:val="center"/>
    </w:pPr>
    <w:rPr>
      <w:rFonts w:eastAsia="Times New Roman" w:cs="Times New Roman"/>
      <w:sz w:val="26"/>
      <w:lang w:eastAsia="ru-RU"/>
    </w:rPr>
  </w:style>
  <w:style w:type="character" w:customStyle="1" w:styleId="afffff2">
    <w:name w:val="Подзаголовок Знак"/>
    <w:basedOn w:val="a7"/>
    <w:link w:val="afffff1"/>
    <w:uiPriority w:val="11"/>
    <w:rsid w:val="00967AD5"/>
    <w:rPr>
      <w:rFonts w:eastAsia="Times New Roman" w:cs="Times New Roman"/>
      <w:sz w:val="26"/>
      <w:lang w:eastAsia="ru-RU"/>
    </w:rPr>
  </w:style>
  <w:style w:type="paragraph" w:customStyle="1" w:styleId="afffff3">
    <w:name w:val="Шифр_том"/>
    <w:basedOn w:val="a5"/>
    <w:next w:val="a5"/>
    <w:rsid w:val="00967AD5"/>
    <w:pPr>
      <w:spacing w:after="480"/>
      <w:ind w:left="567" w:right="510"/>
      <w:jc w:val="center"/>
    </w:pPr>
    <w:rPr>
      <w:rFonts w:eastAsia="Times New Roman" w:cs="Times New Roman"/>
      <w:sz w:val="26"/>
      <w:szCs w:val="20"/>
      <w:lang w:eastAsia="ru-RU"/>
    </w:rPr>
  </w:style>
  <w:style w:type="paragraph" w:customStyle="1" w:styleId="afffff4">
    <w:name w:val="Титул"/>
    <w:basedOn w:val="a5"/>
    <w:next w:val="a5"/>
    <w:rsid w:val="00967AD5"/>
    <w:pPr>
      <w:spacing w:after="360" w:line="360" w:lineRule="auto"/>
      <w:ind w:left="1134" w:right="1076"/>
      <w:jc w:val="center"/>
    </w:pPr>
    <w:rPr>
      <w:rFonts w:eastAsia="Times New Roman" w:cs="Times New Roman"/>
      <w:smallCaps/>
      <w:sz w:val="28"/>
      <w:szCs w:val="20"/>
      <w:lang w:eastAsia="ru-RU"/>
    </w:rPr>
  </w:style>
  <w:style w:type="paragraph" w:customStyle="1" w:styleId="TableText">
    <w:name w:val="Table Text"/>
    <w:basedOn w:val="a5"/>
    <w:rsid w:val="00967AD5"/>
    <w:pPr>
      <w:spacing w:before="40" w:after="40"/>
      <w:jc w:val="center"/>
    </w:pPr>
    <w:rPr>
      <w:rFonts w:ascii="Arial" w:eastAsia="Times New Roman" w:hAnsi="Arial" w:cs="Arial"/>
      <w:noProof/>
      <w:sz w:val="20"/>
      <w:szCs w:val="18"/>
      <w:lang w:eastAsia="ru-RU"/>
    </w:rPr>
  </w:style>
  <w:style w:type="paragraph" w:customStyle="1" w:styleId="Style2">
    <w:name w:val="Style2"/>
    <w:basedOn w:val="a5"/>
    <w:rsid w:val="00967AD5"/>
    <w:pPr>
      <w:keepNext/>
      <w:keepLines/>
      <w:suppressAutoHyphens/>
      <w:autoSpaceDE w:val="0"/>
      <w:autoSpaceDN w:val="0"/>
      <w:adjustRightInd w:val="0"/>
      <w:spacing w:before="289" w:line="360" w:lineRule="auto"/>
      <w:ind w:firstLine="567"/>
      <w:jc w:val="both"/>
    </w:pPr>
    <w:rPr>
      <w:rFonts w:ascii="Arial" w:eastAsia="Times New Roman" w:hAnsi="Arial" w:cs="Arial"/>
      <w:sz w:val="20"/>
      <w:lang w:eastAsia="ru-RU"/>
    </w:rPr>
  </w:style>
  <w:style w:type="character" w:customStyle="1" w:styleId="114">
    <w:name w:val="Заголовок 1 Знак1"/>
    <w:aliases w:val="1Заголовок 1 Знак,lvm 1 Знак,Head 1 Знак1,Caaieiaie aei?ac Знак,çàãîëîâîê 1 Знак,Заголовок биораз Знак,OG Heading 1 Знак,????????? 1 Знак,1 Заголовок 11 Знак,1 Заголовок 1 Знак,lvm 5 Знак,lvm 1 Знак1 Знак,Head 1 Знак Знак"/>
    <w:basedOn w:val="a7"/>
    <w:rsid w:val="00967AD5"/>
    <w:rPr>
      <w:rFonts w:ascii="Cambria" w:eastAsia="Times New Roman" w:hAnsi="Cambria" w:cs="Times New Roman"/>
      <w:b/>
      <w:bCs/>
      <w:color w:val="365F91"/>
      <w:sz w:val="28"/>
      <w:szCs w:val="28"/>
    </w:rPr>
  </w:style>
  <w:style w:type="paragraph" w:styleId="1f3">
    <w:name w:val="index 1"/>
    <w:basedOn w:val="a5"/>
    <w:next w:val="a5"/>
    <w:autoRedefine/>
    <w:unhideWhenUsed/>
    <w:rsid w:val="00967AD5"/>
    <w:pPr>
      <w:ind w:left="280" w:hanging="280"/>
      <w:jc w:val="center"/>
    </w:pPr>
    <w:rPr>
      <w:rFonts w:eastAsia="Times New Roman" w:cs="Times New Roman"/>
      <w:kern w:val="24"/>
      <w:sz w:val="28"/>
      <w:szCs w:val="28"/>
      <w:lang w:eastAsia="ru-RU"/>
    </w:rPr>
  </w:style>
  <w:style w:type="character" w:customStyle="1" w:styleId="afffff5">
    <w:name w:val="Текст примечания Знак"/>
    <w:basedOn w:val="a7"/>
    <w:link w:val="afffff6"/>
    <w:rsid w:val="00967AD5"/>
  </w:style>
  <w:style w:type="paragraph" w:styleId="afffff6">
    <w:name w:val="annotation text"/>
    <w:basedOn w:val="a5"/>
    <w:link w:val="afffff5"/>
    <w:unhideWhenUsed/>
    <w:rsid w:val="00967AD5"/>
  </w:style>
  <w:style w:type="character" w:customStyle="1" w:styleId="1f4">
    <w:name w:val="Текст примечания Знак1"/>
    <w:basedOn w:val="a7"/>
    <w:uiPriority w:val="99"/>
    <w:rsid w:val="00967AD5"/>
    <w:rPr>
      <w:sz w:val="20"/>
      <w:szCs w:val="20"/>
    </w:rPr>
  </w:style>
  <w:style w:type="character" w:customStyle="1" w:styleId="1f5">
    <w:name w:val="1Основной текст Знак"/>
    <w:basedOn w:val="a7"/>
    <w:link w:val="1f6"/>
    <w:locked/>
    <w:rsid w:val="00967AD5"/>
    <w:rPr>
      <w:rFonts w:ascii="Courier New" w:hAnsi="Courier New" w:cs="Courier New"/>
    </w:rPr>
  </w:style>
  <w:style w:type="paragraph" w:customStyle="1" w:styleId="1f6">
    <w:name w:val="1Основной текст"/>
    <w:basedOn w:val="a5"/>
    <w:link w:val="1f5"/>
    <w:rsid w:val="00967AD5"/>
    <w:pPr>
      <w:tabs>
        <w:tab w:val="left" w:pos="480"/>
      </w:tabs>
      <w:spacing w:line="360" w:lineRule="auto"/>
      <w:ind w:firstLine="720"/>
      <w:jc w:val="both"/>
    </w:pPr>
    <w:rPr>
      <w:rFonts w:ascii="Courier New" w:hAnsi="Courier New" w:cs="Courier New"/>
    </w:rPr>
  </w:style>
  <w:style w:type="character" w:customStyle="1" w:styleId="1f7">
    <w:name w:val="Стиль1 Знак"/>
    <w:basedOn w:val="a7"/>
    <w:rsid w:val="00967AD5"/>
    <w:rPr>
      <w:sz w:val="28"/>
      <w:lang w:val="ru-RU" w:eastAsia="ru-RU" w:bidi="ar-SA"/>
    </w:rPr>
  </w:style>
  <w:style w:type="character" w:customStyle="1" w:styleId="afffff7">
    <w:name w:val="СтильОбычн Знак Знак"/>
    <w:basedOn w:val="a7"/>
    <w:rsid w:val="00967AD5"/>
    <w:rPr>
      <w:rFonts w:ascii="Arial" w:hAnsi="Arial" w:cs="Arial" w:hint="default"/>
      <w:szCs w:val="24"/>
      <w:lang w:val="ru-RU" w:eastAsia="ru-RU" w:bidi="ar-SA"/>
    </w:rPr>
  </w:style>
  <w:style w:type="character" w:customStyle="1" w:styleId="afffff8">
    <w:name w:val="Основной шрифт"/>
    <w:rsid w:val="00967AD5"/>
  </w:style>
  <w:style w:type="character" w:styleId="afffff9">
    <w:name w:val="Strong"/>
    <w:basedOn w:val="a7"/>
    <w:rsid w:val="00967AD5"/>
    <w:rPr>
      <w:b/>
      <w:bCs/>
    </w:rPr>
  </w:style>
  <w:style w:type="paragraph" w:customStyle="1" w:styleId="1111">
    <w:name w:val="Заголовок 1111"/>
    <w:basedOn w:val="1f1"/>
    <w:link w:val="11110"/>
    <w:rsid w:val="00967AD5"/>
    <w:pPr>
      <w:ind w:right="170" w:firstLine="851"/>
      <w:jc w:val="both"/>
    </w:pPr>
    <w:rPr>
      <w:b w:val="0"/>
    </w:rPr>
  </w:style>
  <w:style w:type="character" w:customStyle="1" w:styleId="11110">
    <w:name w:val="Заголовок 1111 Знак"/>
    <w:basedOn w:val="1f2"/>
    <w:link w:val="1111"/>
    <w:rsid w:val="00967AD5"/>
    <w:rPr>
      <w:rFonts w:eastAsia="Times New Roman" w:cs="Times New Roman"/>
      <w:b w:val="0"/>
      <w:sz w:val="28"/>
      <w:szCs w:val="28"/>
      <w:lang w:eastAsia="ru-RU"/>
    </w:rPr>
  </w:style>
  <w:style w:type="paragraph" w:customStyle="1" w:styleId="45">
    <w:name w:val="Заголовок 4 рабочий"/>
    <w:basedOn w:val="4"/>
    <w:autoRedefine/>
    <w:rsid w:val="00967AD5"/>
    <w:pPr>
      <w:widowControl w:val="0"/>
      <w:numPr>
        <w:numId w:val="0"/>
      </w:numPr>
      <w:tabs>
        <w:tab w:val="num" w:pos="1588"/>
      </w:tabs>
      <w:adjustRightInd w:val="0"/>
      <w:spacing w:line="480" w:lineRule="auto"/>
      <w:ind w:left="284" w:firstLine="851"/>
      <w:contextualSpacing w:val="0"/>
      <w:textAlignment w:val="baseline"/>
      <w:outlineLvl w:val="9"/>
    </w:pPr>
    <w:rPr>
      <w:bCs/>
      <w:kern w:val="24"/>
      <w:szCs w:val="24"/>
      <w:lang w:eastAsia="ru-RU"/>
    </w:rPr>
  </w:style>
  <w:style w:type="paragraph" w:customStyle="1" w:styleId="Style22">
    <w:name w:val="Style22"/>
    <w:basedOn w:val="a5"/>
    <w:rsid w:val="00967AD5"/>
    <w:pPr>
      <w:widowControl w:val="0"/>
      <w:autoSpaceDE w:val="0"/>
      <w:autoSpaceDN w:val="0"/>
      <w:adjustRightInd w:val="0"/>
      <w:spacing w:line="276" w:lineRule="exact"/>
      <w:jc w:val="both"/>
    </w:pPr>
    <w:rPr>
      <w:rFonts w:eastAsia="Times New Roman" w:cs="Times New Roman"/>
      <w:sz w:val="26"/>
      <w:lang w:eastAsia="ru-RU"/>
    </w:rPr>
  </w:style>
  <w:style w:type="paragraph" w:customStyle="1" w:styleId="53">
    <w:name w:val="Текст5"/>
    <w:basedOn w:val="a5"/>
    <w:rsid w:val="00967AD5"/>
    <w:pPr>
      <w:widowControl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100">
    <w:name w:val="Таб 10"/>
    <w:basedOn w:val="a5"/>
    <w:next w:val="a5"/>
    <w:rsid w:val="00967AD5"/>
    <w:pPr>
      <w:spacing w:before="60" w:after="60"/>
      <w:jc w:val="center"/>
    </w:pPr>
    <w:rPr>
      <w:rFonts w:ascii="Arial" w:eastAsia="Times New Roman" w:hAnsi="Arial" w:cs="Times New Roman"/>
      <w:sz w:val="20"/>
      <w:szCs w:val="20"/>
      <w:lang w:eastAsia="ru-RU"/>
    </w:rPr>
  </w:style>
  <w:style w:type="paragraph" w:customStyle="1" w:styleId="82">
    <w:name w:val="Стиль8"/>
    <w:basedOn w:val="a5"/>
    <w:rsid w:val="00967AD5"/>
    <w:pPr>
      <w:spacing w:line="360" w:lineRule="auto"/>
      <w:ind w:left="284" w:firstLine="709"/>
      <w:jc w:val="both"/>
    </w:pPr>
    <w:rPr>
      <w:rFonts w:eastAsia="Times New Roman" w:cs="Times New Roman"/>
      <w:color w:val="000000"/>
      <w:sz w:val="26"/>
    </w:rPr>
  </w:style>
  <w:style w:type="paragraph" w:customStyle="1" w:styleId="FORMATTEXT">
    <w:name w:val=".FORMATTEXT"/>
    <w:uiPriority w:val="99"/>
    <w:rsid w:val="00967AD5"/>
    <w:pPr>
      <w:widowControl w:val="0"/>
      <w:autoSpaceDE w:val="0"/>
      <w:autoSpaceDN w:val="0"/>
      <w:adjustRightInd w:val="0"/>
      <w:spacing w:after="0" w:line="240" w:lineRule="auto"/>
    </w:pPr>
    <w:rPr>
      <w:rFonts w:eastAsia="Times New Roman" w:cs="Times New Roman"/>
      <w:lang w:eastAsia="ru-RU"/>
    </w:rPr>
  </w:style>
  <w:style w:type="paragraph" w:customStyle="1" w:styleId="3d">
    <w:name w:val="заголовок 3"/>
    <w:basedOn w:val="a5"/>
    <w:next w:val="a5"/>
    <w:uiPriority w:val="99"/>
    <w:rsid w:val="00967AD5"/>
    <w:pPr>
      <w:keepNext/>
      <w:widowControl w:val="0"/>
      <w:jc w:val="right"/>
    </w:pPr>
    <w:rPr>
      <w:rFonts w:eastAsia="Times New Roman" w:cs="Times New Roman"/>
      <w:sz w:val="28"/>
      <w:szCs w:val="28"/>
      <w:lang w:eastAsia="ru-RU"/>
    </w:rPr>
  </w:style>
  <w:style w:type="paragraph" w:customStyle="1" w:styleId="54">
    <w:name w:val="заголовок 5"/>
    <w:basedOn w:val="a5"/>
    <w:next w:val="a5"/>
    <w:uiPriority w:val="99"/>
    <w:rsid w:val="00967AD5"/>
    <w:pPr>
      <w:keepNext/>
      <w:widowControl w:val="0"/>
      <w:spacing w:line="264" w:lineRule="auto"/>
      <w:jc w:val="center"/>
    </w:pPr>
    <w:rPr>
      <w:rFonts w:eastAsia="Times New Roman" w:cs="Times New Roman"/>
      <w:color w:val="000000"/>
      <w:sz w:val="28"/>
      <w:szCs w:val="28"/>
      <w:lang w:val="en-US" w:eastAsia="ru-RU"/>
    </w:rPr>
  </w:style>
  <w:style w:type="paragraph" w:customStyle="1" w:styleId="62">
    <w:name w:val="заголовок 6"/>
    <w:basedOn w:val="a5"/>
    <w:next w:val="a5"/>
    <w:uiPriority w:val="99"/>
    <w:rsid w:val="00967AD5"/>
    <w:pPr>
      <w:keepNext/>
      <w:widowControl w:val="0"/>
      <w:spacing w:line="264" w:lineRule="auto"/>
      <w:jc w:val="both"/>
    </w:pPr>
    <w:rPr>
      <w:rFonts w:eastAsia="Times New Roman" w:cs="Times New Roman"/>
      <w:color w:val="000000"/>
      <w:sz w:val="28"/>
      <w:szCs w:val="28"/>
      <w:lang w:eastAsia="ru-RU"/>
    </w:rPr>
  </w:style>
  <w:style w:type="paragraph" w:styleId="2d">
    <w:name w:val="List 2"/>
    <w:basedOn w:val="a5"/>
    <w:rsid w:val="00967AD5"/>
    <w:pPr>
      <w:widowControl w:val="0"/>
      <w:autoSpaceDE w:val="0"/>
      <w:autoSpaceDN w:val="0"/>
      <w:adjustRightInd w:val="0"/>
      <w:ind w:left="566" w:hanging="283"/>
    </w:pPr>
    <w:rPr>
      <w:rFonts w:eastAsia="Times New Roman" w:cs="Times New Roman"/>
      <w:sz w:val="20"/>
      <w:szCs w:val="20"/>
      <w:lang w:eastAsia="ru-RU"/>
    </w:rPr>
  </w:style>
  <w:style w:type="paragraph" w:customStyle="1" w:styleId="paragraf">
    <w:name w:val="paragraf"/>
    <w:basedOn w:val="a5"/>
    <w:rsid w:val="00967AD5"/>
    <w:pPr>
      <w:spacing w:before="100" w:beforeAutospacing="1" w:after="100" w:afterAutospacing="1"/>
    </w:pPr>
    <w:rPr>
      <w:rFonts w:eastAsia="Times New Roman" w:cs="Times New Roman"/>
      <w:sz w:val="26"/>
      <w:lang w:eastAsia="ru-RU"/>
    </w:rPr>
  </w:style>
  <w:style w:type="paragraph" w:styleId="3e">
    <w:name w:val="List 3"/>
    <w:basedOn w:val="a5"/>
    <w:rsid w:val="00967AD5"/>
    <w:pPr>
      <w:ind w:left="849" w:hanging="283"/>
      <w:jc w:val="both"/>
    </w:pPr>
    <w:rPr>
      <w:rFonts w:eastAsia="Times New Roman" w:cs="Times New Roman"/>
      <w:sz w:val="26"/>
      <w:lang w:eastAsia="ru-RU"/>
    </w:rPr>
  </w:style>
  <w:style w:type="paragraph" w:customStyle="1" w:styleId="afffffa">
    <w:name w:val="Содержимое таблицы"/>
    <w:basedOn w:val="a5"/>
    <w:rsid w:val="00967AD5"/>
    <w:pPr>
      <w:suppressLineNumbers/>
      <w:suppressAutoHyphens/>
    </w:pPr>
    <w:rPr>
      <w:rFonts w:eastAsia="Times New Roman" w:cs="Times New Roman"/>
      <w:sz w:val="28"/>
      <w:szCs w:val="28"/>
      <w:lang w:eastAsia="ar-SA"/>
    </w:rPr>
  </w:style>
  <w:style w:type="character" w:customStyle="1" w:styleId="text1">
    <w:name w:val="text1"/>
    <w:basedOn w:val="a7"/>
    <w:rsid w:val="00967AD5"/>
    <w:rPr>
      <w:rFonts w:ascii="Verdana" w:hAnsi="Verdana" w:hint="default"/>
      <w:color w:val="333333"/>
      <w:spacing w:val="240"/>
      <w:sz w:val="18"/>
      <w:szCs w:val="18"/>
    </w:rPr>
  </w:style>
  <w:style w:type="paragraph" w:customStyle="1" w:styleId="afffffb">
    <w:name w:val="Таблица_Название"/>
    <w:basedOn w:val="a5"/>
    <w:rsid w:val="00967AD5"/>
    <w:pPr>
      <w:suppressAutoHyphens/>
      <w:spacing w:line="360" w:lineRule="auto"/>
      <w:ind w:firstLine="709"/>
      <w:jc w:val="center"/>
    </w:pPr>
    <w:rPr>
      <w:rFonts w:eastAsia="Times New Roman" w:cs="Times New Roman"/>
      <w:sz w:val="26"/>
      <w:lang w:eastAsia="ru-RU"/>
    </w:rPr>
  </w:style>
  <w:style w:type="paragraph" w:styleId="afffffc">
    <w:name w:val="footnote text"/>
    <w:basedOn w:val="a5"/>
    <w:link w:val="afffffd"/>
    <w:rsid w:val="00967AD5"/>
    <w:rPr>
      <w:rFonts w:eastAsia="Times New Roman" w:cs="Times New Roman"/>
      <w:sz w:val="20"/>
      <w:szCs w:val="20"/>
      <w:lang w:eastAsia="ru-RU"/>
    </w:rPr>
  </w:style>
  <w:style w:type="character" w:customStyle="1" w:styleId="afffffd">
    <w:name w:val="Текст сноски Знак"/>
    <w:basedOn w:val="a7"/>
    <w:link w:val="afffffc"/>
    <w:rsid w:val="00967AD5"/>
    <w:rPr>
      <w:rFonts w:eastAsia="Times New Roman" w:cs="Times New Roman"/>
      <w:sz w:val="20"/>
      <w:szCs w:val="20"/>
      <w:lang w:eastAsia="ru-RU"/>
    </w:rPr>
  </w:style>
  <w:style w:type="paragraph" w:styleId="afffffe">
    <w:name w:val="Date"/>
    <w:basedOn w:val="a5"/>
    <w:next w:val="a5"/>
    <w:link w:val="affffff"/>
    <w:rsid w:val="00967AD5"/>
    <w:rPr>
      <w:rFonts w:eastAsia="Times New Roman" w:cs="Times New Roman"/>
      <w:kern w:val="24"/>
      <w:sz w:val="28"/>
      <w:szCs w:val="28"/>
      <w:lang w:eastAsia="ru-RU"/>
    </w:rPr>
  </w:style>
  <w:style w:type="character" w:customStyle="1" w:styleId="affffff">
    <w:name w:val="Дата Знак"/>
    <w:basedOn w:val="a7"/>
    <w:link w:val="afffffe"/>
    <w:rsid w:val="00967AD5"/>
    <w:rPr>
      <w:rFonts w:eastAsia="Times New Roman" w:cs="Times New Roman"/>
      <w:kern w:val="24"/>
      <w:sz w:val="28"/>
      <w:szCs w:val="28"/>
      <w:lang w:eastAsia="ru-RU"/>
    </w:rPr>
  </w:style>
  <w:style w:type="paragraph" w:customStyle="1" w:styleId="1f8">
    <w:name w:val="Текст рамки 1"/>
    <w:rsid w:val="00967AD5"/>
    <w:pPr>
      <w:spacing w:after="0" w:line="240" w:lineRule="auto"/>
    </w:pPr>
    <w:rPr>
      <w:rFonts w:eastAsia="Times New Roman" w:cs="Times New Roman"/>
      <w:lang w:eastAsia="ru-RU"/>
    </w:rPr>
  </w:style>
  <w:style w:type="character" w:customStyle="1" w:styleId="112">
    <w:name w:val="1 Знак1"/>
    <w:basedOn w:val="a7"/>
    <w:link w:val="1d"/>
    <w:locked/>
    <w:rsid w:val="00967AD5"/>
    <w:rPr>
      <w:rFonts w:eastAsia="Times New Roman" w:cs="Times New Roman"/>
      <w:color w:val="365F91" w:themeColor="accent1" w:themeShade="BF"/>
      <w:sz w:val="26"/>
      <w:lang w:eastAsia="ru-RU"/>
    </w:rPr>
  </w:style>
  <w:style w:type="paragraph" w:customStyle="1" w:styleId="stage">
    <w:name w:val="stage"/>
    <w:rsid w:val="00967AD5"/>
    <w:pPr>
      <w:spacing w:before="20" w:after="0" w:line="240" w:lineRule="auto"/>
      <w:ind w:left="28"/>
      <w:jc w:val="center"/>
    </w:pPr>
    <w:rPr>
      <w:rFonts w:ascii="Arial" w:eastAsia="Times New Roman" w:hAnsi="Arial" w:cs="Times New Roman"/>
      <w:noProof/>
      <w:sz w:val="16"/>
      <w:szCs w:val="20"/>
      <w:lang w:val="en-US"/>
    </w:rPr>
  </w:style>
  <w:style w:type="paragraph" w:customStyle="1" w:styleId="2e">
    <w:name w:val="Основной текст2"/>
    <w:basedOn w:val="a5"/>
    <w:rsid w:val="00967AD5"/>
    <w:pPr>
      <w:ind w:right="368"/>
      <w:jc w:val="center"/>
    </w:pPr>
    <w:rPr>
      <w:rFonts w:eastAsia="Times New Roman" w:cs="Times New Roman"/>
      <w:b/>
      <w:sz w:val="26"/>
      <w:lang w:eastAsia="ru-RU"/>
    </w:rPr>
  </w:style>
  <w:style w:type="paragraph" w:customStyle="1" w:styleId="121">
    <w:name w:val="Заголовок 12"/>
    <w:basedOn w:val="a5"/>
    <w:next w:val="a5"/>
    <w:rsid w:val="00967AD5"/>
    <w:pPr>
      <w:keepNext/>
      <w:outlineLvl w:val="0"/>
    </w:pPr>
    <w:rPr>
      <w:rFonts w:eastAsia="Times New Roman" w:cs="Times New Roman"/>
      <w:sz w:val="28"/>
      <w:szCs w:val="20"/>
      <w:lang w:eastAsia="ru-RU"/>
    </w:rPr>
  </w:style>
  <w:style w:type="paragraph" w:customStyle="1" w:styleId="2f">
    <w:name w:val="Текст2"/>
    <w:basedOn w:val="a5"/>
    <w:rsid w:val="00967AD5"/>
    <w:pPr>
      <w:widowControl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3f">
    <w:name w:val="Основной текст3"/>
    <w:basedOn w:val="a5"/>
    <w:rsid w:val="00967AD5"/>
    <w:pPr>
      <w:ind w:right="368"/>
      <w:jc w:val="center"/>
    </w:pPr>
    <w:rPr>
      <w:rFonts w:eastAsia="Times New Roman" w:cs="Times New Roman"/>
      <w:b/>
      <w:sz w:val="26"/>
      <w:lang w:eastAsia="ru-RU"/>
    </w:rPr>
  </w:style>
  <w:style w:type="paragraph" w:customStyle="1" w:styleId="130">
    <w:name w:val="Заголовок 13"/>
    <w:basedOn w:val="a5"/>
    <w:next w:val="a5"/>
    <w:rsid w:val="00967AD5"/>
    <w:pPr>
      <w:keepNext/>
      <w:outlineLvl w:val="0"/>
    </w:pPr>
    <w:rPr>
      <w:rFonts w:eastAsia="Times New Roman" w:cs="Times New Roman"/>
      <w:sz w:val="28"/>
      <w:szCs w:val="20"/>
      <w:lang w:eastAsia="ru-RU"/>
    </w:rPr>
  </w:style>
  <w:style w:type="paragraph" w:customStyle="1" w:styleId="3f0">
    <w:name w:val="Текст3"/>
    <w:basedOn w:val="a5"/>
    <w:rsid w:val="00967AD5"/>
    <w:pPr>
      <w:widowControl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headertext">
    <w:name w:val="headertext"/>
    <w:rsid w:val="00967AD5"/>
    <w:pPr>
      <w:widowControl w:val="0"/>
      <w:autoSpaceDE w:val="0"/>
      <w:autoSpaceDN w:val="0"/>
      <w:adjustRightInd w:val="0"/>
      <w:spacing w:after="0" w:line="240" w:lineRule="auto"/>
    </w:pPr>
    <w:rPr>
      <w:rFonts w:ascii="Arial" w:eastAsia="Times New Roman" w:hAnsi="Arial" w:cs="Arial"/>
      <w:b/>
      <w:bCs/>
      <w:sz w:val="22"/>
      <w:szCs w:val="22"/>
      <w:lang w:eastAsia="ru-RU"/>
    </w:rPr>
  </w:style>
  <w:style w:type="paragraph" w:customStyle="1" w:styleId="115">
    <w:name w:val="Основной текст11"/>
    <w:basedOn w:val="a5"/>
    <w:rsid w:val="00967AD5"/>
    <w:pPr>
      <w:ind w:right="368"/>
      <w:jc w:val="center"/>
    </w:pPr>
    <w:rPr>
      <w:rFonts w:eastAsia="Times New Roman" w:cs="Times New Roman"/>
      <w:b/>
      <w:sz w:val="26"/>
      <w:lang w:eastAsia="ru-RU"/>
    </w:rPr>
  </w:style>
  <w:style w:type="paragraph" w:customStyle="1" w:styleId="1110">
    <w:name w:val="Заголовок 111"/>
    <w:basedOn w:val="a5"/>
    <w:next w:val="a5"/>
    <w:rsid w:val="00967AD5"/>
    <w:pPr>
      <w:keepNext/>
      <w:outlineLvl w:val="0"/>
    </w:pPr>
    <w:rPr>
      <w:rFonts w:eastAsia="Times New Roman" w:cs="Times New Roman"/>
      <w:sz w:val="28"/>
      <w:szCs w:val="20"/>
      <w:lang w:eastAsia="ru-RU"/>
    </w:rPr>
  </w:style>
  <w:style w:type="paragraph" w:customStyle="1" w:styleId="116">
    <w:name w:val="Текст11"/>
    <w:basedOn w:val="a5"/>
    <w:rsid w:val="00967AD5"/>
    <w:pPr>
      <w:widowControl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Default">
    <w:name w:val="Default"/>
    <w:rsid w:val="00967AD5"/>
    <w:pPr>
      <w:autoSpaceDE w:val="0"/>
      <w:autoSpaceDN w:val="0"/>
      <w:adjustRightInd w:val="0"/>
      <w:spacing w:after="0" w:line="240" w:lineRule="auto"/>
    </w:pPr>
    <w:rPr>
      <w:rFonts w:eastAsia="Times New Roman" w:cs="Times New Roman"/>
      <w:color w:val="000000"/>
      <w:lang w:eastAsia="ru-RU"/>
    </w:rPr>
  </w:style>
  <w:style w:type="paragraph" w:customStyle="1" w:styleId="1f9">
    <w:name w:val="Основной текст с отступом1"/>
    <w:basedOn w:val="a5"/>
    <w:link w:val="BodyTextIndentChar"/>
    <w:rsid w:val="00967AD5"/>
    <w:pPr>
      <w:spacing w:after="120"/>
      <w:ind w:left="283"/>
    </w:pPr>
    <w:rPr>
      <w:rFonts w:eastAsia="SimSun" w:cs="Times New Roman"/>
      <w:sz w:val="26"/>
      <w:lang w:val="x-none" w:eastAsia="zh-CN"/>
    </w:rPr>
  </w:style>
  <w:style w:type="character" w:customStyle="1" w:styleId="BodyTextIndentChar">
    <w:name w:val="Body Text Indent Char"/>
    <w:link w:val="1f9"/>
    <w:rsid w:val="00967AD5"/>
    <w:rPr>
      <w:rFonts w:eastAsia="SimSun" w:cs="Times New Roman"/>
      <w:sz w:val="26"/>
      <w:lang w:val="x-none" w:eastAsia="zh-CN"/>
    </w:rPr>
  </w:style>
  <w:style w:type="paragraph" w:customStyle="1" w:styleId="Figure">
    <w:name w:val="Figure"/>
    <w:basedOn w:val="a5"/>
    <w:next w:val="a5"/>
    <w:rsid w:val="00967AD5"/>
    <w:pPr>
      <w:tabs>
        <w:tab w:val="left" w:pos="1701"/>
      </w:tabs>
      <w:spacing w:line="276" w:lineRule="auto"/>
      <w:jc w:val="center"/>
    </w:pPr>
    <w:rPr>
      <w:rFonts w:eastAsia="Times New Roman" w:cs="Times New Roman"/>
      <w:b/>
      <w:spacing w:val="-2"/>
      <w:sz w:val="26"/>
      <w:szCs w:val="20"/>
      <w:lang w:val="en-US" w:eastAsia="zh-CN"/>
    </w:rPr>
  </w:style>
  <w:style w:type="paragraph" w:styleId="2f0">
    <w:name w:val="Quote"/>
    <w:basedOn w:val="a5"/>
    <w:next w:val="a5"/>
    <w:link w:val="2f1"/>
    <w:uiPriority w:val="29"/>
    <w:rsid w:val="00967AD5"/>
    <w:rPr>
      <w:rFonts w:eastAsia="Times New Roman" w:cs="Times New Roman"/>
      <w:i/>
      <w:iCs/>
      <w:color w:val="000000" w:themeColor="text1"/>
      <w:sz w:val="26"/>
      <w:lang w:eastAsia="ru-RU"/>
    </w:rPr>
  </w:style>
  <w:style w:type="character" w:customStyle="1" w:styleId="2f1">
    <w:name w:val="Цитата 2 Знак"/>
    <w:basedOn w:val="a7"/>
    <w:link w:val="2f0"/>
    <w:uiPriority w:val="29"/>
    <w:rsid w:val="00967AD5"/>
    <w:rPr>
      <w:rFonts w:eastAsia="Times New Roman" w:cs="Times New Roman"/>
      <w:i/>
      <w:iCs/>
      <w:color w:val="000000" w:themeColor="text1"/>
      <w:sz w:val="26"/>
      <w:lang w:eastAsia="ru-RU"/>
    </w:rPr>
  </w:style>
  <w:style w:type="character" w:styleId="affffff0">
    <w:name w:val="Book Title"/>
    <w:uiPriority w:val="33"/>
    <w:rsid w:val="00967AD5"/>
    <w:rPr>
      <w:b/>
      <w:bCs/>
      <w:smallCaps/>
      <w:spacing w:val="5"/>
    </w:rPr>
  </w:style>
  <w:style w:type="character" w:customStyle="1" w:styleId="affffff1">
    <w:name w:val="Выделение жирным"/>
    <w:basedOn w:val="affc"/>
    <w:uiPriority w:val="1"/>
    <w:rsid w:val="00967AD5"/>
    <w:rPr>
      <w:rFonts w:ascii="Times New Roman" w:eastAsia="Arial Unicode MS" w:hAnsi="Times New Roman" w:cs="Times New Roman"/>
      <w:b/>
      <w:iCs/>
      <w:color w:val="000000"/>
      <w:sz w:val="26"/>
      <w:szCs w:val="24"/>
      <w:lang w:eastAsia="ru-RU"/>
    </w:rPr>
  </w:style>
  <w:style w:type="character" w:customStyle="1" w:styleId="af3">
    <w:name w:val="Название объекта Знак"/>
    <w:aliases w:val="Название объекта_рисунок Знак"/>
    <w:basedOn w:val="a7"/>
    <w:link w:val="af2"/>
    <w:rsid w:val="00967AD5"/>
    <w:rPr>
      <w:b/>
      <w:bCs/>
      <w:sz w:val="28"/>
      <w:szCs w:val="10"/>
      <w:lang w:val="en-US"/>
    </w:rPr>
  </w:style>
  <w:style w:type="paragraph" w:customStyle="1" w:styleId="affffff2">
    <w:name w:val="Заголовок приложения"/>
    <w:basedOn w:val="a5"/>
    <w:next w:val="af2"/>
    <w:link w:val="affffff3"/>
    <w:autoRedefine/>
    <w:rsid w:val="00967AD5"/>
    <w:pPr>
      <w:keepNext/>
      <w:keepLines/>
      <w:pageBreakBefore/>
      <w:suppressAutoHyphens/>
      <w:spacing w:before="100" w:beforeAutospacing="1" w:after="100" w:line="360" w:lineRule="auto"/>
      <w:ind w:left="284" w:right="284"/>
      <w:jc w:val="center"/>
      <w:outlineLvl w:val="0"/>
    </w:pPr>
    <w:rPr>
      <w:rFonts w:eastAsia="Arial Unicode MS" w:cs="Times New Roman"/>
      <w:b/>
      <w:bCs/>
      <w:iCs/>
      <w:color w:val="C00000"/>
      <w:sz w:val="26"/>
      <w:lang w:eastAsia="ru-RU"/>
    </w:rPr>
  </w:style>
  <w:style w:type="character" w:customStyle="1" w:styleId="affffff3">
    <w:name w:val="Заголовок приложения Знак"/>
    <w:basedOn w:val="a7"/>
    <w:link w:val="affffff2"/>
    <w:rsid w:val="00967AD5"/>
    <w:rPr>
      <w:rFonts w:eastAsia="Arial Unicode MS" w:cs="Times New Roman"/>
      <w:b/>
      <w:bCs/>
      <w:iCs/>
      <w:color w:val="C00000"/>
      <w:sz w:val="26"/>
      <w:lang w:eastAsia="ru-RU"/>
    </w:rPr>
  </w:style>
  <w:style w:type="paragraph" w:customStyle="1" w:styleId="LHP9">
    <w:name w:val="LHP_Т_Название"/>
    <w:link w:val="LHPa"/>
    <w:qFormat/>
    <w:rsid w:val="00115EB3"/>
    <w:pPr>
      <w:keepNext/>
      <w:widowControl w:val="0"/>
      <w:spacing w:before="240" w:after="120" w:line="240" w:lineRule="auto"/>
      <w:ind w:left="284" w:right="284"/>
      <w:jc w:val="both"/>
      <w:outlineLvl w:val="4"/>
    </w:pPr>
    <w:rPr>
      <w:rFonts w:eastAsia="Arial Unicode MS"/>
      <w:sz w:val="26"/>
      <w:szCs w:val="26"/>
    </w:rPr>
  </w:style>
  <w:style w:type="character" w:customStyle="1" w:styleId="af0">
    <w:name w:val="Название таблицы Знак"/>
    <w:basedOn w:val="a7"/>
    <w:link w:val="af"/>
    <w:rsid w:val="00F03F0B"/>
    <w:rPr>
      <w:rFonts w:eastAsia="Arial Unicode MS"/>
      <w:sz w:val="26"/>
      <w:szCs w:val="26"/>
    </w:rPr>
  </w:style>
  <w:style w:type="character" w:customStyle="1" w:styleId="LHPa">
    <w:name w:val="LHP_Т_Название Знак"/>
    <w:basedOn w:val="af0"/>
    <w:link w:val="LHP9"/>
    <w:rsid w:val="00115EB3"/>
    <w:rPr>
      <w:rFonts w:eastAsia="Arial Unicode MS"/>
      <w:sz w:val="26"/>
      <w:szCs w:val="26"/>
    </w:rPr>
  </w:style>
  <w:style w:type="paragraph" w:customStyle="1" w:styleId="LHP">
    <w:name w:val="LHP_Нумерованный список"/>
    <w:basedOn w:val="C"/>
    <w:link w:val="LHPb"/>
    <w:qFormat/>
    <w:rsid w:val="00C46EA8"/>
    <w:pPr>
      <w:numPr>
        <w:numId w:val="12"/>
      </w:numPr>
      <w:ind w:left="284"/>
    </w:pPr>
  </w:style>
  <w:style w:type="paragraph" w:customStyle="1" w:styleId="LHPc">
    <w:name w:val="LHP_Картинка"/>
    <w:basedOn w:val="LHP5"/>
    <w:link w:val="LHPd"/>
    <w:qFormat/>
    <w:rsid w:val="00C46EA8"/>
    <w:pPr>
      <w:spacing w:before="360" w:after="360"/>
      <w:ind w:left="0" w:right="0" w:firstLine="0"/>
      <w:jc w:val="center"/>
    </w:pPr>
    <w:rPr>
      <w:noProof/>
    </w:rPr>
  </w:style>
  <w:style w:type="character" w:customStyle="1" w:styleId="C0">
    <w:name w:val="Cписок Знак"/>
    <w:basedOn w:val="LHP8"/>
    <w:link w:val="C"/>
    <w:uiPriority w:val="99"/>
    <w:rsid w:val="00C46EA8"/>
    <w:rPr>
      <w:rFonts w:eastAsia="Times New Roman" w:cs="Times New Roman"/>
      <w:sz w:val="26"/>
      <w:szCs w:val="24"/>
      <w:lang w:eastAsia="ru-RU"/>
    </w:rPr>
  </w:style>
  <w:style w:type="character" w:customStyle="1" w:styleId="LHPb">
    <w:name w:val="LHP_Нумерованный список Знак"/>
    <w:basedOn w:val="C0"/>
    <w:link w:val="LHP"/>
    <w:rsid w:val="00C46EA8"/>
    <w:rPr>
      <w:rFonts w:eastAsia="Times New Roman" w:cs="Times New Roman"/>
      <w:sz w:val="26"/>
      <w:szCs w:val="24"/>
      <w:lang w:eastAsia="ru-RU"/>
    </w:rPr>
  </w:style>
  <w:style w:type="paragraph" w:customStyle="1" w:styleId="LHPe">
    <w:name w:val="LHP_Прил_Заголовок"/>
    <w:basedOn w:val="affffff2"/>
    <w:next w:val="LHPc"/>
    <w:link w:val="LHPf"/>
    <w:qFormat/>
    <w:rsid w:val="002D7514"/>
    <w:pPr>
      <w:spacing w:after="120"/>
    </w:pPr>
    <w:rPr>
      <w:color w:val="auto"/>
      <w:sz w:val="28"/>
    </w:rPr>
  </w:style>
  <w:style w:type="character" w:customStyle="1" w:styleId="LHPd">
    <w:name w:val="LHP_Картинка Знак"/>
    <w:basedOn w:val="LHP8"/>
    <w:link w:val="LHPc"/>
    <w:rsid w:val="00C46EA8"/>
    <w:rPr>
      <w:rFonts w:eastAsia="Times New Roman" w:cs="Times New Roman"/>
      <w:noProof/>
      <w:sz w:val="26"/>
      <w:szCs w:val="24"/>
      <w:lang w:eastAsia="ru-RU"/>
    </w:rPr>
  </w:style>
  <w:style w:type="character" w:customStyle="1" w:styleId="LHPf">
    <w:name w:val="LHP_Прил_Заголовок Знак"/>
    <w:basedOn w:val="affffff3"/>
    <w:link w:val="LHPe"/>
    <w:rsid w:val="002D7514"/>
    <w:rPr>
      <w:rFonts w:eastAsia="Arial Unicode MS" w:cs="Times New Roman"/>
      <w:b/>
      <w:bCs/>
      <w:iCs/>
      <w:color w:val="C00000"/>
      <w:sz w:val="28"/>
      <w:lang w:eastAsia="ru-RU"/>
    </w:rPr>
  </w:style>
  <w:style w:type="paragraph" w:customStyle="1" w:styleId="LHP20">
    <w:name w:val="LHP_2_Заголовок"/>
    <w:basedOn w:val="21"/>
    <w:next w:val="LHP5"/>
    <w:link w:val="LHP21"/>
    <w:qFormat/>
    <w:rsid w:val="00741C40"/>
    <w:pPr>
      <w:keepLines/>
      <w:spacing w:after="240"/>
      <w:ind w:left="567" w:hanging="567"/>
      <w:contextualSpacing w:val="0"/>
    </w:pPr>
  </w:style>
  <w:style w:type="paragraph" w:customStyle="1" w:styleId="LHP10">
    <w:name w:val="LHP_1_Заголовок"/>
    <w:basedOn w:val="1"/>
    <w:next w:val="LHP5"/>
    <w:link w:val="LHP11"/>
    <w:qFormat/>
    <w:rsid w:val="009A1D09"/>
    <w:pPr>
      <w:keepNext/>
      <w:keepLines/>
      <w:pageBreakBefore w:val="0"/>
      <w:spacing w:before="240"/>
    </w:pPr>
  </w:style>
  <w:style w:type="character" w:customStyle="1" w:styleId="LHP21">
    <w:name w:val="LHP_2_Заголовок Знак"/>
    <w:basedOn w:val="22"/>
    <w:link w:val="LHP20"/>
    <w:rsid w:val="00741C40"/>
    <w:rPr>
      <w:rFonts w:eastAsia="Times New Roman" w:cs="Times New Roman"/>
      <w:b/>
      <w:sz w:val="26"/>
      <w:szCs w:val="28"/>
    </w:rPr>
  </w:style>
  <w:style w:type="paragraph" w:customStyle="1" w:styleId="LHP30">
    <w:name w:val="LHP_3_Заголовок"/>
    <w:basedOn w:val="30"/>
    <w:next w:val="LHP5"/>
    <w:link w:val="LHP31"/>
    <w:qFormat/>
    <w:rsid w:val="00741C40"/>
    <w:pPr>
      <w:keepNext/>
      <w:keepLines/>
      <w:spacing w:after="240"/>
      <w:ind w:left="1985"/>
    </w:pPr>
  </w:style>
  <w:style w:type="character" w:customStyle="1" w:styleId="LHP11">
    <w:name w:val="LHP_1_Заголовок Знак"/>
    <w:basedOn w:val="10"/>
    <w:link w:val="LHP10"/>
    <w:rsid w:val="009A1D09"/>
    <w:rPr>
      <w:rFonts w:eastAsia="Calibri" w:cstheme="majorBidi"/>
      <w:b/>
      <w:sz w:val="28"/>
      <w:szCs w:val="22"/>
    </w:rPr>
  </w:style>
  <w:style w:type="paragraph" w:customStyle="1" w:styleId="LHPf0">
    <w:name w:val="LHP_Р_Название"/>
    <w:basedOn w:val="LHP9"/>
    <w:next w:val="LHP5"/>
    <w:link w:val="LHPf1"/>
    <w:qFormat/>
    <w:rsid w:val="00D65C5E"/>
    <w:pPr>
      <w:spacing w:before="120" w:after="360"/>
      <w:contextualSpacing/>
      <w:jc w:val="center"/>
    </w:pPr>
  </w:style>
  <w:style w:type="character" w:customStyle="1" w:styleId="LHP31">
    <w:name w:val="LHP_3_Заголовок Знак"/>
    <w:basedOn w:val="31"/>
    <w:link w:val="LHP30"/>
    <w:rsid w:val="00741C40"/>
    <w:rPr>
      <w:rFonts w:eastAsia="Calibri"/>
      <w:b/>
      <w:sz w:val="26"/>
      <w:szCs w:val="22"/>
    </w:rPr>
  </w:style>
  <w:style w:type="character" w:customStyle="1" w:styleId="LHPf1">
    <w:name w:val="LHP_Р_Название Знак"/>
    <w:basedOn w:val="LHPa"/>
    <w:link w:val="LHPf0"/>
    <w:rsid w:val="00D65C5E"/>
    <w:rPr>
      <w:rFonts w:eastAsia="Arial Unicode MS"/>
      <w:sz w:val="26"/>
      <w:szCs w:val="26"/>
    </w:rPr>
  </w:style>
  <w:style w:type="paragraph" w:customStyle="1" w:styleId="LHPC0">
    <w:name w:val="LHP_Cписок"/>
    <w:basedOn w:val="C"/>
    <w:link w:val="LHPC1"/>
    <w:qFormat/>
    <w:rsid w:val="00C46EA8"/>
    <w:pPr>
      <w:ind w:left="1353" w:hanging="360"/>
    </w:pPr>
  </w:style>
  <w:style w:type="character" w:customStyle="1" w:styleId="LHPC1">
    <w:name w:val="LHP_Cписок Знак"/>
    <w:basedOn w:val="C0"/>
    <w:link w:val="LHPC0"/>
    <w:rsid w:val="00C46EA8"/>
    <w:rPr>
      <w:rFonts w:eastAsia="Times New Roman" w:cs="Times New Roman"/>
      <w:sz w:val="26"/>
      <w:szCs w:val="24"/>
      <w:lang w:eastAsia="ru-RU"/>
    </w:rPr>
  </w:style>
  <w:style w:type="paragraph" w:customStyle="1" w:styleId="LHP40">
    <w:name w:val="LHP_4_Заголовок"/>
    <w:basedOn w:val="4"/>
    <w:link w:val="LHP41"/>
    <w:qFormat/>
    <w:rsid w:val="00741C40"/>
    <w:pPr>
      <w:spacing w:before="100" w:beforeAutospacing="1" w:after="240" w:line="360" w:lineRule="auto"/>
      <w:ind w:left="2155" w:right="284" w:hanging="1021"/>
    </w:pPr>
  </w:style>
  <w:style w:type="character" w:customStyle="1" w:styleId="LHP41">
    <w:name w:val="LHP_4_Заголовок Знак"/>
    <w:basedOn w:val="40"/>
    <w:link w:val="LHP40"/>
    <w:rsid w:val="00741C40"/>
    <w:rPr>
      <w:rFonts w:eastAsia="Calibri" w:cstheme="majorBidi"/>
      <w:b/>
      <w:sz w:val="26"/>
      <w:szCs w:val="22"/>
    </w:rPr>
  </w:style>
  <w:style w:type="paragraph" w:customStyle="1" w:styleId="LHP0">
    <w:name w:val="LHP_Буквенный список"/>
    <w:basedOn w:val="LHP"/>
    <w:link w:val="LHPf2"/>
    <w:qFormat/>
    <w:rsid w:val="003A3947"/>
    <w:pPr>
      <w:numPr>
        <w:numId w:val="13"/>
      </w:numPr>
      <w:ind w:left="284" w:firstLine="850"/>
    </w:pPr>
  </w:style>
  <w:style w:type="character" w:customStyle="1" w:styleId="LHPf2">
    <w:name w:val="LHP_Буквенный список Знак"/>
    <w:basedOn w:val="LHPb"/>
    <w:link w:val="LHP0"/>
    <w:rsid w:val="003A3947"/>
    <w:rPr>
      <w:rFonts w:eastAsia="Times New Roman" w:cs="Times New Roman"/>
      <w:sz w:val="26"/>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6635">
      <w:bodyDiv w:val="1"/>
      <w:marLeft w:val="0"/>
      <w:marRight w:val="0"/>
      <w:marTop w:val="0"/>
      <w:marBottom w:val="0"/>
      <w:divBdr>
        <w:top w:val="none" w:sz="0" w:space="0" w:color="auto"/>
        <w:left w:val="none" w:sz="0" w:space="0" w:color="auto"/>
        <w:bottom w:val="none" w:sz="0" w:space="0" w:color="auto"/>
        <w:right w:val="none" w:sz="0" w:space="0" w:color="auto"/>
      </w:divBdr>
    </w:div>
    <w:div w:id="293218981">
      <w:bodyDiv w:val="1"/>
      <w:marLeft w:val="0"/>
      <w:marRight w:val="0"/>
      <w:marTop w:val="0"/>
      <w:marBottom w:val="0"/>
      <w:divBdr>
        <w:top w:val="none" w:sz="0" w:space="0" w:color="auto"/>
        <w:left w:val="none" w:sz="0" w:space="0" w:color="auto"/>
        <w:bottom w:val="none" w:sz="0" w:space="0" w:color="auto"/>
        <w:right w:val="none" w:sz="0" w:space="0" w:color="auto"/>
      </w:divBdr>
    </w:div>
    <w:div w:id="569778315">
      <w:bodyDiv w:val="1"/>
      <w:marLeft w:val="0"/>
      <w:marRight w:val="0"/>
      <w:marTop w:val="0"/>
      <w:marBottom w:val="0"/>
      <w:divBdr>
        <w:top w:val="none" w:sz="0" w:space="0" w:color="auto"/>
        <w:left w:val="none" w:sz="0" w:space="0" w:color="auto"/>
        <w:bottom w:val="none" w:sz="0" w:space="0" w:color="auto"/>
        <w:right w:val="none" w:sz="0" w:space="0" w:color="auto"/>
      </w:divBdr>
    </w:div>
    <w:div w:id="663894793">
      <w:bodyDiv w:val="1"/>
      <w:marLeft w:val="0"/>
      <w:marRight w:val="0"/>
      <w:marTop w:val="0"/>
      <w:marBottom w:val="0"/>
      <w:divBdr>
        <w:top w:val="none" w:sz="0" w:space="0" w:color="auto"/>
        <w:left w:val="none" w:sz="0" w:space="0" w:color="auto"/>
        <w:bottom w:val="none" w:sz="0" w:space="0" w:color="auto"/>
        <w:right w:val="none" w:sz="0" w:space="0" w:color="auto"/>
      </w:divBdr>
    </w:div>
    <w:div w:id="904146895">
      <w:bodyDiv w:val="1"/>
      <w:marLeft w:val="0"/>
      <w:marRight w:val="0"/>
      <w:marTop w:val="0"/>
      <w:marBottom w:val="0"/>
      <w:divBdr>
        <w:top w:val="none" w:sz="0" w:space="0" w:color="auto"/>
        <w:left w:val="none" w:sz="0" w:space="0" w:color="auto"/>
        <w:bottom w:val="none" w:sz="0" w:space="0" w:color="auto"/>
        <w:right w:val="none" w:sz="0" w:space="0" w:color="auto"/>
      </w:divBdr>
    </w:div>
    <w:div w:id="1135635236">
      <w:bodyDiv w:val="1"/>
      <w:marLeft w:val="0"/>
      <w:marRight w:val="0"/>
      <w:marTop w:val="0"/>
      <w:marBottom w:val="0"/>
      <w:divBdr>
        <w:top w:val="none" w:sz="0" w:space="0" w:color="auto"/>
        <w:left w:val="none" w:sz="0" w:space="0" w:color="auto"/>
        <w:bottom w:val="none" w:sz="0" w:space="0" w:color="auto"/>
        <w:right w:val="none" w:sz="0" w:space="0" w:color="auto"/>
      </w:divBdr>
    </w:div>
    <w:div w:id="1186364615">
      <w:bodyDiv w:val="1"/>
      <w:marLeft w:val="0"/>
      <w:marRight w:val="0"/>
      <w:marTop w:val="0"/>
      <w:marBottom w:val="0"/>
      <w:divBdr>
        <w:top w:val="none" w:sz="0" w:space="0" w:color="auto"/>
        <w:left w:val="none" w:sz="0" w:space="0" w:color="auto"/>
        <w:bottom w:val="none" w:sz="0" w:space="0" w:color="auto"/>
        <w:right w:val="none" w:sz="0" w:space="0" w:color="auto"/>
      </w:divBdr>
    </w:div>
    <w:div w:id="1412241961">
      <w:bodyDiv w:val="1"/>
      <w:marLeft w:val="0"/>
      <w:marRight w:val="0"/>
      <w:marTop w:val="0"/>
      <w:marBottom w:val="0"/>
      <w:divBdr>
        <w:top w:val="none" w:sz="0" w:space="0" w:color="auto"/>
        <w:left w:val="none" w:sz="0" w:space="0" w:color="auto"/>
        <w:bottom w:val="none" w:sz="0" w:space="0" w:color="auto"/>
        <w:right w:val="none" w:sz="0" w:space="0" w:color="auto"/>
      </w:divBdr>
    </w:div>
    <w:div w:id="188097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EAB4F-A5AC-4751-BA31-658364A9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37</Pages>
  <Words>8004</Words>
  <Characters>45628</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АО "Ленгидропроект"</Company>
  <LinksUpToDate>false</LinksUpToDate>
  <CharactersWithSpaces>53525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АО "Ленгидропроект"</dc:creator>
  <cp:keywords/>
  <dc:description/>
  <cp:lastModifiedBy>Трещалов Борис Владиславович</cp:lastModifiedBy>
  <cp:revision>159</cp:revision>
  <cp:lastPrinted>2026-04-14T07:30:00Z</cp:lastPrinted>
  <dcterms:created xsi:type="dcterms:W3CDTF">2025-05-14T14:11:00Z</dcterms:created>
  <dcterms:modified xsi:type="dcterms:W3CDTF">2026-06-08T05:19:00Z</dcterms:modified>
</cp:coreProperties>
</file>