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  <w:bookmarkStart w:id="0" w:name="_Toc160194738"/>
      <w:bookmarkStart w:id="1" w:name="_Toc51339695"/>
      <w:bookmarkStart w:id="2" w:name="_Toc125473251"/>
      <w:bookmarkStart w:id="3" w:name="_Toc75446576"/>
      <w:bookmarkStart w:id="4" w:name="_Toc160194738"/>
      <w:bookmarkStart w:id="5" w:name="_Toc51339695"/>
      <w:bookmarkStart w:id="6" w:name="_Toc125473251"/>
      <w:bookmarkStart w:id="7" w:name="_Toc75446576"/>
    </w:p>
    <w:p>
      <w:pPr>
        <w:pStyle w:val="Normal"/>
        <w:widowControl w:val="false"/>
        <w:tabs>
          <w:tab w:val="clear" w:pos="708"/>
          <w:tab w:val="left" w:pos="6811" w:leader="none"/>
        </w:tabs>
        <w:spacing w:lineRule="auto" w:line="264" w:before="0"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  <w:bookmarkStart w:id="8" w:name="_GoBack"/>
      <w:bookmarkStart w:id="9" w:name="_GoBack"/>
      <w:bookmarkEnd w:id="9"/>
    </w:p>
    <w:p>
      <w:pPr>
        <w:pStyle w:val="Normal"/>
        <w:widowControl w:val="false"/>
        <w:spacing w:lineRule="auto" w:line="264" w:before="0" w:after="0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8070" w:leader="none"/>
        </w:tabs>
        <w:spacing w:lineRule="auto" w:line="264" w:before="0" w:after="0"/>
        <w:ind w:firstLine="851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64" w:before="0" w:after="0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keepNext w:val="true"/>
        <w:keepLines/>
        <w:suppressAutoHyphens w:val="false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  <w:t>Технические требования на поставку МТР</w:t>
      </w:r>
    </w:p>
    <w:p>
      <w:pPr>
        <w:pStyle w:val="Normal"/>
        <w:keepNext w:val="true"/>
        <w:keepLines/>
        <w:suppressAutoHyphens w:val="false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widowControl w:val="false"/>
        <w:suppressAutoHyphens w:val="false"/>
        <w:spacing w:lineRule="auto" w:line="264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ОКПД 2: 22.19.73.110 Поставка резины технической</w:t>
      </w:r>
    </w:p>
    <w:p>
      <w:pPr>
        <w:pStyle w:val="Normal"/>
        <w:widowControl w:val="false"/>
        <w:suppressAutoHyphens w:val="false"/>
        <w:spacing w:lineRule="auto" w:line="264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для нужд Кубанского филиала в 2027 г.</w:t>
      </w:r>
    </w:p>
    <w:p>
      <w:pPr>
        <w:pStyle w:val="Normal"/>
        <w:widowControl w:val="false"/>
        <w:spacing w:lineRule="auto" w:line="264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  <w:r>
        <w:br w:type="page"/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64" w:before="0" w:after="0"/>
        <w:ind w:firstLine="851" w:lef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bookmarkStart w:id="10" w:name="_Toc125531338"/>
      <w:bookmarkStart w:id="11" w:name="_Toc160194732"/>
      <w:bookmarkStart w:id="12" w:name="_Toc131074122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СОДЕРЖАНИЕ</w:t>
      </w:r>
      <w:bookmarkEnd w:id="10"/>
      <w:bookmarkEnd w:id="11"/>
      <w:bookmarkEnd w:id="12"/>
    </w:p>
    <w:p>
      <w:pPr>
        <w:pStyle w:val="TOC2"/>
        <w:spacing w:before="0" w:after="0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cs="Times New Roman" w:ascii="Times New Roman" w:hAnsi="Times New Roman"/>
          <w:sz w:val="24"/>
          <w:szCs w:val="24"/>
          <w:lang w:eastAsia="ar-SA"/>
        </w:rPr>
      </w:r>
    </w:p>
    <w:tbl>
      <w:tblPr>
        <w:tblW w:w="101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9513"/>
        <w:gridCol w:w="624"/>
      </w:tblGrid>
      <w:tr>
        <w:trPr/>
        <w:tc>
          <w:tcPr>
            <w:tcW w:w="9513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1 Общие сведения</w:t>
            </w:r>
          </w:p>
        </w:tc>
        <w:tc>
          <w:tcPr>
            <w:tcW w:w="624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ar-SA"/>
              </w:rPr>
              <w:t>3</w:t>
            </w:r>
          </w:p>
        </w:tc>
      </w:tr>
      <w:tr>
        <w:trPr/>
        <w:tc>
          <w:tcPr>
            <w:tcW w:w="9513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pacing w:lineRule="auto" w:line="360" w:before="0"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Обозначение сокращения</w:t>
            </w:r>
          </w:p>
        </w:tc>
        <w:tc>
          <w:tcPr>
            <w:tcW w:w="624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ar-SA"/>
              </w:rPr>
              <w:t>3</w:t>
            </w:r>
          </w:p>
        </w:tc>
      </w:tr>
      <w:tr>
        <w:trPr/>
        <w:tc>
          <w:tcPr>
            <w:tcW w:w="9513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1.2. Наименование закупаемой продукции</w:t>
            </w:r>
          </w:p>
        </w:tc>
        <w:tc>
          <w:tcPr>
            <w:tcW w:w="624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ar-SA"/>
              </w:rPr>
              <w:t>3</w:t>
            </w:r>
          </w:p>
        </w:tc>
      </w:tr>
      <w:tr>
        <w:trPr/>
        <w:tc>
          <w:tcPr>
            <w:tcW w:w="9513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1.3. Цель использования закупаемой продукции</w:t>
            </w:r>
          </w:p>
        </w:tc>
        <w:tc>
          <w:tcPr>
            <w:tcW w:w="624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ar-SA"/>
              </w:rPr>
              <w:t>3</w:t>
            </w:r>
          </w:p>
        </w:tc>
      </w:tr>
      <w:tr>
        <w:trPr/>
        <w:tc>
          <w:tcPr>
            <w:tcW w:w="9513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ar-SA"/>
              </w:rPr>
              <w:t>2 Требования к продукции</w:t>
            </w:r>
          </w:p>
        </w:tc>
        <w:tc>
          <w:tcPr>
            <w:tcW w:w="624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ar-SA"/>
              </w:rPr>
              <w:t>3</w:t>
            </w:r>
          </w:p>
        </w:tc>
      </w:tr>
      <w:tr>
        <w:trPr/>
        <w:tc>
          <w:tcPr>
            <w:tcW w:w="9513" w:type="dxa"/>
            <w:tcBorders/>
          </w:tcPr>
          <w:p>
            <w:pPr>
              <w:pStyle w:val="Normal"/>
              <w:keepNext w:val="true"/>
              <w:widowControl w:val="false"/>
              <w:numPr>
                <w:ilvl w:val="1"/>
                <w:numId w:val="10"/>
              </w:numPr>
              <w:suppressAutoHyphens w:val="false"/>
              <w:spacing w:lineRule="auto" w:line="240" w:before="0" w:after="0"/>
              <w:ind w:hanging="567" w:left="567"/>
              <w:outlineLvl w:val="3"/>
              <w:rPr>
                <w:rFonts w:ascii="Times New Roman" w:hAnsi="Times New Roman" w:cs="Times New Roman"/>
                <w:sz w:val="24"/>
                <w:szCs w:val="24"/>
                <w:lang w:val="x-none" w:eastAsia="x-none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x-none" w:eastAsia="x-none"/>
              </w:rPr>
              <w:t>Требования к объемам и срокам поставки</w:t>
            </w:r>
            <w:r>
              <w:rPr>
                <w:rFonts w:cs="Times New Roman" w:ascii="Times New Roman" w:hAnsi="Times New Roman"/>
                <w:sz w:val="24"/>
                <w:szCs w:val="24"/>
                <w:lang w:val="x-none" w:eastAsia="x-none"/>
              </w:rPr>
              <w:t xml:space="preserve"> </w:t>
            </w:r>
          </w:p>
        </w:tc>
        <w:tc>
          <w:tcPr>
            <w:tcW w:w="624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ar-SA"/>
              </w:rPr>
              <w:t>3</w:t>
            </w:r>
          </w:p>
        </w:tc>
      </w:tr>
      <w:tr>
        <w:trPr/>
        <w:tc>
          <w:tcPr>
            <w:tcW w:w="9513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ar-SA"/>
              </w:rPr>
              <w:t>2.1.1. Перечень и объем закупаемой продукции</w:t>
            </w:r>
          </w:p>
        </w:tc>
        <w:tc>
          <w:tcPr>
            <w:tcW w:w="624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ar-SA"/>
              </w:rPr>
              <w:t>3</w:t>
            </w:r>
          </w:p>
        </w:tc>
      </w:tr>
      <w:tr>
        <w:trPr/>
        <w:tc>
          <w:tcPr>
            <w:tcW w:w="9513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ar-SA"/>
              </w:rPr>
              <w:t>Таблица 1.1 Перечень и объем закупаемой продукции</w:t>
            </w:r>
          </w:p>
        </w:tc>
        <w:tc>
          <w:tcPr>
            <w:tcW w:w="624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ar-SA"/>
              </w:rPr>
              <w:t>3</w:t>
            </w:r>
          </w:p>
        </w:tc>
      </w:tr>
      <w:tr>
        <w:trPr/>
        <w:tc>
          <w:tcPr>
            <w:tcW w:w="9513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ar-SA"/>
              </w:rPr>
              <w:t>2.1.2 Требования к срокам поставки продукции</w:t>
            </w:r>
          </w:p>
        </w:tc>
        <w:tc>
          <w:tcPr>
            <w:tcW w:w="624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ar-SA"/>
              </w:rPr>
              <w:t>4</w:t>
            </w:r>
          </w:p>
        </w:tc>
      </w:tr>
      <w:tr>
        <w:trPr/>
        <w:tc>
          <w:tcPr>
            <w:tcW w:w="9513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ar-SA"/>
              </w:rPr>
              <w:t>Таблица 2.1 Требования по срокам поставки продукции</w:t>
            </w:r>
          </w:p>
        </w:tc>
        <w:tc>
          <w:tcPr>
            <w:tcW w:w="624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ar-SA"/>
              </w:rPr>
              <w:t>4</w:t>
            </w:r>
          </w:p>
        </w:tc>
      </w:tr>
      <w:tr>
        <w:trPr/>
        <w:tc>
          <w:tcPr>
            <w:tcW w:w="9513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ar-SA"/>
              </w:rPr>
              <w:t>2.2 Требования к качеству продукции</w:t>
            </w:r>
          </w:p>
        </w:tc>
        <w:tc>
          <w:tcPr>
            <w:tcW w:w="624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ar-SA"/>
              </w:rPr>
              <w:t>7</w:t>
            </w:r>
          </w:p>
        </w:tc>
      </w:tr>
      <w:tr>
        <w:trPr/>
        <w:tc>
          <w:tcPr>
            <w:tcW w:w="9513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ar-SA"/>
              </w:rPr>
              <w:t>Таблица 3. Требования к продукции</w:t>
            </w:r>
          </w:p>
        </w:tc>
        <w:tc>
          <w:tcPr>
            <w:tcW w:w="624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ar-SA"/>
              </w:rPr>
              <w:t>7</w:t>
            </w:r>
          </w:p>
        </w:tc>
      </w:tr>
      <w:tr>
        <w:trPr/>
        <w:tc>
          <w:tcPr>
            <w:tcW w:w="9513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ar-SA"/>
              </w:rPr>
              <w:t>3. Требования к документации по ценообразованию на этапе закупки</w:t>
            </w:r>
          </w:p>
        </w:tc>
        <w:tc>
          <w:tcPr>
            <w:tcW w:w="624" w:type="dxa"/>
            <w:tcBorders/>
          </w:tcPr>
          <w:p>
            <w:pPr>
              <w:pStyle w:val="Normal"/>
              <w:widowControl w:val="false"/>
              <w:spacing w:lineRule="auto" w:line="36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  <w:r>
        <w:br w:type="page"/>
      </w:r>
    </w:p>
    <w:p>
      <w:pPr>
        <w:pStyle w:val="Normal"/>
        <w:keepNext w:val="true"/>
        <w:keepLines/>
        <w:suppressAutoHyphens w:val="false"/>
        <w:spacing w:lineRule="auto" w:line="240" w:before="0" w:after="0"/>
        <w:jc w:val="center"/>
        <w:rPr>
          <w:rFonts w:ascii="Times New Roman" w:hAnsi="Times New Roman" w:cs="Times New Roman"/>
          <w:b/>
          <w:i/>
          <w:i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ListParagraph"/>
        <w:keepNext w:val="true"/>
        <w:keepLines/>
        <w:numPr>
          <w:ilvl w:val="0"/>
          <w:numId w:val="4"/>
        </w:numPr>
        <w:suppressAutoHyphens w:val="false"/>
        <w:spacing w:lineRule="auto" w:line="240" w:before="120" w:after="60"/>
        <w:contextualSpacing/>
        <w:jc w:val="center"/>
        <w:outlineLvl w:val="0"/>
        <w:rPr>
          <w:rFonts w:ascii="Times New Roman" w:hAnsi="Times New Roman" w:cs="Times New Roman"/>
          <w:b/>
          <w:caps/>
          <w:sz w:val="24"/>
          <w:szCs w:val="24"/>
          <w:lang w:eastAsia="x-none"/>
        </w:rPr>
      </w:pPr>
      <w:bookmarkStart w:id="13" w:name="_Toc54643694"/>
      <w:r>
        <w:rPr>
          <w:rFonts w:cs="Times New Roman" w:ascii="Times New Roman" w:hAnsi="Times New Roman"/>
          <w:b/>
          <w:sz w:val="24"/>
          <w:szCs w:val="24"/>
          <w:lang w:eastAsia="x-none"/>
        </w:rPr>
        <w:t>Общие сведения</w:t>
      </w:r>
      <w:bookmarkEnd w:id="13"/>
    </w:p>
    <w:p>
      <w:pPr>
        <w:pStyle w:val="ListParagraph"/>
        <w:keepNext w:val="true"/>
        <w:numPr>
          <w:ilvl w:val="1"/>
          <w:numId w:val="4"/>
        </w:numPr>
        <w:suppressAutoHyphens w:val="false"/>
        <w:spacing w:lineRule="auto" w:line="240" w:before="120" w:after="60"/>
        <w:contextualSpacing/>
        <w:outlineLvl w:val="3"/>
        <w:rPr>
          <w:rFonts w:ascii="Times New Roman" w:hAnsi="Times New Roman" w:cs="Times New Roman"/>
          <w:b/>
          <w:bCs/>
          <w:sz w:val="24"/>
          <w:szCs w:val="24"/>
          <w:lang w:val="x-none" w:eastAsia="x-none"/>
        </w:rPr>
      </w:pPr>
      <w:bookmarkStart w:id="14" w:name="_Toc46743505"/>
      <w:bookmarkStart w:id="15" w:name="_Toc54643695"/>
      <w:r>
        <w:rPr>
          <w:rFonts w:cs="Times New Roman" w:ascii="Times New Roman" w:hAnsi="Times New Roman"/>
          <w:b/>
          <w:bCs/>
          <w:sz w:val="24"/>
          <w:szCs w:val="24"/>
          <w:lang w:eastAsia="x-none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  <w:lang w:val="x-none" w:eastAsia="x-none"/>
        </w:rPr>
        <w:t>Обозначения и сокращения</w:t>
      </w:r>
      <w:bookmarkEnd w:id="14"/>
      <w:bookmarkEnd w:id="15"/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iCs/>
          <w:sz w:val="24"/>
          <w:szCs w:val="24"/>
          <w:shd w:fill="FFFF99" w:val="clear"/>
          <w:lang w:eastAsia="ru-RU"/>
        </w:rPr>
      </w:pPr>
      <w:r>
        <w:rPr>
          <w:rFonts w:eastAsia="Times New Roman" w:cs="Times New Roman" w:ascii="Times New Roman" w:hAnsi="Times New Roman"/>
          <w:bCs/>
          <w:i/>
          <w:iCs/>
          <w:sz w:val="24"/>
          <w:szCs w:val="24"/>
          <w:shd w:fill="FFFF99" w:val="clear"/>
          <w:lang w:eastAsia="ru-RU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ТМКЩ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Тепломорозокислотощелочестойкая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МБС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Маслобензостойкая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Показатель давления первого класса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Формованная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Рулонная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Резиновая пластина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Средняя степень твердости</w:t>
            </w:r>
          </w:p>
        </w:tc>
      </w:tr>
    </w:tbl>
    <w:p>
      <w:pPr>
        <w:pStyle w:val="Normal"/>
        <w:keepNext w:val="true"/>
        <w:keepLines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suppressAutoHyphens w:val="false"/>
        <w:spacing w:lineRule="auto" w:line="240" w:before="120" w:after="0"/>
        <w:ind w:hanging="290" w:left="432"/>
        <w:outlineLvl w:val="3"/>
        <w:rPr>
          <w:rFonts w:ascii="Times New Roman" w:hAnsi="Times New Roman" w:cs="Times New Roman"/>
          <w:b/>
          <w:bCs/>
          <w:sz w:val="24"/>
          <w:szCs w:val="24"/>
          <w:lang w:val="x-none" w:eastAsia="x-none"/>
        </w:rPr>
      </w:pPr>
      <w:bookmarkStart w:id="16" w:name="_Toc54643696"/>
      <w:bookmarkStart w:id="17" w:name="_Toc46743506"/>
      <w:r>
        <w:rPr>
          <w:rFonts w:cs="Times New Roman" w:ascii="Times New Roman" w:hAnsi="Times New Roman"/>
          <w:b/>
          <w:bCs/>
          <w:sz w:val="24"/>
          <w:szCs w:val="24"/>
          <w:lang w:eastAsia="x-none"/>
        </w:rPr>
        <w:t xml:space="preserve">1.2. </w:t>
      </w:r>
      <w:r>
        <w:rPr>
          <w:rFonts w:cs="Times New Roman" w:ascii="Times New Roman" w:hAnsi="Times New Roman"/>
          <w:b/>
          <w:bCs/>
          <w:sz w:val="24"/>
          <w:szCs w:val="24"/>
          <w:lang w:val="x-none" w:eastAsia="x-none"/>
        </w:rPr>
        <w:t>Наименование закупаемой продукции</w:t>
      </w:r>
      <w:bookmarkEnd w:id="16"/>
      <w:bookmarkEnd w:id="17"/>
    </w:p>
    <w:p>
      <w:pPr>
        <w:pStyle w:val="Normal"/>
        <w:widowControl w:val="false"/>
        <w:tabs>
          <w:tab w:val="clear" w:pos="708"/>
          <w:tab w:val="left" w:pos="426" w:leader="none"/>
        </w:tabs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i/>
          <w:i/>
          <w:sz w:val="24"/>
          <w:szCs w:val="24"/>
          <w:shd w:fill="FFFF99" w:val="clear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x-none"/>
        </w:rPr>
        <w:t>ОКПД 2: 22.19.73.110 Поставка резины технической для нужд Кубанского филиала в 2027 г.</w:t>
      </w:r>
      <w:bookmarkStart w:id="18" w:name="_Toc46743507"/>
      <w:r>
        <w:rPr>
          <w:rFonts w:cs="Times New Roman" w:ascii="Times New Roman" w:hAnsi="Times New Roman"/>
          <w:sz w:val="24"/>
          <w:szCs w:val="24"/>
          <w:lang w:eastAsia="x-none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i/>
          <w:i/>
          <w:sz w:val="24"/>
          <w:szCs w:val="24"/>
          <w:shd w:fill="FFFF99" w:val="clear"/>
          <w:lang w:eastAsia="ru-RU"/>
        </w:rPr>
      </w:pPr>
      <w:r>
        <w:rPr>
          <w:rFonts w:cs="Times New Roman" w:ascii="Times New Roman" w:hAnsi="Times New Roman"/>
          <w:i/>
          <w:sz w:val="24"/>
          <w:szCs w:val="24"/>
          <w:lang w:eastAsia="x-none"/>
        </w:rPr>
        <w:t>(далее продукция)</w:t>
      </w:r>
    </w:p>
    <w:p>
      <w:pPr>
        <w:pStyle w:val="Normal"/>
        <w:keepNext w:val="true"/>
        <w:numPr>
          <w:ilvl w:val="0"/>
          <w:numId w:val="0"/>
        </w:numPr>
        <w:suppressAutoHyphens w:val="false"/>
        <w:spacing w:lineRule="auto" w:line="240" w:before="0" w:after="0"/>
        <w:ind w:hanging="289" w:left="431"/>
        <w:outlineLvl w:val="3"/>
        <w:rPr>
          <w:rFonts w:ascii="Times New Roman" w:hAnsi="Times New Roman" w:cs="Times New Roman"/>
          <w:b/>
          <w:bCs/>
          <w:sz w:val="24"/>
          <w:szCs w:val="24"/>
          <w:lang w:val="x-none" w:eastAsia="x-none"/>
        </w:rPr>
      </w:pPr>
      <w:bookmarkStart w:id="19" w:name="_Toc54643697"/>
      <w:bookmarkEnd w:id="19"/>
      <w:r>
        <w:rPr>
          <w:rFonts w:cs="Times New Roman" w:ascii="Times New Roman" w:hAnsi="Times New Roman"/>
          <w:b/>
          <w:bCs/>
          <w:sz w:val="24"/>
          <w:szCs w:val="24"/>
          <w:lang w:eastAsia="x-none"/>
        </w:rPr>
        <w:t xml:space="preserve">1.3. </w:t>
      </w:r>
      <w:r>
        <w:rPr>
          <w:rFonts w:cs="Times New Roman" w:ascii="Times New Roman" w:hAnsi="Times New Roman"/>
          <w:b/>
          <w:bCs/>
          <w:sz w:val="24"/>
          <w:szCs w:val="24"/>
          <w:lang w:val="x-none" w:eastAsia="x-none"/>
        </w:rPr>
        <w:t xml:space="preserve">Цель </w:t>
      </w:r>
      <w:bookmarkEnd w:id="18"/>
      <w:r>
        <w:rPr>
          <w:rFonts w:cs="Times New Roman" w:ascii="Times New Roman" w:hAnsi="Times New Roman"/>
          <w:b/>
          <w:bCs/>
          <w:sz w:val="24"/>
          <w:szCs w:val="24"/>
          <w:lang w:eastAsia="x-none"/>
        </w:rPr>
        <w:t>использования закупаемой продукции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Исполнение обязательств по договорам Подряда заключенными между АО «Гидроремонт-ВКК»: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Филиалом ПАО «РусГидро» - «Каскад Кубанских ГЭС»;</w:t>
      </w:r>
    </w:p>
    <w:p>
      <w:pPr>
        <w:pStyle w:val="Normal"/>
        <w:numPr>
          <w:ilvl w:val="0"/>
          <w:numId w:val="3"/>
        </w:numPr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№ </w:t>
      </w:r>
      <w:r>
        <w:rPr>
          <w:rFonts w:cs="Times New Roman" w:ascii="Times New Roman" w:hAnsi="Times New Roman"/>
          <w:color w:val="000000"/>
          <w:sz w:val="24"/>
          <w:szCs w:val="24"/>
        </w:rPr>
        <w:t>1210-343-2023 от 03.11.2023г. «Выполнение работ по капитальному и текущему ремонту оборудования, зданий, сооружений».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Филиалом ПАО «РусГидро» «Карачаево-Черкесский филиал»:</w:t>
      </w:r>
    </w:p>
    <w:p>
      <w:pPr>
        <w:pStyle w:val="Normal"/>
        <w:numPr>
          <w:ilvl w:val="0"/>
          <w:numId w:val="3"/>
        </w:numPr>
        <w:suppressAutoHyphens w:val="fals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fill="FFFF99" w:val="clear"/>
        </w:rPr>
      </w:pPr>
      <w:bookmarkStart w:id="20" w:name="_Toc54643697_Копия_1"/>
      <w:bookmarkEnd w:id="20"/>
      <w:r>
        <w:rPr>
          <w:rFonts w:cs="Times New Roman" w:ascii="Times New Roman" w:hAnsi="Times New Roman"/>
          <w:color w:val="000000"/>
          <w:sz w:val="24"/>
          <w:szCs w:val="24"/>
        </w:rPr>
        <w:t>№</w:t>
      </w:r>
      <w:r>
        <w:rPr>
          <w:rFonts w:cs="Times New Roman" w:ascii="Times New Roman" w:hAnsi="Times New Roman"/>
          <w:color w:val="000000"/>
          <w:sz w:val="24"/>
          <w:szCs w:val="24"/>
        </w:rPr>
        <w:t>1190-288-2023 от 11.10.2023 «Выполнение работ по капитальному ремонту оборудования, зданий, сооружений.</w:t>
      </w:r>
    </w:p>
    <w:p>
      <w:pPr>
        <w:pStyle w:val="Normal"/>
        <w:keepNext w:val="true"/>
        <w:keepLines/>
        <w:numPr>
          <w:ilvl w:val="0"/>
          <w:numId w:val="0"/>
        </w:numPr>
        <w:suppressAutoHyphens w:val="false"/>
        <w:spacing w:lineRule="auto" w:line="240" w:before="120" w:after="60"/>
        <w:ind w:hanging="357" w:left="357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  <w:lang w:val="x-none" w:eastAsia="x-none"/>
        </w:rPr>
      </w:pPr>
      <w:bookmarkStart w:id="21" w:name="_Toc51339693"/>
      <w:bookmarkStart w:id="22" w:name="_Toc54643702"/>
      <w:r>
        <w:rPr>
          <w:rFonts w:cs="Times New Roman" w:ascii="Times New Roman" w:hAnsi="Times New Roman"/>
          <w:b/>
          <w:iCs/>
          <w:sz w:val="24"/>
          <w:szCs w:val="24"/>
          <w:lang w:eastAsia="x-none"/>
        </w:rPr>
        <w:t>2. Требования</w:t>
      </w:r>
      <w:r>
        <w:rPr>
          <w:rFonts w:cs="Times New Roman" w:ascii="Times New Roman" w:hAnsi="Times New Roman"/>
          <w:b/>
          <w:iCs/>
          <w:sz w:val="24"/>
          <w:szCs w:val="24"/>
          <w:lang w:val="x-none" w:eastAsia="x-none"/>
        </w:rPr>
        <w:t xml:space="preserve"> к продукции</w:t>
      </w:r>
      <w:bookmarkEnd w:id="21"/>
      <w:bookmarkEnd w:id="22"/>
    </w:p>
    <w:p>
      <w:pPr>
        <w:pStyle w:val="Normal"/>
        <w:keepNext w:val="true"/>
        <w:numPr>
          <w:ilvl w:val="0"/>
          <w:numId w:val="0"/>
        </w:numPr>
        <w:suppressAutoHyphens w:val="false"/>
        <w:spacing w:lineRule="auto" w:line="240" w:before="0" w:after="0"/>
        <w:ind w:hanging="0" w:left="142"/>
        <w:outlineLvl w:val="3"/>
        <w:rPr>
          <w:rFonts w:ascii="Times New Roman" w:hAnsi="Times New Roman" w:cs="Times New Roman"/>
          <w:sz w:val="24"/>
          <w:szCs w:val="24"/>
          <w:lang w:val="x-none" w:eastAsia="x-none"/>
        </w:rPr>
      </w:pPr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>2.1.</w:t>
      </w:r>
      <w:bookmarkStart w:id="23" w:name="_Toc75446574"/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>Требования к объемам и срокам поставки</w:t>
      </w:r>
      <w:r>
        <w:rPr>
          <w:rFonts w:cs="Times New Roman" w:ascii="Times New Roman" w:hAnsi="Times New Roman"/>
          <w:sz w:val="24"/>
          <w:szCs w:val="24"/>
          <w:lang w:val="x-none" w:eastAsia="x-none"/>
        </w:rPr>
        <w:t xml:space="preserve"> 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ind w:firstLine="142" w:left="0"/>
        <w:outlineLvl w:val="2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x-none"/>
        </w:rPr>
        <w:t>2.1.1. Перечень и объем закупаемой продукции</w:t>
      </w:r>
    </w:p>
    <w:p>
      <w:pPr>
        <w:pStyle w:val="Normal"/>
        <w:keepNext w:val="true"/>
        <w:keepLines/>
        <w:numPr>
          <w:ilvl w:val="0"/>
          <w:numId w:val="0"/>
        </w:numPr>
        <w:suppressAutoHyphens w:val="false"/>
        <w:spacing w:lineRule="auto" w:line="240" w:before="0" w:after="0"/>
        <w:ind w:firstLine="142" w:left="0"/>
        <w:outlineLvl w:val="0"/>
        <w:rPr>
          <w:rFonts w:ascii="Times New Roman" w:hAnsi="Times New Roman" w:eastAsia="Times New Roman" w:cs="Times New Roman"/>
          <w:b/>
          <w:sz w:val="24"/>
          <w:szCs w:val="24"/>
          <w:lang w:eastAsia="x-non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x-none" w:eastAsia="x-none"/>
        </w:rPr>
        <w:t xml:space="preserve">Таблица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x-none"/>
        </w:rPr>
        <w:t>1.1</w:t>
      </w:r>
      <w:r>
        <w:rPr>
          <w:rFonts w:eastAsia="Times New Roman" w:cs="Times New Roman" w:ascii="Times New Roman" w:hAnsi="Times New Roman"/>
          <w:b/>
          <w:sz w:val="24"/>
          <w:szCs w:val="24"/>
          <w:lang w:val="x-none" w:eastAsia="x-none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x-none"/>
        </w:rPr>
        <w:t>Перечень и объем закупаемой продукции</w:t>
      </w:r>
      <w:bookmarkEnd w:id="4"/>
      <w:bookmarkEnd w:id="5"/>
      <w:bookmarkEnd w:id="6"/>
      <w:bookmarkEnd w:id="7"/>
      <w:bookmarkEnd w:id="23"/>
    </w:p>
    <w:tbl>
      <w:tblPr>
        <w:tblW w:w="1003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675"/>
        <w:gridCol w:w="6467"/>
        <w:gridCol w:w="1468"/>
        <w:gridCol w:w="1419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4</w:t>
            </w:r>
          </w:p>
        </w:tc>
      </w:tr>
      <w:tr>
        <w:trPr>
          <w:trHeight w:val="20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98" w:leader="none"/>
              </w:tabs>
              <w:spacing w:lineRule="auto" w:line="240" w:before="0" w:after="0"/>
              <w:ind w:hanging="0" w:left="-1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Пластина резиновая техническая типа 1Ф-I-МБС-С-4, толщина 4 мм, размер листа 1000х1000 мм, ГОСТ 7338-90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90</w:t>
            </w:r>
          </w:p>
        </w:tc>
      </w:tr>
      <w:tr>
        <w:trPr>
          <w:trHeight w:val="2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98" w:leader="none"/>
              </w:tabs>
              <w:spacing w:lineRule="auto" w:line="240" w:before="0" w:after="0"/>
              <w:ind w:hanging="0" w:left="-1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Пластина резиновая техническая типа 1Ф-I-МБС-С- 5, толщина 5 мм, размер листа 1000х1000 мм, ГОСТ 7338-90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180</w:t>
            </w:r>
          </w:p>
        </w:tc>
      </w:tr>
      <w:tr>
        <w:trPr>
          <w:trHeight w:val="20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98" w:leader="none"/>
              </w:tabs>
              <w:spacing w:lineRule="auto" w:line="240" w:before="0" w:after="0"/>
              <w:ind w:hanging="0" w:left="-1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Пластина резиновая техническая типа 1Ф-I-МБС-С- 6, толщина 6 мм, размер листа 1000х1000мм, ГОСТ 7338-90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кг 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180</w:t>
            </w:r>
          </w:p>
        </w:tc>
      </w:tr>
      <w:tr>
        <w:trPr>
          <w:trHeight w:val="2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98" w:leader="none"/>
              </w:tabs>
              <w:spacing w:lineRule="auto" w:line="240" w:before="0" w:after="0"/>
              <w:ind w:hanging="0" w:left="-1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Пластина резиновая техническая типа 1Ф-I-МБС-С- 8, толщина 8  мм, размер листа 1000х1000 мм, ГОСТ 7338-90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450</w:t>
            </w:r>
          </w:p>
        </w:tc>
      </w:tr>
      <w:tr>
        <w:trPr>
          <w:trHeight w:val="2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98" w:leader="none"/>
              </w:tabs>
              <w:spacing w:lineRule="auto" w:line="240" w:before="0" w:after="0"/>
              <w:ind w:hanging="0" w:left="-1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Пластина резиновая техническая типа 1Ф-I-МБС-С-10, толщина 10 мм,  размер листа 1000х1000 мм, ГОСТ 7338-90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180</w:t>
            </w:r>
          </w:p>
        </w:tc>
      </w:tr>
      <w:tr>
        <w:trPr>
          <w:trHeight w:val="2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98" w:leader="none"/>
              </w:tabs>
              <w:spacing w:lineRule="auto" w:line="240" w:before="0" w:after="0"/>
              <w:ind w:hanging="0" w:left="-1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Пластина резиновая техническая рулонная типа 1Н-I-МБС-С-2, толщина 2 мм, </w:t>
            </w:r>
            <w:r>
              <w:rPr>
                <w:rFonts w:cs="Times New Roman" w:ascii="Times New Roman" w:hAnsi="Times New Roman"/>
                <w:color w:val="000000"/>
                <w:spacing w:val="-6"/>
                <w:kern w:val="2"/>
                <w:sz w:val="24"/>
                <w:szCs w:val="24"/>
              </w:rPr>
              <w:t>ширина 1400 мм, ГОСТ 7338-90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кг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180</w:t>
            </w:r>
          </w:p>
        </w:tc>
      </w:tr>
      <w:tr>
        <w:trPr>
          <w:trHeight w:val="2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98" w:leader="none"/>
              </w:tabs>
              <w:spacing w:lineRule="auto" w:line="240" w:before="0" w:after="0"/>
              <w:ind w:hanging="0" w:left="-1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Пластина резиновая техническая рулонная типа 1Н-I-МБС-С-3, толщина 3 мм, </w:t>
            </w:r>
            <w:r>
              <w:rPr>
                <w:rFonts w:cs="Times New Roman" w:ascii="Times New Roman" w:hAnsi="Times New Roman"/>
                <w:color w:val="000000"/>
                <w:spacing w:val="-6"/>
                <w:kern w:val="2"/>
                <w:sz w:val="24"/>
                <w:szCs w:val="24"/>
              </w:rPr>
              <w:t>ширина 1400 мм, ГОСТ 7338-90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</w:tr>
      <w:tr>
        <w:trPr>
          <w:trHeight w:val="2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98" w:leader="none"/>
              </w:tabs>
              <w:spacing w:lineRule="auto" w:line="240" w:before="0" w:after="0"/>
              <w:ind w:hanging="0" w:left="-1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Пластина резиновая техническая рулонная типа 1Н-I-МБС-С-4, толщина 4 мм, </w:t>
            </w:r>
            <w:r>
              <w:rPr>
                <w:rFonts w:cs="Times New Roman" w:ascii="Times New Roman" w:hAnsi="Times New Roman"/>
                <w:color w:val="000000"/>
                <w:spacing w:val="-6"/>
                <w:kern w:val="2"/>
                <w:sz w:val="24"/>
                <w:szCs w:val="24"/>
              </w:rPr>
              <w:t>ширина 1400 мм, ГОСТ 7338-90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360</w:t>
            </w:r>
          </w:p>
        </w:tc>
      </w:tr>
      <w:tr>
        <w:trPr>
          <w:trHeight w:val="2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98" w:leader="none"/>
              </w:tabs>
              <w:spacing w:lineRule="auto" w:line="240" w:before="0" w:after="0"/>
              <w:ind w:hanging="0" w:left="-1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Пластина резиновая техническая рулонная типа 1Н-I-МБС-С-5, толщина 5 мм, </w:t>
            </w:r>
            <w:r>
              <w:rPr>
                <w:rFonts w:cs="Times New Roman" w:ascii="Times New Roman" w:hAnsi="Times New Roman"/>
                <w:color w:val="000000"/>
                <w:spacing w:val="-6"/>
                <w:kern w:val="2"/>
                <w:sz w:val="24"/>
                <w:szCs w:val="24"/>
              </w:rPr>
              <w:t>ширина 1400 мм, ГОСТ 7338-90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450</w:t>
            </w:r>
          </w:p>
        </w:tc>
      </w:tr>
      <w:tr>
        <w:trPr>
          <w:trHeight w:val="2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98" w:leader="none"/>
              </w:tabs>
              <w:spacing w:lineRule="auto" w:line="240" w:before="0" w:after="0"/>
              <w:ind w:hanging="0" w:left="-1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Пластина резиновая техническая рулонная типа 1Н-I-МБС-С-6, толщина 6 мм, </w:t>
            </w:r>
            <w:r>
              <w:rPr>
                <w:rFonts w:cs="Times New Roman" w:ascii="Times New Roman" w:hAnsi="Times New Roman"/>
                <w:color w:val="000000"/>
                <w:spacing w:val="-6"/>
                <w:kern w:val="2"/>
                <w:sz w:val="24"/>
                <w:szCs w:val="24"/>
              </w:rPr>
              <w:t>ширина 1400 мм, ГОСТ 7338-90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450</w:t>
            </w:r>
          </w:p>
        </w:tc>
      </w:tr>
      <w:tr>
        <w:trPr>
          <w:trHeight w:val="2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98" w:leader="none"/>
              </w:tabs>
              <w:spacing w:lineRule="auto" w:line="240" w:before="0" w:after="0"/>
              <w:ind w:hanging="0" w:left="-1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Пластина резиновая техническая рулонная типа  1Н-I-МБС-С-8, толщина 8 мм, </w:t>
            </w:r>
            <w:r>
              <w:rPr>
                <w:rFonts w:cs="Times New Roman" w:ascii="Times New Roman" w:hAnsi="Times New Roman"/>
                <w:color w:val="000000"/>
                <w:spacing w:val="-6"/>
                <w:kern w:val="2"/>
                <w:sz w:val="24"/>
                <w:szCs w:val="24"/>
              </w:rPr>
              <w:t xml:space="preserve">ширина 1400 мм,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ГОСТ 7338-90 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270</w:t>
            </w:r>
          </w:p>
        </w:tc>
      </w:tr>
      <w:tr>
        <w:trPr>
          <w:trHeight w:val="2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98" w:leader="none"/>
              </w:tabs>
              <w:spacing w:lineRule="auto" w:line="240" w:before="0" w:after="0"/>
              <w:ind w:hanging="0" w:left="-1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Пластина резиновая техническая рулонная типа 1Н-I-МБС-С-10, толщина 10 мм, </w:t>
            </w:r>
            <w:r>
              <w:rPr>
                <w:rFonts w:cs="Times New Roman" w:ascii="Times New Roman" w:hAnsi="Times New Roman"/>
                <w:color w:val="000000"/>
                <w:spacing w:val="-6"/>
                <w:kern w:val="2"/>
                <w:sz w:val="24"/>
                <w:szCs w:val="24"/>
              </w:rPr>
              <w:t>ширина 1400 мм,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ГОСТ 7338-90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240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hanging="0" w:left="1227"/>
        <w:outlineLvl w:val="2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cs="Times New Roman" w:ascii="Times New Roman" w:hAnsi="Times New Roman"/>
          <w:sz w:val="24"/>
          <w:szCs w:val="24"/>
          <w:lang w:eastAsia="x-none"/>
        </w:rPr>
      </w:r>
    </w:p>
    <w:p>
      <w:pPr>
        <w:pStyle w:val="ListParagraph"/>
        <w:keepNext w:val="true"/>
        <w:numPr>
          <w:ilvl w:val="2"/>
          <w:numId w:val="6"/>
        </w:numPr>
        <w:tabs>
          <w:tab w:val="clear" w:pos="708"/>
          <w:tab w:val="left" w:pos="567" w:leader="none"/>
        </w:tabs>
        <w:spacing w:lineRule="auto" w:line="240" w:before="0" w:after="0"/>
        <w:ind w:firstLine="50" w:left="142"/>
        <w:contextualSpacing/>
        <w:outlineLvl w:val="2"/>
        <w:rPr>
          <w:rFonts w:ascii="Times New Roman" w:hAnsi="Times New Roman" w:cs="Times New Roman"/>
          <w:b/>
          <w:sz w:val="24"/>
          <w:szCs w:val="24"/>
          <w:lang w:eastAsia="x-none"/>
        </w:rPr>
      </w:pPr>
      <w:r>
        <w:rPr>
          <w:rFonts w:cs="Times New Roman" w:ascii="Times New Roman" w:hAnsi="Times New Roman"/>
          <w:b/>
          <w:sz w:val="24"/>
          <w:szCs w:val="24"/>
          <w:lang w:eastAsia="x-none"/>
        </w:rPr>
        <w:t xml:space="preserve">Требования к срокам поставки продукции 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ind w:hanging="0" w:left="142"/>
        <w:outlineLvl w:val="0"/>
        <w:rPr>
          <w:rFonts w:ascii="Times New Roman" w:hAnsi="Times New Roman" w:cs="Times New Roman"/>
          <w:b/>
          <w:sz w:val="24"/>
          <w:szCs w:val="24"/>
          <w:lang w:eastAsia="x-none"/>
        </w:rPr>
      </w:pPr>
      <w:bookmarkStart w:id="24" w:name="_Toc125473253"/>
      <w:bookmarkStart w:id="25" w:name="_Toc160194740"/>
      <w:bookmarkStart w:id="26" w:name="_Toc75446579"/>
      <w:bookmarkStart w:id="27" w:name="_Toc50125127"/>
      <w:bookmarkStart w:id="28" w:name="_Toc51339697"/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Таблица </w:t>
      </w:r>
      <w:r>
        <w:rPr>
          <w:rFonts w:cs="Times New Roman" w:ascii="Times New Roman" w:hAnsi="Times New Roman"/>
          <w:b/>
          <w:sz w:val="24"/>
          <w:szCs w:val="24"/>
          <w:lang w:eastAsia="x-none"/>
        </w:rPr>
        <w:t>2.1</w:t>
      </w:r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 </w:t>
      </w:r>
      <w:bookmarkStart w:id="29" w:name="_Hlk50465284"/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Требования по срокам </w:t>
      </w:r>
      <w:bookmarkEnd w:id="27"/>
      <w:bookmarkEnd w:id="28"/>
      <w:bookmarkEnd w:id="29"/>
      <w:r>
        <w:rPr>
          <w:rFonts w:cs="Times New Roman" w:ascii="Times New Roman" w:hAnsi="Times New Roman"/>
          <w:b/>
          <w:sz w:val="24"/>
          <w:szCs w:val="24"/>
          <w:lang w:eastAsia="x-none"/>
        </w:rPr>
        <w:t>поставки продукции</w:t>
      </w:r>
      <w:bookmarkEnd w:id="24"/>
      <w:bookmarkEnd w:id="25"/>
      <w:bookmarkEnd w:id="26"/>
      <w:r>
        <w:rPr>
          <w:rFonts w:cs="Times New Roman" w:ascii="Times New Roman" w:hAnsi="Times New Roman"/>
          <w:b/>
          <w:sz w:val="24"/>
          <w:szCs w:val="24"/>
          <w:lang w:eastAsia="x-none"/>
        </w:rPr>
        <w:t xml:space="preserve">  </w:t>
      </w:r>
    </w:p>
    <w:tbl>
      <w:tblPr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77"/>
        <w:gridCol w:w="4380"/>
        <w:gridCol w:w="994"/>
        <w:gridCol w:w="991"/>
        <w:gridCol w:w="1418"/>
        <w:gridCol w:w="1362"/>
      </w:tblGrid>
      <w:tr>
        <w:trPr>
          <w:trHeight w:val="1729" w:hRule="exac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продукции / партии продукции/лота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Ед. измерения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0" w:left="5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0" w:left="5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0" w:left="5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hanging="0" w:left="5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>
        <w:trPr>
          <w:trHeight w:val="364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hanging="0" w:lef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sz w:val="24"/>
                <w:szCs w:val="24"/>
              </w:rPr>
              <w:t>Партия № 1</w:t>
            </w:r>
          </w:p>
        </w:tc>
      </w:tr>
      <w:tr>
        <w:trPr>
          <w:trHeight w:val="552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pacing w:before="0" w:after="0"/>
              <w:ind w:hanging="480" w:left="480" w:right="4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Пластина резиновая техническая типа 1Ф-I-МБС-С-4, толщина 4 мм, размер листа 1000х1000 мм, ГОСТ 7338-90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 01.12.2026</w:t>
            </w:r>
          </w:p>
        </w:tc>
        <w:tc>
          <w:tcPr>
            <w:tcW w:w="13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  15.12.2026</w:t>
            </w:r>
          </w:p>
        </w:tc>
      </w:tr>
      <w:tr>
        <w:trPr>
          <w:trHeight w:val="552" w:hRule="atLeast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pacing w:before="0" w:after="0"/>
              <w:ind w:hanging="480" w:left="480" w:right="4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Пластина резиновая техническая типа 1Ф-I-МБС-С- 5, толщина 5 мм, размер листа 1000х1000 мм, ГОСТ 7338-90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52" w:hRule="atLeast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pacing w:before="0" w:after="0"/>
              <w:ind w:hanging="480" w:left="480" w:right="4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Пластина резиновая техническая типа 1Ф-I-МБС-С- 6, толщина 6 мм, размер листа 1000х1000мм, ГОСТ 7338-90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кг 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52" w:hRule="atLeast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pacing w:before="0" w:after="0"/>
              <w:ind w:hanging="480" w:left="480" w:right="4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Пластина резиновая техническая типа 1Ф-I-МБС-С- 8, толщина 8  мм, размер листа 1000х1000 мм, ГОСТ 7338-90 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52" w:hRule="atLeast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pacing w:before="0" w:after="0"/>
              <w:ind w:hanging="480" w:left="480" w:right="4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Пластина резиновая техническая типа 1Ф-I-МБС-С-10, толщина 10 мм,  размер листа 1000х1000 мм, ГОСТ 7338-90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49" w:hRule="atLeast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pacing w:before="0" w:after="0"/>
              <w:ind w:hanging="480" w:left="480" w:right="4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Пластина резиновая техническая рулонная типа 1Н-I-МБС-С-2, толщина 2 мм, </w:t>
            </w:r>
            <w:r>
              <w:rPr>
                <w:rFonts w:cs="Times New Roman" w:ascii="Times New Roman" w:hAnsi="Times New Roman"/>
                <w:color w:val="000000"/>
                <w:spacing w:val="-6"/>
                <w:kern w:val="2"/>
                <w:sz w:val="24"/>
                <w:szCs w:val="24"/>
              </w:rPr>
              <w:t>ширина 1400 мм, ГОСТ 7338-90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кг 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52" w:hRule="atLeast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pacing w:before="0" w:after="0"/>
              <w:ind w:hanging="480" w:left="480" w:right="4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Пластина резиновая техническая рулонная типа 1Н-I-МБС-С-3, толщина 3 мм, </w:t>
            </w:r>
            <w:r>
              <w:rPr>
                <w:rFonts w:cs="Times New Roman" w:ascii="Times New Roman" w:hAnsi="Times New Roman"/>
                <w:color w:val="000000"/>
                <w:spacing w:val="-6"/>
                <w:kern w:val="2"/>
                <w:sz w:val="24"/>
                <w:szCs w:val="24"/>
              </w:rPr>
              <w:t>ширина 1400 мм, ГОСТ 7338-90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52" w:hRule="atLeast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pacing w:before="0" w:after="0"/>
              <w:ind w:hanging="480" w:left="480" w:right="4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Пластина резиновая техническая рулонная типа 1Н-I-МБС-С-4, толщина 4 мм, </w:t>
            </w:r>
            <w:r>
              <w:rPr>
                <w:rFonts w:cs="Times New Roman" w:ascii="Times New Roman" w:hAnsi="Times New Roman"/>
                <w:color w:val="000000"/>
                <w:spacing w:val="-6"/>
                <w:kern w:val="2"/>
                <w:sz w:val="24"/>
                <w:szCs w:val="24"/>
              </w:rPr>
              <w:t>ширина 1400 мм, ГОСТ 7338-90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52" w:hRule="atLeast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pacing w:before="0" w:after="0"/>
              <w:ind w:hanging="480" w:left="480" w:right="4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Пластина резиновая техническая рулонная типа 1Н-I-МБС-С-5, толщина 5 мм, </w:t>
            </w:r>
            <w:r>
              <w:rPr>
                <w:rFonts w:cs="Times New Roman" w:ascii="Times New Roman" w:hAnsi="Times New Roman"/>
                <w:color w:val="000000"/>
                <w:spacing w:val="-6"/>
                <w:kern w:val="2"/>
                <w:sz w:val="24"/>
                <w:szCs w:val="24"/>
              </w:rPr>
              <w:t>ширина 1400 мм, ГОСТ 7338-90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52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pacing w:before="0" w:after="0"/>
              <w:ind w:hanging="480" w:left="480" w:right="4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Пластина резиновая техническая рулонная типа 1Н-I-МБС-С-6, толщина 6 мм, </w:t>
            </w:r>
            <w:r>
              <w:rPr>
                <w:rFonts w:cs="Times New Roman" w:ascii="Times New Roman" w:hAnsi="Times New Roman"/>
                <w:color w:val="000000"/>
                <w:spacing w:val="-6"/>
                <w:kern w:val="2"/>
                <w:sz w:val="24"/>
                <w:szCs w:val="24"/>
              </w:rPr>
              <w:t>ширина 1400 мм, ГОСТ 7338-90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52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pacing w:before="0" w:after="0"/>
              <w:ind w:hanging="480" w:left="480" w:right="4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Пластина резиновая техническая рулонная типа  1Н-I-МБС-С-8, толщина 8 мм, </w:t>
            </w:r>
            <w:r>
              <w:rPr>
                <w:rFonts w:cs="Times New Roman" w:ascii="Times New Roman" w:hAnsi="Times New Roman"/>
                <w:color w:val="000000"/>
                <w:spacing w:val="-6"/>
                <w:kern w:val="2"/>
                <w:sz w:val="24"/>
                <w:szCs w:val="24"/>
              </w:rPr>
              <w:t xml:space="preserve">ширина 1400 мм,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ГОСТ 7338-90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52" w:hRule="atLeast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pacing w:before="0" w:after="0"/>
              <w:ind w:hanging="480" w:left="480" w:right="4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Пластина резиновая техническая рулонная типа 1Н-I-МБС-С-10, толщина 10 мм, </w:t>
            </w:r>
            <w:r>
              <w:rPr>
                <w:rFonts w:cs="Times New Roman" w:ascii="Times New Roman" w:hAnsi="Times New Roman"/>
                <w:color w:val="000000"/>
                <w:spacing w:val="-6"/>
                <w:kern w:val="2"/>
                <w:sz w:val="24"/>
                <w:szCs w:val="24"/>
              </w:rPr>
              <w:t>ширина 1400 мм,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ГОСТ 7338-90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53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9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Партия № 2</w:t>
            </w:r>
          </w:p>
        </w:tc>
      </w:tr>
      <w:tr>
        <w:trPr>
          <w:trHeight w:val="732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Пластина резиновая техническая типа 1Ф-I-МБС-С-4, толщина 4 мм, размер листа 1000х1000 мм, ГОСТ 7338-90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С 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01.03.2027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 15.03.2027</w:t>
            </w:r>
          </w:p>
        </w:tc>
      </w:tr>
      <w:tr>
        <w:trPr>
          <w:trHeight w:val="732" w:hRule="atLeast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Пластина резиновая техническая типа 1Ф-I-МБС-С- 5, толщина 5 мм, размер листа 1000х1000 мм, ГОСТ 7338-90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32" w:hRule="atLeast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Пластина резиновая техническая типа 1Ф-I-МБС-С- 6, толщина 6 мм, размер листа 1000х1000мм, ГОСТ 7338-90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кг 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32" w:hRule="atLeast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Пластина резиновая техническая типа 1Ф-I-МБС-С- 8, толщина 8  мм, размер листа 1000х1000 мм, ГОСТ 7338-90 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32" w:hRule="atLeast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Пластина резиновая техническая типа 1Ф-I-МБС-С-10, толщина 10 мм,  размер листа 1000х1000 мм, ГОСТ 7338-90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32" w:hRule="atLeast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4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Пластина резиновая техническая рулонная типа 1Н-I-МБС-С-2, толщина 2 мм, </w:t>
            </w:r>
            <w:r>
              <w:rPr>
                <w:rFonts w:cs="Times New Roman" w:ascii="Times New Roman" w:hAnsi="Times New Roman"/>
                <w:color w:val="000000"/>
                <w:spacing w:val="-6"/>
                <w:kern w:val="2"/>
                <w:sz w:val="24"/>
                <w:szCs w:val="24"/>
              </w:rPr>
              <w:t>ширина 1400 мм, ГОСТ 7338-90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кг 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32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Пластина резиновая техническая рулонная типа 1Н-I-МБС-С-3, толщина 3 мм, </w:t>
            </w:r>
            <w:r>
              <w:rPr>
                <w:rFonts w:cs="Times New Roman" w:ascii="Times New Roman" w:hAnsi="Times New Roman"/>
                <w:color w:val="000000"/>
                <w:spacing w:val="-6"/>
                <w:kern w:val="2"/>
                <w:sz w:val="24"/>
                <w:szCs w:val="24"/>
              </w:rPr>
              <w:t>ширина 1400 мм, ГОСТ 7338-90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32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Пластина резиновая техническая рулонная типа 1Н-I-МБС-С-4, толщина 4 мм, </w:t>
            </w:r>
            <w:r>
              <w:rPr>
                <w:rFonts w:cs="Times New Roman" w:ascii="Times New Roman" w:hAnsi="Times New Roman"/>
                <w:color w:val="000000"/>
                <w:spacing w:val="-6"/>
                <w:kern w:val="2"/>
                <w:sz w:val="24"/>
                <w:szCs w:val="24"/>
              </w:rPr>
              <w:t>ширина 1400 мм, ГОСТ 7338-90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32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Пластина резиновая техническая рулонная типа 1Н-I-МБС-С-5, толщина 5 мм, </w:t>
            </w:r>
            <w:r>
              <w:rPr>
                <w:rFonts w:cs="Times New Roman" w:ascii="Times New Roman" w:hAnsi="Times New Roman"/>
                <w:color w:val="000000"/>
                <w:spacing w:val="-6"/>
                <w:kern w:val="2"/>
                <w:sz w:val="24"/>
                <w:szCs w:val="24"/>
              </w:rPr>
              <w:t>ширина 1400 мм, ГОСТ 7338-90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32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Пластина резиновая техническая рулонная типа 1Н-I-МБС-С-6, толщина 6 мм, </w:t>
            </w:r>
            <w:r>
              <w:rPr>
                <w:rFonts w:cs="Times New Roman" w:ascii="Times New Roman" w:hAnsi="Times New Roman"/>
                <w:color w:val="000000"/>
                <w:spacing w:val="-6"/>
                <w:kern w:val="2"/>
                <w:sz w:val="24"/>
                <w:szCs w:val="24"/>
              </w:rPr>
              <w:t>ширина 1400 мм, ГОСТ 7338-90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32" w:hRule="atLeast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4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Пластина резиновая техническая рулонная типа  1Н-I-МБС-С-8, толщина 8 мм, </w:t>
            </w:r>
            <w:r>
              <w:rPr>
                <w:rFonts w:cs="Times New Roman" w:ascii="Times New Roman" w:hAnsi="Times New Roman"/>
                <w:color w:val="000000"/>
                <w:spacing w:val="-6"/>
                <w:kern w:val="2"/>
                <w:sz w:val="24"/>
                <w:szCs w:val="24"/>
              </w:rPr>
              <w:t xml:space="preserve">ширина 1400 мм,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ГОСТ 7338-90 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32" w:hRule="atLeast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Пластина резиновая техническая рулонная типа 1Н-I-МБС-С-10, толщина 10 мм, </w:t>
            </w:r>
            <w:r>
              <w:rPr>
                <w:rFonts w:cs="Times New Roman" w:ascii="Times New Roman" w:hAnsi="Times New Roman"/>
                <w:color w:val="000000"/>
                <w:spacing w:val="-6"/>
                <w:kern w:val="2"/>
                <w:sz w:val="24"/>
                <w:szCs w:val="24"/>
              </w:rPr>
              <w:t>ширина 1400 мм,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ГОСТ 7338-90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5" w:hRule="atLeast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914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Партия № 3</w:t>
            </w:r>
          </w:p>
        </w:tc>
      </w:tr>
      <w:tr>
        <w:trPr>
          <w:trHeight w:val="732" w:hRule="atLeast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Пластина резиновая техническая типа 1Ф-I-МБС-С-4, толщина 4 мм, размер листа 1000х1000 мм, ГОСТ 7338-90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 01.06.2027</w:t>
            </w:r>
          </w:p>
        </w:tc>
        <w:tc>
          <w:tcPr>
            <w:tcW w:w="13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 15.06.2027</w:t>
            </w:r>
          </w:p>
        </w:tc>
      </w:tr>
      <w:tr>
        <w:trPr>
          <w:trHeight w:val="732" w:hRule="atLeast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Пластина резиновая техническая типа 1Ф-I-МБС-С- 5, толщина 5 мм, размер листа 1000х1000 мм, ГОСТ 7338-90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732" w:hRule="atLeast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Пластина резиновая техническая типа 1Ф-I-МБС-С- 6, толщина 6 мм, размер листа 1000х1000мм, ГОСТ 7338-90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кг 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732" w:hRule="atLeast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Пластина резиновая техническая типа 1Ф-I-МБС-С- 8, толщина 8  мм, размер листа 1000х1000 мм, ГОСТ 7338-90 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732" w:hRule="atLeast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4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Пластина резиновая техническая типа 1Ф-I-МБС-С-10, толщина 10 мм,  размер листа 1000х1000 мм, ГОСТ 7338-90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732" w:hRule="atLeast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4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Пластина резиновая техническая рулонная типа 1Н-I-МБС-С-2, толщина 2 мм, </w:t>
            </w:r>
            <w:r>
              <w:rPr>
                <w:rFonts w:cs="Times New Roman" w:ascii="Times New Roman" w:hAnsi="Times New Roman"/>
                <w:color w:val="000000"/>
                <w:spacing w:val="-6"/>
                <w:kern w:val="2"/>
                <w:sz w:val="24"/>
                <w:szCs w:val="24"/>
              </w:rPr>
              <w:t>ширина 1400 мм, ГОСТ 7338-90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кг 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732" w:hRule="atLeast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4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Пластина резиновая техническая рулонная типа 1Н-I-МБС-С-3, толщина 3 мм, </w:t>
            </w:r>
            <w:r>
              <w:rPr>
                <w:rFonts w:cs="Times New Roman" w:ascii="Times New Roman" w:hAnsi="Times New Roman"/>
                <w:color w:val="000000"/>
                <w:spacing w:val="-6"/>
                <w:kern w:val="2"/>
                <w:sz w:val="24"/>
                <w:szCs w:val="24"/>
              </w:rPr>
              <w:t>ширина 1400 мм, ГОСТ 7338-90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732" w:hRule="atLeast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4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Пластина резиновая техническая рулонная типа 1Н-I-МБС-С-4, толщина 4 мм, </w:t>
            </w:r>
            <w:r>
              <w:rPr>
                <w:rFonts w:cs="Times New Roman" w:ascii="Times New Roman" w:hAnsi="Times New Roman"/>
                <w:color w:val="000000"/>
                <w:spacing w:val="-6"/>
                <w:kern w:val="2"/>
                <w:sz w:val="24"/>
                <w:szCs w:val="24"/>
              </w:rPr>
              <w:t>ширина 1400 мм, ГОСТ 7338-90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732" w:hRule="atLeast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4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Пластина резиновая техническая рулонная типа 1Н-I-МБС-С-5, толщина 5 мм, </w:t>
            </w:r>
            <w:r>
              <w:rPr>
                <w:rFonts w:cs="Times New Roman" w:ascii="Times New Roman" w:hAnsi="Times New Roman"/>
                <w:color w:val="000000"/>
                <w:spacing w:val="-6"/>
                <w:kern w:val="2"/>
                <w:sz w:val="24"/>
                <w:szCs w:val="24"/>
              </w:rPr>
              <w:t>ширина 1400 мм, ГОСТ 7338-90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732" w:hRule="atLeast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3.10.</w:t>
            </w:r>
          </w:p>
        </w:tc>
        <w:tc>
          <w:tcPr>
            <w:tcW w:w="4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Пластина резиновая техническая рулонная типа 1Н-I-МБС-С-6, толщина 6 мм, </w:t>
            </w:r>
            <w:r>
              <w:rPr>
                <w:rFonts w:cs="Times New Roman" w:ascii="Times New Roman" w:hAnsi="Times New Roman"/>
                <w:color w:val="000000"/>
                <w:spacing w:val="-6"/>
                <w:kern w:val="2"/>
                <w:sz w:val="24"/>
                <w:szCs w:val="24"/>
              </w:rPr>
              <w:t>ширина 1400 мм, ГОСТ 7338-90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732" w:hRule="atLeast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3.11.</w:t>
            </w:r>
          </w:p>
        </w:tc>
        <w:tc>
          <w:tcPr>
            <w:tcW w:w="4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Пластина резиновая техническая рулонная типа  1Н-I-МБС-С-8, толщина 8 мм, </w:t>
            </w:r>
            <w:r>
              <w:rPr>
                <w:rFonts w:cs="Times New Roman" w:ascii="Times New Roman" w:hAnsi="Times New Roman"/>
                <w:color w:val="000000"/>
                <w:spacing w:val="-6"/>
                <w:kern w:val="2"/>
                <w:sz w:val="24"/>
                <w:szCs w:val="24"/>
              </w:rPr>
              <w:t xml:space="preserve">ширина 1400 мм,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ГОСТ 7338-90 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732" w:hRule="atLeast"/>
        </w:trPr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3.12.</w:t>
            </w:r>
          </w:p>
        </w:tc>
        <w:tc>
          <w:tcPr>
            <w:tcW w:w="4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Пластина резиновая техническая рулонная типа 1Н-I-МБС-С-10, толщина 10 мм, </w:t>
            </w:r>
            <w:r>
              <w:rPr>
                <w:rFonts w:cs="Times New Roman" w:ascii="Times New Roman" w:hAnsi="Times New Roman"/>
                <w:color w:val="000000"/>
                <w:spacing w:val="-6"/>
                <w:kern w:val="2"/>
                <w:sz w:val="24"/>
                <w:szCs w:val="24"/>
              </w:rPr>
              <w:t>ширина 1400 мм,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ГОСТ 7338-90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1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134" w:right="624" w:gutter="0" w:header="0" w:top="454" w:footer="0" w:bottom="454"/>
          <w:pgNumType w:fmt="decimal"/>
          <w:formProt w:val="false"/>
          <w:textDirection w:val="lrTb"/>
          <w:docGrid w:type="default" w:linePitch="360" w:charSpace="45056"/>
        </w:sectPr>
      </w:pPr>
    </w:p>
    <w:p>
      <w:pPr>
        <w:pStyle w:val="Heading4"/>
        <w:numPr>
          <w:ilvl w:val="1"/>
          <w:numId w:val="6"/>
        </w:numPr>
        <w:spacing w:before="0" w:after="0"/>
        <w:ind w:hanging="0" w:left="142"/>
        <w:rPr/>
      </w:pPr>
      <w:bookmarkStart w:id="30" w:name="_Toc125473255"/>
      <w:r>
        <w:rPr/>
        <w:t>Требования к качеству продукции</w:t>
      </w:r>
      <w:bookmarkEnd w:id="30"/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ind w:hanging="0" w:left="142"/>
        <w:outlineLvl w:val="0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bookmarkStart w:id="31" w:name="_Toc160194741"/>
      <w:bookmarkStart w:id="32" w:name="_Toc125473256"/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>Таблица 3. Требования к продукции</w:t>
      </w:r>
      <w:bookmarkEnd w:id="31"/>
      <w:bookmarkEnd w:id="32"/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 </w:t>
      </w:r>
    </w:p>
    <w:p>
      <w:pPr>
        <w:pStyle w:val="Normal"/>
        <w:spacing w:before="0" w:after="0"/>
        <w:ind w:hanging="0" w:left="142"/>
        <w:rPr>
          <w:rFonts w:ascii="Times New Roman" w:hAnsi="Times New Roman" w:eastAsia="Times New Roman" w:cs="Times New Roman"/>
          <w:bCs/>
          <w:iCs/>
          <w:sz w:val="24"/>
          <w:szCs w:val="24"/>
          <w:lang w:eastAsia="ar-SA"/>
        </w:rPr>
      </w:pPr>
      <w:bookmarkStart w:id="33" w:name="_Toc125473257"/>
      <w:r>
        <w:rPr>
          <w:rFonts w:eastAsia="Times New Roman" w:cs="Times New Roman" w:ascii="Times New Roman" w:hAnsi="Times New Roman"/>
          <w:b/>
          <w:bCs/>
          <w:iCs/>
          <w:sz w:val="24"/>
          <w:szCs w:val="24"/>
          <w:lang w:eastAsia="ar-SA"/>
        </w:rPr>
        <w:t xml:space="preserve">Наименование продукции: </w:t>
      </w:r>
      <w:r>
        <w:rPr>
          <w:rFonts w:eastAsia="Times New Roman" w:cs="Times New Roman" w:ascii="Times New Roman" w:hAnsi="Times New Roman"/>
          <w:bCs/>
          <w:iCs/>
          <w:sz w:val="24"/>
          <w:szCs w:val="24"/>
          <w:lang w:eastAsia="ar-SA"/>
        </w:rPr>
        <w:t>согласно Таблицы 1.1 «Перечень и объем закупаемой продукции»</w:t>
      </w:r>
      <w:bookmarkEnd w:id="33"/>
    </w:p>
    <w:tbl>
      <w:tblPr>
        <w:tblW w:w="1573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991"/>
        <w:gridCol w:w="4396"/>
        <w:gridCol w:w="5386"/>
        <w:gridCol w:w="2835"/>
        <w:gridCol w:w="2126"/>
      </w:tblGrid>
      <w:tr>
        <w:trPr/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Требование заказчика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53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Согласие с требованием/ указание характеристик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7"/>
              </w:numPr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Пластина резиновая техническая </w:t>
            </w:r>
          </w:p>
        </w:tc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84" w:hRule="exac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Тип, марка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1Ф-I-МБС-С- 4</w:t>
            </w:r>
          </w:p>
        </w:tc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0" w:hRule="exac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Толщина, мм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Размер листа, мм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1000х1000</w:t>
            </w:r>
          </w:p>
        </w:tc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91" w:hRule="exac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1.1.4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Соответствие стандарта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ГОСТ 7338-90</w:t>
            </w:r>
          </w:p>
        </w:tc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15" w:hRule="atLeas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7"/>
              </w:numPr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Пластина резиновая техническая</w:t>
            </w:r>
          </w:p>
        </w:tc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Тип, марка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1Ф-I-МБС-С- 5</w:t>
            </w:r>
          </w:p>
        </w:tc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1.2.2.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Толщина, мм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1.2.3.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Размер листа, мм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1000х1000</w:t>
            </w:r>
          </w:p>
        </w:tc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1.2.4.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Соответствие стандарта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ГОСТ 7338-90</w:t>
            </w:r>
          </w:p>
        </w:tc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8" w:hRule="atLeas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7"/>
              </w:numPr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Пластина резиновая техническая</w:t>
            </w:r>
          </w:p>
        </w:tc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1.3.1.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Тип, марка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1Ф-I-МБС-С- 6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1.3.2.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Толщина, мм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1.3.3.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Размер листа, мм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1000х1000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1.3.4.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Соответствие стандарта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ГОСТ 7338-90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4" w:hRule="atLeas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7"/>
              </w:numPr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Пластина резиновая техническая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1.4.1.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Тип, марка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1Ф-I-МБС-С- 8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1.4.2.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Толщина, мм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1.4.3.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Размер листа, мм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1000х1000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84" w:hRule="exac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1.4.4.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Соответствие стандарта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ГОСТ 7338-90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31" w:hRule="atLeas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7"/>
              </w:numPr>
              <w:spacing w:lineRule="auto" w:line="240" w:before="0" w:after="0"/>
              <w:ind w:hanging="0"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Пластина резиновая техническая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1.5.1.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Тип, марка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1Ф-I-МБС-С- 10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1.5.2.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Толщина, мм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1.5.3.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Размер листа, мм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1000х1000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1.5.4.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Соответствие стандарта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ГОСТ 7338-90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37" w:hRule="atLeas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7"/>
              </w:numPr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Пластина резиновая техническая рулонная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1.6.1.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Тип, марка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1Н-I-МБС-С- 2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1.6.2.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Толщина, мм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1.6.3.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Размер листа, мм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1.6.4.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Соответствие стандарта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color w:val="000000"/>
                <w:spacing w:val="-6"/>
                <w:kern w:val="2"/>
                <w:sz w:val="24"/>
                <w:szCs w:val="24"/>
                <w:lang w:eastAsia="ru-RU"/>
              </w:rPr>
              <w:t>ОСТ 7338-90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7"/>
              </w:numPr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Пластина резиновая техническая рулонная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1.7.1.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Тип, марка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1Н-I-МБС-С- 3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1.7.2.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Толщина, мм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1.7.3.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Размер листа, мм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1.7.4.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Соответствие стандарта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color w:val="000000"/>
                <w:spacing w:val="-6"/>
                <w:kern w:val="2"/>
                <w:sz w:val="24"/>
                <w:szCs w:val="24"/>
                <w:lang w:eastAsia="ru-RU"/>
              </w:rPr>
              <w:t>ОСТ 7338-90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70" w:hRule="atLeas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7"/>
              </w:numPr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Пластина резиновая техническая рулонная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1.8.1.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Тип, марка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1Н-I-МБС-С- 4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pacing w:val="-6"/>
                <w:kern w:val="2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pacing w:val="-6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1.8.2.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Толщина, мм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pacing w:val="-6"/>
                <w:kern w:val="2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pacing w:val="-6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1.8.3.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Ширина, мм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pacing w:val="-6"/>
                <w:kern w:val="2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pacing w:val="-6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1.8.4.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Соответствие стандарта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color w:val="000000"/>
                <w:spacing w:val="-6"/>
                <w:kern w:val="2"/>
                <w:sz w:val="24"/>
                <w:szCs w:val="24"/>
                <w:lang w:eastAsia="ru-RU"/>
              </w:rPr>
              <w:t>ОСТ 7338-90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pacing w:val="-6"/>
                <w:kern w:val="2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pacing w:val="-6"/>
                <w:kern w:val="2"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92" w:hRule="atLeas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7"/>
              </w:numPr>
              <w:spacing w:lineRule="auto" w:line="240" w:before="0" w:after="0"/>
              <w:ind w:hanging="0"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Пластина резиновая техническая рулонная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1.9.1.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Тип, марка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1Н-I-МБС-С- 5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1.9.2.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Толщина, мм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1.9.3.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Ширина, мм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1.9.4.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Соответствие стандарта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color w:val="000000"/>
                <w:spacing w:val="-6"/>
                <w:kern w:val="2"/>
                <w:sz w:val="24"/>
                <w:szCs w:val="24"/>
                <w:lang w:eastAsia="ru-RU"/>
              </w:rPr>
              <w:t>ОСТ 7338-90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16" w:hRule="atLeas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7"/>
              </w:numPr>
              <w:spacing w:lineRule="auto" w:line="240" w:before="0" w:after="0"/>
              <w:ind w:hanging="0"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Пластина резиновая техническая рулонная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1.10.1.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Тип, марка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1Н-I-МБС-С- 6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1.10.2.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Толщина, мм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1.10.3.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Ширина, мм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1.10.4.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Соответствие стандарта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color w:val="000000"/>
                <w:spacing w:val="-6"/>
                <w:kern w:val="2"/>
                <w:sz w:val="24"/>
                <w:szCs w:val="24"/>
                <w:lang w:eastAsia="ru-RU"/>
              </w:rPr>
              <w:t>ОСТ 7338-90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31" w:hRule="atLeas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7"/>
              </w:numPr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Пластина резиновая техническая рулонная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1.11.1.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Тип, марка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1Н-I-МБС-С- 8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1.11.2.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Толщина, мм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1.11.3.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Ширина, мм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1.11.4.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Соответствие стандарта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color w:val="000000"/>
                <w:spacing w:val="-6"/>
                <w:kern w:val="2"/>
                <w:sz w:val="24"/>
                <w:szCs w:val="24"/>
                <w:lang w:eastAsia="ru-RU"/>
              </w:rPr>
              <w:t>ОСТ 7338-90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18" w:hRule="atLeas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7"/>
              </w:numPr>
              <w:spacing w:lineRule="auto" w:line="240" w:before="0" w:after="0"/>
              <w:ind w:hanging="0"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Пластина резиновая техническая рулонная 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1.12.1.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Тип, марка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1Н-I-МБС-С- 10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1.12.2.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Толщина, мм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1.12.3.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Ширина, мм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1.12.4.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Соответствие стандарта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cs="Times New Roman" w:ascii="Times New Roman" w:hAnsi="Times New Roman"/>
                <w:color w:val="000000"/>
                <w:spacing w:val="-6"/>
                <w:kern w:val="2"/>
                <w:sz w:val="24"/>
                <w:szCs w:val="24"/>
                <w:lang w:eastAsia="ru-RU"/>
              </w:rPr>
              <w:t>ОСТ 7338-90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90" w:hRule="atLeas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Гарантия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134" w:leader="none"/>
                <w:tab w:val="left" w:pos="1276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не менее 12 (двенадцати)  месяцам, исчисляемый с даты подписания Сторонами соответствующей товарной накладной по форме ТОРГ-12 или Универсального передаточного документа (УПД).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Требования к документам, передаваемым вместе с оборудованием (на этапе исполнения договора)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Паспорт качества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экземпляр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29" w:hRule="atLeas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Сертификат страны происхождения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экземпляр</w:t>
            </w:r>
          </w:p>
        </w:tc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09" w:hRule="atLeas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Сертификат соответствия (декларация соответствия)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экземпляр</w:t>
            </w:r>
          </w:p>
        </w:tc>
        <w:tc>
          <w:tcPr>
            <w:tcW w:w="2835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0" w:hRule="atLeas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Упаковочный размер листа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экземпляр</w:t>
            </w:r>
          </w:p>
        </w:tc>
        <w:tc>
          <w:tcPr>
            <w:tcW w:w="28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Место поставки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 склад Покупателя по адресу: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Кубанский филиал АО «Гидроремонт – ВКК» 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г. Невинномысск, Ставропольский край, Кочубеевский р-н,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с. Кочубеевское, АВТОДОРОГА «КАВКАЗ» 246КМ+1400М (СПРАВА)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рабочие дни: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 8-00 до 12-00 и с 13-00 до 16-00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(по местному времени).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 предварительному уведомлению по телефону или электронной почте, не позднее предыдущего рабочего дня до прибытия транспорта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Условия поставки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 счет средств Поставщика</w:t>
            </w:r>
          </w:p>
        </w:tc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 упаковках должно быть указано наименование и количество продукции</w:t>
            </w:r>
          </w:p>
        </w:tc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т.п.</w:t>
            </w:r>
          </w:p>
        </w:tc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12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  <w:sz w:val="24"/>
          <w:szCs w:val="24"/>
          <w:lang w:eastAsia="x-none"/>
        </w:rPr>
      </w:pPr>
      <w:r>
        <w:rPr>
          <w:rFonts w:cs="Times New Roman" w:ascii="Times New Roman" w:hAnsi="Times New Roman"/>
          <w:b/>
          <w:sz w:val="24"/>
          <w:szCs w:val="24"/>
          <w:lang w:eastAsia="x-none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ind w:hanging="0" w:left="0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  <w:lang w:eastAsia="x-none"/>
        </w:rPr>
      </w:pPr>
      <w:r>
        <w:rPr>
          <w:rFonts w:cs="Times New Roman" w:ascii="Times New Roman" w:hAnsi="Times New Roman"/>
          <w:b/>
          <w:sz w:val="24"/>
          <w:szCs w:val="24"/>
          <w:lang w:eastAsia="x-none"/>
        </w:rPr>
      </w:r>
    </w:p>
    <w:sectPr>
      <w:footerReference w:type="default" r:id="rId3"/>
      <w:footerReference w:type="first" r:id="rId4"/>
      <w:type w:val="nextPage"/>
      <w:pgSz w:orient="landscape" w:w="16838" w:h="11906"/>
      <w:pgMar w:left="454" w:right="454" w:gutter="0" w:header="0" w:top="1134" w:footer="0" w:bottom="624"/>
      <w:pgNumType w:fmt="decimal"/>
      <w:formProt w:val="false"/>
      <w:textDirection w:val="lrTb"/>
      <w:docGrid w:type="default" w:linePitch="360" w:charSpace="4505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PT Sans"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Times New Roman" w:hAnsi="Times New Roman"/>
        <w:sz w:val="24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Times New Roman" w:hAnsi="Times New Roman"/>
        <w:sz w:val="24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425"/>
        </w:tabs>
        <w:ind w:left="785" w:hanging="360"/>
      </w:pPr>
      <w:rPr/>
    </w:lvl>
    <w:lvl w:ilvl="1">
      <w:start w:val="1"/>
      <w:numFmt w:val="decimal"/>
      <w:lvlText w:val="%1.%2."/>
      <w:lvlJc w:val="left"/>
      <w:pPr>
        <w:tabs>
          <w:tab w:val="num" w:pos="425"/>
        </w:tabs>
        <w:ind w:left="1217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1649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425"/>
        </w:tabs>
        <w:ind w:left="2153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425"/>
        </w:tabs>
        <w:ind w:left="2657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425"/>
        </w:tabs>
        <w:ind w:left="3161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25"/>
        </w:tabs>
        <w:ind w:left="3665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25"/>
        </w:tabs>
        <w:ind w:left="4169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25"/>
        </w:tabs>
        <w:ind w:left="4745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6"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3" w:hanging="540"/>
      </w:pPr>
      <w:rPr/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226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79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92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45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58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11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24" w:hanging="180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sz w:val="20"/>
        <w:b/>
        <w:szCs w:val="20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57" w:hanging="357"/>
      </w:pPr>
      <w:rPr>
        <w:sz w:val="24"/>
        <w:b w:val="false"/>
        <w:szCs w:val="24"/>
        <w:bCs/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57" w:hanging="357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57" w:hanging="357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7" w:hanging="357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" w:hanging="357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7" w:hanging="35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57" w:hanging="357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57" w:hanging="357"/>
      </w:pPr>
      <w:rPr/>
    </w:lvl>
  </w:abstractNum>
  <w:abstractNum w:abstractNumId="8"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04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96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48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92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84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136" w:hanging="180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8"/>
    <w:lvlOverride w:ilvl="0">
      <w:startOverride w:val="2"/>
    </w:lvlOverride>
    <w:lvlOverride w:ilvl="1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0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Heading3"/>
    <w:next w:val="Normal"/>
    <w:qFormat/>
    <w:pPr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3"/>
    <w:autoRedefine/>
    <w:qFormat/>
    <w:pPr>
      <w:keepNext w:val="true"/>
      <w:spacing w:lineRule="auto" w:line="240" w:before="120" w:after="60"/>
      <w:outlineLvl w:val="2"/>
    </w:pPr>
    <w:rPr>
      <w:rFonts w:ascii="Times New Roman" w:hAnsi="Times New Roman" w:cs="Times New Roman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p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Нижний колонтитул Знак"/>
    <w:basedOn w:val="DefaultParagraphFont"/>
    <w:qFormat/>
    <w:rPr>
      <w:rFonts w:ascii="Calibri" w:hAnsi="Calibri" w:eastAsia="Calibri" w:cs="Times New Roman"/>
    </w:rPr>
  </w:style>
  <w:style w:type="character" w:styleId="Style6" w:customStyle="1">
    <w:name w:val="Верхний колонтитул Знак"/>
    <w:basedOn w:val="DefaultParagraphFont"/>
    <w:qFormat/>
    <w:rPr/>
  </w:style>
  <w:style w:type="character" w:styleId="Style7" w:customStyle="1">
    <w:name w:val="Текст выноски Знак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Style8" w:customStyle="1">
    <w:name w:val="Текст Знак"/>
    <w:basedOn w:val="DefaultParagraphFont"/>
    <w:link w:val="PlainText"/>
    <w:qFormat/>
    <w:rPr>
      <w:rFonts w:ascii="Calibri" w:hAnsi="Calibri"/>
      <w:szCs w:val="21"/>
    </w:rPr>
  </w:style>
  <w:style w:type="character" w:styleId="Apple-converted-space" w:customStyle="1">
    <w:name w:val="apple-converted-space"/>
    <w:basedOn w:val="DefaultParagraphFont"/>
    <w:qFormat/>
    <w:rPr/>
  </w:style>
  <w:style w:type="character" w:styleId="Bodytext2" w:customStyle="1">
    <w:name w:val="Body text (2)"/>
    <w:basedOn w:val="DefaultParagraphFont"/>
    <w:qFormat/>
    <w:rPr>
      <w:rFonts w:ascii="Arial Unicode MS" w:hAnsi="Arial Unicode MS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styleId="Bodytext21" w:customStyle="1">
    <w:name w:val="Body text (2)_"/>
    <w:basedOn w:val="DefaultParagraphFont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sz w:val="18"/>
      <w:szCs w:val="18"/>
      <w:u w:val="none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qFormat/>
    <w:rPr>
      <w:sz w:val="20"/>
      <w:szCs w:val="20"/>
    </w:rPr>
  </w:style>
  <w:style w:type="character" w:styleId="Style10" w:customStyle="1">
    <w:name w:val="Тема примечания Знак"/>
    <w:basedOn w:val="Style9"/>
    <w:link w:val="Annotationsubject"/>
    <w:qFormat/>
    <w:rPr>
      <w:b/>
      <w:bCs/>
      <w:sz w:val="20"/>
      <w:szCs w:val="20"/>
    </w:rPr>
  </w:style>
  <w:style w:type="character" w:styleId="Style11" w:customStyle="1">
    <w:name w:val="Абзац списка Знак"/>
    <w:link w:val="ListParagraph"/>
    <w:qFormat/>
    <w:rPr/>
  </w:style>
  <w:style w:type="character" w:styleId="1" w:customStyle="1">
    <w:name w:val="Заголовок 1 Знак"/>
    <w:basedOn w:val="DefaultParagraphFont"/>
    <w:qFormat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11" w:customStyle="1">
    <w:name w:val="Гиперссылка1"/>
    <w:basedOn w:val="DefaultParagraphFont"/>
    <w:qFormat/>
    <w:rPr>
      <w:color w:val="0000FF"/>
      <w:u w:val="single"/>
    </w:rPr>
  </w:style>
  <w:style w:type="character" w:styleId="2" w:customStyle="1">
    <w:name w:val="Заголовок 2 Знак"/>
    <w:basedOn w:val="DefaultParagraphFont"/>
    <w:qFormat/>
    <w:rPr>
      <w:rFonts w:ascii="Cambria" w:hAnsi="Cambria" w:eastAsia="Calibri" w:cs="Tahoma"/>
      <w:b/>
      <w:bCs/>
      <w:color w:val="4F81BD"/>
      <w:sz w:val="26"/>
      <w:szCs w:val="26"/>
    </w:rPr>
  </w:style>
  <w:style w:type="character" w:styleId="Style12" w:customStyle="1">
    <w:name w:val="Символ сноски"/>
    <w:qFormat/>
    <w:rPr/>
  </w:style>
  <w:style w:type="character" w:styleId="Style13" w:customStyle="1">
    <w:name w:val="Ссылка указателя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" w:customStyle="1">
    <w:name w:val="index heading1111111"/>
    <w:basedOn w:val="Title"/>
    <w:qFormat/>
    <w:pPr/>
    <w:rPr/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1" w:customStyle="1">
    <w:name w:val="index heading11111111"/>
    <w:basedOn w:val="Title"/>
    <w:qFormat/>
    <w:pPr/>
    <w:rPr/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11" w:customStyle="1">
    <w:name w:val="index heading111111111"/>
    <w:basedOn w:val="Title"/>
    <w:qFormat/>
    <w:pPr/>
    <w:rPr/>
  </w:style>
  <w:style w:type="paragraph" w:styleId="12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111" w:customStyle="1">
    <w:name w:val="index heading1111111111"/>
    <w:basedOn w:val="12"/>
    <w:qFormat/>
    <w:pPr/>
    <w:rPr/>
  </w:style>
  <w:style w:type="paragraph" w:styleId="Style16" w:customStyle="1">
    <w:name w:val="Колонтитул"/>
    <w:basedOn w:val="Normal"/>
    <w:qFormat/>
    <w:pPr/>
    <w:rPr/>
  </w:style>
  <w:style w:type="paragraph" w:styleId="Footer">
    <w:name w:val="Footer"/>
    <w:basedOn w:val="Normal"/>
    <w:link w:val="Style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cs="Times New Roman"/>
    </w:rPr>
  </w:style>
  <w:style w:type="paragraph" w:styleId="ListParagraph">
    <w:name w:val="List Paragraph"/>
    <w:basedOn w:val="Normal"/>
    <w:link w:val="Style11"/>
    <w:qFormat/>
    <w:pPr>
      <w:spacing w:before="0" w:after="200"/>
      <w:ind w:hanging="0" w:left="720"/>
      <w:contextualSpacing/>
    </w:pPr>
    <w:rPr/>
  </w:style>
  <w:style w:type="paragraph" w:styleId="Header">
    <w:name w:val="Header"/>
    <w:basedOn w:val="Normal"/>
    <w:link w:val="Style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7"/>
    <w:qFormat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PlainText">
    <w:name w:val="Plain Text"/>
    <w:basedOn w:val="Normal"/>
    <w:link w:val="Style8"/>
    <w:qFormat/>
    <w:pPr>
      <w:spacing w:lineRule="auto" w:line="240" w:before="0" w:after="0"/>
    </w:pPr>
    <w:rPr>
      <w:szCs w:val="21"/>
    </w:rPr>
  </w:style>
  <w:style w:type="paragraph" w:styleId="Annotationtext">
    <w:name w:val="annotation text"/>
    <w:basedOn w:val="Normal"/>
    <w:link w:val="Style9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qFormat/>
    <w:pPr/>
    <w:rPr>
      <w:b/>
      <w:bCs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IndexHeading">
    <w:name w:val="Index Heading"/>
    <w:basedOn w:val="Style14"/>
    <w:pPr/>
    <w:rPr/>
  </w:style>
  <w:style w:type="paragraph" w:styleId="TOCHeading">
    <w:name w:val="TOC Heading"/>
    <w:basedOn w:val="Heading1"/>
    <w:next w:val="Normal"/>
    <w:qFormat/>
    <w:pPr>
      <w:keepLines/>
      <w:spacing w:lineRule="auto" w:line="276" w:before="480" w:after="0"/>
      <w:outlineLvl w:val="9"/>
    </w:pPr>
    <w:rPr>
      <w:rFonts w:ascii="Cambria" w:hAnsi="Cambria" w:cs="Tahoma"/>
      <w:bCs/>
      <w:color w:val="365F91"/>
      <w:lang w:val="ru-RU" w:eastAsia="ru-RU"/>
    </w:rPr>
  </w:style>
  <w:style w:type="paragraph" w:styleId="TOC1">
    <w:name w:val="TOC 1"/>
    <w:basedOn w:val="Normal"/>
    <w:next w:val="Normal"/>
    <w:autoRedefine/>
    <w:pPr>
      <w:tabs>
        <w:tab w:val="clear" w:pos="708"/>
        <w:tab w:val="left" w:pos="284" w:leader="none"/>
        <w:tab w:val="right" w:pos="10138" w:leader="dot"/>
      </w:tabs>
      <w:spacing w:lineRule="auto" w:line="240" w:before="0" w:after="100"/>
    </w:pPr>
    <w:rPr>
      <w:rFonts w:ascii="Times New Roman" w:hAnsi="Times New Roman" w:cs="Times New Roman"/>
      <w:b/>
      <w:bCs/>
      <w:lang w:eastAsia="ar-SA"/>
    </w:rPr>
  </w:style>
  <w:style w:type="paragraph" w:styleId="TOC2">
    <w:name w:val="TOC 2"/>
    <w:basedOn w:val="Normal"/>
    <w:next w:val="Normal"/>
    <w:autoRedefine/>
    <w:pPr>
      <w:tabs>
        <w:tab w:val="clear" w:pos="708"/>
        <w:tab w:val="left" w:pos="426" w:leader="none"/>
        <w:tab w:val="right" w:pos="10138" w:leader="dot"/>
      </w:tabs>
      <w:spacing w:lineRule="auto" w:line="240" w:before="0" w:after="100"/>
    </w:pPr>
    <w:rPr/>
  </w:style>
  <w:style w:type="paragraph" w:styleId="TOC3">
    <w:name w:val="TOC 3"/>
    <w:basedOn w:val="Normal"/>
    <w:next w:val="Normal"/>
    <w:autoRedefine/>
    <w:pPr>
      <w:spacing w:before="0" w:after="100"/>
      <w:ind w:hanging="0" w:left="440"/>
    </w:pPr>
    <w:rPr/>
  </w:style>
  <w:style w:type="paragraph" w:styleId="Style17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8" w:customStyle="1">
    <w:name w:val="Заголовок таблицы"/>
    <w:basedOn w:val="Style17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1C5C8-0EEA-46BC-A0C9-81BC88097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AlterOffice/2026.1.0.0$Linux_X86_64 LibreOffice_project/a0185688e0f3f228c7940c57a96eaa0ebba58757</Application>
  <AppVersion>15.0000</AppVersion>
  <Pages>10</Pages>
  <Words>1674</Words>
  <Characters>10158</Characters>
  <CharactersWithSpaces>11354</CharactersWithSpaces>
  <Paragraphs>516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2025-02-12T10:28:00Z</dcterms:created>
  <dc:creator>Катков Олег Валерьевич</dc:creator>
  <dc:description/>
  <dc:language>ru-RU</dc:language>
  <cp:lastModifiedBy>velikosvyatnn@corp.gidroogk.com</cp:lastModifiedBy>
  <cp:lastPrinted>2026-06-09T15:51:23Z</cp:lastPrinted>
  <dcterms:modified xsi:type="dcterms:W3CDTF">2026-06-10T11:22:34Z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