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0A" w:rsidRDefault="0037340A" w:rsidP="003734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записка</w:t>
      </w:r>
    </w:p>
    <w:p w:rsidR="0037340A" w:rsidRDefault="004A64AA" w:rsidP="00EF26B9">
      <w:pPr>
        <w:widowControl w:val="0"/>
        <w:tabs>
          <w:tab w:val="left" w:pos="709"/>
          <w:tab w:val="left" w:pos="851"/>
        </w:tabs>
        <w:spacing w:after="0" w:line="240" w:lineRule="auto"/>
        <w:ind w:left="148" w:firstLine="1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A64A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7340A">
        <w:rPr>
          <w:rFonts w:ascii="Times New Roman" w:eastAsia="Times New Roman" w:hAnsi="Times New Roman" w:cs="Times New Roman"/>
          <w:b/>
          <w:lang w:eastAsia="ru-RU"/>
        </w:rPr>
        <w:t xml:space="preserve">о проведении закупки способом «сравнение цен» на </w:t>
      </w:r>
      <w:r w:rsidR="00222D9A" w:rsidRPr="00222D9A">
        <w:rPr>
          <w:rFonts w:ascii="Times New Roman" w:eastAsia="Times New Roman" w:hAnsi="Times New Roman" w:cs="Times New Roman"/>
          <w:b/>
          <w:lang w:eastAsia="ru-RU"/>
        </w:rPr>
        <w:t xml:space="preserve">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(ОСОПО) для нужд </w:t>
      </w:r>
      <w:proofErr w:type="gramStart"/>
      <w:r w:rsidR="00222D9A" w:rsidRPr="00222D9A">
        <w:rPr>
          <w:rFonts w:ascii="Times New Roman" w:eastAsia="Times New Roman" w:hAnsi="Times New Roman" w:cs="Times New Roman"/>
          <w:b/>
          <w:lang w:eastAsia="ru-RU"/>
        </w:rPr>
        <w:t>ООО  «</w:t>
      </w:r>
      <w:proofErr w:type="gramEnd"/>
      <w:r w:rsidR="00222D9A" w:rsidRPr="00222D9A">
        <w:rPr>
          <w:rFonts w:ascii="Times New Roman" w:eastAsia="Times New Roman" w:hAnsi="Times New Roman" w:cs="Times New Roman"/>
          <w:b/>
          <w:lang w:eastAsia="ru-RU"/>
        </w:rPr>
        <w:t>БрянскЭлектро»</w:t>
      </w:r>
    </w:p>
    <w:p w:rsidR="0037340A" w:rsidRPr="00BD5DEC" w:rsidRDefault="0037340A" w:rsidP="0037340A">
      <w:pPr>
        <w:widowControl w:val="0"/>
        <w:spacing w:after="0" w:line="240" w:lineRule="auto"/>
        <w:ind w:left="148" w:hanging="7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340A" w:rsidRPr="001B65C1" w:rsidRDefault="0037340A" w:rsidP="0037340A">
      <w:pPr>
        <w:widowControl w:val="0"/>
        <w:spacing w:after="120" w:line="240" w:lineRule="auto"/>
        <w:ind w:left="142" w:hanging="71"/>
        <w:rPr>
          <w:rFonts w:ascii="Times New Roman" w:eastAsia="Times New Roman" w:hAnsi="Times New Roman" w:cs="Times New Roman"/>
          <w:u w:val="single"/>
          <w:lang w:eastAsia="ru-RU"/>
        </w:rPr>
      </w:pPr>
      <w:r w:rsidRPr="001B65C1">
        <w:rPr>
          <w:rFonts w:ascii="Times New Roman" w:eastAsia="Times New Roman" w:hAnsi="Times New Roman" w:cs="Times New Roman"/>
          <w:u w:val="single"/>
          <w:lang w:eastAsia="ru-RU"/>
        </w:rPr>
        <w:t xml:space="preserve">№ </w:t>
      </w:r>
      <w:r w:rsidR="00E33EEF">
        <w:rPr>
          <w:rFonts w:ascii="Times New Roman" w:eastAsia="Times New Roman" w:hAnsi="Times New Roman" w:cs="Times New Roman"/>
          <w:u w:val="single"/>
          <w:lang w:eastAsia="ru-RU"/>
        </w:rPr>
        <w:t>33</w:t>
      </w:r>
      <w:bookmarkStart w:id="0" w:name="_GoBack"/>
      <w:bookmarkEnd w:id="0"/>
      <w:r w:rsidR="007B7524">
        <w:rPr>
          <w:rFonts w:ascii="Times New Roman" w:eastAsia="Times New Roman" w:hAnsi="Times New Roman" w:cs="Times New Roman"/>
          <w:u w:val="single"/>
          <w:lang w:eastAsia="ru-RU"/>
        </w:rPr>
        <w:t>-АЗ/БЭ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1B65C1">
        <w:rPr>
          <w:rFonts w:ascii="Times New Roman" w:eastAsia="Times New Roman" w:hAnsi="Times New Roman" w:cs="Times New Roman"/>
          <w:u w:val="single"/>
          <w:lang w:eastAsia="ru-RU"/>
        </w:rPr>
        <w:t>от</w:t>
      </w:r>
      <w:r w:rsidR="007B7524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B00E41">
        <w:rPr>
          <w:rFonts w:ascii="Times New Roman" w:eastAsia="Times New Roman" w:hAnsi="Times New Roman" w:cs="Times New Roman"/>
          <w:u w:val="single"/>
          <w:lang w:eastAsia="ru-RU"/>
        </w:rPr>
        <w:t>10.06</w:t>
      </w:r>
      <w:r w:rsidR="00E35C5F">
        <w:rPr>
          <w:rFonts w:ascii="Times New Roman" w:eastAsia="Times New Roman" w:hAnsi="Times New Roman" w:cs="Times New Roman"/>
          <w:u w:val="single"/>
          <w:lang w:eastAsia="ru-RU"/>
        </w:rPr>
        <w:t>.2026</w:t>
      </w:r>
    </w:p>
    <w:p w:rsidR="0037340A" w:rsidRPr="00BD5DEC" w:rsidRDefault="0037340A" w:rsidP="0037340A">
      <w:pPr>
        <w:widowControl w:val="0"/>
        <w:spacing w:after="120" w:line="240" w:lineRule="auto"/>
        <w:ind w:left="142" w:hanging="71"/>
        <w:rPr>
          <w:rFonts w:ascii="Times New Roman" w:eastAsia="Times New Roman" w:hAnsi="Times New Roman" w:cs="Times New Roman"/>
          <w:lang w:eastAsia="ru-RU"/>
        </w:rPr>
      </w:pPr>
    </w:p>
    <w:p w:rsidR="0037340A" w:rsidRDefault="0037340A" w:rsidP="0037340A">
      <w:pPr>
        <w:widowControl w:val="0"/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для проведения закупки:</w:t>
      </w:r>
    </w:p>
    <w:p w:rsidR="0037340A" w:rsidRDefault="0037340A" w:rsidP="0037340A">
      <w:pPr>
        <w:widowControl w:val="0"/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Закупочная процедура проводится в соответствии с требованиями действующего Руководства «Организация и проведение закупочных процедур способом «сравнение цен»», утвержденного в установленном порядке.</w:t>
      </w:r>
    </w:p>
    <w:p w:rsidR="0037340A" w:rsidRDefault="004A64AA" w:rsidP="00EF26B9">
      <w:pPr>
        <w:widowControl w:val="0"/>
        <w:numPr>
          <w:ilvl w:val="0"/>
          <w:numId w:val="9"/>
        </w:numPr>
        <w:spacing w:before="120" w:after="120" w:line="240" w:lineRule="auto"/>
        <w:ind w:left="928" w:hanging="2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73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закупке: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608"/>
        <w:gridCol w:w="1079"/>
        <w:gridCol w:w="1510"/>
        <w:gridCol w:w="1070"/>
        <w:gridCol w:w="1283"/>
        <w:gridCol w:w="1224"/>
      </w:tblGrid>
      <w:tr w:rsidR="00337B04" w:rsidRPr="004E78AB" w:rsidTr="00337B04">
        <w:trPr>
          <w:trHeight w:val="20"/>
          <w:jc w:val="right"/>
        </w:trPr>
        <w:tc>
          <w:tcPr>
            <w:tcW w:w="2641" w:type="dxa"/>
            <w:vMerge w:val="restart"/>
            <w:shd w:val="clear" w:color="auto" w:fill="auto"/>
            <w:hideMark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Инициатор закупки (полное наименование структурного подразделения ИА/филиала (с указанием филиала)) </w:t>
            </w:r>
          </w:p>
        </w:tc>
        <w:tc>
          <w:tcPr>
            <w:tcW w:w="617" w:type="dxa"/>
            <w:vMerge w:val="restart"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закупки по Плану закупки</w:t>
            </w:r>
          </w:p>
        </w:tc>
        <w:tc>
          <w:tcPr>
            <w:tcW w:w="3960" w:type="dxa"/>
            <w:gridSpan w:val="3"/>
            <w:shd w:val="clear" w:color="auto" w:fill="auto"/>
            <w:noWrap/>
            <w:hideMark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начальной (максимальной) цене, руб. </w:t>
            </w:r>
          </w:p>
        </w:tc>
        <w:tc>
          <w:tcPr>
            <w:tcW w:w="1247" w:type="dxa"/>
            <w:vMerge w:val="restart"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для выполнения договоров ТП</w:t>
            </w:r>
          </w:p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(да/нет)</w:t>
            </w:r>
          </w:p>
        </w:tc>
      </w:tr>
      <w:tr w:rsidR="00337B04" w:rsidRPr="004E78AB" w:rsidTr="00337B04">
        <w:trPr>
          <w:trHeight w:val="20"/>
          <w:jc w:val="right"/>
        </w:trPr>
        <w:tc>
          <w:tcPr>
            <w:tcW w:w="2641" w:type="dxa"/>
            <w:vMerge/>
            <w:vAlign w:val="center"/>
            <w:hideMark/>
          </w:tcPr>
          <w:p w:rsidR="00337B04" w:rsidRPr="004E78AB" w:rsidRDefault="00337B04" w:rsidP="0025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</w:tcPr>
          <w:p w:rsidR="00337B04" w:rsidRPr="004E78AB" w:rsidRDefault="00337B04" w:rsidP="0025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  <w:hideMark/>
          </w:tcPr>
          <w:p w:rsidR="00337B04" w:rsidRPr="004E78AB" w:rsidRDefault="00337B04" w:rsidP="0025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noWrap/>
            <w:hideMark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учетом НДС</w:t>
            </w:r>
          </w:p>
        </w:tc>
        <w:tc>
          <w:tcPr>
            <w:tcW w:w="1247" w:type="dxa"/>
            <w:vMerge/>
          </w:tcPr>
          <w:p w:rsidR="00337B04" w:rsidRPr="004E78AB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B04" w:rsidRPr="004E78AB" w:rsidTr="00337B04">
        <w:trPr>
          <w:trHeight w:val="20"/>
          <w:jc w:val="right"/>
        </w:trPr>
        <w:tc>
          <w:tcPr>
            <w:tcW w:w="2641" w:type="dxa"/>
            <w:shd w:val="clear" w:color="auto" w:fill="auto"/>
            <w:noWrap/>
            <w:hideMark/>
          </w:tcPr>
          <w:p w:rsidR="00337B04" w:rsidRPr="004E78AB" w:rsidRDefault="001F5F1A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ИА - </w:t>
            </w:r>
            <w:proofErr w:type="spellStart"/>
            <w:r w:rsidRPr="001F5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ДПБиЭП</w:t>
            </w:r>
            <w:proofErr w:type="spellEnd"/>
            <w:r w:rsidR="00337B04" w:rsidRPr="00E07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ООО «БрянскЭлектро»</w:t>
            </w:r>
          </w:p>
        </w:tc>
        <w:tc>
          <w:tcPr>
            <w:tcW w:w="617" w:type="dxa"/>
            <w:shd w:val="clear" w:color="auto" w:fill="auto"/>
          </w:tcPr>
          <w:p w:rsidR="00337B04" w:rsidRPr="004E78AB" w:rsidRDefault="001F5F1A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:rsidR="00337B04" w:rsidRPr="0009508E" w:rsidRDefault="001F5F1A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F5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32000104</w:t>
            </w:r>
          </w:p>
        </w:tc>
        <w:tc>
          <w:tcPr>
            <w:tcW w:w="1549" w:type="dxa"/>
            <w:shd w:val="clear" w:color="auto" w:fill="auto"/>
            <w:noWrap/>
            <w:hideMark/>
          </w:tcPr>
          <w:p w:rsidR="00337B04" w:rsidRPr="00E07E5C" w:rsidRDefault="001F5F1A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21 180,00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:rsidR="00337B04" w:rsidRPr="00E07E5C" w:rsidRDefault="001F5F1A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337B04" w:rsidRPr="00E07E5C" w:rsidRDefault="001F5F1A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21 180,00</w:t>
            </w:r>
          </w:p>
        </w:tc>
        <w:tc>
          <w:tcPr>
            <w:tcW w:w="1247" w:type="dxa"/>
            <w:shd w:val="clear" w:color="auto" w:fill="auto"/>
          </w:tcPr>
          <w:p w:rsidR="00337B04" w:rsidRPr="00E07E5C" w:rsidRDefault="00337B04" w:rsidP="0025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37340A" w:rsidRDefault="0037340A" w:rsidP="0037340A">
      <w:pPr>
        <w:widowControl w:val="0"/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Информация о проведении закупочной процедуры:</w:t>
      </w:r>
    </w:p>
    <w:p w:rsidR="0037340A" w:rsidRPr="0063707B" w:rsidRDefault="009F4824" w:rsidP="009F4824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3707B">
        <w:rPr>
          <w:rFonts w:ascii="Times New Roman" w:eastAsia="Times New Roman" w:hAnsi="Times New Roman" w:cs="Times New Roman"/>
          <w:lang w:eastAsia="ru-RU"/>
        </w:rPr>
        <w:t xml:space="preserve">Закупка способом «сравнение цен» проведена с использованием функционала на сайте Электронной торговой площадки Российского аукционного дома (РАД) www.tender.lot-online.ru. Публикация № </w:t>
      </w:r>
      <w:r w:rsidR="001F5F1A" w:rsidRPr="001F5F1A">
        <w:rPr>
          <w:rFonts w:ascii="Times New Roman" w:eastAsia="Times New Roman" w:hAnsi="Times New Roman" w:cs="Times New Roman"/>
          <w:lang w:eastAsia="ru-RU"/>
        </w:rPr>
        <w:t>RAD260027731</w:t>
      </w:r>
      <w:r w:rsidRPr="0063707B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6CC0" w:rsidRPr="0063707B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F5F1A">
        <w:rPr>
          <w:rFonts w:ascii="Times New Roman" w:eastAsia="Times New Roman" w:hAnsi="Times New Roman" w:cs="Times New Roman"/>
          <w:lang w:eastAsia="ru-RU"/>
        </w:rPr>
        <w:t>09.06</w:t>
      </w:r>
      <w:r w:rsidR="00A57E99" w:rsidRPr="00A57E99">
        <w:rPr>
          <w:rFonts w:ascii="Times New Roman" w:eastAsia="Times New Roman" w:hAnsi="Times New Roman" w:cs="Times New Roman"/>
          <w:lang w:eastAsia="ru-RU"/>
        </w:rPr>
        <w:t>.2026</w:t>
      </w:r>
      <w:r w:rsidR="00A57E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707B">
        <w:rPr>
          <w:rFonts w:ascii="Times New Roman" w:eastAsia="Times New Roman" w:hAnsi="Times New Roman" w:cs="Times New Roman"/>
          <w:lang w:eastAsia="ru-RU"/>
        </w:rPr>
        <w:t>года. До окончания срока представления Заявок на сайт Электронной торговой площадки Российского аукционного дома (РАД) www.tender.lot-online.ru поступила следующая Заявка.</w:t>
      </w:r>
    </w:p>
    <w:p w:rsidR="0037340A" w:rsidRPr="0063707B" w:rsidRDefault="0037340A" w:rsidP="0037340A">
      <w:pPr>
        <w:widowControl w:val="0"/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707B">
        <w:rPr>
          <w:rFonts w:ascii="Times New Roman" w:eastAsia="Times New Roman" w:hAnsi="Times New Roman" w:cs="Times New Roman"/>
          <w:b/>
          <w:lang w:eastAsia="ru-RU"/>
        </w:rPr>
        <w:t>Требования к закупаемой продукции и результаты мониторинга</w:t>
      </w:r>
    </w:p>
    <w:p w:rsidR="0037340A" w:rsidRDefault="009F4824" w:rsidP="0037340A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3707B">
        <w:rPr>
          <w:rFonts w:ascii="Times New Roman" w:eastAsia="Times New Roman" w:hAnsi="Times New Roman" w:cs="Times New Roman"/>
          <w:lang w:eastAsia="ru-RU"/>
        </w:rPr>
        <w:t>Сводная информация о требованиях к закупаемой продукции представлена в Приложении №1 к Аналитической записке</w:t>
      </w:r>
      <w:r w:rsidR="0037340A" w:rsidRPr="0063707B">
        <w:rPr>
          <w:rFonts w:ascii="Times New Roman" w:eastAsia="Times New Roman" w:hAnsi="Times New Roman" w:cs="Times New Roman"/>
          <w:lang w:eastAsia="ru-RU"/>
        </w:rPr>
        <w:t>.</w:t>
      </w:r>
    </w:p>
    <w:p w:rsidR="0037340A" w:rsidRDefault="0037340A" w:rsidP="0037340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ru-RU"/>
        </w:rPr>
        <w:sectPr w:rsidR="0037340A" w:rsidSect="00A63F5F">
          <w:pgSz w:w="11906" w:h="16838"/>
          <w:pgMar w:top="851" w:right="851" w:bottom="1134" w:left="1701" w:header="720" w:footer="454" w:gutter="0"/>
          <w:cols w:space="720"/>
        </w:sectPr>
      </w:pPr>
    </w:p>
    <w:p w:rsidR="0037340A" w:rsidRDefault="0037340A" w:rsidP="0037340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lastRenderedPageBreak/>
        <w:t>Таблица 1</w:t>
      </w:r>
    </w:p>
    <w:p w:rsidR="0037340A" w:rsidRDefault="0037340A" w:rsidP="0037340A">
      <w:pPr>
        <w:widowControl w:val="0"/>
        <w:spacing w:after="0" w:line="240" w:lineRule="auto"/>
        <w:ind w:hanging="71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Сводная аналитическая таблица предложений участников</w:t>
      </w: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210"/>
        <w:gridCol w:w="1417"/>
        <w:gridCol w:w="2835"/>
        <w:gridCol w:w="2838"/>
        <w:gridCol w:w="2743"/>
        <w:gridCol w:w="1526"/>
      </w:tblGrid>
      <w:tr w:rsidR="0037340A" w:rsidTr="00F978F2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37340A" w:rsidRDefault="0037340A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 о закупке</w:t>
            </w:r>
          </w:p>
        </w:tc>
      </w:tr>
      <w:tr w:rsidR="00F87239" w:rsidTr="00E06305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Лота</w:t>
            </w:r>
          </w:p>
        </w:tc>
        <w:tc>
          <w:tcPr>
            <w:tcW w:w="4269" w:type="dxa"/>
            <w:gridSpan w:val="2"/>
            <w:shd w:val="clear" w:color="auto" w:fill="auto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2306">
              <w:rPr>
                <w:rFonts w:ascii="Times New Roman" w:hAnsi="Times New Roman" w:cs="Times New Roman"/>
              </w:rPr>
              <w:t>3000178</w:t>
            </w:r>
          </w:p>
        </w:tc>
      </w:tr>
      <w:tr w:rsidR="00F87239" w:rsidTr="00E06305">
        <w:trPr>
          <w:trHeight w:val="2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Лота</w:t>
            </w:r>
          </w:p>
        </w:tc>
        <w:tc>
          <w:tcPr>
            <w:tcW w:w="4269" w:type="dxa"/>
            <w:gridSpan w:val="2"/>
            <w:shd w:val="clear" w:color="auto" w:fill="auto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A3F84">
              <w:rPr>
                <w:rFonts w:ascii="Times New Roman" w:hAnsi="Times New Roman" w:cs="Times New Roman"/>
              </w:rPr>
              <w:t>Стр.гражд.отв.</w:t>
            </w:r>
            <w:proofErr w:type="spellStart"/>
            <w:r w:rsidRPr="00AA3F84">
              <w:rPr>
                <w:rFonts w:ascii="Times New Roman" w:hAnsi="Times New Roman" w:cs="Times New Roman"/>
              </w:rPr>
              <w:t>орг</w:t>
            </w:r>
            <w:proofErr w:type="spellEnd"/>
            <w:r w:rsidRPr="00AA3F84">
              <w:rPr>
                <w:rFonts w:ascii="Times New Roman" w:hAnsi="Times New Roman" w:cs="Times New Roman"/>
              </w:rPr>
              <w:t>.,</w:t>
            </w:r>
            <w:proofErr w:type="spellStart"/>
            <w:r w:rsidRPr="00AA3F84">
              <w:rPr>
                <w:rFonts w:ascii="Times New Roman" w:hAnsi="Times New Roman" w:cs="Times New Roman"/>
              </w:rPr>
              <w:t>экспл</w:t>
            </w:r>
            <w:proofErr w:type="gramEnd"/>
            <w:r w:rsidRPr="00AA3F84">
              <w:rPr>
                <w:rFonts w:ascii="Times New Roman" w:hAnsi="Times New Roman" w:cs="Times New Roman"/>
              </w:rPr>
              <w:t>.опас.пр.объек</w:t>
            </w:r>
            <w:proofErr w:type="spellEnd"/>
            <w:r w:rsidRPr="00AA3F84">
              <w:rPr>
                <w:rFonts w:ascii="Times New Roman" w:hAnsi="Times New Roman" w:cs="Times New Roman"/>
              </w:rPr>
              <w:t>.</w:t>
            </w:r>
          </w:p>
        </w:tc>
      </w:tr>
      <w:tr w:rsidR="00F87239" w:rsidTr="000F7E61">
        <w:trPr>
          <w:trHeight w:val="42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закупаемой продукции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90725B">
              <w:rPr>
                <w:rFonts w:ascii="Times New Roman" w:hAnsi="Times New Roman" w:cs="Times New Roman"/>
                <w:b/>
              </w:rPr>
              <w:t xml:space="preserve">казание </w:t>
            </w:r>
            <w:r w:rsidRPr="00AA3F84">
              <w:rPr>
                <w:rFonts w:ascii="Times New Roman" w:hAnsi="Times New Roman" w:cs="Times New Roman"/>
                <w:b/>
              </w:rPr>
              <w:t>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(ОСОПО)</w:t>
            </w:r>
            <w:r w:rsidRPr="0090725B">
              <w:rPr>
                <w:rFonts w:ascii="Times New Roman" w:hAnsi="Times New Roman" w:cs="Times New Roman"/>
                <w:b/>
              </w:rPr>
              <w:t xml:space="preserve"> для нужд ООО «БрянскЭлектро» </w:t>
            </w:r>
          </w:p>
        </w:tc>
      </w:tr>
      <w:tr w:rsidR="00F87239" w:rsidTr="000F7E61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по ОКПД 2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AA3F84">
              <w:rPr>
                <w:rFonts w:ascii="Times New Roman" w:hAnsi="Times New Roman" w:cs="Times New Roman"/>
                <w:b/>
              </w:rPr>
              <w:t>65.12.90.000</w:t>
            </w:r>
          </w:p>
        </w:tc>
      </w:tr>
      <w:tr w:rsidR="00F87239" w:rsidTr="000F7E61">
        <w:trPr>
          <w:trHeight w:val="589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по коду ОКПД 2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5902">
              <w:rPr>
                <w:rFonts w:ascii="Times New Roman" w:hAnsi="Times New Roman" w:cs="Times New Roman"/>
              </w:rPr>
              <w:t>Услуги по страхованию, кроме страхования жизни, прочие</w:t>
            </w:r>
          </w:p>
        </w:tc>
      </w:tr>
      <w:tr w:rsidR="00F87239" w:rsidTr="000F7E61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7239" w:rsidTr="000F7E61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FC4845">
              <w:rPr>
                <w:rFonts w:ascii="Times New Roman" w:hAnsi="Times New Roman" w:cs="Times New Roman"/>
              </w:rPr>
              <w:t>Приложени</w:t>
            </w:r>
            <w:r>
              <w:rPr>
                <w:rFonts w:ascii="Times New Roman" w:hAnsi="Times New Roman" w:cs="Times New Roman"/>
              </w:rPr>
              <w:t>ем №</w:t>
            </w:r>
            <w:r w:rsidRPr="00FC4845">
              <w:rPr>
                <w:rFonts w:ascii="Times New Roman" w:hAnsi="Times New Roman" w:cs="Times New Roman"/>
              </w:rPr>
              <w:t xml:space="preserve"> 1 к техническому заданию</w:t>
            </w:r>
          </w:p>
        </w:tc>
      </w:tr>
      <w:tr w:rsidR="00F87239" w:rsidTr="000F7E61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поставки товара/выполнения работ/оказания услуг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902">
              <w:rPr>
                <w:rFonts w:ascii="Times New Roman" w:hAnsi="Times New Roman" w:cs="Times New Roman"/>
              </w:rPr>
              <w:t>Срок действия по каждому страховому полису составляет 1 год (12 месяцев) и указан в Приложении 1 к техническому заданию и действует для сети газоснабжения Страхователя в количестве 2 объектов с 16.07.2026 г. по 15.07.2027 г.  и в течение года, для участков транспортных подразделений Страхователя в количестве 10 объектов с 04 августа 2026 г. по 03 августа 2027 г.</w:t>
            </w:r>
          </w:p>
        </w:tc>
      </w:tr>
      <w:tr w:rsidR="00F87239" w:rsidTr="000F7E61">
        <w:trPr>
          <w:trHeight w:val="92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39" w:rsidRDefault="00F87239" w:rsidP="00F87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Форма, условия и порядок оплаты</w:t>
            </w:r>
          </w:p>
        </w:tc>
        <w:tc>
          <w:tcPr>
            <w:tcW w:w="4269" w:type="dxa"/>
            <w:gridSpan w:val="2"/>
            <w:shd w:val="clear" w:color="auto" w:fill="auto"/>
            <w:vAlign w:val="center"/>
            <w:hideMark/>
          </w:tcPr>
          <w:p w:rsidR="00F87239" w:rsidRPr="00602B63" w:rsidRDefault="00F87239" w:rsidP="00F87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755">
              <w:rPr>
                <w:rFonts w:ascii="Times New Roman" w:hAnsi="Times New Roman" w:cs="Times New Roman"/>
              </w:rPr>
              <w:t xml:space="preserve">Предложение участника должно предусматривать возможность оплаты страховой премии как единовременным платежом при заключении договора обязательного страхования, так и в рассрочку 2 равными платежами, при этом 2-й страховой взнос должен быть уплачен в срок, не превышающий 4 месяцев с момента уплаты первого страхового </w:t>
            </w:r>
            <w:r w:rsidRPr="00852755">
              <w:rPr>
                <w:rFonts w:ascii="Times New Roman" w:hAnsi="Times New Roman" w:cs="Times New Roman"/>
              </w:rPr>
              <w:lastRenderedPageBreak/>
              <w:t>взноса, или равными ежеквартальными платежами при условии уплаты каждого очередного взноса не позднее чем за 30 календарных дней до окончания оплаченного периода.</w:t>
            </w:r>
          </w:p>
        </w:tc>
      </w:tr>
      <w:tr w:rsidR="001F1002" w:rsidTr="00F978F2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F1002" w:rsidRDefault="006A0AE8" w:rsidP="001F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  <w:r w:rsidR="001F10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F1002" w:rsidRDefault="001F1002" w:rsidP="001F1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Предельная стоимость закупки</w:t>
            </w:r>
          </w:p>
        </w:tc>
      </w:tr>
      <w:tr w:rsidR="00C750DC" w:rsidTr="00801530">
        <w:trPr>
          <w:trHeight w:val="78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DC" w:rsidRDefault="00C750DC" w:rsidP="00C7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DC" w:rsidRDefault="00C750DC" w:rsidP="00C750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Начальная (предельная) цена закупки, руб. [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указывается начальная, т.е. максимально возможная цена договора, в обязательном порядке должно быть указано, включаются ли в стоимость продукции расходы на ее транспортировку, страхование, уплату таможенных пошлин, налогов и другие возможные платежи.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2743" w:type="dxa"/>
            <w:shd w:val="clear" w:color="000000" w:fill="FFFFFF"/>
            <w:vAlign w:val="center"/>
            <w:hideMark/>
          </w:tcPr>
          <w:p w:rsidR="00C750DC" w:rsidRPr="008D46D5" w:rsidRDefault="00C750DC" w:rsidP="00C750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21 180</w:t>
            </w:r>
            <w:r w:rsidRPr="008D46D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C750DC" w:rsidRPr="008D46D5" w:rsidRDefault="00C750DC" w:rsidP="00C750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21 180</w:t>
            </w:r>
            <w:r w:rsidRPr="008D46D5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1F1002" w:rsidTr="00F978F2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F1002" w:rsidRDefault="006A0AE8" w:rsidP="001F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F1002" w:rsidRDefault="001F1002" w:rsidP="001F1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 участников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F1002" w:rsidRDefault="001F1002" w:rsidP="001F1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1F1002" w:rsidTr="00F978F2">
        <w:trPr>
          <w:trHeight w:val="2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F1002" w:rsidRDefault="001F1002" w:rsidP="001F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F1002" w:rsidRDefault="001F1002" w:rsidP="001F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участников, подавших заявки/ предложения (оферты)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F1002" w:rsidRDefault="001F1002" w:rsidP="001F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Принадлежность участника закупочной процедуры к субъекту МСП 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F1002" w:rsidRDefault="001F1002" w:rsidP="001F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поставки/выполнения работ, оказания услуг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F1002" w:rsidRDefault="001F1002" w:rsidP="001F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Условия и порядок оплаты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F1002" w:rsidRDefault="001F1002" w:rsidP="001F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Цены заявок/ предложений (оферт), руб.</w:t>
            </w:r>
          </w:p>
        </w:tc>
      </w:tr>
      <w:tr w:rsidR="00D00A04" w:rsidTr="00EB619C">
        <w:trPr>
          <w:trHeight w:val="1363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4" w:rsidRDefault="00D00A04" w:rsidP="00D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4" w:rsidRDefault="00D00A04" w:rsidP="00D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C69D3" w:rsidRDefault="00BC69D3" w:rsidP="00D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69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АО «АльфаСтрахование» </w:t>
            </w:r>
          </w:p>
          <w:p w:rsidR="00D00A04" w:rsidRDefault="00D00A04" w:rsidP="00D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92D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C92D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  </w:t>
            </w:r>
            <w:r w:rsidR="00BC69D3" w:rsidRPr="00BC69D3">
              <w:rPr>
                <w:rFonts w:ascii="Times New Roman" w:eastAsia="Times New Roman" w:hAnsi="Times New Roman" w:cs="Times New Roman"/>
                <w:bCs/>
                <w:lang w:eastAsia="ru-RU"/>
              </w:rPr>
              <w:t>7713056834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04" w:rsidRDefault="008E2466" w:rsidP="00D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04" w:rsidRDefault="00BC69D3" w:rsidP="00D00A04">
            <w:pPr>
              <w:spacing w:after="0" w:line="240" w:lineRule="auto"/>
              <w:jc w:val="center"/>
            </w:pPr>
            <w:r w:rsidRPr="00BC69D3">
              <w:rPr>
                <w:rFonts w:ascii="Times New Roman" w:hAnsi="Times New Roman" w:cs="Times New Roman"/>
              </w:rPr>
              <w:t>03.08.202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04" w:rsidRDefault="00F23FB4" w:rsidP="00D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FB4">
              <w:rPr>
                <w:rFonts w:ascii="Times New Roman" w:hAnsi="Times New Roman" w:cs="Times New Roman"/>
                <w:sz w:val="20"/>
                <w:szCs w:val="20"/>
              </w:rPr>
              <w:t>оплат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3FB4">
              <w:rPr>
                <w:rFonts w:ascii="Times New Roman" w:hAnsi="Times New Roman" w:cs="Times New Roman"/>
                <w:sz w:val="20"/>
                <w:szCs w:val="20"/>
              </w:rPr>
              <w:t xml:space="preserve"> страховой премии </w:t>
            </w:r>
            <w:r w:rsidR="003E5A1D">
              <w:rPr>
                <w:rFonts w:ascii="Times New Roman" w:hAnsi="Times New Roman" w:cs="Times New Roman"/>
                <w:sz w:val="20"/>
                <w:szCs w:val="20"/>
              </w:rPr>
              <w:t xml:space="preserve">возможна </w:t>
            </w:r>
            <w:r w:rsidRPr="00F23FB4">
              <w:rPr>
                <w:rFonts w:ascii="Times New Roman" w:hAnsi="Times New Roman" w:cs="Times New Roman"/>
                <w:sz w:val="20"/>
                <w:szCs w:val="20"/>
              </w:rPr>
              <w:t>как единовременным платежом при заключении договора обязательного страхования, так и в рассрочку 2 равными платежами, при этом 2-й страховой взнос должен быть уплачен в срок, не превышающий 4 месяцев с момента уплаты первого страхового взноса, или равными ежеквартальными платежами при условии уплаты каждого очередного взноса не позднее чем за 30 календарных дней до окончания оплаченного периода</w:t>
            </w:r>
          </w:p>
        </w:tc>
        <w:tc>
          <w:tcPr>
            <w:tcW w:w="2743" w:type="dxa"/>
            <w:shd w:val="clear" w:color="000000" w:fill="FFFFFF"/>
            <w:vAlign w:val="center"/>
            <w:hideMark/>
          </w:tcPr>
          <w:p w:rsidR="00D00A04" w:rsidRPr="00D00A04" w:rsidRDefault="00D00A04" w:rsidP="00D00A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0A04">
              <w:rPr>
                <w:rFonts w:ascii="Times New Roman" w:hAnsi="Times New Roman" w:cs="Times New Roman"/>
              </w:rPr>
              <w:t>21 180,00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00A04" w:rsidRPr="00D00A04" w:rsidRDefault="00D00A04" w:rsidP="00D00A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0A04">
              <w:rPr>
                <w:rFonts w:ascii="Times New Roman" w:hAnsi="Times New Roman" w:cs="Times New Roman"/>
              </w:rPr>
              <w:t>21 180,00</w:t>
            </w:r>
          </w:p>
        </w:tc>
      </w:tr>
    </w:tbl>
    <w:p w:rsidR="0037340A" w:rsidRDefault="0037340A" w:rsidP="0037340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sectPr w:rsidR="0037340A" w:rsidSect="00645953">
          <w:pgSz w:w="16834" w:h="11909" w:orient="landscape"/>
          <w:pgMar w:top="426" w:right="851" w:bottom="1843" w:left="851" w:header="720" w:footer="454" w:gutter="0"/>
          <w:cols w:space="720"/>
        </w:sectPr>
      </w:pPr>
    </w:p>
    <w:p w:rsidR="0037340A" w:rsidRDefault="006A0AE8" w:rsidP="006A0AE8">
      <w:pPr>
        <w:widowControl w:val="0"/>
        <w:tabs>
          <w:tab w:val="left" w:pos="1134"/>
        </w:tabs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4. </w:t>
      </w:r>
      <w:r w:rsidR="0037340A">
        <w:rPr>
          <w:rFonts w:ascii="Times New Roman" w:eastAsia="Times New Roman" w:hAnsi="Times New Roman" w:cs="Times New Roman"/>
          <w:b/>
          <w:lang w:eastAsia="ru-RU"/>
        </w:rPr>
        <w:t>Информация о победителе закупки:</w:t>
      </w:r>
    </w:p>
    <w:tbl>
      <w:tblPr>
        <w:tblW w:w="102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032"/>
        <w:gridCol w:w="1140"/>
        <w:gridCol w:w="1141"/>
        <w:gridCol w:w="1426"/>
        <w:gridCol w:w="1427"/>
      </w:tblGrid>
      <w:tr w:rsidR="0037340A" w:rsidTr="00A711B6">
        <w:trPr>
          <w:trHeight w:val="211"/>
        </w:trPr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о победителе</w:t>
            </w:r>
          </w:p>
        </w:tc>
        <w:tc>
          <w:tcPr>
            <w:tcW w:w="5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Параметры предложения</w:t>
            </w:r>
          </w:p>
        </w:tc>
      </w:tr>
      <w:tr w:rsidR="0037340A" w:rsidTr="00FA7019">
        <w:trPr>
          <w:trHeight w:val="397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Субъект МСП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(да/нет)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Стоимость, руб.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Условия и порядок оплаты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поставки/</w:t>
            </w:r>
          </w:p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выполнения работ, оказания услуг,</w:t>
            </w:r>
          </w:p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чч.мм.гггг</w:t>
            </w:r>
            <w:proofErr w:type="spellEnd"/>
          </w:p>
        </w:tc>
      </w:tr>
      <w:tr w:rsidR="0037340A" w:rsidTr="00D00A04">
        <w:trPr>
          <w:trHeight w:val="3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НДС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40A" w:rsidRDefault="0037340A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0A" w:rsidRDefault="0037340A" w:rsidP="00BA099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A04" w:rsidTr="00D00A04">
        <w:trPr>
          <w:trHeight w:val="34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A04" w:rsidRDefault="00AC62E2" w:rsidP="00D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2E2">
              <w:rPr>
                <w:rFonts w:ascii="Times New Roman" w:eastAsia="Times New Roman" w:hAnsi="Times New Roman" w:cs="Times New Roman"/>
                <w:bCs/>
                <w:lang w:eastAsia="ru-RU"/>
              </w:rPr>
              <w:t>АО «АльфаСтрахование»</w:t>
            </w:r>
            <w:r w:rsidR="00D00A04" w:rsidRPr="00C92D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A04" w:rsidRDefault="00D00A04" w:rsidP="00D00A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69D3" w:rsidRPr="00BC69D3">
              <w:rPr>
                <w:rFonts w:ascii="Times New Roman" w:eastAsia="Times New Roman" w:hAnsi="Times New Roman" w:cs="Times New Roman"/>
                <w:lang w:eastAsia="ru-RU"/>
              </w:rPr>
              <w:t>7713056834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A04" w:rsidRPr="006135E8" w:rsidRDefault="00A53588" w:rsidP="00D00A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88">
              <w:rPr>
                <w:rFonts w:ascii="Times New Roman" w:eastAsia="Times New Roman" w:hAnsi="Times New Roman" w:cs="Times New Roman"/>
                <w:lang w:eastAsia="ru-RU"/>
              </w:rPr>
              <w:t>772501001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A04" w:rsidRPr="006135E8" w:rsidRDefault="00D00A04" w:rsidP="00D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0A04" w:rsidRPr="006135E8" w:rsidRDefault="00A53588" w:rsidP="00D00A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A04" w:rsidRPr="00D00A04" w:rsidRDefault="00D00A04" w:rsidP="00D00A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0A04">
              <w:rPr>
                <w:rFonts w:ascii="Times New Roman" w:hAnsi="Times New Roman" w:cs="Times New Roman"/>
              </w:rPr>
              <w:t>21 180,00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A04" w:rsidRPr="00D00A04" w:rsidRDefault="00D00A04" w:rsidP="00D00A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0A04">
              <w:rPr>
                <w:rFonts w:ascii="Times New Roman" w:hAnsi="Times New Roman" w:cs="Times New Roman"/>
              </w:rPr>
              <w:t>21 180,00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A04" w:rsidRDefault="003E5A1D" w:rsidP="00D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E5A1D">
              <w:rPr>
                <w:rFonts w:ascii="Times New Roman" w:hAnsi="Times New Roman" w:cs="Times New Roman"/>
                <w:sz w:val="20"/>
                <w:szCs w:val="20"/>
              </w:rPr>
              <w:t>оплата страховой премии возможна как единовременным платежом при заключении договора обязательного страхования, так и в рассрочку 2 равными платежами, при этом 2-й страховой взнос должен быть уплачен в срок, не превышающий 4 месяцев с момента уплаты первого страхового взноса, или равными ежеквартальными платежами при условии уплаты каждого очередного взноса не позднее чем за 30 календарных дней до окончания оплаченного периода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A04" w:rsidRDefault="00BC69D3" w:rsidP="00D0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69D3">
              <w:rPr>
                <w:rFonts w:ascii="Times New Roman" w:hAnsi="Times New Roman" w:cs="Times New Roman"/>
              </w:rPr>
              <w:t>03.08.202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37340A" w:rsidRDefault="0037340A" w:rsidP="003734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37340A" w:rsidRDefault="0037340A" w:rsidP="0037340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Приложения: </w:t>
      </w:r>
    </w:p>
    <w:p w:rsidR="009F4824" w:rsidRPr="00305B7D" w:rsidRDefault="009F4824" w:rsidP="009F4824">
      <w:pPr>
        <w:pStyle w:val="a6"/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5B7D">
        <w:rPr>
          <w:rFonts w:ascii="Times New Roman" w:eastAsia="Times New Roman" w:hAnsi="Times New Roman" w:cs="Times New Roman"/>
          <w:lang w:eastAsia="ru-RU"/>
        </w:rPr>
        <w:t xml:space="preserve">Заявка </w:t>
      </w:r>
      <w:r w:rsidR="00305B7D" w:rsidRPr="00305B7D">
        <w:rPr>
          <w:rFonts w:ascii="Times New Roman" w:eastAsia="Times New Roman" w:hAnsi="Times New Roman" w:cs="Times New Roman"/>
          <w:lang w:eastAsia="ru-RU"/>
        </w:rPr>
        <w:t xml:space="preserve">Участника </w:t>
      </w:r>
      <w:r w:rsidR="003E5A1D" w:rsidRPr="003E5A1D">
        <w:rPr>
          <w:rFonts w:ascii="Times New Roman" w:eastAsia="Times New Roman" w:hAnsi="Times New Roman" w:cs="Times New Roman"/>
          <w:lang w:eastAsia="ru-RU"/>
        </w:rPr>
        <w:t>АО «АльфаСтрахование»</w:t>
      </w:r>
      <w:r w:rsidR="00D0243D">
        <w:rPr>
          <w:rFonts w:ascii="Times New Roman" w:eastAsia="Times New Roman" w:hAnsi="Times New Roman" w:cs="Times New Roman"/>
          <w:lang w:eastAsia="ru-RU"/>
        </w:rPr>
        <w:t>.</w:t>
      </w:r>
    </w:p>
    <w:p w:rsidR="009F4824" w:rsidRPr="009F4824" w:rsidRDefault="009F4824" w:rsidP="009F4824">
      <w:pPr>
        <w:pStyle w:val="a6"/>
        <w:widowControl w:val="0"/>
        <w:spacing w:after="0" w:line="240" w:lineRule="auto"/>
        <w:ind w:left="1353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7340A" w:rsidRDefault="0037340A" w:rsidP="0037340A">
      <w:pPr>
        <w:tabs>
          <w:tab w:val="left" w:pos="6480"/>
        </w:tabs>
        <w:spacing w:after="0" w:line="240" w:lineRule="auto"/>
        <w:rPr>
          <w:bCs/>
          <w:sz w:val="20"/>
          <w:szCs w:val="20"/>
          <w:shd w:val="clear" w:color="auto" w:fill="FFFFFF"/>
        </w:rPr>
      </w:pPr>
    </w:p>
    <w:tbl>
      <w:tblPr>
        <w:tblW w:w="5200" w:type="pct"/>
        <w:jc w:val="center"/>
        <w:tblLook w:val="01E0" w:firstRow="1" w:lastRow="1" w:firstColumn="1" w:lastColumn="1" w:noHBand="0" w:noVBand="0"/>
      </w:tblPr>
      <w:tblGrid>
        <w:gridCol w:w="3971"/>
        <w:gridCol w:w="3209"/>
        <w:gridCol w:w="2842"/>
      </w:tblGrid>
      <w:tr w:rsidR="0037340A" w:rsidTr="00BA099C">
        <w:trPr>
          <w:trHeight w:val="1197"/>
          <w:jc w:val="center"/>
        </w:trPr>
        <w:tc>
          <w:tcPr>
            <w:tcW w:w="1981" w:type="pct"/>
            <w:vAlign w:val="center"/>
          </w:tcPr>
          <w:p w:rsidR="0037340A" w:rsidRDefault="00A81068" w:rsidP="00BA09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 w:rsidR="0037340A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Утверждено:</w:t>
            </w:r>
          </w:p>
          <w:p w:rsidR="0037340A" w:rsidRDefault="0037340A" w:rsidP="00BA09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340A" w:rsidRPr="001B3CEA" w:rsidRDefault="00A81068" w:rsidP="00BA09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340A" w:rsidRPr="001B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37340A" w:rsidRDefault="00A81068" w:rsidP="00BA09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340A" w:rsidRPr="001B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«БрянскЭлектро»</w:t>
            </w:r>
          </w:p>
        </w:tc>
        <w:tc>
          <w:tcPr>
            <w:tcW w:w="1601" w:type="pct"/>
            <w:shd w:val="clear" w:color="auto" w:fill="FFFFFF"/>
            <w:vAlign w:val="bottom"/>
            <w:hideMark/>
          </w:tcPr>
          <w:p w:rsidR="0037340A" w:rsidRDefault="0037340A" w:rsidP="00A63F5F">
            <w:pPr>
              <w:widowControl w:val="0"/>
              <w:tabs>
                <w:tab w:val="left" w:pos="740"/>
                <w:tab w:val="left" w:pos="882"/>
              </w:tabs>
              <w:spacing w:after="0" w:line="240" w:lineRule="auto"/>
              <w:ind w:left="486" w:hanging="4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</w:t>
            </w:r>
            <w:r w:rsidR="003120FB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63F5F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79412B" w:rsidRPr="00F052C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A63F5F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  <w:tc>
          <w:tcPr>
            <w:tcW w:w="1418" w:type="pct"/>
            <w:shd w:val="clear" w:color="auto" w:fill="FFFFFF"/>
            <w:vAlign w:val="center"/>
          </w:tcPr>
          <w:p w:rsidR="0037340A" w:rsidRDefault="0037340A" w:rsidP="00BA099C">
            <w:pPr>
              <w:widowControl w:val="0"/>
              <w:spacing w:after="0" w:line="240" w:lineRule="auto"/>
              <w:ind w:right="-107" w:hanging="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340A" w:rsidRDefault="0037340A" w:rsidP="00BA099C">
            <w:pPr>
              <w:widowControl w:val="0"/>
              <w:spacing w:after="0" w:line="240" w:lineRule="auto"/>
              <w:ind w:right="-107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340A" w:rsidRDefault="0037340A" w:rsidP="00BA099C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12B" w:rsidRDefault="005E0F82" w:rsidP="0079412B">
            <w:pPr>
              <w:widowControl w:val="0"/>
              <w:tabs>
                <w:tab w:val="left" w:pos="495"/>
                <w:tab w:val="left" w:pos="2550"/>
              </w:tabs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7340A" w:rsidRDefault="005E0F82" w:rsidP="0079412B">
            <w:pPr>
              <w:widowControl w:val="0"/>
              <w:tabs>
                <w:tab w:val="left" w:pos="495"/>
                <w:tab w:val="left" w:pos="2550"/>
              </w:tabs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63F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340A">
              <w:rPr>
                <w:rFonts w:ascii="Times New Roman" w:eastAsia="Times New Roman" w:hAnsi="Times New Roman" w:cs="Times New Roman"/>
                <w:lang w:eastAsia="ru-RU"/>
              </w:rPr>
              <w:t xml:space="preserve">Ф.А. Капшуков </w:t>
            </w:r>
          </w:p>
        </w:tc>
      </w:tr>
      <w:tr w:rsidR="0037340A" w:rsidTr="00BA099C">
        <w:trPr>
          <w:trHeight w:val="782"/>
          <w:jc w:val="center"/>
        </w:trPr>
        <w:tc>
          <w:tcPr>
            <w:tcW w:w="5000" w:type="pct"/>
            <w:gridSpan w:val="3"/>
            <w:vAlign w:val="center"/>
          </w:tcPr>
          <w:p w:rsidR="0037340A" w:rsidRPr="00AB303A" w:rsidRDefault="0037340A" w:rsidP="00BA09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tbl>
            <w:tblPr>
              <w:tblW w:w="4868" w:type="pct"/>
              <w:tblLook w:val="01E0" w:firstRow="1" w:lastRow="1" w:firstColumn="1" w:lastColumn="1" w:noHBand="0" w:noVBand="0"/>
            </w:tblPr>
            <w:tblGrid>
              <w:gridCol w:w="3821"/>
              <w:gridCol w:w="3868"/>
              <w:gridCol w:w="1858"/>
            </w:tblGrid>
            <w:tr w:rsidR="0079412B" w:rsidRPr="00626CD1" w:rsidTr="0079412B">
              <w:trPr>
                <w:trHeight w:val="661"/>
              </w:trPr>
              <w:tc>
                <w:tcPr>
                  <w:tcW w:w="2001" w:type="pct"/>
                  <w:vAlign w:val="bottom"/>
                </w:tcPr>
                <w:p w:rsidR="005E0F82" w:rsidRPr="00BC1C1D" w:rsidRDefault="005E0F82" w:rsidP="00A81068">
                  <w:pPr>
                    <w:widowControl w:val="0"/>
                    <w:spacing w:after="0" w:line="240" w:lineRule="auto"/>
                    <w:ind w:left="-68" w:firstLine="6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C1C1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  <w:p w:rsidR="005E0F82" w:rsidRPr="00BC1C1D" w:rsidRDefault="005E0F82" w:rsidP="005E0F8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C1C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ачальник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отдела закупочной деятельности</w:t>
                  </w:r>
                  <w:r w:rsidRPr="00BC1C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филиала ПАО</w:t>
                  </w:r>
                  <w:r w:rsidR="00A810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</w:t>
                  </w:r>
                  <w:r w:rsidRPr="00BC1C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Pr="00ED1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 Центр</w:t>
                  </w:r>
                  <w:r w:rsidRPr="00BC1C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- «Брянскэнерго»</w:t>
                  </w:r>
                </w:p>
              </w:tc>
              <w:tc>
                <w:tcPr>
                  <w:tcW w:w="2026" w:type="pct"/>
                  <w:shd w:val="clear" w:color="auto" w:fill="FFFFFF"/>
                  <w:vAlign w:val="bottom"/>
                </w:tcPr>
                <w:p w:rsidR="005E0F82" w:rsidRPr="00BC1C1D" w:rsidRDefault="005E0F82" w:rsidP="0079412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C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="007941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="0079412B" w:rsidRPr="007941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 w:eastAsia="ru-RU"/>
                    </w:rPr>
                    <w:t>______</w:t>
                  </w:r>
                  <w:r w:rsidRPr="007941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________________</w:t>
                  </w:r>
                  <w:r w:rsidRPr="00BC1C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</w:p>
              </w:tc>
              <w:tc>
                <w:tcPr>
                  <w:tcW w:w="973" w:type="pct"/>
                  <w:shd w:val="clear" w:color="auto" w:fill="FFFFFF"/>
                  <w:vAlign w:val="bottom"/>
                </w:tcPr>
                <w:p w:rsidR="005E0F82" w:rsidRPr="00BC1C1D" w:rsidRDefault="005E0F82" w:rsidP="005E0F8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П.Н. Кузнецов</w:t>
                  </w:r>
                </w:p>
              </w:tc>
            </w:tr>
          </w:tbl>
          <w:p w:rsidR="005E0F82" w:rsidRPr="00723F4C" w:rsidRDefault="005E0F82" w:rsidP="005E0F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4470"/>
              <w:gridCol w:w="3110"/>
              <w:gridCol w:w="2226"/>
            </w:tblGrid>
            <w:tr w:rsidR="005E0F82" w:rsidRPr="00AC7696" w:rsidTr="00EC3CAE">
              <w:trPr>
                <w:trHeight w:val="841"/>
              </w:trPr>
              <w:tc>
                <w:tcPr>
                  <w:tcW w:w="2279" w:type="pct"/>
                  <w:vAlign w:val="center"/>
                </w:tcPr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управления</w:t>
                  </w:r>
                  <w:r w:rsidRPr="008F4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логистики</w:t>
                  </w:r>
                  <w:r w:rsidRPr="00507B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материально-технического обеспечения </w:t>
                  </w:r>
                  <w:r w:rsidRPr="00AC7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филиала ПАО «</w:t>
                  </w:r>
                  <w:r w:rsidRPr="00ED1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 Центр</w:t>
                  </w:r>
                  <w:r w:rsidRPr="00AC7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- «Брянскэнерго»</w:t>
                  </w:r>
                </w:p>
              </w:tc>
              <w:tc>
                <w:tcPr>
                  <w:tcW w:w="1586" w:type="pct"/>
                  <w:shd w:val="clear" w:color="auto" w:fill="FFFFFF"/>
                  <w:vAlign w:val="center"/>
                </w:tcPr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7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1135" w:type="pct"/>
                  <w:shd w:val="clear" w:color="auto" w:fill="FFFFFF"/>
                  <w:vAlign w:val="center"/>
                </w:tcPr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ind w:right="-1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8F4DED" w:rsidRDefault="00A81068" w:rsidP="005E0F82">
                  <w:pPr>
                    <w:widowControl w:val="0"/>
                    <w:spacing w:after="120" w:line="240" w:lineRule="auto"/>
                    <w:ind w:left="-108" w:right="-1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5E0F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="005E0F82" w:rsidRPr="008F4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.А. </w:t>
                  </w:r>
                  <w:r w:rsidR="005E0F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Дементьев</w:t>
                  </w:r>
                </w:p>
              </w:tc>
            </w:tr>
            <w:tr w:rsidR="005E0F82" w:rsidRPr="00AC7696" w:rsidTr="00EC3CAE">
              <w:trPr>
                <w:trHeight w:val="1268"/>
              </w:trPr>
              <w:tc>
                <w:tcPr>
                  <w:tcW w:w="2279" w:type="pct"/>
                  <w:vAlign w:val="center"/>
                </w:tcPr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5E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безопасности</w:t>
                  </w:r>
                  <w:r w:rsidRPr="00507B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C7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филиала ПАО «</w:t>
                  </w:r>
                  <w:r w:rsidRPr="00ED1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 Центр</w:t>
                  </w:r>
                  <w:r w:rsidRPr="00AC7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- «Брянскэнерго»</w:t>
                  </w:r>
                </w:p>
              </w:tc>
              <w:tc>
                <w:tcPr>
                  <w:tcW w:w="1586" w:type="pct"/>
                  <w:shd w:val="clear" w:color="auto" w:fill="FFFFFF"/>
                  <w:vAlign w:val="center"/>
                </w:tcPr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76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1135" w:type="pct"/>
                  <w:shd w:val="clear" w:color="auto" w:fill="FFFFFF"/>
                  <w:vAlign w:val="center"/>
                </w:tcPr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ind w:left="-108" w:right="-1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ind w:left="-108" w:right="-1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AC7696" w:rsidRDefault="00A81068" w:rsidP="005E0F82">
                  <w:pPr>
                    <w:widowControl w:val="0"/>
                    <w:spacing w:after="120" w:line="240" w:lineRule="auto"/>
                    <w:ind w:left="-108" w:right="-10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E0F82" w:rsidRPr="007C5E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И.А. Богинский</w:t>
                  </w:r>
                </w:p>
              </w:tc>
            </w:tr>
            <w:tr w:rsidR="005E0F82" w:rsidRPr="00AC7696" w:rsidTr="00EC3CAE">
              <w:trPr>
                <w:trHeight w:val="1268"/>
              </w:trPr>
              <w:tc>
                <w:tcPr>
                  <w:tcW w:w="2279" w:type="pct"/>
                  <w:vAlign w:val="center"/>
                </w:tcPr>
                <w:p w:rsidR="005E0F82" w:rsidRPr="00AC7696" w:rsidRDefault="005E0F82" w:rsidP="00F335F0">
                  <w:pPr>
                    <w:widowControl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1D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экономике и финансам</w:t>
                  </w:r>
                  <w:r w:rsidR="00F33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филиала  </w:t>
                  </w:r>
                  <w:r w:rsidRPr="00321D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ПАО </w:t>
                  </w:r>
                  <w:r w:rsidR="00F335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  <w:r w:rsidRPr="00321D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«Россети Центр» - «Брянскэнерго»</w:t>
                  </w:r>
                </w:p>
              </w:tc>
              <w:tc>
                <w:tcPr>
                  <w:tcW w:w="1586" w:type="pct"/>
                  <w:shd w:val="clear" w:color="auto" w:fill="FFFFFF"/>
                  <w:vAlign w:val="center"/>
                </w:tcPr>
                <w:p w:rsidR="005E0F82" w:rsidRPr="00321DDF" w:rsidRDefault="005E0F82" w:rsidP="005E0F82">
                  <w:pPr>
                    <w:widowControl w:val="0"/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321DDF" w:rsidRDefault="005E0F82" w:rsidP="005E0F82">
                  <w:pPr>
                    <w:widowControl w:val="0"/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AC7696" w:rsidRDefault="005E0F82" w:rsidP="005E0F82">
                  <w:pPr>
                    <w:widowControl w:val="0"/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1D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1135" w:type="pct"/>
                  <w:shd w:val="clear" w:color="auto" w:fill="FFFFFF"/>
                  <w:vAlign w:val="center"/>
                </w:tcPr>
                <w:p w:rsidR="005E0F82" w:rsidRPr="00321DDF" w:rsidRDefault="005E0F82" w:rsidP="005E0F82">
                  <w:pPr>
                    <w:widowControl w:val="0"/>
                    <w:spacing w:after="120" w:line="240" w:lineRule="auto"/>
                    <w:ind w:left="-108" w:right="-1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321DDF" w:rsidRDefault="005E0F82" w:rsidP="005E0F82">
                  <w:pPr>
                    <w:widowControl w:val="0"/>
                    <w:spacing w:after="120" w:line="240" w:lineRule="auto"/>
                    <w:ind w:left="-108" w:right="-1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E0F82" w:rsidRPr="00AC7696" w:rsidRDefault="005E0F82" w:rsidP="00A63F5F">
                  <w:pPr>
                    <w:widowControl w:val="0"/>
                    <w:spacing w:after="120" w:line="240" w:lineRule="auto"/>
                    <w:ind w:left="-108" w:right="-1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A810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321D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.А.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Хенкина</w:t>
                  </w:r>
                </w:p>
              </w:tc>
            </w:tr>
          </w:tbl>
          <w:p w:rsidR="0037340A" w:rsidRDefault="0037340A" w:rsidP="00BA099C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307DD2" w:rsidRDefault="00307DD2" w:rsidP="0037340A"/>
    <w:p w:rsidR="004F5BDB" w:rsidRPr="0037340A" w:rsidRDefault="004F5BDB" w:rsidP="0037340A"/>
    <w:sectPr w:rsidR="004F5BDB" w:rsidRPr="0037340A" w:rsidSect="00087FE2">
      <w:pgSz w:w="11906" w:h="16838"/>
      <w:pgMar w:top="851" w:right="851" w:bottom="1134" w:left="1418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F5" w:rsidRDefault="004A04F5" w:rsidP="004A04F5">
      <w:pPr>
        <w:spacing w:after="0" w:line="240" w:lineRule="auto"/>
      </w:pPr>
      <w:r>
        <w:separator/>
      </w:r>
    </w:p>
  </w:endnote>
  <w:endnote w:type="continuationSeparator" w:id="0">
    <w:p w:rsidR="004A04F5" w:rsidRDefault="004A04F5" w:rsidP="004A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F5" w:rsidRDefault="004A04F5" w:rsidP="004A04F5">
      <w:pPr>
        <w:spacing w:after="0" w:line="240" w:lineRule="auto"/>
      </w:pPr>
      <w:r>
        <w:separator/>
      </w:r>
    </w:p>
  </w:footnote>
  <w:footnote w:type="continuationSeparator" w:id="0">
    <w:p w:rsidR="004A04F5" w:rsidRDefault="004A04F5" w:rsidP="004A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24AD"/>
    <w:multiLevelType w:val="hybridMultilevel"/>
    <w:tmpl w:val="C1C88D88"/>
    <w:lvl w:ilvl="0" w:tplc="011E3BA0">
      <w:start w:val="9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4893"/>
    <w:multiLevelType w:val="hybridMultilevel"/>
    <w:tmpl w:val="A1E2D5BE"/>
    <w:lvl w:ilvl="0" w:tplc="390028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11E94"/>
    <w:multiLevelType w:val="hybridMultilevel"/>
    <w:tmpl w:val="B464EF86"/>
    <w:lvl w:ilvl="0" w:tplc="413AB2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BC1D48"/>
    <w:multiLevelType w:val="hybridMultilevel"/>
    <w:tmpl w:val="AB043950"/>
    <w:lvl w:ilvl="0" w:tplc="3152934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45A04F9C"/>
    <w:multiLevelType w:val="hybridMultilevel"/>
    <w:tmpl w:val="EF60E4D2"/>
    <w:lvl w:ilvl="0" w:tplc="2B00FFC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762ED"/>
    <w:multiLevelType w:val="hybridMultilevel"/>
    <w:tmpl w:val="74DA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31E3B"/>
    <w:multiLevelType w:val="hybridMultilevel"/>
    <w:tmpl w:val="F3465F5E"/>
    <w:lvl w:ilvl="0" w:tplc="35F66D94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7C73FA3"/>
    <w:multiLevelType w:val="hybridMultilevel"/>
    <w:tmpl w:val="B0960FAA"/>
    <w:lvl w:ilvl="0" w:tplc="8B748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A34A08"/>
    <w:multiLevelType w:val="hybridMultilevel"/>
    <w:tmpl w:val="D53E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0C"/>
    <w:rsid w:val="000069FF"/>
    <w:rsid w:val="00021323"/>
    <w:rsid w:val="00023502"/>
    <w:rsid w:val="0002623D"/>
    <w:rsid w:val="0002673A"/>
    <w:rsid w:val="00032529"/>
    <w:rsid w:val="0004439D"/>
    <w:rsid w:val="00050095"/>
    <w:rsid w:val="000530BA"/>
    <w:rsid w:val="000530F3"/>
    <w:rsid w:val="00056BF5"/>
    <w:rsid w:val="00074B86"/>
    <w:rsid w:val="00083B9B"/>
    <w:rsid w:val="00086919"/>
    <w:rsid w:val="0008798A"/>
    <w:rsid w:val="00087FE2"/>
    <w:rsid w:val="0009094C"/>
    <w:rsid w:val="000957E1"/>
    <w:rsid w:val="000A1D11"/>
    <w:rsid w:val="000A4B9A"/>
    <w:rsid w:val="000B7908"/>
    <w:rsid w:val="000C03D0"/>
    <w:rsid w:val="000C073E"/>
    <w:rsid w:val="000C1504"/>
    <w:rsid w:val="000C6BCE"/>
    <w:rsid w:val="000D4CB6"/>
    <w:rsid w:val="000E0CE2"/>
    <w:rsid w:val="000E3597"/>
    <w:rsid w:val="000E5702"/>
    <w:rsid w:val="000F0783"/>
    <w:rsid w:val="000F0A66"/>
    <w:rsid w:val="000F499A"/>
    <w:rsid w:val="00106D94"/>
    <w:rsid w:val="00107C21"/>
    <w:rsid w:val="00113506"/>
    <w:rsid w:val="0011789A"/>
    <w:rsid w:val="00117FBD"/>
    <w:rsid w:val="0012099D"/>
    <w:rsid w:val="0013266A"/>
    <w:rsid w:val="00133D8C"/>
    <w:rsid w:val="0013508E"/>
    <w:rsid w:val="00140DFA"/>
    <w:rsid w:val="00152023"/>
    <w:rsid w:val="00152BB6"/>
    <w:rsid w:val="00160C91"/>
    <w:rsid w:val="00170C84"/>
    <w:rsid w:val="00173468"/>
    <w:rsid w:val="00175866"/>
    <w:rsid w:val="00182A7F"/>
    <w:rsid w:val="001846E1"/>
    <w:rsid w:val="001849B4"/>
    <w:rsid w:val="00185EB3"/>
    <w:rsid w:val="001902D2"/>
    <w:rsid w:val="001911EA"/>
    <w:rsid w:val="00191976"/>
    <w:rsid w:val="00191C08"/>
    <w:rsid w:val="00192E81"/>
    <w:rsid w:val="001947DA"/>
    <w:rsid w:val="00196827"/>
    <w:rsid w:val="001A32B9"/>
    <w:rsid w:val="001A4407"/>
    <w:rsid w:val="001B0221"/>
    <w:rsid w:val="001B051C"/>
    <w:rsid w:val="001B16FF"/>
    <w:rsid w:val="001B3102"/>
    <w:rsid w:val="001B332A"/>
    <w:rsid w:val="001B65C1"/>
    <w:rsid w:val="001C0E18"/>
    <w:rsid w:val="001C2825"/>
    <w:rsid w:val="001C6B3C"/>
    <w:rsid w:val="001D39B2"/>
    <w:rsid w:val="001D547D"/>
    <w:rsid w:val="001D56C4"/>
    <w:rsid w:val="001F1002"/>
    <w:rsid w:val="001F1D58"/>
    <w:rsid w:val="001F5F1A"/>
    <w:rsid w:val="00202B93"/>
    <w:rsid w:val="0021117F"/>
    <w:rsid w:val="00213E7B"/>
    <w:rsid w:val="00214DC6"/>
    <w:rsid w:val="0021572C"/>
    <w:rsid w:val="00222D9A"/>
    <w:rsid w:val="00225504"/>
    <w:rsid w:val="002257F2"/>
    <w:rsid w:val="00230C80"/>
    <w:rsid w:val="00230F7F"/>
    <w:rsid w:val="00235E78"/>
    <w:rsid w:val="00241DF6"/>
    <w:rsid w:val="00242D05"/>
    <w:rsid w:val="002432BA"/>
    <w:rsid w:val="00247A78"/>
    <w:rsid w:val="00251AEA"/>
    <w:rsid w:val="002611A1"/>
    <w:rsid w:val="002622C3"/>
    <w:rsid w:val="002705C6"/>
    <w:rsid w:val="002756C9"/>
    <w:rsid w:val="00277548"/>
    <w:rsid w:val="002849AB"/>
    <w:rsid w:val="00297EE6"/>
    <w:rsid w:val="002A2341"/>
    <w:rsid w:val="002A3897"/>
    <w:rsid w:val="002B72C2"/>
    <w:rsid w:val="002C0378"/>
    <w:rsid w:val="002C07C7"/>
    <w:rsid w:val="002C0D60"/>
    <w:rsid w:val="002C3EDF"/>
    <w:rsid w:val="002D191F"/>
    <w:rsid w:val="002D6AC2"/>
    <w:rsid w:val="002E10CA"/>
    <w:rsid w:val="002E2707"/>
    <w:rsid w:val="002E4161"/>
    <w:rsid w:val="002E474C"/>
    <w:rsid w:val="002E70CA"/>
    <w:rsid w:val="002E7522"/>
    <w:rsid w:val="002F06AE"/>
    <w:rsid w:val="002F45CB"/>
    <w:rsid w:val="00301461"/>
    <w:rsid w:val="00301794"/>
    <w:rsid w:val="00302719"/>
    <w:rsid w:val="003027C8"/>
    <w:rsid w:val="003036BA"/>
    <w:rsid w:val="00305B7D"/>
    <w:rsid w:val="00307DD2"/>
    <w:rsid w:val="0031123E"/>
    <w:rsid w:val="003120FB"/>
    <w:rsid w:val="0031324D"/>
    <w:rsid w:val="003311F1"/>
    <w:rsid w:val="003351DD"/>
    <w:rsid w:val="00335443"/>
    <w:rsid w:val="00337B04"/>
    <w:rsid w:val="00343478"/>
    <w:rsid w:val="003467B6"/>
    <w:rsid w:val="003471AF"/>
    <w:rsid w:val="00347257"/>
    <w:rsid w:val="00351933"/>
    <w:rsid w:val="003527D1"/>
    <w:rsid w:val="0035429B"/>
    <w:rsid w:val="0037224A"/>
    <w:rsid w:val="0037340A"/>
    <w:rsid w:val="00376D21"/>
    <w:rsid w:val="00383FE2"/>
    <w:rsid w:val="00385270"/>
    <w:rsid w:val="00390503"/>
    <w:rsid w:val="00391043"/>
    <w:rsid w:val="00394B8A"/>
    <w:rsid w:val="00394C6E"/>
    <w:rsid w:val="00396706"/>
    <w:rsid w:val="003A3D2A"/>
    <w:rsid w:val="003A520A"/>
    <w:rsid w:val="003A5429"/>
    <w:rsid w:val="003B795E"/>
    <w:rsid w:val="003C162D"/>
    <w:rsid w:val="003C4549"/>
    <w:rsid w:val="003C5476"/>
    <w:rsid w:val="003C5DC8"/>
    <w:rsid w:val="003D5802"/>
    <w:rsid w:val="003D7443"/>
    <w:rsid w:val="003E2E55"/>
    <w:rsid w:val="003E4DE3"/>
    <w:rsid w:val="003E4FC2"/>
    <w:rsid w:val="003E5003"/>
    <w:rsid w:val="003E5A1D"/>
    <w:rsid w:val="003F5433"/>
    <w:rsid w:val="004050B7"/>
    <w:rsid w:val="0042051B"/>
    <w:rsid w:val="00425A4F"/>
    <w:rsid w:val="00427655"/>
    <w:rsid w:val="004339EA"/>
    <w:rsid w:val="00436155"/>
    <w:rsid w:val="004400C4"/>
    <w:rsid w:val="00442010"/>
    <w:rsid w:val="004478D6"/>
    <w:rsid w:val="00452BFA"/>
    <w:rsid w:val="00452D02"/>
    <w:rsid w:val="004544B9"/>
    <w:rsid w:val="00460BBA"/>
    <w:rsid w:val="004624A8"/>
    <w:rsid w:val="00462641"/>
    <w:rsid w:val="0046570F"/>
    <w:rsid w:val="004678B3"/>
    <w:rsid w:val="00467E7A"/>
    <w:rsid w:val="00471955"/>
    <w:rsid w:val="004724E8"/>
    <w:rsid w:val="00483829"/>
    <w:rsid w:val="00486C46"/>
    <w:rsid w:val="00486E84"/>
    <w:rsid w:val="00496299"/>
    <w:rsid w:val="00496466"/>
    <w:rsid w:val="004A04F5"/>
    <w:rsid w:val="004A0FCD"/>
    <w:rsid w:val="004A1C93"/>
    <w:rsid w:val="004A28B8"/>
    <w:rsid w:val="004A64AA"/>
    <w:rsid w:val="004B005D"/>
    <w:rsid w:val="004B0F41"/>
    <w:rsid w:val="004B5187"/>
    <w:rsid w:val="004C5043"/>
    <w:rsid w:val="004D2FC5"/>
    <w:rsid w:val="004E1031"/>
    <w:rsid w:val="004E4F18"/>
    <w:rsid w:val="004F094E"/>
    <w:rsid w:val="004F32BA"/>
    <w:rsid w:val="004F4336"/>
    <w:rsid w:val="004F5BDB"/>
    <w:rsid w:val="005005FA"/>
    <w:rsid w:val="00501005"/>
    <w:rsid w:val="00505AEF"/>
    <w:rsid w:val="00513F74"/>
    <w:rsid w:val="0052188B"/>
    <w:rsid w:val="00522C1F"/>
    <w:rsid w:val="00524076"/>
    <w:rsid w:val="00540535"/>
    <w:rsid w:val="00542135"/>
    <w:rsid w:val="00543CF8"/>
    <w:rsid w:val="00544CBD"/>
    <w:rsid w:val="005547FA"/>
    <w:rsid w:val="0055621D"/>
    <w:rsid w:val="00557DD1"/>
    <w:rsid w:val="00565ED0"/>
    <w:rsid w:val="0056747A"/>
    <w:rsid w:val="00576CA7"/>
    <w:rsid w:val="00593563"/>
    <w:rsid w:val="0059534C"/>
    <w:rsid w:val="005958E2"/>
    <w:rsid w:val="005961E7"/>
    <w:rsid w:val="005A4A4A"/>
    <w:rsid w:val="005A663A"/>
    <w:rsid w:val="005B2289"/>
    <w:rsid w:val="005B293F"/>
    <w:rsid w:val="005B3518"/>
    <w:rsid w:val="005B568E"/>
    <w:rsid w:val="005D5922"/>
    <w:rsid w:val="005E0F82"/>
    <w:rsid w:val="005E3781"/>
    <w:rsid w:val="005E6AC0"/>
    <w:rsid w:val="005E74DB"/>
    <w:rsid w:val="005F4C7B"/>
    <w:rsid w:val="005F7624"/>
    <w:rsid w:val="005F7A9B"/>
    <w:rsid w:val="006022CC"/>
    <w:rsid w:val="006064A8"/>
    <w:rsid w:val="0061339B"/>
    <w:rsid w:val="006135E8"/>
    <w:rsid w:val="00626CD1"/>
    <w:rsid w:val="006272D9"/>
    <w:rsid w:val="00627B92"/>
    <w:rsid w:val="00630626"/>
    <w:rsid w:val="0063707B"/>
    <w:rsid w:val="00642773"/>
    <w:rsid w:val="00643F5B"/>
    <w:rsid w:val="00645953"/>
    <w:rsid w:val="00646D22"/>
    <w:rsid w:val="00651993"/>
    <w:rsid w:val="00654EDA"/>
    <w:rsid w:val="0065502F"/>
    <w:rsid w:val="00655C56"/>
    <w:rsid w:val="006607E2"/>
    <w:rsid w:val="006609DE"/>
    <w:rsid w:val="00674353"/>
    <w:rsid w:val="00674663"/>
    <w:rsid w:val="0068130C"/>
    <w:rsid w:val="006875E3"/>
    <w:rsid w:val="006900DE"/>
    <w:rsid w:val="006A0AE8"/>
    <w:rsid w:val="006A47D3"/>
    <w:rsid w:val="006B0215"/>
    <w:rsid w:val="006C2FAD"/>
    <w:rsid w:val="006C4C4C"/>
    <w:rsid w:val="006D3FEA"/>
    <w:rsid w:val="006D4EC1"/>
    <w:rsid w:val="006D7CB1"/>
    <w:rsid w:val="006E0CE9"/>
    <w:rsid w:val="006E13D3"/>
    <w:rsid w:val="006E3BC4"/>
    <w:rsid w:val="006E3DA9"/>
    <w:rsid w:val="006E5E49"/>
    <w:rsid w:val="006F16B5"/>
    <w:rsid w:val="006F3E48"/>
    <w:rsid w:val="006F3F48"/>
    <w:rsid w:val="00702BEA"/>
    <w:rsid w:val="007112E2"/>
    <w:rsid w:val="00711AC9"/>
    <w:rsid w:val="00716212"/>
    <w:rsid w:val="00723A63"/>
    <w:rsid w:val="00723F4C"/>
    <w:rsid w:val="00724122"/>
    <w:rsid w:val="007265CC"/>
    <w:rsid w:val="0073437F"/>
    <w:rsid w:val="00734946"/>
    <w:rsid w:val="00735064"/>
    <w:rsid w:val="007352B0"/>
    <w:rsid w:val="0074432A"/>
    <w:rsid w:val="007471D3"/>
    <w:rsid w:val="0074799D"/>
    <w:rsid w:val="00750BE6"/>
    <w:rsid w:val="0075105B"/>
    <w:rsid w:val="00761D5B"/>
    <w:rsid w:val="007651A5"/>
    <w:rsid w:val="00770C91"/>
    <w:rsid w:val="0077130E"/>
    <w:rsid w:val="00771845"/>
    <w:rsid w:val="00772721"/>
    <w:rsid w:val="00773C4F"/>
    <w:rsid w:val="00781B7D"/>
    <w:rsid w:val="00782C97"/>
    <w:rsid w:val="00786FA2"/>
    <w:rsid w:val="00790DA3"/>
    <w:rsid w:val="0079412B"/>
    <w:rsid w:val="0079519F"/>
    <w:rsid w:val="00797844"/>
    <w:rsid w:val="007B304E"/>
    <w:rsid w:val="007B5F55"/>
    <w:rsid w:val="007B6F03"/>
    <w:rsid w:val="007B7524"/>
    <w:rsid w:val="007C08F4"/>
    <w:rsid w:val="007C1169"/>
    <w:rsid w:val="007C649D"/>
    <w:rsid w:val="007D089A"/>
    <w:rsid w:val="007D1C14"/>
    <w:rsid w:val="007D20F3"/>
    <w:rsid w:val="007D5BFC"/>
    <w:rsid w:val="007E0C7F"/>
    <w:rsid w:val="007E1764"/>
    <w:rsid w:val="007E6C1C"/>
    <w:rsid w:val="007F0A8F"/>
    <w:rsid w:val="007F356D"/>
    <w:rsid w:val="007F7297"/>
    <w:rsid w:val="007F7351"/>
    <w:rsid w:val="00814204"/>
    <w:rsid w:val="008145AE"/>
    <w:rsid w:val="00831639"/>
    <w:rsid w:val="00834179"/>
    <w:rsid w:val="00837EEF"/>
    <w:rsid w:val="00851A00"/>
    <w:rsid w:val="00870F7A"/>
    <w:rsid w:val="00871748"/>
    <w:rsid w:val="00875054"/>
    <w:rsid w:val="00877F97"/>
    <w:rsid w:val="00882C64"/>
    <w:rsid w:val="00882F87"/>
    <w:rsid w:val="0089049B"/>
    <w:rsid w:val="008A1321"/>
    <w:rsid w:val="008A2D7F"/>
    <w:rsid w:val="008A6DA0"/>
    <w:rsid w:val="008B416D"/>
    <w:rsid w:val="008B7B6E"/>
    <w:rsid w:val="008C1A6A"/>
    <w:rsid w:val="008D0066"/>
    <w:rsid w:val="008D01A4"/>
    <w:rsid w:val="008D2F10"/>
    <w:rsid w:val="008D5FA4"/>
    <w:rsid w:val="008E14FA"/>
    <w:rsid w:val="008E20D9"/>
    <w:rsid w:val="008E2466"/>
    <w:rsid w:val="008E2FB7"/>
    <w:rsid w:val="009019D0"/>
    <w:rsid w:val="009072B4"/>
    <w:rsid w:val="0090740C"/>
    <w:rsid w:val="00911A3E"/>
    <w:rsid w:val="00913C2C"/>
    <w:rsid w:val="009156D7"/>
    <w:rsid w:val="009158BE"/>
    <w:rsid w:val="009235B4"/>
    <w:rsid w:val="00923C72"/>
    <w:rsid w:val="00923F2F"/>
    <w:rsid w:val="00927494"/>
    <w:rsid w:val="00936760"/>
    <w:rsid w:val="00942ED8"/>
    <w:rsid w:val="009505DE"/>
    <w:rsid w:val="009507C6"/>
    <w:rsid w:val="00951F87"/>
    <w:rsid w:val="009630D4"/>
    <w:rsid w:val="00963C1D"/>
    <w:rsid w:val="00980DA8"/>
    <w:rsid w:val="00991B47"/>
    <w:rsid w:val="00991B89"/>
    <w:rsid w:val="009A0C52"/>
    <w:rsid w:val="009A7D91"/>
    <w:rsid w:val="009B01F1"/>
    <w:rsid w:val="009B0592"/>
    <w:rsid w:val="009B3E03"/>
    <w:rsid w:val="009B7CCB"/>
    <w:rsid w:val="009C5C6A"/>
    <w:rsid w:val="009D0934"/>
    <w:rsid w:val="009D1B69"/>
    <w:rsid w:val="009D2A10"/>
    <w:rsid w:val="009D55F6"/>
    <w:rsid w:val="009E5D59"/>
    <w:rsid w:val="009F23DF"/>
    <w:rsid w:val="009F4824"/>
    <w:rsid w:val="00A11D1A"/>
    <w:rsid w:val="00A13AE5"/>
    <w:rsid w:val="00A14DB4"/>
    <w:rsid w:val="00A16793"/>
    <w:rsid w:val="00A16851"/>
    <w:rsid w:val="00A168E7"/>
    <w:rsid w:val="00A21EFA"/>
    <w:rsid w:val="00A232EB"/>
    <w:rsid w:val="00A23807"/>
    <w:rsid w:val="00A266DC"/>
    <w:rsid w:val="00A279A8"/>
    <w:rsid w:val="00A308A1"/>
    <w:rsid w:val="00A345AF"/>
    <w:rsid w:val="00A3464A"/>
    <w:rsid w:val="00A3579A"/>
    <w:rsid w:val="00A362F3"/>
    <w:rsid w:val="00A36D4F"/>
    <w:rsid w:val="00A42165"/>
    <w:rsid w:val="00A53303"/>
    <w:rsid w:val="00A53588"/>
    <w:rsid w:val="00A5600B"/>
    <w:rsid w:val="00A57E99"/>
    <w:rsid w:val="00A63F5F"/>
    <w:rsid w:val="00A65E9D"/>
    <w:rsid w:val="00A711B6"/>
    <w:rsid w:val="00A71A04"/>
    <w:rsid w:val="00A81068"/>
    <w:rsid w:val="00A831B2"/>
    <w:rsid w:val="00A855E0"/>
    <w:rsid w:val="00A878A9"/>
    <w:rsid w:val="00A87D4F"/>
    <w:rsid w:val="00A93C3E"/>
    <w:rsid w:val="00A951E2"/>
    <w:rsid w:val="00AA45B1"/>
    <w:rsid w:val="00AA70AC"/>
    <w:rsid w:val="00AB2BA0"/>
    <w:rsid w:val="00AB710B"/>
    <w:rsid w:val="00AC62E2"/>
    <w:rsid w:val="00AC7696"/>
    <w:rsid w:val="00AC7710"/>
    <w:rsid w:val="00AC7DE3"/>
    <w:rsid w:val="00AD0315"/>
    <w:rsid w:val="00AD2F56"/>
    <w:rsid w:val="00AD42C0"/>
    <w:rsid w:val="00AD4CE6"/>
    <w:rsid w:val="00AD678F"/>
    <w:rsid w:val="00AE24A3"/>
    <w:rsid w:val="00AE2B70"/>
    <w:rsid w:val="00AF0737"/>
    <w:rsid w:val="00AF4A6A"/>
    <w:rsid w:val="00AF5724"/>
    <w:rsid w:val="00B00E41"/>
    <w:rsid w:val="00B00F82"/>
    <w:rsid w:val="00B07478"/>
    <w:rsid w:val="00B07614"/>
    <w:rsid w:val="00B10701"/>
    <w:rsid w:val="00B208F1"/>
    <w:rsid w:val="00B21C5C"/>
    <w:rsid w:val="00B22C9C"/>
    <w:rsid w:val="00B3071E"/>
    <w:rsid w:val="00B34A7B"/>
    <w:rsid w:val="00B34D91"/>
    <w:rsid w:val="00B505F1"/>
    <w:rsid w:val="00B5235C"/>
    <w:rsid w:val="00B524D1"/>
    <w:rsid w:val="00B54505"/>
    <w:rsid w:val="00B62A64"/>
    <w:rsid w:val="00B722B1"/>
    <w:rsid w:val="00B76E1A"/>
    <w:rsid w:val="00B9328C"/>
    <w:rsid w:val="00B93936"/>
    <w:rsid w:val="00BA0880"/>
    <w:rsid w:val="00BA0883"/>
    <w:rsid w:val="00BA208B"/>
    <w:rsid w:val="00BA6463"/>
    <w:rsid w:val="00BA6CC0"/>
    <w:rsid w:val="00BB00AD"/>
    <w:rsid w:val="00BB0FC8"/>
    <w:rsid w:val="00BB6EF2"/>
    <w:rsid w:val="00BC027C"/>
    <w:rsid w:val="00BC1363"/>
    <w:rsid w:val="00BC1C1D"/>
    <w:rsid w:val="00BC22DF"/>
    <w:rsid w:val="00BC2D63"/>
    <w:rsid w:val="00BC61A3"/>
    <w:rsid w:val="00BC69D3"/>
    <w:rsid w:val="00BD48CF"/>
    <w:rsid w:val="00BD5DEC"/>
    <w:rsid w:val="00BE17EA"/>
    <w:rsid w:val="00BE4F56"/>
    <w:rsid w:val="00BE6B92"/>
    <w:rsid w:val="00BE7B36"/>
    <w:rsid w:val="00BF52DD"/>
    <w:rsid w:val="00BF67C3"/>
    <w:rsid w:val="00BF7D0E"/>
    <w:rsid w:val="00C00290"/>
    <w:rsid w:val="00C00A29"/>
    <w:rsid w:val="00C01662"/>
    <w:rsid w:val="00C06209"/>
    <w:rsid w:val="00C07CA2"/>
    <w:rsid w:val="00C137D0"/>
    <w:rsid w:val="00C143B5"/>
    <w:rsid w:val="00C1602D"/>
    <w:rsid w:val="00C17DCA"/>
    <w:rsid w:val="00C26733"/>
    <w:rsid w:val="00C33D92"/>
    <w:rsid w:val="00C369D1"/>
    <w:rsid w:val="00C37755"/>
    <w:rsid w:val="00C44C2A"/>
    <w:rsid w:val="00C47DAD"/>
    <w:rsid w:val="00C54509"/>
    <w:rsid w:val="00C54DD1"/>
    <w:rsid w:val="00C56CF9"/>
    <w:rsid w:val="00C6062D"/>
    <w:rsid w:val="00C679C3"/>
    <w:rsid w:val="00C7110E"/>
    <w:rsid w:val="00C750DC"/>
    <w:rsid w:val="00C805C3"/>
    <w:rsid w:val="00C912D6"/>
    <w:rsid w:val="00C92D18"/>
    <w:rsid w:val="00C93419"/>
    <w:rsid w:val="00C94A36"/>
    <w:rsid w:val="00C95521"/>
    <w:rsid w:val="00CB2C6F"/>
    <w:rsid w:val="00CB2EC1"/>
    <w:rsid w:val="00CB6694"/>
    <w:rsid w:val="00CB7719"/>
    <w:rsid w:val="00CB7CE4"/>
    <w:rsid w:val="00CC5090"/>
    <w:rsid w:val="00CC618D"/>
    <w:rsid w:val="00CC663C"/>
    <w:rsid w:val="00CD09F3"/>
    <w:rsid w:val="00CD1B73"/>
    <w:rsid w:val="00CD6C21"/>
    <w:rsid w:val="00CF01CF"/>
    <w:rsid w:val="00CF1778"/>
    <w:rsid w:val="00D00A04"/>
    <w:rsid w:val="00D00F22"/>
    <w:rsid w:val="00D02359"/>
    <w:rsid w:val="00D0243D"/>
    <w:rsid w:val="00D07A1C"/>
    <w:rsid w:val="00D109AA"/>
    <w:rsid w:val="00D10D55"/>
    <w:rsid w:val="00D171F4"/>
    <w:rsid w:val="00D2228E"/>
    <w:rsid w:val="00D22E55"/>
    <w:rsid w:val="00D265B0"/>
    <w:rsid w:val="00D27A23"/>
    <w:rsid w:val="00D3431F"/>
    <w:rsid w:val="00D361D9"/>
    <w:rsid w:val="00D42535"/>
    <w:rsid w:val="00D47112"/>
    <w:rsid w:val="00D508A6"/>
    <w:rsid w:val="00D521E4"/>
    <w:rsid w:val="00D5643C"/>
    <w:rsid w:val="00D63F95"/>
    <w:rsid w:val="00D67957"/>
    <w:rsid w:val="00D73DC9"/>
    <w:rsid w:val="00D754A2"/>
    <w:rsid w:val="00D819C5"/>
    <w:rsid w:val="00D85253"/>
    <w:rsid w:val="00D87841"/>
    <w:rsid w:val="00D91029"/>
    <w:rsid w:val="00D9220F"/>
    <w:rsid w:val="00D95262"/>
    <w:rsid w:val="00DA415D"/>
    <w:rsid w:val="00DA4BBA"/>
    <w:rsid w:val="00DB3F9F"/>
    <w:rsid w:val="00DC284D"/>
    <w:rsid w:val="00DC3742"/>
    <w:rsid w:val="00DC6892"/>
    <w:rsid w:val="00DC7F95"/>
    <w:rsid w:val="00DD0F7D"/>
    <w:rsid w:val="00DE60CF"/>
    <w:rsid w:val="00DE6BE1"/>
    <w:rsid w:val="00DF0010"/>
    <w:rsid w:val="00DF1224"/>
    <w:rsid w:val="00E03126"/>
    <w:rsid w:val="00E035CF"/>
    <w:rsid w:val="00E06FC3"/>
    <w:rsid w:val="00E0756B"/>
    <w:rsid w:val="00E10727"/>
    <w:rsid w:val="00E10F65"/>
    <w:rsid w:val="00E16AFB"/>
    <w:rsid w:val="00E26FEA"/>
    <w:rsid w:val="00E2764A"/>
    <w:rsid w:val="00E33EEF"/>
    <w:rsid w:val="00E35C5F"/>
    <w:rsid w:val="00E40D46"/>
    <w:rsid w:val="00E43349"/>
    <w:rsid w:val="00E57A28"/>
    <w:rsid w:val="00E6035E"/>
    <w:rsid w:val="00E62517"/>
    <w:rsid w:val="00E635F1"/>
    <w:rsid w:val="00E6383F"/>
    <w:rsid w:val="00E639AF"/>
    <w:rsid w:val="00E64DE1"/>
    <w:rsid w:val="00E66367"/>
    <w:rsid w:val="00E714EC"/>
    <w:rsid w:val="00E74419"/>
    <w:rsid w:val="00E74501"/>
    <w:rsid w:val="00E76053"/>
    <w:rsid w:val="00E76291"/>
    <w:rsid w:val="00E7730B"/>
    <w:rsid w:val="00E820E1"/>
    <w:rsid w:val="00E826F2"/>
    <w:rsid w:val="00E91202"/>
    <w:rsid w:val="00E91614"/>
    <w:rsid w:val="00E96C60"/>
    <w:rsid w:val="00E9733B"/>
    <w:rsid w:val="00E97424"/>
    <w:rsid w:val="00EA4C72"/>
    <w:rsid w:val="00EA5786"/>
    <w:rsid w:val="00EA7E3C"/>
    <w:rsid w:val="00EB4072"/>
    <w:rsid w:val="00EB70A5"/>
    <w:rsid w:val="00EC457B"/>
    <w:rsid w:val="00EC5C49"/>
    <w:rsid w:val="00ED116F"/>
    <w:rsid w:val="00ED11CA"/>
    <w:rsid w:val="00ED73A7"/>
    <w:rsid w:val="00ED7988"/>
    <w:rsid w:val="00EF172B"/>
    <w:rsid w:val="00EF1B35"/>
    <w:rsid w:val="00EF26B9"/>
    <w:rsid w:val="00EF384C"/>
    <w:rsid w:val="00EF4168"/>
    <w:rsid w:val="00EF43F2"/>
    <w:rsid w:val="00F0131D"/>
    <w:rsid w:val="00F0205E"/>
    <w:rsid w:val="00F052C7"/>
    <w:rsid w:val="00F0683D"/>
    <w:rsid w:val="00F07E50"/>
    <w:rsid w:val="00F107A5"/>
    <w:rsid w:val="00F11C69"/>
    <w:rsid w:val="00F141D4"/>
    <w:rsid w:val="00F23FB4"/>
    <w:rsid w:val="00F24BC9"/>
    <w:rsid w:val="00F32BBE"/>
    <w:rsid w:val="00F335F0"/>
    <w:rsid w:val="00F33F11"/>
    <w:rsid w:val="00F35605"/>
    <w:rsid w:val="00F473A7"/>
    <w:rsid w:val="00F51141"/>
    <w:rsid w:val="00F630DB"/>
    <w:rsid w:val="00F652A3"/>
    <w:rsid w:val="00F65661"/>
    <w:rsid w:val="00F7620B"/>
    <w:rsid w:val="00F8337D"/>
    <w:rsid w:val="00F84FDF"/>
    <w:rsid w:val="00F87239"/>
    <w:rsid w:val="00F97624"/>
    <w:rsid w:val="00F978F2"/>
    <w:rsid w:val="00FA1354"/>
    <w:rsid w:val="00FA4D3D"/>
    <w:rsid w:val="00FA5C4D"/>
    <w:rsid w:val="00FA7019"/>
    <w:rsid w:val="00FB0A64"/>
    <w:rsid w:val="00FB21A9"/>
    <w:rsid w:val="00FB35AF"/>
    <w:rsid w:val="00FB35D8"/>
    <w:rsid w:val="00FB5F64"/>
    <w:rsid w:val="00FC1B46"/>
    <w:rsid w:val="00FC3286"/>
    <w:rsid w:val="00FC6AD7"/>
    <w:rsid w:val="00FC7C41"/>
    <w:rsid w:val="00FD0D5D"/>
    <w:rsid w:val="00FD37B0"/>
    <w:rsid w:val="00FD70D8"/>
    <w:rsid w:val="00FE3E1F"/>
    <w:rsid w:val="00FF34CF"/>
    <w:rsid w:val="00FF37D0"/>
    <w:rsid w:val="00FF43CE"/>
    <w:rsid w:val="00FF592D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1B42"/>
  <w15:docId w15:val="{14F833F4-02BC-4A6E-9281-1CA66A2D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351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3351D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3351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3351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7DE3"/>
  </w:style>
  <w:style w:type="character" w:styleId="a9">
    <w:name w:val="Hyperlink"/>
    <w:basedOn w:val="a0"/>
    <w:uiPriority w:val="99"/>
    <w:unhideWhenUsed/>
    <w:rsid w:val="00B20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97D5-3789-480B-97DB-FF700C16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Елена Михайловна</dc:creator>
  <cp:lastModifiedBy>Новикова Мария Сергеевна</cp:lastModifiedBy>
  <cp:revision>26</cp:revision>
  <cp:lastPrinted>2020-12-24T06:50:00Z</cp:lastPrinted>
  <dcterms:created xsi:type="dcterms:W3CDTF">2025-10-14T08:59:00Z</dcterms:created>
  <dcterms:modified xsi:type="dcterms:W3CDTF">2026-06-10T12:49:00Z</dcterms:modified>
</cp:coreProperties>
</file>