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/>
        <w:jc w:val="right"/>
        <w:rPr>
          <w:b w:val="0"/>
        </w:rPr>
      </w:pPr>
    </w:p>
    <w:p w14:paraId="02000000">
      <w:pPr>
        <w:pStyle w:val="Style_1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Техническое задание</w:t>
      </w:r>
    </w:p>
    <w:p w14:paraId="03000000">
      <w:pPr>
        <w:pStyle w:val="Style_1"/>
        <w:widowControl w:val="1"/>
        <w:ind/>
        <w:jc w:val="center"/>
        <w:rPr>
          <w:b w:val="1"/>
          <w:sz w:val="28"/>
        </w:rPr>
      </w:pPr>
    </w:p>
    <w:p w14:paraId="04000000">
      <w:pPr>
        <w:pStyle w:val="Style_1"/>
        <w:widowControl w:val="1"/>
        <w:ind w:firstLine="720"/>
        <w:jc w:val="both"/>
        <w:rPr>
          <w:sz w:val="28"/>
        </w:rPr>
      </w:pPr>
      <w:r>
        <w:rPr>
          <w:b w:val="1"/>
          <w:sz w:val="28"/>
        </w:rPr>
        <w:t>1. Описание объекта закупки: </w:t>
      </w:r>
      <w:r>
        <w:rPr>
          <w:b w:val="0"/>
          <w:sz w:val="28"/>
        </w:rPr>
        <w:t>п</w:t>
      </w:r>
      <w:r>
        <w:rPr>
          <w:sz w:val="28"/>
        </w:rPr>
        <w:t>ос</w:t>
      </w:r>
      <w:r>
        <w:rPr>
          <w:color w:val="000000"/>
          <w:sz w:val="28"/>
        </w:rPr>
        <w:t xml:space="preserve">тавка 5 (пяти) сетевых видеокамер для системы дистанционного мониторинга земель лесного фонда на территории Астраханской области. </w:t>
      </w:r>
    </w:p>
    <w:p w14:paraId="05000000">
      <w:pPr>
        <w:pStyle w:val="Style_1"/>
        <w:widowControl w:val="1"/>
        <w:ind w:firstLine="720"/>
        <w:jc w:val="both"/>
        <w:rPr>
          <w:sz w:val="28"/>
        </w:rPr>
      </w:pPr>
      <w:r>
        <w:rPr>
          <w:b w:val="1"/>
          <w:sz w:val="28"/>
        </w:rPr>
        <w:t>2. Назначение товара: </w:t>
      </w:r>
      <w:r>
        <w:rPr>
          <w:b w:val="0"/>
          <w:sz w:val="28"/>
        </w:rPr>
        <w:t>товар</w:t>
      </w:r>
      <w:r>
        <w:rPr>
          <w:sz w:val="28"/>
        </w:rPr>
        <w:t xml:space="preserve"> поставляется </w:t>
      </w:r>
      <w:r>
        <w:rPr>
          <w:color w:val="000000"/>
          <w:sz w:val="28"/>
        </w:rPr>
        <w:t>в рамках регионального проекта «Сохранение лесов (Астраханская область)» национального проекта «Экологическое благополучие» для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автоматического распознавания лесных пожаров на территории лесного фонда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Астраханской области</w:t>
      </w:r>
      <w:r>
        <w:rPr>
          <w:sz w:val="28"/>
        </w:rPr>
        <w:t xml:space="preserve">. </w:t>
      </w:r>
    </w:p>
    <w:p w14:paraId="06000000">
      <w:pPr>
        <w:pStyle w:val="Style_1"/>
        <w:widowControl w:val="1"/>
        <w:ind w:firstLine="720"/>
        <w:jc w:val="both"/>
        <w:rPr>
          <w:sz w:val="28"/>
        </w:rPr>
      </w:pPr>
      <w:r>
        <w:rPr>
          <w:b w:val="1"/>
          <w:sz w:val="28"/>
        </w:rPr>
        <w:t>3. Требования, предъявляемые к объекту закупки.</w:t>
      </w:r>
    </w:p>
    <w:p w14:paraId="07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1</w:t>
      </w:r>
      <w:r>
        <w:rPr>
          <w:sz w:val="28"/>
        </w:rPr>
        <w:t xml:space="preserve">. </w:t>
      </w:r>
      <w:r>
        <w:rPr>
          <w:color w:val="000000"/>
          <w:sz w:val="28"/>
        </w:rPr>
        <w:t>Поставляемый товар должен соответствовать заданным функциональным и качественным характеристикам.</w:t>
      </w:r>
    </w:p>
    <w:p w14:paraId="08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2</w:t>
      </w:r>
      <w:r>
        <w:rPr>
          <w:sz w:val="28"/>
        </w:rPr>
        <w:t>. Поставляемый товар должен быть новым товаром (товаром, который не был в эксплуатации,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без дефектов изготовления, не модифицированным, не переделанным, не поврежденным, который не являлся выставочным образцом.</w:t>
      </w:r>
    </w:p>
    <w:p w14:paraId="09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Поставляемый товар должен принадлежать поставщику на праве собственности, не должен быть заложенным или арестованным, являться предметом исков третьих лиц.</w:t>
      </w:r>
    </w:p>
    <w:p w14:paraId="0A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Качество поставляемого товара должно соответствовать действующим в Российской Федерации стандартам, техническим условиям, требованиям безопасности и сопровождаться сертификатами и паспортами качества для данного вида товара (при наличии).</w:t>
      </w:r>
    </w:p>
    <w:p w14:paraId="0B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Поставляемый товар должен соответствовать комплектности завода-изготовителя и требованиям спецификации. </w:t>
      </w:r>
    </w:p>
    <w:p w14:paraId="0C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Товар поставляется в упаковке, обеспечивающей его полную сохранность при транспортировке, перегрузке и длительном хранении. Упаковка должна отвечать требованиям безопасности, иметь необходимые маркировки, пломбы и опись содержимого.</w:t>
      </w:r>
    </w:p>
    <w:p w14:paraId="0D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Порядок погрузки-разгрузки и транспортировки должны исключать возможность механических повреждений поставляемого товара. На момент передачи заказчику товар должен быть в исправном состоянии.</w:t>
      </w:r>
    </w:p>
    <w:p w14:paraId="0E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3</w:t>
      </w:r>
      <w:r>
        <w:rPr>
          <w:sz w:val="28"/>
        </w:rPr>
        <w:t>. Сетевые в</w:t>
      </w:r>
      <w:r>
        <w:rPr>
          <w:color w:val="000000"/>
          <w:sz w:val="28"/>
        </w:rPr>
        <w:t>идеокамеры поставляются в комплекте с кронштейном, инжектором, устройством удаленного управления электропитанием, маршрутизатором, грозозащитой, монтажным комплексом и должны обладать всеми необходимыми для размещения, подключения к каналам связи и функционирования на высотных объектах оборудованием и крепежом.</w:t>
      </w:r>
    </w:p>
    <w:p w14:paraId="0F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Гарантийный срок составляет для производителя – не менее 12 месяцев, для поставщика – не менее срока, установленного производителем – с даты подписания Заказчиком документов о приемке. </w:t>
      </w:r>
    </w:p>
    <w:p w14:paraId="10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p w14:paraId="11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12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5.</w:t>
      </w:r>
      <w:r>
        <w:rPr>
          <w:sz w:val="28"/>
        </w:rPr>
        <w:t xml:space="preserve"> В рамках настоящей закупки осуществляется исключительно поставка оборудования. Выполнение работ по установке, монтажу, вводу в эксплуатацию, а также обеспечение дальнейшего функционирования системы не являются объектом закупки и могут осуществляться заказчиком самостоятельно либо с привлечением третьих лиц в установленном законодательством порядке.</w:t>
      </w:r>
    </w:p>
    <w:p w14:paraId="13000000">
      <w:pPr>
        <w:pStyle w:val="Style_1"/>
        <w:widowControl w:val="1"/>
        <w:ind w:firstLine="720"/>
        <w:jc w:val="both"/>
        <w:rPr>
          <w:sz w:val="28"/>
        </w:rPr>
      </w:pPr>
      <w:r>
        <w:rPr>
          <w:b w:val="1"/>
          <w:sz w:val="28"/>
        </w:rPr>
        <w:t>4. Место поставки товара: </w:t>
      </w:r>
      <w:r>
        <w:rPr>
          <w:b w:val="0"/>
          <w:sz w:val="28"/>
        </w:rPr>
        <w:t>Российская Федерация,</w:t>
      </w:r>
      <w:r>
        <w:rPr>
          <w:b w:val="1"/>
          <w:sz w:val="28"/>
        </w:rPr>
        <w:t xml:space="preserve"> </w:t>
      </w:r>
      <w:r>
        <w:rPr>
          <w:sz w:val="28"/>
        </w:rPr>
        <w:t>Астраханская область, г. Астрахань, ул. Красная Набережная, 49А.</w:t>
      </w:r>
    </w:p>
    <w:p w14:paraId="14000000">
      <w:pPr>
        <w:pStyle w:val="Style_1"/>
        <w:widowControl w:val="1"/>
        <w:ind w:firstLine="720"/>
        <w:jc w:val="both"/>
        <w:rPr>
          <w:sz w:val="28"/>
        </w:rPr>
      </w:pPr>
      <w:r>
        <w:rPr>
          <w:b w:val="1"/>
          <w:sz w:val="28"/>
        </w:rPr>
        <w:t>5. Срок поставки товара: </w:t>
      </w:r>
      <w:r>
        <w:rPr>
          <w:sz w:val="28"/>
        </w:rPr>
        <w:t>в течение 45 рабочих дней с даты заключения контракта.</w:t>
      </w:r>
      <w:r>
        <w:rPr>
          <w:color w:val="000000"/>
          <w:sz w:val="28"/>
        </w:rPr>
        <w:t xml:space="preserve"> Возможна досрочная поставка. Поставка должна быть осуществлена в полном объеме с предоставлением комплекта документации.</w:t>
      </w:r>
    </w:p>
    <w:p w14:paraId="15000000">
      <w:pPr>
        <w:pStyle w:val="Style_1"/>
        <w:widowControl w:val="1"/>
        <w:ind w:firstLine="720"/>
        <w:jc w:val="both"/>
        <w:rPr>
          <w:sz w:val="28"/>
        </w:rPr>
      </w:pPr>
      <w:r>
        <w:rPr>
          <w:b w:val="1"/>
          <w:sz w:val="28"/>
        </w:rPr>
        <w:t>6. Условия поставки товара.</w:t>
      </w:r>
    </w:p>
    <w:p w14:paraId="16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6.1. Поставка осуществляется в рабочие дни с 09 часов 00 минут до 17 часов 00 минут (по местному времени </w:t>
      </w:r>
      <w:bookmarkStart w:id="1" w:name="_Hlk141695969"/>
      <w:r>
        <w:rPr>
          <w:sz w:val="28"/>
        </w:rPr>
        <w:t>мск+1ч.</w:t>
      </w:r>
      <w:bookmarkEnd w:id="1"/>
      <w:r>
        <w:rPr>
          <w:sz w:val="28"/>
        </w:rPr>
        <w:t>). Обеденный перерыв с 12 часов 00 минут до 13 часов 00 минут (по местному времени мск+1ч.).</w:t>
      </w:r>
    </w:p>
    <w:p w14:paraId="17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6.2. Поставка товара осуществляется силами и средствами поставщика.</w:t>
      </w:r>
    </w:p>
    <w:p w14:paraId="18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6.3. Поставщик обязуется доставить товар в полной готовности к эксплуатации по адресу заказчика, указанному в п. 4 настоящего технического задания. </w:t>
      </w:r>
    </w:p>
    <w:p w14:paraId="19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6.4. Поставщик обязан одновременно с передачей товара передать заказчику:</w:t>
      </w:r>
      <w:bookmarkStart w:id="2" w:name="_Hlk135740114"/>
    </w:p>
    <w:p w14:paraId="1A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а) счет, счет-фактуру (при наличии);</w:t>
      </w:r>
    </w:p>
    <w:p w14:paraId="1B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б) товарную накладную или универсальный передаточный документ (УПД) с обязательной ссылкой на номер контракта в 3-х экз.;</w:t>
      </w:r>
    </w:p>
    <w:p w14:paraId="1C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в) акт приема-передачи товара в 3-х экз.;</w:t>
      </w:r>
    </w:p>
    <w:p w14:paraId="1D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г) гарантийный талон поставщика на товар, оформленный соответствующим образом или иной документ, подтверждающий гарантийное обслуживание с указанием заводских (серийных) номеров и гарантийного срока;</w:t>
      </w:r>
    </w:p>
    <w:p w14:paraId="1E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д) эксплуатационная документация (технический паспорт, руководство (или инструкция) по эксплуатации товара на русском языке в количестве, необходимом для эксплуатации товара</w:t>
      </w:r>
      <w:bookmarkEnd w:id="2"/>
      <w:r>
        <w:rPr>
          <w:sz w:val="28"/>
        </w:rPr>
        <w:t>.</w:t>
      </w:r>
    </w:p>
    <w:p w14:paraId="1F000000">
      <w:pPr>
        <w:pStyle w:val="Style_1"/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е) оригиналы или надлежащим образом заверенные копии сертификатов соответствия (деклараций о соответствии) и иных документов об обязательной сертификации, если товар подлежит таковой сертификации.</w:t>
      </w:r>
    </w:p>
    <w:p w14:paraId="20000000">
      <w:pPr>
        <w:pStyle w:val="Style_1"/>
        <w:widowControl w:val="1"/>
        <w:ind w:firstLine="720"/>
        <w:jc w:val="both"/>
        <w:rPr>
          <w:sz w:val="28"/>
        </w:rPr>
      </w:pPr>
      <w:r>
        <w:rPr>
          <w:sz w:val="28"/>
        </w:rPr>
        <w:t>В случае поставки товара без полного пакета надлежаще оформленной документации, товар считается недопоставленным, заказчиком не принимается и оплате не подлежит до устранения нарушения.</w:t>
      </w:r>
    </w:p>
    <w:p w14:paraId="21000000">
      <w:pPr>
        <w:pStyle w:val="Style_1"/>
        <w:widowControl w:val="1"/>
        <w:ind w:firstLine="720"/>
        <w:jc w:val="both"/>
        <w:rPr>
          <w:sz w:val="28"/>
        </w:rPr>
      </w:pPr>
      <w:r>
        <w:br/>
      </w:r>
    </w:p>
    <w:p w14:paraId="22000000">
      <w:pPr>
        <w:sectPr>
          <w:type w:val="nextPage"/>
          <w:pgSz w:h="16838" w:orient="portrait" w:w="11906"/>
          <w:pgMar w:bottom="280" w:footer="0" w:gutter="0" w:header="0" w:left="1417" w:right="708" w:top="900"/>
          <w:pgNumType w:fmt="decimal"/>
        </w:sectPr>
      </w:pPr>
    </w:p>
    <w:p w14:paraId="23000000">
      <w:pPr>
        <w:pStyle w:val="Style_1"/>
        <w:widowControl w:val="1"/>
        <w:ind/>
        <w:jc w:val="right"/>
        <w:rPr>
          <w:b w:val="0"/>
          <w:sz w:val="24"/>
        </w:rPr>
      </w:pPr>
      <w:r>
        <w:rPr>
          <w:b w:val="0"/>
          <w:sz w:val="24"/>
        </w:rPr>
        <w:t>Приложение к техническому заданию</w:t>
      </w:r>
    </w:p>
    <w:p w14:paraId="24000000">
      <w:pPr>
        <w:pStyle w:val="Style_1"/>
        <w:widowControl w:val="1"/>
        <w:ind/>
        <w:jc w:val="right"/>
        <w:rPr>
          <w:sz w:val="24"/>
        </w:rPr>
      </w:pPr>
    </w:p>
    <w:p w14:paraId="25000000">
      <w:pPr>
        <w:pStyle w:val="Style_1"/>
        <w:pageBreakBefore w:val="0"/>
        <w:widowControl w:val="1"/>
        <w:spacing w:after="0" w:before="0" w:line="240" w:lineRule="auto"/>
        <w:ind w:firstLine="709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>Требования к значениям показателей (характеристик) товара, позволяющие определить соответствие закупаемого товара установленным заказчиком требованиям</w:t>
      </w:r>
    </w:p>
    <w:p w14:paraId="26000000">
      <w:pPr>
        <w:pStyle w:val="Style_1"/>
        <w:widowControl w:val="1"/>
        <w:spacing w:after="0" w:before="0" w:line="240" w:lineRule="auto"/>
        <w:ind/>
        <w:jc w:val="right"/>
        <w:rPr>
          <w:rFonts w:ascii="Times New Roman" w:hAnsi="Times New Roman"/>
        </w:rPr>
      </w:pPr>
    </w:p>
    <w:tbl>
      <w:tblPr>
        <w:tblW w:type="auto" w:w="0"/>
        <w:jc w:val="left"/>
        <w:tblInd w:type="dxa" w:w="-8"/>
        <w:tblLayout w:type="fixed"/>
        <w:tblCellMar>
          <w:top w:type="dxa" w:w="0"/>
          <w:left w:type="dxa" w:w="2"/>
          <w:bottom w:type="dxa" w:w="0"/>
          <w:right w:type="dxa" w:w="0"/>
        </w:tblCellMar>
      </w:tblPr>
      <w:tblGrid>
        <w:gridCol w:w="505"/>
        <w:gridCol w:w="2332"/>
        <w:gridCol w:w="1251"/>
        <w:gridCol w:w="1349"/>
        <w:gridCol w:w="1538"/>
        <w:gridCol w:w="1474"/>
        <w:gridCol w:w="1588"/>
      </w:tblGrid>
      <w:tr>
        <w:tc>
          <w:tcPr>
            <w:tcW w:type="dxa" w:w="50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27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33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2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Наименование товара</w:t>
            </w:r>
          </w:p>
        </w:tc>
        <w:tc>
          <w:tcPr>
            <w:tcW w:type="dxa" w:w="125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29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Количество, штук</w:t>
            </w:r>
          </w:p>
        </w:tc>
        <w:tc>
          <w:tcPr>
            <w:tcW w:type="dxa" w:w="134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2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ОКПД 2</w:t>
            </w:r>
          </w:p>
        </w:tc>
        <w:tc>
          <w:tcPr>
            <w:tcW w:type="dxa" w:w="4600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2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Национальный режим</w:t>
            </w:r>
          </w:p>
        </w:tc>
      </w:tr>
      <w:tr>
        <w:tc>
          <w:tcPr>
            <w:tcW w:type="dxa" w:w="50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/>
        </w:tc>
        <w:tc>
          <w:tcPr>
            <w:tcW w:type="dxa" w:w="233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/>
        </w:tc>
        <w:tc>
          <w:tcPr>
            <w:tcW w:type="dxa" w:w="125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/>
        </w:tc>
        <w:tc>
          <w:tcPr>
            <w:tcW w:type="dxa" w:w="134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/>
        </w:tc>
        <w:tc>
          <w:tcPr>
            <w:tcW w:type="dxa" w:w="15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2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1875</w:t>
            </w:r>
          </w:p>
          <w:p w14:paraId="2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(Запрет)</w:t>
            </w:r>
          </w:p>
        </w:tc>
        <w:tc>
          <w:tcPr>
            <w:tcW w:type="dxa" w:w="1474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2E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1875 (Ограничено)</w:t>
            </w:r>
          </w:p>
        </w:tc>
        <w:tc>
          <w:tcPr>
            <w:tcW w:type="dxa" w:w="158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2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1875 (Преимущество)</w:t>
            </w:r>
          </w:p>
        </w:tc>
      </w:tr>
      <w:tr>
        <w:tc>
          <w:tcPr>
            <w:tcW w:type="dxa" w:w="505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30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2332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31000000">
            <w:pPr>
              <w:pStyle w:val="Style_2"/>
              <w:widowControl w:val="1"/>
              <w:ind/>
              <w:jc w:val="center"/>
            </w:pPr>
            <w:r>
              <w:rPr>
                <w:rStyle w:val="Style_3_ch"/>
                <w:b w:val="0"/>
                <w:sz w:val="22"/>
              </w:rPr>
              <w:t>PTZ IP-видеокамера</w:t>
            </w:r>
          </w:p>
        </w:tc>
        <w:tc>
          <w:tcPr>
            <w:tcW w:type="dxa" w:w="125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32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34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33000000">
            <w:pPr>
              <w:pStyle w:val="Style_2"/>
              <w:widowControl w:val="1"/>
              <w:ind/>
              <w:jc w:val="center"/>
            </w:pPr>
            <w:r>
              <w:rPr>
                <w:rStyle w:val="Style_3_ch"/>
                <w:b w:val="0"/>
                <w:sz w:val="22"/>
              </w:rPr>
              <w:t>26.40.33.111</w:t>
            </w:r>
          </w:p>
          <w:p w14:paraId="34000000">
            <w:pPr>
              <w:pStyle w:val="Style_2"/>
              <w:widowControl w:val="1"/>
              <w:ind/>
              <w:jc w:val="center"/>
              <w:rPr>
                <w:b w:val="0"/>
                <w:sz w:val="22"/>
              </w:rPr>
            </w:pPr>
          </w:p>
        </w:tc>
        <w:tc>
          <w:tcPr>
            <w:tcW w:type="dxa" w:w="15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35000000">
            <w:pPr>
              <w:pStyle w:val="Style_2"/>
              <w:widowControl w:val="1"/>
              <w:ind/>
              <w:jc w:val="center"/>
            </w:pPr>
            <w:r>
              <w:t>-</w:t>
            </w:r>
          </w:p>
        </w:tc>
        <w:tc>
          <w:tcPr>
            <w:tcW w:type="dxa" w:w="1474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36000000">
            <w:pPr>
              <w:pStyle w:val="Style_2"/>
              <w:widowControl w:val="1"/>
              <w:ind/>
              <w:jc w:val="center"/>
            </w:pPr>
            <w:r>
              <w:t>+</w:t>
            </w:r>
          </w:p>
        </w:tc>
        <w:tc>
          <w:tcPr>
            <w:tcW w:type="dxa" w:w="158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2"/>
              <w:bottom w:type="dxa" w:w="0"/>
              <w:right w:type="dxa" w:w="0"/>
            </w:tcMar>
          </w:tcPr>
          <w:p w14:paraId="37000000">
            <w:pPr>
              <w:pStyle w:val="Style_2"/>
              <w:widowControl w:val="1"/>
              <w:ind/>
              <w:jc w:val="center"/>
            </w:pPr>
            <w:r>
              <w:t>-</w:t>
            </w:r>
          </w:p>
        </w:tc>
      </w:tr>
    </w:tbl>
    <w:p w14:paraId="38000000">
      <w:pPr>
        <w:pStyle w:val="Style_4"/>
        <w:widowControl w:val="0"/>
        <w:spacing w:after="0" w:before="0" w:line="240" w:lineRule="auto"/>
        <w:ind w:firstLine="709" w:left="0" w:right="0"/>
        <w:contextualSpacing w:val="1"/>
        <w:rPr>
          <w:rFonts w:ascii="Times New Roman" w:hAnsi="Times New Roman"/>
        </w:rPr>
      </w:pPr>
    </w:p>
    <w:p w14:paraId="39000000">
      <w:pPr>
        <w:pStyle w:val="Style_4"/>
        <w:widowControl w:val="0"/>
        <w:spacing w:after="0" w:before="0" w:line="240" w:lineRule="auto"/>
        <w:ind w:firstLine="709" w:left="0" w:right="0"/>
        <w:contextualSpacing w:val="1"/>
        <w:rPr>
          <w:rFonts w:ascii="Times New Roman" w:hAnsi="Times New Roman"/>
          <w:sz w:val="28"/>
        </w:rPr>
      </w:pPr>
      <w:r>
        <w:rPr>
          <w:sz w:val="28"/>
        </w:rPr>
        <w:t>Технические характеристики:</w:t>
      </w:r>
    </w:p>
    <w:tbl>
      <w:tblPr>
        <w:tblW w:type="auto" w:w="0"/>
        <w:jc w:val="left"/>
        <w:tblInd w:type="dxa" w:w="-11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43"/>
        <w:gridCol w:w="2332"/>
        <w:gridCol w:w="3063"/>
      </w:tblGrid>
      <w:tr>
        <w:trPr>
          <w:trHeight w:hRule="atLeast" w:val="23"/>
        </w:trPr>
        <w:tc>
          <w:tcPr>
            <w:tcW w:type="dxa" w:w="4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Описание, значение</w:t>
            </w:r>
          </w:p>
        </w:tc>
        <w:tc>
          <w:tcPr>
            <w:tcW w:type="dxa" w:w="3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Обоснование требуемой характеристики</w:t>
            </w:r>
          </w:p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1"/>
              <w:widowControl w:val="1"/>
              <w:spacing w:after="0" w:before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Матрица, Мп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1"/>
              <w:widowControl w:val="1"/>
              <w:ind/>
              <w:jc w:val="center"/>
            </w:pPr>
            <w:r>
              <w:t xml:space="preserve">≥ </w:t>
            </w:r>
            <w:r>
              <w:t>4</w:t>
            </w:r>
          </w:p>
        </w:tc>
        <w:tc>
          <w:tcPr>
            <w:tcW w:type="dxa" w:w="30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1"/>
              <w:widowControl w:val="1"/>
              <w:ind/>
              <w:jc w:val="center"/>
            </w:pPr>
            <w:r>
              <w:t>Указанные характеристики являются наиболее оптимальными для создания системы видеонаблюдения и дистанционного мониторинга лесных пожаров на землях лесного фонда на территории Астраханской области с целью раннего обнаружения лесных пожаров</w:t>
            </w:r>
          </w:p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1"/>
              <w:widowControl w:val="1"/>
              <w:ind/>
              <w:jc w:val="center"/>
            </w:pPr>
            <w:r>
              <w:t>Датчик изображения</w:t>
            </w:r>
          </w:p>
          <w:p w14:paraId="41000000">
            <w:pPr>
              <w:pStyle w:val="Style_1"/>
              <w:widowControl w:val="1"/>
              <w:ind/>
              <w:jc w:val="center"/>
            </w:pPr>
            <w:r>
              <w:t>(прогрессивная развертка)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1"/>
              <w:widowControl w:val="1"/>
              <w:ind/>
              <w:jc w:val="center"/>
            </w:pPr>
            <w:r>
              <w:t xml:space="preserve">≥ </w:t>
            </w:r>
            <w:r>
              <w:t>1/2,8”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Объектив</w:t>
            </w:r>
          </w:p>
          <w:p w14:paraId="44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автофокус f=4.25-169.99 мм, F1.6 - 4.95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widowControl w:val="1"/>
              <w:ind/>
              <w:jc w:val="center"/>
            </w:pPr>
            <w:r>
              <w:t>Наличие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ИК подсветка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widowControl w:val="1"/>
              <w:ind/>
              <w:jc w:val="center"/>
            </w:pPr>
            <w:r>
              <w:t>Наличие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Угол </w:t>
            </w:r>
            <w:r>
              <w:rPr>
                <w:color w:val="000000"/>
                <w:sz w:val="22"/>
              </w:rPr>
              <w:t>обзора, граду</w:t>
            </w:r>
            <w:r>
              <w:rPr>
                <w:color w:val="000000"/>
                <w:sz w:val="22"/>
              </w:rPr>
              <w:t>с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1"/>
              <w:widowControl w:val="1"/>
              <w:ind/>
              <w:jc w:val="center"/>
            </w:pPr>
            <w:r>
              <w:t xml:space="preserve">≥ </w:t>
            </w:r>
            <w:r>
              <w:t>1,9 и ≤ 65,7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1"/>
              <w:widowControl w:val="1"/>
              <w:ind/>
              <w:jc w:val="center"/>
            </w:pPr>
            <w:r>
              <w:t>Время срабатывания затвора в диапазоне</w:t>
            </w:r>
          </w:p>
          <w:p w14:paraId="4B000000">
            <w:pPr>
              <w:pStyle w:val="Style_1"/>
              <w:widowControl w:val="1"/>
              <w:ind/>
              <w:jc w:val="center"/>
            </w:pPr>
            <w:r>
              <w:t>не уже от 1/30000 до 1с</w:t>
            </w:r>
          </w:p>
        </w:tc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Соответствие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20"/>
        </w:trPr>
        <w:tc>
          <w:tcPr>
            <w:tcW w:type="dxa" w:w="4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Неограниченный поворот на 360° в диапазоне скоростей поворота не уже 0,1–300 °/с</w:t>
            </w:r>
          </w:p>
        </w:tc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Соответствие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1"/>
              <w:widowControl w:val="1"/>
              <w:ind/>
              <w:jc w:val="center"/>
            </w:pPr>
            <w:r>
              <w:t>Наклон, градус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1"/>
              <w:widowControl w:val="1"/>
              <w:ind/>
              <w:jc w:val="center"/>
            </w:pPr>
            <w:r>
              <w:t xml:space="preserve">≥ </w:t>
            </w:r>
            <w:r>
              <w:t>180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1"/>
              <w:widowControl w:val="1"/>
              <w:ind/>
              <w:jc w:val="center"/>
            </w:pPr>
            <w:r>
              <w:t>Оптическое увеличение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1"/>
              <w:widowControl w:val="1"/>
              <w:ind/>
              <w:jc w:val="center"/>
            </w:pPr>
            <w:r>
              <w:t>Не менее чем 40-кратное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Сжатие видеоизображения</w:t>
            </w:r>
          </w:p>
        </w:tc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базовый, основной и высокий профили H.265, H.264 (MPEG-4 часть 10/AVC), MJPEG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Разрешение по горизонтали, пикселей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≥ </w:t>
            </w:r>
            <w:r>
              <w:rPr>
                <w:color w:val="000000"/>
                <w:sz w:val="22"/>
              </w:rPr>
              <w:t>2560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t>Разрешение по вертикали, пикселей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≥ </w:t>
            </w:r>
            <w:r>
              <w:rPr>
                <w:color w:val="000000"/>
                <w:sz w:val="22"/>
              </w:rPr>
              <w:t>144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Поддержка нескольких отдельно настраиваемых потоков видео в форматах H.265, H.264 и MJPEG Контролируемые значения частоты кадров и битрейта VBR/ CBR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Наличие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Параметры изображения, дБ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≥ </w:t>
            </w:r>
            <w:r>
              <w:rPr>
                <w:color w:val="000000"/>
                <w:sz w:val="22"/>
              </w:rPr>
              <w:t>120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Защита паролем, фильтрация IP-адресов, шифрование по протоколу HTTPSa, контроль доступа по сети IEEE 802.1Xa, дайджест-проверка подлинности, журнал доступа пользователей, централизованное управление сертификатами, защита от попыток подбора пароля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Наличие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Поддержка протоколов ARP, Bonjour, DDNS, DHCP, DNS, FTP, HTTP, HTTPS, ICMP, IGMP, IPv4, IPv6, NFS, NTP, PPPoE, QoS, RTCP, RTMP, RTP, RTSP, SMTP, SNMP, SSL, TCP/IP, UDP, UPnP, 802.1X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Наличие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Функция PAC (Pixel-Accurate Control) представляет собой набор методов API для управления PTZ-камерой, которая позволяет максимально быстро и точно (с точностью в 1 пиксель) направить камеру на очаг возгорания, с целью определения его координат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Наличие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Металлический корпус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Наличие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Объём памяти оперативного запоминающего устройства (ОЗУ), Мбайт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≥ </w:t>
            </w:r>
            <w:r>
              <w:rPr>
                <w:color w:val="000000"/>
                <w:sz w:val="22"/>
              </w:rPr>
              <w:t>1024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Объём памяти постоянного запоминающего устройства (ПЗУ), Мбайт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≥ </w:t>
            </w:r>
            <w:r>
              <w:rPr>
                <w:color w:val="000000"/>
                <w:sz w:val="22"/>
              </w:rPr>
              <w:t>4096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Грозозащита 6 кВ, защита от перенапряжения, защита от переходного напряжения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Наличие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Класс защиты (IP)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widowControl w:val="1"/>
              <w:ind/>
              <w:jc w:val="center"/>
            </w:pPr>
            <w:r>
              <w:t xml:space="preserve">≥ </w:t>
            </w:r>
            <w:r>
              <w:t>67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Разъёмы 1 × RJ-45 (10/100 Base-T)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Наличие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1"/>
              <w:widowControl w:val="1"/>
              <w:ind/>
              <w:jc w:val="center"/>
            </w:pPr>
            <w:r>
              <w:t>Рабочий температурный диапазон эксплуатации, °С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1"/>
              <w:widowControl w:val="1"/>
              <w:ind/>
              <w:jc w:val="center"/>
            </w:pPr>
            <w:r>
              <w:t xml:space="preserve"> </w:t>
            </w:r>
            <w:r>
              <w:t>-40 и +70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464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1"/>
              <w:widowControl w:val="1"/>
              <w:ind/>
              <w:jc w:val="center"/>
            </w:pPr>
            <w:r>
              <w:t>Масса без учета крепления, грозозащиты, питания, кабеля, кг</w:t>
            </w:r>
          </w:p>
        </w:tc>
        <w:tc>
          <w:tcPr>
            <w:tcW w:type="dxa" w:w="23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1"/>
              <w:widowControl w:val="1"/>
              <w:ind/>
              <w:jc w:val="center"/>
            </w:pPr>
            <w:r>
              <w:t xml:space="preserve">≤ </w:t>
            </w:r>
            <w:r>
              <w:t>5</w:t>
            </w:r>
          </w:p>
        </w:tc>
        <w:tc>
          <w:tcPr>
            <w:tcW w:type="dxa" w:w="30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</w:tbl>
    <w:p w14:paraId="73000000">
      <w:pPr>
        <w:sectPr>
          <w:type w:val="nextPage"/>
          <w:pgSz w:h="16838" w:orient="portrait" w:w="11906"/>
          <w:pgMar w:bottom="1134" w:footer="0" w:gutter="0" w:header="0" w:left="1134" w:right="1134" w:top="1134"/>
          <w:pgNumType w:fmt="decimal"/>
        </w:sectPr>
      </w:pPr>
    </w:p>
    <w:p w14:paraId="74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75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b w:val="1"/>
          <w:i w:val="1"/>
          <w:sz w:val="28"/>
        </w:rPr>
        <w:t>Форма ответа</w:t>
      </w:r>
    </w:p>
    <w:p w14:paraId="76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b w:val="1"/>
          <w:i w:val="1"/>
          <w:sz w:val="28"/>
        </w:rPr>
        <w:t>Коммерческое предложение</w:t>
      </w:r>
    </w:p>
    <w:p w14:paraId="77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78000000">
      <w:pPr>
        <w:pStyle w:val="Style_1"/>
        <w:widowControl w:val="1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79000000">
      <w:pPr>
        <w:pStyle w:val="Style_1"/>
        <w:widowControl w:val="1"/>
        <w:spacing w:after="0" w:before="0" w:line="240" w:lineRule="auto"/>
        <w:ind/>
      </w:pPr>
      <w:r>
        <w:rPr>
          <w:b w:val="1"/>
          <w:i w:val="1"/>
          <w:sz w:val="28"/>
        </w:rPr>
        <w:t>Участник</w:t>
      </w:r>
      <w:r>
        <w:rPr>
          <w:sz w:val="28"/>
        </w:rPr>
        <w:t>_________________________________________________________</w:t>
      </w:r>
    </w:p>
    <w:p w14:paraId="7A000000">
      <w:pPr>
        <w:pStyle w:val="Style_1"/>
        <w:widowControl w:val="1"/>
        <w:spacing w:after="0" w:before="0" w:line="240" w:lineRule="auto"/>
        <w:ind/>
        <w:jc w:val="both"/>
      </w:pPr>
      <w:r>
        <w:rPr>
          <w:i w:val="1"/>
          <w:sz w:val="28"/>
        </w:rPr>
        <w:t>(полное наименование, юридический, фактический, электронный и почтовый адрес, номер телефона, факса, ФИО, должность и телефон ответственного лица, полные реквизиты, включая ИНН, ОГРН)</w:t>
      </w:r>
      <w:r>
        <w:rPr>
          <w:sz w:val="28"/>
        </w:rPr>
        <w:t>, изучив направленный Вами запрос № 306-07-01-27/</w:t>
      </w:r>
      <w:r>
        <w:rPr>
          <w:sz w:val="28"/>
        </w:rPr>
        <w:t>7412</w:t>
      </w:r>
      <w:r>
        <w:rPr>
          <w:sz w:val="28"/>
        </w:rPr>
        <w:t xml:space="preserve"> от 0</w:t>
      </w:r>
      <w:r>
        <w:rPr>
          <w:sz w:val="28"/>
        </w:rPr>
        <w:t>5</w:t>
      </w:r>
      <w:r>
        <w:rPr>
          <w:sz w:val="28"/>
        </w:rPr>
        <w:t>.06.2026, мы, нижеподписавшиеся, изучив требования, прописанные в описании объекта закупки, предлагаем поставить товар на сумму _______________________</w:t>
      </w:r>
      <w:r>
        <w:rPr>
          <w:b w:val="1"/>
          <w:i w:val="1"/>
          <w:sz w:val="28"/>
        </w:rPr>
        <w:t>(цифрами и прописью с НДС (при наличии))</w:t>
      </w:r>
      <w:r>
        <w:rPr>
          <w:sz w:val="28"/>
        </w:rPr>
        <w:t>.</w:t>
      </w:r>
    </w:p>
    <w:p w14:paraId="7B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7C000000">
      <w:pPr>
        <w:pStyle w:val="Style_1"/>
        <w:widowControl w:val="1"/>
        <w:spacing w:after="0" w:before="0" w:line="240" w:lineRule="auto"/>
        <w:ind/>
        <w:jc w:val="right"/>
        <w:rPr>
          <w:rFonts w:ascii="Times New Roman" w:hAnsi="Times New Roman"/>
          <w:sz w:val="24"/>
        </w:rPr>
      </w:pPr>
      <w:r>
        <w:rPr>
          <w:sz w:val="24"/>
        </w:rPr>
        <w:t>Приложение к коммерческому предложению</w:t>
      </w:r>
    </w:p>
    <w:p w14:paraId="7D000000">
      <w:pPr>
        <w:pStyle w:val="Style_1"/>
        <w:widowControl w:val="1"/>
        <w:spacing w:after="0" w:before="0" w:line="240" w:lineRule="auto"/>
        <w:ind/>
        <w:jc w:val="right"/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-145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656"/>
        <w:gridCol w:w="3184"/>
        <w:gridCol w:w="1305"/>
        <w:gridCol w:w="1481"/>
        <w:gridCol w:w="3064"/>
      </w:tblGrid>
      <w:tr>
        <w:tc>
          <w:tcPr>
            <w:tcW w:type="dxa" w:w="656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E000000">
            <w:pPr>
              <w:pStyle w:val="Style_1"/>
              <w:widowControl w:val="1"/>
              <w:tabs>
                <w:tab w:leader="none" w:pos="389" w:val="left"/>
                <w:tab w:leader="none" w:pos="720" w:val="clear"/>
              </w:tabs>
              <w:spacing w:after="200" w:before="0"/>
              <w:ind/>
              <w:jc w:val="center"/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3184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F000000">
            <w:pPr>
              <w:pStyle w:val="Style_1"/>
              <w:widowControl w:val="1"/>
              <w:spacing w:after="200" w:before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Наименование товара</w:t>
            </w:r>
          </w:p>
        </w:tc>
        <w:tc>
          <w:tcPr>
            <w:tcW w:type="dxa" w:w="130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0000000">
            <w:pPr>
              <w:pStyle w:val="Style_1"/>
              <w:widowControl w:val="1"/>
              <w:spacing w:after="200" w:before="0"/>
              <w:ind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type="dxa" w:w="148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1000000">
            <w:pPr>
              <w:pStyle w:val="Style_1"/>
              <w:widowControl w:val="1"/>
              <w:spacing w:after="200" w:before="0"/>
              <w:ind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type="dxa" w:w="306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2000000">
            <w:pPr>
              <w:pStyle w:val="Style_1"/>
              <w:widowControl w:val="1"/>
              <w:spacing w:after="200" w:before="0"/>
              <w:ind w:right="-108"/>
              <w:jc w:val="center"/>
              <w:rPr>
                <w:rFonts w:ascii="Times New Roman" w:hAnsi="Times New Roman"/>
              </w:rPr>
            </w:pPr>
            <w:r>
              <w:t>Страна происхождения</w:t>
            </w:r>
          </w:p>
        </w:tc>
      </w:tr>
      <w:tr>
        <w:trPr>
          <w:trHeight w:hRule="atLeast" w:val="446"/>
        </w:trPr>
        <w:tc>
          <w:tcPr>
            <w:tcW w:type="dxa" w:w="65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3000000">
            <w:pPr>
              <w:pStyle w:val="Style_1"/>
              <w:widowControl w:val="1"/>
              <w:spacing w:after="0" w:before="0" w:line="276" w:lineRule="auto"/>
              <w:ind w:hanging="360" w:left="360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318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4000000">
            <w:pPr>
              <w:pStyle w:val="Style_1"/>
              <w:widowControl w:val="1"/>
              <w:ind w:right="-108"/>
              <w:jc w:val="center"/>
            </w:pPr>
            <w:r>
              <w:rPr>
                <w:rStyle w:val="Style_3_ch"/>
                <w:b w:val="0"/>
              </w:rPr>
              <w:t>PTZ IP-видеокамера</w:t>
            </w:r>
          </w:p>
        </w:tc>
        <w:tc>
          <w:tcPr>
            <w:tcW w:type="dxa" w:w="130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5000000">
            <w:pPr>
              <w:pStyle w:val="Style_1"/>
              <w:widowControl w:val="1"/>
              <w:spacing w:after="0" w:before="0"/>
              <w:ind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48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6000000">
            <w:pPr>
              <w:pStyle w:val="Style_1"/>
              <w:widowControl w:val="1"/>
              <w:spacing w:after="0" w:before="0"/>
              <w:ind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3064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7000000">
            <w:pPr>
              <w:pStyle w:val="Style_5"/>
              <w:widowControl w:val="1"/>
              <w:spacing w:after="0" w:before="0"/>
              <w:ind/>
              <w:jc w:val="both"/>
            </w:pPr>
          </w:p>
        </w:tc>
      </w:tr>
    </w:tbl>
    <w:p w14:paraId="88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89000000">
      <w:pPr>
        <w:pStyle w:val="Style_1"/>
        <w:widowControl w:val="1"/>
        <w:spacing w:after="0" w:before="0" w:line="240" w:lineRule="auto"/>
        <w:ind w:firstLine="709" w:right="0"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b w:val="1"/>
          <w:i w:val="1"/>
          <w:sz w:val="24"/>
        </w:rPr>
        <w:t>Характеристики объекта:</w:t>
      </w:r>
    </w:p>
    <w:p w14:paraId="8A000000">
      <w:pPr>
        <w:pStyle w:val="Style_1"/>
        <w:widowControl w:val="1"/>
        <w:spacing w:after="0" w:before="0" w:line="240" w:lineRule="auto"/>
        <w:ind w:firstLine="709" w:right="0"/>
        <w:jc w:val="center"/>
        <w:rPr>
          <w:rFonts w:ascii="Times New Roman" w:hAnsi="Times New Roman"/>
          <w:b w:val="1"/>
          <w:i w:val="1"/>
          <w:sz w:val="24"/>
        </w:rPr>
      </w:pPr>
    </w:p>
    <w:tbl>
      <w:tblPr>
        <w:tblW w:type="auto" w:w="0"/>
        <w:jc w:val="left"/>
        <w:tblInd w:type="dxa" w:w="-11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6"/>
        <w:gridCol w:w="5240"/>
        <w:gridCol w:w="3677"/>
      </w:tblGrid>
      <w:tr>
        <w:trPr>
          <w:tblHeader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№</w:t>
            </w:r>
          </w:p>
          <w:p w14:paraId="8C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type="dxa" w:w="5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1"/>
              <w:widowControl w:val="1"/>
              <w:spacing w:line="240" w:lineRule="auto"/>
              <w:ind/>
              <w:jc w:val="center"/>
            </w:pPr>
            <w: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Значение</w:t>
            </w:r>
          </w:p>
          <w:p w14:paraId="8F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характеристики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524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1"/>
              <w:widowControl w:val="1"/>
              <w:spacing w:after="0" w:before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Матрица, Мп</w:t>
            </w:r>
          </w:p>
        </w:tc>
        <w:tc>
          <w:tcPr>
            <w:tcW w:type="dxa" w:w="3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1"/>
              <w:widowControl w:val="1"/>
              <w:ind/>
              <w:jc w:val="center"/>
            </w:pPr>
            <w:r>
              <w:t>Датчик изображения</w:t>
            </w:r>
          </w:p>
          <w:p w14:paraId="95000000">
            <w:pPr>
              <w:pStyle w:val="Style_1"/>
              <w:widowControl w:val="1"/>
              <w:ind/>
              <w:jc w:val="center"/>
            </w:pPr>
            <w:r>
              <w:t>(прогрессивная развертка)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Объектив</w:t>
            </w:r>
          </w:p>
          <w:p w14:paraId="99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автофокус f=4.25-169.99 мм, F1.6 - 4.95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ИК подсветка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Угол </w:t>
            </w:r>
            <w:r>
              <w:rPr>
                <w:color w:val="000000"/>
                <w:sz w:val="22"/>
              </w:rPr>
              <w:t>обзора, граду</w:t>
            </w:r>
            <w:r>
              <w:rPr>
                <w:color w:val="000000"/>
                <w:sz w:val="22"/>
              </w:rPr>
              <w:t>с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1"/>
              <w:widowControl w:val="1"/>
              <w:ind/>
              <w:jc w:val="center"/>
            </w:pPr>
            <w:r>
              <w:t>Время срабатывания затвора в диапазоне</w:t>
            </w:r>
          </w:p>
          <w:p w14:paraId="A3000000">
            <w:pPr>
              <w:pStyle w:val="Style_1"/>
              <w:widowControl w:val="1"/>
              <w:ind/>
              <w:jc w:val="center"/>
            </w:pPr>
            <w:r>
              <w:t>не уже от 1/30000 до 1с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Неограниченный поворот на 360° в диапазоне скоростей поворота не уже 0,1–300 °/с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1"/>
              <w:widowControl w:val="1"/>
              <w:ind/>
              <w:jc w:val="center"/>
            </w:pPr>
            <w:r>
              <w:t>Наклон, градус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1"/>
              <w:widowControl w:val="1"/>
              <w:ind/>
              <w:jc w:val="center"/>
            </w:pPr>
            <w:r>
              <w:t>Оптическое увеличение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Сжатие видеоизображения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Разрешение по горизонтали, пикселей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t>Разрешение по вертикали, пикселей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Поддержка нескольких отдельно настраиваемых потоков видео в форматах H.265, H.264 и MJPEG Контролируемые значения частоты кадров и битрейта VBR/ CBR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Параметры изображения, дБ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Защита паролем, фильтрация IP-адресов, шифрование по протоколу HTTPSa, контроль доступа по сети IEEE 802.1Xa, дайджест-проверка подлинности, журнал доступа пользователей, централизованное управление сертификатами, защита от попыток подбора пароля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Поддержка протоколов ARP, Bonjour, DDNS, DHCP, DNS, FTP, HTTP, HTTPS, ICMP, IGMP, IPv4, IPv6, NFS, NTP, PPPoE, QoS, RTCP, RTMP, RTP, RTSP, SMTP, SNMP, SSL, TCP/IP, UDP, UPnP, 802.1X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Функция PAC (Pixel-Accurate Control) представляет собой набор методов API для управления PTZ-камерой, которая позволяет максимально быстро и точно (с точностью в 1 пиксель) направить камеру на очаг возгорания, с целью определения его координат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Металлический корпус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Объём памяти оперативного запоминающего устройства (ОЗУ), Мбайт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Объём памяти постоянного запоминающего устройства (ПЗУ), Мбайт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Грозозащита 6 кВ, защита от перенапряжения, защита от переходного напряжения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1"/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Класс защиты (IP)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2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Разъёмы 1 × RJ-45 (10/100 Base-T)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1"/>
              <w:widowControl w:val="1"/>
              <w:ind/>
              <w:jc w:val="center"/>
            </w:pPr>
            <w:r>
              <w:t>Рабочий температурный диапазон эксплуатации, °С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00"/>
        </w:trPr>
        <w:tc>
          <w:tcPr>
            <w:tcW w:type="dxa" w:w="54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524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1"/>
              <w:widowControl w:val="1"/>
              <w:ind/>
              <w:jc w:val="center"/>
            </w:pPr>
            <w:r>
              <w:t>Масса без учета крепления, грозозащиты, питания, кабеля, кг</w:t>
            </w:r>
          </w:p>
        </w:tc>
        <w:tc>
          <w:tcPr>
            <w:tcW w:type="dxa" w:w="367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DE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DF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E0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E1000000">
      <w:pPr>
        <w:pStyle w:val="Style_1"/>
        <w:widowControl w:val="1"/>
        <w:spacing w:after="0" w:before="0" w:line="24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b w:val="1"/>
          <w:i w:val="1"/>
          <w:sz w:val="28"/>
        </w:rPr>
        <w:t>Приложение:</w:t>
      </w:r>
    </w:p>
    <w:p w14:paraId="E2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>1. Декларация в соответствии с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E3000000">
      <w:pPr>
        <w:pStyle w:val="Style_1"/>
        <w:widowControl w:val="1"/>
        <w:spacing w:after="0" w:before="0" w:line="240" w:lineRule="auto"/>
        <w:ind/>
        <w:jc w:val="both"/>
      </w:pPr>
      <w:r>
        <w:rPr>
          <w:sz w:val="28"/>
        </w:rPr>
        <w:t>2. Выписка или реестровый номер, подтверждающий страну происхождения товара</w:t>
      </w:r>
      <w:r>
        <w:rPr>
          <w:rStyle w:val="Style_6_ch"/>
          <w:sz w:val="28"/>
        </w:rPr>
        <w:t>.</w:t>
      </w:r>
    </w:p>
    <w:p w14:paraId="E4000000">
      <w:pPr>
        <w:pStyle w:val="Style_1"/>
      </w:pPr>
    </w:p>
    <w:p w14:paraId="E5000000">
      <w:pPr>
        <w:pStyle w:val="Style_1"/>
      </w:pPr>
    </w:p>
    <w:p w14:paraId="E6000000">
      <w:pPr>
        <w:pStyle w:val="Style_1"/>
      </w:pPr>
    </w:p>
    <w:p w14:paraId="E7000000">
      <w:pPr>
        <w:pStyle w:val="Style_1"/>
      </w:pPr>
    </w:p>
    <w:p w14:paraId="E8000000">
      <w:pPr>
        <w:pStyle w:val="Style_1"/>
      </w:pPr>
    </w:p>
    <w:p w14:paraId="E9000000">
      <w:pPr>
        <w:pStyle w:val="Style_1"/>
      </w:pPr>
    </w:p>
    <w:p w14:paraId="EA000000">
      <w:pPr>
        <w:pStyle w:val="Style_1"/>
      </w:pPr>
    </w:p>
    <w:sectPr>
      <w:type w:val="nextPage"/>
      <w:pgSz w:h="16838" w:orient="portrait" w:w="11906"/>
      <w:pgMar w:bottom="280" w:footer="0" w:gutter="0" w:header="0" w:left="1417" w:right="708" w:top="90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before="0"/>
      <w:ind/>
      <w:jc w:val="left"/>
    </w:pPr>
    <w:rPr>
      <w:rFonts w:ascii="Times New Roman" w:hAnsi="Times New Roman"/>
      <w:color w:val="000000"/>
      <w:sz w:val="22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2"/>
    </w:rPr>
  </w:style>
  <w:style w:styleId="Style_7" w:type="paragraph">
    <w:name w:val="Заголовок таблицы"/>
    <w:basedOn w:val="Style_5"/>
    <w:link w:val="Style_7_ch"/>
    <w:pPr>
      <w:widowControl w:val="1"/>
      <w:ind/>
      <w:jc w:val="center"/>
    </w:pPr>
    <w:rPr>
      <w:b w:val="1"/>
    </w:rPr>
  </w:style>
  <w:style w:styleId="Style_7_ch" w:type="character">
    <w:name w:val="Заголовок таблицы"/>
    <w:basedOn w:val="Style_5_ch"/>
    <w:link w:val="Style_7"/>
    <w:rPr>
      <w:b w:val="1"/>
    </w:rPr>
  </w:style>
  <w:style w:styleId="Style_8" w:type="paragraph">
    <w:name w:val="Header and Footer8"/>
    <w:basedOn w:val="Style_1"/>
    <w:link w:val="Style_8_ch"/>
  </w:style>
  <w:style w:styleId="Style_8_ch" w:type="character">
    <w:name w:val="Header and Footer8"/>
    <w:basedOn w:val="Style_1_ch"/>
    <w:link w:val="Style_8"/>
  </w:style>
  <w:style w:styleId="Style_9" w:type="paragraph">
    <w:name w:val="toc 2"/>
    <w:next w:val="Style_1"/>
    <w:link w:val="Style_9_ch"/>
    <w:uiPriority w:val="39"/>
    <w:pPr>
      <w:widowControl w:val="0"/>
      <w:spacing w:after="0" w:before="0"/>
      <w:ind w:left="200"/>
      <w:jc w:val="left"/>
    </w:pPr>
    <w:rPr>
      <w:rFonts w:ascii="XO Thames" w:hAnsi="XO Thames"/>
      <w:color w:val="00000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z w:val="28"/>
    </w:rPr>
  </w:style>
  <w:style w:styleId="Style_10" w:type="paragraph">
    <w:name w:val="Название Знак"/>
    <w:link w:val="Style_10_ch"/>
    <w:rPr>
      <w:rFonts w:ascii="XO Thames" w:hAnsi="XO Thames"/>
      <w:b w:val="1"/>
      <w:caps w:val="1"/>
      <w:sz w:val="40"/>
    </w:rPr>
  </w:style>
  <w:style w:styleId="Style_10_ch" w:type="character">
    <w:name w:val="Название Знак"/>
    <w:link w:val="Style_10"/>
    <w:rPr>
      <w:rFonts w:ascii="XO Thames" w:hAnsi="XO Thames"/>
      <w:b w:val="1"/>
      <w:caps w:val="1"/>
      <w:sz w:val="40"/>
    </w:rPr>
  </w:style>
  <w:style w:styleId="Style_11" w:type="paragraph">
    <w:name w:val="toc 4"/>
    <w:next w:val="Style_1"/>
    <w:link w:val="Style_11_ch"/>
    <w:uiPriority w:val="39"/>
    <w:pPr>
      <w:widowControl w:val="0"/>
      <w:spacing w:after="0" w:before="0"/>
      <w:ind w:left="600"/>
      <w:jc w:val="left"/>
    </w:pPr>
    <w:rPr>
      <w:rFonts w:ascii="XO Thames" w:hAnsi="XO Thames"/>
      <w:color w:val="000000"/>
      <w:sz w:val="28"/>
    </w:rPr>
  </w:style>
  <w:style w:styleId="Style_11_ch" w:type="character">
    <w:name w:val="toc 4"/>
    <w:link w:val="Style_11"/>
    <w:rPr>
      <w:rFonts w:ascii="XO Thames" w:hAnsi="XO Thames"/>
      <w:color w:val="000000"/>
      <w:sz w:val="28"/>
    </w:rPr>
  </w:style>
  <w:style w:styleId="Style_12" w:type="paragraph">
    <w:name w:val="toc 6"/>
    <w:next w:val="Style_1"/>
    <w:link w:val="Style_12_ch"/>
    <w:uiPriority w:val="39"/>
    <w:pPr>
      <w:widowControl w:val="0"/>
      <w:spacing w:after="0" w:before="0"/>
      <w:ind w:left="1000"/>
      <w:jc w:val="left"/>
    </w:pPr>
    <w:rPr>
      <w:rFonts w:ascii="XO Thames" w:hAnsi="XO Thames"/>
      <w:color w:val="00000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z w:val="28"/>
    </w:rPr>
  </w:style>
  <w:style w:styleId="Style_13" w:type="paragraph">
    <w:name w:val="Header and Footer5"/>
    <w:basedOn w:val="Style_1"/>
    <w:link w:val="Style_13_ch"/>
  </w:style>
  <w:style w:styleId="Style_13_ch" w:type="character">
    <w:name w:val="Header and Footer5"/>
    <w:basedOn w:val="Style_1_ch"/>
    <w:link w:val="Style_13"/>
  </w:style>
  <w:style w:styleId="Style_14" w:type="paragraph">
    <w:name w:val="toc 7"/>
    <w:next w:val="Style_1"/>
    <w:link w:val="Style_14_ch"/>
    <w:uiPriority w:val="39"/>
    <w:pPr>
      <w:widowControl w:val="0"/>
      <w:spacing w:after="0" w:before="0"/>
      <w:ind w:left="1200"/>
      <w:jc w:val="left"/>
    </w:pPr>
    <w:rPr>
      <w:rFonts w:ascii="XO Thames" w:hAnsi="XO Thames"/>
      <w:color w:val="00000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z w:val="28"/>
    </w:rPr>
  </w:style>
  <w:style w:styleId="Style_6" w:type="paragraph">
    <w:name w:val="footnote reference1"/>
    <w:link w:val="Style_6_ch"/>
    <w:rPr>
      <w:vertAlign w:val="superscript"/>
    </w:rPr>
  </w:style>
  <w:style w:styleId="Style_6_ch" w:type="character">
    <w:name w:val="footnote reference1"/>
    <w:link w:val="Style_6"/>
    <w:rPr>
      <w:vertAlign w:val="superscript"/>
    </w:rPr>
  </w:style>
  <w:style w:styleId="Style_15" w:type="paragraph">
    <w:name w:val="Заголовок"/>
    <w:basedOn w:val="Style_1"/>
    <w:next w:val="Style_16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"/>
    <w:basedOn w:val="Style_1_ch"/>
    <w:link w:val="Style_15"/>
    <w:rPr>
      <w:rFonts w:ascii="PT Astra Serif" w:hAnsi="PT Astra Serif"/>
      <w:sz w:val="28"/>
    </w:rPr>
  </w:style>
  <w:style w:styleId="Style_17" w:type="paragraph">
    <w:name w:val="Header and Footer7"/>
    <w:basedOn w:val="Style_1"/>
    <w:link w:val="Style_17_ch"/>
  </w:style>
  <w:style w:styleId="Style_17_ch" w:type="character">
    <w:name w:val="Header and Footer7"/>
    <w:basedOn w:val="Style_1_ch"/>
    <w:link w:val="Style_17"/>
  </w:style>
  <w:style w:styleId="Style_4" w:type="paragraph">
    <w:name w:val="List Paragraph"/>
    <w:basedOn w:val="Style_1"/>
    <w:link w:val="Style_4_ch"/>
    <w:pPr>
      <w:widowControl w:val="1"/>
      <w:spacing w:after="0" w:before="30"/>
      <w:ind w:firstLine="563" w:left="258"/>
      <w:jc w:val="both"/>
    </w:pPr>
  </w:style>
  <w:style w:styleId="Style_4_ch" w:type="character">
    <w:name w:val="List Paragraph"/>
    <w:basedOn w:val="Style_1_ch"/>
    <w:link w:val="Style_4"/>
  </w:style>
  <w:style w:styleId="Style_18" w:type="paragraph">
    <w:name w:val="Header and Footer15"/>
    <w:basedOn w:val="Style_1"/>
    <w:link w:val="Style_18_ch"/>
  </w:style>
  <w:style w:styleId="Style_18_ch" w:type="character">
    <w:name w:val="Header and Footer15"/>
    <w:basedOn w:val="Style_1_ch"/>
    <w:link w:val="Style_18"/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1"/>
    <w:link w:val="Style_2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0_ch" w:type="character">
    <w:name w:val="heading 3"/>
    <w:link w:val="Style_20"/>
    <w:rPr>
      <w:rFonts w:ascii="XO Thames" w:hAnsi="XO Thames"/>
      <w:b w:val="1"/>
      <w:color w:val="000000"/>
      <w:sz w:val="26"/>
    </w:rPr>
  </w:style>
  <w:style w:styleId="Style_21" w:type="paragraph">
    <w:name w:val="Header and Footer3"/>
    <w:basedOn w:val="Style_1"/>
    <w:link w:val="Style_21_ch"/>
  </w:style>
  <w:style w:styleId="Style_21_ch" w:type="character">
    <w:name w:val="Header and Footer3"/>
    <w:basedOn w:val="Style_1_ch"/>
    <w:link w:val="Style_21"/>
  </w:style>
  <w:style w:styleId="Style_16" w:type="paragraph">
    <w:name w:val="Body Text"/>
    <w:basedOn w:val="Style_1"/>
    <w:link w:val="Style_16_ch"/>
    <w:pPr>
      <w:widowControl w:val="1"/>
      <w:spacing w:after="0" w:before="53"/>
      <w:ind w:firstLine="563" w:left="258"/>
      <w:jc w:val="both"/>
    </w:pPr>
    <w:rPr>
      <w:sz w:val="24"/>
    </w:rPr>
  </w:style>
  <w:style w:styleId="Style_16_ch" w:type="character">
    <w:name w:val="Body Text"/>
    <w:basedOn w:val="Style_1_ch"/>
    <w:link w:val="Style_16"/>
    <w:rPr>
      <w:sz w:val="24"/>
    </w:rPr>
  </w:style>
  <w:style w:styleId="Style_22" w:type="paragraph">
    <w:name w:val="Header and Footer10"/>
    <w:basedOn w:val="Style_1"/>
    <w:link w:val="Style_22_ch"/>
  </w:style>
  <w:style w:styleId="Style_22_ch" w:type="character">
    <w:name w:val="Header and Footer10"/>
    <w:basedOn w:val="Style_1_ch"/>
    <w:link w:val="Style_22"/>
  </w:style>
  <w:style w:styleId="Style_23" w:type="paragraph">
    <w:name w:val="Заголовок 5 Знак"/>
    <w:link w:val="Style_23_ch"/>
    <w:rPr>
      <w:rFonts w:ascii="XO Thames" w:hAnsi="XO Thames"/>
      <w:b w:val="1"/>
    </w:rPr>
  </w:style>
  <w:style w:styleId="Style_23_ch" w:type="character">
    <w:name w:val="Заголовок 5 Знак"/>
    <w:link w:val="Style_23"/>
    <w:rPr>
      <w:rFonts w:ascii="XO Thames" w:hAnsi="XO Thames"/>
      <w:b w:val="1"/>
    </w:rPr>
  </w:style>
  <w:style w:styleId="Style_2" w:type="paragraph">
    <w:name w:val="No Spacing"/>
    <w:link w:val="Style_2_ch"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z w:val="24"/>
    </w:rPr>
  </w:style>
  <w:style w:styleId="Style_2_ch" w:type="character">
    <w:name w:val="No Spacing"/>
    <w:link w:val="Style_2"/>
    <w:rPr>
      <w:rFonts w:ascii="Times New Roman" w:hAnsi="Times New Roman"/>
      <w:color w:val="000000"/>
      <w:sz w:val="24"/>
    </w:rPr>
  </w:style>
  <w:style w:styleId="Style_24" w:type="paragraph">
    <w:name w:val="Оглавление 2 Знак"/>
    <w:link w:val="Style_24_ch"/>
    <w:rPr>
      <w:rFonts w:ascii="XO Thames" w:hAnsi="XO Thames"/>
      <w:sz w:val="28"/>
    </w:rPr>
  </w:style>
  <w:style w:styleId="Style_24_ch" w:type="character">
    <w:name w:val="Оглавление 2 Знак"/>
    <w:link w:val="Style_24"/>
    <w:rPr>
      <w:rFonts w:ascii="XO Thames" w:hAnsi="XO Thames"/>
      <w:sz w:val="28"/>
    </w:rPr>
  </w:style>
  <w:style w:styleId="Style_25" w:type="paragraph">
    <w:name w:val="Основной шрифт абзаца2"/>
    <w:link w:val="Style_25_ch"/>
    <w:pPr>
      <w:widowControl w:val="0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5_ch" w:type="character">
    <w:name w:val="Основной шрифт абзаца2"/>
    <w:link w:val="Style_25"/>
    <w:rPr>
      <w:rFonts w:ascii="Calibri" w:hAnsi="Calibri"/>
      <w:color w:val="000000"/>
      <w:sz w:val="22"/>
    </w:rPr>
  </w:style>
  <w:style w:styleId="Style_26" w:type="paragraph">
    <w:name w:val="Основной шрифт абзаца11"/>
    <w:link w:val="Style_26_ch"/>
    <w:pPr>
      <w:widowControl w:val="0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6_ch" w:type="character">
    <w:name w:val="Основной шрифт абзаца11"/>
    <w:link w:val="Style_26"/>
    <w:rPr>
      <w:rFonts w:ascii="Calibri" w:hAnsi="Calibri"/>
      <w:color w:val="000000"/>
      <w:sz w:val="22"/>
    </w:rPr>
  </w:style>
  <w:style w:styleId="Style_27" w:type="paragraph">
    <w:name w:val="Table Paragraph1"/>
    <w:basedOn w:val="Style_1"/>
    <w:link w:val="Style_27_ch"/>
    <w:pPr>
      <w:widowControl w:val="1"/>
      <w:spacing w:after="0" w:before="53"/>
      <w:ind w:left="126"/>
    </w:pPr>
  </w:style>
  <w:style w:styleId="Style_27_ch" w:type="character">
    <w:name w:val="Table Paragraph1"/>
    <w:basedOn w:val="Style_1_ch"/>
    <w:link w:val="Style_27"/>
  </w:style>
  <w:style w:styleId="Style_28" w:type="paragraph">
    <w:name w:val="Header and Footer9"/>
    <w:basedOn w:val="Style_1"/>
    <w:link w:val="Style_28_ch"/>
  </w:style>
  <w:style w:styleId="Style_28_ch" w:type="character">
    <w:name w:val="Header and Footer9"/>
    <w:basedOn w:val="Style_1_ch"/>
    <w:link w:val="Style_28"/>
  </w:style>
  <w:style w:styleId="Style_29" w:type="paragraph">
    <w:name w:val="Header and Footer1"/>
    <w:link w:val="Style_29_ch"/>
    <w:pPr>
      <w:widowControl w:val="0"/>
      <w:spacing w:after="0" w:before="0"/>
      <w:ind/>
      <w:jc w:val="both"/>
    </w:pPr>
    <w:rPr>
      <w:rFonts w:ascii="XO Thames" w:hAnsi="XO Thames"/>
      <w:color w:val="000000"/>
      <w:sz w:val="20"/>
    </w:rPr>
  </w:style>
  <w:style w:styleId="Style_29_ch" w:type="character">
    <w:name w:val="Header and Footer1"/>
    <w:link w:val="Style_29"/>
    <w:rPr>
      <w:rFonts w:ascii="XO Thames" w:hAnsi="XO Thames"/>
      <w:color w:val="000000"/>
      <w:sz w:val="20"/>
    </w:rPr>
  </w:style>
  <w:style w:styleId="Style_30" w:type="paragraph">
    <w:name w:val="toc 3"/>
    <w:next w:val="Style_1"/>
    <w:link w:val="Style_30_ch"/>
    <w:uiPriority w:val="39"/>
    <w:pPr>
      <w:widowControl w:val="0"/>
      <w:spacing w:after="0" w:before="0"/>
      <w:ind w:left="400"/>
      <w:jc w:val="left"/>
    </w:pPr>
    <w:rPr>
      <w:rFonts w:ascii="XO Thames" w:hAnsi="XO Thames"/>
      <w:color w:val="000000"/>
      <w:sz w:val="28"/>
    </w:rPr>
  </w:style>
  <w:style w:styleId="Style_30_ch" w:type="character">
    <w:name w:val="toc 3"/>
    <w:link w:val="Style_30"/>
    <w:rPr>
      <w:rFonts w:ascii="XO Thames" w:hAnsi="XO Thames"/>
      <w:color w:val="000000"/>
      <w:sz w:val="28"/>
    </w:rPr>
  </w:style>
  <w:style w:styleId="Style_31" w:type="paragraph">
    <w:name w:val="Гиперссылка11"/>
    <w:link w:val="Style_31_ch"/>
    <w:pPr>
      <w:widowControl w:val="0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31_ch" w:type="character">
    <w:name w:val="Гиперссылка11"/>
    <w:link w:val="Style_31"/>
    <w:rPr>
      <w:rFonts w:ascii="Calibri" w:hAnsi="Calibri"/>
      <w:color w:val="0000FF"/>
      <w:sz w:val="22"/>
      <w:u w:val="single"/>
    </w:rPr>
  </w:style>
  <w:style w:styleId="Style_32" w:type="paragraph">
    <w:name w:val="Header and Footer13"/>
    <w:basedOn w:val="Style_1"/>
    <w:link w:val="Style_32_ch"/>
  </w:style>
  <w:style w:styleId="Style_32_ch" w:type="character">
    <w:name w:val="Header and Footer13"/>
    <w:basedOn w:val="Style_1_ch"/>
    <w:link w:val="Style_32"/>
  </w:style>
  <w:style w:styleId="Style_33" w:type="paragraph">
    <w:name w:val="Header and Footer12"/>
    <w:basedOn w:val="Style_1"/>
    <w:link w:val="Style_33_ch"/>
  </w:style>
  <w:style w:styleId="Style_33_ch" w:type="character">
    <w:name w:val="Header and Footer12"/>
    <w:basedOn w:val="Style_1_ch"/>
    <w:link w:val="Style_33"/>
  </w:style>
  <w:style w:styleId="Style_34" w:type="paragraph">
    <w:name w:val="Оглавление 9 Знак"/>
    <w:link w:val="Style_34_ch"/>
    <w:rPr>
      <w:rFonts w:ascii="XO Thames" w:hAnsi="XO Thames"/>
      <w:sz w:val="28"/>
    </w:rPr>
  </w:style>
  <w:style w:styleId="Style_34_ch" w:type="character">
    <w:name w:val="Оглавление 9 Знак"/>
    <w:link w:val="Style_34"/>
    <w:rPr>
      <w:rFonts w:ascii="XO Thames" w:hAnsi="XO Thames"/>
      <w:sz w:val="28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35" w:type="paragraph">
    <w:name w:val="Оглавление 6 Знак"/>
    <w:link w:val="Style_35_ch"/>
    <w:rPr>
      <w:rFonts w:ascii="XO Thames" w:hAnsi="XO Thames"/>
      <w:sz w:val="28"/>
    </w:rPr>
  </w:style>
  <w:style w:styleId="Style_35_ch" w:type="character">
    <w:name w:val="Оглавление 6 Знак"/>
    <w:link w:val="Style_35"/>
    <w:rPr>
      <w:rFonts w:ascii="XO Thames" w:hAnsi="XO Thames"/>
      <w:sz w:val="28"/>
    </w:rPr>
  </w:style>
  <w:style w:styleId="Style_36" w:type="paragraph">
    <w:name w:val="heading 5"/>
    <w:next w:val="Style_1"/>
    <w:link w:val="Style_3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36_ch" w:type="character">
    <w:name w:val="heading 5"/>
    <w:link w:val="Style_36"/>
    <w:rPr>
      <w:rFonts w:ascii="XO Thames" w:hAnsi="XO Thames"/>
      <w:b w:val="1"/>
      <w:color w:val="000000"/>
      <w:sz w:val="22"/>
    </w:rPr>
  </w:style>
  <w:style w:styleId="Style_37" w:type="paragraph">
    <w:name w:val="Указатель"/>
    <w:basedOn w:val="Style_1"/>
    <w:link w:val="Style_37_ch"/>
    <w:rPr>
      <w:rFonts w:ascii="PT Astra Serif" w:hAnsi="PT Astra Serif"/>
    </w:rPr>
  </w:style>
  <w:style w:styleId="Style_37_ch" w:type="character">
    <w:name w:val="Указатель"/>
    <w:basedOn w:val="Style_1_ch"/>
    <w:link w:val="Style_37"/>
    <w:rPr>
      <w:rFonts w:ascii="PT Astra Serif" w:hAnsi="PT Astra Serif"/>
    </w:rPr>
  </w:style>
  <w:style w:styleId="Style_38" w:type="paragraph">
    <w:name w:val="Заголовок 1 Знак"/>
    <w:basedOn w:val="Style_39"/>
    <w:link w:val="Style_38_ch"/>
    <w:rPr>
      <w:rFonts w:ascii="Times New Roman" w:hAnsi="Times New Roman"/>
      <w:b w:val="1"/>
      <w:sz w:val="24"/>
    </w:rPr>
  </w:style>
  <w:style w:styleId="Style_38_ch" w:type="character">
    <w:name w:val="Заголовок 1 Знак"/>
    <w:basedOn w:val="Style_39_ch"/>
    <w:link w:val="Style_38"/>
    <w:rPr>
      <w:rFonts w:ascii="Times New Roman" w:hAnsi="Times New Roman"/>
      <w:b w:val="1"/>
      <w:sz w:val="24"/>
    </w:rPr>
  </w:style>
  <w:style w:styleId="Style_40" w:type="paragraph">
    <w:name w:val="Заголовок 4 Знак"/>
    <w:link w:val="Style_40_ch"/>
    <w:rPr>
      <w:rFonts w:ascii="XO Thames" w:hAnsi="XO Thames"/>
      <w:b w:val="1"/>
      <w:sz w:val="24"/>
    </w:rPr>
  </w:style>
  <w:style w:styleId="Style_40_ch" w:type="character">
    <w:name w:val="Заголовок 4 Знак"/>
    <w:link w:val="Style_40"/>
    <w:rPr>
      <w:rFonts w:ascii="XO Thames" w:hAnsi="XO Thames"/>
      <w:b w:val="1"/>
      <w:sz w:val="24"/>
    </w:rPr>
  </w:style>
  <w:style w:styleId="Style_41" w:type="paragraph">
    <w:name w:val="Оглавление 5 Знак"/>
    <w:link w:val="Style_41_ch"/>
    <w:rPr>
      <w:rFonts w:ascii="XO Thames" w:hAnsi="XO Thames"/>
      <w:sz w:val="28"/>
    </w:rPr>
  </w:style>
  <w:style w:styleId="Style_41_ch" w:type="character">
    <w:name w:val="Оглавление 5 Знак"/>
    <w:link w:val="Style_41"/>
    <w:rPr>
      <w:rFonts w:ascii="XO Thames" w:hAnsi="XO Thames"/>
      <w:sz w:val="28"/>
    </w:rPr>
  </w:style>
  <w:style w:styleId="Style_42" w:type="paragraph">
    <w:name w:val="caption"/>
    <w:basedOn w:val="Style_1"/>
    <w:link w:val="Style_4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2_ch" w:type="character">
    <w:name w:val="caption"/>
    <w:basedOn w:val="Style_1_ch"/>
    <w:link w:val="Style_42"/>
    <w:rPr>
      <w:rFonts w:ascii="PT Astra Serif" w:hAnsi="PT Astra Serif"/>
      <w:i w:val="1"/>
      <w:sz w:val="24"/>
    </w:rPr>
  </w:style>
  <w:style w:styleId="Style_43" w:type="paragraph">
    <w:name w:val="Header and Footer2"/>
    <w:basedOn w:val="Style_1"/>
    <w:link w:val="Style_43_ch"/>
  </w:style>
  <w:style w:styleId="Style_43_ch" w:type="character">
    <w:name w:val="Header and Footer2"/>
    <w:basedOn w:val="Style_1_ch"/>
    <w:link w:val="Style_43"/>
  </w:style>
  <w:style w:styleId="Style_44" w:type="paragraph">
    <w:name w:val="heading 1"/>
    <w:basedOn w:val="Style_1"/>
    <w:link w:val="Style_44_ch"/>
    <w:uiPriority w:val="9"/>
    <w:qFormat/>
    <w:pPr>
      <w:widowControl w:val="1"/>
      <w:spacing w:after="0" w:before="2"/>
      <w:ind w:hanging="772" w:left="193"/>
      <w:jc w:val="both"/>
      <w:outlineLvl w:val="0"/>
    </w:pPr>
    <w:rPr>
      <w:b w:val="1"/>
      <w:sz w:val="24"/>
    </w:rPr>
  </w:style>
  <w:style w:styleId="Style_44_ch" w:type="character">
    <w:name w:val="heading 1"/>
    <w:basedOn w:val="Style_1_ch"/>
    <w:link w:val="Style_44"/>
    <w:rPr>
      <w:b w:val="1"/>
      <w:sz w:val="24"/>
    </w:rPr>
  </w:style>
  <w:style w:styleId="Style_45" w:type="paragraph">
    <w:name w:val="Header and Footer14"/>
    <w:basedOn w:val="Style_1"/>
    <w:link w:val="Style_45_ch"/>
  </w:style>
  <w:style w:styleId="Style_45_ch" w:type="character">
    <w:name w:val="Header and Footer14"/>
    <w:basedOn w:val="Style_1_ch"/>
    <w:link w:val="Style_45"/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link w:val="Style_47_ch"/>
    <w:pPr>
      <w:ind w:firstLine="851" w:left="0"/>
      <w:jc w:val="both"/>
    </w:pPr>
    <w:rPr>
      <w:rFonts w:ascii="XO Thames" w:hAnsi="XO Thames"/>
      <w:sz w:val="22"/>
    </w:rPr>
  </w:style>
  <w:style w:styleId="Style_47_ch" w:type="character">
    <w:name w:val="Footnote"/>
    <w:link w:val="Style_47"/>
    <w:rPr>
      <w:rFonts w:ascii="XO Thames" w:hAnsi="XO Thames"/>
      <w:sz w:val="22"/>
    </w:rPr>
  </w:style>
  <w:style w:styleId="Style_5" w:type="paragraph">
    <w:name w:val="Содержимое таблицы"/>
    <w:basedOn w:val="Style_1"/>
    <w:link w:val="Style_5_ch"/>
    <w:pPr>
      <w:widowControl w:val="0"/>
      <w:ind/>
    </w:pPr>
  </w:style>
  <w:style w:styleId="Style_5_ch" w:type="character">
    <w:name w:val="Содержимое таблицы"/>
    <w:basedOn w:val="Style_1_ch"/>
    <w:link w:val="Style_5"/>
  </w:style>
  <w:style w:styleId="Style_48" w:type="paragraph">
    <w:name w:val="toc 1"/>
    <w:next w:val="Style_1"/>
    <w:link w:val="Style_48_ch"/>
    <w:uiPriority w:val="39"/>
    <w:pPr>
      <w:widowControl w:val="0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48_ch" w:type="character">
    <w:name w:val="toc 1"/>
    <w:link w:val="Style_48"/>
    <w:rPr>
      <w:rFonts w:ascii="XO Thames" w:hAnsi="XO Thames"/>
      <w:b w:val="1"/>
      <w:color w:val="000000"/>
      <w:sz w:val="28"/>
    </w:rPr>
  </w:style>
  <w:style w:styleId="Style_49" w:type="paragraph">
    <w:name w:val="Без интервала"/>
    <w:link w:val="Style_49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49_ch" w:type="character">
    <w:name w:val="Без интервала"/>
    <w:link w:val="Style_49"/>
    <w:rPr>
      <w:rFonts w:ascii="Calibri" w:hAnsi="Calibri"/>
      <w:color w:val="000000"/>
      <w:sz w:val="22"/>
    </w:rPr>
  </w:style>
  <w:style w:styleId="Style_50" w:type="paragraph">
    <w:name w:val="Header and Footer"/>
    <w:link w:val="Style_50_ch"/>
    <w:pPr>
      <w:spacing w:line="240" w:lineRule="auto"/>
      <w:ind/>
      <w:jc w:val="both"/>
    </w:pPr>
    <w:rPr>
      <w:rFonts w:ascii="XO Thames" w:hAnsi="XO Thames"/>
      <w:sz w:val="28"/>
    </w:rPr>
  </w:style>
  <w:style w:styleId="Style_50_ch" w:type="character">
    <w:name w:val="Header and Footer"/>
    <w:link w:val="Style_50"/>
    <w:rPr>
      <w:rFonts w:ascii="XO Thames" w:hAnsi="XO Thames"/>
      <w:sz w:val="28"/>
    </w:rPr>
  </w:style>
  <w:style w:styleId="Style_51" w:type="paragraph">
    <w:name w:val="toc 9"/>
    <w:next w:val="Style_1"/>
    <w:link w:val="Style_51_ch"/>
    <w:uiPriority w:val="39"/>
    <w:pPr>
      <w:widowControl w:val="0"/>
      <w:spacing w:after="0" w:before="0"/>
      <w:ind w:left="1600"/>
      <w:jc w:val="left"/>
    </w:pPr>
    <w:rPr>
      <w:rFonts w:ascii="XO Thames" w:hAnsi="XO Thames"/>
      <w:color w:val="000000"/>
      <w:sz w:val="28"/>
    </w:rPr>
  </w:style>
  <w:style w:styleId="Style_51_ch" w:type="character">
    <w:name w:val="toc 9"/>
    <w:link w:val="Style_51"/>
    <w:rPr>
      <w:rFonts w:ascii="XO Thames" w:hAnsi="XO Thames"/>
      <w:color w:val="000000"/>
      <w:sz w:val="28"/>
    </w:rPr>
  </w:style>
  <w:style w:styleId="Style_52" w:type="paragraph">
    <w:name w:val="Маркеры"/>
    <w:link w:val="Style_52_ch"/>
    <w:rPr>
      <w:rFonts w:ascii="OpenSymbol" w:hAnsi="OpenSymbol"/>
    </w:rPr>
  </w:style>
  <w:style w:styleId="Style_52_ch" w:type="character">
    <w:name w:val="Маркеры"/>
    <w:link w:val="Style_52"/>
    <w:rPr>
      <w:rFonts w:ascii="OpenSymbol" w:hAnsi="OpenSymbol"/>
    </w:rPr>
  </w:style>
  <w:style w:styleId="Style_53" w:type="paragraph">
    <w:name w:val="toc 8"/>
    <w:next w:val="Style_1"/>
    <w:link w:val="Style_53_ch"/>
    <w:uiPriority w:val="39"/>
    <w:pPr>
      <w:widowControl w:val="0"/>
      <w:spacing w:after="0" w:before="0"/>
      <w:ind w:left="1400"/>
      <w:jc w:val="left"/>
    </w:pPr>
    <w:rPr>
      <w:rFonts w:ascii="XO Thames" w:hAnsi="XO Thames"/>
      <w:color w:val="000000"/>
      <w:sz w:val="28"/>
    </w:rPr>
  </w:style>
  <w:style w:styleId="Style_53_ch" w:type="character">
    <w:name w:val="toc 8"/>
    <w:link w:val="Style_53"/>
    <w:rPr>
      <w:rFonts w:ascii="XO Thames" w:hAnsi="XO Thames"/>
      <w:color w:val="000000"/>
      <w:sz w:val="28"/>
    </w:rPr>
  </w:style>
  <w:style w:styleId="Style_54" w:type="paragraph">
    <w:name w:val="Default Paragraph Font"/>
    <w:link w:val="Style_54_ch"/>
  </w:style>
  <w:style w:styleId="Style_54_ch" w:type="character">
    <w:name w:val="Default Paragraph Font"/>
    <w:link w:val="Style_54"/>
  </w:style>
  <w:style w:styleId="Style_55" w:type="paragraph">
    <w:name w:val="Header and Footer4"/>
    <w:basedOn w:val="Style_1"/>
    <w:link w:val="Style_55_ch"/>
  </w:style>
  <w:style w:styleId="Style_55_ch" w:type="character">
    <w:name w:val="Header and Footer4"/>
    <w:basedOn w:val="Style_1_ch"/>
    <w:link w:val="Style_55"/>
  </w:style>
  <w:style w:styleId="Style_56" w:type="paragraph">
    <w:name w:val="Header and Footer6"/>
    <w:basedOn w:val="Style_1"/>
    <w:link w:val="Style_56_ch"/>
  </w:style>
  <w:style w:styleId="Style_56_ch" w:type="character">
    <w:name w:val="Header and Footer6"/>
    <w:basedOn w:val="Style_1_ch"/>
    <w:link w:val="Style_56"/>
  </w:style>
  <w:style w:styleId="Style_57" w:type="paragraph">
    <w:name w:val="Заголовок 2 Знак"/>
    <w:link w:val="Style_57_ch"/>
    <w:rPr>
      <w:rFonts w:ascii="XO Thames" w:hAnsi="XO Thames"/>
      <w:b w:val="1"/>
      <w:sz w:val="28"/>
    </w:rPr>
  </w:style>
  <w:style w:styleId="Style_57_ch" w:type="character">
    <w:name w:val="Заголовок 2 Знак"/>
    <w:link w:val="Style_57"/>
    <w:rPr>
      <w:rFonts w:ascii="XO Thames" w:hAnsi="XO Thames"/>
      <w:b w:val="1"/>
      <w:sz w:val="28"/>
    </w:rPr>
  </w:style>
  <w:style w:styleId="Style_58" w:type="paragraph">
    <w:name w:val="toc 5"/>
    <w:next w:val="Style_1"/>
    <w:link w:val="Style_58_ch"/>
    <w:uiPriority w:val="39"/>
    <w:pPr>
      <w:widowControl w:val="0"/>
      <w:spacing w:after="0" w:before="0"/>
      <w:ind w:left="800"/>
      <w:jc w:val="left"/>
    </w:pPr>
    <w:rPr>
      <w:rFonts w:ascii="XO Thames" w:hAnsi="XO Thames"/>
      <w:color w:val="000000"/>
      <w:sz w:val="28"/>
    </w:rPr>
  </w:style>
  <w:style w:styleId="Style_58_ch" w:type="character">
    <w:name w:val="toc 5"/>
    <w:link w:val="Style_58"/>
    <w:rPr>
      <w:rFonts w:ascii="XO Thames" w:hAnsi="XO Thames"/>
      <w:color w:val="000000"/>
      <w:sz w:val="28"/>
    </w:rPr>
  </w:style>
  <w:style w:styleId="Style_59" w:type="paragraph">
    <w:name w:val="Header and Footer11"/>
    <w:basedOn w:val="Style_1"/>
    <w:link w:val="Style_59_ch"/>
  </w:style>
  <w:style w:styleId="Style_59_ch" w:type="character">
    <w:name w:val="Header and Footer11"/>
    <w:basedOn w:val="Style_1_ch"/>
    <w:link w:val="Style_59"/>
  </w:style>
  <w:style w:styleId="Style_60" w:type="paragraph">
    <w:name w:val="List"/>
    <w:basedOn w:val="Style_16"/>
    <w:link w:val="Style_60_ch"/>
    <w:rPr>
      <w:rFonts w:ascii="PT Astra Serif" w:hAnsi="PT Astra Serif"/>
    </w:rPr>
  </w:style>
  <w:style w:styleId="Style_60_ch" w:type="character">
    <w:name w:val="List"/>
    <w:basedOn w:val="Style_16_ch"/>
    <w:link w:val="Style_60"/>
    <w:rPr>
      <w:rFonts w:ascii="PT Astra Serif" w:hAnsi="PT Astra Serif"/>
    </w:rPr>
  </w:style>
  <w:style w:styleId="Style_61" w:type="paragraph">
    <w:name w:val="Подзаголовок Знак"/>
    <w:link w:val="Style_61_ch"/>
    <w:rPr>
      <w:rFonts w:ascii="XO Thames" w:hAnsi="XO Thames"/>
      <w:i w:val="1"/>
      <w:sz w:val="24"/>
    </w:rPr>
  </w:style>
  <w:style w:styleId="Style_61_ch" w:type="character">
    <w:name w:val="Подзаголовок Знак"/>
    <w:link w:val="Style_61"/>
    <w:rPr>
      <w:rFonts w:ascii="XO Thames" w:hAnsi="XO Thames"/>
      <w:i w:val="1"/>
      <w:sz w:val="24"/>
    </w:rPr>
  </w:style>
  <w:style w:styleId="Style_62" w:type="paragraph">
    <w:name w:val="Оглавление 7 Знак"/>
    <w:link w:val="Style_62_ch"/>
    <w:rPr>
      <w:rFonts w:ascii="XO Thames" w:hAnsi="XO Thames"/>
      <w:sz w:val="28"/>
    </w:rPr>
  </w:style>
  <w:style w:styleId="Style_62_ch" w:type="character">
    <w:name w:val="Оглавление 7 Знак"/>
    <w:link w:val="Style_62"/>
    <w:rPr>
      <w:rFonts w:ascii="XO Thames" w:hAnsi="XO Thames"/>
      <w:sz w:val="28"/>
    </w:rPr>
  </w:style>
  <w:style w:styleId="Style_63" w:type="paragraph">
    <w:name w:val="header"/>
    <w:basedOn w:val="Style_1"/>
    <w:link w:val="Style_63_ch"/>
    <w:pPr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4"/>
    </w:rPr>
  </w:style>
  <w:style w:styleId="Style_63_ch" w:type="character">
    <w:name w:val="header"/>
    <w:basedOn w:val="Style_1_ch"/>
    <w:link w:val="Style_63"/>
    <w:rPr>
      <w:rFonts w:ascii="Times New Roman" w:hAnsi="Times New Roman"/>
      <w:sz w:val="24"/>
    </w:rPr>
  </w:style>
  <w:style w:styleId="Style_64" w:type="paragraph">
    <w:name w:val="Footnote1"/>
    <w:link w:val="Style_64_ch"/>
    <w:pPr>
      <w:widowControl w:val="0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64_ch" w:type="character">
    <w:name w:val="Footnote1"/>
    <w:link w:val="Style_64"/>
    <w:rPr>
      <w:rFonts w:ascii="XO Thames" w:hAnsi="XO Thames"/>
      <w:color w:val="000000"/>
      <w:sz w:val="22"/>
    </w:rPr>
  </w:style>
  <w:style w:styleId="Style_65" w:type="paragraph">
    <w:name w:val="Subtitle"/>
    <w:next w:val="Style_1"/>
    <w:link w:val="Style_65_ch"/>
    <w:uiPriority w:val="11"/>
    <w:qFormat/>
    <w:pPr>
      <w:widowControl w:val="0"/>
      <w:spacing w:after="0" w:before="0"/>
      <w:ind/>
      <w:jc w:val="both"/>
    </w:pPr>
    <w:rPr>
      <w:rFonts w:ascii="XO Thames" w:hAnsi="XO Thames"/>
      <w:i w:val="1"/>
      <w:color w:val="000000"/>
      <w:sz w:val="24"/>
    </w:rPr>
  </w:style>
  <w:style w:styleId="Style_65_ch" w:type="character">
    <w:name w:val="Subtitle"/>
    <w:link w:val="Style_65"/>
    <w:rPr>
      <w:rFonts w:ascii="XO Thames" w:hAnsi="XO Thames"/>
      <w:i w:val="1"/>
      <w:color w:val="000000"/>
      <w:sz w:val="24"/>
    </w:rPr>
  </w:style>
  <w:style w:styleId="Style_66" w:type="paragraph">
    <w:name w:val="Содержимое врезки"/>
    <w:basedOn w:val="Style_1"/>
    <w:link w:val="Style_66_ch"/>
  </w:style>
  <w:style w:styleId="Style_66_ch" w:type="character">
    <w:name w:val="Содержимое врезки"/>
    <w:basedOn w:val="Style_1_ch"/>
    <w:link w:val="Style_66"/>
  </w:style>
  <w:style w:styleId="Style_67" w:type="paragraph">
    <w:name w:val="Title"/>
    <w:next w:val="Style_1"/>
    <w:link w:val="Style_6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67_ch" w:type="character">
    <w:name w:val="Title"/>
    <w:link w:val="Style_67"/>
    <w:rPr>
      <w:rFonts w:ascii="XO Thames" w:hAnsi="XO Thames"/>
      <w:b w:val="1"/>
      <w:caps w:val="1"/>
      <w:color w:val="000000"/>
      <w:sz w:val="40"/>
    </w:rPr>
  </w:style>
  <w:style w:styleId="Style_68" w:type="paragraph">
    <w:name w:val="heading 4"/>
    <w:next w:val="Style_1"/>
    <w:link w:val="Style_6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68_ch" w:type="character">
    <w:name w:val="heading 4"/>
    <w:link w:val="Style_68"/>
    <w:rPr>
      <w:rFonts w:ascii="XO Thames" w:hAnsi="XO Thames"/>
      <w:b w:val="1"/>
      <w:color w:val="000000"/>
      <w:sz w:val="24"/>
    </w:rPr>
  </w:style>
  <w:style w:styleId="Style_39" w:type="paragraph">
    <w:name w:val="Обычный11"/>
    <w:link w:val="Style_39_ch"/>
    <w:pPr>
      <w:widowControl w:val="0"/>
      <w:spacing w:after="0" w:before="0"/>
      <w:ind/>
      <w:jc w:val="left"/>
    </w:pPr>
    <w:rPr>
      <w:rFonts w:ascii="Times New Roman" w:hAnsi="Times New Roman"/>
      <w:color w:val="000000"/>
      <w:sz w:val="22"/>
    </w:rPr>
  </w:style>
  <w:style w:styleId="Style_39_ch" w:type="character">
    <w:name w:val="Обычный11"/>
    <w:link w:val="Style_39"/>
    <w:rPr>
      <w:rFonts w:ascii="Times New Roman" w:hAnsi="Times New Roman"/>
      <w:color w:val="000000"/>
      <w:sz w:val="22"/>
    </w:rPr>
  </w:style>
  <w:style w:styleId="Style_69" w:type="paragraph">
    <w:name w:val="Основной текст Знак"/>
    <w:basedOn w:val="Style_39"/>
    <w:link w:val="Style_69_ch"/>
    <w:rPr>
      <w:rFonts w:ascii="Times New Roman" w:hAnsi="Times New Roman"/>
      <w:sz w:val="24"/>
    </w:rPr>
  </w:style>
  <w:style w:styleId="Style_69_ch" w:type="character">
    <w:name w:val="Основной текст Знак"/>
    <w:basedOn w:val="Style_39_ch"/>
    <w:link w:val="Style_69"/>
    <w:rPr>
      <w:rFonts w:ascii="Times New Roman" w:hAnsi="Times New Roman"/>
      <w:sz w:val="24"/>
    </w:rPr>
  </w:style>
  <w:style w:styleId="Style_70" w:type="paragraph">
    <w:name w:val="Оглавление 8 Знак"/>
    <w:link w:val="Style_70_ch"/>
    <w:rPr>
      <w:rFonts w:ascii="XO Thames" w:hAnsi="XO Thames"/>
      <w:sz w:val="28"/>
    </w:rPr>
  </w:style>
  <w:style w:styleId="Style_70_ch" w:type="character">
    <w:name w:val="Оглавление 8 Знак"/>
    <w:link w:val="Style_70"/>
    <w:rPr>
      <w:rFonts w:ascii="XO Thames" w:hAnsi="XO Thames"/>
      <w:sz w:val="28"/>
    </w:rPr>
  </w:style>
  <w:style w:styleId="Style_71" w:type="paragraph">
    <w:name w:val="heading 2"/>
    <w:next w:val="Style_1"/>
    <w:link w:val="Style_7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71_ch" w:type="character">
    <w:name w:val="heading 2"/>
    <w:link w:val="Style_71"/>
    <w:rPr>
      <w:rFonts w:ascii="XO Thames" w:hAnsi="XO Thames"/>
      <w:b w:val="1"/>
      <w:color w:val="000000"/>
      <w:sz w:val="28"/>
    </w:rPr>
  </w:style>
  <w:style w:styleId="Style_72" w:type="paragraph">
    <w:name w:val="Оглавление 1 Знак"/>
    <w:link w:val="Style_72_ch"/>
    <w:rPr>
      <w:rFonts w:ascii="XO Thames" w:hAnsi="XO Thames"/>
      <w:b w:val="1"/>
      <w:sz w:val="28"/>
    </w:rPr>
  </w:style>
  <w:style w:styleId="Style_72_ch" w:type="character">
    <w:name w:val="Оглавление 1 Знак"/>
    <w:link w:val="Style_72"/>
    <w:rPr>
      <w:rFonts w:ascii="XO Thames" w:hAnsi="XO Thames"/>
      <w:b w:val="1"/>
      <w:sz w:val="28"/>
    </w:rPr>
  </w:style>
  <w:style w:styleId="Style_73" w:type="paragraph">
    <w:name w:val="Оглавление 3 Знак"/>
    <w:link w:val="Style_73_ch"/>
    <w:rPr>
      <w:rFonts w:ascii="XO Thames" w:hAnsi="XO Thames"/>
      <w:sz w:val="28"/>
    </w:rPr>
  </w:style>
  <w:style w:styleId="Style_73_ch" w:type="character">
    <w:name w:val="Оглавление 3 Знак"/>
    <w:link w:val="Style_73"/>
    <w:rPr>
      <w:rFonts w:ascii="XO Thames" w:hAnsi="XO Thames"/>
      <w:sz w:val="28"/>
    </w:rPr>
  </w:style>
  <w:style w:styleId="Style_74" w:type="paragraph">
    <w:name w:val="Оглавление 4 Знак"/>
    <w:link w:val="Style_74_ch"/>
    <w:rPr>
      <w:rFonts w:ascii="XO Thames" w:hAnsi="XO Thames"/>
      <w:sz w:val="28"/>
    </w:rPr>
  </w:style>
  <w:style w:styleId="Style_74_ch" w:type="character">
    <w:name w:val="Оглавление 4 Знак"/>
    <w:link w:val="Style_74"/>
    <w:rPr>
      <w:rFonts w:ascii="XO Thames" w:hAnsi="XO Thames"/>
      <w:sz w:val="28"/>
    </w:rPr>
  </w:style>
  <w:style w:styleId="Style_75" w:type="paragraph">
    <w:name w:val="Заголовок 3 Знак"/>
    <w:link w:val="Style_75_ch"/>
    <w:rPr>
      <w:rFonts w:ascii="XO Thames" w:hAnsi="XO Thames"/>
      <w:b w:val="1"/>
      <w:sz w:val="26"/>
    </w:rPr>
  </w:style>
  <w:style w:styleId="Style_75_ch" w:type="character">
    <w:name w:val="Заголовок 3 Знак"/>
    <w:link w:val="Style_75"/>
    <w:rPr>
      <w:rFonts w:ascii="XO Thames" w:hAnsi="XO Thames"/>
      <w:b w:val="1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2026-05-05T09:13:00Z</dcterms:created>
  <dcterms:modified xsi:type="dcterms:W3CDTF">2026-06-10T04:38:49Z</dcterms:modified>
</cp:coreProperties>
</file>