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2963" w14:textId="77777777" w:rsidR="00837D7C" w:rsidRDefault="00416AC6">
      <w:pPr>
        <w:ind w:left="6521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Приложение № 3</w:t>
      </w:r>
    </w:p>
    <w:p w14:paraId="4006B579" w14:textId="77777777" w:rsidR="00837D7C" w:rsidRDefault="00416AC6">
      <w:pPr>
        <w:ind w:left="6521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к Приглашению к участию </w:t>
      </w:r>
    </w:p>
    <w:p w14:paraId="5C6CBC1F" w14:textId="77777777" w:rsidR="00837D7C" w:rsidRDefault="00416AC6">
      <w:pPr>
        <w:ind w:left="6521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в закупке, проводимой способом «сравнение цен»</w:t>
      </w:r>
    </w:p>
    <w:p w14:paraId="5279D0F2" w14:textId="77777777" w:rsidR="00837D7C" w:rsidRDefault="00837D7C">
      <w:pPr>
        <w:ind w:left="6521"/>
        <w:jc w:val="both"/>
      </w:pPr>
    </w:p>
    <w:p w14:paraId="2651AC08" w14:textId="77777777" w:rsidR="00837D7C" w:rsidRDefault="00416AC6">
      <w:pPr>
        <w:pBdr>
          <w:bottom w:val="single" w:sz="12" w:space="1" w:color="000000"/>
        </w:pBdr>
        <w:spacing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  <w:highlight w:val="lightGray"/>
        </w:rPr>
        <w:t>Форма 1.3.1_Заявка на участие в закупке на поставку товаров</w:t>
      </w:r>
    </w:p>
    <w:p w14:paraId="264179C3" w14:textId="77777777" w:rsidR="00837D7C" w:rsidRDefault="00837D7C">
      <w:pPr>
        <w:pStyle w:val="afe"/>
        <w:spacing w:before="40" w:line="240" w:lineRule="auto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358"/>
      </w:tblGrid>
      <w:tr w:rsidR="00837D7C" w14:paraId="08C9FD33" w14:textId="77777777">
        <w:trPr>
          <w:trHeight w:val="801"/>
        </w:trPr>
        <w:tc>
          <w:tcPr>
            <w:tcW w:w="4248" w:type="dxa"/>
          </w:tcPr>
          <w:p w14:paraId="38E8F2ED" w14:textId="77777777" w:rsidR="00837D7C" w:rsidRDefault="00416AC6">
            <w:pPr>
              <w:tabs>
                <w:tab w:val="left" w:pos="7938"/>
              </w:tabs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Фирменный бланк участника закупки</w:t>
            </w:r>
          </w:p>
          <w:p w14:paraId="5BBC33B4" w14:textId="77777777" w:rsidR="00837D7C" w:rsidRDefault="00837D7C">
            <w:pPr>
              <w:tabs>
                <w:tab w:val="left" w:pos="7938"/>
              </w:tabs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14:paraId="5E1876C7" w14:textId="77777777" w:rsidR="00837D7C" w:rsidRDefault="00416AC6">
            <w:pPr>
              <w:tabs>
                <w:tab w:val="left" w:pos="7938"/>
              </w:tabs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«_____»__________года  №______</w:t>
            </w:r>
          </w:p>
        </w:tc>
        <w:tc>
          <w:tcPr>
            <w:tcW w:w="5358" w:type="dxa"/>
          </w:tcPr>
          <w:p w14:paraId="6B9189D4" w14:textId="77777777" w:rsidR="00837D7C" w:rsidRDefault="00416AC6">
            <w:pPr>
              <w:ind w:left="74"/>
              <w:rPr>
                <w:b/>
                <w:snapToGrid w:val="0"/>
                <w:sz w:val="23"/>
                <w:szCs w:val="23"/>
              </w:rPr>
            </w:pPr>
            <w:r>
              <w:rPr>
                <w:b/>
                <w:snapToGrid w:val="0"/>
                <w:sz w:val="23"/>
                <w:szCs w:val="23"/>
              </w:rPr>
              <w:t xml:space="preserve">Инициатору закупки </w:t>
            </w:r>
            <w:r>
              <w:rPr>
                <w:snapToGrid w:val="0"/>
                <w:sz w:val="23"/>
                <w:szCs w:val="23"/>
                <w:highlight w:val="yellow"/>
              </w:rPr>
              <w:t>[</w:t>
            </w:r>
            <w:r>
              <w:rPr>
                <w:i/>
                <w:snapToGrid w:val="0"/>
                <w:sz w:val="23"/>
                <w:szCs w:val="23"/>
                <w:highlight w:val="yellow"/>
              </w:rPr>
              <w:t>указывается наименование инициатора закупки</w:t>
            </w:r>
            <w:r>
              <w:rPr>
                <w:snapToGrid w:val="0"/>
                <w:sz w:val="23"/>
                <w:szCs w:val="23"/>
                <w:highlight w:val="yellow"/>
              </w:rPr>
              <w:t>]</w:t>
            </w:r>
          </w:p>
          <w:p w14:paraId="49618C8A" w14:textId="77777777" w:rsidR="00837D7C" w:rsidRDefault="00416AC6">
            <w:pPr>
              <w:tabs>
                <w:tab w:val="left" w:pos="7938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_______________</w:t>
            </w:r>
            <w:r>
              <w:rPr>
                <w:bCs/>
                <w:snapToGrid w:val="0"/>
                <w:sz w:val="22"/>
                <w:szCs w:val="22"/>
                <w:highlight w:val="yellow"/>
                <w:shd w:val="clear" w:color="auto" w:fill="FFFF99"/>
              </w:rPr>
              <w:t>[</w:t>
            </w:r>
            <w:r>
              <w:rPr>
                <w:bCs/>
                <w:i/>
                <w:snapToGrid w:val="0"/>
                <w:sz w:val="22"/>
                <w:szCs w:val="22"/>
                <w:highlight w:val="yellow"/>
                <w:shd w:val="clear" w:color="auto" w:fill="FFFF99"/>
              </w:rPr>
              <w:t>указывается ФИО и должность</w:t>
            </w:r>
            <w:r>
              <w:rPr>
                <w:bCs/>
                <w:snapToGrid w:val="0"/>
                <w:sz w:val="22"/>
                <w:szCs w:val="22"/>
                <w:highlight w:val="yellow"/>
                <w:shd w:val="clear" w:color="auto" w:fill="FFFF99"/>
              </w:rPr>
              <w:t>].</w:t>
            </w:r>
          </w:p>
          <w:p w14:paraId="3E597428" w14:textId="77777777" w:rsidR="00837D7C" w:rsidRDefault="00837D7C">
            <w:pPr>
              <w:tabs>
                <w:tab w:val="left" w:pos="7938"/>
              </w:tabs>
              <w:ind w:left="72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</w:tbl>
    <w:p w14:paraId="480338C3" w14:textId="77777777" w:rsidR="00837D7C" w:rsidRDefault="00837D7C">
      <w:pPr>
        <w:jc w:val="center"/>
        <w:rPr>
          <w:b/>
          <w:sz w:val="28"/>
          <w:szCs w:val="28"/>
        </w:rPr>
      </w:pPr>
    </w:p>
    <w:p w14:paraId="3EA56343" w14:textId="77777777" w:rsidR="00837D7C" w:rsidRDefault="00416A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закупке, проводимой способом «сравнение цен»</w:t>
      </w:r>
    </w:p>
    <w:p w14:paraId="69DDD3AF" w14:textId="77777777" w:rsidR="00837D7C" w:rsidRDefault="00837D7C">
      <w:pPr>
        <w:tabs>
          <w:tab w:val="left" w:pos="7938"/>
        </w:tabs>
        <w:ind w:firstLine="4820"/>
        <w:jc w:val="center"/>
        <w:rPr>
          <w:b/>
          <w:bCs/>
          <w:snapToGrid w:val="0"/>
          <w:sz w:val="22"/>
          <w:szCs w:val="22"/>
        </w:rPr>
      </w:pPr>
    </w:p>
    <w:p w14:paraId="7E0ED250" w14:textId="77777777" w:rsidR="00837D7C" w:rsidRDefault="00837D7C">
      <w:pPr>
        <w:tabs>
          <w:tab w:val="left" w:pos="7938"/>
        </w:tabs>
        <w:ind w:firstLine="4820"/>
        <w:jc w:val="center"/>
        <w:rPr>
          <w:b/>
          <w:bCs/>
          <w:snapToGrid w:val="0"/>
          <w:sz w:val="22"/>
          <w:szCs w:val="22"/>
        </w:rPr>
      </w:pPr>
    </w:p>
    <w:p w14:paraId="19A73CED" w14:textId="77777777" w:rsidR="00837D7C" w:rsidRDefault="00416AC6">
      <w:pPr>
        <w:widowControl w:val="0"/>
        <w:rPr>
          <w:bCs/>
        </w:rPr>
      </w:pPr>
      <w:r>
        <w:rPr>
          <w:bCs/>
          <w:snapToGrid w:val="0"/>
        </w:rPr>
        <w:t>Изучив Приглашение на участие в закупке, проводимой способом «сравнение цен»</w:t>
      </w:r>
      <w:r>
        <w:rPr>
          <w:bCs/>
        </w:rPr>
        <w:t xml:space="preserve"> ________________________________________________________________________________</w:t>
      </w:r>
    </w:p>
    <w:p w14:paraId="3FD91F4C" w14:textId="77777777" w:rsidR="00837D7C" w:rsidRDefault="00416AC6">
      <w:pPr>
        <w:jc w:val="center"/>
        <w:rPr>
          <w:bCs/>
          <w:vertAlign w:val="superscript"/>
        </w:rPr>
      </w:pPr>
      <w:r>
        <w:rPr>
          <w:bCs/>
          <w:vertAlign w:val="superscript"/>
        </w:rPr>
        <w:t>(полное наименование Участника простой закупки с указанием организационно-правовой формы)</w:t>
      </w:r>
    </w:p>
    <w:p w14:paraId="0792803A" w14:textId="77777777" w:rsidR="00837D7C" w:rsidRDefault="00416AC6">
      <w:pPr>
        <w:rPr>
          <w:bCs/>
        </w:rPr>
      </w:pPr>
      <w:r>
        <w:rPr>
          <w:bCs/>
        </w:rPr>
        <w:t>зарегистрированное по адресу</w:t>
      </w:r>
    </w:p>
    <w:p w14:paraId="1A4DEDD7" w14:textId="77777777" w:rsidR="00837D7C" w:rsidRDefault="00416AC6">
      <w:pPr>
        <w:rPr>
          <w:bCs/>
        </w:rPr>
      </w:pPr>
      <w:r>
        <w:rPr>
          <w:bCs/>
        </w:rPr>
        <w:t>_______________________________________________________________________________,</w:t>
      </w:r>
    </w:p>
    <w:p w14:paraId="3AAA107F" w14:textId="77777777" w:rsidR="00837D7C" w:rsidRDefault="00416AC6">
      <w:pPr>
        <w:jc w:val="center"/>
        <w:rPr>
          <w:bCs/>
          <w:vertAlign w:val="superscript"/>
        </w:rPr>
      </w:pPr>
      <w:r>
        <w:rPr>
          <w:bCs/>
          <w:vertAlign w:val="superscript"/>
        </w:rPr>
        <w:t>(адрес места нахождения Участника простой закупки)</w:t>
      </w:r>
    </w:p>
    <w:p w14:paraId="2947A53D" w14:textId="77777777" w:rsidR="00837D7C" w:rsidRDefault="00416AC6">
      <w:pPr>
        <w:rPr>
          <w:bCs/>
        </w:rPr>
      </w:pPr>
      <w:r>
        <w:rPr>
          <w:bCs/>
        </w:rPr>
        <w:t>предлагает заключить Договор на:</w:t>
      </w:r>
    </w:p>
    <w:p w14:paraId="3C9AEB7A" w14:textId="77777777" w:rsidR="00837D7C" w:rsidRDefault="00416AC6">
      <w:pPr>
        <w:rPr>
          <w:bCs/>
        </w:rPr>
      </w:pPr>
      <w:r>
        <w:rPr>
          <w:bCs/>
        </w:rPr>
        <w:t>________________________________________________________________________________</w:t>
      </w:r>
    </w:p>
    <w:p w14:paraId="1E488AC1" w14:textId="77777777" w:rsidR="00837D7C" w:rsidRDefault="00416AC6">
      <w:pPr>
        <w:jc w:val="center"/>
        <w:rPr>
          <w:vertAlign w:val="superscript"/>
        </w:rPr>
      </w:pPr>
      <w:r>
        <w:rPr>
          <w:vertAlign w:val="superscript"/>
        </w:rPr>
        <w:t>(предмет договора)</w:t>
      </w:r>
    </w:p>
    <w:p w14:paraId="5FFFC303" w14:textId="77777777" w:rsidR="00837D7C" w:rsidRDefault="00416AC6">
      <w:pPr>
        <w:rPr>
          <w:bCs/>
        </w:rPr>
      </w:pPr>
      <w:r>
        <w:rPr>
          <w:bCs/>
        </w:rPr>
        <w:t xml:space="preserve">на общую сумму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422"/>
      </w:tblGrid>
      <w:tr w:rsidR="00837D7C" w14:paraId="0B5517FD" w14:textId="77777777">
        <w:trPr>
          <w:cantSplit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1E92D11" w14:textId="77777777" w:rsidR="00837D7C" w:rsidRDefault="00416AC6">
            <w:pPr>
              <w:rPr>
                <w:bCs/>
              </w:rPr>
            </w:pPr>
            <w:r>
              <w:rPr>
                <w:bCs/>
              </w:rPr>
              <w:t>Итоговая стоимость заявки без учета НДС, руб.</w:t>
            </w:r>
          </w:p>
        </w:tc>
        <w:tc>
          <w:tcPr>
            <w:tcW w:w="4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972E35C" w14:textId="77777777" w:rsidR="00837D7C" w:rsidRDefault="00416AC6">
            <w:pPr>
              <w:rPr>
                <w:bCs/>
              </w:rPr>
            </w:pPr>
            <w:r>
              <w:rPr>
                <w:bCs/>
              </w:rPr>
              <w:t>___________________________________</w:t>
            </w:r>
          </w:p>
          <w:p w14:paraId="6788EF66" w14:textId="77777777" w:rsidR="00837D7C" w:rsidRDefault="00416AC6">
            <w:pPr>
              <w:jc w:val="center"/>
              <w:rPr>
                <w:bCs/>
              </w:rPr>
            </w:pPr>
            <w:r>
              <w:rPr>
                <w:bCs/>
                <w:vertAlign w:val="superscript"/>
              </w:rPr>
              <w:t>(итоговая стоимость, рублей, без учета НДС)</w:t>
            </w:r>
          </w:p>
        </w:tc>
      </w:tr>
      <w:tr w:rsidR="00837D7C" w14:paraId="7E9EFA8B" w14:textId="77777777">
        <w:trPr>
          <w:cantSplit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A860905" w14:textId="77777777" w:rsidR="00837D7C" w:rsidRDefault="00416AC6">
            <w:pPr>
              <w:rPr>
                <w:bCs/>
              </w:rPr>
            </w:pPr>
            <w:r>
              <w:rPr>
                <w:bCs/>
              </w:rPr>
              <w:t>кроме того НДС, руб.</w:t>
            </w:r>
          </w:p>
        </w:tc>
        <w:tc>
          <w:tcPr>
            <w:tcW w:w="4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314E2ED" w14:textId="77777777" w:rsidR="00837D7C" w:rsidRDefault="00416AC6">
            <w:pPr>
              <w:rPr>
                <w:bCs/>
              </w:rPr>
            </w:pPr>
            <w:r>
              <w:rPr>
                <w:bCs/>
              </w:rPr>
              <w:t>___________________________________</w:t>
            </w:r>
          </w:p>
          <w:p w14:paraId="33527D55" w14:textId="77777777" w:rsidR="00837D7C" w:rsidRDefault="00416AC6">
            <w:pPr>
              <w:jc w:val="center"/>
              <w:rPr>
                <w:bCs/>
              </w:rPr>
            </w:pPr>
            <w:r>
              <w:rPr>
                <w:bCs/>
                <w:vertAlign w:val="superscript"/>
              </w:rPr>
              <w:t>(НДС по итоговой стоимости, рублей)</w:t>
            </w:r>
          </w:p>
        </w:tc>
      </w:tr>
      <w:tr w:rsidR="00837D7C" w14:paraId="30F27959" w14:textId="77777777">
        <w:trPr>
          <w:cantSplit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3FEB071" w14:textId="77777777" w:rsidR="00837D7C" w:rsidRDefault="00416AC6">
            <w:pPr>
              <w:rPr>
                <w:b/>
              </w:rPr>
            </w:pPr>
            <w:r>
              <w:rPr>
                <w:bCs/>
              </w:rPr>
              <w:t>Итого, стоимость заявки с учетом НДС, руб.</w:t>
            </w:r>
          </w:p>
        </w:tc>
        <w:tc>
          <w:tcPr>
            <w:tcW w:w="4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CC3A1F6" w14:textId="77777777" w:rsidR="00837D7C" w:rsidRDefault="00416AC6">
            <w:pPr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14:paraId="08293C14" w14:textId="77777777" w:rsidR="00837D7C" w:rsidRDefault="00416AC6">
            <w:pPr>
              <w:jc w:val="center"/>
            </w:pPr>
            <w:r>
              <w:rPr>
                <w:vertAlign w:val="superscript"/>
              </w:rPr>
              <w:t>(полная итоговая стоимость, рублей, с учетом НДС)</w:t>
            </w:r>
          </w:p>
        </w:tc>
      </w:tr>
    </w:tbl>
    <w:p w14:paraId="6CCD9A2D" w14:textId="4F89DF4A" w:rsidR="00734F0E" w:rsidRPr="007E4B3A" w:rsidRDefault="00416AC6" w:rsidP="007E4B3A">
      <w:pPr>
        <w:spacing w:before="120"/>
        <w:ind w:firstLine="567"/>
        <w:jc w:val="both"/>
        <w:rPr>
          <w:rStyle w:val="aff1"/>
          <w:b w:val="0"/>
          <w:highlight w:val="yellow"/>
        </w:rPr>
      </w:pPr>
      <w:r>
        <w:t xml:space="preserve">В цену продукции включены все налоги и обязательные платежи, все скидки, а также следующие сопутствующие работы (услуги): </w:t>
      </w:r>
      <w:r>
        <w:rPr>
          <w:rStyle w:val="aff1"/>
          <w:b w:val="0"/>
          <w:highlight w:val="yellow"/>
        </w:rPr>
        <w:t xml:space="preserve">приводится перечень и характеристики сопутствующих работ (услуг), </w:t>
      </w:r>
      <w:r w:rsidR="007E4B3A" w:rsidRPr="007E4B3A">
        <w:rPr>
          <w:rStyle w:val="aff1"/>
          <w:b w:val="0"/>
          <w:highlight w:val="yellow"/>
        </w:rPr>
        <w:t xml:space="preserve">оказание услуг по </w:t>
      </w:r>
      <w:r w:rsidR="005E09FC">
        <w:rPr>
          <w:rStyle w:val="aff1"/>
          <w:b w:val="0"/>
          <w:highlight w:val="yellow"/>
        </w:rPr>
        <w:t>испытанию наружных пожарных лестниц</w:t>
      </w:r>
    </w:p>
    <w:p w14:paraId="0DC08DEE" w14:textId="2F5F0EF5" w:rsidR="00837D7C" w:rsidRDefault="000527A4" w:rsidP="00734F0E">
      <w:pPr>
        <w:spacing w:before="120"/>
        <w:ind w:firstLine="567"/>
        <w:jc w:val="both"/>
      </w:pPr>
      <w:r>
        <w:t>Пример предлагаемых услуг</w:t>
      </w:r>
      <w:r w:rsidR="00416AC6"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4"/>
        <w:gridCol w:w="2424"/>
        <w:gridCol w:w="1365"/>
        <w:gridCol w:w="1912"/>
        <w:gridCol w:w="1708"/>
        <w:gridCol w:w="1535"/>
      </w:tblGrid>
      <w:tr w:rsidR="00734F0E" w14:paraId="1FCE7FF8" w14:textId="77777777" w:rsidTr="00734F0E">
        <w:trPr>
          <w:trHeight w:val="987"/>
        </w:trPr>
        <w:tc>
          <w:tcPr>
            <w:tcW w:w="355" w:type="pct"/>
          </w:tcPr>
          <w:p w14:paraId="2F1196B7" w14:textId="77777777" w:rsidR="00734F0E" w:rsidRDefault="00734F0E" w:rsidP="00734F0E">
            <w:pPr>
              <w:pStyle w:val="afd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259" w:type="pct"/>
          </w:tcPr>
          <w:p w14:paraId="50CFA73F" w14:textId="5C6850FD" w:rsidR="00734F0E" w:rsidRDefault="00734F0E" w:rsidP="00734F0E">
            <w:pPr>
              <w:pStyle w:val="afd"/>
              <w:spacing w:before="0" w:after="0"/>
              <w:rPr>
                <w:sz w:val="24"/>
                <w:szCs w:val="24"/>
              </w:rPr>
            </w:pPr>
            <w:r>
              <w:rPr>
                <w:color w:val="1A1A1A"/>
                <w:spacing w:val="-2"/>
                <w:sz w:val="20"/>
                <w:lang w:val="en-US"/>
              </w:rPr>
              <w:t xml:space="preserve">Наименование </w:t>
            </w:r>
            <w:r>
              <w:rPr>
                <w:color w:val="242424"/>
                <w:sz w:val="20"/>
                <w:lang w:val="en-US"/>
              </w:rPr>
              <w:t>товара</w:t>
            </w:r>
            <w:r>
              <w:rPr>
                <w:color w:val="242424"/>
                <w:spacing w:val="49"/>
                <w:sz w:val="20"/>
                <w:lang w:val="en-US"/>
              </w:rPr>
              <w:t xml:space="preserve"> </w:t>
            </w:r>
            <w:r>
              <w:rPr>
                <w:color w:val="1C1C1C"/>
                <w:spacing w:val="-5"/>
                <w:sz w:val="20"/>
                <w:lang w:val="en-US"/>
              </w:rPr>
              <w:t>(услуги)</w:t>
            </w:r>
          </w:p>
        </w:tc>
        <w:tc>
          <w:tcPr>
            <w:tcW w:w="709" w:type="pct"/>
          </w:tcPr>
          <w:p w14:paraId="495001A4" w14:textId="50468196" w:rsidR="00734F0E" w:rsidRDefault="00734F0E" w:rsidP="00734F0E">
            <w:pPr>
              <w:pStyle w:val="afd"/>
              <w:spacing w:before="0" w:after="0"/>
              <w:jc w:val="center"/>
              <w:rPr>
                <w:sz w:val="24"/>
                <w:szCs w:val="24"/>
              </w:rPr>
            </w:pPr>
            <w:r w:rsidRPr="00837428">
              <w:rPr>
                <w:b/>
                <w:bCs/>
                <w:sz w:val="22"/>
                <w:szCs w:val="22"/>
              </w:rPr>
              <w:t>Ед. измер.</w:t>
            </w:r>
          </w:p>
        </w:tc>
        <w:tc>
          <w:tcPr>
            <w:tcW w:w="993" w:type="pct"/>
          </w:tcPr>
          <w:p w14:paraId="63889287" w14:textId="57DDB216" w:rsidR="00734F0E" w:rsidRPr="00734F0E" w:rsidRDefault="00734F0E" w:rsidP="00734F0E">
            <w:pPr>
              <w:pStyle w:val="afd"/>
              <w:spacing w:before="0" w:after="0"/>
              <w:jc w:val="center"/>
              <w:rPr>
                <w:sz w:val="24"/>
                <w:szCs w:val="24"/>
              </w:rPr>
            </w:pPr>
            <w:r w:rsidRPr="00734F0E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887" w:type="pct"/>
          </w:tcPr>
          <w:p w14:paraId="489F8538" w14:textId="77777777" w:rsidR="00734F0E" w:rsidRDefault="00734F0E" w:rsidP="00734F0E">
            <w:pPr>
              <w:pStyle w:val="afd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единицы, руб. (без НДС)</w:t>
            </w:r>
          </w:p>
        </w:tc>
        <w:tc>
          <w:tcPr>
            <w:tcW w:w="797" w:type="pct"/>
          </w:tcPr>
          <w:p w14:paraId="2AC69853" w14:textId="77777777" w:rsidR="00734F0E" w:rsidRDefault="00734F0E" w:rsidP="00734F0E">
            <w:pPr>
              <w:pStyle w:val="afd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цена, руб. (без НДС)</w:t>
            </w:r>
          </w:p>
        </w:tc>
      </w:tr>
      <w:tr w:rsidR="00734F0E" w:rsidRPr="00734F0E" w14:paraId="2D5E0CDD" w14:textId="77777777" w:rsidTr="00734F0E">
        <w:tc>
          <w:tcPr>
            <w:tcW w:w="355" w:type="pct"/>
            <w:vAlign w:val="center"/>
          </w:tcPr>
          <w:p w14:paraId="50102270" w14:textId="77777777" w:rsidR="00734F0E" w:rsidRPr="000527A4" w:rsidRDefault="00734F0E" w:rsidP="00734F0E">
            <w:pPr>
              <w:jc w:val="center"/>
              <w:rPr>
                <w:sz w:val="22"/>
                <w:szCs w:val="22"/>
              </w:rPr>
            </w:pPr>
            <w:r w:rsidRPr="000527A4">
              <w:rPr>
                <w:sz w:val="22"/>
                <w:szCs w:val="22"/>
              </w:rPr>
              <w:t>1</w:t>
            </w:r>
          </w:p>
        </w:tc>
        <w:tc>
          <w:tcPr>
            <w:tcW w:w="1259" w:type="pct"/>
          </w:tcPr>
          <w:p w14:paraId="1605F842" w14:textId="19CA8034" w:rsidR="00734F0E" w:rsidRPr="001F1FBE" w:rsidRDefault="001F1FBE" w:rsidP="00734F0E">
            <w:pPr>
              <w:pStyle w:val="afc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услуг по </w:t>
            </w:r>
            <w:r w:rsidR="005E09FC">
              <w:rPr>
                <w:sz w:val="22"/>
                <w:szCs w:val="22"/>
              </w:rPr>
              <w:t>испытанию наружных пожарных лестниц</w:t>
            </w:r>
          </w:p>
        </w:tc>
        <w:tc>
          <w:tcPr>
            <w:tcW w:w="709" w:type="pct"/>
            <w:vAlign w:val="center"/>
          </w:tcPr>
          <w:p w14:paraId="2A963BC5" w14:textId="77777777" w:rsidR="00734F0E" w:rsidRPr="000527A4" w:rsidRDefault="00734F0E" w:rsidP="00734F0E">
            <w:pPr>
              <w:pStyle w:val="afc"/>
              <w:spacing w:before="0" w:after="0"/>
              <w:jc w:val="center"/>
              <w:rPr>
                <w:sz w:val="22"/>
                <w:szCs w:val="22"/>
              </w:rPr>
            </w:pPr>
          </w:p>
          <w:p w14:paraId="607FB9B9" w14:textId="77777777" w:rsidR="00734F0E" w:rsidRPr="000527A4" w:rsidRDefault="00734F0E" w:rsidP="00734F0E">
            <w:pPr>
              <w:pStyle w:val="afc"/>
              <w:spacing w:before="0" w:after="0"/>
              <w:jc w:val="center"/>
              <w:rPr>
                <w:sz w:val="22"/>
                <w:szCs w:val="22"/>
              </w:rPr>
            </w:pPr>
          </w:p>
          <w:p w14:paraId="1F04E126" w14:textId="32EBE255" w:rsidR="00734F0E" w:rsidRPr="000527A4" w:rsidRDefault="001F1FBE" w:rsidP="00734F0E">
            <w:pPr>
              <w:pStyle w:val="afc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  <w:p w14:paraId="7E11C015" w14:textId="77777777" w:rsidR="00734F0E" w:rsidRPr="000527A4" w:rsidRDefault="00734F0E" w:rsidP="00734F0E">
            <w:pPr>
              <w:pStyle w:val="afc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pct"/>
          </w:tcPr>
          <w:p w14:paraId="2CDBC6AE" w14:textId="3A92F5C9" w:rsidR="00734F0E" w:rsidRPr="000527A4" w:rsidRDefault="005E09FC" w:rsidP="00734F0E">
            <w:pPr>
              <w:pStyle w:val="afc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101,67</w:t>
            </w:r>
          </w:p>
        </w:tc>
        <w:tc>
          <w:tcPr>
            <w:tcW w:w="887" w:type="pct"/>
          </w:tcPr>
          <w:p w14:paraId="7256FC51" w14:textId="77777777" w:rsidR="00734F0E" w:rsidRPr="000527A4" w:rsidRDefault="00734F0E" w:rsidP="00734F0E">
            <w:pPr>
              <w:pStyle w:val="afc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0E1A98A1" w14:textId="77777777" w:rsidR="00734F0E" w:rsidRPr="000527A4" w:rsidRDefault="00734F0E" w:rsidP="00734F0E">
            <w:pPr>
              <w:pStyle w:val="afc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734F0E" w:rsidRPr="00734F0E" w14:paraId="09E14B67" w14:textId="77777777" w:rsidTr="00760CF6">
        <w:tc>
          <w:tcPr>
            <w:tcW w:w="3316" w:type="pct"/>
            <w:gridSpan w:val="4"/>
          </w:tcPr>
          <w:p w14:paraId="32960D00" w14:textId="5DBCAA27" w:rsidR="00734F0E" w:rsidRPr="00734F0E" w:rsidRDefault="00734F0E" w:rsidP="00734F0E">
            <w:pPr>
              <w:pStyle w:val="afc"/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87" w:type="pct"/>
          </w:tcPr>
          <w:p w14:paraId="417D765E" w14:textId="77777777" w:rsidR="00734F0E" w:rsidRPr="000527A4" w:rsidRDefault="00734F0E" w:rsidP="00734F0E">
            <w:pPr>
              <w:pStyle w:val="afc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14:paraId="0532D350" w14:textId="77777777" w:rsidR="00734F0E" w:rsidRPr="000527A4" w:rsidRDefault="00734F0E" w:rsidP="00734F0E">
            <w:pPr>
              <w:pStyle w:val="afc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734F0E" w:rsidRPr="00734F0E" w14:paraId="12848430" w14:textId="77777777" w:rsidTr="00760CF6">
        <w:tc>
          <w:tcPr>
            <w:tcW w:w="3316" w:type="pct"/>
            <w:gridSpan w:val="4"/>
          </w:tcPr>
          <w:p w14:paraId="4FFD0295" w14:textId="29D87788" w:rsidR="00734F0E" w:rsidRPr="00734F0E" w:rsidRDefault="00734F0E" w:rsidP="00734F0E">
            <w:pPr>
              <w:pStyle w:val="afc"/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b/>
              </w:rPr>
              <w:t xml:space="preserve">кроме того, НДС </w:t>
            </w:r>
            <w:r>
              <w:rPr>
                <w:b/>
                <w:highlight w:val="yellow"/>
              </w:rPr>
              <w:t>____</w:t>
            </w:r>
            <w:r>
              <w:rPr>
                <w:b/>
              </w:rPr>
              <w:t xml:space="preserve"> %</w:t>
            </w:r>
          </w:p>
        </w:tc>
        <w:tc>
          <w:tcPr>
            <w:tcW w:w="887" w:type="pct"/>
          </w:tcPr>
          <w:p w14:paraId="385900EB" w14:textId="706E5C51" w:rsidR="00734F0E" w:rsidRPr="000527A4" w:rsidRDefault="00734F0E" w:rsidP="00734F0E">
            <w:pPr>
              <w:pStyle w:val="afc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Х</w:t>
            </w:r>
          </w:p>
        </w:tc>
        <w:tc>
          <w:tcPr>
            <w:tcW w:w="797" w:type="pct"/>
          </w:tcPr>
          <w:p w14:paraId="49851BB3" w14:textId="77777777" w:rsidR="00734F0E" w:rsidRPr="000527A4" w:rsidRDefault="00734F0E" w:rsidP="00734F0E">
            <w:pPr>
              <w:pStyle w:val="afc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734F0E" w:rsidRPr="00734F0E" w14:paraId="426FC21B" w14:textId="77777777" w:rsidTr="00760CF6">
        <w:tc>
          <w:tcPr>
            <w:tcW w:w="3316" w:type="pct"/>
            <w:gridSpan w:val="4"/>
          </w:tcPr>
          <w:p w14:paraId="26D12E5D" w14:textId="54D88D4E" w:rsidR="00734F0E" w:rsidRPr="00734F0E" w:rsidRDefault="00734F0E" w:rsidP="00734F0E">
            <w:pPr>
              <w:pStyle w:val="afc"/>
              <w:spacing w:before="0" w:after="0"/>
              <w:jc w:val="right"/>
              <w:rPr>
                <w:sz w:val="22"/>
                <w:szCs w:val="22"/>
              </w:rPr>
            </w:pPr>
            <w:r>
              <w:rPr>
                <w:b/>
              </w:rPr>
              <w:t>ИТОГО с учетом НДС</w:t>
            </w:r>
          </w:p>
        </w:tc>
        <w:tc>
          <w:tcPr>
            <w:tcW w:w="887" w:type="pct"/>
          </w:tcPr>
          <w:p w14:paraId="41EC785B" w14:textId="12B1C92C" w:rsidR="00734F0E" w:rsidRPr="000527A4" w:rsidRDefault="00734F0E" w:rsidP="00734F0E">
            <w:pPr>
              <w:pStyle w:val="afc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Х</w:t>
            </w:r>
          </w:p>
        </w:tc>
        <w:tc>
          <w:tcPr>
            <w:tcW w:w="797" w:type="pct"/>
          </w:tcPr>
          <w:p w14:paraId="27D21B58" w14:textId="77777777" w:rsidR="00734F0E" w:rsidRPr="000527A4" w:rsidRDefault="00734F0E" w:rsidP="00734F0E">
            <w:pPr>
              <w:pStyle w:val="afc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</w:tbl>
    <w:p w14:paraId="786B1BCB" w14:textId="77777777" w:rsidR="00734F0E" w:rsidRDefault="00734F0E">
      <w:pPr>
        <w:jc w:val="both"/>
        <w:rPr>
          <w:bCs/>
          <w:szCs w:val="22"/>
        </w:rPr>
      </w:pPr>
    </w:p>
    <w:p w14:paraId="7BBFE763" w14:textId="37E5729F" w:rsidR="00837D7C" w:rsidRDefault="00416AC6">
      <w:pPr>
        <w:jc w:val="both"/>
        <w:rPr>
          <w:bCs/>
          <w:szCs w:val="22"/>
        </w:rPr>
      </w:pPr>
      <w:r>
        <w:rPr>
          <w:bCs/>
          <w:szCs w:val="22"/>
        </w:rPr>
        <w:t xml:space="preserve">Срок поставок: </w:t>
      </w:r>
    </w:p>
    <w:p w14:paraId="0C1CC837" w14:textId="77777777" w:rsidR="00837D7C" w:rsidRDefault="00416AC6">
      <w:pPr>
        <w:rPr>
          <w:bCs/>
          <w:szCs w:val="22"/>
        </w:rPr>
      </w:pPr>
      <w:r>
        <w:rPr>
          <w:bCs/>
          <w:szCs w:val="22"/>
        </w:rPr>
        <w:t>Начало поставок ________________________________________________________________.</w:t>
      </w:r>
    </w:p>
    <w:p w14:paraId="47399436" w14:textId="77777777" w:rsidR="00837D7C" w:rsidRDefault="00416AC6">
      <w:pPr>
        <w:rPr>
          <w:bCs/>
          <w:szCs w:val="22"/>
        </w:rPr>
      </w:pPr>
      <w:r>
        <w:rPr>
          <w:bCs/>
          <w:szCs w:val="22"/>
        </w:rPr>
        <w:t>Окончание поставок _____________________________________________________________.</w:t>
      </w:r>
    </w:p>
    <w:p w14:paraId="06F7B83B" w14:textId="77777777" w:rsidR="00837D7C" w:rsidRDefault="00837D7C">
      <w:pPr>
        <w:rPr>
          <w:bCs/>
          <w:szCs w:val="22"/>
        </w:rPr>
      </w:pPr>
    </w:p>
    <w:p w14:paraId="0B466991" w14:textId="77777777" w:rsidR="00416AC6" w:rsidRPr="00E73330" w:rsidRDefault="00416AC6" w:rsidP="00416AC6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jc w:val="both"/>
        <w:rPr>
          <w:bCs/>
        </w:rPr>
      </w:pPr>
      <w:r w:rsidRPr="00E73330">
        <w:rPr>
          <w:bCs/>
        </w:rPr>
        <w:t>Место поставки товара/выполнения работ/оказания услуг: __________________</w:t>
      </w:r>
    </w:p>
    <w:p w14:paraId="274C9507" w14:textId="77777777" w:rsidR="00416AC6" w:rsidRPr="00E73330" w:rsidRDefault="00416AC6" w:rsidP="00416AC6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jc w:val="both"/>
        <w:rPr>
          <w:bCs/>
        </w:rPr>
      </w:pPr>
      <w:r w:rsidRPr="00E73330">
        <w:rPr>
          <w:bCs/>
        </w:rPr>
        <w:t xml:space="preserve">Гарантия качества ___________________ </w:t>
      </w:r>
    </w:p>
    <w:p w14:paraId="3FFDED9B" w14:textId="77777777" w:rsidR="00416AC6" w:rsidRPr="00E73330" w:rsidRDefault="00416AC6" w:rsidP="00416AC6">
      <w:pPr>
        <w:pStyle w:val="afe"/>
        <w:numPr>
          <w:ilvl w:val="0"/>
          <w:numId w:val="8"/>
        </w:numPr>
        <w:autoSpaceDE w:val="0"/>
        <w:autoSpaceDN w:val="0"/>
        <w:spacing w:before="0" w:line="240" w:lineRule="auto"/>
        <w:rPr>
          <w:i/>
          <w:sz w:val="24"/>
        </w:rPr>
      </w:pPr>
      <w:r w:rsidRPr="00E73330">
        <w:rPr>
          <w:sz w:val="24"/>
        </w:rPr>
        <w:lastRenderedPageBreak/>
        <w:t xml:space="preserve">Изучив требования к поставляемой продукции, мы хотим предложить альтернативный вариант, который Вас может заинтересовать: </w:t>
      </w:r>
      <w:r w:rsidRPr="00E73330">
        <w:rPr>
          <w:sz w:val="24"/>
          <w:highlight w:val="lightGray"/>
        </w:rPr>
        <w:t>[</w:t>
      </w:r>
      <w:r w:rsidRPr="00E73330">
        <w:rPr>
          <w:bCs/>
          <w:i/>
          <w:snapToGrid w:val="0"/>
          <w:sz w:val="24"/>
          <w:highlight w:val="lightGray"/>
          <w:shd w:val="clear" w:color="auto" w:fill="FFFF99"/>
        </w:rPr>
        <w:t>указываются данные по альтернативному предложению; пункт остается, если Поставщик вправе будет предложить иное альтернативное предложение</w:t>
      </w:r>
      <w:r w:rsidRPr="00E73330">
        <w:rPr>
          <w:i/>
          <w:sz w:val="24"/>
        </w:rPr>
        <w:t>].</w:t>
      </w:r>
    </w:p>
    <w:p w14:paraId="0B9138C4" w14:textId="77777777" w:rsidR="00416AC6" w:rsidRPr="00E73330" w:rsidRDefault="00416AC6" w:rsidP="00416AC6">
      <w:pPr>
        <w:pStyle w:val="afe"/>
        <w:numPr>
          <w:ilvl w:val="0"/>
          <w:numId w:val="8"/>
        </w:numPr>
        <w:autoSpaceDE w:val="0"/>
        <w:autoSpaceDN w:val="0"/>
        <w:spacing w:before="0" w:line="240" w:lineRule="auto"/>
        <w:rPr>
          <w:i/>
          <w:sz w:val="24"/>
        </w:rPr>
      </w:pPr>
      <w:r w:rsidRPr="00E73330">
        <w:rPr>
          <w:sz w:val="24"/>
        </w:rPr>
        <w:t>Мы информируем, что</w:t>
      </w:r>
      <w:r w:rsidRPr="00E73330">
        <w:rPr>
          <w:i/>
          <w:sz w:val="24"/>
          <w:highlight w:val="yellow"/>
        </w:rPr>
        <w:t xml:space="preserve"> </w:t>
      </w:r>
      <w:r w:rsidRPr="00E73330">
        <w:rPr>
          <w:sz w:val="24"/>
          <w:highlight w:val="yellow"/>
        </w:rPr>
        <w:t>[</w:t>
      </w:r>
      <w:r w:rsidRPr="00E73330">
        <w:rPr>
          <w:i/>
          <w:sz w:val="24"/>
          <w:highlight w:val="yellow"/>
        </w:rPr>
        <w:t>указывается наименование Участника</w:t>
      </w:r>
      <w:r w:rsidRPr="00E73330">
        <w:rPr>
          <w:sz w:val="24"/>
          <w:highlight w:val="yellow"/>
        </w:rPr>
        <w:t>]</w:t>
      </w:r>
      <w:r w:rsidRPr="00E73330">
        <w:rPr>
          <w:i/>
          <w:sz w:val="24"/>
          <w:highlight w:val="yellow"/>
        </w:rPr>
        <w:t xml:space="preserve"> является/не является</w:t>
      </w:r>
      <w:r w:rsidRPr="00E73330">
        <w:rPr>
          <w:sz w:val="24"/>
        </w:rPr>
        <w:t xml:space="preserve"> субъектом </w:t>
      </w:r>
      <w:r w:rsidRPr="00E73330">
        <w:rPr>
          <w:sz w:val="24"/>
          <w:highlight w:val="yellow"/>
        </w:rPr>
        <w:t>малого/среднего</w:t>
      </w:r>
      <w:r w:rsidRPr="00E73330">
        <w:rPr>
          <w:sz w:val="24"/>
        </w:rPr>
        <w:t xml:space="preserve"> предпринимательства, что подтверждается</w:t>
      </w:r>
      <w:r w:rsidRPr="00E73330">
        <w:rPr>
          <w:sz w:val="24"/>
          <w:highlight w:val="yellow"/>
        </w:rPr>
        <w:t xml:space="preserve"> </w:t>
      </w:r>
      <w:r w:rsidRPr="00E73330">
        <w:rPr>
          <w:i/>
          <w:sz w:val="24"/>
          <w:highlight w:val="yellow"/>
        </w:rPr>
        <w:t>наличием/отсутствием</w:t>
      </w:r>
      <w:r w:rsidRPr="00E73330">
        <w:rPr>
          <w:sz w:val="24"/>
          <w:highlight w:val="yellow"/>
        </w:rPr>
        <w:t xml:space="preserve"> записи в Едином реестре субъектов малого и среднего предпринимательства</w:t>
      </w:r>
      <w:r w:rsidRPr="00E73330">
        <w:rPr>
          <w:sz w:val="24"/>
          <w:highlight w:val="lightGray"/>
        </w:rPr>
        <w:t xml:space="preserve"> [</w:t>
      </w:r>
      <w:r w:rsidRPr="00E73330">
        <w:rPr>
          <w:i/>
          <w:sz w:val="24"/>
          <w:highlight w:val="lightGray"/>
        </w:rPr>
        <w:t xml:space="preserve">или, если Участник является вновь зарегистрированным индивидуальным предпринимателем или вновь созданным юридическим лицом в соответствии с </w:t>
      </w:r>
      <w:hyperlink r:id="rId7" w:history="1">
        <w:r w:rsidRPr="00E73330">
          <w:rPr>
            <w:i/>
            <w:sz w:val="24"/>
            <w:highlight w:val="lightGray"/>
          </w:rPr>
          <w:t>положениями</w:t>
        </w:r>
      </w:hyperlink>
      <w:r w:rsidRPr="00E73330">
        <w:rPr>
          <w:i/>
          <w:sz w:val="24"/>
          <w:highlight w:val="lightGray"/>
        </w:rPr>
        <w:t xml:space="preserve"> Федерального закона «О развитии малого и среднего предпринимательства в Российской Федерации», исключительно в указанном случае вместо ссылки на Единый реестр указывается</w:t>
      </w:r>
      <w:r w:rsidRPr="00E73330">
        <w:rPr>
          <w:sz w:val="24"/>
          <w:highlight w:val="lightGray"/>
        </w:rPr>
        <w:t>: «…</w:t>
      </w:r>
      <w:r w:rsidRPr="00E73330">
        <w:rPr>
          <w:i/>
          <w:sz w:val="24"/>
          <w:highlight w:val="yellow"/>
        </w:rPr>
        <w:t>,</w:t>
      </w:r>
      <w:r w:rsidRPr="00E73330">
        <w:rPr>
          <w:sz w:val="24"/>
          <w:highlight w:val="yellow"/>
        </w:rPr>
        <w:t>что подтверждается прилагаемой декларацией.</w:t>
      </w:r>
      <w:r w:rsidRPr="00E73330">
        <w:rPr>
          <w:sz w:val="24"/>
          <w:highlight w:val="lightGray"/>
        </w:rPr>
        <w:t>»]</w:t>
      </w:r>
    </w:p>
    <w:p w14:paraId="5D3B686E" w14:textId="77777777" w:rsidR="00416AC6" w:rsidRPr="00E73330" w:rsidRDefault="00416AC6" w:rsidP="00416AC6">
      <w:pPr>
        <w:pStyle w:val="afe"/>
        <w:numPr>
          <w:ilvl w:val="0"/>
          <w:numId w:val="8"/>
        </w:numPr>
        <w:autoSpaceDE w:val="0"/>
        <w:autoSpaceDN w:val="0"/>
        <w:spacing w:before="0" w:line="240" w:lineRule="auto"/>
        <w:rPr>
          <w:b/>
          <w:i/>
          <w:sz w:val="24"/>
        </w:rPr>
      </w:pPr>
      <w:r w:rsidRPr="00E73330">
        <w:rPr>
          <w:i/>
          <w:sz w:val="24"/>
          <w:highlight w:val="yellow"/>
        </w:rPr>
        <w:t>[</w:t>
      </w:r>
      <w:r w:rsidRPr="00E73330">
        <w:rPr>
          <w:bCs/>
          <w:i/>
          <w:snapToGrid w:val="0"/>
          <w:sz w:val="24"/>
          <w:highlight w:val="yellow"/>
          <w:shd w:val="clear" w:color="auto" w:fill="FFFF99"/>
        </w:rPr>
        <w:t>Прописывается иная информация, которую считает необходимым  сообщить поставщик</w:t>
      </w:r>
      <w:r w:rsidRPr="00E73330">
        <w:rPr>
          <w:i/>
          <w:sz w:val="24"/>
          <w:highlight w:val="yellow"/>
        </w:rPr>
        <w:t>]</w:t>
      </w:r>
      <w:r w:rsidRPr="00E73330">
        <w:rPr>
          <w:i/>
          <w:sz w:val="24"/>
        </w:rPr>
        <w:t>.</w:t>
      </w:r>
    </w:p>
    <w:p w14:paraId="4B222AC3" w14:textId="77777777" w:rsidR="00416AC6" w:rsidRPr="00E73330" w:rsidRDefault="00416AC6" w:rsidP="00416AC6">
      <w:pPr>
        <w:pStyle w:val="afe"/>
        <w:numPr>
          <w:ilvl w:val="0"/>
          <w:numId w:val="8"/>
        </w:numPr>
        <w:autoSpaceDE w:val="0"/>
        <w:autoSpaceDN w:val="0"/>
        <w:spacing w:before="0" w:line="240" w:lineRule="auto"/>
        <w:rPr>
          <w:b/>
          <w:i/>
          <w:sz w:val="24"/>
        </w:rPr>
      </w:pPr>
      <w:r w:rsidRPr="00E73330">
        <w:rPr>
          <w:sz w:val="24"/>
        </w:rPr>
        <w:t>Настоящая заявка действует в течение:</w:t>
      </w:r>
      <w:r w:rsidRPr="00E73330">
        <w:rPr>
          <w:b/>
          <w:i/>
          <w:sz w:val="24"/>
        </w:rPr>
        <w:t xml:space="preserve"> </w:t>
      </w:r>
      <w:r w:rsidRPr="00E73330">
        <w:rPr>
          <w:i/>
          <w:sz w:val="24"/>
          <w:highlight w:val="yellow"/>
        </w:rPr>
        <w:t>[</w:t>
      </w:r>
      <w:r w:rsidRPr="00E73330">
        <w:rPr>
          <w:bCs/>
          <w:i/>
          <w:snapToGrid w:val="0"/>
          <w:sz w:val="24"/>
          <w:highlight w:val="yellow"/>
          <w:shd w:val="clear" w:color="auto" w:fill="FFFF99"/>
        </w:rPr>
        <w:t>прописывается срок действия Заявки</w:t>
      </w:r>
      <w:r w:rsidRPr="00E73330">
        <w:rPr>
          <w:i/>
          <w:sz w:val="24"/>
          <w:highlight w:val="yellow"/>
        </w:rPr>
        <w:t>]</w:t>
      </w:r>
      <w:r w:rsidRPr="00E73330">
        <w:rPr>
          <w:i/>
          <w:sz w:val="24"/>
        </w:rPr>
        <w:t>.</w:t>
      </w:r>
    </w:p>
    <w:p w14:paraId="2E052929" w14:textId="77777777" w:rsidR="00837D7C" w:rsidRDefault="00837D7C">
      <w:pPr>
        <w:ind w:left="570"/>
        <w:rPr>
          <w:bCs/>
          <w:szCs w:val="22"/>
        </w:rPr>
      </w:pPr>
    </w:p>
    <w:p w14:paraId="1708D187" w14:textId="77777777" w:rsidR="00837D7C" w:rsidRDefault="00416AC6">
      <w:pPr>
        <w:rPr>
          <w:bCs/>
        </w:rPr>
      </w:pPr>
      <w:r>
        <w:rPr>
          <w:bCs/>
        </w:rPr>
        <w:t>Приложения:</w:t>
      </w:r>
    </w:p>
    <w:p w14:paraId="485AF465" w14:textId="77777777" w:rsidR="00837D7C" w:rsidRDefault="00416AC6" w:rsidP="000527A4">
      <w:pPr>
        <w:pStyle w:val="afe"/>
        <w:numPr>
          <w:ilvl w:val="0"/>
          <w:numId w:val="3"/>
        </w:numPr>
        <w:spacing w:before="0" w:line="240" w:lineRule="auto"/>
        <w:rPr>
          <w:bCs/>
          <w:sz w:val="24"/>
        </w:rPr>
      </w:pPr>
      <w:r>
        <w:rPr>
          <w:sz w:val="24"/>
        </w:rPr>
        <w:t>Выписка из ЕГРЮЛ/ЕГРИП (для юридических лиц/для индивидуальных предпринимателей), сформированная не позднее 60 календарных дней от даты приглашения к участию в закупке.</w:t>
      </w:r>
    </w:p>
    <w:p w14:paraId="645EA40D" w14:textId="77777777" w:rsidR="00837D7C" w:rsidRDefault="00416AC6" w:rsidP="000527A4">
      <w:pPr>
        <w:pStyle w:val="afe"/>
        <w:numPr>
          <w:ilvl w:val="0"/>
          <w:numId w:val="3"/>
        </w:numPr>
        <w:spacing w:before="0" w:line="240" w:lineRule="auto"/>
        <w:rPr>
          <w:sz w:val="24"/>
          <w:highlight w:val="yellow"/>
        </w:rPr>
      </w:pPr>
      <w:r>
        <w:rPr>
          <w:sz w:val="24"/>
          <w:highlight w:val="yellow"/>
        </w:rPr>
        <w:t xml:space="preserve">Сведения из Единого реестра субъектов МСП (выгрузка с сайта </w:t>
      </w:r>
      <w:hyperlink r:id="rId8" w:history="1">
        <w:r>
          <w:rPr>
            <w:sz w:val="24"/>
            <w:highlight w:val="yellow"/>
          </w:rPr>
          <w:t>https://rmsp.nalog.ru</w:t>
        </w:r>
      </w:hyperlink>
      <w:r>
        <w:rPr>
          <w:sz w:val="24"/>
          <w:highlight w:val="yellow"/>
        </w:rPr>
        <w:t xml:space="preserve"> на дату составления Заявки)/Декларация о соответствии Участника критериям отнесения к субъектам малого и среднего предпринимательства по форме, установленной действующей редакцией ППРФ от 11.12.2014 № 1352 </w:t>
      </w:r>
      <w:r>
        <w:rPr>
          <w:sz w:val="24"/>
          <w:highlight w:val="lightGray"/>
        </w:rPr>
        <w:t>[</w:t>
      </w:r>
      <w:r>
        <w:rPr>
          <w:i/>
          <w:sz w:val="24"/>
          <w:highlight w:val="lightGray"/>
        </w:rPr>
        <w:t>подлежит приложению только в том случае,</w:t>
      </w:r>
      <w:r>
        <w:rPr>
          <w:sz w:val="24"/>
          <w:highlight w:val="lightGray"/>
        </w:rPr>
        <w:t xml:space="preserve"> </w:t>
      </w:r>
      <w:r>
        <w:rPr>
          <w:i/>
          <w:sz w:val="24"/>
          <w:highlight w:val="lightGray"/>
        </w:rPr>
        <w:t>если Участник является вновь зарегистрированным индивидуальным предпринимателем или вновь созданным юридическим лицом в соответствии с положениями Федерального закона «О развитии малого и среднего предпринимательства в Российской Федерации»</w:t>
      </w:r>
      <w:r>
        <w:rPr>
          <w:sz w:val="24"/>
          <w:highlight w:val="lightGray"/>
        </w:rPr>
        <w:t>]</w:t>
      </w:r>
      <w:r>
        <w:rPr>
          <w:sz w:val="24"/>
          <w:highlight w:val="yellow"/>
        </w:rPr>
        <w:t>.</w:t>
      </w:r>
    </w:p>
    <w:p w14:paraId="1DC86D01" w14:textId="77777777" w:rsidR="00837D7C" w:rsidRDefault="00837D7C">
      <w:pPr>
        <w:jc w:val="both"/>
        <w:rPr>
          <w:bCs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0"/>
        <w:gridCol w:w="1620"/>
        <w:gridCol w:w="3882"/>
      </w:tblGrid>
      <w:tr w:rsidR="00837D7C" w14:paraId="3610BB84" w14:textId="77777777">
        <w:tc>
          <w:tcPr>
            <w:tcW w:w="3960" w:type="dxa"/>
            <w:tcBorders>
              <w:bottom w:val="single" w:sz="4" w:space="0" w:color="000000"/>
            </w:tcBorders>
          </w:tcPr>
          <w:p w14:paraId="2D0A7085" w14:textId="77777777" w:rsidR="00837D7C" w:rsidRDefault="00837D7C">
            <w:pPr>
              <w:spacing w:line="288" w:lineRule="auto"/>
            </w:pPr>
          </w:p>
        </w:tc>
        <w:tc>
          <w:tcPr>
            <w:tcW w:w="1620" w:type="dxa"/>
          </w:tcPr>
          <w:p w14:paraId="048B57CA" w14:textId="77777777" w:rsidR="00837D7C" w:rsidRDefault="00837D7C">
            <w:pPr>
              <w:spacing w:line="288" w:lineRule="auto"/>
            </w:pPr>
          </w:p>
        </w:tc>
        <w:tc>
          <w:tcPr>
            <w:tcW w:w="3882" w:type="dxa"/>
            <w:tcBorders>
              <w:bottom w:val="single" w:sz="4" w:space="0" w:color="000000"/>
            </w:tcBorders>
          </w:tcPr>
          <w:p w14:paraId="70B3A012" w14:textId="77777777" w:rsidR="00837D7C" w:rsidRDefault="00837D7C">
            <w:pPr>
              <w:spacing w:line="288" w:lineRule="auto"/>
            </w:pPr>
          </w:p>
        </w:tc>
      </w:tr>
      <w:tr w:rsidR="00837D7C" w14:paraId="0C2251A2" w14:textId="77777777">
        <w:tc>
          <w:tcPr>
            <w:tcW w:w="3960" w:type="dxa"/>
            <w:tcBorders>
              <w:top w:val="single" w:sz="4" w:space="0" w:color="000000"/>
            </w:tcBorders>
          </w:tcPr>
          <w:p w14:paraId="3AF67CDD" w14:textId="77777777" w:rsidR="00837D7C" w:rsidRDefault="00416AC6">
            <w:pPr>
              <w:spacing w:line="288" w:lineRule="auto"/>
              <w:jc w:val="center"/>
            </w:pPr>
            <w:r>
              <w:rPr>
                <w:vertAlign w:val="superscript"/>
              </w:rPr>
              <w:t>(подпись уполномоченного представителя)</w:t>
            </w:r>
          </w:p>
        </w:tc>
        <w:tc>
          <w:tcPr>
            <w:tcW w:w="1620" w:type="dxa"/>
          </w:tcPr>
          <w:p w14:paraId="1D20EFD2" w14:textId="77777777" w:rsidR="00837D7C" w:rsidRDefault="00837D7C">
            <w:pPr>
              <w:spacing w:line="288" w:lineRule="auto"/>
            </w:pPr>
          </w:p>
        </w:tc>
        <w:tc>
          <w:tcPr>
            <w:tcW w:w="3882" w:type="dxa"/>
            <w:tcBorders>
              <w:top w:val="single" w:sz="4" w:space="0" w:color="000000"/>
            </w:tcBorders>
          </w:tcPr>
          <w:p w14:paraId="139D1459" w14:textId="77777777" w:rsidR="00837D7C" w:rsidRDefault="00416AC6">
            <w:pPr>
              <w:spacing w:line="288" w:lineRule="auto"/>
              <w:jc w:val="center"/>
            </w:pPr>
            <w:r>
              <w:rPr>
                <w:vertAlign w:val="superscript"/>
              </w:rPr>
              <w:t>(фамилия, имя, отчество подписавшего, должность)</w:t>
            </w:r>
          </w:p>
        </w:tc>
      </w:tr>
    </w:tbl>
    <w:p w14:paraId="1BA26947" w14:textId="77777777" w:rsidR="00837D7C" w:rsidRDefault="00416AC6">
      <w:pPr>
        <w:pBdr>
          <w:bottom w:val="single" w:sz="12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М.П.</w:t>
      </w:r>
    </w:p>
    <w:p w14:paraId="40AD8FD3" w14:textId="77777777" w:rsidR="00837D7C" w:rsidRDefault="00837D7C">
      <w:pPr>
        <w:pBdr>
          <w:bottom w:val="single" w:sz="12" w:space="1" w:color="000000"/>
        </w:pBdr>
        <w:rPr>
          <w:b/>
          <w:sz w:val="22"/>
          <w:szCs w:val="22"/>
        </w:rPr>
      </w:pPr>
    </w:p>
    <w:p w14:paraId="5D7372FC" w14:textId="77777777" w:rsidR="00837D7C" w:rsidRDefault="00837D7C">
      <w:pPr>
        <w:pStyle w:val="aff4"/>
        <w:spacing w:before="0" w:after="0" w:line="240" w:lineRule="auto"/>
        <w:rPr>
          <w:rFonts w:ascii="Times New Roman" w:hAnsi="Times New Roman"/>
          <w:b/>
          <w:bCs/>
          <w:sz w:val="22"/>
          <w:szCs w:val="23"/>
          <w:lang w:val="ru-RU"/>
        </w:rPr>
      </w:pPr>
    </w:p>
    <w:sectPr w:rsidR="00837D7C">
      <w:footerReference w:type="default" r:id="rId9"/>
      <w:pgSz w:w="11906" w:h="16838"/>
      <w:pgMar w:top="426" w:right="1134" w:bottom="1134" w:left="1134" w:header="720" w:footer="454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D234B" w14:textId="77777777" w:rsidR="00A532A8" w:rsidRDefault="00416AC6">
      <w:r>
        <w:separator/>
      </w:r>
    </w:p>
  </w:endnote>
  <w:endnote w:type="continuationSeparator" w:id="0">
    <w:p w14:paraId="61B92CDE" w14:textId="77777777" w:rsidR="00A532A8" w:rsidRDefault="0041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T)">
    <w:altName w:val="Arial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default"/>
  </w:font>
  <w:font w:name="MinionPro-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-sans">
    <w:altName w:val="Times New Roman"/>
    <w:charset w:val="00"/>
    <w:family w:val="auto"/>
    <w:pitch w:val="default"/>
  </w:font>
  <w:font w:name="е®‹дЅ“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8B0A" w14:textId="77777777" w:rsidR="00837D7C" w:rsidRDefault="00416AC6">
    <w:pPr>
      <w:pStyle w:val="ac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  <w:lang w:val="ru-RU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F0584" w14:textId="77777777" w:rsidR="00A532A8" w:rsidRDefault="00416AC6">
      <w:r>
        <w:separator/>
      </w:r>
    </w:p>
  </w:footnote>
  <w:footnote w:type="continuationSeparator" w:id="0">
    <w:p w14:paraId="20121957" w14:textId="77777777" w:rsidR="00A532A8" w:rsidRDefault="00416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E5F16"/>
    <w:multiLevelType w:val="multilevel"/>
    <w:tmpl w:val="27402394"/>
    <w:lvl w:ilvl="0">
      <w:start w:val="1"/>
      <w:numFmt w:val="decimal"/>
      <w:pStyle w:val="1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 w15:restartNumberingAfterBreak="0">
    <w:nsid w:val="291A03CE"/>
    <w:multiLevelType w:val="hybridMultilevel"/>
    <w:tmpl w:val="5488662C"/>
    <w:lvl w:ilvl="0" w:tplc="3D425D22">
      <w:start w:val="1"/>
      <w:numFmt w:val="decimal"/>
      <w:lvlText w:val="%1."/>
      <w:lvlJc w:val="left"/>
      <w:pPr>
        <w:ind w:left="720" w:hanging="360"/>
      </w:pPr>
    </w:lvl>
    <w:lvl w:ilvl="1" w:tplc="6204A268">
      <w:start w:val="1"/>
      <w:numFmt w:val="lowerLetter"/>
      <w:lvlText w:val="%2."/>
      <w:lvlJc w:val="left"/>
      <w:pPr>
        <w:ind w:left="1440" w:hanging="360"/>
      </w:pPr>
    </w:lvl>
    <w:lvl w:ilvl="2" w:tplc="F72AACDA">
      <w:start w:val="1"/>
      <w:numFmt w:val="lowerRoman"/>
      <w:lvlText w:val="%3."/>
      <w:lvlJc w:val="right"/>
      <w:pPr>
        <w:ind w:left="2160" w:hanging="180"/>
      </w:pPr>
    </w:lvl>
    <w:lvl w:ilvl="3" w:tplc="B980077C">
      <w:start w:val="1"/>
      <w:numFmt w:val="decimal"/>
      <w:lvlText w:val="%4."/>
      <w:lvlJc w:val="left"/>
      <w:pPr>
        <w:ind w:left="2880" w:hanging="360"/>
      </w:pPr>
    </w:lvl>
    <w:lvl w:ilvl="4" w:tplc="9E943BBC">
      <w:start w:val="1"/>
      <w:numFmt w:val="lowerLetter"/>
      <w:lvlText w:val="%5."/>
      <w:lvlJc w:val="left"/>
      <w:pPr>
        <w:ind w:left="3600" w:hanging="360"/>
      </w:pPr>
    </w:lvl>
    <w:lvl w:ilvl="5" w:tplc="25B03D80">
      <w:start w:val="1"/>
      <w:numFmt w:val="lowerRoman"/>
      <w:lvlText w:val="%6."/>
      <w:lvlJc w:val="right"/>
      <w:pPr>
        <w:ind w:left="4320" w:hanging="180"/>
      </w:pPr>
    </w:lvl>
    <w:lvl w:ilvl="6" w:tplc="E3D64F6A">
      <w:start w:val="1"/>
      <w:numFmt w:val="decimal"/>
      <w:lvlText w:val="%7."/>
      <w:lvlJc w:val="left"/>
      <w:pPr>
        <w:ind w:left="5040" w:hanging="360"/>
      </w:pPr>
    </w:lvl>
    <w:lvl w:ilvl="7" w:tplc="1E0655F0">
      <w:start w:val="1"/>
      <w:numFmt w:val="lowerLetter"/>
      <w:lvlText w:val="%8."/>
      <w:lvlJc w:val="left"/>
      <w:pPr>
        <w:ind w:left="5760" w:hanging="360"/>
      </w:pPr>
    </w:lvl>
    <w:lvl w:ilvl="8" w:tplc="6AD4D9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05738"/>
    <w:multiLevelType w:val="hybridMultilevel"/>
    <w:tmpl w:val="83EEE7BA"/>
    <w:lvl w:ilvl="0" w:tplc="744885DE">
      <w:start w:val="1"/>
      <w:numFmt w:val="decimal"/>
      <w:lvlText w:val="%1."/>
      <w:lvlJc w:val="left"/>
      <w:pPr>
        <w:ind w:left="930" w:hanging="360"/>
      </w:pPr>
      <w:rPr>
        <w:b w:val="0"/>
        <w:i w:val="0"/>
      </w:rPr>
    </w:lvl>
    <w:lvl w:ilvl="1" w:tplc="FCBC821A">
      <w:start w:val="1"/>
      <w:numFmt w:val="lowerLetter"/>
      <w:lvlText w:val="%2."/>
      <w:lvlJc w:val="left"/>
      <w:pPr>
        <w:ind w:left="1650" w:hanging="360"/>
      </w:pPr>
    </w:lvl>
    <w:lvl w:ilvl="2" w:tplc="9C78321A">
      <w:start w:val="1"/>
      <w:numFmt w:val="lowerRoman"/>
      <w:lvlText w:val="%3."/>
      <w:lvlJc w:val="right"/>
      <w:pPr>
        <w:ind w:left="2370" w:hanging="180"/>
      </w:pPr>
    </w:lvl>
    <w:lvl w:ilvl="3" w:tplc="6296A534">
      <w:start w:val="1"/>
      <w:numFmt w:val="decimal"/>
      <w:lvlText w:val="%4."/>
      <w:lvlJc w:val="left"/>
      <w:pPr>
        <w:ind w:left="3090" w:hanging="360"/>
      </w:pPr>
    </w:lvl>
    <w:lvl w:ilvl="4" w:tplc="428AF7B6">
      <w:start w:val="1"/>
      <w:numFmt w:val="lowerLetter"/>
      <w:lvlText w:val="%5."/>
      <w:lvlJc w:val="left"/>
      <w:pPr>
        <w:ind w:left="3810" w:hanging="360"/>
      </w:pPr>
    </w:lvl>
    <w:lvl w:ilvl="5" w:tplc="BF9C68EC">
      <w:start w:val="1"/>
      <w:numFmt w:val="lowerRoman"/>
      <w:lvlText w:val="%6."/>
      <w:lvlJc w:val="right"/>
      <w:pPr>
        <w:ind w:left="4530" w:hanging="180"/>
      </w:pPr>
    </w:lvl>
    <w:lvl w:ilvl="6" w:tplc="B6DC8BAE">
      <w:start w:val="1"/>
      <w:numFmt w:val="decimal"/>
      <w:lvlText w:val="%7."/>
      <w:lvlJc w:val="left"/>
      <w:pPr>
        <w:ind w:left="5250" w:hanging="360"/>
      </w:pPr>
    </w:lvl>
    <w:lvl w:ilvl="7" w:tplc="2702ECF0">
      <w:start w:val="1"/>
      <w:numFmt w:val="lowerLetter"/>
      <w:lvlText w:val="%8."/>
      <w:lvlJc w:val="left"/>
      <w:pPr>
        <w:ind w:left="5970" w:hanging="360"/>
      </w:pPr>
    </w:lvl>
    <w:lvl w:ilvl="8" w:tplc="71C2784E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4185564E"/>
    <w:multiLevelType w:val="multilevel"/>
    <w:tmpl w:val="5EA2D244"/>
    <w:lvl w:ilvl="0">
      <w:start w:val="1"/>
      <w:numFmt w:val="decimal"/>
      <w:pStyle w:val="2"/>
      <w:lvlText w:val="%1."/>
      <w:lvlJc w:val="center"/>
      <w:pPr>
        <w:tabs>
          <w:tab w:val="num" w:pos="2977"/>
        </w:tabs>
      </w:pPr>
      <w:rPr>
        <w:rFonts w:cs="Times New Roman"/>
        <w:bCs w:val="0"/>
        <w:iCs w:val="0"/>
        <w:caps w:val="0"/>
        <w:strike w:val="0"/>
        <w:snapToGrid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/>
        <w:bCs/>
        <w:iCs w:val="0"/>
        <w:caps w:val="0"/>
        <w:strike w:val="0"/>
        <w:vanish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4399"/>
        </w:tabs>
        <w:ind w:firstLine="567"/>
      </w:pPr>
      <w:rPr>
        <w:rFonts w:cs="Times New Roman"/>
        <w:b w:val="0"/>
        <w:bCs w:val="0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567"/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w w:val="100"/>
        <w:position w:val="0"/>
        <w:u w:val="none"/>
        <w:vertAlign w:val="baseline"/>
      </w:rPr>
    </w:lvl>
    <w:lvl w:ilvl="4">
      <w:start w:val="1"/>
      <w:numFmt w:val="thaiNumbers"/>
      <w:lvlText w:val="%5)"/>
      <w:lvlJc w:val="left"/>
      <w:pPr>
        <w:tabs>
          <w:tab w:val="num" w:pos="1703"/>
        </w:tabs>
        <w:ind w:firstLine="567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/>
      </w:rPr>
    </w:lvl>
  </w:abstractNum>
  <w:abstractNum w:abstractNumId="4" w15:restartNumberingAfterBreak="0">
    <w:nsid w:val="4A1D7708"/>
    <w:multiLevelType w:val="hybridMultilevel"/>
    <w:tmpl w:val="04F8E020"/>
    <w:lvl w:ilvl="0" w:tplc="D71E4CD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56A667AF"/>
    <w:multiLevelType w:val="multilevel"/>
    <w:tmpl w:val="0792DB0A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  <w:rPr>
        <w:rFonts w:cs="Times New Roman"/>
      </w:rPr>
    </w:lvl>
    <w:lvl w:ilvl="1">
      <w:start w:val="1"/>
      <w:numFmt w:val="decimal"/>
      <w:pStyle w:val="a"/>
      <w:lvlText w:val="%1.%2."/>
      <w:lvlJc w:val="left"/>
      <w:pPr>
        <w:tabs>
          <w:tab w:val="num" w:pos="1844"/>
        </w:tabs>
        <w:ind w:left="1844" w:hanging="567"/>
      </w:pPr>
      <w:rPr>
        <w:rFonts w:cs="Times New Roman"/>
        <w:u w:val="none"/>
      </w:rPr>
    </w:lvl>
    <w:lvl w:ilvl="2">
      <w:start w:val="1"/>
      <w:numFmt w:val="decimal"/>
      <w:lvlText w:val="%1.%2.%3."/>
      <w:lvlJc w:val="left"/>
      <w:pPr>
        <w:tabs>
          <w:tab w:val="num" w:pos="5671"/>
        </w:tabs>
        <w:ind w:left="5671" w:hanging="851"/>
      </w:pPr>
      <w:rPr>
        <w:rFonts w:cs="Times New Roman"/>
        <w:strike w:val="0"/>
      </w:rPr>
    </w:lvl>
    <w:lvl w:ilvl="3">
      <w:start w:val="1"/>
      <w:numFmt w:val="decimal"/>
      <w:pStyle w:val="-4"/>
      <w:lvlText w:val="%4.1.1.1."/>
      <w:lvlJc w:val="left"/>
      <w:pPr>
        <w:tabs>
          <w:tab w:val="num" w:pos="1277"/>
        </w:tabs>
        <w:ind w:left="1277" w:hanging="567"/>
      </w:pPr>
    </w:lvl>
    <w:lvl w:ilvl="4">
      <w:start w:val="1"/>
      <w:numFmt w:val="lowerLetter"/>
      <w:lvlText w:val="%5)"/>
      <w:lvlJc w:val="left"/>
      <w:pPr>
        <w:tabs>
          <w:tab w:val="num" w:pos="3560"/>
        </w:tabs>
        <w:ind w:left="3560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cs="Times New Roman"/>
      </w:rPr>
    </w:lvl>
  </w:abstractNum>
  <w:abstractNum w:abstractNumId="6" w15:restartNumberingAfterBreak="0">
    <w:nsid w:val="59AF56A8"/>
    <w:multiLevelType w:val="multilevel"/>
    <w:tmpl w:val="5A54B4BC"/>
    <w:lvl w:ilvl="0">
      <w:start w:val="1"/>
      <w:numFmt w:val="decimal"/>
      <w:lvlText w:val="%1."/>
      <w:lvlJc w:val="center"/>
      <w:pPr>
        <w:tabs>
          <w:tab w:val="num" w:pos="568"/>
        </w:tabs>
        <w:ind w:left="568" w:hanging="568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3"/>
      </w:pPr>
      <w:rPr>
        <w:rFonts w:cs="Times New Roman"/>
        <w:b w:val="0"/>
        <w:i w:val="0"/>
        <w:color w:val="000000"/>
      </w:rPr>
    </w:lvl>
    <w:lvl w:ilvl="2">
      <w:start w:val="1"/>
      <w:numFmt w:val="decimal"/>
      <w:lvlText w:val="6.3.%3."/>
      <w:lvlJc w:val="left"/>
      <w:pPr>
        <w:tabs>
          <w:tab w:val="num" w:pos="1134"/>
        </w:tabs>
        <w:ind w:left="1134" w:hanging="1133"/>
      </w:pPr>
      <w:rPr>
        <w:rFonts w:ascii="Times New Roman" w:hAnsi="Times New Roman"/>
        <w:b w:val="0"/>
        <w:i w:val="0"/>
        <w:color w:val="000000"/>
        <w:sz w:val="22"/>
        <w:szCs w:val="22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/>
      </w:rPr>
    </w:lvl>
  </w:abstractNum>
  <w:abstractNum w:abstractNumId="7" w15:restartNumberingAfterBreak="0">
    <w:nsid w:val="6B641DFB"/>
    <w:multiLevelType w:val="multilevel"/>
    <w:tmpl w:val="A6BC12C0"/>
    <w:lvl w:ilvl="0">
      <w:start w:val="1"/>
      <w:numFmt w:val="decimal"/>
      <w:pStyle w:val="a0"/>
      <w:lvlText w:val="%1."/>
      <w:lvlJc w:val="left"/>
      <w:pPr>
        <w:tabs>
          <w:tab w:val="num" w:pos="4536"/>
        </w:tabs>
        <w:ind w:left="4536" w:hanging="1134"/>
      </w:pPr>
      <w:rPr>
        <w:rFonts w:ascii="Symbol" w:hAnsi="Symbol" w:cs="Symbol"/>
      </w:rPr>
    </w:lvl>
    <w:lvl w:ilvl="1">
      <w:start w:val="1"/>
      <w:numFmt w:val="decimal"/>
      <w:lvlText w:val="1.%2"/>
      <w:lvlJc w:val="left"/>
      <w:pPr>
        <w:tabs>
          <w:tab w:val="num" w:pos="4536"/>
        </w:tabs>
        <w:ind w:left="4536" w:hanging="1134"/>
      </w:pPr>
      <w:rPr>
        <w:rFonts w:ascii="Arial (WT)" w:hAnsi="Arial (WT)"/>
      </w:rPr>
    </w:lvl>
    <w:lvl w:ilvl="2">
      <w:start w:val="1"/>
      <w:numFmt w:val="decimal"/>
      <w:lvlText w:val="1.%2.%3"/>
      <w:lvlJc w:val="left"/>
      <w:pPr>
        <w:tabs>
          <w:tab w:val="num" w:pos="4536"/>
        </w:tabs>
        <w:ind w:left="4536" w:hanging="1134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4536"/>
        </w:tabs>
        <w:ind w:left="4536" w:hanging="1134"/>
      </w:pPr>
      <w:rPr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5103"/>
        </w:tabs>
        <w:ind w:left="5103" w:hanging="567"/>
      </w:pPr>
    </w:lvl>
    <w:lvl w:ilvl="5">
      <w:start w:val="1"/>
      <w:numFmt w:val="decimal"/>
      <w:lvlText w:val="%1.%2.%3.%4.%5.%6."/>
      <w:lvlJc w:val="left"/>
      <w:pPr>
        <w:tabs>
          <w:tab w:val="num" w:pos="7362"/>
        </w:tabs>
        <w:ind w:left="6138" w:hanging="936"/>
      </w:pPr>
    </w:lvl>
    <w:lvl w:ilvl="6">
      <w:start w:val="1"/>
      <w:numFmt w:val="decimal"/>
      <w:lvlText w:val="%1.%2.%3.%4.%5.%6.%7."/>
      <w:lvlJc w:val="left"/>
      <w:pPr>
        <w:tabs>
          <w:tab w:val="num" w:pos="8082"/>
        </w:tabs>
        <w:ind w:left="664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802"/>
        </w:tabs>
        <w:ind w:left="714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522"/>
        </w:tabs>
        <w:ind w:left="7722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7C"/>
    <w:rsid w:val="000527A4"/>
    <w:rsid w:val="001F1FBE"/>
    <w:rsid w:val="00416AC6"/>
    <w:rsid w:val="005E09FC"/>
    <w:rsid w:val="006466E2"/>
    <w:rsid w:val="00734F0E"/>
    <w:rsid w:val="007E4B3A"/>
    <w:rsid w:val="00837D7C"/>
    <w:rsid w:val="00A5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C93B"/>
  <w15:docId w15:val="{64704488-0B9A-4DED-B74C-896C8FA0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1"/>
    <w:next w:val="a1"/>
    <w:link w:val="30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0">
    <w:name w:val="heading 4"/>
    <w:next w:val="a1"/>
    <w:link w:val="41"/>
    <w:pPr>
      <w:keepNext/>
      <w:tabs>
        <w:tab w:val="left" w:pos="1134"/>
        <w:tab w:val="left" w:pos="1701"/>
      </w:tabs>
      <w:spacing w:before="240" w:after="120"/>
      <w:ind w:left="567" w:hanging="567"/>
      <w:jc w:val="both"/>
      <w:outlineLvl w:val="3"/>
    </w:pPr>
    <w:rPr>
      <w:rFonts w:ascii="Times New Roman" w:eastAsia="Times New Roman" w:hAnsi="Times New Roman"/>
      <w:b/>
      <w:bCs/>
      <w:i/>
      <w:iCs/>
      <w:color w:val="000000"/>
      <w:sz w:val="28"/>
      <w:szCs w:val="28"/>
    </w:rPr>
  </w:style>
  <w:style w:type="paragraph" w:styleId="5">
    <w:name w:val="heading 5"/>
    <w:basedOn w:val="a1"/>
    <w:next w:val="a1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1"/>
    <w:next w:val="a1"/>
    <w:link w:val="60"/>
    <w:uiPriority w:val="99"/>
    <w:unhideWhenUsed/>
    <w:qFormat/>
    <w:pPr>
      <w:keepNext/>
      <w:keepLines/>
      <w:spacing w:before="200" w:line="276" w:lineRule="auto"/>
      <w:outlineLvl w:val="5"/>
    </w:pPr>
    <w:rPr>
      <w:rFonts w:ascii="Calibri Light" w:hAnsi="Calibri Light"/>
      <w:i/>
      <w:iCs/>
      <w:color w:val="1F4D78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DocumentHeader1H11Heading1iz111111121111112">
    <w:name w:val="Заголовок 1;Document Header1;H1;Введение...;Б1;Heading 1iz;Б11;Заголовок параграфа (1.);Ариал11;Заголовок 1 абб;Заголовок 1 Знак2 Знак;Заголовок 1 Знак1 Знак Знак;Заголовок 1 Знак Знак Знак Знак;Заголовок 1 Знак Знак1 Знак Знак;Заголовок 1 Знак Знак2 Зн"/>
    <w:basedOn w:val="a1"/>
    <w:next w:val="a1"/>
    <w:link w:val="11"/>
    <w:uiPriority w:val="9"/>
    <w:qFormat/>
    <w:pPr>
      <w:keepNext/>
      <w:tabs>
        <w:tab w:val="left" w:pos="284"/>
      </w:tabs>
      <w:outlineLvl w:val="0"/>
    </w:pPr>
    <w:rPr>
      <w:b/>
      <w:spacing w:val="-3"/>
      <w:sz w:val="26"/>
      <w:szCs w:val="26"/>
      <w:lang w:val="en-US" w:eastAsia="en-US"/>
    </w:rPr>
  </w:style>
  <w:style w:type="paragraph" w:customStyle="1" w:styleId="22H2h22RTCiz2H221Numberedtext3HD2heading2Heading2HiddenLevel2TopicHeadingH21MajorCHSH2-Heading2l2Header222heading2list2A2">
    <w:name w:val="Заголовок 2;2;H2;h2;Б2;RTC;iz2;H2 Знак;Заголовок 21;Numbered text 3;HD2;heading 2;Heading 2 Hidden;Раздел Знак;Level 2 Topic Heading;H21;Major;CHS;H2-Heading 2;l2;Header2;22;heading2;list2;A;Заголовок 2 Знак Знак"/>
    <w:basedOn w:val="1DocumentHeader1H11Heading1iz111111121111112"/>
    <w:next w:val="a1"/>
    <w:link w:val="20"/>
    <w:uiPriority w:val="9"/>
    <w:qFormat/>
    <w:pPr>
      <w:ind w:firstLine="567"/>
      <w:outlineLvl w:val="1"/>
    </w:pPr>
    <w:rPr>
      <w:spacing w:val="0"/>
    </w:rPr>
  </w:style>
  <w:style w:type="character" w:customStyle="1" w:styleId="11">
    <w:name w:val="Заголовок 1 Знак"/>
    <w:link w:val="1DocumentHeader1H11Heading1iz111111121111112"/>
    <w:uiPriority w:val="9"/>
    <w:rPr>
      <w:rFonts w:ascii="Times New Roman" w:eastAsia="Times New Roman" w:hAnsi="Times New Roman"/>
      <w:b/>
      <w:spacing w:val="-3"/>
      <w:sz w:val="26"/>
      <w:szCs w:val="26"/>
    </w:rPr>
  </w:style>
  <w:style w:type="paragraph" w:styleId="a5">
    <w:name w:val="Body Text Indent"/>
    <w:basedOn w:val="a1"/>
    <w:link w:val="a6"/>
    <w:uiPriority w:val="99"/>
    <w:pPr>
      <w:tabs>
        <w:tab w:val="left" w:pos="360"/>
      </w:tabs>
      <w:ind w:left="360" w:hanging="360"/>
    </w:pPr>
    <w:rPr>
      <w:szCs w:val="20"/>
      <w:lang w:val="en-US"/>
    </w:rPr>
  </w:style>
  <w:style w:type="character" w:customStyle="1" w:styleId="a6">
    <w:name w:val="Основной текст с отступом Знак"/>
    <w:link w:val="a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1"/>
    <w:link w:val="22"/>
    <w:pPr>
      <w:spacing w:after="120" w:line="480" w:lineRule="auto"/>
      <w:ind w:left="283"/>
    </w:pPr>
    <w:rPr>
      <w:lang w:val="en-US"/>
    </w:rPr>
  </w:style>
  <w:style w:type="character" w:customStyle="1" w:styleId="22">
    <w:name w:val="Основной текст с отступом 2 Знак"/>
    <w:link w:val="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1"/>
    <w:next w:val="a1"/>
    <w:autoRedefine/>
    <w:uiPriority w:val="39"/>
    <w:qFormat/>
    <w:pPr>
      <w:tabs>
        <w:tab w:val="right" w:leader="dot" w:pos="9214"/>
      </w:tabs>
      <w:spacing w:before="120" w:after="120"/>
    </w:pPr>
    <w:rPr>
      <w:bCs/>
      <w:szCs w:val="20"/>
    </w:rPr>
  </w:style>
  <w:style w:type="paragraph" w:styleId="23">
    <w:name w:val="toc 2"/>
    <w:basedOn w:val="a1"/>
    <w:next w:val="a1"/>
    <w:autoRedefine/>
    <w:uiPriority w:val="39"/>
    <w:qFormat/>
    <w:pPr>
      <w:tabs>
        <w:tab w:val="right" w:leader="dot" w:pos="9214"/>
      </w:tabs>
      <w:ind w:left="240"/>
    </w:pPr>
    <w:rPr>
      <w:rFonts w:ascii="Calibri" w:hAnsi="Calibri"/>
      <w:smallCaps/>
      <w:sz w:val="20"/>
      <w:szCs w:val="20"/>
    </w:rPr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20">
    <w:name w:val="Заголовок 2 Знак"/>
    <w:link w:val="22H2h22RTCiz2H221Numberedtext3HD2heading2Heading2HiddenLevel2TopicHeadingH21MajorCHSH2-Heading2l2Header222heading2list2A2"/>
    <w:uiPriority w:val="9"/>
    <w:rPr>
      <w:rFonts w:ascii="Times New Roman" w:eastAsia="Times New Roman" w:hAnsi="Times New Roman"/>
      <w:b/>
      <w:sz w:val="26"/>
      <w:szCs w:val="26"/>
    </w:rPr>
  </w:style>
  <w:style w:type="paragraph" w:styleId="a8">
    <w:name w:val="Body Text"/>
    <w:basedOn w:val="a1"/>
    <w:link w:val="a9"/>
    <w:uiPriority w:val="99"/>
    <w:unhideWhenUsed/>
    <w:pPr>
      <w:spacing w:after="120"/>
    </w:pPr>
    <w:rPr>
      <w:lang w:val="en-US"/>
    </w:rPr>
  </w:style>
  <w:style w:type="character" w:customStyle="1" w:styleId="a9">
    <w:name w:val="Основной текст Знак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Pr>
      <w:b/>
      <w:bCs/>
    </w:rPr>
  </w:style>
  <w:style w:type="paragraph" w:customStyle="1" w:styleId="ab">
    <w:name w:val="Знак"/>
    <w:basedOn w:val="a1"/>
    <w:pPr>
      <w:widowControl w:val="0"/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Indent 3"/>
    <w:basedOn w:val="a1"/>
    <w:link w:val="32"/>
    <w:unhideWhenUsed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link w:val="31"/>
    <w:rPr>
      <w:rFonts w:ascii="Times New Roman" w:eastAsia="Times New Roman" w:hAnsi="Times New Roman"/>
      <w:sz w:val="16"/>
      <w:szCs w:val="16"/>
    </w:rPr>
  </w:style>
  <w:style w:type="paragraph" w:customStyle="1" w:styleId="LinieN433N433-1-a">
    <w:name w:val="Верхний колонтитул;Linie;АВИАКОМПАНИЯ &quot;ТЮМЕНТРАНСГАЗАВИА&quot;  СВИДЕТЕЛЬСТВО ЭКСПЛУАТАНТА  N 433;АВИАКОМПАНИЯ &quot;ТЮМЕНТРАНСГАЗАВИА&quot;  СВИДЕТЕЛЬСТВО  ЭКСПЛУАТАНТА  N 433;ВерхКолонтитул-1я-строкa"/>
    <w:basedOn w:val="a1"/>
    <w:link w:val="LinieN433N433-1-a0"/>
    <w:uiPriority w:val="99"/>
    <w:pPr>
      <w:tabs>
        <w:tab w:val="center" w:pos="4153"/>
        <w:tab w:val="right" w:pos="8306"/>
      </w:tabs>
    </w:pPr>
    <w:rPr>
      <w:sz w:val="20"/>
      <w:szCs w:val="20"/>
      <w:lang w:val="en-US" w:eastAsia="en-US"/>
    </w:rPr>
  </w:style>
  <w:style w:type="character" w:customStyle="1" w:styleId="LinieN433N433-1-a0">
    <w:name w:val="Верхний колонтитул Знак;Знак Знак;Linie Знак;АВИАКОМПАНИЯ &quot;ТЮМЕНТРАНСГАЗАВИА&quot;  СВИДЕТЕЛЬСТВО ЭКСПЛУАТАНТА  N 433 Знак;АВИАКОМПАНИЯ &quot;ТЮМЕНТРАНСГАЗАВИА&quot;  СВИДЕТЕЛЬСТВО  ЭКСПЛУАТАНТА  N 433 Знак;ВерхКолонтитул-1я-строкa Знак"/>
    <w:link w:val="LinieN433N433-1-a"/>
    <w:uiPriority w:val="99"/>
    <w:rPr>
      <w:rFonts w:ascii="Times New Roman" w:eastAsia="Times New Roman" w:hAnsi="Times New Roman"/>
    </w:rPr>
  </w:style>
  <w:style w:type="character" w:customStyle="1" w:styleId="trd121">
    <w:name w:val="trd121"/>
    <w:rPr>
      <w:rFonts w:ascii="Arial" w:hAnsi="Arial" w:cs="Arial"/>
      <w:b/>
      <w:bCs/>
      <w:color w:val="800000"/>
      <w:sz w:val="21"/>
      <w:szCs w:val="21"/>
      <w:u w:val="none"/>
    </w:rPr>
  </w:style>
  <w:style w:type="paragraph" w:styleId="ac">
    <w:name w:val="footer"/>
    <w:basedOn w:val="a1"/>
    <w:link w:val="ad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d">
    <w:name w:val="Нижний колонтитул Знак"/>
    <w:link w:val="ac"/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2"/>
  </w:style>
  <w:style w:type="table" w:styleId="af">
    <w:name w:val="Table Grid"/>
    <w:basedOn w:val="a3"/>
    <w:uiPriority w:val="59"/>
    <w:rPr>
      <w:sz w:val="22"/>
      <w:szCs w:val="22"/>
      <w:lang w:eastAsia="en-US"/>
    </w:rPr>
    <w:tblPr/>
  </w:style>
  <w:style w:type="paragraph" w:styleId="af0">
    <w:name w:val="footnote text"/>
    <w:basedOn w:val="a1"/>
    <w:link w:val="af1"/>
    <w:rPr>
      <w:sz w:val="20"/>
      <w:szCs w:val="20"/>
      <w:lang w:val="en-US" w:eastAsia="en-US"/>
    </w:rPr>
  </w:style>
  <w:style w:type="character" w:customStyle="1" w:styleId="af1">
    <w:name w:val="Текст сноски Знак"/>
    <w:link w:val="af0"/>
    <w:rPr>
      <w:rFonts w:ascii="Times New Roman" w:eastAsia="Times New Roman" w:hAnsi="Times New Roman"/>
    </w:rPr>
  </w:style>
  <w:style w:type="character" w:styleId="af2">
    <w:name w:val="footnote reference"/>
    <w:rPr>
      <w:vertAlign w:val="superscript"/>
    </w:rPr>
  </w:style>
  <w:style w:type="paragraph" w:customStyle="1" w:styleId="13">
    <w:name w:val="Стиль Заголовок 1 + По правому краю"/>
    <w:basedOn w:val="1DocumentHeader1H11Heading1iz111111121111112"/>
    <w:pPr>
      <w:jc w:val="right"/>
    </w:pPr>
    <w:rPr>
      <w:bCs/>
    </w:rPr>
  </w:style>
  <w:style w:type="character" w:customStyle="1" w:styleId="50">
    <w:name w:val="Заголовок 5 Знак"/>
    <w:link w:val="5"/>
    <w:uiPriority w:val="9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14">
    <w:name w:val="Заголовок 1 вне нумерации"/>
    <w:basedOn w:val="a1"/>
    <w:pPr>
      <w:jc w:val="center"/>
    </w:pPr>
    <w:rPr>
      <w:rFonts w:ascii="Arial Narrow" w:hAnsi="Arial Narrow" w:cs="Arial"/>
      <w:b/>
      <w:sz w:val="22"/>
      <w:szCs w:val="20"/>
    </w:rPr>
  </w:style>
  <w:style w:type="paragraph" w:customStyle="1" w:styleId="af3">
    <w:name w:val="Титул Тип документа"/>
    <w:basedOn w:val="a1"/>
    <w:pPr>
      <w:shd w:val="clear" w:color="auto" w:fill="993333"/>
    </w:pPr>
    <w:rPr>
      <w:rFonts w:ascii="Verdana" w:hAnsi="Verdana"/>
      <w:color w:val="FFFFFF"/>
      <w:szCs w:val="20"/>
    </w:rPr>
  </w:style>
  <w:style w:type="paragraph" w:styleId="af4">
    <w:name w:val="annotation text"/>
    <w:basedOn w:val="a1"/>
    <w:link w:val="af5"/>
    <w:uiPriority w:val="99"/>
    <w:unhideWhenUsed/>
    <w:rPr>
      <w:sz w:val="20"/>
      <w:szCs w:val="20"/>
      <w:lang w:val="en-US" w:eastAsia="en-US"/>
    </w:rPr>
  </w:style>
  <w:style w:type="character" w:customStyle="1" w:styleId="af5">
    <w:name w:val="Текст примечания Знак"/>
    <w:link w:val="af4"/>
    <w:uiPriority w:val="99"/>
    <w:rPr>
      <w:rFonts w:ascii="Times New Roman" w:eastAsia="Times New Roman" w:hAnsi="Times New Roman"/>
    </w:rPr>
  </w:style>
  <w:style w:type="character" w:styleId="af6">
    <w:name w:val="annotation reference"/>
    <w:uiPriority w:val="99"/>
    <w:semiHidden/>
    <w:unhideWhenUsed/>
    <w:rPr>
      <w:sz w:val="16"/>
      <w:szCs w:val="16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Pr>
      <w:rFonts w:ascii="Times New Roman" w:eastAsia="Times New Roman" w:hAnsi="Times New Roman"/>
      <w:b/>
      <w:bCs/>
    </w:rPr>
  </w:style>
  <w:style w:type="paragraph" w:styleId="af9">
    <w:name w:val="Balloon Text"/>
    <w:basedOn w:val="a1"/>
    <w:link w:val="afa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a">
    <w:name w:val="Текст выноски Знак"/>
    <w:link w:val="af9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b">
    <w:name w:val="Обычный (веб)"/>
    <w:basedOn w:val="a1"/>
    <w:uiPriority w:val="99"/>
    <w:unhideWhenUsed/>
    <w:pPr>
      <w:spacing w:before="100" w:beforeAutospacing="1" w:after="100" w:afterAutospacing="1"/>
    </w:pPr>
  </w:style>
  <w:style w:type="paragraph" w:customStyle="1" w:styleId="ListParagraph12">
    <w:name w:val="Абзац списка;Нумерованый список;List Paragraph1;Абзац маркированнный;ПАРАГРАФ;Абзац списка2"/>
    <w:basedOn w:val="a1"/>
    <w:link w:val="ListParagraph120"/>
    <w:uiPriority w:val="34"/>
    <w:qFormat/>
    <w:pPr>
      <w:ind w:left="720"/>
      <w:contextualSpacing/>
    </w:pPr>
  </w:style>
  <w:style w:type="paragraph" w:customStyle="1" w:styleId="Normal2">
    <w:name w:val="Normal2"/>
    <w:basedOn w:val="a1"/>
    <w:pPr>
      <w:spacing w:after="240"/>
      <w:ind w:left="709" w:hanging="709"/>
    </w:pPr>
    <w:rPr>
      <w:rFonts w:ascii="Times" w:hAnsi="Times"/>
      <w:sz w:val="26"/>
      <w:szCs w:val="20"/>
    </w:rPr>
  </w:style>
  <w:style w:type="paragraph" w:customStyle="1" w:styleId="33">
    <w:name w:val="Пункт_3"/>
    <w:basedOn w:val="a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4">
    <w:name w:val="Пункт_4"/>
    <w:basedOn w:val="a1"/>
    <w:link w:val="42"/>
    <w:pPr>
      <w:numPr>
        <w:ilvl w:val="3"/>
        <w:numId w:val="1"/>
      </w:numPr>
      <w:tabs>
        <w:tab w:val="clear" w:pos="1134"/>
        <w:tab w:val="num" w:pos="3537"/>
      </w:tabs>
      <w:spacing w:after="200" w:line="276" w:lineRule="auto"/>
      <w:ind w:left="3537" w:hanging="1410"/>
    </w:pPr>
    <w:rPr>
      <w:rFonts w:ascii="Calibri" w:eastAsia="Calibri" w:hAnsi="Calibri"/>
      <w:sz w:val="22"/>
      <w:szCs w:val="22"/>
      <w:lang w:eastAsia="en-US"/>
    </w:rPr>
  </w:style>
  <w:style w:type="paragraph" w:customStyle="1" w:styleId="5ABCD">
    <w:name w:val="Пункт_5_ABCD"/>
    <w:basedOn w:val="a1"/>
    <w:pPr>
      <w:numPr>
        <w:ilvl w:val="4"/>
        <w:numId w:val="1"/>
      </w:numPr>
      <w:tabs>
        <w:tab w:val="clear" w:pos="1701"/>
        <w:tab w:val="num" w:pos="4246"/>
      </w:tabs>
      <w:spacing w:after="200" w:line="276" w:lineRule="auto"/>
      <w:ind w:left="4246" w:hanging="141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c">
    <w:name w:val="Таблица текст"/>
    <w:basedOn w:val="a1"/>
    <w:pPr>
      <w:spacing w:before="40" w:after="40"/>
      <w:ind w:left="57" w:right="57"/>
    </w:pPr>
  </w:style>
  <w:style w:type="paragraph" w:customStyle="1" w:styleId="afd">
    <w:name w:val="Таблица шапка"/>
    <w:basedOn w:val="a1"/>
    <w:pPr>
      <w:keepNext/>
      <w:spacing w:before="40" w:after="40"/>
      <w:ind w:left="57" w:right="57"/>
    </w:pPr>
    <w:rPr>
      <w:sz w:val="18"/>
      <w:szCs w:val="18"/>
    </w:rPr>
  </w:style>
  <w:style w:type="paragraph" w:styleId="afe">
    <w:name w:val="List Number"/>
    <w:basedOn w:val="a1"/>
    <w:pPr>
      <w:spacing w:before="60" w:line="360" w:lineRule="auto"/>
      <w:jc w:val="both"/>
    </w:pPr>
    <w:rPr>
      <w:sz w:val="28"/>
    </w:rPr>
  </w:style>
  <w:style w:type="paragraph" w:customStyle="1" w:styleId="aff">
    <w:name w:val="Подпункт"/>
    <w:basedOn w:val="a1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paragraph" w:customStyle="1" w:styleId="aff0">
    <w:name w:val="Подподпункт"/>
    <w:basedOn w:val="aff"/>
    <w:pPr>
      <w:tabs>
        <w:tab w:val="clear" w:pos="1134"/>
        <w:tab w:val="num" w:pos="1701"/>
      </w:tabs>
      <w:ind w:left="1701" w:hanging="567"/>
    </w:pPr>
  </w:style>
  <w:style w:type="character" w:customStyle="1" w:styleId="aff1">
    <w:name w:val="комментарий"/>
    <w:rPr>
      <w:rFonts w:cs="Times New Roman"/>
      <w:b/>
      <w:bCs/>
      <w:i/>
      <w:iCs/>
      <w:shd w:val="clear" w:color="auto" w:fill="FFFF99"/>
    </w:rPr>
  </w:style>
  <w:style w:type="paragraph" w:customStyle="1" w:styleId="51">
    <w:name w:val="Пункт_5"/>
    <w:basedOn w:val="a1"/>
    <w:uiPriority w:val="99"/>
    <w:pPr>
      <w:ind w:left="3600" w:hanging="360"/>
      <w:jc w:val="both"/>
    </w:pPr>
    <w:rPr>
      <w:rFonts w:eastAsia="Calibri"/>
      <w:sz w:val="28"/>
      <w:szCs w:val="28"/>
    </w:rPr>
  </w:style>
  <w:style w:type="paragraph" w:customStyle="1" w:styleId="aff2">
    <w:name w:val="Подпподпункт"/>
    <w:basedOn w:val="a1"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character" w:customStyle="1" w:styleId="42">
    <w:name w:val="Пункт_4 Знак"/>
    <w:link w:val="4"/>
    <w:locked/>
    <w:rPr>
      <w:sz w:val="22"/>
      <w:szCs w:val="22"/>
      <w:lang w:eastAsia="en-US"/>
    </w:rPr>
  </w:style>
  <w:style w:type="paragraph" w:styleId="aff3">
    <w:name w:val="No Spacing"/>
    <w:uiPriority w:val="1"/>
    <w:qFormat/>
    <w:pPr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f4">
    <w:name w:val="Ариал"/>
    <w:basedOn w:val="a1"/>
    <w:link w:val="15"/>
    <w:pPr>
      <w:spacing w:before="120" w:after="120" w:line="360" w:lineRule="auto"/>
      <w:ind w:firstLine="851"/>
      <w:jc w:val="both"/>
    </w:pPr>
    <w:rPr>
      <w:rFonts w:ascii="Arial" w:hAnsi="Arial"/>
      <w:lang w:val="en-US" w:eastAsia="en-US"/>
    </w:rPr>
  </w:style>
  <w:style w:type="character" w:customStyle="1" w:styleId="15">
    <w:name w:val="Ариал Знак1"/>
    <w:link w:val="aff4"/>
    <w:locked/>
    <w:rPr>
      <w:rFonts w:ascii="Arial" w:eastAsia="Times New Roman" w:hAnsi="Arial"/>
      <w:sz w:val="24"/>
      <w:szCs w:val="24"/>
      <w:lang w:val="en-US" w:eastAsia="en-US"/>
    </w:rPr>
  </w:style>
  <w:style w:type="paragraph" w:customStyle="1" w:styleId="Times12">
    <w:name w:val="Times 12"/>
    <w:basedOn w:val="a1"/>
    <w:link w:val="Times120"/>
    <w:uiPriority w:val="99"/>
    <w:pPr>
      <w:ind w:firstLine="567"/>
      <w:jc w:val="both"/>
    </w:pPr>
    <w:rPr>
      <w:bCs/>
      <w:szCs w:val="22"/>
    </w:rPr>
  </w:style>
  <w:style w:type="paragraph" w:customStyle="1" w:styleId="aff5">
    <w:name w:val="[Основной абзац]"/>
    <w:basedOn w:val="a1"/>
    <w:uiPriority w:val="99"/>
    <w:pPr>
      <w:widowControl w:val="0"/>
      <w:spacing w:line="288" w:lineRule="auto"/>
    </w:pPr>
    <w:rPr>
      <w:rFonts w:ascii="MinionPro-Regular" w:eastAsia="Cambria" w:hAnsi="MinionPro-Regular" w:cs="MinionPro-Regular"/>
      <w:color w:val="000000"/>
      <w:lang w:eastAsia="en-US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styleId="34">
    <w:name w:val="toc 3"/>
    <w:basedOn w:val="a1"/>
    <w:next w:val="a1"/>
    <w:autoRedefine/>
    <w:uiPriority w:val="39"/>
    <w:unhideWhenUsed/>
    <w:qFormat/>
    <w:pPr>
      <w:ind w:left="480"/>
    </w:pPr>
  </w:style>
  <w:style w:type="paragraph" w:customStyle="1" w:styleId="a0">
    <w:name w:val="Пункт"/>
    <w:basedOn w:val="a1"/>
    <w:pPr>
      <w:numPr>
        <w:numId w:val="4"/>
      </w:numPr>
      <w:tabs>
        <w:tab w:val="left" w:pos="1134"/>
      </w:tabs>
      <w:spacing w:line="360" w:lineRule="auto"/>
      <w:jc w:val="both"/>
    </w:pPr>
    <w:rPr>
      <w:bCs/>
      <w:sz w:val="22"/>
      <w:szCs w:val="22"/>
      <w:lang w:eastAsia="ar-SA"/>
    </w:rPr>
  </w:style>
  <w:style w:type="paragraph" w:customStyle="1" w:styleId="16">
    <w:name w:val="Заголовок_1"/>
    <w:basedOn w:val="a1"/>
    <w:uiPriority w:val="99"/>
    <w:locked/>
    <w:pPr>
      <w:keepNext/>
      <w:keepLines/>
      <w:tabs>
        <w:tab w:val="num" w:pos="2977"/>
      </w:tabs>
      <w:spacing w:before="360" w:after="120"/>
      <w:jc w:val="center"/>
      <w:outlineLvl w:val="0"/>
    </w:pPr>
    <w:rPr>
      <w:rFonts w:ascii="Arial" w:hAnsi="Arial" w:cs="Arial"/>
      <w:b/>
      <w:bCs/>
      <w:caps/>
      <w:sz w:val="36"/>
      <w:szCs w:val="28"/>
    </w:rPr>
  </w:style>
  <w:style w:type="paragraph" w:customStyle="1" w:styleId="24">
    <w:name w:val="Пункт_2"/>
    <w:basedOn w:val="a1"/>
    <w:uiPriority w:val="99"/>
    <w:pPr>
      <w:tabs>
        <w:tab w:val="num" w:pos="1701"/>
      </w:tabs>
      <w:ind w:firstLine="567"/>
      <w:jc w:val="both"/>
    </w:pPr>
    <w:rPr>
      <w:sz w:val="28"/>
      <w:szCs w:val="20"/>
    </w:rPr>
  </w:style>
  <w:style w:type="paragraph" w:customStyle="1" w:styleId="aff6">
    <w:name w:val="Пункт_б/н"/>
    <w:basedOn w:val="a1"/>
    <w:uiPriority w:val="99"/>
    <w:locked/>
    <w:pPr>
      <w:spacing w:line="360" w:lineRule="auto"/>
      <w:ind w:left="1134" w:firstLine="567"/>
      <w:jc w:val="both"/>
    </w:pPr>
    <w:rPr>
      <w:sz w:val="28"/>
      <w:szCs w:val="28"/>
    </w:rPr>
  </w:style>
  <w:style w:type="paragraph" w:customStyle="1" w:styleId="a">
    <w:name w:val="Пункт Знак"/>
    <w:basedOn w:val="a1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b/>
      <w:sz w:val="28"/>
      <w:szCs w:val="20"/>
    </w:rPr>
  </w:style>
  <w:style w:type="paragraph" w:customStyle="1" w:styleId="10">
    <w:name w:val="Пункт1"/>
    <w:basedOn w:val="a1"/>
    <w:pPr>
      <w:numPr>
        <w:numId w:val="6"/>
      </w:numPr>
      <w:spacing w:before="240" w:line="360" w:lineRule="auto"/>
      <w:jc w:val="center"/>
    </w:pPr>
    <w:rPr>
      <w:rFonts w:ascii="Arial" w:hAnsi="Arial"/>
      <w:b/>
      <w:sz w:val="28"/>
      <w:szCs w:val="28"/>
    </w:rPr>
  </w:style>
  <w:style w:type="paragraph" w:customStyle="1" w:styleId="-4">
    <w:name w:val="пункт-4"/>
    <w:basedOn w:val="2"/>
    <w:autoRedefine/>
    <w:qFormat/>
    <w:pPr>
      <w:numPr>
        <w:ilvl w:val="3"/>
        <w:numId w:val="6"/>
      </w:numPr>
      <w:tabs>
        <w:tab w:val="clear" w:pos="1277"/>
      </w:tabs>
      <w:spacing w:before="60"/>
      <w:ind w:left="3589" w:hanging="360"/>
      <w:contextualSpacing w:val="0"/>
      <w:jc w:val="both"/>
      <w:outlineLvl w:val="1"/>
    </w:pPr>
    <w:rPr>
      <w:sz w:val="28"/>
      <w:szCs w:val="28"/>
    </w:rPr>
  </w:style>
  <w:style w:type="paragraph" w:styleId="2">
    <w:name w:val="List Number 2"/>
    <w:basedOn w:val="a1"/>
    <w:uiPriority w:val="99"/>
    <w:semiHidden/>
    <w:unhideWhenUsed/>
    <w:pPr>
      <w:numPr>
        <w:numId w:val="5"/>
      </w:numPr>
      <w:contextualSpacing/>
    </w:pPr>
  </w:style>
  <w:style w:type="character" w:customStyle="1" w:styleId="41">
    <w:name w:val="Заголовок 4 Знак"/>
    <w:link w:val="40"/>
    <w:rPr>
      <w:rFonts w:ascii="Times New Roman" w:eastAsia="Times New Roman" w:hAnsi="Times New Roman"/>
      <w:b/>
      <w:bCs/>
      <w:i/>
      <w:iCs/>
      <w:color w:val="000000"/>
      <w:sz w:val="28"/>
      <w:szCs w:val="28"/>
    </w:rPr>
  </w:style>
  <w:style w:type="character" w:customStyle="1" w:styleId="60">
    <w:name w:val="Заголовок 6 Знак"/>
    <w:link w:val="6"/>
    <w:uiPriority w:val="99"/>
    <w:rPr>
      <w:rFonts w:ascii="Calibri Light" w:eastAsia="Times New Roman" w:hAnsi="Calibri Light"/>
      <w:i/>
      <w:iCs/>
      <w:color w:val="1F4D78"/>
      <w:sz w:val="22"/>
      <w:szCs w:val="22"/>
      <w:lang w:eastAsia="en-US"/>
    </w:rPr>
  </w:style>
  <w:style w:type="table" w:customStyle="1" w:styleId="TableNormal">
    <w:name w:val="Table Normal"/>
    <w:uiPriority w:val="2"/>
    <w:qFormat/>
    <w:rPr>
      <w:rFonts w:ascii="Times New Roman" w:eastAsia="Arial Unicode MS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7">
    <w:name w:val="Колонтитулы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ff8">
    <w:name w:val="Название"/>
    <w:link w:val="aff9"/>
    <w:pPr>
      <w:jc w:val="center"/>
    </w:pPr>
    <w:rPr>
      <w:rFonts w:ascii="Times New Roman" w:eastAsia="Arial Unicode MS" w:hAnsi="Times New Roman" w:cs="Arial Unicode MS"/>
      <w:b/>
      <w:bCs/>
      <w:color w:val="000000"/>
      <w:sz w:val="24"/>
      <w:szCs w:val="24"/>
    </w:rPr>
  </w:style>
  <w:style w:type="character" w:customStyle="1" w:styleId="aff9">
    <w:name w:val="Название Знак"/>
    <w:link w:val="aff8"/>
    <w:rPr>
      <w:rFonts w:ascii="Times New Roman" w:eastAsia="Arial Unicode MS" w:hAnsi="Times New Roman" w:cs="Arial Unicode MS"/>
      <w:b/>
      <w:bCs/>
      <w:color w:val="000000"/>
      <w:sz w:val="24"/>
      <w:szCs w:val="24"/>
    </w:rPr>
  </w:style>
  <w:style w:type="numbering" w:customStyle="1" w:styleId="35">
    <w:name w:val="Импортированный стиль 3"/>
  </w:style>
  <w:style w:type="numbering" w:customStyle="1" w:styleId="43">
    <w:name w:val="Импортированный стиль 4"/>
  </w:style>
  <w:style w:type="numbering" w:customStyle="1" w:styleId="52">
    <w:name w:val="Импортированный стиль 5"/>
  </w:style>
  <w:style w:type="numbering" w:customStyle="1" w:styleId="61">
    <w:name w:val="Импортированный стиль 6"/>
  </w:style>
  <w:style w:type="numbering" w:customStyle="1" w:styleId="7">
    <w:name w:val="Импортированный стиль 7"/>
  </w:style>
  <w:style w:type="paragraph" w:customStyle="1" w:styleId="17">
    <w:name w:val="Обычный1"/>
    <w:pPr>
      <w:widowControl w:val="0"/>
      <w:spacing w:before="120" w:after="120"/>
      <w:ind w:firstLine="567"/>
      <w:jc w:val="both"/>
    </w:pPr>
    <w:rPr>
      <w:rFonts w:ascii="Times New Roman" w:eastAsia="Arial Unicode MS" w:hAnsi="Times New Roman" w:cs="Arial Unicode MS"/>
      <w:color w:val="000000"/>
    </w:rPr>
  </w:style>
  <w:style w:type="numbering" w:customStyle="1" w:styleId="8">
    <w:name w:val="Импортированный стиль 8"/>
  </w:style>
  <w:style w:type="numbering" w:customStyle="1" w:styleId="9">
    <w:name w:val="Импортированный стиль 9"/>
  </w:style>
  <w:style w:type="numbering" w:customStyle="1" w:styleId="100">
    <w:name w:val="Импортированный стиль 10"/>
  </w:style>
  <w:style w:type="numbering" w:customStyle="1" w:styleId="110">
    <w:name w:val="Импортированный стиль 11"/>
  </w:style>
  <w:style w:type="numbering" w:customStyle="1" w:styleId="120">
    <w:name w:val="Импортированный стиль 12"/>
  </w:style>
  <w:style w:type="numbering" w:customStyle="1" w:styleId="130">
    <w:name w:val="Импортированный стиль 13"/>
  </w:style>
  <w:style w:type="paragraph" w:styleId="25">
    <w:name w:val="List 2"/>
    <w:pPr>
      <w:tabs>
        <w:tab w:val="left" w:pos="1980"/>
      </w:tabs>
      <w:spacing w:line="360" w:lineRule="auto"/>
      <w:ind w:left="1260"/>
      <w:jc w:val="both"/>
    </w:pPr>
    <w:rPr>
      <w:rFonts w:ascii="Times New Roman" w:eastAsia="Arial Unicode MS" w:hAnsi="Times New Roman" w:cs="Arial Unicode MS"/>
      <w:color w:val="000000"/>
      <w:sz w:val="28"/>
      <w:szCs w:val="28"/>
    </w:rPr>
  </w:style>
  <w:style w:type="numbering" w:customStyle="1" w:styleId="150">
    <w:name w:val="Импортированный стиль 15"/>
  </w:style>
  <w:style w:type="numbering" w:customStyle="1" w:styleId="160">
    <w:name w:val="Импортированный стиль 16"/>
  </w:style>
  <w:style w:type="numbering" w:customStyle="1" w:styleId="170">
    <w:name w:val="Импортированный стиль 17"/>
  </w:style>
  <w:style w:type="paragraph" w:customStyle="1" w:styleId="-">
    <w:name w:val="_Маркер (номер) - с заголовком"/>
    <w:pPr>
      <w:spacing w:before="240" w:after="60" w:line="360" w:lineRule="auto"/>
    </w:pPr>
    <w:rPr>
      <w:rFonts w:ascii="Times New Roman" w:eastAsia="Arial Unicode MS" w:hAnsi="Times New Roman" w:cs="Arial Unicode MS"/>
      <w:b/>
      <w:bCs/>
      <w:color w:val="000000"/>
      <w:sz w:val="24"/>
      <w:szCs w:val="24"/>
    </w:rPr>
  </w:style>
  <w:style w:type="numbering" w:customStyle="1" w:styleId="18">
    <w:name w:val="Импортированный стиль 18"/>
  </w:style>
  <w:style w:type="numbering" w:customStyle="1" w:styleId="19">
    <w:name w:val="Импортированный стиль 19"/>
  </w:style>
  <w:style w:type="numbering" w:customStyle="1" w:styleId="200">
    <w:name w:val="Импортированный стиль 20"/>
  </w:style>
  <w:style w:type="paragraph" w:customStyle="1" w:styleId="CCLegal1">
    <w:name w:val="CC Legal 1"/>
    <w:pPr>
      <w:widowControl w:val="0"/>
    </w:pPr>
    <w:rPr>
      <w:rFonts w:ascii="Book Antiqua" w:eastAsia="Arial Unicode MS" w:hAnsi="Book Antiqua" w:cs="Arial Unicode MS"/>
      <w:color w:val="000000"/>
      <w:sz w:val="22"/>
      <w:szCs w:val="22"/>
      <w:lang w:val="en-US"/>
    </w:rPr>
  </w:style>
  <w:style w:type="paragraph" w:customStyle="1" w:styleId="affa">
    <w:name w:val="Пункт б/н"/>
    <w:pPr>
      <w:tabs>
        <w:tab w:val="left" w:pos="1134"/>
      </w:tabs>
      <w:spacing w:line="360" w:lineRule="auto"/>
      <w:ind w:firstLine="567"/>
      <w:jc w:val="both"/>
    </w:pPr>
    <w:rPr>
      <w:rFonts w:ascii="Times New Roman" w:eastAsia="Arial Unicode MS" w:hAnsi="Times New Roman" w:cs="Arial Unicode MS"/>
      <w:color w:val="000000"/>
      <w:sz w:val="22"/>
      <w:szCs w:val="22"/>
    </w:rPr>
  </w:style>
  <w:style w:type="paragraph" w:customStyle="1" w:styleId="Iniiaiieoaeno">
    <w:name w:val="Iniiaiie oaeno"/>
    <w:uiPriority w:val="99"/>
    <w:pPr>
      <w:widowControl w:val="0"/>
      <w:spacing w:after="120"/>
      <w:ind w:firstLine="720"/>
    </w:pPr>
    <w:rPr>
      <w:rFonts w:ascii="Tms Rmn" w:eastAsia="Tms Rmn" w:hAnsi="Tms Rmn" w:cs="Tms Rmn"/>
      <w:color w:val="000000"/>
    </w:rPr>
  </w:style>
  <w:style w:type="numbering" w:customStyle="1" w:styleId="210">
    <w:name w:val="Импортированный стиль 21"/>
  </w:style>
  <w:style w:type="numbering" w:customStyle="1" w:styleId="220">
    <w:name w:val="Импортированный стиль 22"/>
  </w:style>
  <w:style w:type="paragraph" w:customStyle="1" w:styleId="BodyTextIndent21">
    <w:name w:val="Body Text Indent 21"/>
    <w:pPr>
      <w:ind w:firstLine="720"/>
    </w:pPr>
    <w:rPr>
      <w:rFonts w:ascii="Times New Roman" w:eastAsia="Arial Unicode MS" w:hAnsi="Times New Roman" w:cs="Arial Unicode MS"/>
      <w:color w:val="000000"/>
      <w:sz w:val="26"/>
      <w:szCs w:val="26"/>
    </w:rPr>
  </w:style>
  <w:style w:type="numbering" w:customStyle="1" w:styleId="230">
    <w:name w:val="Импортированный стиль 23"/>
  </w:style>
  <w:style w:type="numbering" w:customStyle="1" w:styleId="240">
    <w:name w:val="Импортированный стиль 24"/>
  </w:style>
  <w:style w:type="numbering" w:customStyle="1" w:styleId="250">
    <w:name w:val="Импортированный стиль 25"/>
  </w:style>
  <w:style w:type="paragraph" w:customStyle="1" w:styleId="affb">
    <w:name w:val="бычный"/>
    <w:pPr>
      <w:widowControl w:val="0"/>
      <w:ind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</w:rPr>
  </w:style>
  <w:style w:type="paragraph" w:customStyle="1" w:styleId="PreformattedText">
    <w:name w:val="Preformatted Text"/>
    <w:pPr>
      <w:widowControl w:val="0"/>
    </w:pPr>
    <w:rPr>
      <w:rFonts w:ascii="Courier New" w:eastAsia="Arial Unicode MS" w:hAnsi="Courier New" w:cs="Arial Unicode MS"/>
      <w:color w:val="000000"/>
    </w:rPr>
  </w:style>
  <w:style w:type="paragraph" w:customStyle="1" w:styleId="auiue">
    <w:name w:val="au?iue"/>
    <w:pPr>
      <w:widowControl w:val="0"/>
      <w:ind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</w:rPr>
  </w:style>
  <w:style w:type="paragraph" w:customStyle="1" w:styleId="BodyText21">
    <w:name w:val="Body Text 21"/>
    <w:pPr>
      <w:widowControl w:val="0"/>
      <w:ind w:firstLine="567"/>
      <w:jc w:val="both"/>
    </w:pPr>
    <w:rPr>
      <w:rFonts w:ascii="Times New Roman" w:eastAsia="Arial Unicode MS" w:hAnsi="Times New Roman" w:cs="Arial Unicode MS"/>
      <w:color w:val="000000"/>
      <w:sz w:val="24"/>
      <w:szCs w:val="24"/>
    </w:rPr>
  </w:style>
  <w:style w:type="numbering" w:customStyle="1" w:styleId="26">
    <w:name w:val="Импортированный стиль 26"/>
  </w:style>
  <w:style w:type="paragraph" w:customStyle="1" w:styleId="BodyText23">
    <w:name w:val="Body Text 23"/>
    <w:pPr>
      <w:widowControl w:val="0"/>
      <w:spacing w:line="240" w:lineRule="atLeast"/>
      <w:ind w:firstLine="567"/>
      <w:jc w:val="both"/>
    </w:pPr>
    <w:rPr>
      <w:rFonts w:ascii="Arial" w:eastAsia="Arial Unicode MS" w:hAnsi="Arial" w:cs="Arial Unicode MS"/>
      <w:color w:val="000000"/>
    </w:rPr>
  </w:style>
  <w:style w:type="paragraph" w:styleId="36">
    <w:name w:val="Body Text 3"/>
    <w:link w:val="37"/>
    <w:uiPriority w:val="99"/>
    <w:pPr>
      <w:spacing w:after="120"/>
    </w:pPr>
    <w:rPr>
      <w:rFonts w:ascii="Times New Roman" w:eastAsia="Arial Unicode MS" w:hAnsi="Times New Roman" w:cs="Arial Unicode MS"/>
      <w:color w:val="000000"/>
      <w:sz w:val="16"/>
      <w:szCs w:val="16"/>
    </w:rPr>
  </w:style>
  <w:style w:type="character" w:customStyle="1" w:styleId="37">
    <w:name w:val="Основной текст 3 Знак"/>
    <w:link w:val="36"/>
    <w:uiPriority w:val="99"/>
    <w:rPr>
      <w:rFonts w:ascii="Times New Roman" w:eastAsia="Arial Unicode MS" w:hAnsi="Times New Roman" w:cs="Arial Unicode MS"/>
      <w:color w:val="000000"/>
      <w:sz w:val="16"/>
      <w:szCs w:val="16"/>
    </w:rPr>
  </w:style>
  <w:style w:type="numbering" w:customStyle="1" w:styleId="27">
    <w:name w:val="Импортированный стиль 27"/>
  </w:style>
  <w:style w:type="paragraph" w:customStyle="1" w:styleId="affc">
    <w:name w:val="Абзац правил"/>
    <w:pPr>
      <w:widowControl w:val="0"/>
      <w:spacing w:before="40" w:after="40"/>
      <w:ind w:firstLine="567"/>
      <w:jc w:val="both"/>
    </w:pPr>
    <w:rPr>
      <w:rFonts w:ascii="Arial" w:eastAsia="Arial" w:hAnsi="Arial" w:cs="Arial"/>
      <w:color w:val="000000"/>
    </w:rPr>
  </w:style>
  <w:style w:type="numbering" w:customStyle="1" w:styleId="28">
    <w:name w:val="Импортированный стиль 28"/>
  </w:style>
  <w:style w:type="numbering" w:customStyle="1" w:styleId="29">
    <w:name w:val="Импортированный стиль 29"/>
  </w:style>
  <w:style w:type="numbering" w:customStyle="1" w:styleId="300">
    <w:name w:val="Импортированный стиль 30"/>
  </w:style>
  <w:style w:type="numbering" w:customStyle="1" w:styleId="310">
    <w:name w:val="Импортированный стиль 31"/>
  </w:style>
  <w:style w:type="numbering" w:customStyle="1" w:styleId="320">
    <w:name w:val="Импортированный стиль 32"/>
  </w:style>
  <w:style w:type="numbering" w:customStyle="1" w:styleId="330">
    <w:name w:val="Импортированный стиль 33"/>
  </w:style>
  <w:style w:type="numbering" w:customStyle="1" w:styleId="340">
    <w:name w:val="Импортированный стиль 34"/>
  </w:style>
  <w:style w:type="numbering" w:customStyle="1" w:styleId="350">
    <w:name w:val="Импортированный стиль 35"/>
  </w:style>
  <w:style w:type="numbering" w:customStyle="1" w:styleId="360">
    <w:name w:val="Импортированный стиль 36"/>
  </w:style>
  <w:style w:type="numbering" w:customStyle="1" w:styleId="370">
    <w:name w:val="Импортированный стиль 37"/>
  </w:style>
  <w:style w:type="paragraph" w:customStyle="1" w:styleId="affd">
    <w:name w:val="Текст в документе"/>
    <w:pPr>
      <w:spacing w:line="360" w:lineRule="auto"/>
      <w:ind w:firstLine="709"/>
    </w:pPr>
    <w:rPr>
      <w:rFonts w:ascii="Times New Roman" w:eastAsia="Arial Unicode MS" w:hAnsi="Times New Roman" w:cs="Arial Unicode MS"/>
      <w:color w:val="000000"/>
      <w:sz w:val="24"/>
      <w:szCs w:val="24"/>
    </w:rPr>
  </w:style>
  <w:style w:type="paragraph" w:customStyle="1" w:styleId="Style17">
    <w:name w:val="Style17"/>
    <w:pPr>
      <w:widowControl w:val="0"/>
      <w:spacing w:line="347" w:lineRule="exact"/>
      <w:ind w:firstLine="643"/>
      <w:jc w:val="both"/>
    </w:pPr>
    <w:rPr>
      <w:rFonts w:ascii="Tahoma" w:eastAsia="Arial Unicode MS" w:hAnsi="Tahoma" w:cs="Arial Unicode MS"/>
      <w:color w:val="000000"/>
      <w:sz w:val="24"/>
      <w:szCs w:val="24"/>
    </w:rPr>
  </w:style>
  <w:style w:type="paragraph" w:customStyle="1" w:styleId="Style22">
    <w:name w:val="Style22"/>
    <w:pPr>
      <w:widowControl w:val="0"/>
      <w:spacing w:line="336" w:lineRule="exact"/>
    </w:pPr>
    <w:rPr>
      <w:rFonts w:ascii="Tahoma" w:eastAsia="Arial Unicode MS" w:hAnsi="Tahoma" w:cs="Arial Unicode MS"/>
      <w:color w:val="000000"/>
      <w:sz w:val="24"/>
      <w:szCs w:val="24"/>
    </w:rPr>
  </w:style>
  <w:style w:type="numbering" w:customStyle="1" w:styleId="38">
    <w:name w:val="Импортированный стиль 38"/>
  </w:style>
  <w:style w:type="paragraph" w:customStyle="1" w:styleId="Style16">
    <w:name w:val="Style16"/>
    <w:pPr>
      <w:widowControl w:val="0"/>
    </w:pPr>
    <w:rPr>
      <w:rFonts w:ascii="Tahoma" w:eastAsia="Arial Unicode MS" w:hAnsi="Tahoma" w:cs="Arial Unicode MS"/>
      <w:color w:val="000000"/>
      <w:sz w:val="24"/>
      <w:szCs w:val="24"/>
    </w:rPr>
  </w:style>
  <w:style w:type="numbering" w:customStyle="1" w:styleId="39">
    <w:name w:val="Импортированный стиль 39"/>
  </w:style>
  <w:style w:type="paragraph" w:customStyle="1" w:styleId="Style32">
    <w:name w:val="Style32"/>
    <w:pPr>
      <w:widowControl w:val="0"/>
      <w:spacing w:line="346" w:lineRule="exact"/>
      <w:ind w:firstLine="653"/>
      <w:jc w:val="both"/>
    </w:pPr>
    <w:rPr>
      <w:rFonts w:ascii="Tahoma" w:eastAsia="Arial Unicode MS" w:hAnsi="Tahoma" w:cs="Arial Unicode MS"/>
      <w:color w:val="000000"/>
      <w:sz w:val="24"/>
      <w:szCs w:val="24"/>
    </w:rPr>
  </w:style>
  <w:style w:type="numbering" w:customStyle="1" w:styleId="400">
    <w:name w:val="Импортированный стиль 40"/>
  </w:style>
  <w:style w:type="numbering" w:customStyle="1" w:styleId="410">
    <w:name w:val="Импортированный стиль 41"/>
  </w:style>
  <w:style w:type="numbering" w:customStyle="1" w:styleId="420">
    <w:name w:val="Импортированный стиль 42"/>
  </w:style>
  <w:style w:type="paragraph" w:styleId="affe">
    <w:name w:val="Block Text"/>
    <w:uiPriority w:val="99"/>
    <w:pPr>
      <w:ind w:firstLine="540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numbering" w:customStyle="1" w:styleId="430">
    <w:name w:val="Импортированный стиль 43"/>
  </w:style>
  <w:style w:type="numbering" w:customStyle="1" w:styleId="44">
    <w:name w:val="Импортированный стиль 44"/>
  </w:style>
  <w:style w:type="numbering" w:customStyle="1" w:styleId="45">
    <w:name w:val="Импортированный стиль 45"/>
  </w:style>
  <w:style w:type="paragraph" w:styleId="2a">
    <w:name w:val="Body Text 2"/>
    <w:basedOn w:val="a1"/>
    <w:link w:val="2b"/>
    <w:uiPriority w:val="99"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b">
    <w:name w:val="Основной текст 2 Знак"/>
    <w:link w:val="2a"/>
    <w:uiPriority w:val="99"/>
    <w:rPr>
      <w:sz w:val="22"/>
      <w:szCs w:val="22"/>
      <w:lang w:eastAsia="en-US"/>
    </w:rPr>
  </w:style>
  <w:style w:type="paragraph" w:customStyle="1" w:styleId="afff">
    <w:name w:val="Стиль начало"/>
    <w:basedOn w:val="a1"/>
    <w:uiPriority w:val="99"/>
    <w:pPr>
      <w:widowControl w:val="0"/>
      <w:spacing w:line="264" w:lineRule="auto"/>
    </w:pPr>
    <w:rPr>
      <w:sz w:val="28"/>
      <w:szCs w:val="28"/>
    </w:rPr>
  </w:style>
  <w:style w:type="paragraph" w:styleId="afff0">
    <w:name w:val="Revision"/>
    <w:hidden/>
    <w:uiPriority w:val="99"/>
    <w:semiHidden/>
    <w:rPr>
      <w:sz w:val="22"/>
      <w:szCs w:val="22"/>
      <w:lang w:eastAsia="en-US"/>
    </w:rPr>
  </w:style>
  <w:style w:type="paragraph" w:styleId="afff1">
    <w:name w:val="Plain Text"/>
    <w:basedOn w:val="a1"/>
    <w:link w:val="afff2"/>
    <w:unhideWhenUsed/>
    <w:rPr>
      <w:rFonts w:ascii="Courier New" w:eastAsia="SimSun" w:hAnsi="Courier New" w:cs="Courier New"/>
      <w:sz w:val="20"/>
      <w:szCs w:val="20"/>
    </w:rPr>
  </w:style>
  <w:style w:type="character" w:customStyle="1" w:styleId="afff2">
    <w:name w:val="Текст Знак"/>
    <w:link w:val="afff1"/>
    <w:rPr>
      <w:rFonts w:ascii="Courier New" w:eastAsia="SimSun" w:hAnsi="Courier New" w:cs="Courier New"/>
    </w:rPr>
  </w:style>
  <w:style w:type="paragraph" w:customStyle="1" w:styleId="Heading">
    <w:name w:val="Heading"/>
    <w:uiPriority w:val="99"/>
    <w:rPr>
      <w:rFonts w:ascii="Arial" w:eastAsia="SimSun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eastAsia="SimSun" w:hAnsi="Courier New" w:cs="Courier New"/>
    </w:rPr>
  </w:style>
  <w:style w:type="paragraph" w:customStyle="1" w:styleId="xl30">
    <w:name w:val="xl30"/>
    <w:basedOn w:val="a1"/>
    <w:uiPriority w:val="99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a1"/>
    <w:uiPriority w:val="99"/>
    <w:pPr>
      <w:spacing w:before="100" w:beforeAutospacing="1" w:after="100" w:afterAutospacing="1"/>
      <w:jc w:val="center"/>
    </w:pPr>
    <w:rPr>
      <w:rFonts w:eastAsia="Arial Unicode MS"/>
      <w:sz w:val="32"/>
      <w:szCs w:val="32"/>
    </w:rPr>
  </w:style>
  <w:style w:type="paragraph" w:styleId="HTML">
    <w:name w:val="HTML Preformatted"/>
    <w:basedOn w:val="a1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eastAsia="Times New Roman" w:hAnsi="Courier New" w:cs="Courier New"/>
      <w:sz w:val="24"/>
      <w:szCs w:val="24"/>
    </w:rPr>
  </w:style>
  <w:style w:type="character" w:customStyle="1" w:styleId="s10">
    <w:name w:val="s_10"/>
  </w:style>
  <w:style w:type="character" w:customStyle="1" w:styleId="ecatbody">
    <w:name w:val="ecatbody"/>
  </w:style>
  <w:style w:type="character" w:customStyle="1" w:styleId="ecattext">
    <w:name w:val="ecattext"/>
  </w:style>
  <w:style w:type="character" w:styleId="afff3">
    <w:name w:val="Emphasis"/>
    <w:uiPriority w:val="20"/>
    <w:qFormat/>
    <w:rPr>
      <w:i/>
      <w:iCs/>
    </w:rPr>
  </w:style>
  <w:style w:type="paragraph" w:styleId="afff4">
    <w:name w:val="Normal Indent"/>
    <w:basedOn w:val="a1"/>
    <w:uiPriority w:val="99"/>
    <w:pPr>
      <w:ind w:left="708"/>
    </w:pPr>
  </w:style>
  <w:style w:type="character" w:customStyle="1" w:styleId="ListParagraph120">
    <w:name w:val="Абзац списка Знак;Нумерованый список Знак;List Paragraph1 Знак;Абзац маркированнный Знак;ПАРАГРАФ Знак;Абзац списка2 Знак"/>
    <w:link w:val="ListParagraph12"/>
    <w:uiPriority w:val="34"/>
    <w:rPr>
      <w:rFonts w:ascii="Times New Roman" w:eastAsia="Times New Roman" w:hAnsi="Times New Roman"/>
      <w:sz w:val="24"/>
      <w:szCs w:val="24"/>
    </w:rPr>
  </w:style>
  <w:style w:type="paragraph" w:styleId="afff5">
    <w:name w:val="TOC Heading"/>
    <w:basedOn w:val="1DocumentHeader1H11Heading1iz111111121111112"/>
    <w:next w:val="a1"/>
    <w:uiPriority w:val="39"/>
    <w:unhideWhenUsed/>
    <w:qFormat/>
    <w:pPr>
      <w:keepLines/>
      <w:tabs>
        <w:tab w:val="clear" w:pos="284"/>
      </w:tabs>
      <w:spacing w:before="480" w:line="276" w:lineRule="auto"/>
      <w:outlineLvl w:val="9"/>
    </w:pPr>
    <w:rPr>
      <w:rFonts w:ascii="Cambria" w:hAnsi="Cambria"/>
      <w:bCs/>
      <w:color w:val="365F91"/>
      <w:spacing w:val="0"/>
      <w:sz w:val="28"/>
      <w:szCs w:val="28"/>
      <w:lang w:val="ru-RU"/>
    </w:rPr>
  </w:style>
  <w:style w:type="paragraph" w:customStyle="1" w:styleId="1a">
    <w:name w:val="Текст1"/>
    <w:basedOn w:val="a1"/>
    <w:rPr>
      <w:rFonts w:ascii="Courier New" w:hAnsi="Courier New"/>
      <w:sz w:val="20"/>
      <w:szCs w:val="20"/>
    </w:rPr>
  </w:style>
  <w:style w:type="paragraph" w:customStyle="1" w:styleId="62">
    <w:name w:val="Стиль6"/>
    <w:basedOn w:val="31"/>
    <w:link w:val="63"/>
    <w:qFormat/>
    <w:pPr>
      <w:tabs>
        <w:tab w:val="left" w:pos="-142"/>
        <w:tab w:val="left" w:pos="284"/>
      </w:tabs>
      <w:spacing w:after="0"/>
      <w:ind w:left="0"/>
      <w:jc w:val="center"/>
    </w:pPr>
    <w:rPr>
      <w:b/>
      <w:color w:val="000000"/>
      <w:sz w:val="28"/>
      <w:szCs w:val="28"/>
      <w:lang w:val="ru-RU" w:eastAsia="ru-RU"/>
    </w:rPr>
  </w:style>
  <w:style w:type="character" w:customStyle="1" w:styleId="63">
    <w:name w:val="Стиль6 Знак"/>
    <w:link w:val="62"/>
    <w:rPr>
      <w:rFonts w:ascii="Times New Roman" w:eastAsia="Times New Roman" w:hAnsi="Times New Roman"/>
      <w:b/>
      <w:color w:val="000000"/>
      <w:sz w:val="28"/>
      <w:szCs w:val="28"/>
    </w:rPr>
  </w:style>
  <w:style w:type="paragraph" w:customStyle="1" w:styleId="f">
    <w:name w:val="f"/>
    <w:basedOn w:val="a1"/>
    <w:pPr>
      <w:ind w:left="480"/>
      <w:jc w:val="both"/>
    </w:pPr>
  </w:style>
  <w:style w:type="character" w:customStyle="1" w:styleId="dept1">
    <w:name w:val="dept1"/>
    <w:uiPriority w:val="99"/>
    <w:rPr>
      <w:b/>
      <w:color w:val="000000"/>
      <w:sz w:val="16"/>
    </w:rPr>
  </w:style>
  <w:style w:type="paragraph" w:customStyle="1" w:styleId="1b">
    <w:name w:val="Цитата1"/>
    <w:basedOn w:val="a1"/>
    <w:pPr>
      <w:widowControl w:val="0"/>
      <w:spacing w:line="300" w:lineRule="auto"/>
      <w:ind w:left="760" w:right="1004" w:hanging="420"/>
      <w:jc w:val="both"/>
    </w:pPr>
    <w:rPr>
      <w:szCs w:val="20"/>
    </w:rPr>
  </w:style>
  <w:style w:type="paragraph" w:styleId="46">
    <w:name w:val="toc 4"/>
    <w:basedOn w:val="a1"/>
    <w:next w:val="a1"/>
    <w:autoRedefine/>
    <w:uiPriority w:val="39"/>
    <w:pPr>
      <w:ind w:left="400"/>
    </w:pPr>
    <w:rPr>
      <w:rFonts w:ascii="Calibri" w:hAnsi="Calibri"/>
      <w:sz w:val="20"/>
      <w:szCs w:val="20"/>
    </w:rPr>
  </w:style>
  <w:style w:type="paragraph" w:styleId="53">
    <w:name w:val="toc 5"/>
    <w:basedOn w:val="a1"/>
    <w:next w:val="a1"/>
    <w:autoRedefine/>
    <w:uiPriority w:val="39"/>
    <w:pPr>
      <w:ind w:left="600"/>
    </w:pPr>
    <w:rPr>
      <w:rFonts w:ascii="Calibri" w:hAnsi="Calibri"/>
      <w:sz w:val="20"/>
      <w:szCs w:val="20"/>
    </w:rPr>
  </w:style>
  <w:style w:type="paragraph" w:styleId="64">
    <w:name w:val="toc 6"/>
    <w:basedOn w:val="a1"/>
    <w:next w:val="a1"/>
    <w:autoRedefine/>
    <w:uiPriority w:val="39"/>
    <w:pPr>
      <w:ind w:left="800"/>
    </w:pPr>
    <w:rPr>
      <w:rFonts w:ascii="Calibri" w:hAnsi="Calibri"/>
      <w:sz w:val="20"/>
      <w:szCs w:val="20"/>
    </w:rPr>
  </w:style>
  <w:style w:type="paragraph" w:styleId="70">
    <w:name w:val="toc 7"/>
    <w:basedOn w:val="a1"/>
    <w:next w:val="a1"/>
    <w:autoRedefine/>
    <w:uiPriority w:val="39"/>
    <w:pPr>
      <w:ind w:left="1000"/>
    </w:pPr>
    <w:rPr>
      <w:rFonts w:ascii="Calibri" w:hAnsi="Calibri"/>
      <w:sz w:val="20"/>
      <w:szCs w:val="20"/>
    </w:rPr>
  </w:style>
  <w:style w:type="paragraph" w:styleId="80">
    <w:name w:val="toc 8"/>
    <w:basedOn w:val="a1"/>
    <w:next w:val="a1"/>
    <w:autoRedefine/>
    <w:uiPriority w:val="39"/>
    <w:pPr>
      <w:ind w:left="1200"/>
    </w:pPr>
    <w:rPr>
      <w:rFonts w:ascii="Calibri" w:hAnsi="Calibri"/>
      <w:sz w:val="20"/>
      <w:szCs w:val="20"/>
    </w:rPr>
  </w:style>
  <w:style w:type="paragraph" w:styleId="90">
    <w:name w:val="toc 9"/>
    <w:basedOn w:val="a1"/>
    <w:next w:val="a1"/>
    <w:autoRedefine/>
    <w:uiPriority w:val="39"/>
    <w:pPr>
      <w:ind w:left="1400"/>
    </w:pPr>
    <w:rPr>
      <w:rFonts w:ascii="Calibri" w:hAnsi="Calibri"/>
      <w:sz w:val="20"/>
      <w:szCs w:val="20"/>
    </w:rPr>
  </w:style>
  <w:style w:type="paragraph" w:customStyle="1" w:styleId="afff6">
    <w:name w:val="Знак Знак Знак Знак Знак Знак"/>
    <w:basedOn w:val="a1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 Знак Знак Знак Знак Знак Знак Знак Знак Знак"/>
    <w:basedOn w:val="a1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8">
    <w:name w:val="Тезисы"/>
    <w:basedOn w:val="a1"/>
    <w:pPr>
      <w:tabs>
        <w:tab w:val="left" w:pos="357"/>
      </w:tabs>
      <w:spacing w:before="120" w:after="120"/>
      <w:jc w:val="both"/>
    </w:pPr>
    <w:rPr>
      <w:snapToGrid w:val="0"/>
      <w:szCs w:val="20"/>
    </w:rPr>
  </w:style>
  <w:style w:type="paragraph" w:customStyle="1" w:styleId="afff9">
    <w:name w:val="Заголовок таблицы"/>
    <w:basedOn w:val="a1"/>
    <w:link w:val="afffa"/>
    <w:pPr>
      <w:keepLines/>
      <w:spacing w:before="120" w:after="120"/>
      <w:jc w:val="center"/>
    </w:pPr>
    <w:rPr>
      <w:rFonts w:ascii="Arial" w:hAnsi="Arial"/>
      <w:b/>
      <w:sz w:val="18"/>
    </w:rPr>
  </w:style>
  <w:style w:type="character" w:customStyle="1" w:styleId="afffa">
    <w:name w:val="Заголовок таблицы Знак"/>
    <w:link w:val="afff9"/>
    <w:rPr>
      <w:rFonts w:ascii="Arial" w:eastAsia="Times New Roman" w:hAnsi="Arial"/>
      <w:b/>
      <w:sz w:val="18"/>
      <w:szCs w:val="24"/>
    </w:rPr>
  </w:style>
  <w:style w:type="paragraph" w:customStyle="1" w:styleId="1">
    <w:name w:val="Стиль1"/>
    <w:basedOn w:val="1DocumentHeader1H11Heading1iz111111121111112"/>
    <w:link w:val="1c"/>
    <w:qFormat/>
    <w:pPr>
      <w:keepNext w:val="0"/>
      <w:numPr>
        <w:numId w:val="7"/>
      </w:numPr>
      <w:tabs>
        <w:tab w:val="clear" w:pos="284"/>
        <w:tab w:val="left" w:pos="1276"/>
      </w:tabs>
      <w:jc w:val="both"/>
    </w:pPr>
    <w:rPr>
      <w:bCs/>
      <w:color w:val="000000"/>
      <w:spacing w:val="0"/>
      <w:sz w:val="24"/>
      <w:szCs w:val="24"/>
      <w:lang w:eastAsia="ru-RU"/>
    </w:rPr>
  </w:style>
  <w:style w:type="character" w:customStyle="1" w:styleId="1c">
    <w:name w:val="Стиль1 Знак"/>
    <w:link w:val="1"/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2c">
    <w:name w:val="Текст2"/>
    <w:basedOn w:val="a1"/>
    <w:rPr>
      <w:rFonts w:ascii="Courier New" w:hAnsi="Courier New"/>
      <w:sz w:val="20"/>
      <w:szCs w:val="20"/>
    </w:rPr>
  </w:style>
  <w:style w:type="character" w:customStyle="1" w:styleId="afffb">
    <w:name w:val="Основной текст_"/>
    <w:link w:val="1d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customStyle="1" w:styleId="1d">
    <w:name w:val="Основной текст1"/>
    <w:basedOn w:val="a1"/>
    <w:link w:val="afffb"/>
    <w:pPr>
      <w:shd w:val="clear" w:color="auto" w:fill="FFFFFF"/>
      <w:spacing w:after="240" w:line="322" w:lineRule="exact"/>
      <w:ind w:hanging="360"/>
    </w:pPr>
    <w:rPr>
      <w:rFonts w:eastAsia="Calibri"/>
      <w:spacing w:val="3"/>
      <w:sz w:val="21"/>
      <w:szCs w:val="21"/>
    </w:rPr>
  </w:style>
  <w:style w:type="character" w:customStyle="1" w:styleId="2d">
    <w:name w:val="Заголовок №2_"/>
    <w:link w:val="2e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customStyle="1" w:styleId="2e">
    <w:name w:val="Заголовок №2"/>
    <w:basedOn w:val="a1"/>
    <w:link w:val="2d"/>
    <w:pPr>
      <w:shd w:val="clear" w:color="auto" w:fill="FFFFFF"/>
      <w:spacing w:before="240" w:after="240" w:line="322" w:lineRule="exact"/>
      <w:jc w:val="center"/>
      <w:outlineLvl w:val="1"/>
    </w:pPr>
    <w:rPr>
      <w:rFonts w:eastAsia="Calibri"/>
      <w:spacing w:val="3"/>
      <w:sz w:val="21"/>
      <w:szCs w:val="21"/>
    </w:rPr>
  </w:style>
  <w:style w:type="character" w:customStyle="1" w:styleId="afffc">
    <w:name w:val="Основной текст + Полужирный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afffd">
    <w:name w:val="Подпись к таблице_"/>
    <w:link w:val="afffe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customStyle="1" w:styleId="afffe">
    <w:name w:val="Подпись к таблице"/>
    <w:basedOn w:val="a1"/>
    <w:link w:val="afffd"/>
    <w:pPr>
      <w:shd w:val="clear" w:color="auto" w:fill="FFFFFF"/>
      <w:spacing w:line="0" w:lineRule="atLeast"/>
    </w:pPr>
    <w:rPr>
      <w:rFonts w:eastAsia="Calibri"/>
      <w:spacing w:val="3"/>
      <w:sz w:val="21"/>
      <w:szCs w:val="21"/>
    </w:rPr>
  </w:style>
  <w:style w:type="character" w:customStyle="1" w:styleId="affff">
    <w:name w:val="Сноска_"/>
    <w:link w:val="affff0"/>
    <w:rPr>
      <w:rFonts w:ascii="Times New Roman" w:hAnsi="Times New Roman"/>
      <w:spacing w:val="-2"/>
      <w:sz w:val="16"/>
      <w:szCs w:val="16"/>
      <w:shd w:val="clear" w:color="auto" w:fill="FFFFFF"/>
    </w:rPr>
  </w:style>
  <w:style w:type="paragraph" w:customStyle="1" w:styleId="affff0">
    <w:name w:val="Сноска"/>
    <w:basedOn w:val="a1"/>
    <w:link w:val="affff"/>
    <w:pPr>
      <w:shd w:val="clear" w:color="auto" w:fill="FFFFFF"/>
      <w:spacing w:line="211" w:lineRule="exact"/>
    </w:pPr>
    <w:rPr>
      <w:rFonts w:eastAsia="Calibri"/>
      <w:spacing w:val="-2"/>
      <w:sz w:val="16"/>
      <w:szCs w:val="16"/>
    </w:rPr>
  </w:style>
  <w:style w:type="character" w:customStyle="1" w:styleId="1e">
    <w:name w:val="Заголовок №1_"/>
    <w:link w:val="1f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customStyle="1" w:styleId="1f">
    <w:name w:val="Заголовок №1"/>
    <w:basedOn w:val="a1"/>
    <w:link w:val="1e"/>
    <w:pPr>
      <w:shd w:val="clear" w:color="auto" w:fill="FFFFFF"/>
      <w:spacing w:line="317" w:lineRule="exact"/>
      <w:jc w:val="both"/>
      <w:outlineLvl w:val="0"/>
    </w:pPr>
    <w:rPr>
      <w:rFonts w:eastAsia="Calibri"/>
      <w:spacing w:val="3"/>
      <w:sz w:val="21"/>
      <w:szCs w:val="21"/>
    </w:rPr>
  </w:style>
  <w:style w:type="paragraph" w:customStyle="1" w:styleId="1f0">
    <w:name w:val="Абзац списка1"/>
    <w:basedOn w:val="a1"/>
    <w:pPr>
      <w:ind w:left="720"/>
    </w:pPr>
    <w:rPr>
      <w:rFonts w:ascii="Arial" w:eastAsia="Lucida Sans Unicode" w:hAnsi="Arial" w:cs="Mangal"/>
      <w:sz w:val="20"/>
      <w:lang w:eastAsia="hi-IN" w:bidi="hi-IN"/>
    </w:rPr>
  </w:style>
  <w:style w:type="character" w:customStyle="1" w:styleId="FontStyle43">
    <w:name w:val="Font Style43"/>
    <w:uiPriority w:val="99"/>
    <w:rPr>
      <w:rFonts w:ascii="Times New Roman" w:hAnsi="Times New Roman" w:cs="Times New Roman"/>
      <w:sz w:val="24"/>
      <w:szCs w:val="24"/>
    </w:rPr>
  </w:style>
  <w:style w:type="character" w:styleId="affff1">
    <w:name w:val="Placeholder Text"/>
    <w:uiPriority w:val="99"/>
    <w:semiHidden/>
    <w:rPr>
      <w:color w:val="808080"/>
    </w:rPr>
  </w:style>
  <w:style w:type="character" w:customStyle="1" w:styleId="webofficeattributevalue">
    <w:name w:val="webofficeattributevalue"/>
  </w:style>
  <w:style w:type="character" w:customStyle="1" w:styleId="Bodytext2">
    <w:name w:val="Body text (2)_"/>
    <w:link w:val="Bodytext20"/>
    <w:locked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1"/>
    <w:link w:val="Bodytext2"/>
    <w:pPr>
      <w:widowControl w:val="0"/>
      <w:shd w:val="clear" w:color="auto" w:fill="FFFFFF"/>
      <w:spacing w:line="317" w:lineRule="exact"/>
      <w:jc w:val="both"/>
    </w:pPr>
    <w:rPr>
      <w:rFonts w:eastAsia="Calibri"/>
      <w:sz w:val="28"/>
      <w:szCs w:val="28"/>
    </w:rPr>
  </w:style>
  <w:style w:type="character" w:styleId="affff2">
    <w:name w:val="FollowedHyperlink"/>
    <w:uiPriority w:val="99"/>
    <w:semiHidden/>
    <w:unhideWhenUsed/>
    <w:rPr>
      <w:color w:val="800080"/>
      <w:u w:val="single"/>
    </w:rPr>
  </w:style>
  <w:style w:type="paragraph" w:customStyle="1" w:styleId="xl65">
    <w:name w:val="xl65"/>
    <w:basedOn w:val="a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a1"/>
    <w:pPr>
      <w:spacing w:before="100" w:beforeAutospacing="1" w:after="100" w:afterAutospacing="1"/>
      <w:jc w:val="both"/>
    </w:pPr>
  </w:style>
  <w:style w:type="paragraph" w:customStyle="1" w:styleId="xl68">
    <w:name w:val="xl68"/>
    <w:basedOn w:val="a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9">
    <w:name w:val="xl69"/>
    <w:basedOn w:val="a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1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1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9">
    <w:name w:val="xl79"/>
    <w:basedOn w:val="a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0">
    <w:name w:val="xl80"/>
    <w:basedOn w:val="a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1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4">
    <w:name w:val="xl84"/>
    <w:basedOn w:val="a1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a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a1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7">
    <w:name w:val="xl87"/>
    <w:basedOn w:val="a1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8">
    <w:name w:val="xl88"/>
    <w:basedOn w:val="a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9">
    <w:name w:val="xl89"/>
    <w:basedOn w:val="a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1">
    <w:name w:val="xl91"/>
    <w:basedOn w:val="a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character" w:customStyle="1" w:styleId="defaultlabelstyle3">
    <w:name w:val="defaultlabelstyle3"/>
    <w:rPr>
      <w:rFonts w:ascii="open-sans" w:hAnsi="open-sans"/>
      <w:color w:val="333333"/>
      <w:sz w:val="20"/>
      <w:szCs w:val="20"/>
    </w:rPr>
  </w:style>
  <w:style w:type="paragraph" w:customStyle="1" w:styleId="msonormalmailrucssattributepostfix">
    <w:name w:val="msonormal_mailru_css_attribute_postfix"/>
    <w:basedOn w:val="a1"/>
    <w:pPr>
      <w:spacing w:before="100" w:beforeAutospacing="1" w:after="100" w:afterAutospacing="1"/>
    </w:pPr>
  </w:style>
  <w:style w:type="character" w:customStyle="1" w:styleId="Times120">
    <w:name w:val="Times 12 Знак"/>
    <w:link w:val="Times12"/>
    <w:uiPriority w:val="99"/>
    <w:locked/>
    <w:rPr>
      <w:rFonts w:ascii="Times New Roman" w:eastAsia="Times New Roman" w:hAnsi="Times New Roman"/>
      <w:bCs/>
      <w:sz w:val="24"/>
      <w:szCs w:val="22"/>
    </w:rPr>
  </w:style>
  <w:style w:type="paragraph" w:customStyle="1" w:styleId="TableParagraph">
    <w:name w:val="Table Paragraph"/>
    <w:basedOn w:val="a1"/>
    <w:uiPriority w:val="1"/>
    <w:qFormat/>
    <w:rsid w:val="00734F0E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sp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B655CE1374BCA41C7E55D044F110B5F53E54256F15023501B77A40C2B5C004BFD73BA902X5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Samarina_EA</dc:creator>
  <cp:lastModifiedBy>Алимпиева Юлия Александровна</cp:lastModifiedBy>
  <cp:revision>3</cp:revision>
  <cp:lastPrinted>2026-01-21T11:48:00Z</cp:lastPrinted>
  <dcterms:created xsi:type="dcterms:W3CDTF">2026-05-18T18:38:00Z</dcterms:created>
  <dcterms:modified xsi:type="dcterms:W3CDTF">2026-06-11T19:15:00Z</dcterms:modified>
  <cp:version>1048576</cp:version>
</cp:coreProperties>
</file>