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5.xml" ContentType="application/vnd.openxmlformats-officedocument.customXml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3"/>
        <w:jc w:val="center"/>
        <w:spacing w:line="360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1003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spacing w:before="120" w:after="120"/>
        <w:rPr>
          <w:b/>
          <w:bCs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поставку МТР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spacing w:before="12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spacing w:before="12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rPr>
          <w:b/>
          <w:bCs/>
        </w:rPr>
      </w:pPr>
      <w:r>
        <w:rPr>
          <w:b/>
        </w:rPr>
      </w:r>
      <w:r>
        <w:rPr>
          <w:b/>
        </w:rPr>
        <w:t xml:space="preserve">ОКПД2 26.20 Поставка запасных частей вычислительной техники для нужд  АО "ВНИИГ им. Б.Е. Веденеева"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14:ligatures w14:val="none"/>
        </w:rPr>
      </w:pPr>
      <w:r>
        <w:rPr>
          <w:b/>
          <w:bCs/>
        </w:rPr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jc w:val="center"/>
        <w:rPr>
          <w:b/>
          <w:bCs/>
          <w14:ligatures w14:val="none"/>
        </w:rPr>
      </w:pPr>
      <w:r>
        <w:rPr>
          <w:b/>
          <w:bCs/>
        </w:rPr>
        <w:t xml:space="preserve">Лот № </w:t>
      </w:r>
      <w:r>
        <w:rPr>
          <w:b/>
          <w:bCs/>
        </w:rPr>
        <w:t xml:space="preserve">_________________________</w:t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rPr>
          <w:b/>
          <w:bCs/>
        </w:rPr>
      </w:pPr>
      <w:r>
        <w:rPr>
          <w:b/>
          <w:bCs/>
        </w:rPr>
      </w:r>
      <w:r>
        <w:br w:type="page" w:clear="all"/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spacing w:before="0" w:after="0"/>
      </w:pPr>
      <w:r>
        <w:rPr>
          <w:b/>
        </w:rPr>
        <w:t xml:space="preserve">СОДЕРЖАНИЕ</w:t>
      </w:r>
      <w:r/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1003"/>
          </w:pPr>
          <w:r>
            <w:fldChar w:fldCharType="begin"/>
          </w:r>
          <w:r>
            <w:rPr>
              <w:b/>
            </w:rPr>
            <w:instrText xml:space="preserve"> TOC \z \o "1-4" \u \h</w:instrText>
          </w:r>
          <w:r>
            <w:rPr>
              <w:b/>
            </w:rPr>
            <w:fldChar w:fldCharType="separate"/>
          </w:r>
          <w:r>
            <w:rPr>
              <w:b/>
            </w:rPr>
            <w:t xml:space="preserve">1. </w:t>
          </w:r>
          <w:r>
            <w:rPr>
              <w:b/>
              <w:sz w:val="28"/>
            </w:rPr>
            <w:t xml:space="preserve">Общие сведения</w:t>
          </w:r>
          <w:r>
            <w:rPr>
              <w:b/>
            </w:rPr>
            <w:t xml:space="preserve">.......................................................................................................................</w:t>
          </w:r>
          <w:r>
            <w:rPr>
              <w:b/>
              <w:sz w:val="28"/>
            </w:rPr>
            <w:t xml:space="preserve">3</w:t>
          </w:r>
          <w:r/>
        </w:p>
        <w:p>
          <w:pPr>
            <w:pStyle w:val="1003"/>
          </w:pPr>
          <w:r>
            <w:t xml:space="preserve">1.1 Наименование закупаемой продукции.......................................................................................3</w:t>
          </w:r>
          <w:r/>
        </w:p>
        <w:p>
          <w:pPr>
            <w:pStyle w:val="1003"/>
          </w:pPr>
          <w:r>
            <w:t xml:space="preserve">1.2 Цель использования закупаемой продукции.............................................................................3</w:t>
          </w:r>
          <w:r/>
        </w:p>
        <w:p>
          <w:pPr>
            <w:pStyle w:val="1003"/>
          </w:pPr>
          <w:r>
            <w:rPr>
              <w:b/>
              <w:iCs/>
              <w:sz w:val="28"/>
            </w:rPr>
            <w:t xml:space="preserve">2. Требования к продукции</w:t>
          </w:r>
          <w:r>
            <w:rPr>
              <w:b/>
            </w:rPr>
            <w:t xml:space="preserve">....................................................................................................</w:t>
          </w:r>
          <w:r>
            <w:rPr>
              <w:b/>
              <w:sz w:val="28"/>
            </w:rPr>
            <w:t xml:space="preserve">3</w:t>
          </w:r>
          <w:r/>
        </w:p>
        <w:p>
          <w:pPr>
            <w:pStyle w:val="1003"/>
            <w:contextualSpacing/>
            <w:spacing w:before="0" w:after="120" w:line="283" w:lineRule="atLeast"/>
          </w:pPr>
          <w:r>
            <w:t xml:space="preserve">2.1 Требования к объемам и срокам поставки.................................................................................3</w:t>
          </w:r>
          <w:r/>
        </w:p>
        <w:p>
          <w:pPr>
            <w:pStyle w:val="1003"/>
            <w:contextualSpacing/>
            <w:spacing w:before="0" w:after="120" w:line="283" w:lineRule="atLeast"/>
          </w:pPr>
          <w:r>
            <w:t xml:space="preserve">2.1.1. Перечень и объем закупаемой продукции.............................................................................3</w:t>
          </w:r>
          <w:r/>
        </w:p>
        <w:p>
          <w:pPr>
            <w:pStyle w:val="1003"/>
            <w:contextualSpacing/>
            <w:spacing w:before="0" w:after="0" w:line="283" w:lineRule="atLeast"/>
          </w:pPr>
          <w:r>
            <w:t xml:space="preserve">Таблица 1.1 Перечень и объем закупаемой продукции..................................................................3</w:t>
          </w:r>
          <w:r/>
        </w:p>
        <w:p>
          <w:pPr>
            <w:pStyle w:val="1003"/>
            <w:contextualSpacing/>
            <w:spacing w:before="0" w:after="120" w:line="283" w:lineRule="atLeast"/>
          </w:pPr>
          <w:r>
            <w:t xml:space="preserve">2.1.2 Требования к срокам поставки продукции ............................................................................4</w:t>
          </w:r>
          <w:r/>
        </w:p>
        <w:p>
          <w:pPr>
            <w:pStyle w:val="1003"/>
            <w:contextualSpacing/>
            <w:spacing w:before="0" w:after="0" w:line="283" w:lineRule="atLeast"/>
          </w:pPr>
          <w:r>
            <w:t xml:space="preserve">Таблица 2.1 Требования по срокам поставки продукции...............................................................4</w:t>
          </w:r>
          <w:r/>
        </w:p>
        <w:p>
          <w:pPr>
            <w:pStyle w:val="1003"/>
            <w:contextualSpacing/>
            <w:spacing w:before="0" w:after="120" w:line="283" w:lineRule="atLeast"/>
          </w:pPr>
          <w:r>
            <w:t xml:space="preserve">2.2 Требования к качеству продукции..............................................................................................5</w:t>
          </w:r>
          <w:r/>
        </w:p>
        <w:p>
          <w:pPr>
            <w:pStyle w:val="1003"/>
            <w:contextualSpacing/>
            <w:spacing w:before="0" w:after="0" w:line="283" w:lineRule="atLeast"/>
            <w:rPr>
              <w:highlight w:val="none"/>
            </w:rPr>
          </w:pPr>
          <w:r>
            <w:t xml:space="preserve">Таблица 3. Требования к продукции................................................................................................5</w:t>
          </w:r>
          <w:r>
            <w:rPr>
              <w:highlight w:val="none"/>
            </w:rPr>
          </w:r>
          <w:r>
            <w:rPr>
              <w:highlight w:val="none"/>
            </w:rPr>
          </w:r>
        </w:p>
        <w:p>
          <w:pPr>
            <w:contextualSpacing/>
            <w:spacing w:before="0" w:after="0" w:line="283" w:lineRule="atLeast"/>
          </w:pPr>
          <w:r>
            <w:rPr>
              <w:highlight w:val="none"/>
            </w:rPr>
          </w:r>
          <w:r>
            <w:rPr>
              <w:b w:val="0"/>
              <w:bCs w:val="0"/>
              <w:highlight w:val="white"/>
              <w:lang w:val="ru-RU"/>
            </w:rPr>
            <w:t xml:space="preserve">2.2.1 </w:t>
          </w:r>
          <w:r>
            <w:rPr>
              <w:b w:val="0"/>
              <w:bCs w:val="0"/>
              <w:highlight w:val="white"/>
              <w:lang w:val="ru-RU"/>
            </w:rPr>
            <w:t xml:space="preserve">В составе заяв</w:t>
          </w:r>
          <w:r>
            <w:rPr>
              <w:b w:val="0"/>
              <w:bCs w:val="0"/>
              <w:highlight w:val="white"/>
              <w:lang w:val="ru-RU"/>
            </w:rPr>
            <w:t xml:space="preserve">ки необходимо предоставить</w:t>
          </w:r>
          <w:r>
            <w:rPr>
              <w:b w:val="0"/>
              <w:bCs w:val="0"/>
              <w:highlight w:val="white"/>
              <w:lang w:val="ru-RU"/>
            </w:rPr>
            <w:t xml:space="preserve">...........................................................................</w:t>
          </w:r>
          <w:r>
            <w:rPr>
              <w:b w:val="0"/>
              <w:bCs w:val="0"/>
              <w:highlight w:val="white"/>
              <w:lang w:val="ru-RU"/>
            </w:rPr>
            <w:t xml:space="preserve">7</w:t>
          </w:r>
          <w:r>
            <w:rPr>
              <w:highlight w:val="none"/>
            </w:rPr>
          </w:r>
          <w:r/>
        </w:p>
        <w:p>
          <w:pPr>
            <w:pStyle w:val="1003"/>
          </w:pPr>
          <w:r>
            <w:rPr>
              <w:b/>
              <w:bCs/>
              <w:iCs/>
              <w:sz w:val="28"/>
            </w:rPr>
            <w:t xml:space="preserve">3. Требования к документации по ценообразованию </w:t>
          </w:r>
          <w:r>
            <w:rPr>
              <w:b/>
              <w:sz w:val="28"/>
            </w:rPr>
            <w:t xml:space="preserve"> на этапе закупки</w:t>
          </w:r>
          <w:r>
            <w:rPr>
              <w:b/>
              <w:bCs/>
              <w:iCs/>
              <w:sz w:val="28"/>
            </w:rPr>
            <w:t xml:space="preserve">.</w:t>
          </w:r>
          <w:r>
            <w:rPr>
              <w:b/>
              <w:sz w:val="28"/>
            </w:rPr>
            <w:t xml:space="preserve">.......8</w:t>
          </w:r>
          <w:r/>
        </w:p>
        <w:p>
          <w:pPr>
            <w:pStyle w:val="1003"/>
          </w:pPr>
          <w:r>
            <w:rPr>
              <w:b/>
              <w:sz w:val="28"/>
            </w:rPr>
            <w:t xml:space="preserve">4. Требования к документации по ценообразованию на этапе заключения (исполнения) договора......</w:t>
          </w:r>
          <w:r>
            <w:rPr>
              <w:b/>
              <w:bCs/>
              <w:sz w:val="28"/>
              <w:szCs w:val="28"/>
            </w:rPr>
            <w:t xml:space="preserve">........................................................................................8</w:t>
          </w:r>
          <w:r/>
        </w:p>
        <w:p>
          <w:pPr>
            <w:pStyle w:val="1003"/>
          </w:pPr>
          <w:r>
            <w:rPr>
              <w:b/>
              <w:bCs/>
              <w:sz w:val="28"/>
              <w:szCs w:val="28"/>
            </w:rPr>
            <w:t xml:space="preserve">5. Приложения............................................................................................................8</w:t>
          </w:r>
          <w:r>
            <w:rPr>
              <w:b/>
              <w:bCs/>
              <w:sz w:val="28"/>
              <w:szCs w:val="28"/>
            </w:rPr>
            <w:fldChar w:fldCharType="end"/>
          </w:r>
          <w:r/>
        </w:p>
      </w:sdtContent>
    </w:sdt>
    <w:p>
      <w:pPr>
        <w:pStyle w:val="1003"/>
        <w:numPr>
          <w:ilvl w:val="0"/>
          <w:numId w:val="0"/>
        </w:numPr>
        <w:ind w:left="567"/>
        <w:jc w:val="center"/>
        <w:spacing w:before="0" w:after="120"/>
        <w:rPr>
          <w:rFonts w:eastAsia="Times New Roman"/>
          <w:b/>
          <w:bCs/>
          <w:sz w:val="28"/>
          <w:szCs w:val="28"/>
        </w:rPr>
        <w:outlineLvl w:val="0"/>
      </w:pPr>
      <w:r>
        <w:rPr>
          <w:rFonts w:eastAsia="Times New Roman"/>
          <w:b/>
          <w:bCs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pStyle w:val="100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rPr>
          <w:b/>
          <w:bCs/>
        </w:rPr>
      </w:pPr>
      <w:r>
        <w:rPr>
          <w:b/>
          <w:bCs/>
        </w:rPr>
      </w:r>
      <w:r>
        <w:br w:type="page" w:clear="all"/>
      </w:r>
      <w:r>
        <w:rPr>
          <w:b/>
          <w:bCs/>
        </w:rPr>
      </w:r>
      <w:r>
        <w:rPr>
          <w:b/>
          <w:bCs/>
        </w:rPr>
      </w:r>
    </w:p>
    <w:p>
      <w:pPr>
        <w:pStyle w:val="1100"/>
        <w:numPr>
          <w:ilvl w:val="0"/>
          <w:numId w:val="1"/>
        </w:numPr>
        <w:contextualSpacing/>
        <w:ind w:left="567" w:hanging="567"/>
        <w:jc w:val="center"/>
        <w:spacing w:before="0" w:after="120"/>
        <w:rPr>
          <w:b/>
          <w:bCs/>
          <w:sz w:val="28"/>
          <w:szCs w:val="28"/>
        </w:rPr>
        <w:outlineLvl w:val="0"/>
      </w:pPr>
      <w:r>
        <w:rPr>
          <w:b/>
          <w:sz w:val="28"/>
        </w:rPr>
        <w:t xml:space="preserve">Общие сведения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567" w:firstLine="0"/>
        <w:jc w:val="center"/>
        <w:spacing w:before="0" w:after="120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1"/>
          <w:numId w:val="1"/>
        </w:numPr>
        <w:contextualSpacing/>
        <w:ind w:left="567" w:hanging="567"/>
        <w:spacing w:before="0" w:after="120"/>
        <w:rPr>
          <w:b/>
          <w:bCs/>
          <w:sz w:val="28"/>
          <w:szCs w:val="28"/>
        </w:rPr>
        <w:outlineLvl w:val="0"/>
      </w:pPr>
      <w:r>
        <w:rPr>
          <w:b/>
        </w:rPr>
        <w:t xml:space="preserve">Наименование закупаемой продукции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67"/>
        <w:rPr>
          <w14:ligatures w14:val="none"/>
        </w:rPr>
        <w:outlineLvl w:val="0"/>
      </w:pPr>
      <w:r>
        <w:t xml:space="preserve">ОКПД2 26.20 Поставка запасных частей вычислительной техники для нужд  АО "ВНИИГ им. Б.Е. Веденеева"</w:t>
      </w:r>
      <w:r>
        <w:rPr>
          <w14:ligatures w14:val="none"/>
        </w:rPr>
      </w:r>
      <w:r>
        <w:rPr>
          <w14:ligatures w14:val="none"/>
        </w:rPr>
      </w:r>
    </w:p>
    <w:p>
      <w:pPr>
        <w:ind w:left="567"/>
        <w:rPr>
          <w14:ligatures w14:val="none"/>
        </w:rPr>
        <w:outlineLvl w:val="0"/>
      </w:pPr>
      <w:r>
        <w:rPr>
          <w:highlight w:val="none"/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1100"/>
        <w:numPr>
          <w:ilvl w:val="1"/>
          <w:numId w:val="1"/>
        </w:numPr>
        <w:contextualSpacing/>
        <w:ind w:left="567" w:hanging="567"/>
        <w:spacing w:before="0" w:after="120"/>
        <w:rPr>
          <w:b/>
          <w:bCs/>
        </w:rPr>
      </w:pPr>
      <w:r>
        <w:rPr>
          <w:b/>
          <w:bCs/>
        </w:rPr>
        <w:t xml:space="preserve">Цель использования закупаемой продукции</w:t>
      </w:r>
      <w:r>
        <w:rPr>
          <w:b/>
          <w:bCs/>
        </w:rPr>
      </w:r>
      <w:r>
        <w:rPr>
          <w:b/>
          <w:bCs/>
        </w:rPr>
      </w:r>
    </w:p>
    <w:p>
      <w:pPr>
        <w:ind w:left="567"/>
        <w:rPr>
          <w:b/>
          <w:bCs/>
        </w:rPr>
      </w:pPr>
      <w:r>
        <w:rPr>
          <w:highlight w:val="none"/>
        </w:rPr>
      </w:r>
      <w:r>
        <w:rPr>
          <w:highlight w:val="white"/>
        </w:rPr>
        <w:t xml:space="preserve">Модернизация и ремонт существующего </w:t>
      </w:r>
      <w:r>
        <w:t xml:space="preserve">парка вычислительной техники</w:t>
      </w:r>
      <w:r>
        <w:rPr>
          <w:highlight w:val="white"/>
        </w:rPr>
        <w:t xml:space="preserve"> Общества</w:t>
      </w:r>
      <w:r>
        <w:rPr>
          <w:highlight w:val="white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0"/>
        <w:numPr>
          <w:ilvl w:val="0"/>
          <w:numId w:val="1"/>
        </w:numPr>
        <w:contextualSpacing/>
        <w:ind w:left="567" w:hanging="567"/>
        <w:jc w:val="center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продукции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567" w:firstLine="0"/>
        <w:jc w:val="center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1"/>
          <w:numId w:val="1"/>
        </w:numPr>
        <w:contextualSpacing/>
        <w:ind w:left="567" w:hanging="567"/>
        <w:spacing w:before="0" w:after="0"/>
        <w:rPr>
          <w:b/>
          <w:bCs/>
        </w:rPr>
      </w:pPr>
      <w:r>
        <w:rPr>
          <w:b/>
        </w:rPr>
        <w:t xml:space="preserve">Требования к объемам и срокам поставки</w:t>
      </w:r>
      <w:r>
        <w:rPr>
          <w:b/>
          <w:bCs/>
        </w:rPr>
      </w:r>
      <w:r>
        <w:rPr>
          <w:b/>
          <w:bCs/>
        </w:rPr>
      </w:r>
    </w:p>
    <w:p>
      <w:pPr>
        <w:pStyle w:val="1100"/>
        <w:numPr>
          <w:ilvl w:val="2"/>
          <w:numId w:val="1"/>
        </w:numPr>
        <w:contextualSpacing/>
        <w:ind w:left="567" w:hanging="567"/>
        <w:spacing w:before="0" w:after="120"/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</w:rPr>
        <w:t xml:space="preserve">Перечень и объем закупаемой продукции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360" w:firstLine="0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rPr>
          <w:b/>
          <w:bCs/>
        </w:rPr>
      </w:pPr>
      <w:r>
        <w:rPr>
          <w:b/>
        </w:rPr>
        <w:t xml:space="preserve">Таблица 1.1 Перечень и объем закупаемой продукции</w:t>
      </w:r>
      <w:r>
        <w:rPr>
          <w:b/>
          <w:bCs/>
        </w:rPr>
      </w:r>
      <w:r>
        <w:rPr>
          <w:b/>
          <w:bCs/>
        </w:rPr>
      </w:r>
    </w:p>
    <w:tbl>
      <w:tblPr>
        <w:tblW w:w="9812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65"/>
        <w:gridCol w:w="6520"/>
        <w:gridCol w:w="1559"/>
        <w:gridCol w:w="11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keepNext/>
            </w:pPr>
            <w:r>
              <w:t xml:space="preserve">№</w:t>
            </w:r>
            <w:r/>
          </w:p>
          <w:p>
            <w:pPr>
              <w:pStyle w:val="1003"/>
              <w:jc w:val="center"/>
              <w:keepNext/>
            </w:pP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keepNext/>
            </w:pPr>
            <w:r>
              <w:t xml:space="preserve">Наименование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keepNext/>
            </w:pPr>
            <w: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keepNext/>
            </w:pPr>
            <w:r>
              <w:t xml:space="preserve">Количество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2" w:type="dxa"/>
            <w:textDirection w:val="lrTb"/>
            <w:noWrap w:val="false"/>
          </w:tcPr>
          <w:p>
            <w:pPr>
              <w:pStyle w:val="1003"/>
              <w:jc w:val="center"/>
              <w:keepNext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Спецификация №1.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keepNext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Адрес доставки: 195220, г. Санкт-Петербург, ул. Гжатская, д.21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Мышь беспроводная Logitech M280 Black или эквивалент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keepNext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USB-накопитель 128 ГБ SanDisk Ultra Flair или эквивалент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keepNext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Оперативная память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keepNext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Видеокарта Nvidia GeForce 5090 32GB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keepNext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Жесткий диск HDD:  WD Red Pro WD8005FFBX, 8ТБ, HDD, SATA III, 3.5 или эквивалент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Оперативная память ТМИ или эквивалент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10</w:t>
            </w:r>
            <w:r>
              <w:rPr>
                <w:sz w:val="22"/>
                <w:szCs w:val="22"/>
                <w:highlight w:val="red"/>
                <w14:ligatures w14:val="none"/>
              </w:rPr>
            </w:r>
            <w:r>
              <w:rPr>
                <w:sz w:val="22"/>
                <w:szCs w:val="22"/>
                <w:highlight w:val="red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Твердотельный накопитель Netac Z9 Portable SSD 2TB или эквивалент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Пневматический очиститель CACTUS CS-Air400 или эквивалент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Аккумулятор для UPS 4Ah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Аккумулятор для UPS 5Ah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Аккумулятор для UPS 7Ah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Жесткий диск HDD Seagate SATA 8Tb Exos 7E10 7200 6Gb/s 256Mb (ST8000NM017B) или эквивалент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Жесткий диск HDD 2 ТБ 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Сертифицированный защищенный носитель Рутокен Lite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SSD диск 256Gb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2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Спецификация №2.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jc w:val="center"/>
              <w:keepNext/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Адрес поставки: 660062, Красноярский край г. Красноярск, ул. Высотная, зд.2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Клавиатура компьютерная 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Мышь компьютерная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2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Спецификация №3.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jc w:val="center"/>
              <w:keepNext/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Адрес поставки: Республика Хакасия, г. Саяногорск, рп. Черемушки, д. 15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Клавиатура компьютерная 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Мышь компьютерная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0"/>
        <w:numPr>
          <w:ilvl w:val="2"/>
          <w:numId w:val="1"/>
        </w:numPr>
        <w:contextualSpacing/>
        <w:ind w:left="567" w:hanging="567"/>
        <w:spacing w:before="0" w:after="12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Требования к срокам поставки продукции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spacing w:before="0" w:after="120"/>
        <w:rPr>
          <w:bCs/>
        </w:rPr>
      </w:pPr>
      <w:r>
        <w:rPr>
          <w:b/>
        </w:rPr>
        <w:t xml:space="preserve">Таблица 2.1 Требования по срокам поставки продукции</w:t>
      </w:r>
      <w:r>
        <w:rPr>
          <w:bCs/>
        </w:rPr>
      </w:r>
      <w:r>
        <w:rPr>
          <w:bCs/>
        </w:rPr>
      </w:r>
    </w:p>
    <w:tbl>
      <w:tblPr>
        <w:tblW w:w="977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3"/>
        <w:gridCol w:w="4111"/>
        <w:gridCol w:w="2551"/>
        <w:gridCol w:w="2440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№ </w:t>
            </w:r>
            <w: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Наименование продукции / партии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Требования к началу срока поставки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Требования к окончанию срока поставки продукции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121"/>
              <w:jc w:val="center"/>
              <w:keepNext w:val="0"/>
              <w:spacing w:before="40" w:after="40"/>
            </w:pPr>
            <w:r>
              <w:rPr>
                <w:b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textDirection w:val="lrTb"/>
            <w:noWrap w:val="false"/>
          </w:tcPr>
          <w:p>
            <w:pPr>
              <w:pStyle w:val="1121"/>
              <w:jc w:val="center"/>
              <w:keepNext w:val="0"/>
              <w:spacing w:before="40" w:after="40"/>
            </w:pPr>
            <w:r>
              <w:rPr>
                <w:b/>
                <w:sz w:val="24"/>
                <w:szCs w:val="24"/>
              </w:rPr>
              <w:t xml:space="preserve">4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Style w:val="1100"/>
              <w:numPr>
                <w:ilvl w:val="0"/>
                <w:numId w:val="3"/>
              </w:numPr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3"/>
              <w:keepNext/>
            </w:pPr>
            <w:r>
              <w:t xml:space="preserve">ОКПД2 26.20 Поставка запасных частей вычислительной техники для нужд  АО "ВНИИГ им. Б.Е. Веденеева"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2" w:type="dxa"/>
            <w:textDirection w:val="lrTb"/>
            <w:noWrap w:val="false"/>
          </w:tcPr>
          <w:p>
            <w:pPr>
              <w:pStyle w:val="1003"/>
              <w:rPr>
                <w:highlight w:val="white"/>
              </w:rPr>
            </w:pPr>
            <w:r>
              <w:t xml:space="preserve">Срок поставки в со</w:t>
            </w:r>
            <w:r>
              <w:rPr>
                <w:highlight w:val="white"/>
              </w:rPr>
              <w:t xml:space="preserve">ответствии с условиями Проекта договора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567"/>
        <w:spacing w:before="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567"/>
        <w:spacing w:before="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spacing w:before="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spacing w:before="0" w:after="120"/>
        <w:rPr>
          <w:b/>
          <w:bCs/>
        </w:rPr>
        <w:sectPr>
          <w:headerReference w:type="default" r:id="rId9"/>
          <w:headerReference w:type="even" r:id="rId10"/>
          <w:headerReference w:type="first" r:id="rId11"/>
          <w:footerReference w:type="default" r:id="rId18"/>
          <w:footerReference w:type="even" r:id="rId19"/>
          <w:footerReference w:type="first" r:id="rId20"/>
          <w:footnotePr/>
          <w:endnotePr/>
          <w:type w:val="nextPage"/>
          <w:pgSz w:w="11906" w:h="16838" w:orient="portrait"/>
          <w:pgMar w:top="851" w:right="851" w:bottom="993" w:left="1418" w:header="709" w:footer="709" w:gutter="0"/>
          <w:cols w:num="1" w:sep="0" w:space="708" w:equalWidth="1"/>
          <w:docGrid w:linePitch="360"/>
        </w:sect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0"/>
        <w:numPr>
          <w:ilvl w:val="1"/>
          <w:numId w:val="1"/>
        </w:numPr>
        <w:contextualSpacing/>
        <w:ind w:left="567" w:hanging="567"/>
        <w:spacing w:before="0" w:after="120"/>
        <w:rPr>
          <w:b/>
          <w:bCs/>
        </w:rPr>
      </w:pPr>
      <w:r>
        <w:rPr>
          <w:b/>
          <w:bCs/>
        </w:rPr>
        <w:t xml:space="preserve">Требования к качеству продукции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spacing w:before="0" w:after="120"/>
      </w:pPr>
      <w:r>
        <w:rPr>
          <w:b/>
        </w:rPr>
        <w:t xml:space="preserve">Таблица 3. Требования к продукции</w:t>
      </w:r>
      <w:r/>
    </w:p>
    <w:p>
      <w:pPr>
        <w:pStyle w:val="1003"/>
        <w:ind w:left="567"/>
        <w:spacing w:before="0" w:after="120"/>
      </w:pPr>
      <w:r>
        <w:rPr>
          <w:b/>
          <w:bCs/>
        </w:rPr>
        <w:t xml:space="preserve">Наименование продукции (Таблица 1.1):</w:t>
      </w:r>
      <w:r>
        <w:rPr>
          <w:b/>
          <w:sz w:val="28"/>
        </w:rPr>
        <w:t xml:space="preserve"> </w:t>
      </w:r>
      <w:r>
        <w:t xml:space="preserve">ОКПД2 26.20 Поставка запасных частей вычислительной техники для нужд  АО "ВНИИГ им. Б.Е. Веденеева"</w:t>
      </w:r>
      <w:r/>
    </w:p>
    <w:tbl>
      <w:tblPr>
        <w:tblStyle w:val="1249"/>
        <w:tblW w:w="1513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2"/>
        <w:gridCol w:w="3259"/>
        <w:gridCol w:w="4110"/>
        <w:gridCol w:w="1843"/>
        <w:gridCol w:w="3118"/>
        <w:gridCol w:w="2268"/>
      </w:tblGrid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№ </w:t>
            </w:r>
            <w:r>
              <w:rPr>
                <w:b/>
                <w:bCs/>
                <w:sz w:val="22"/>
                <w:lang w:val="ru-RU" w:bidi="ar-SA"/>
              </w:rPr>
              <w:t xml:space="preserve">п/п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Cs/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Наименование </w:t>
            </w:r>
            <w:r>
              <w:rPr>
                <w:b/>
                <w:sz w:val="22"/>
                <w:lang w:val="ru-RU" w:bidi="ar-SA"/>
              </w:rPr>
              <w:t xml:space="preserve">продукции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Cs/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Требование заказчика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gridSpan w:val="2"/>
            <w:tcW w:w="4961" w:type="dxa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Cs/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Способ подтверждения участником соответствия требованиям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b/>
                <w:bCs/>
                <w:lang w:val="ru-RU" w:bidi="ar-SA"/>
              </w:rPr>
              <w:t xml:space="preserve">Предложение участника по характеристикам и параметрам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vMerge w:val="continue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259" w:type="dxa"/>
            <w:vMerge w:val="continue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4110" w:type="dxa"/>
            <w:vMerge w:val="continue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Согласие с требованием/ указание характеристик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Cs/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>
          <w:trHeight w:val="373"/>
        </w:trPr>
        <w:tc>
          <w:tcPr>
            <w:tcW w:w="532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1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2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4110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3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4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5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6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b/>
                <w:sz w:val="22"/>
                <w:lang w:val="ru-RU" w:bidi="ar-SA"/>
              </w:rPr>
              <w:t xml:space="preserve">1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Требования к техническим и функциональным характеристикам (включая гарантируемые показатели)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sz w:val="22"/>
                <w:lang w:val="ru-RU" w:bidi="ar-SA"/>
              </w:rPr>
              <w:t xml:space="preserve">1.1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sz w:val="22"/>
                <w:lang w:val="ru-RU" w:bidi="ar-SA"/>
              </w:rPr>
              <w:t xml:space="preserve">Т</w:t>
            </w:r>
            <w:r>
              <w:rPr>
                <w:iCs/>
                <w:sz w:val="22"/>
                <w:lang w:val="ru-RU" w:bidi="ar-SA"/>
              </w:rPr>
              <w:t xml:space="preserve">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Участник должен предоставить в составе заявки заполненное Приложение №1 к настоящим Техническим требованиям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2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bCs/>
                <w:lang w:val="ru-RU" w:bidi="ar-SA"/>
              </w:rPr>
              <w:t xml:space="preserve">Требования к доставке,  маркировке, упаковке, транспортировке, перемещению, условиям хранения, приемке и испытаниям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Поставка Товара осуществляется на склад Покупателя силами и средствами Поставщика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</w:rPr>
            </w:pPr>
            <w:r>
              <w:rPr>
                <w:sz w:val="22"/>
                <w:lang w:val="ru-RU" w:bidi="ar-SA"/>
              </w:rPr>
              <w:t xml:space="preserve">2.2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Место поставки товара согласно Спецификации №1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Продукция согласно Спецификации №1 должна быть доставлена Поставщиком по адресу: 195220, г. Санкт-Петербург, ул. Гжатская, д.21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</w:rPr>
            </w:pPr>
            <w:r>
              <w:rPr>
                <w:sz w:val="22"/>
                <w:lang w:val="ru-RU" w:bidi="ar-SA"/>
              </w:rPr>
              <w:t xml:space="preserve">2.3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Место поставки товара согласно Спецификации №2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b/>
                <w:bCs/>
              </w:rPr>
            </w:pPr>
            <w:r>
              <w:rPr>
                <w:sz w:val="22"/>
                <w:szCs w:val="22"/>
                <w:lang w:val="ru-RU" w:bidi="ar-SA"/>
              </w:rPr>
              <w:t xml:space="preserve">Продукция согласно Спецификации №2 должна быть доставлена Поставщиком по адресу: 660062, Красноярский край г. Красноярск, ул. Высотная, зд.2, пом. 16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lang w:val="ru-RU" w:bidi="ar-SA"/>
              </w:rPr>
            </w:pPr>
            <w:r>
              <w:rPr>
                <w:sz w:val="22"/>
                <w:lang w:val="ru-RU" w:bidi="ar-SA"/>
              </w:rPr>
            </w:r>
            <w:r>
              <w:rPr>
                <w:sz w:val="22"/>
                <w:lang w:val="ru-RU" w:bidi="ar-SA"/>
              </w:rPr>
            </w:r>
            <w:r>
              <w:rPr>
                <w:sz w:val="22"/>
                <w:lang w:val="ru-RU" w:bidi="ar-SA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Место поставки товара согласно Спецификации №3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spacing w:before="0" w:after="120"/>
              <w:widowControl/>
              <w:rPr>
                <w:sz w:val="22"/>
                <w:szCs w:val="22"/>
                <w:lang w:val="ru-RU" w:bidi="ar-SA"/>
                <w14:ligatures w14:val="none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Продукция согласно Спецификации №3 должна быть доставлена Пос</w:t>
            </w:r>
            <w:r>
              <w:rPr>
                <w:sz w:val="22"/>
                <w:szCs w:val="22"/>
                <w:lang w:val="ru-RU" w:bidi="ar-SA"/>
              </w:rPr>
              <w:t xml:space="preserve">тавщиком по адресу: </w:t>
            </w:r>
            <w:r>
              <w:rPr>
                <w:sz w:val="22"/>
                <w:szCs w:val="22"/>
                <w:lang w:val="ru-RU" w:bidi="ar-SA"/>
              </w:rPr>
              <w:t xml:space="preserve">Республика Хакасия, г. Саяногорск, рп. Черемушки, д. 15</w:t>
            </w:r>
            <w:r>
              <w:rPr>
                <w:sz w:val="22"/>
                <w:szCs w:val="22"/>
                <w:lang w:val="ru-RU" w:bidi="ar-SA"/>
                <w14:ligatures w14:val="none"/>
              </w:rPr>
            </w:r>
            <w:r>
              <w:rPr>
                <w:sz w:val="22"/>
                <w:szCs w:val="22"/>
                <w:lang w:val="ru-RU" w:bidi="ar-SA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lang w:val="ru-RU" w:bidi="ar-SA"/>
              </w:rPr>
            </w:pPr>
            <w:r>
              <w:rPr>
                <w:sz w:val="22"/>
                <w:lang w:val="ru-RU" w:bidi="ar-SA"/>
              </w:rPr>
              <w:t xml:space="preserve">2.4</w:t>
            </w:r>
            <w:r>
              <w:rPr>
                <w:sz w:val="22"/>
                <w:lang w:val="ru-RU" w:bidi="ar-SA"/>
              </w:rPr>
            </w:r>
            <w:r>
              <w:rPr>
                <w:sz w:val="22"/>
                <w:lang w:val="ru-RU" w:bidi="ar-SA"/>
              </w:rPr>
            </w:r>
          </w:p>
        </w:tc>
        <w:tc>
          <w:tcPr>
            <w:gridSpan w:val="2"/>
            <w:tcW w:w="736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  <w:t xml:space="preserve">Товар должен поставляться в фирменной упаковке, защищающей от повреждений и воздействия внешней среды</w:t>
            </w:r>
            <w:r>
              <w:rPr>
                <w:b/>
                <w:i w:val="0"/>
                <w:sz w:val="22"/>
                <w:szCs w:val="22"/>
              </w:rPr>
            </w:r>
            <w:r>
              <w:rPr>
                <w:b/>
                <w:i w:val="0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Согласие с требованием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lang w:val="ru-RU" w:bidi="ar-SA"/>
              </w:rPr>
            </w:pPr>
            <w:r>
              <w:rPr>
                <w:sz w:val="22"/>
                <w:lang w:val="ru-RU" w:bidi="ar-SA"/>
              </w:rPr>
              <w:t xml:space="preserve">2.5</w:t>
            </w:r>
            <w:r>
              <w:rPr>
                <w:sz w:val="22"/>
                <w:lang w:val="ru-RU" w:bidi="ar-SA"/>
              </w:rPr>
            </w:r>
            <w:r>
              <w:rPr>
                <w:sz w:val="22"/>
                <w:lang w:val="ru-RU" w:bidi="ar-SA"/>
              </w:rPr>
            </w:r>
          </w:p>
        </w:tc>
        <w:tc>
          <w:tcPr>
            <w:gridSpan w:val="2"/>
            <w:tcW w:w="736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  <w:t xml:space="preserve">Упаковка должна обеспечивать сохранность товара при транспортировке, погрузо-разгрузочных работах к конечному месту доставки и, при необходимости, в последующем хранении</w:t>
            </w:r>
            <w:r>
              <w:rPr>
                <w:b/>
                <w:i w:val="0"/>
                <w:sz w:val="22"/>
                <w:szCs w:val="22"/>
              </w:rPr>
            </w:r>
            <w:r>
              <w:rPr>
                <w:b/>
                <w:i w:val="0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Согласие с требованием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3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bCs/>
                <w:lang w:val="ru-RU" w:bidi="ar-SA"/>
              </w:rPr>
              <w:t xml:space="preserve">Требования к гарантиям, гарантийному и послегарантийному обслуживанию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</w:rPr>
            </w:pPr>
            <w:r>
              <w:rPr>
                <w:sz w:val="22"/>
                <w:lang w:val="ru-RU" w:bidi="ar-SA"/>
              </w:rPr>
              <w:t xml:space="preserve">3.1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Участник гарантирует, что поставляемый Товар является новым (товаром, который не был в употреблении, в ремонте, в том </w:t>
            </w:r>
            <w:r>
              <w:rPr>
                <w:sz w:val="22"/>
                <w:szCs w:val="22"/>
                <w:lang w:val="ru-RU" w:bidi="ar-SA"/>
              </w:rPr>
              <w:t xml:space="preserve">числе не был восстановлен, у которого не была осуществлена замена составных частей, не были восстановлены потребительские свойства), принадлежит ему на праве собственности, не является предметом залога, под арестом не состоит, свободен от прав третьих лиц.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>
          <w:trHeight w:val="396"/>
        </w:trPr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sz w:val="22"/>
                <w:lang w:val="ru-RU" w:bidi="ar-SA"/>
              </w:rPr>
              <w:t xml:space="preserve">3.2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lang w:val="ru-RU" w:bidi="ar-SA"/>
              </w:rPr>
            </w:pPr>
            <w:r>
              <w:rPr>
                <w:spacing w:val="-6"/>
                <w:sz w:val="22"/>
                <w:szCs w:val="22"/>
                <w:lang w:val="ru-RU" w:bidi="ar-SA"/>
              </w:rPr>
              <w:t xml:space="preserve">Гарантийный срок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Cs/>
                <w:highlight w:val="white"/>
              </w:rPr>
            </w:pPr>
            <w:r>
              <w:rPr>
                <w:spacing w:val="-6"/>
                <w:sz w:val="22"/>
                <w:szCs w:val="22"/>
                <w:highlight w:val="white"/>
                <w:lang w:val="ru-RU" w:bidi="ar-SA"/>
              </w:rPr>
              <w:t xml:space="preserve">На товар устанавливается гарантийный срок в соответствии с условиями Проекта договора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>
          <w:trHeight w:val="396"/>
        </w:trPr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sz w:val="22"/>
                <w:lang w:val="ru-RU" w:bidi="ar-SA"/>
              </w:rPr>
              <w:t xml:space="preserve">3.3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Cs/>
                <w:highlight w:val="white"/>
              </w:rPr>
            </w:pPr>
            <w:r>
              <w:rPr>
                <w:spacing w:val="-6"/>
                <w:sz w:val="22"/>
                <w:szCs w:val="22"/>
                <w:highlight w:val="white"/>
                <w:lang w:val="ru-RU" w:bidi="ar-SA"/>
              </w:rPr>
              <w:t xml:space="preserve">Участник обеспечивает качество Товара, в том числе нормальную и бесперебойную работу, в течение всего гарантийного срока при условии соблюдения Заказчиком правил эксплуатации Товара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>
          <w:trHeight w:val="396"/>
        </w:trPr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sz w:val="22"/>
                <w:lang w:val="ru-RU" w:bidi="ar-SA"/>
              </w:rPr>
              <w:t xml:space="preserve">3.4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Требование к гарантийному обслуживанию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Cs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val="ru-RU" w:bidi="ar-SA"/>
              </w:rPr>
              <w:t xml:space="preserve">Требование к гарантийному обслуживанию</w:t>
            </w:r>
            <w:r>
              <w:rPr>
                <w:b/>
                <w:sz w:val="22"/>
                <w:szCs w:val="22"/>
                <w:highlight w:val="white"/>
                <w:lang w:val="ru-RU" w:bidi="ar-SA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white"/>
                <w:lang w:val="ru-RU" w:bidi="ar-SA"/>
              </w:rPr>
              <w:t xml:space="preserve">в соответствии с условиями Проекта договора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sz w:val="22"/>
                <w:lang w:val="ru-RU" w:bidi="ar-SA"/>
              </w:rPr>
              <w:t xml:space="preserve">3.5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Требование к послегарантийному обслуживанию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Cs/>
              </w:rPr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Требования по послегарантийному обслуживанию не устанавливаются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4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bCs/>
                <w:lang w:val="ru-RU" w:bidi="ar-SA"/>
              </w:rPr>
              <w:t xml:space="preserve">Требования к комплектации и документам, поставляемым вместе с продукцией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</w:rPr>
            </w:pPr>
            <w:r>
              <w:rPr>
                <w:sz w:val="22"/>
                <w:lang w:val="ru-RU" w:bidi="ar-SA"/>
              </w:rPr>
              <w:t xml:space="preserve">4.1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Комплектность конкретного товара определяется его производителем, если иного не указано в </w:t>
            </w:r>
            <w:r>
              <w:rPr>
                <w:iCs/>
                <w:sz w:val="22"/>
                <w:lang w:val="ru-RU" w:bidi="ar-SA"/>
              </w:rPr>
              <w:t xml:space="preserve">Приложении № 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120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5</w:t>
            </w:r>
            <w:r>
              <w:rPr>
                <w:b/>
                <w:i w:val="0"/>
                <w:sz w:val="24"/>
                <w:szCs w:val="24"/>
              </w:rPr>
            </w:r>
            <w:r>
              <w:rPr>
                <w:b/>
                <w:i w:val="0"/>
                <w:sz w:val="24"/>
                <w:szCs w:val="24"/>
              </w:rPr>
            </w:r>
          </w:p>
        </w:tc>
        <w:tc>
          <w:tcPr>
            <w:gridSpan w:val="2"/>
            <w:tcW w:w="736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Прочие (дополнительные) требования к продукции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sz w:val="22"/>
                <w:lang w:val="ru-RU" w:bidi="ar-SA"/>
              </w:rPr>
              <w:t xml:space="preserve">5.1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gridSpan w:val="2"/>
            <w:tcW w:w="7369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highlight w:val="white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Поставляемый Товар должен иметь дату производства не ран</w:t>
            </w:r>
            <w:r>
              <w:rPr>
                <w:sz w:val="22"/>
                <w:szCs w:val="22"/>
                <w:highlight w:val="white"/>
                <w:lang w:val="ru-RU" w:bidi="ar-SA"/>
              </w:rPr>
              <w:t xml:space="preserve">ее 2024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</w:tbl>
    <w:p>
      <w:pPr>
        <w:ind w:left="567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2"/>
          <w:numId w:val="1"/>
        </w:numPr>
        <w:contextualSpacing/>
        <w:ind w:left="567" w:hanging="567"/>
        <w:spacing w:before="0" w:after="120"/>
        <w:shd w:val="clear" w:color="ffffff" w:themeColor="background1" w:fill="ffffff" w:themeFill="background1"/>
        <w:rPr>
          <w:b/>
          <w:bCs/>
          <w:sz w:val="28"/>
          <w:szCs w:val="28"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  <w:t xml:space="preserve">В с</w:t>
      </w:r>
      <w:r>
        <w:rPr>
          <w:b/>
          <w:bCs/>
          <w:highlight w:val="white"/>
        </w:rPr>
        <w:t xml:space="preserve">оставе заявки необходимо предоставить</w:t>
      </w:r>
      <w:r>
        <w:rPr>
          <w:b/>
          <w:bCs/>
          <w:highlight w:val="white"/>
          <w:lang w:val="ru-RU"/>
        </w:rPr>
        <w:t xml:space="preserve">: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100"/>
        <w:numPr>
          <w:ilvl w:val="0"/>
          <w:numId w:val="46"/>
        </w:numPr>
        <w:contextualSpacing w:val="0"/>
        <w:jc w:val="left"/>
        <w:spacing w:after="120"/>
        <w:shd w:val="clear" w:color="ffffff" w:themeColor="background1" w:fill="ffffff" w:themeFill="background1"/>
        <w:rPr>
          <w:b w:val="0"/>
          <w:bCs w:val="0"/>
          <w:highlight w:val="white"/>
          <w14:ligatures w14:val="none"/>
        </w:rPr>
      </w:pPr>
      <w:r>
        <w:rPr>
          <w:b w:val="0"/>
          <w:bCs w:val="0"/>
          <w:szCs w:val="24"/>
          <w:highlight w:val="white"/>
          <w:lang w:val="ru-RU"/>
        </w:rPr>
        <w:t xml:space="preserve">Техническое предложение с з</w:t>
      </w:r>
      <w:r>
        <w:rPr>
          <w:b w:val="0"/>
          <w:bCs w:val="0"/>
          <w:highlight w:val="white"/>
          <w:lang w:val="ru-RU"/>
        </w:rPr>
        <w:t xml:space="preserve">аполненным Приложением №1 к настоящим Техническим требованиям</w:t>
      </w:r>
      <w:r>
        <w:rPr>
          <w:b w:val="0"/>
          <w:bCs w:val="0"/>
          <w:highlight w:val="white"/>
          <w:lang w:val="ru-RU"/>
        </w:rPr>
        <w:t xml:space="preserve">.</w:t>
      </w:r>
      <w:r>
        <w:rPr>
          <w:b w:val="0"/>
          <w:bCs w:val="0"/>
          <w:highlight w:val="white"/>
          <w14:ligatures w14:val="none"/>
        </w:rPr>
      </w:r>
      <w:r>
        <w:rPr>
          <w:b w:val="0"/>
          <w:bCs w:val="0"/>
          <w:highlight w:val="white"/>
          <w14:ligatures w14:val="none"/>
        </w:rPr>
      </w:r>
    </w:p>
    <w:p>
      <w:pPr>
        <w:pStyle w:val="1100"/>
        <w:numPr>
          <w:ilvl w:val="0"/>
          <w:numId w:val="46"/>
        </w:numPr>
        <w:contextualSpacing w:val="0"/>
        <w:jc w:val="left"/>
        <w:spacing w:after="120"/>
        <w:shd w:val="clear" w:color="ffffff" w:themeColor="background1" w:fill="ffffff" w:themeFill="background1"/>
        <w:rPr>
          <w:b w:val="0"/>
          <w:bCs w:val="0"/>
          <w:highlight w:val="white"/>
          <w14:ligatures w14:val="none"/>
        </w:rPr>
      </w:pPr>
      <w:r>
        <w:rPr>
          <w:b w:val="0"/>
          <w:bCs w:val="0"/>
          <w:highlight w:val="white"/>
          <w:lang w:val="ru-RU"/>
        </w:rPr>
      </w:r>
      <w:r>
        <w:rPr>
          <w:b w:val="0"/>
          <w:bCs w:val="0"/>
          <w:highlight w:val="white"/>
          <w:lang w:val="ru-RU"/>
        </w:rPr>
        <w:t xml:space="preserve">Для товара, для которого в Приложение № 1 </w:t>
      </w:r>
      <w:r>
        <w:rPr>
          <w:b w:val="0"/>
          <w:bCs w:val="0"/>
          <w:highlight w:val="white"/>
          <w:lang w:val="ru-RU"/>
        </w:rPr>
        <w:t xml:space="preserve">установлено требование наличия </w:t>
      </w:r>
      <w:r>
        <w:rPr>
          <w:b w:val="0"/>
          <w:bCs w:val="0"/>
          <w:highlight w:val="white"/>
          <w:lang w:val="ru-RU"/>
        </w:rPr>
        <w:t xml:space="preserve">в </w:t>
      </w:r>
      <w:r>
        <w:rPr>
          <w:b w:val="0"/>
          <w:bCs w:val="0"/>
          <w:highlight w:val="white"/>
          <w:lang w:val="ru-RU"/>
        </w:rPr>
        <w:t xml:space="preserve">реестре Минпромторга</w:t>
      </w:r>
      <w:r>
        <w:rPr>
          <w:b w:val="0"/>
          <w:bCs w:val="0"/>
          <w:highlight w:val="white"/>
          <w:lang w:val="ru-RU"/>
        </w:rPr>
        <w:t xml:space="preserve">, </w:t>
      </w:r>
      <w:r>
        <w:rPr>
          <w:b w:val="0"/>
          <w:bCs w:val="0"/>
          <w:highlight w:val="white"/>
          <w:lang w:val="ru-RU"/>
        </w:rPr>
        <w:t xml:space="preserve">н</w:t>
      </w:r>
      <w:r>
        <w:rPr>
          <w:b w:val="0"/>
          <w:bCs w:val="0"/>
          <w:highlight w:val="white"/>
          <w:lang w:val="ru-RU"/>
        </w:rPr>
        <w:t xml:space="preserve">е</w:t>
      </w:r>
      <w:r>
        <w:rPr>
          <w:b w:val="0"/>
          <w:bCs w:val="0"/>
          <w:highlight w:val="white"/>
          <w:lang w:val="ru-RU"/>
        </w:rPr>
        <w:t xml:space="preserve">о</w:t>
      </w:r>
      <w:r>
        <w:rPr>
          <w:b w:val="0"/>
          <w:bCs w:val="0"/>
          <w:highlight w:val="white"/>
          <w:lang w:val="ru-RU"/>
        </w:rPr>
        <w:t xml:space="preserve">б</w:t>
      </w:r>
      <w:r>
        <w:rPr>
          <w:b w:val="0"/>
          <w:bCs w:val="0"/>
          <w:highlight w:val="white"/>
          <w:lang w:val="ru-RU"/>
        </w:rPr>
        <w:t xml:space="preserve">х</w:t>
      </w:r>
      <w:r>
        <w:rPr>
          <w:b w:val="0"/>
          <w:bCs w:val="0"/>
          <w:highlight w:val="white"/>
          <w:lang w:val="ru-RU"/>
        </w:rPr>
        <w:t xml:space="preserve">о</w:t>
      </w:r>
      <w:r>
        <w:rPr>
          <w:b w:val="0"/>
          <w:bCs w:val="0"/>
          <w:highlight w:val="white"/>
          <w:lang w:val="ru-RU"/>
        </w:rPr>
        <w:t xml:space="preserve">д</w:t>
      </w:r>
      <w:r>
        <w:rPr>
          <w:b w:val="0"/>
          <w:bCs w:val="0"/>
          <w:highlight w:val="white"/>
          <w:lang w:val="ru-RU"/>
        </w:rPr>
        <w:t xml:space="preserve">и</w:t>
      </w:r>
      <w:r>
        <w:rPr>
          <w:b w:val="0"/>
          <w:bCs w:val="0"/>
          <w:highlight w:val="white"/>
          <w:lang w:val="ru-RU"/>
        </w:rPr>
        <w:t xml:space="preserve">м</w:t>
      </w:r>
      <w:r>
        <w:rPr>
          <w:b w:val="0"/>
          <w:bCs w:val="0"/>
          <w:highlight w:val="white"/>
          <w:lang w:val="ru-RU"/>
        </w:rPr>
        <w:t xml:space="preserve">о</w:t>
      </w:r>
      <w:r>
        <w:rPr>
          <w:b w:val="0"/>
          <w:bCs w:val="0"/>
          <w:highlight w:val="white"/>
          <w:lang w:val="ru-RU"/>
        </w:rPr>
        <w:t xml:space="preserve"> </w:t>
      </w:r>
      <w:r>
        <w:rPr>
          <w:b w:val="0"/>
          <w:bCs w:val="0"/>
          <w:highlight w:val="white"/>
          <w:lang w:val="ru-RU"/>
        </w:rPr>
        <w:t xml:space="preserve">п</w:t>
      </w:r>
      <w:r>
        <w:rPr>
          <w:b w:val="0"/>
          <w:bCs w:val="0"/>
          <w:highlight w:val="white"/>
          <w:lang w:val="ru-RU"/>
        </w:rPr>
        <w:t xml:space="preserve">р</w:t>
      </w:r>
      <w:r>
        <w:rPr>
          <w:b w:val="0"/>
          <w:bCs w:val="0"/>
          <w:highlight w:val="white"/>
          <w:lang w:val="ru-RU"/>
        </w:rPr>
        <w:t xml:space="preserve">е</w:t>
      </w:r>
      <w:r>
        <w:rPr>
          <w:b w:val="0"/>
          <w:bCs w:val="0"/>
          <w:highlight w:val="white"/>
          <w:lang w:val="ru-RU"/>
        </w:rPr>
        <w:t xml:space="preserve">д</w:t>
      </w:r>
      <w:r>
        <w:rPr>
          <w:b w:val="0"/>
          <w:bCs w:val="0"/>
          <w:highlight w:val="white"/>
          <w:lang w:val="ru-RU"/>
        </w:rPr>
        <w:t xml:space="preserve">о</w:t>
      </w:r>
      <w:r>
        <w:rPr>
          <w:b w:val="0"/>
          <w:bCs w:val="0"/>
          <w:highlight w:val="white"/>
          <w:lang w:val="ru-RU"/>
        </w:rPr>
        <w:t xml:space="preserve">с</w:t>
      </w:r>
      <w:r>
        <w:rPr>
          <w:b w:val="0"/>
          <w:bCs w:val="0"/>
          <w:highlight w:val="white"/>
          <w:lang w:val="ru-RU"/>
        </w:rPr>
        <w:t xml:space="preserve">т</w:t>
      </w:r>
      <w:r>
        <w:rPr>
          <w:b w:val="0"/>
          <w:bCs w:val="0"/>
          <w:highlight w:val="white"/>
          <w:lang w:val="ru-RU"/>
        </w:rPr>
        <w:t xml:space="preserve">а</w:t>
      </w:r>
      <w:r>
        <w:rPr>
          <w:b w:val="0"/>
          <w:bCs w:val="0"/>
          <w:highlight w:val="white"/>
          <w:lang w:val="ru-RU"/>
        </w:rPr>
        <w:t xml:space="preserve">в</w:t>
      </w:r>
      <w:r>
        <w:rPr>
          <w:b w:val="0"/>
          <w:bCs w:val="0"/>
          <w:highlight w:val="white"/>
          <w:lang w:val="ru-RU"/>
        </w:rPr>
        <w:t xml:space="preserve">и</w:t>
      </w:r>
      <w:r>
        <w:rPr>
          <w:b w:val="0"/>
          <w:bCs w:val="0"/>
          <w:highlight w:val="white"/>
          <w:lang w:val="ru-RU"/>
        </w:rPr>
        <w:t xml:space="preserve">т</w:t>
      </w:r>
      <w:r>
        <w:rPr>
          <w:b w:val="0"/>
          <w:bCs w:val="0"/>
          <w:highlight w:val="white"/>
          <w:lang w:val="ru-RU"/>
        </w:rPr>
        <w:t xml:space="preserve">ь</w:t>
      </w:r>
      <w:r>
        <w:rPr>
          <w:b w:val="0"/>
          <w:bCs w:val="0"/>
          <w:highlight w:val="white"/>
          <w:lang w:val="ru-RU"/>
        </w:rPr>
        <w:t xml:space="preserve"> д</w:t>
      </w:r>
      <w:r>
        <w:rPr>
          <w:b w:val="0"/>
          <w:bCs w:val="0"/>
          <w:highlight w:val="white"/>
          <w:lang w:val="ru-RU"/>
        </w:rPr>
        <w:t xml:space="preserve">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</w:t>
      </w:r>
      <w:r>
        <w:rPr>
          <w:b w:val="0"/>
          <w:bCs w:val="0"/>
          <w:highlight w:val="white"/>
          <w:lang w:val="ru-RU"/>
        </w:rPr>
        <w:t xml:space="preserve">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  <w:r>
        <w:rPr>
          <w:b w:val="0"/>
          <w:bCs w:val="0"/>
          <w:highlight w:val="white"/>
          <w14:ligatures w14:val="none"/>
        </w:rPr>
      </w:r>
      <w:r>
        <w:rPr>
          <w:b w:val="0"/>
          <w:bCs w:val="0"/>
          <w:highlight w:val="white"/>
          <w14:ligatures w14:val="none"/>
        </w:rPr>
      </w:r>
    </w:p>
    <w:p>
      <w:pPr>
        <w:ind w:left="567"/>
        <w:spacing w:before="0" w:after="120"/>
        <w:shd w:val="clear" w:color="ffffff" w:themeColor="background1" w:fill="ffffff" w:themeFill="background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3"/>
        <w:ind w:left="567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ind w:left="567"/>
        <w:spacing w:before="0" w:after="120"/>
        <w:rPr>
          <w:b/>
          <w:bCs/>
          <w:sz w:val="28"/>
          <w:szCs w:val="28"/>
        </w:rPr>
        <w:sectPr>
          <w:headerReference w:type="default" r:id="rId12"/>
          <w:headerReference w:type="even" r:id="rId13"/>
          <w:headerReference w:type="first" r:id="rId14"/>
          <w:footerReference w:type="default" r:id="rId21"/>
          <w:footerReference w:type="even" r:id="rId22"/>
          <w:footerReference w:type="first" r:id="rId23"/>
          <w:footnotePr/>
          <w:endnotePr/>
          <w:type w:val="nextPage"/>
          <w:pgSz w:w="16838" w:h="11906" w:orient="landscape"/>
          <w:pgMar w:top="1418" w:right="851" w:bottom="851" w:left="993" w:header="709" w:footer="709" w:gutter="0"/>
          <w:cols w:num="1" w:sep="0" w:space="708" w:equalWidth="1"/>
          <w:docGrid w:linePitch="360"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0"/>
          <w:numId w:val="1"/>
        </w:numPr>
        <w:contextualSpacing/>
        <w:ind w:left="567" w:hanging="567"/>
        <w:jc w:val="center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документации по ценообразованию  на этапе закупки.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numPr>
          <w:ilvl w:val="1"/>
          <w:numId w:val="4"/>
        </w:numPr>
        <w:jc w:val="both"/>
        <w:spacing w:before="0" w:after="0"/>
      </w:pPr>
      <w:r>
        <w:rPr>
          <w:bCs/>
          <w:iCs/>
        </w:rPr>
        <w:t xml:space="preserve">В обоснование стоимости своей заявки Участник предоставляет Коммерческое предложение с указанием стоимости Товара </w:t>
      </w:r>
      <w:r>
        <w:rPr>
          <w:rFonts w:eastAsia="Calibri"/>
        </w:rPr>
        <w:t xml:space="preserve">с НДС / без НДС</w:t>
      </w:r>
      <w:r>
        <w:rPr>
          <w:bCs/>
          <w:iCs/>
        </w:rPr>
        <w:t xml:space="preserve"> по форме </w:t>
      </w:r>
      <w:bookmarkStart w:id="0" w:name="undefined"/>
      <w:r>
        <w:rPr>
          <w:bCs/>
          <w:iCs/>
        </w:rPr>
        <w:t xml:space="preserve">(с учетом прилагаемой к ней инструкции по заполнению)</w:t>
      </w:r>
      <w:bookmarkEnd w:id="0"/>
      <w:r>
        <w:rPr>
          <w:bCs/>
          <w:iCs/>
        </w:rPr>
        <w:t xml:space="preserve">, приведенной в Документации о закупке.</w:t>
      </w:r>
      <w:r/>
    </w:p>
    <w:p>
      <w:pPr>
        <w:pStyle w:val="1003"/>
        <w:numPr>
          <w:ilvl w:val="1"/>
          <w:numId w:val="4"/>
        </w:numPr>
        <w:jc w:val="both"/>
        <w:spacing w:before="0" w:after="120"/>
        <w:rPr>
          <w:b/>
          <w:bCs/>
          <w:sz w:val="28"/>
          <w:szCs w:val="28"/>
        </w:rPr>
      </w:pPr>
      <w:r/>
      <w:bookmarkStart w:id="1" w:name="_Hlk88327292"/>
      <w:r>
        <w:t xml:space="preserve">Дополнительные документы по ценообразованию</w:t>
      </w:r>
      <w:bookmarkEnd w:id="1"/>
      <w:r>
        <w:t xml:space="preserve"> в состав заявки не включаются.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ind w:left="1080"/>
        <w:jc w:val="both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0"/>
          <w:numId w:val="1"/>
        </w:numPr>
        <w:contextualSpacing/>
        <w:ind w:left="567" w:hanging="567"/>
        <w:jc w:val="center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документации по ценообразованию на этапе заключения (исполнения) договора.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ind w:left="1134" w:hanging="425"/>
        <w:jc w:val="both"/>
        <w:spacing w:before="0" w:after="120"/>
        <w:rPr>
          <w:b/>
          <w:bCs/>
          <w:sz w:val="28"/>
          <w:szCs w:val="28"/>
        </w:rPr>
      </w:pPr>
      <w:r>
        <w:t xml:space="preserve">4.1 В цену поставки включаются все расходы Поставщика, производимые им в процессе поставки Товара, в том числе </w:t>
      </w:r>
      <w:r>
        <w:rPr>
          <w:rFonts w:eastAsia="Calibri"/>
        </w:rPr>
        <w:t xml:space="preserve">прибыль Поставщика, расходы Поставщика на производство или приобретение, транспортировку Товара до Места поставки, погрузку, разгрузку, стоимость тары и упаковки, лицензий, необходимых для</w:t>
      </w:r>
      <w:r>
        <w:rPr>
          <w:rFonts w:eastAsia="Calibri"/>
        </w:rPr>
        <w:t xml:space="preserve"> использования Товара (если применимо), подлежащие уплате налоги, сборы и пошлины (в т. ч. по таможенному оформлению, если применимо), а также все прочие затраты и расходы Поставщика, связанные с поставкой Товара и исполнением иных обязательств по Договору</w:t>
      </w:r>
      <w:r>
        <w:t xml:space="preserve">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ind w:left="709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0"/>
          <w:numId w:val="1"/>
        </w:numPr>
        <w:contextualSpacing/>
        <w:ind w:left="567" w:hanging="567"/>
        <w:jc w:val="center"/>
        <w:spacing w:before="0" w:after="120"/>
      </w:pPr>
      <w:r>
        <w:rPr>
          <w:b/>
          <w:bCs/>
          <w:sz w:val="28"/>
          <w:szCs w:val="28"/>
        </w:rPr>
        <w:t xml:space="preserve">Приложения</w:t>
      </w:r>
      <w:r/>
    </w:p>
    <w:p>
      <w:pPr>
        <w:pStyle w:val="1003"/>
        <w:ind w:left="1080"/>
        <w:jc w:val="both"/>
        <w:spacing w:before="0" w:after="120"/>
      </w:pPr>
      <w:r>
        <w:t xml:space="preserve">Приложение №1 </w:t>
      </w:r>
      <w:r>
        <w:t xml:space="preserve">Требования к техническим и функциональным характеристикам (включая гарантируемые показатели)</w:t>
      </w:r>
      <w:r/>
    </w:p>
    <w:p>
      <w:pPr>
        <w:pStyle w:val="1003"/>
        <w:spacing w:before="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spacing w:before="0" w:after="200" w:line="264" w:lineRule="auto"/>
        <w:tabs>
          <w:tab w:val="clear" w:pos="708" w:leader="none"/>
          <w:tab w:val="right" w:pos="9350" w:leader="none"/>
        </w:tabs>
      </w:pPr>
      <w:r/>
      <w:r/>
    </w:p>
    <w:sectPr>
      <w:headerReference w:type="default" r:id="rId15"/>
      <w:headerReference w:type="even" r:id="rId16"/>
      <w:headerReference w:type="first" r:id="rId17"/>
      <w:footerReference w:type="default" r:id="rId24"/>
      <w:footerReference w:type="even" r:id="rId25"/>
      <w:footerReference w:type="first" r:id="rId26"/>
      <w:footnotePr>
        <w:numFmt w:val="decimal"/>
      </w:footnotePr>
      <w:endnotePr/>
      <w:type w:val="nextPage"/>
      <w:pgSz w:w="11906" w:h="16838" w:orient="portrait"/>
      <w:pgMar w:top="851" w:right="851" w:bottom="993" w:left="1418" w:header="284" w:footer="42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DejaVu Sans">
    <w:panose1 w:val="020B0603030804020204"/>
  </w:font>
  <w:font w:name="Droid Sans">
    <w:panose1 w:val="020B0606030804020204"/>
  </w:font>
  <w:font w:name="Open Sans">
    <w:panose1 w:val="020B0606030504020204"/>
  </w:font>
  <w:font w:name="Consolas">
    <w:panose1 w:val="020B0606020202030204"/>
  </w:font>
  <w:font w:name="Verdana">
    <w:panose1 w:val="020B0606030504020204"/>
  </w:font>
  <w:font w:name="Tahoma">
    <w:panose1 w:val="020B0606040504020204"/>
  </w:font>
  <w:font w:name="Arial">
    <w:panose1 w:val="020B0604020202020204"/>
  </w:font>
  <w:font w:name="Cambria">
    <w:panose1 w:val="02040503050406030204"/>
  </w:font>
  <w:font w:name="Calibri">
    <w:panose1 w:val="020F0502020204030204"/>
  </w:font>
  <w:font w:name="Batang">
    <w:panose1 w:val="02000506000000020000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110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1105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5</w:t>
    </w:r>
    <w:r>
      <w:fldChar w:fldCharType="end"/>
    </w:r>
    <w:r/>
  </w:p>
  <w:p>
    <w:pPr>
      <w:pStyle w:val="1105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5</w:t>
    </w:r>
    <w:r>
      <w:fldChar w:fldCharType="end"/>
    </w:r>
    <w:r/>
  </w:p>
  <w:p>
    <w:pPr>
      <w:pStyle w:val="1105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75</w:t>
    </w:r>
    <w:r>
      <w:fldChar w:fldCharType="end"/>
    </w:r>
    <w:r/>
  </w:p>
  <w:p>
    <w:pPr>
      <w:pStyle w:val="1105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75</w:t>
    </w:r>
    <w:r>
      <w:fldChar w:fldCharType="end"/>
    </w:r>
    <w:r/>
  </w:p>
  <w:p>
    <w:pPr>
      <w:pStyle w:val="11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b/>
        <w:i w:val="0"/>
        <w:sz w:val="24"/>
      </w:r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z w:val="24"/>
      </w:r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/>
      <w:suff w:val="tab"/>
      <w:lvlText w:val="%1."/>
      <w:lvlJc w:val="left"/>
      <w:pPr>
        <w:ind w:left="108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1140" w:hanging="420"/>
        <w:tabs>
          <w:tab w:val="num" w:pos="0" w:leader="none"/>
        </w:tabs>
      </w:pPr>
      <w:rPr>
        <w:b w:val="0"/>
        <w:i w:val="0"/>
        <w:sz w:val="24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  <w:tabs>
          <w:tab w:val="num" w:pos="0" w:leader="none"/>
        </w:tabs>
      </w:pPr>
      <w:rPr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i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b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b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002">
    <w:name w:val="No List"/>
    <w:uiPriority w:val="99"/>
    <w:semiHidden/>
    <w:unhideWhenUsed/>
  </w:style>
  <w:style w:type="paragraph" w:styleId="1003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Batang" w:cs="Times New Roman"/>
      <w:color w:val="auto"/>
      <w:sz w:val="24"/>
      <w:szCs w:val="24"/>
      <w:lang w:val="ru-RU" w:eastAsia="ko-KR" w:bidi="ar-SA"/>
    </w:rPr>
  </w:style>
  <w:style w:type="paragraph" w:styleId="1004">
    <w:name w:val="Heading 1"/>
    <w:basedOn w:val="1003"/>
    <w:next w:val="1003"/>
    <w:link w:val="1062"/>
    <w:uiPriority w:val="9"/>
    <w:qFormat/>
    <w:pPr>
      <w:keepLines/>
      <w:keepNext/>
      <w:spacing w:before="240" w:after="0"/>
      <w:outlineLvl w:val="0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1005">
    <w:name w:val="Heading 2"/>
    <w:basedOn w:val="1003"/>
    <w:next w:val="1003"/>
    <w:link w:val="1064"/>
    <w:uiPriority w:val="9"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1006">
    <w:name w:val="Heading 3"/>
    <w:basedOn w:val="1003"/>
    <w:next w:val="1003"/>
    <w:link w:val="1065"/>
    <w:uiPriority w:val="9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1007">
    <w:name w:val="Heading 4"/>
    <w:basedOn w:val="1003"/>
    <w:next w:val="1003"/>
    <w:link w:val="10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08">
    <w:name w:val="Heading 5"/>
    <w:basedOn w:val="1003"/>
    <w:next w:val="1003"/>
    <w:link w:val="10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09">
    <w:name w:val="Heading 6"/>
    <w:basedOn w:val="1003"/>
    <w:next w:val="1003"/>
    <w:link w:val="10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10">
    <w:name w:val="Heading 7"/>
    <w:basedOn w:val="1003"/>
    <w:next w:val="1003"/>
    <w:link w:val="10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11">
    <w:name w:val="Heading 8"/>
    <w:basedOn w:val="1003"/>
    <w:next w:val="1003"/>
    <w:link w:val="10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12">
    <w:name w:val="Heading 9"/>
    <w:basedOn w:val="1003"/>
    <w:next w:val="1003"/>
    <w:link w:val="10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3">
    <w:name w:val="Heading 4 Char"/>
    <w:basedOn w:val="102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14">
    <w:name w:val="Heading 5 Char"/>
    <w:basedOn w:val="102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15">
    <w:name w:val="Heading 6 Char"/>
    <w:basedOn w:val="102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16">
    <w:name w:val="Heading 7 Char"/>
    <w:basedOn w:val="10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17">
    <w:name w:val="Heading 8 Char"/>
    <w:basedOn w:val="10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18">
    <w:name w:val="Heading 9 Char"/>
    <w:basedOn w:val="102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19">
    <w:name w:val="Title Char"/>
    <w:basedOn w:val="1025"/>
    <w:uiPriority w:val="10"/>
    <w:qFormat/>
    <w:rPr>
      <w:sz w:val="48"/>
      <w:szCs w:val="48"/>
    </w:rPr>
  </w:style>
  <w:style w:type="character" w:styleId="1020">
    <w:name w:val="Subtitle Char"/>
    <w:basedOn w:val="1025"/>
    <w:uiPriority w:val="11"/>
    <w:qFormat/>
    <w:rPr>
      <w:sz w:val="24"/>
      <w:szCs w:val="24"/>
    </w:rPr>
  </w:style>
  <w:style w:type="character" w:styleId="1021">
    <w:name w:val="Quote Char"/>
    <w:link w:val="1088"/>
    <w:uiPriority w:val="29"/>
    <w:qFormat/>
    <w:rPr>
      <w:i/>
    </w:rPr>
  </w:style>
  <w:style w:type="character" w:styleId="1022">
    <w:name w:val="Intense Quote Char"/>
    <w:link w:val="1089"/>
    <w:uiPriority w:val="30"/>
    <w:qFormat/>
    <w:rPr>
      <w:i/>
    </w:rPr>
  </w:style>
  <w:style w:type="character" w:styleId="1023">
    <w:name w:val="Footnote Text Char"/>
    <w:uiPriority w:val="99"/>
    <w:qFormat/>
    <w:rPr>
      <w:sz w:val="18"/>
    </w:rPr>
  </w:style>
  <w:style w:type="character" w:styleId="1024">
    <w:name w:val="Endnote Text Char"/>
    <w:uiPriority w:val="99"/>
    <w:qFormat/>
    <w:rPr>
      <w:sz w:val="20"/>
    </w:rPr>
  </w:style>
  <w:style w:type="character" w:styleId="1025" w:default="1">
    <w:name w:val="Default Paragraph Font"/>
    <w:uiPriority w:val="1"/>
    <w:semiHidden/>
    <w:unhideWhenUsed/>
    <w:qFormat/>
  </w:style>
  <w:style w:type="character" w:styleId="1026" w:customStyle="1">
    <w:name w:val="Heading 1 Char"/>
    <w:basedOn w:val="1025"/>
    <w:uiPriority w:val="9"/>
    <w:qFormat/>
    <w:rPr>
      <w:rFonts w:ascii="Arial" w:hAnsi="Arial" w:eastAsia="Arial" w:cs="Arial"/>
      <w:sz w:val="40"/>
      <w:szCs w:val="40"/>
    </w:rPr>
  </w:style>
  <w:style w:type="character" w:styleId="1027" w:customStyle="1">
    <w:name w:val="Heading 2 Char"/>
    <w:basedOn w:val="1025"/>
    <w:uiPriority w:val="9"/>
    <w:qFormat/>
    <w:rPr>
      <w:rFonts w:ascii="Arial" w:hAnsi="Arial" w:eastAsia="Arial" w:cs="Arial"/>
      <w:sz w:val="34"/>
    </w:rPr>
  </w:style>
  <w:style w:type="character" w:styleId="1028" w:customStyle="1">
    <w:name w:val="Heading 3 Char"/>
    <w:basedOn w:val="1025"/>
    <w:uiPriority w:val="9"/>
    <w:qFormat/>
    <w:rPr>
      <w:rFonts w:ascii="Arial" w:hAnsi="Arial" w:eastAsia="Arial" w:cs="Arial"/>
      <w:sz w:val="30"/>
      <w:szCs w:val="30"/>
    </w:rPr>
  </w:style>
  <w:style w:type="character" w:styleId="1029" w:customStyle="1">
    <w:name w:val="Заголовок 4 Знак"/>
    <w:basedOn w:val="102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30" w:customStyle="1">
    <w:name w:val="Заголовок 5 Знак"/>
    <w:basedOn w:val="102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31" w:customStyle="1">
    <w:name w:val="Заголовок 6 Знак"/>
    <w:basedOn w:val="102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32" w:customStyle="1">
    <w:name w:val="Заголовок 7 Знак"/>
    <w:basedOn w:val="10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33" w:customStyle="1">
    <w:name w:val="Заголовок 8 Знак"/>
    <w:basedOn w:val="10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34" w:customStyle="1">
    <w:name w:val="Заголовок 9 Знак"/>
    <w:basedOn w:val="102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35" w:customStyle="1">
    <w:name w:val="Заголовок Знак"/>
    <w:basedOn w:val="1025"/>
    <w:uiPriority w:val="10"/>
    <w:qFormat/>
    <w:rPr>
      <w:sz w:val="48"/>
      <w:szCs w:val="48"/>
    </w:rPr>
  </w:style>
  <w:style w:type="character" w:styleId="1036" w:customStyle="1">
    <w:name w:val="Подзаголовок Знак"/>
    <w:basedOn w:val="1025"/>
    <w:uiPriority w:val="11"/>
    <w:qFormat/>
    <w:rPr>
      <w:sz w:val="24"/>
      <w:szCs w:val="24"/>
    </w:rPr>
  </w:style>
  <w:style w:type="character" w:styleId="1037" w:customStyle="1">
    <w:name w:val="Цитата 2 Знак"/>
    <w:link w:val="1088"/>
    <w:uiPriority w:val="29"/>
    <w:qFormat/>
    <w:rPr>
      <w:i/>
    </w:rPr>
  </w:style>
  <w:style w:type="character" w:styleId="1038" w:customStyle="1">
    <w:name w:val="Выделенная цитата Знак"/>
    <w:link w:val="1089"/>
    <w:uiPriority w:val="30"/>
    <w:qFormat/>
    <w:rPr>
      <w:i/>
    </w:rPr>
  </w:style>
  <w:style w:type="character" w:styleId="1039" w:customStyle="1">
    <w:name w:val="Header Char"/>
    <w:basedOn w:val="1025"/>
    <w:uiPriority w:val="99"/>
    <w:qFormat/>
  </w:style>
  <w:style w:type="character" w:styleId="1040" w:customStyle="1">
    <w:name w:val="Footer Char"/>
    <w:basedOn w:val="1025"/>
    <w:uiPriority w:val="99"/>
    <w:qFormat/>
  </w:style>
  <w:style w:type="character" w:styleId="1041" w:customStyle="1">
    <w:name w:val="Caption Char"/>
    <w:uiPriority w:val="99"/>
    <w:qFormat/>
  </w:style>
  <w:style w:type="character" w:styleId="1042" w:customStyle="1">
    <w:name w:val="Текст сноски Знак"/>
    <w:uiPriority w:val="99"/>
    <w:qFormat/>
    <w:rPr>
      <w:sz w:val="18"/>
    </w:rPr>
  </w:style>
  <w:style w:type="character" w:styleId="1043">
    <w:name w:val="footnote reference"/>
    <w:rPr>
      <w:vertAlign w:val="superscript"/>
    </w:rPr>
  </w:style>
  <w:style w:type="character" w:styleId="1044">
    <w:name w:val="Footnote Characters"/>
    <w:basedOn w:val="1025"/>
    <w:uiPriority w:val="99"/>
    <w:unhideWhenUsed/>
    <w:qFormat/>
    <w:rPr>
      <w:vertAlign w:val="superscript"/>
    </w:rPr>
  </w:style>
  <w:style w:type="character" w:styleId="1045" w:customStyle="1">
    <w:name w:val="Текст концевой сноски Знак"/>
    <w:uiPriority w:val="99"/>
    <w:qFormat/>
    <w:rPr>
      <w:sz w:val="20"/>
    </w:rPr>
  </w:style>
  <w:style w:type="character" w:styleId="1046">
    <w:name w:val="endnote reference"/>
    <w:rPr>
      <w:vertAlign w:val="superscript"/>
    </w:rPr>
  </w:style>
  <w:style w:type="character" w:styleId="1047">
    <w:name w:val="Endnote Characters"/>
    <w:basedOn w:val="1025"/>
    <w:uiPriority w:val="99"/>
    <w:semiHidden/>
    <w:unhideWhenUsed/>
    <w:qFormat/>
    <w:rPr>
      <w:vertAlign w:val="superscript"/>
    </w:rPr>
  </w:style>
  <w:style w:type="character" w:styleId="1048" w:customStyle="1">
    <w:name w:val="Стиль вставки"/>
    <w:basedOn w:val="1025"/>
    <w:uiPriority w:val="1"/>
    <w:qFormat/>
    <w:rPr>
      <w:rFonts w:ascii="Tahoma" w:hAnsi="Tahoma"/>
      <w:color w:val="000000" w:themeColor="text1"/>
      <w:sz w:val="20"/>
    </w:rPr>
  </w:style>
  <w:style w:type="character" w:styleId="1049" w:customStyle="1">
    <w:name w:val="Текст выноски Знак"/>
    <w:basedOn w:val="1025"/>
    <w:link w:val="1102"/>
    <w:uiPriority w:val="99"/>
    <w:semiHidden/>
    <w:qFormat/>
    <w:rPr>
      <w:rFonts w:ascii="Tahoma" w:hAnsi="Tahoma" w:eastAsia="Batang" w:cs="Tahoma"/>
      <w:sz w:val="16"/>
      <w:szCs w:val="16"/>
      <w:lang w:eastAsia="ko-KR"/>
    </w:rPr>
  </w:style>
  <w:style w:type="character" w:styleId="1050" w:customStyle="1">
    <w:name w:val="Верхний колонтитул Знак"/>
    <w:basedOn w:val="1025"/>
    <w:uiPriority w:val="99"/>
    <w:qFormat/>
    <w:rPr>
      <w:rFonts w:ascii="Times New Roman" w:hAnsi="Times New Roman" w:eastAsia="Batang" w:cs="Times New Roman"/>
      <w:sz w:val="24"/>
      <w:szCs w:val="24"/>
      <w:lang w:eastAsia="ko-KR"/>
    </w:rPr>
  </w:style>
  <w:style w:type="character" w:styleId="1051" w:customStyle="1">
    <w:name w:val="Нижний колонтитул Знак"/>
    <w:basedOn w:val="1025"/>
    <w:uiPriority w:val="99"/>
    <w:qFormat/>
    <w:rPr>
      <w:rFonts w:ascii="Times New Roman" w:hAnsi="Times New Roman" w:eastAsia="Batang" w:cs="Times New Roman"/>
      <w:sz w:val="24"/>
      <w:szCs w:val="24"/>
      <w:lang w:eastAsia="ko-KR"/>
    </w:rPr>
  </w:style>
  <w:style w:type="character" w:styleId="1052">
    <w:name w:val="Placeholder Text"/>
    <w:basedOn w:val="1025"/>
    <w:uiPriority w:val="99"/>
    <w:semiHidden/>
    <w:qFormat/>
    <w:rPr>
      <w:color w:val="808080"/>
    </w:rPr>
  </w:style>
  <w:style w:type="character" w:styleId="1053" w:customStyle="1">
    <w:name w:val="b-product-version__title-text2"/>
    <w:basedOn w:val="1025"/>
    <w:qFormat/>
    <w:rPr>
      <w:position w:val="0"/>
      <w:sz w:val="24"/>
      <w:szCs w:val="24"/>
      <w:vertAlign w:val="baseline"/>
    </w:rPr>
  </w:style>
  <w:style w:type="character" w:styleId="1054" w:customStyle="1">
    <w:name w:val="b-vendor__title-text"/>
    <w:basedOn w:val="1025"/>
    <w:qFormat/>
    <w:rPr>
      <w:position w:val="0"/>
      <w:sz w:val="24"/>
      <w:szCs w:val="24"/>
      <w:vertAlign w:val="baseline"/>
    </w:rPr>
  </w:style>
  <w:style w:type="character" w:styleId="1055" w:customStyle="1">
    <w:name w:val="Основной текст (2)_"/>
    <w:basedOn w:val="1025"/>
    <w:link w:val="1107"/>
    <w:qFormat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1056" w:customStyle="1">
    <w:name w:val="Основной текст_"/>
    <w:basedOn w:val="1025"/>
    <w:link w:val="1108"/>
    <w:qFormat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1057" w:customStyle="1">
    <w:name w:val="Заголовок №1_"/>
    <w:basedOn w:val="1025"/>
    <w:link w:val="1109"/>
    <w:qFormat/>
    <w:rPr>
      <w:rFonts w:ascii="Verdana" w:hAnsi="Verdana" w:eastAsia="Verdana" w:cs="Verdana"/>
      <w:b/>
      <w:bCs/>
      <w:spacing w:val="-40"/>
      <w:sz w:val="49"/>
      <w:szCs w:val="49"/>
      <w:shd w:val="clear" w:color="auto" w:fill="ffffff"/>
    </w:rPr>
  </w:style>
  <w:style w:type="character" w:styleId="1058" w:customStyle="1">
    <w:name w:val="Заголовок №1 + Times New Roman;11;5 pt;Интервал 0 pt"/>
    <w:basedOn w:val="1057"/>
    <w:qFormat/>
    <w:rPr>
      <w:rFonts w:ascii="Times New Roman" w:hAnsi="Times New Roman" w:eastAsia="Times New Roman" w:cs="Times New Roman"/>
      <w:b/>
      <w:bCs/>
      <w:color w:val="000000"/>
      <w:spacing w:val="0"/>
      <w:sz w:val="23"/>
      <w:szCs w:val="23"/>
      <w:shd w:val="clear" w:color="auto" w:fill="ffffff"/>
      <w:lang w:val="ru-RU"/>
    </w:rPr>
  </w:style>
  <w:style w:type="character" w:styleId="1059" w:customStyle="1">
    <w:name w:val="Основной текст + 9;5 pt;Полужирный"/>
    <w:basedOn w:val="1056"/>
    <w:qFormat/>
    <w:rPr>
      <w:rFonts w:ascii="Times New Roman" w:hAnsi="Times New Roman" w:eastAsia="Times New Roman" w:cs="Times New Roman"/>
      <w:b/>
      <w:bCs/>
      <w:color w:val="000000"/>
      <w:spacing w:val="0"/>
      <w:sz w:val="19"/>
      <w:szCs w:val="19"/>
      <w:shd w:val="clear" w:color="auto" w:fill="ffffff"/>
      <w:lang w:val="ru-RU"/>
    </w:rPr>
  </w:style>
  <w:style w:type="character" w:styleId="1060" w:customStyle="1">
    <w:name w:val="Основной текст + 9;5 pt"/>
    <w:basedOn w:val="1056"/>
    <w:qFormat/>
    <w:rPr>
      <w:rFonts w:ascii="Times New Roman" w:hAnsi="Times New Roman" w:eastAsia="Times New Roman" w:cs="Times New Roman"/>
      <w:color w:val="000000"/>
      <w:spacing w:val="0"/>
      <w:sz w:val="19"/>
      <w:szCs w:val="19"/>
      <w:shd w:val="clear" w:color="auto" w:fill="ffffff"/>
      <w:lang w:val="ru-RU"/>
    </w:rPr>
  </w:style>
  <w:style w:type="character" w:styleId="1061" w:customStyle="1">
    <w:name w:val="Текст Знак"/>
    <w:basedOn w:val="1025"/>
    <w:link w:val="1110"/>
    <w:uiPriority w:val="99"/>
    <w:qFormat/>
    <w:rPr>
      <w:rFonts w:ascii="Consolas" w:hAnsi="Consolas" w:eastAsia="Times New Roman" w:cs="Times New Roman"/>
      <w:sz w:val="21"/>
      <w:szCs w:val="21"/>
    </w:rPr>
  </w:style>
  <w:style w:type="character" w:styleId="1062" w:customStyle="1">
    <w:name w:val="Заголовок 1 Знак"/>
    <w:basedOn w:val="1025"/>
    <w:uiPriority w:val="9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32"/>
      <w:szCs w:val="32"/>
      <w:lang w:eastAsia="ko-KR"/>
    </w:rPr>
  </w:style>
  <w:style w:type="character" w:styleId="1063">
    <w:name w:val="Internet Link"/>
    <w:basedOn w:val="1025"/>
    <w:uiPriority w:val="99"/>
    <w:unhideWhenUsed/>
    <w:qFormat/>
    <w:rPr>
      <w:color w:val="0000ff" w:themeColor="hyperlink"/>
      <w:u w:val="single"/>
    </w:rPr>
  </w:style>
  <w:style w:type="character" w:styleId="1064" w:customStyle="1">
    <w:name w:val="Заголовок 2 Знак"/>
    <w:basedOn w:val="1025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ko-KR"/>
    </w:rPr>
  </w:style>
  <w:style w:type="character" w:styleId="1065" w:customStyle="1">
    <w:name w:val="Заголовок 3 Знак"/>
    <w:basedOn w:val="1025"/>
    <w:uiPriority w:val="9"/>
    <w:semiHidden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  <w:lang w:eastAsia="ko-KR"/>
    </w:rPr>
  </w:style>
  <w:style w:type="character" w:styleId="1066" w:customStyle="1">
    <w:name w:val="Абзац списка Знак"/>
    <w:basedOn w:val="1025"/>
    <w:link w:val="1100"/>
    <w:uiPriority w:val="34"/>
    <w:qFormat/>
    <w:rPr>
      <w:rFonts w:ascii="Times New Roman" w:hAnsi="Times New Roman" w:eastAsia="Batang" w:cs="Times New Roman"/>
      <w:sz w:val="24"/>
      <w:szCs w:val="24"/>
      <w:lang w:eastAsia="ko-KR"/>
    </w:rPr>
  </w:style>
  <w:style w:type="character" w:styleId="1067">
    <w:name w:val="annotation reference"/>
    <w:basedOn w:val="1025"/>
    <w:uiPriority w:val="99"/>
    <w:unhideWhenUsed/>
    <w:qFormat/>
    <w:rPr>
      <w:sz w:val="16"/>
      <w:szCs w:val="16"/>
    </w:rPr>
  </w:style>
  <w:style w:type="character" w:styleId="1068" w:customStyle="1">
    <w:name w:val="Текст примечания Знак"/>
    <w:basedOn w:val="1025"/>
    <w:uiPriority w:val="99"/>
    <w:qFormat/>
    <w:rPr>
      <w:rFonts w:ascii="Times New Roman" w:hAnsi="Times New Roman" w:eastAsia="Batang" w:cs="Times New Roman"/>
      <w:sz w:val="20"/>
      <w:szCs w:val="20"/>
      <w:lang w:eastAsia="ko-KR"/>
    </w:rPr>
  </w:style>
  <w:style w:type="character" w:styleId="1069" w:customStyle="1">
    <w:name w:val="Тема примечания Знак"/>
    <w:basedOn w:val="1068"/>
    <w:link w:val="1118"/>
    <w:uiPriority w:val="99"/>
    <w:semiHidden/>
    <w:qFormat/>
    <w:rPr>
      <w:rFonts w:ascii="Times New Roman" w:hAnsi="Times New Roman" w:eastAsia="Batang" w:cs="Times New Roman"/>
      <w:b/>
      <w:bCs/>
      <w:sz w:val="20"/>
      <w:szCs w:val="20"/>
      <w:lang w:eastAsia="ko-KR"/>
    </w:rPr>
  </w:style>
  <w:style w:type="character" w:styleId="1070" w:customStyle="1">
    <w:name w:val="code"/>
    <w:basedOn w:val="1025"/>
    <w:qFormat/>
  </w:style>
  <w:style w:type="character" w:styleId="1071">
    <w:name w:val="Strong"/>
    <w:basedOn w:val="1025"/>
    <w:uiPriority w:val="22"/>
    <w:qFormat/>
    <w:rPr>
      <w:b/>
      <w:bCs/>
    </w:rPr>
  </w:style>
  <w:style w:type="character" w:styleId="1072" w:customStyle="1">
    <w:name w:val="n-product-spec__name-inner"/>
    <w:basedOn w:val="1025"/>
    <w:qFormat/>
  </w:style>
  <w:style w:type="character" w:styleId="1073" w:customStyle="1">
    <w:name w:val="n-product-spec__value-inner"/>
    <w:basedOn w:val="1025"/>
    <w:qFormat/>
  </w:style>
  <w:style w:type="character" w:styleId="1074">
    <w:name w:val="FollowedHyperlink"/>
    <w:basedOn w:val="1025"/>
    <w:uiPriority w:val="99"/>
    <w:semiHidden/>
    <w:unhideWhenUsed/>
    <w:rPr>
      <w:color w:val="800080" w:themeColor="followedHyperlink"/>
      <w:u w:val="single"/>
    </w:rPr>
  </w:style>
  <w:style w:type="character" w:styleId="1075" w:customStyle="1">
    <w:name w:val="product-details-overview-specification"/>
    <w:basedOn w:val="1025"/>
    <w:qFormat/>
  </w:style>
  <w:style w:type="character" w:styleId="1076" w:customStyle="1">
    <w:name w:val="_2txqavjiup"/>
    <w:basedOn w:val="1025"/>
    <w:qFormat/>
  </w:style>
  <w:style w:type="character" w:styleId="1077">
    <w:name w:val="Hyperlink"/>
    <w:rPr>
      <w:color w:val="000080"/>
      <w:u w:val="single"/>
    </w:rPr>
  </w:style>
  <w:style w:type="character" w:styleId="1078">
    <w:name w:val="Символ сноски"/>
    <w:qFormat/>
  </w:style>
  <w:style w:type="character" w:styleId="1079">
    <w:name w:val="Символ концевой сноски"/>
    <w:qFormat/>
  </w:style>
  <w:style w:type="paragraph" w:styleId="1080">
    <w:name w:val="Заголовок"/>
    <w:basedOn w:val="1003"/>
    <w:next w:val="1081"/>
    <w:qFormat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1081">
    <w:name w:val="Body Text"/>
    <w:basedOn w:val="1003"/>
    <w:pPr>
      <w:spacing w:before="0" w:after="140" w:line="276" w:lineRule="auto"/>
    </w:pPr>
  </w:style>
  <w:style w:type="paragraph" w:styleId="1082">
    <w:name w:val="List"/>
    <w:basedOn w:val="1081"/>
    <w:rPr>
      <w:rFonts w:cs="Droid Sans"/>
    </w:rPr>
  </w:style>
  <w:style w:type="paragraph" w:styleId="1083">
    <w:name w:val="Caption"/>
    <w:basedOn w:val="1003"/>
    <w:next w:val="1003"/>
    <w:link w:val="10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084">
    <w:name w:val="Указатель"/>
    <w:basedOn w:val="1003"/>
    <w:qFormat/>
    <w:pPr>
      <w:suppressLineNumbers/>
    </w:pPr>
    <w:rPr>
      <w:rFonts w:cs="Droid Sans"/>
    </w:rPr>
  </w:style>
  <w:style w:type="paragraph" w:styleId="1085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1086">
    <w:name w:val="Title"/>
    <w:basedOn w:val="1003"/>
    <w:next w:val="1003"/>
    <w:link w:val="103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087">
    <w:name w:val="Subtitle"/>
    <w:basedOn w:val="1003"/>
    <w:next w:val="1003"/>
    <w:link w:val="1036"/>
    <w:uiPriority w:val="11"/>
    <w:qFormat/>
    <w:pPr>
      <w:spacing w:before="200" w:after="200"/>
    </w:pPr>
  </w:style>
  <w:style w:type="paragraph" w:styleId="1088">
    <w:name w:val="Quote"/>
    <w:basedOn w:val="1003"/>
    <w:next w:val="1003"/>
    <w:link w:val="1037"/>
    <w:uiPriority w:val="29"/>
    <w:qFormat/>
    <w:pPr>
      <w:ind w:left="720" w:right="720"/>
    </w:pPr>
    <w:rPr>
      <w:i/>
    </w:rPr>
  </w:style>
  <w:style w:type="paragraph" w:styleId="1089">
    <w:name w:val="Intense Quote"/>
    <w:basedOn w:val="1003"/>
    <w:next w:val="1003"/>
    <w:link w:val="10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90">
    <w:name w:val="footnote text"/>
    <w:basedOn w:val="1003"/>
    <w:link w:val="1042"/>
    <w:uiPriority w:val="99"/>
    <w:semiHidden/>
    <w:unhideWhenUsed/>
    <w:pPr>
      <w:spacing w:before="0" w:after="40"/>
    </w:pPr>
    <w:rPr>
      <w:sz w:val="18"/>
    </w:rPr>
  </w:style>
  <w:style w:type="paragraph" w:styleId="1091">
    <w:name w:val="endnote text"/>
    <w:basedOn w:val="1003"/>
    <w:link w:val="1045"/>
    <w:uiPriority w:val="99"/>
    <w:semiHidden/>
    <w:unhideWhenUsed/>
    <w:rPr>
      <w:sz w:val="20"/>
    </w:rPr>
  </w:style>
  <w:style w:type="paragraph" w:styleId="1092">
    <w:name w:val="toc 3"/>
    <w:basedOn w:val="1003"/>
    <w:next w:val="1003"/>
    <w:uiPriority w:val="39"/>
    <w:unhideWhenUsed/>
    <w:pPr>
      <w:ind w:left="567"/>
      <w:spacing w:before="0" w:after="57"/>
    </w:pPr>
  </w:style>
  <w:style w:type="paragraph" w:styleId="1093">
    <w:name w:val="toc 4"/>
    <w:basedOn w:val="1003"/>
    <w:next w:val="1003"/>
    <w:uiPriority w:val="39"/>
    <w:unhideWhenUsed/>
    <w:pPr>
      <w:ind w:left="850"/>
      <w:spacing w:before="0" w:after="57"/>
    </w:pPr>
  </w:style>
  <w:style w:type="paragraph" w:styleId="1094">
    <w:name w:val="toc 5"/>
    <w:basedOn w:val="1003"/>
    <w:next w:val="1003"/>
    <w:uiPriority w:val="39"/>
    <w:unhideWhenUsed/>
    <w:pPr>
      <w:ind w:left="1134"/>
      <w:spacing w:before="0" w:after="57"/>
    </w:pPr>
  </w:style>
  <w:style w:type="paragraph" w:styleId="1095">
    <w:name w:val="toc 6"/>
    <w:basedOn w:val="1003"/>
    <w:next w:val="1003"/>
    <w:uiPriority w:val="39"/>
    <w:unhideWhenUsed/>
    <w:pPr>
      <w:ind w:left="1417"/>
      <w:spacing w:before="0" w:after="57"/>
    </w:pPr>
  </w:style>
  <w:style w:type="paragraph" w:styleId="1096">
    <w:name w:val="toc 7"/>
    <w:basedOn w:val="1003"/>
    <w:next w:val="1003"/>
    <w:uiPriority w:val="39"/>
    <w:unhideWhenUsed/>
    <w:pPr>
      <w:ind w:left="1701"/>
      <w:spacing w:before="0" w:after="57"/>
    </w:pPr>
  </w:style>
  <w:style w:type="paragraph" w:styleId="1097">
    <w:name w:val="toc 8"/>
    <w:basedOn w:val="1003"/>
    <w:next w:val="1003"/>
    <w:uiPriority w:val="39"/>
    <w:unhideWhenUsed/>
    <w:pPr>
      <w:ind w:left="1984"/>
      <w:spacing w:before="0" w:after="57"/>
    </w:pPr>
  </w:style>
  <w:style w:type="paragraph" w:styleId="1098">
    <w:name w:val="toc 9"/>
    <w:basedOn w:val="1003"/>
    <w:next w:val="1003"/>
    <w:uiPriority w:val="39"/>
    <w:unhideWhenUsed/>
    <w:pPr>
      <w:ind w:left="2268"/>
      <w:spacing w:before="0" w:after="57"/>
    </w:pPr>
  </w:style>
  <w:style w:type="paragraph" w:styleId="1099">
    <w:name w:val="table of figures"/>
    <w:basedOn w:val="1003"/>
    <w:next w:val="1003"/>
    <w:uiPriority w:val="99"/>
    <w:unhideWhenUsed/>
  </w:style>
  <w:style w:type="paragraph" w:styleId="1100">
    <w:name w:val="List Paragraph"/>
    <w:basedOn w:val="1003"/>
    <w:link w:val="1066"/>
    <w:uiPriority w:val="34"/>
    <w:qFormat/>
    <w:pPr>
      <w:contextualSpacing/>
      <w:ind w:left="720"/>
      <w:spacing w:before="0" w:after="0"/>
    </w:pPr>
  </w:style>
  <w:style w:type="paragraph" w:styleId="1101">
    <w:name w:val="Normal (Web)"/>
    <w:basedOn w:val="1003"/>
    <w:uiPriority w:val="99"/>
    <w:unhideWhenUsed/>
    <w:qFormat/>
    <w:pPr>
      <w:spacing w:beforeAutospacing="1" w:afterAutospacing="1"/>
    </w:pPr>
    <w:rPr>
      <w:rFonts w:eastAsia="Times New Roman"/>
      <w:lang w:eastAsia="ru-RU"/>
    </w:rPr>
  </w:style>
  <w:style w:type="paragraph" w:styleId="1102">
    <w:name w:val="Balloon Text"/>
    <w:basedOn w:val="1003"/>
    <w:link w:val="104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1103">
    <w:name w:val="Колонтитул"/>
    <w:basedOn w:val="1003"/>
    <w:qFormat/>
  </w:style>
  <w:style w:type="paragraph" w:styleId="1104">
    <w:name w:val="Header"/>
    <w:basedOn w:val="1003"/>
    <w:link w:val="105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105">
    <w:name w:val="Footer"/>
    <w:basedOn w:val="1003"/>
    <w:link w:val="1051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106" w:customStyle="1">
    <w:name w:val="ConsNormal"/>
    <w:qFormat/>
    <w:pPr>
      <w:ind w:right="19772" w:firstLine="720"/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ar-SA"/>
    </w:rPr>
  </w:style>
  <w:style w:type="paragraph" w:styleId="1107" w:customStyle="1">
    <w:name w:val="Основной текст (2)"/>
    <w:basedOn w:val="1003"/>
    <w:link w:val="1055"/>
    <w:qFormat/>
    <w:pPr>
      <w:spacing w:before="780" w:after="300" w:line="317" w:lineRule="exact"/>
      <w:shd w:val="clear" w:color="auto" w:fill="ffffff"/>
      <w:widowControl w:val="off"/>
    </w:pPr>
    <w:rPr>
      <w:rFonts w:eastAsia="Times New Roman"/>
      <w:sz w:val="23"/>
      <w:szCs w:val="23"/>
      <w:lang w:eastAsia="en-US"/>
    </w:rPr>
  </w:style>
  <w:style w:type="paragraph" w:styleId="1108" w:customStyle="1">
    <w:name w:val="Основной текст1"/>
    <w:basedOn w:val="1003"/>
    <w:link w:val="1056"/>
    <w:qFormat/>
    <w:pPr>
      <w:jc w:val="right"/>
      <w:spacing w:line="250" w:lineRule="exact"/>
      <w:shd w:val="clear" w:color="auto" w:fill="ffffff"/>
      <w:widowControl w:val="off"/>
    </w:pPr>
    <w:rPr>
      <w:rFonts w:eastAsia="Times New Roman"/>
      <w:sz w:val="21"/>
      <w:szCs w:val="21"/>
      <w:lang w:eastAsia="en-US"/>
    </w:rPr>
  </w:style>
  <w:style w:type="paragraph" w:styleId="1109" w:customStyle="1">
    <w:name w:val="Заголовок №1"/>
    <w:basedOn w:val="1003"/>
    <w:link w:val="1057"/>
    <w:qFormat/>
    <w:pPr>
      <w:spacing w:before="60" w:after="60" w:line="0" w:lineRule="atLeast"/>
      <w:shd w:val="clear" w:color="auto" w:fill="ffffff"/>
      <w:widowControl w:val="off"/>
      <w:outlineLvl w:val="0"/>
    </w:pPr>
    <w:rPr>
      <w:rFonts w:ascii="Verdana" w:hAnsi="Verdana" w:eastAsia="Verdana" w:cs="Verdana"/>
      <w:b/>
      <w:bCs/>
      <w:spacing w:val="-40"/>
      <w:sz w:val="49"/>
      <w:szCs w:val="49"/>
      <w:lang w:eastAsia="en-US"/>
    </w:rPr>
  </w:style>
  <w:style w:type="paragraph" w:styleId="1110">
    <w:name w:val="Plain Text"/>
    <w:basedOn w:val="1003"/>
    <w:link w:val="1061"/>
    <w:uiPriority w:val="99"/>
    <w:qFormat/>
    <w:rPr>
      <w:rFonts w:ascii="Consolas" w:hAnsi="Consolas" w:eastAsia="Times New Roman"/>
      <w:sz w:val="21"/>
      <w:szCs w:val="21"/>
    </w:rPr>
  </w:style>
  <w:style w:type="paragraph" w:styleId="1111" w:customStyle="1">
    <w:name w:val="Знак Знак Знак Знак Знак Знак Знак Знак Знак"/>
    <w:basedOn w:val="1003"/>
    <w:qFormat/>
    <w:pPr>
      <w:jc w:val="both"/>
      <w:spacing w:before="0" w:after="160" w:line="240" w:lineRule="exact"/>
    </w:pPr>
    <w:rPr>
      <w:rFonts w:ascii="Verdana" w:hAnsi="Verdana" w:eastAsia="Times New Roman" w:cs="Verdana"/>
      <w:sz w:val="22"/>
      <w:szCs w:val="22"/>
      <w:lang w:val="en-US" w:eastAsia="en-US"/>
    </w:rPr>
  </w:style>
  <w:style w:type="paragraph" w:styleId="1112">
    <w:name w:val="Index Heading"/>
    <w:basedOn w:val="1080"/>
  </w:style>
  <w:style w:type="paragraph" w:styleId="1113">
    <w:name w:val="TOC Heading"/>
    <w:basedOn w:val="1004"/>
    <w:next w:val="1003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1114">
    <w:name w:val="toc 1"/>
    <w:basedOn w:val="1003"/>
    <w:next w:val="1003"/>
    <w:uiPriority w:val="39"/>
    <w:unhideWhenUsed/>
    <w:pPr>
      <w:spacing w:before="0" w:after="100" w:line="276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1115">
    <w:name w:val="toc 2"/>
    <w:basedOn w:val="1003"/>
    <w:next w:val="1003"/>
    <w:uiPriority w:val="39"/>
    <w:unhideWhenUsed/>
    <w:pPr>
      <w:ind w:left="220"/>
      <w:spacing w:before="0" w:after="100" w:line="276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1116" w:customStyle="1">
    <w:name w:val="Normal Under Bulleted"/>
    <w:basedOn w:val="1003"/>
    <w:next w:val="1003"/>
    <w:qFormat/>
    <w:pPr>
      <w:jc w:val="both"/>
      <w:spacing w:before="240" w:after="0" w:line="360" w:lineRule="auto"/>
    </w:pPr>
    <w:rPr>
      <w:rFonts w:ascii="Arial" w:hAnsi="Arial" w:eastAsia="Times New Roman"/>
      <w:szCs w:val="20"/>
      <w:lang w:eastAsia="en-US"/>
    </w:rPr>
  </w:style>
  <w:style w:type="paragraph" w:styleId="1117">
    <w:name w:val="Annotation Text"/>
    <w:basedOn w:val="1003"/>
    <w:link w:val="1068"/>
    <w:uiPriority w:val="99"/>
    <w:unhideWhenUsed/>
    <w:rPr>
      <w:sz w:val="20"/>
      <w:szCs w:val="20"/>
    </w:rPr>
  </w:style>
  <w:style w:type="paragraph" w:styleId="1118">
    <w:name w:val="annotation subject"/>
    <w:basedOn w:val="1117"/>
    <w:next w:val="1117"/>
    <w:link w:val="1069"/>
    <w:uiPriority w:val="99"/>
    <w:semiHidden/>
    <w:unhideWhenUsed/>
    <w:qFormat/>
    <w:rPr>
      <w:b/>
      <w:bCs/>
    </w:rPr>
  </w:style>
  <w:style w:type="paragraph" w:styleId="1119" w:customStyle="1">
    <w:name w:val="ConsPlu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4"/>
      <w:szCs w:val="24"/>
      <w:lang w:val="ru-RU" w:eastAsia="ru-RU" w:bidi="ar-SA"/>
    </w:rPr>
  </w:style>
  <w:style w:type="paragraph" w:styleId="1120" w:customStyle="1">
    <w:name w:val="ConsPlusNonformat"/>
    <w:qFormat/>
    <w:pPr>
      <w:jc w:val="left"/>
      <w:spacing w:before="0" w:beforeAutospacing="0" w:after="0" w:afterAutospacing="0" w:line="240" w:lineRule="auto"/>
      <w:widowControl w:val="off"/>
    </w:pPr>
    <w:rPr>
      <w:rFonts w:ascii="Courier New" w:hAnsi="Courier New" w:eastAsia="Times New Roman" w:cs="Courier New"/>
      <w:color w:val="auto"/>
      <w:sz w:val="24"/>
      <w:szCs w:val="24"/>
      <w:lang w:val="ru-RU" w:eastAsia="ru-RU" w:bidi="ar-SA"/>
    </w:rPr>
  </w:style>
  <w:style w:type="paragraph" w:styleId="1121" w:customStyle="1">
    <w:name w:val="Таблица шапка"/>
    <w:qFormat/>
    <w:pPr>
      <w:ind w:left="57" w:right="57"/>
      <w:jc w:val="left"/>
      <w:keepNext/>
      <w:spacing w:before="40" w:beforeAutospacing="0" w:after="4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2"/>
      <w:szCs w:val="26"/>
      <w:lang w:val="ru-RU" w:eastAsia="ru-RU" w:bidi="ar-SA"/>
    </w:rPr>
  </w:style>
  <w:style w:type="numbering" w:styleId="1122" w:default="1">
    <w:name w:val="Без списка"/>
    <w:uiPriority w:val="99"/>
    <w:semiHidden/>
    <w:unhideWhenUsed/>
    <w:qFormat/>
  </w:style>
  <w:style w:type="table" w:styleId="112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124" w:customStyle="1">
    <w:name w:val="Table Grid Light"/>
    <w:basedOn w:val="11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25">
    <w:name w:val="Plain Table 1"/>
    <w:basedOn w:val="11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126">
    <w:name w:val="Plain Table 2"/>
    <w:basedOn w:val="11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127">
    <w:name w:val="Plain Table 3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128">
    <w:name w:val="Plain Table 4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129">
    <w:name w:val="Plain Table 5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30">
    <w:name w:val="Grid Table 1 Light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1" w:customStyle="1">
    <w:name w:val="Grid Table 1 Light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2" w:customStyle="1">
    <w:name w:val="Grid Table 1 Light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3" w:customStyle="1">
    <w:name w:val="Grid Table 1 Light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4" w:customStyle="1">
    <w:name w:val="Grid Table 1 Light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5" w:customStyle="1">
    <w:name w:val="Grid Table 1 Light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6" w:customStyle="1">
    <w:name w:val="Grid Table 1 Light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7">
    <w:name w:val="Grid Table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Grid Table 2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Grid Table 2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 w:customStyle="1">
    <w:name w:val="Grid Table 2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 w:customStyle="1">
    <w:name w:val="Grid Table 2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 w:customStyle="1">
    <w:name w:val="Grid Table 2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Grid Table 2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>
    <w:name w:val="Grid Table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 w:customStyle="1">
    <w:name w:val="Grid Table 3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Grid Table 3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Grid Table 3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Grid Table 3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Grid Table 3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Grid Table 3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>
    <w:name w:val="Grid Table 4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152" w:customStyle="1">
    <w:name w:val="Grid Table 4 - Accent 1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1153" w:customStyle="1">
    <w:name w:val="Grid Table 4 - Accent 2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1154" w:customStyle="1">
    <w:name w:val="Grid Table 4 - Accent 3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1155" w:customStyle="1">
    <w:name w:val="Grid Table 4 - Accent 4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1156" w:customStyle="1">
    <w:name w:val="Grid Table 4 - Accent 5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157" w:customStyle="1">
    <w:name w:val="Grid Table 4 - Accent 6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158">
    <w:name w:val="Grid Table 5 Dark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159" w:customStyle="1">
    <w:name w:val="Grid Table 5 Dark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160" w:customStyle="1">
    <w:name w:val="Grid Table 5 Dark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161" w:customStyle="1">
    <w:name w:val="Grid Table 5 Dark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162" w:customStyle="1">
    <w:name w:val="Grid Table 5 Dark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163" w:customStyle="1">
    <w:name w:val="Grid Table 5 Dark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164" w:customStyle="1">
    <w:name w:val="Grid Table 5 Dark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165">
    <w:name w:val="Grid Table 6 Colorful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166" w:customStyle="1">
    <w:name w:val="Grid Table 6 Colorful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167" w:customStyle="1">
    <w:name w:val="Grid Table 6 Colorful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168" w:customStyle="1">
    <w:name w:val="Grid Table 6 Colorful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169" w:customStyle="1">
    <w:name w:val="Grid Table 6 Colorful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170" w:customStyle="1">
    <w:name w:val="Grid Table 6 Colorful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71" w:customStyle="1">
    <w:name w:val="Grid Table 6 Colorful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72">
    <w:name w:val="Grid Table 7 Colorful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 w:customStyle="1">
    <w:name w:val="Grid Table 7 Colorful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 w:customStyle="1">
    <w:name w:val="Grid Table 7 Colorful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 w:customStyle="1">
    <w:name w:val="Grid Table 7 Colorful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 w:customStyle="1">
    <w:name w:val="Grid Table 7 Colorful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 w:customStyle="1">
    <w:name w:val="Grid Table 7 Colorful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 w:customStyle="1">
    <w:name w:val="Grid Table 7 Colorful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>
    <w:name w:val="List Table 1 Light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 w:customStyle="1">
    <w:name w:val="List Table 1 Light - Accent 1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1" w:customStyle="1">
    <w:name w:val="List Table 1 Light - Accent 2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2" w:customStyle="1">
    <w:name w:val="List Table 1 Light - Accent 3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3" w:customStyle="1">
    <w:name w:val="List Table 1 Light - Accent 4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 w:customStyle="1">
    <w:name w:val="List Table 1 Light - Accent 5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 w:customStyle="1">
    <w:name w:val="List Table 1 Light - Accent 6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>
    <w:name w:val="List Table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187" w:customStyle="1">
    <w:name w:val="List Table 2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188" w:customStyle="1">
    <w:name w:val="List Table 2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189" w:customStyle="1">
    <w:name w:val="List Table 2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190" w:customStyle="1">
    <w:name w:val="List Table 2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191" w:customStyle="1">
    <w:name w:val="List Table 2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192" w:customStyle="1">
    <w:name w:val="List Table 2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193">
    <w:name w:val="List Table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4" w:customStyle="1">
    <w:name w:val="List Table 3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5" w:customStyle="1">
    <w:name w:val="List Table 3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6" w:customStyle="1">
    <w:name w:val="List Table 3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7" w:customStyle="1">
    <w:name w:val="List Table 3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8" w:customStyle="1">
    <w:name w:val="List Table 3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9" w:customStyle="1">
    <w:name w:val="List Table 3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0">
    <w:name w:val="List Table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1" w:customStyle="1">
    <w:name w:val="List Table 4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2" w:customStyle="1">
    <w:name w:val="List Table 4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3" w:customStyle="1">
    <w:name w:val="List Table 4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4" w:customStyle="1">
    <w:name w:val="List Table 4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5" w:customStyle="1">
    <w:name w:val="List Table 4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6" w:customStyle="1">
    <w:name w:val="List Table 4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7">
    <w:name w:val="List Table 5 Dark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8" w:customStyle="1">
    <w:name w:val="List Table 5 Dark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9" w:customStyle="1">
    <w:name w:val="List Table 5 Dark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10" w:customStyle="1">
    <w:name w:val="List Table 5 Dark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11" w:customStyle="1">
    <w:name w:val="List Table 5 Dark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12" w:customStyle="1">
    <w:name w:val="List Table 5 Dark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13" w:customStyle="1">
    <w:name w:val="List Table 5 Dark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14">
    <w:name w:val="List Table 6 Colorful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215" w:customStyle="1">
    <w:name w:val="List Table 6 Colorful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216" w:customStyle="1">
    <w:name w:val="List Table 6 Colorful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217" w:customStyle="1">
    <w:name w:val="List Table 6 Colorful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218" w:customStyle="1">
    <w:name w:val="List Table 6 Colorful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219" w:customStyle="1">
    <w:name w:val="List Table 6 Colorful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220" w:customStyle="1">
    <w:name w:val="List Table 6 Colorful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221">
    <w:name w:val="List Table 7 Colorful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2" w:customStyle="1">
    <w:name w:val="List Table 7 Colorful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3" w:customStyle="1">
    <w:name w:val="List Table 7 Colorful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4" w:customStyle="1">
    <w:name w:val="List Table 7 Colorful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5" w:customStyle="1">
    <w:name w:val="List Table 7 Colorful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6" w:customStyle="1">
    <w:name w:val="List Table 7 Colorful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7" w:customStyle="1">
    <w:name w:val="List Table 7 Colorful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8" w:customStyle="1">
    <w:name w:val="Lined - Accent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229" w:customStyle="1">
    <w:name w:val="Lined - Accent 1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230" w:customStyle="1">
    <w:name w:val="Lined - Accent 2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231" w:customStyle="1">
    <w:name w:val="Lined - Accent 3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232" w:customStyle="1">
    <w:name w:val="Lined - Accent 4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233" w:customStyle="1">
    <w:name w:val="Lined - Accent 5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234" w:customStyle="1">
    <w:name w:val="Lined - Accent 6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235" w:customStyle="1">
    <w:name w:val="Bordered &amp; Lined - Accent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236" w:customStyle="1">
    <w:name w:val="Bordered &amp; Lined - Accent 1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237" w:customStyle="1">
    <w:name w:val="Bordered &amp; Lined - Accent 2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238" w:customStyle="1">
    <w:name w:val="Bordered &amp; Lined - Accent 3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239" w:customStyle="1">
    <w:name w:val="Bordered &amp; Lined - Accent 4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240" w:customStyle="1">
    <w:name w:val="Bordered &amp; Lined - Accent 5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241" w:customStyle="1">
    <w:name w:val="Bordered &amp; Lined - Accent 6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242" w:customStyle="1">
    <w:name w:val="Bordered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243" w:customStyle="1">
    <w:name w:val="Bordered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44" w:customStyle="1">
    <w:name w:val="Bordered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245" w:customStyle="1">
    <w:name w:val="Bordered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246" w:customStyle="1">
    <w:name w:val="Bordered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247" w:customStyle="1">
    <w:name w:val="Bordered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248" w:customStyle="1">
    <w:name w:val="Bordered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1249">
    <w:name w:val="Table Grid"/>
    <w:basedOn w:val="11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0" Type="http://schemas.openxmlformats.org/officeDocument/2006/relationships/footer" Target="footer3.xml" /><Relationship Id="rId21" Type="http://schemas.openxmlformats.org/officeDocument/2006/relationships/footer" Target="footer4.xml" /><Relationship Id="rId22" Type="http://schemas.openxmlformats.org/officeDocument/2006/relationships/footer" Target="footer5.xml" /><Relationship Id="rId23" Type="http://schemas.openxmlformats.org/officeDocument/2006/relationships/footer" Target="footer6.xml" /><Relationship Id="rId24" Type="http://schemas.openxmlformats.org/officeDocument/2006/relationships/footer" Target="footer7.xml" /><Relationship Id="rId25" Type="http://schemas.openxmlformats.org/officeDocument/2006/relationships/footer" Target="footer8.xml" /><Relationship Id="rId26" Type="http://schemas.openxmlformats.org/officeDocument/2006/relationships/footer" Target="footer9.xml" /><Relationship Id="rId27" Type="http://schemas.openxmlformats.org/officeDocument/2006/relationships/customXml" Target="../customXml/item1.xml" /><Relationship Id="rId28" Type="http://schemas.openxmlformats.org/officeDocument/2006/relationships/customXml" Target="../customXml/item2.xml" /><Relationship Id="rId29" Type="http://schemas.openxmlformats.org/officeDocument/2006/relationships/customXml" Target="../customXml/item3.xml" /><Relationship Id="rId30" Type="http://schemas.openxmlformats.org/officeDocument/2006/relationships/customXml" Target="../customXml/item4.xml" /><Relationship Id="rId31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753B9A15A1E748861F85043C568397" ma:contentTypeVersion="0" ma:contentTypeDescription="Создание документа." ma:contentTypeScope="" ma:versionID="1ef6a58af18891c19f3d0e6fb964bc63">
  <xsd:schema xmlns:xsd="http://www.w3.org/2001/XMLSchema" xmlns:xs="http://www.w3.org/2001/XMLSchema" xmlns:p="http://schemas.microsoft.com/office/2006/metadata/properties" xmlns:ns2="62ac92ed-aea8-45a8-b3be-5d9d4ddabf7d" targetNamespace="http://schemas.microsoft.com/office/2006/metadata/properties" ma:root="true" ma:fieldsID="4c16031b3cacb9273819abc06e18fd4a" ns2:_="">
    <xsd:import namespace="62ac92ed-aea8-45a8-b3be-5d9d4ddabf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c92ed-aea8-45a8-b3be-5d9d4ddabf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ac92ed-aea8-45a8-b3be-5d9d4ddabf7d">PHSVHREUDMNN-1856470434-1352</_dlc_DocId>
    <_dlc_DocIdUrl xmlns="62ac92ed-aea8-45a8-b3be-5d9d4ddabf7d">
      <Url>http://dup-apd:20000/OtdelIT/dogovor_hard/_layouts/15/DocIdRedir.aspx?ID=PHSVHREUDMNN-1856470434-1352</Url>
      <Description>PHSVHREUDMNN-1856470434-1352</Description>
    </_dlc_DocIdUrl>
  </documentManagement>
</p:properties>
</file>

<file path=customXml/itemProps1.xml><?xml version="1.0" encoding="utf-8"?>
<ds:datastoreItem xmlns:ds="http://schemas.openxmlformats.org/officeDocument/2006/customXml" ds:itemID="{64B100AA-3B71-4A18-8947-A5FC7571B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C6AD0-9617-4F09-97BC-026042C0EC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C40F82-9EA4-4A86-B74A-A6CB92F0C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5039A-4515-45A6-8441-2AF444913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c92ed-aea8-45a8-b3be-5d9d4dd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AE3CE2-7B12-4F85-9928-F18AA2BC3565}">
  <ds:schemaRefs>
    <ds:schemaRef ds:uri="http://schemas.microsoft.com/office/2006/metadata/properties"/>
    <ds:schemaRef ds:uri="http://schemas.microsoft.com/office/infopath/2007/PartnerControls"/>
    <ds:schemaRef ds:uri="62ac92ed-aea8-45a8-b3be-5d9d4ddab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ОАО "ВНИИГ им. Б.Е.Веденеева"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dc:language>ru-RU</dc:language>
  <cp:lastModifiedBy>kuzeevanv</cp:lastModifiedBy>
  <cp:revision>58</cp:revision>
  <dcterms:created xsi:type="dcterms:W3CDTF">2021-03-11T06:32:00Z</dcterms:created>
  <dcterms:modified xsi:type="dcterms:W3CDTF">2026-06-16T08:20:10Z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0x01010042753B9A15A1E748861F85043C568397</vt:lpwstr>
  </property>
  <property fmtid="{D5CDD505-2E9C-101B-9397-08002B2CF9AE}" pid="3" name="_dlc_DocIdItemGuid">
    <vt:lpwstr>672a9e9b-cf04-44ab-8aab-6beebb021315</vt:lpwstr>
  </property>
</Properties>
</file>