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D65" w14:textId="11CE0A5B" w:rsidR="002766AB" w:rsidRPr="00356B99" w:rsidRDefault="008264FA" w:rsidP="00915027">
      <w:pPr>
        <w:pStyle w:val="2"/>
        <w:spacing w:before="100" w:beforeAutospacing="1"/>
        <w:jc w:val="center"/>
        <w:rPr>
          <w:rFonts w:asciiTheme="majorHAnsi" w:hAnsiTheme="majorHAnsi" w:cstheme="majorHAnsi"/>
          <w:b/>
          <w:sz w:val="24"/>
          <w:szCs w:val="24"/>
        </w:rPr>
      </w:pPr>
      <w:r>
        <w:rPr>
          <w:rFonts w:asciiTheme="majorHAnsi" w:hAnsiTheme="majorHAnsi" w:cstheme="majorHAnsi"/>
          <w:b/>
          <w:sz w:val="24"/>
          <w:szCs w:val="24"/>
        </w:rPr>
        <w:t xml:space="preserve">Проект </w:t>
      </w:r>
      <w:r w:rsidR="002766AB" w:rsidRPr="00356B99">
        <w:rPr>
          <w:rFonts w:asciiTheme="majorHAnsi" w:hAnsiTheme="majorHAnsi" w:cstheme="majorHAnsi"/>
          <w:b/>
          <w:sz w:val="24"/>
          <w:szCs w:val="24"/>
        </w:rPr>
        <w:t>Договор</w:t>
      </w:r>
      <w:r>
        <w:rPr>
          <w:rFonts w:asciiTheme="majorHAnsi" w:hAnsiTheme="majorHAnsi" w:cstheme="majorHAnsi"/>
          <w:b/>
          <w:sz w:val="24"/>
          <w:szCs w:val="24"/>
        </w:rPr>
        <w:t>а</w:t>
      </w:r>
      <w:r w:rsidR="002766AB" w:rsidRPr="00356B99">
        <w:rPr>
          <w:rFonts w:asciiTheme="majorHAnsi" w:hAnsiTheme="majorHAnsi" w:cstheme="majorHAnsi"/>
          <w:b/>
          <w:sz w:val="24"/>
          <w:szCs w:val="24"/>
        </w:rPr>
        <w:t xml:space="preserve"> № ___</w:t>
      </w:r>
    </w:p>
    <w:p w14:paraId="6F29B26D" w14:textId="103BC37B" w:rsidR="00C34531" w:rsidRPr="00E5047D" w:rsidRDefault="00E73E08" w:rsidP="00915027">
      <w:pPr>
        <w:shd w:val="clear" w:color="auto" w:fill="FFFFFF"/>
        <w:tabs>
          <w:tab w:val="left" w:pos="6237"/>
          <w:tab w:val="left" w:leader="underscore" w:pos="8503"/>
          <w:tab w:val="left" w:leader="underscore" w:pos="9511"/>
        </w:tabs>
        <w:spacing w:before="100" w:beforeAutospacing="1" w:after="100" w:afterAutospacing="1" w:line="340" w:lineRule="exact"/>
        <w:ind w:left="28" w:hanging="28"/>
        <w:jc w:val="center"/>
        <w:rPr>
          <w:rFonts w:asciiTheme="majorHAnsi" w:hAnsiTheme="majorHAnsi" w:cstheme="majorHAnsi"/>
          <w:bCs/>
          <w:spacing w:val="-16"/>
          <w:sz w:val="24"/>
          <w:szCs w:val="24"/>
        </w:rPr>
      </w:pPr>
      <w:r w:rsidRPr="00915027">
        <w:rPr>
          <w:rFonts w:asciiTheme="majorHAnsi" w:hAnsiTheme="majorHAnsi" w:cstheme="majorHAnsi"/>
          <w:color w:val="141618" w:themeColor="accent6" w:themeShade="1A"/>
          <w:sz w:val="24"/>
          <w:szCs w:val="24"/>
        </w:rPr>
        <w:t>Поставка автомобильных шин 185/65R15 для транспортных средств для нужд УФПС</w:t>
      </w:r>
      <w:r w:rsidR="00915027" w:rsidRPr="00915027">
        <w:rPr>
          <w:rFonts w:asciiTheme="majorHAnsi" w:hAnsiTheme="majorHAnsi" w:cstheme="majorHAnsi"/>
          <w:color w:val="141618" w:themeColor="accent6" w:themeShade="1A"/>
          <w:sz w:val="24"/>
          <w:szCs w:val="24"/>
        </w:rPr>
        <w:t xml:space="preserve"> </w:t>
      </w:r>
      <w:r w:rsidRPr="00915027">
        <w:rPr>
          <w:rFonts w:asciiTheme="majorHAnsi" w:hAnsiTheme="majorHAnsi" w:cstheme="majorHAnsi"/>
          <w:color w:val="141618" w:themeColor="accent6" w:themeShade="1A"/>
          <w:sz w:val="24"/>
          <w:szCs w:val="24"/>
        </w:rPr>
        <w:t>Смоленской области</w:t>
      </w:r>
      <w:r w:rsidRPr="00915027">
        <w:rPr>
          <w:rFonts w:asciiTheme="majorHAnsi" w:hAnsiTheme="majorHAnsi" w:cstheme="majorHAnsi"/>
          <w:color w:val="141618" w:themeColor="accent6" w:themeShade="1A"/>
          <w:sz w:val="24"/>
          <w:szCs w:val="24"/>
        </w:rPr>
        <w:br/>
      </w:r>
      <w:r w:rsidR="00C34531" w:rsidRPr="00356B99">
        <w:rPr>
          <w:rFonts w:asciiTheme="majorHAnsi" w:hAnsiTheme="majorHAnsi" w:cstheme="majorHAnsi"/>
          <w:bCs/>
          <w:sz w:val="24"/>
          <w:szCs w:val="24"/>
        </w:rPr>
        <w:t xml:space="preserve">____ _________ </w:t>
      </w:r>
      <w:r w:rsidR="00C34531" w:rsidRPr="00356B99">
        <w:rPr>
          <w:rFonts w:asciiTheme="majorHAnsi" w:hAnsiTheme="majorHAnsi" w:cstheme="majorHAnsi"/>
          <w:bCs/>
          <w:spacing w:val="-2"/>
          <w:sz w:val="24"/>
          <w:szCs w:val="24"/>
        </w:rPr>
        <w:t>202</w:t>
      </w:r>
      <w:r w:rsidR="00E5047D">
        <w:rPr>
          <w:rFonts w:asciiTheme="majorHAnsi" w:hAnsiTheme="majorHAnsi" w:cstheme="majorHAnsi"/>
          <w:bCs/>
          <w:spacing w:val="-2"/>
          <w:sz w:val="24"/>
          <w:szCs w:val="24"/>
        </w:rPr>
        <w:t>6</w:t>
      </w:r>
      <w:r w:rsidR="00C34531" w:rsidRPr="00356B99">
        <w:rPr>
          <w:rFonts w:asciiTheme="majorHAnsi" w:hAnsiTheme="majorHAnsi" w:cstheme="majorHAnsi"/>
          <w:bCs/>
          <w:spacing w:val="-2"/>
          <w:sz w:val="24"/>
          <w:szCs w:val="24"/>
        </w:rPr>
        <w:t xml:space="preserve"> г</w:t>
      </w:r>
      <w:r w:rsidR="00C34531" w:rsidRPr="00356B99">
        <w:rPr>
          <w:rFonts w:asciiTheme="majorHAnsi" w:hAnsiTheme="majorHAnsi" w:cstheme="majorHAnsi"/>
          <w:bCs/>
          <w:spacing w:val="-16"/>
          <w:sz w:val="24"/>
          <w:szCs w:val="24"/>
        </w:rPr>
        <w:t xml:space="preserve">. </w:t>
      </w:r>
      <w:r w:rsidR="00C34531" w:rsidRPr="00356B99">
        <w:rPr>
          <w:rFonts w:asciiTheme="majorHAnsi" w:hAnsiTheme="majorHAnsi" w:cstheme="majorHAnsi"/>
          <w:bCs/>
          <w:spacing w:val="-16"/>
          <w:sz w:val="24"/>
          <w:szCs w:val="24"/>
        </w:rPr>
        <w:tab/>
      </w:r>
      <w:r w:rsidR="00356B99">
        <w:rPr>
          <w:rFonts w:asciiTheme="majorHAnsi" w:hAnsiTheme="majorHAnsi" w:cstheme="majorHAnsi"/>
          <w:bCs/>
          <w:spacing w:val="-16"/>
          <w:sz w:val="24"/>
          <w:szCs w:val="24"/>
        </w:rPr>
        <w:t xml:space="preserve">         </w:t>
      </w:r>
      <w:r w:rsidR="00C34531" w:rsidRPr="00356B99">
        <w:rPr>
          <w:rFonts w:asciiTheme="majorHAnsi" w:hAnsiTheme="majorHAnsi" w:cstheme="majorHAnsi"/>
          <w:bCs/>
          <w:spacing w:val="-16"/>
          <w:sz w:val="24"/>
          <w:szCs w:val="24"/>
        </w:rPr>
        <w:t xml:space="preserve">                  г. </w:t>
      </w:r>
      <w:r>
        <w:rPr>
          <w:rFonts w:asciiTheme="majorHAnsi" w:hAnsiTheme="majorHAnsi" w:cstheme="majorHAnsi"/>
          <w:bCs/>
          <w:spacing w:val="-16"/>
          <w:sz w:val="24"/>
          <w:szCs w:val="24"/>
        </w:rPr>
        <w:t>Смоленск</w:t>
      </w:r>
    </w:p>
    <w:p w14:paraId="2DAEFEE7" w14:textId="77777777" w:rsidR="00C34531" w:rsidRPr="00356B99" w:rsidRDefault="00C34531" w:rsidP="00C34531">
      <w:pPr>
        <w:pStyle w:val="21"/>
        <w:snapToGrid w:val="0"/>
        <w:ind w:right="140" w:firstLine="720"/>
        <w:rPr>
          <w:rFonts w:asciiTheme="majorHAnsi" w:hAnsiTheme="majorHAnsi" w:cstheme="majorHAnsi"/>
          <w:i w:val="0"/>
          <w:sz w:val="24"/>
          <w:szCs w:val="24"/>
          <w:lang w:val="ru-RU"/>
        </w:rPr>
      </w:pPr>
    </w:p>
    <w:p w14:paraId="2D75AEC6" w14:textId="2355462B" w:rsidR="00C34531" w:rsidRPr="00356B99" w:rsidRDefault="00E73E08" w:rsidP="00C34531">
      <w:pPr>
        <w:pStyle w:val="21"/>
        <w:tabs>
          <w:tab w:val="left" w:leader="underscore" w:pos="8931"/>
        </w:tabs>
        <w:snapToGrid w:val="0"/>
        <w:ind w:right="140" w:firstLine="720"/>
        <w:rPr>
          <w:rFonts w:asciiTheme="majorHAnsi" w:hAnsiTheme="majorHAnsi" w:cstheme="majorHAnsi"/>
          <w:i w:val="0"/>
          <w:sz w:val="24"/>
          <w:szCs w:val="24"/>
          <w:lang w:val="ru-RU"/>
        </w:rPr>
      </w:pPr>
      <w:r w:rsidRPr="00E73E08">
        <w:rPr>
          <w:rFonts w:asciiTheme="majorHAnsi" w:hAnsiTheme="majorHAnsi" w:cstheme="majorHAnsi"/>
          <w:i w:val="0"/>
          <w:sz w:val="24"/>
          <w:szCs w:val="24"/>
          <w:lang w:val="ru-RU"/>
        </w:rPr>
        <w:t xml:space="preserve">АО «Почта России» (далее – </w:t>
      </w:r>
      <w:r w:rsidR="000B3F2B">
        <w:rPr>
          <w:rFonts w:asciiTheme="majorHAnsi" w:hAnsiTheme="majorHAnsi" w:cstheme="majorHAnsi"/>
          <w:i w:val="0"/>
          <w:sz w:val="24"/>
          <w:szCs w:val="24"/>
          <w:lang w:val="ru-RU"/>
        </w:rPr>
        <w:t>Покупатель</w:t>
      </w:r>
      <w:r w:rsidRPr="00E73E08">
        <w:rPr>
          <w:rFonts w:asciiTheme="majorHAnsi" w:hAnsiTheme="majorHAnsi" w:cstheme="majorHAnsi"/>
          <w:i w:val="0"/>
          <w:sz w:val="24"/>
          <w:szCs w:val="24"/>
          <w:lang w:val="ru-RU"/>
        </w:rPr>
        <w:t>), от УФПС СМОЛЕНСКОЙ ОБЛАСТИ, в лице Директора Сальникова Антона Геннадьевича, действующего (-ей) на основании Доверенностей №77/882-н/77-2025-24-695 от 11.09.2025г.</w:t>
      </w:r>
      <w:r w:rsidR="00C34531" w:rsidRPr="00356B99">
        <w:rPr>
          <w:rFonts w:asciiTheme="majorHAnsi" w:hAnsiTheme="majorHAnsi" w:cstheme="majorHAnsi"/>
          <w:i w:val="0"/>
          <w:sz w:val="24"/>
          <w:szCs w:val="24"/>
          <w:lang w:val="ru-RU"/>
        </w:rPr>
        <w:t>, с одной стороны, и</w:t>
      </w:r>
    </w:p>
    <w:p w14:paraId="16BEA704" w14:textId="77777777" w:rsidR="00C34531" w:rsidRPr="00356B99" w:rsidRDefault="00C34531" w:rsidP="00C34531">
      <w:pPr>
        <w:pStyle w:val="21"/>
        <w:tabs>
          <w:tab w:val="left" w:leader="underscore" w:pos="9072"/>
        </w:tabs>
        <w:snapToGrid w:val="0"/>
        <w:ind w:right="14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ab/>
      </w:r>
    </w:p>
    <w:p w14:paraId="2B1A0A10" w14:textId="77777777" w:rsidR="00C34531" w:rsidRPr="00356B99" w:rsidRDefault="00C34531" w:rsidP="00C34531">
      <w:pPr>
        <w:pStyle w:val="21"/>
        <w:tabs>
          <w:tab w:val="left" w:leader="underscore" w:pos="9072"/>
        </w:tabs>
        <w:snapToGrid w:val="0"/>
        <w:ind w:right="14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356B99" w:rsidRDefault="00C34531" w:rsidP="00C34531">
      <w:pPr>
        <w:pStyle w:val="21"/>
        <w:tabs>
          <w:tab w:val="left" w:leader="underscore" w:pos="8931"/>
        </w:tabs>
        <w:snapToGrid w:val="0"/>
        <w:ind w:right="140" w:firstLine="720"/>
        <w:rPr>
          <w:rFonts w:asciiTheme="majorHAnsi" w:hAnsiTheme="majorHAnsi" w:cstheme="majorHAnsi"/>
          <w:i w:val="0"/>
          <w:sz w:val="24"/>
          <w:szCs w:val="24"/>
          <w:lang w:val="ru-RU"/>
        </w:rPr>
      </w:pPr>
      <w:r w:rsidRPr="00356B99">
        <w:rPr>
          <w:rFonts w:asciiTheme="majorHAnsi" w:hAnsiTheme="majorHAnsi" w:cstheme="majorHAnsi"/>
          <w:i w:val="0"/>
          <w:sz w:val="24"/>
          <w:szCs w:val="24"/>
          <w:lang w:val="ru-RU"/>
        </w:rPr>
        <w:t>вместе в дальнейшем именуемые Стороны, заключили настоящий договор (далее</w:t>
      </w:r>
      <w:r w:rsidRPr="00356B99">
        <w:rPr>
          <w:rFonts w:asciiTheme="majorHAnsi" w:hAnsiTheme="majorHAnsi" w:cstheme="majorHAnsi"/>
          <w:i w:val="0"/>
          <w:sz w:val="24"/>
          <w:szCs w:val="24"/>
        </w:rPr>
        <w:t> </w:t>
      </w:r>
      <w:r w:rsidRPr="00356B99">
        <w:rPr>
          <w:rFonts w:asciiTheme="majorHAnsi" w:hAnsiTheme="majorHAnsi" w:cstheme="majorHAnsi"/>
          <w:i w:val="0"/>
          <w:sz w:val="24"/>
          <w:szCs w:val="24"/>
          <w:lang w:val="ru-RU"/>
        </w:rPr>
        <w:t>– Договор) о нижеследующем:</w:t>
      </w:r>
    </w:p>
    <w:p w14:paraId="38650648" w14:textId="77777777" w:rsidR="00C34531" w:rsidRPr="00356B99" w:rsidRDefault="00C34531" w:rsidP="001A29A6">
      <w:pPr>
        <w:pStyle w:val="a9"/>
        <w:numPr>
          <w:ilvl w:val="0"/>
          <w:numId w:val="5"/>
        </w:numPr>
        <w:spacing w:before="240" w:after="120"/>
        <w:ind w:left="357" w:hanging="357"/>
        <w:jc w:val="center"/>
        <w:rPr>
          <w:rFonts w:asciiTheme="majorHAnsi" w:hAnsiTheme="majorHAnsi" w:cstheme="majorHAnsi"/>
          <w:b/>
        </w:rPr>
      </w:pPr>
      <w:r w:rsidRPr="00356B99">
        <w:rPr>
          <w:rFonts w:asciiTheme="majorHAnsi" w:hAnsiTheme="majorHAnsi" w:cstheme="majorHAnsi"/>
          <w:b/>
        </w:rPr>
        <w:t>Индивидуальные условия Договора</w:t>
      </w:r>
    </w:p>
    <w:tbl>
      <w:tblPr>
        <w:tblStyle w:val="VegasLex"/>
        <w:tblW w:w="9106" w:type="dxa"/>
        <w:tblInd w:w="392" w:type="dxa"/>
        <w:tblLayout w:type="fixed"/>
        <w:tblLook w:val="04A0" w:firstRow="1" w:lastRow="0" w:firstColumn="1" w:lastColumn="0" w:noHBand="0" w:noVBand="1"/>
      </w:tblPr>
      <w:tblGrid>
        <w:gridCol w:w="709"/>
        <w:gridCol w:w="2051"/>
        <w:gridCol w:w="889"/>
        <w:gridCol w:w="2408"/>
        <w:gridCol w:w="3049"/>
      </w:tblGrid>
      <w:tr w:rsidR="00C34531" w:rsidRPr="00356B99" w14:paraId="4B1143DE" w14:textId="77777777" w:rsidTr="00915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356B99" w:rsidRDefault="00C34531" w:rsidP="007B153B">
            <w:pPr>
              <w:pStyle w:val="VL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Наименование</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356B99">
              <w:rPr>
                <w:rFonts w:asciiTheme="majorHAnsi" w:hAnsiTheme="majorHAnsi" w:cstheme="majorHAnsi"/>
                <w:color w:val="auto"/>
                <w:sz w:val="24"/>
                <w:szCs w:val="24"/>
              </w:rPr>
              <w:t>Содержание</w:t>
            </w:r>
          </w:p>
        </w:tc>
      </w:tr>
      <w:tr w:rsidR="00C34531" w:rsidRPr="00356B99" w14:paraId="5D396843"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356B99" w:rsidRDefault="00C34531" w:rsidP="007B153B">
            <w:pPr>
              <w:pStyle w:val="VL0"/>
              <w:rPr>
                <w:rFonts w:asciiTheme="majorHAnsi" w:hAnsiTheme="majorHAnsi" w:cstheme="majorHAnsi"/>
                <w:color w:val="auto"/>
                <w:sz w:val="24"/>
                <w:szCs w:val="24"/>
              </w:rPr>
            </w:pPr>
            <w:r w:rsidRPr="00356B99">
              <w:rPr>
                <w:rFonts w:asciiTheme="majorHAnsi" w:hAnsiTheme="majorHAnsi" w:cstheme="majorHAnsi"/>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356B99">
              <w:rPr>
                <w:rFonts w:asciiTheme="majorHAnsi" w:hAnsiTheme="majorHAnsi" w:cstheme="majorHAnsi"/>
                <w:sz w:val="24"/>
                <w:szCs w:val="24"/>
              </w:rPr>
              <w:t>Покупатель</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D83FFE" w14:textId="77777777" w:rsidR="00E73E08" w:rsidRPr="00E73E08" w:rsidRDefault="00E73E08" w:rsidP="00E73E0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E73E08">
              <w:rPr>
                <w:rFonts w:asciiTheme="majorHAnsi" w:hAnsiTheme="majorHAnsi" w:cstheme="majorHAnsi"/>
                <w:sz w:val="24"/>
                <w:szCs w:val="24"/>
              </w:rPr>
              <w:t xml:space="preserve">Филиал: УФПС СМОЛЕНСКОЙ ОБЛАСТИ </w:t>
            </w:r>
          </w:p>
          <w:p w14:paraId="741BAD57" w14:textId="3F5AE9FF" w:rsidR="00E73E08" w:rsidRPr="00E73E08" w:rsidRDefault="00E73E08" w:rsidP="00E73E0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E73E08">
              <w:rPr>
                <w:rFonts w:asciiTheme="majorHAnsi" w:hAnsiTheme="majorHAnsi" w:cstheme="majorHAnsi"/>
                <w:sz w:val="24"/>
                <w:szCs w:val="24"/>
              </w:rPr>
              <w:t xml:space="preserve">Адрес местонахождения филиала: 214000, РОССИЯ, СМОЛЕНСКАЯ ОБЛ, СМОЛЕНСК Г, ОКТЯБРЬСКОЙ РЕВОЛЮЦИИ УЛ, 6 </w:t>
            </w:r>
          </w:p>
          <w:p w14:paraId="02314BE6" w14:textId="77777777" w:rsidR="001F3EDA" w:rsidRPr="001F3EDA" w:rsidRDefault="001F3EDA" w:rsidP="001F3E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1F3EDA">
              <w:rPr>
                <w:rFonts w:asciiTheme="majorHAnsi" w:hAnsiTheme="majorHAnsi" w:cstheme="majorHAnsi"/>
                <w:sz w:val="24"/>
                <w:szCs w:val="24"/>
              </w:rPr>
              <w:t>Особенности оформления счетов-фактур:</w:t>
            </w:r>
          </w:p>
          <w:p w14:paraId="238FC305" w14:textId="6ED59376" w:rsidR="00C34531" w:rsidRPr="00356B99" w:rsidRDefault="001F3EDA" w:rsidP="001F3E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1F3EDA">
              <w:rPr>
                <w:rFonts w:asciiTheme="majorHAnsi" w:hAnsiTheme="majorHAnsi" w:cstheme="majorHAnsi"/>
                <w:sz w:val="24"/>
                <w:szCs w:val="24"/>
              </w:rPr>
              <w:t xml:space="preserve">При выставлении Исполнитель указывает в строке «Покупатель» - АО «Почта России», Грузополучатель – УФПС </w:t>
            </w:r>
            <w:r w:rsidR="00E73E08">
              <w:rPr>
                <w:rFonts w:asciiTheme="majorHAnsi" w:hAnsiTheme="majorHAnsi" w:cstheme="majorHAnsi"/>
                <w:sz w:val="24"/>
                <w:szCs w:val="24"/>
              </w:rPr>
              <w:t>Смоленской области</w:t>
            </w:r>
            <w:r w:rsidRPr="001F3EDA">
              <w:rPr>
                <w:rFonts w:asciiTheme="majorHAnsi" w:hAnsiTheme="majorHAnsi" w:cstheme="majorHAnsi"/>
                <w:sz w:val="24"/>
                <w:szCs w:val="24"/>
              </w:rPr>
              <w:t xml:space="preserve">, ИНН АО «Почта России», КПП – КПП </w:t>
            </w:r>
            <w:r w:rsidR="00E73E08" w:rsidRPr="001F3EDA">
              <w:rPr>
                <w:rFonts w:asciiTheme="majorHAnsi" w:hAnsiTheme="majorHAnsi" w:cstheme="majorHAnsi"/>
                <w:sz w:val="24"/>
                <w:szCs w:val="24"/>
              </w:rPr>
              <w:t xml:space="preserve">УФПС </w:t>
            </w:r>
            <w:r w:rsidR="00E73E08">
              <w:rPr>
                <w:rFonts w:asciiTheme="majorHAnsi" w:hAnsiTheme="majorHAnsi" w:cstheme="majorHAnsi"/>
                <w:sz w:val="24"/>
                <w:szCs w:val="24"/>
              </w:rPr>
              <w:t>Смоленской области</w:t>
            </w:r>
            <w:r w:rsidRPr="001F3EDA">
              <w:rPr>
                <w:rFonts w:asciiTheme="majorHAnsi" w:hAnsiTheme="majorHAnsi" w:cstheme="majorHAnsi"/>
                <w:sz w:val="24"/>
                <w:szCs w:val="24"/>
              </w:rPr>
              <w:t>.</w:t>
            </w:r>
          </w:p>
        </w:tc>
      </w:tr>
      <w:tr w:rsidR="00C34531" w:rsidRPr="00356B99" w14:paraId="252F732C"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Поставляемый товар (далее – Товар)</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DE179F" w14:textId="03D38A97" w:rsidR="001F3EDA" w:rsidRDefault="001F3EDA"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Поставка автомобильных шин.</w:t>
            </w:r>
          </w:p>
          <w:p w14:paraId="1B318666" w14:textId="36F8122D"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Страна происхождения Товара: согласно спецификации.</w:t>
            </w:r>
          </w:p>
          <w:p w14:paraId="0377C78F"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4B79BCCA"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Документы на Товар, подлежащие передаче Покупателю одновременно с Товаром</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p w14:paraId="615765E5" w14:textId="0E581711"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356B99">
              <w:rPr>
                <w:rFonts w:asciiTheme="majorHAnsi" w:hAnsiTheme="majorHAnsi" w:cstheme="majorHAnsi"/>
                <w:bCs/>
                <w:sz w:val="24"/>
                <w:szCs w:val="24"/>
              </w:rPr>
              <w:t>К Товару прилагаются</w:t>
            </w:r>
            <w:r w:rsidR="00BE6E0A">
              <w:rPr>
                <w:rFonts w:asciiTheme="majorHAnsi" w:hAnsiTheme="majorHAnsi" w:cstheme="majorHAnsi"/>
                <w:bCs/>
                <w:sz w:val="24"/>
                <w:szCs w:val="24"/>
              </w:rPr>
              <w:t>: счет,</w:t>
            </w:r>
            <w:r w:rsidRPr="00356B99">
              <w:rPr>
                <w:rFonts w:asciiTheme="majorHAnsi" w:hAnsiTheme="majorHAnsi" w:cstheme="majorHAnsi"/>
                <w:bCs/>
                <w:sz w:val="24"/>
                <w:szCs w:val="24"/>
              </w:rPr>
              <w:t xml:space="preserve"> </w:t>
            </w:r>
            <w:r w:rsidRPr="00356B99">
              <w:rPr>
                <w:rFonts w:asciiTheme="majorHAnsi" w:eastAsia="Calibri" w:hAnsiTheme="majorHAnsi" w:cstheme="majorHAnsi"/>
                <w:color w:val="auto"/>
                <w:sz w:val="24"/>
                <w:szCs w:val="24"/>
              </w:rPr>
              <w:t xml:space="preserve">товарная накладная по форме </w:t>
            </w:r>
            <w:r w:rsidRPr="00356B99">
              <w:rPr>
                <w:rFonts w:asciiTheme="majorHAnsi" w:eastAsia="Calibri" w:hAnsiTheme="majorHAnsi" w:cstheme="majorHAnsi"/>
                <w:color w:val="auto"/>
                <w:sz w:val="24"/>
                <w:szCs w:val="24"/>
              </w:rPr>
              <w:br/>
              <w:t xml:space="preserve">ТОРГ-12 или УПД, </w:t>
            </w:r>
            <w:r w:rsidRPr="00356B99">
              <w:rPr>
                <w:rFonts w:asciiTheme="majorHAnsi" w:hAnsiTheme="majorHAnsi" w:cstheme="majorHAnsi"/>
                <w:sz w:val="24"/>
                <w:szCs w:val="24"/>
              </w:rPr>
              <w:t>товарно-транспортная накладная</w:t>
            </w:r>
            <w:r w:rsidR="00BE6E0A">
              <w:rPr>
                <w:rFonts w:asciiTheme="majorHAnsi" w:hAnsiTheme="majorHAnsi" w:cstheme="majorHAnsi"/>
                <w:sz w:val="24"/>
                <w:szCs w:val="24"/>
              </w:rPr>
              <w:t>, счет-фактура (если поставщик является плательщиком НДС)</w:t>
            </w:r>
            <w:r w:rsidRPr="00356B99">
              <w:rPr>
                <w:rFonts w:asciiTheme="majorHAnsi" w:hAnsiTheme="majorHAnsi" w:cstheme="majorHAnsi"/>
                <w:bCs/>
                <w:sz w:val="24"/>
                <w:szCs w:val="24"/>
              </w:rPr>
              <w:t xml:space="preserve"> и другие необходимые сопроводительные документы.</w:t>
            </w:r>
          </w:p>
          <w:p w14:paraId="70ECE77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26094E35"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Общая цена Договора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i/>
                <w:sz w:val="24"/>
                <w:szCs w:val="24"/>
              </w:rPr>
              <w:t>Необходимо выбрать один из вариантов:</w:t>
            </w:r>
          </w:p>
          <w:p w14:paraId="3813D5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1 (в случае, если Поставщик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указать общую цену договора</w:t>
            </w:r>
            <w:r w:rsidRPr="00356B99">
              <w:rPr>
                <w:rFonts w:asciiTheme="majorHAnsi" w:hAnsiTheme="majorHAnsi" w:cstheme="majorHAnsi"/>
                <w:sz w:val="24"/>
                <w:szCs w:val="24"/>
              </w:rPr>
              <w:t xml:space="preserve">], [в том числе авансовый </w:t>
            </w:r>
            <w:r w:rsidRPr="00356B99">
              <w:rPr>
                <w:rFonts w:asciiTheme="majorHAnsi" w:hAnsiTheme="majorHAnsi" w:cstheme="majorHAnsi"/>
                <w:sz w:val="24"/>
                <w:szCs w:val="24"/>
              </w:rPr>
              <w:lastRenderedPageBreak/>
              <w:t xml:space="preserve">платеж в размере [указать размер], в том числе НДС в размере, определенном Налоговым кодексом Российской Федерации]. </w:t>
            </w:r>
            <w:r w:rsidRPr="00356B99">
              <w:rPr>
                <w:rStyle w:val="a8"/>
                <w:rFonts w:asciiTheme="majorHAnsi" w:hAnsiTheme="majorHAnsi" w:cstheme="majorHAnsi"/>
                <w:sz w:val="24"/>
                <w:szCs w:val="24"/>
              </w:rPr>
              <w:footnoteReference w:id="1"/>
            </w:r>
            <w:r w:rsidRPr="00356B99">
              <w:rPr>
                <w:rFonts w:asciiTheme="majorHAnsi" w:hAnsiTheme="majorHAnsi" w:cstheme="majorHAnsi"/>
                <w:sz w:val="24"/>
                <w:szCs w:val="24"/>
              </w:rPr>
              <w:t xml:space="preserve">. </w:t>
            </w:r>
          </w:p>
          <w:p w14:paraId="6BEAB40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2 (в случае, если Поставщик </w:t>
            </w:r>
            <w:r w:rsidRPr="00356B99">
              <w:rPr>
                <w:rFonts w:asciiTheme="majorHAnsi" w:hAnsiTheme="majorHAnsi" w:cstheme="majorHAnsi"/>
                <w:b/>
                <w:i/>
                <w:sz w:val="24"/>
                <w:szCs w:val="24"/>
              </w:rPr>
              <w:t>не</w:t>
            </w:r>
            <w:r w:rsidRPr="00356B99">
              <w:rPr>
                <w:rFonts w:asciiTheme="majorHAnsi" w:hAnsiTheme="majorHAnsi" w:cstheme="majorHAnsi"/>
                <w:i/>
                <w:sz w:val="24"/>
                <w:szCs w:val="24"/>
              </w:rPr>
              <w:t xml:space="preserve">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указать общую цену договора</w:t>
            </w:r>
            <w:r w:rsidRPr="00356B99">
              <w:rPr>
                <w:rFonts w:asciiTheme="majorHAnsi" w:hAnsiTheme="majorHAnsi" w:cstheme="majorHAnsi"/>
                <w:sz w:val="24"/>
                <w:szCs w:val="24"/>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356B99">
              <w:rPr>
                <w:rStyle w:val="a8"/>
                <w:rFonts w:asciiTheme="majorHAnsi" w:hAnsiTheme="majorHAnsi" w:cstheme="majorHAnsi"/>
                <w:sz w:val="24"/>
                <w:szCs w:val="24"/>
              </w:rPr>
              <w:footnoteReference w:id="2"/>
            </w:r>
            <w:r w:rsidRPr="00356B99">
              <w:rPr>
                <w:rFonts w:asciiTheme="majorHAnsi" w:hAnsiTheme="majorHAnsi" w:cstheme="majorHAnsi"/>
                <w:sz w:val="24"/>
                <w:szCs w:val="24"/>
              </w:rPr>
              <w:t xml:space="preserve">. </w:t>
            </w:r>
          </w:p>
        </w:tc>
      </w:tr>
      <w:tr w:rsidR="00C34531" w:rsidRPr="00356B99" w14:paraId="70BAFF01"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Место доставки</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 </w:t>
            </w:r>
            <w:r w:rsidRPr="00356B99">
              <w:rPr>
                <w:rFonts w:asciiTheme="majorHAnsi" w:hAnsiTheme="majorHAnsi" w:cstheme="majorHAnsi"/>
                <w:sz w:val="24"/>
                <w:szCs w:val="24"/>
              </w:rPr>
              <w:t>Определено в Техническом задании.</w:t>
            </w:r>
          </w:p>
        </w:tc>
      </w:tr>
      <w:tr w:rsidR="00C34531" w:rsidRPr="00356B99" w14:paraId="61F934F6"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уведомления о готовности Товара к доставке</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 xml:space="preserve">Поставщик обязан уведомить Покупателя о дате и времени доставки Товара </w:t>
            </w:r>
            <w:r w:rsidRPr="00356B99">
              <w:rPr>
                <w:rFonts w:asciiTheme="majorHAnsi" w:hAnsiTheme="majorHAnsi" w:cstheme="majorHAnsi"/>
                <w:sz w:val="24"/>
                <w:szCs w:val="24"/>
              </w:rPr>
              <w:t>по Заявке</w:t>
            </w:r>
            <w:r w:rsidRPr="00356B99">
              <w:rPr>
                <w:rFonts w:asciiTheme="majorHAnsi" w:hAnsiTheme="majorHAnsi" w:cstheme="majorHAnsi"/>
                <w:color w:val="auto"/>
                <w:sz w:val="24"/>
                <w:szCs w:val="24"/>
              </w:rPr>
              <w:t xml:space="preserve"> не позднее, чем за один </w:t>
            </w:r>
            <w:proofErr w:type="gramStart"/>
            <w:r w:rsidRPr="00356B99">
              <w:rPr>
                <w:rFonts w:asciiTheme="majorHAnsi" w:hAnsiTheme="majorHAnsi" w:cstheme="majorHAnsi"/>
                <w:color w:val="auto"/>
                <w:sz w:val="24"/>
                <w:szCs w:val="24"/>
              </w:rPr>
              <w:t>день  до</w:t>
            </w:r>
            <w:proofErr w:type="gramEnd"/>
            <w:r w:rsidRPr="00356B99">
              <w:rPr>
                <w:rFonts w:asciiTheme="majorHAnsi" w:hAnsiTheme="majorHAnsi" w:cstheme="majorHAnsi"/>
                <w:color w:val="auto"/>
                <w:sz w:val="24"/>
                <w:szCs w:val="24"/>
              </w:rPr>
              <w:t xml:space="preserve"> даты доставки Товара.</w:t>
            </w:r>
          </w:p>
        </w:tc>
      </w:tr>
      <w:bookmarkEnd w:id="3"/>
      <w:tr w:rsidR="00C34531" w:rsidRPr="00356B99" w14:paraId="7D7B0C0E"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поставки Товара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0DCCA23A" w:rsidR="00C34531" w:rsidRPr="00356B99" w:rsidRDefault="00D25E2D" w:rsidP="00C53427">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E73E08">
              <w:rPr>
                <w:rFonts w:asciiTheme="majorHAnsi" w:hAnsiTheme="majorHAnsi" w:cstheme="majorHAnsi"/>
                <w:color w:val="auto"/>
                <w:sz w:val="24"/>
                <w:szCs w:val="24"/>
              </w:rPr>
              <w:t xml:space="preserve">Поставка Товара осуществляется Поставщиком </w:t>
            </w:r>
            <w:r w:rsidR="007242D8" w:rsidRPr="00E73E08">
              <w:rPr>
                <w:rFonts w:asciiTheme="majorHAnsi" w:hAnsiTheme="majorHAnsi" w:cstheme="majorHAnsi"/>
                <w:color w:val="auto"/>
                <w:sz w:val="24"/>
                <w:szCs w:val="24"/>
              </w:rPr>
              <w:t xml:space="preserve">не </w:t>
            </w:r>
            <w:r w:rsidR="00C53427" w:rsidRPr="00E73E08">
              <w:rPr>
                <w:rFonts w:asciiTheme="majorHAnsi" w:hAnsiTheme="majorHAnsi" w:cstheme="majorHAnsi"/>
                <w:color w:val="auto"/>
                <w:sz w:val="24"/>
                <w:szCs w:val="24"/>
              </w:rPr>
              <w:t xml:space="preserve">позже </w:t>
            </w:r>
            <w:r w:rsidR="007242D8" w:rsidRPr="00E73E08">
              <w:rPr>
                <w:rFonts w:asciiTheme="majorHAnsi" w:hAnsiTheme="majorHAnsi" w:cstheme="majorHAnsi"/>
                <w:color w:val="auto"/>
                <w:sz w:val="24"/>
                <w:szCs w:val="24"/>
              </w:rPr>
              <w:t>7 (семи) рабочих дней, следующих за днем направления Покупателем заявки.</w:t>
            </w:r>
          </w:p>
        </w:tc>
      </w:tr>
      <w:tr w:rsidR="00C34531" w:rsidRPr="00356B99" w14:paraId="2B329491"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Способ доставки</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самостоятельно определяет способ доставки Товара.</w:t>
            </w:r>
          </w:p>
        </w:tc>
      </w:tr>
      <w:tr w:rsidR="00C34531" w:rsidRPr="00356B99" w14:paraId="12FE0EB3"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приемки Товара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Приемка Товара осуществляется Покупателем в течение 15 дней с даты получения Товара и документов, указанных в п. </w:t>
            </w:r>
            <w:r w:rsidRPr="00356B99">
              <w:rPr>
                <w:rFonts w:asciiTheme="majorHAnsi" w:hAnsiTheme="majorHAnsi" w:cstheme="majorHAnsi"/>
                <w:sz w:val="24"/>
                <w:szCs w:val="24"/>
              </w:rPr>
              <w:fldChar w:fldCharType="begin"/>
            </w:r>
            <w:r w:rsidRPr="00356B99">
              <w:rPr>
                <w:rFonts w:asciiTheme="majorHAnsi" w:hAnsiTheme="majorHAnsi" w:cstheme="majorHAnsi"/>
                <w:sz w:val="24"/>
                <w:szCs w:val="24"/>
              </w:rPr>
              <w:instrText xml:space="preserve"> REF _Ref529993108 \r \h  \* MERGEFORMAT </w:instrText>
            </w:r>
            <w:r w:rsidRPr="00356B99">
              <w:rPr>
                <w:rFonts w:asciiTheme="majorHAnsi" w:hAnsiTheme="majorHAnsi" w:cstheme="majorHAnsi"/>
                <w:sz w:val="24"/>
                <w:szCs w:val="24"/>
              </w:rPr>
            </w:r>
            <w:r w:rsidRPr="00356B99">
              <w:rPr>
                <w:rFonts w:asciiTheme="majorHAnsi" w:hAnsiTheme="majorHAnsi" w:cstheme="majorHAnsi"/>
                <w:sz w:val="24"/>
                <w:szCs w:val="24"/>
              </w:rPr>
              <w:fldChar w:fldCharType="separate"/>
            </w:r>
            <w:r w:rsidRPr="00356B99">
              <w:rPr>
                <w:rFonts w:asciiTheme="majorHAnsi" w:hAnsiTheme="majorHAnsi" w:cstheme="majorHAnsi"/>
                <w:sz w:val="24"/>
                <w:szCs w:val="24"/>
              </w:rPr>
              <w:t>1.2</w:t>
            </w:r>
            <w:r w:rsidRPr="00356B99">
              <w:rPr>
                <w:rFonts w:asciiTheme="majorHAnsi" w:hAnsiTheme="majorHAnsi" w:cstheme="majorHAnsi"/>
                <w:sz w:val="24"/>
                <w:szCs w:val="24"/>
              </w:rPr>
              <w:fldChar w:fldCharType="end"/>
            </w:r>
            <w:r w:rsidRPr="00356B99">
              <w:rPr>
                <w:rFonts w:asciiTheme="majorHAnsi" w:hAnsiTheme="majorHAnsi" w:cstheme="majorHAnsi"/>
                <w:sz w:val="24"/>
                <w:szCs w:val="24"/>
              </w:rPr>
              <w:t xml:space="preserve"> Договора.</w:t>
            </w:r>
          </w:p>
          <w:p w14:paraId="5824B34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 xml:space="preserve"> </w:t>
            </w:r>
          </w:p>
        </w:tc>
      </w:tr>
      <w:tr w:rsidR="00C34531" w:rsidRPr="00356B99" w14:paraId="5DCF9628"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устранения Поставщиком выявленных недостатков Товара или замены Товара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356B99" w14:paraId="0F2CD866"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Гарантийный срок</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356B99" w14:paraId="32CCBA2F"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направления Поставщиком счета на оплату Товара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356B99" w14:paraId="54D7697D"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оплаты товара Покупателем</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356B99" w:rsidRDefault="00C34531" w:rsidP="007B153B">
            <w:pPr>
              <w:pStyle w:val="V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 xml:space="preserve">Оплата Товара производится Покупателем </w:t>
            </w:r>
            <w:r w:rsidRPr="00356B99">
              <w:rPr>
                <w:rFonts w:asciiTheme="majorHAnsi" w:hAnsiTheme="majorHAnsi" w:cstheme="majorHAnsi"/>
                <w:color w:val="auto"/>
                <w:sz w:val="24"/>
                <w:szCs w:val="24"/>
              </w:rPr>
              <w:br/>
              <w:t xml:space="preserve">в течение 7 </w:t>
            </w:r>
            <w:r w:rsidR="00500F82">
              <w:rPr>
                <w:rFonts w:asciiTheme="majorHAnsi" w:hAnsiTheme="majorHAnsi" w:cstheme="majorHAnsi"/>
                <w:color w:val="auto"/>
                <w:sz w:val="24"/>
                <w:szCs w:val="24"/>
              </w:rPr>
              <w:t xml:space="preserve">(семи) </w:t>
            </w:r>
            <w:r w:rsidRPr="00356B99">
              <w:rPr>
                <w:rFonts w:asciiTheme="majorHAnsi" w:hAnsiTheme="majorHAnsi" w:cstheme="majorHAnsi"/>
                <w:color w:val="auto"/>
                <w:sz w:val="24"/>
                <w:szCs w:val="24"/>
              </w:rPr>
              <w:t xml:space="preserve">рабочих дней с даты подписания Заказчиком товарной накладной по форме </w:t>
            </w:r>
            <w:r w:rsidRPr="00356B99">
              <w:rPr>
                <w:rFonts w:asciiTheme="majorHAnsi" w:hAnsiTheme="majorHAnsi" w:cstheme="majorHAnsi"/>
                <w:color w:val="auto"/>
                <w:sz w:val="24"/>
                <w:szCs w:val="24"/>
              </w:rPr>
              <w:br/>
              <w:t>ТОРГ-12 или УПД.</w:t>
            </w:r>
          </w:p>
        </w:tc>
      </w:tr>
      <w:tr w:rsidR="00C34531" w:rsidRPr="00356B99" w14:paraId="380D6241" w14:textId="77777777" w:rsidTr="00915027">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Нарушение</w:t>
            </w: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Ответственность</w:t>
            </w:r>
          </w:p>
        </w:tc>
      </w:tr>
      <w:bookmarkEnd w:id="9"/>
      <w:tr w:rsidR="00BC7BB0" w:rsidRPr="00356B99" w14:paraId="45D27E9A" w14:textId="77777777" w:rsidTr="00915027">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356B99" w:rsidRDefault="00BC7BB0"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исполнения обязательств, в том числе гарантийных обязательств</w:t>
            </w:r>
          </w:p>
        </w:tc>
        <w:tc>
          <w:tcPr>
            <w:tcW w:w="3049" w:type="dxa"/>
            <w:tcBorders>
              <w:top w:val="single" w:sz="4" w:space="0" w:color="636F78" w:themeColor="accent6" w:themeShade="80"/>
              <w:left w:val="single" w:sz="4" w:space="0" w:color="636F78" w:themeColor="accent6" w:themeShade="80"/>
              <w:right w:val="nil"/>
            </w:tcBorders>
            <w:hideMark/>
          </w:tcPr>
          <w:p w14:paraId="20A06F17" w14:textId="169F32E5"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356B99" w14:paraId="70775199" w14:textId="77777777" w:rsidTr="00915027">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p>
        </w:tc>
      </w:tr>
      <w:tr w:rsidR="00C34531" w:rsidRPr="00356B99" w14:paraId="2795A420" w14:textId="77777777" w:rsidTr="00915027">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устранения недостатков в поставленных Товарах, выявленных Покупателем</w:t>
            </w: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C7BB0" w:rsidRPr="00356B99" w14:paraId="035EF7E4" w14:textId="77777777" w:rsidTr="00915027">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049" w:type="dxa"/>
            <w:tcBorders>
              <w:top w:val="single" w:sz="4" w:space="0" w:color="636F78" w:themeColor="accent6" w:themeShade="80"/>
              <w:left w:val="single" w:sz="4" w:space="0" w:color="636F78" w:themeColor="accent6" w:themeShade="80"/>
              <w:right w:val="nil"/>
            </w:tcBorders>
            <w:hideMark/>
          </w:tcPr>
          <w:p w14:paraId="276FB427"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356B99" w14:paraId="17D75B59" w14:textId="77777777" w:rsidTr="00915027">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t>Поставщик уплачивает Покупателю неустойку в виде штрафа в размере 5 % от цены Договора.</w:t>
            </w:r>
          </w:p>
        </w:tc>
      </w:tr>
      <w:tr w:rsidR="00C34531" w:rsidRPr="00356B99" w14:paraId="7BB47CF1" w14:textId="77777777" w:rsidTr="00915027">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Неисполнение или ненадлежащее исполнение Поставщиком Договора, повлекшее за собой расторжение Договора по </w:t>
            </w:r>
            <w:r w:rsidRPr="00356B99">
              <w:rPr>
                <w:rFonts w:asciiTheme="majorHAnsi" w:hAnsiTheme="majorHAnsi" w:cstheme="majorHAnsi"/>
                <w:sz w:val="24"/>
                <w:szCs w:val="24"/>
              </w:rPr>
              <w:lastRenderedPageBreak/>
              <w:t>инициативе Покупателя</w:t>
            </w: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lastRenderedPageBreak/>
              <w:t>Поставщик уплачивает Покупателю неустойку в виде штрафа в размере 5% от цены договора.</w:t>
            </w:r>
          </w:p>
        </w:tc>
      </w:tr>
      <w:tr w:rsidR="00C34531" w:rsidRPr="00356B99" w14:paraId="57179F39"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Покупателем сроков оплаты поставленных и принятых Товаров</w:t>
            </w:r>
          </w:p>
        </w:tc>
        <w:tc>
          <w:tcPr>
            <w:tcW w:w="304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356B99" w14:paraId="1E86138C"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Обеспечение исполнения Договора </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Обеспечение исполнения обязательств по Договору Поставщиком не предоставляется.</w:t>
            </w:r>
            <w:r w:rsidRPr="00356B99">
              <w:rPr>
                <w:rFonts w:asciiTheme="majorHAnsi" w:hAnsiTheme="majorHAnsi" w:cstheme="majorHAnsi"/>
                <w:i/>
                <w:sz w:val="24"/>
                <w:szCs w:val="24"/>
              </w:rPr>
              <w:t xml:space="preserve"> </w:t>
            </w:r>
          </w:p>
        </w:tc>
      </w:tr>
      <w:tr w:rsidR="00C34531" w:rsidRPr="00356B99" w14:paraId="6991B11E"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000000"/>
                <w:sz w:val="24"/>
                <w:szCs w:val="24"/>
              </w:rPr>
              <w:t>Обеспечение исполнения гарантийных обязательств Поставщика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Обеспечение исполнения гарантийных обязательств по Договору Поставщиком не предоставляется.</w:t>
            </w:r>
          </w:p>
        </w:tc>
      </w:tr>
      <w:tr w:rsidR="00C34531" w:rsidRPr="00356B99" w14:paraId="32489503"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Подсудность</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При неурегулировании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356B99" w14:paraId="2722B8EB" w14:textId="77777777" w:rsidTr="00915027">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действия Договора</w:t>
            </w:r>
          </w:p>
        </w:tc>
        <w:tc>
          <w:tcPr>
            <w:tcW w:w="63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3A02DE46" w:rsidR="00C34531" w:rsidRPr="00356B99" w:rsidRDefault="00C34531" w:rsidP="007242D8">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Договор вступает в силу с даты его подписания и </w:t>
            </w:r>
            <w:proofErr w:type="gramStart"/>
            <w:r w:rsidRPr="00356B99">
              <w:rPr>
                <w:rFonts w:asciiTheme="majorHAnsi" w:hAnsiTheme="majorHAnsi" w:cstheme="majorHAnsi"/>
                <w:sz w:val="24"/>
                <w:szCs w:val="24"/>
              </w:rPr>
              <w:t>д</w:t>
            </w:r>
            <w:r w:rsidR="000208C5">
              <w:rPr>
                <w:rFonts w:asciiTheme="majorHAnsi" w:hAnsiTheme="majorHAnsi" w:cstheme="majorHAnsi"/>
                <w:sz w:val="24"/>
                <w:szCs w:val="24"/>
              </w:rPr>
              <w:t>ействует  до</w:t>
            </w:r>
            <w:proofErr w:type="gramEnd"/>
            <w:r w:rsidR="000208C5">
              <w:rPr>
                <w:rFonts w:asciiTheme="majorHAnsi" w:hAnsiTheme="majorHAnsi" w:cstheme="majorHAnsi"/>
                <w:sz w:val="24"/>
                <w:szCs w:val="24"/>
              </w:rPr>
              <w:t xml:space="preserve"> </w:t>
            </w:r>
            <w:r w:rsidR="000208C5" w:rsidRPr="00E73E08">
              <w:rPr>
                <w:rFonts w:asciiTheme="majorHAnsi" w:hAnsiTheme="majorHAnsi" w:cstheme="majorHAnsi"/>
                <w:sz w:val="24"/>
                <w:szCs w:val="24"/>
              </w:rPr>
              <w:t>3</w:t>
            </w:r>
            <w:r w:rsidR="00E73E08" w:rsidRPr="00E73E08">
              <w:rPr>
                <w:rFonts w:asciiTheme="majorHAnsi" w:hAnsiTheme="majorHAnsi" w:cstheme="majorHAnsi"/>
                <w:sz w:val="24"/>
                <w:szCs w:val="24"/>
              </w:rPr>
              <w:t>0</w:t>
            </w:r>
            <w:r w:rsidR="001F3EDA" w:rsidRPr="00E73E08">
              <w:rPr>
                <w:rFonts w:asciiTheme="majorHAnsi" w:hAnsiTheme="majorHAnsi" w:cstheme="majorHAnsi"/>
                <w:sz w:val="24"/>
                <w:szCs w:val="24"/>
              </w:rPr>
              <w:t>.</w:t>
            </w:r>
            <w:r w:rsidR="00E73E08" w:rsidRPr="00E73E08">
              <w:rPr>
                <w:rFonts w:asciiTheme="majorHAnsi" w:hAnsiTheme="majorHAnsi" w:cstheme="majorHAnsi"/>
                <w:sz w:val="24"/>
                <w:szCs w:val="24"/>
              </w:rPr>
              <w:t>12</w:t>
            </w:r>
            <w:r w:rsidR="000208C5" w:rsidRPr="00E73E08">
              <w:rPr>
                <w:rFonts w:asciiTheme="majorHAnsi" w:hAnsiTheme="majorHAnsi" w:cstheme="majorHAnsi"/>
                <w:sz w:val="24"/>
                <w:szCs w:val="24"/>
              </w:rPr>
              <w:t>.2026</w:t>
            </w:r>
            <w:r w:rsidR="002B3E3D" w:rsidRPr="00E73E08">
              <w:rPr>
                <w:rFonts w:asciiTheme="majorHAnsi" w:hAnsiTheme="majorHAnsi" w:cstheme="majorHAnsi"/>
                <w:sz w:val="24"/>
                <w:szCs w:val="24"/>
              </w:rPr>
              <w:t xml:space="preserve"> года,</w:t>
            </w:r>
            <w:r w:rsidR="002B3E3D">
              <w:rPr>
                <w:rFonts w:asciiTheme="majorHAnsi" w:hAnsiTheme="majorHAnsi" w:cstheme="majorHAnsi"/>
                <w:sz w:val="24"/>
                <w:szCs w:val="24"/>
              </w:rPr>
              <w:t xml:space="preserve"> </w:t>
            </w:r>
            <w:r w:rsidR="002B3E3D" w:rsidRPr="002B3E3D">
              <w:rPr>
                <w:rFonts w:asciiTheme="majorHAnsi" w:hAnsiTheme="majorHAnsi" w:cstheme="majorHAnsi"/>
                <w:sz w:val="24"/>
                <w:szCs w:val="24"/>
              </w:rPr>
              <w:t xml:space="preserve">а в части приемки и оплаты </w:t>
            </w:r>
            <w:r w:rsidR="002B3E3D">
              <w:rPr>
                <w:rFonts w:asciiTheme="majorHAnsi" w:hAnsiTheme="majorHAnsi" w:cstheme="majorHAnsi"/>
                <w:sz w:val="24"/>
                <w:szCs w:val="24"/>
              </w:rPr>
              <w:t>товара</w:t>
            </w:r>
            <w:r w:rsidR="002B3E3D" w:rsidRPr="002B3E3D">
              <w:rPr>
                <w:rFonts w:asciiTheme="majorHAnsi" w:hAnsiTheme="majorHAnsi" w:cstheme="majorHAnsi"/>
                <w:sz w:val="24"/>
                <w:szCs w:val="24"/>
              </w:rPr>
              <w:t xml:space="preserve"> – до полного исполнения.</w:t>
            </w:r>
          </w:p>
        </w:tc>
      </w:tr>
      <w:bookmarkEnd w:id="14"/>
    </w:tbl>
    <w:p w14:paraId="39F6A4E2" w14:textId="30350168" w:rsidR="00C34531" w:rsidRPr="00356B99" w:rsidRDefault="00C34531" w:rsidP="007F7981">
      <w:pPr>
        <w:pStyle w:val="2"/>
        <w:jc w:val="center"/>
        <w:rPr>
          <w:rFonts w:asciiTheme="majorHAnsi" w:hAnsiTheme="majorHAnsi" w:cstheme="majorHAnsi"/>
          <w:b/>
          <w:sz w:val="24"/>
          <w:szCs w:val="24"/>
        </w:rPr>
      </w:pPr>
    </w:p>
    <w:p w14:paraId="1A07E058"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Предмет Договора</w:t>
      </w:r>
    </w:p>
    <w:p w14:paraId="3B3641B9" w14:textId="17900C20"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обязуется передать Покупателю Товар в собстве</w:t>
      </w:r>
      <w:r w:rsidR="001F3EDA">
        <w:rPr>
          <w:rFonts w:asciiTheme="majorHAnsi" w:hAnsiTheme="majorHAnsi" w:cstheme="majorHAnsi"/>
        </w:rPr>
        <w:t>нность в соответствии с Заявкой</w:t>
      </w:r>
      <w:r w:rsidRPr="00356B99">
        <w:rPr>
          <w:rFonts w:asciiTheme="majorHAnsi" w:hAnsiTheme="majorHAnsi" w:cstheme="majorHAnsi"/>
        </w:rPr>
        <w:t xml:space="preserve">, а Покупатель обязуется принять и оплатить Товар в порядке и на условиях, предусмотренных Договором. </w:t>
      </w:r>
    </w:p>
    <w:p w14:paraId="6AEC8BC1" w14:textId="65C3AA07" w:rsidR="00417B52" w:rsidRPr="00356B99" w:rsidRDefault="00C34531" w:rsidP="00C34531">
      <w:pPr>
        <w:pStyle w:val="a9"/>
        <w:tabs>
          <w:tab w:val="left" w:pos="1276"/>
        </w:tabs>
        <w:ind w:left="0"/>
        <w:jc w:val="both"/>
        <w:rPr>
          <w:rFonts w:asciiTheme="majorHAnsi" w:hAnsiTheme="majorHAnsi" w:cstheme="majorHAnsi"/>
        </w:rPr>
      </w:pPr>
      <w:r w:rsidRPr="00356B99">
        <w:rPr>
          <w:rFonts w:asciiTheme="majorHAnsi" w:hAnsiTheme="majorHAnsi" w:cstheme="majorHAnsi"/>
        </w:rPr>
        <w:t xml:space="preserve">          </w:t>
      </w:r>
      <w:r w:rsidR="002766AB" w:rsidRPr="00356B99">
        <w:rPr>
          <w:rFonts w:asciiTheme="majorHAnsi" w:hAnsiTheme="majorHAnsi" w:cstheme="majorHAnsi"/>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356B99">
        <w:rPr>
          <w:rFonts w:asciiTheme="majorHAnsi" w:hAnsiTheme="majorHAnsi" w:cstheme="majorHAnsi"/>
        </w:rPr>
        <w:t xml:space="preserve">Приложения </w:t>
      </w:r>
      <w:r w:rsidR="002766AB" w:rsidRPr="00356B99">
        <w:rPr>
          <w:rFonts w:asciiTheme="majorHAnsi" w:hAnsiTheme="majorHAnsi" w:cstheme="majorHAnsi"/>
        </w:rPr>
        <w:t>№</w:t>
      </w:r>
      <w:r w:rsidR="002766AB" w:rsidRPr="00356B99">
        <w:rPr>
          <w:rFonts w:asciiTheme="majorHAnsi" w:hAnsiTheme="majorHAnsi" w:cstheme="majorHAnsi"/>
          <w:lang w:val="en-US"/>
        </w:rPr>
        <w:t> </w:t>
      </w:r>
      <w:r w:rsidR="002766AB" w:rsidRPr="00356B99">
        <w:rPr>
          <w:rFonts w:asciiTheme="majorHAnsi" w:hAnsiTheme="majorHAnsi" w:cstheme="majorHAnsi"/>
        </w:rPr>
        <w:t xml:space="preserve">2 к Договору и направленное </w:t>
      </w:r>
      <w:r w:rsidR="008B021C" w:rsidRPr="00356B99">
        <w:rPr>
          <w:rFonts w:asciiTheme="majorHAnsi" w:hAnsiTheme="majorHAnsi" w:cstheme="majorHAnsi"/>
        </w:rPr>
        <w:t>в</w:t>
      </w:r>
      <w:r w:rsidR="002766AB" w:rsidRPr="00356B99">
        <w:rPr>
          <w:rFonts w:asciiTheme="majorHAnsi" w:hAnsiTheme="majorHAnsi" w:cstheme="majorHAnsi"/>
        </w:rPr>
        <w:t xml:space="preserve"> адрес Поставщика, указанный в разделе 16 Договора. </w:t>
      </w:r>
    </w:p>
    <w:p w14:paraId="25DE43F6" w14:textId="49F5D455" w:rsidR="00417B52" w:rsidRPr="00356B99" w:rsidRDefault="001F3EDA" w:rsidP="00C34531">
      <w:pPr>
        <w:pStyle w:val="ConsPlusNormal"/>
        <w:ind w:firstLine="709"/>
        <w:jc w:val="both"/>
        <w:rPr>
          <w:rFonts w:asciiTheme="majorHAnsi" w:hAnsiTheme="majorHAnsi" w:cstheme="majorHAnsi"/>
          <w:sz w:val="24"/>
          <w:szCs w:val="24"/>
        </w:rPr>
      </w:pPr>
      <w:r>
        <w:rPr>
          <w:rFonts w:asciiTheme="majorHAnsi" w:hAnsiTheme="majorHAnsi" w:cstheme="majorHAnsi"/>
          <w:sz w:val="24"/>
          <w:szCs w:val="24"/>
        </w:rPr>
        <w:lastRenderedPageBreak/>
        <w:t>Заявка направляе</w:t>
      </w:r>
      <w:r w:rsidR="00417B52" w:rsidRPr="00356B99">
        <w:rPr>
          <w:rFonts w:asciiTheme="majorHAnsi" w:hAnsiTheme="majorHAnsi" w:cstheme="majorHAnsi"/>
          <w:sz w:val="24"/>
          <w:szCs w:val="24"/>
        </w:rPr>
        <w:t xml:space="preserve">тся Покупателем на авторизированный адрес электронной почты Поставщика, указанный в разделе </w:t>
      </w:r>
      <w:r w:rsidR="00417B52" w:rsidRPr="00356B99">
        <w:rPr>
          <w:rFonts w:asciiTheme="majorHAnsi" w:hAnsiTheme="majorHAnsi" w:cstheme="majorHAnsi"/>
          <w:sz w:val="24"/>
          <w:szCs w:val="24"/>
        </w:rPr>
        <w:fldChar w:fldCharType="begin"/>
      </w:r>
      <w:r w:rsidR="00417B52" w:rsidRPr="00356B99">
        <w:rPr>
          <w:rFonts w:asciiTheme="majorHAnsi" w:hAnsiTheme="majorHAnsi" w:cstheme="majorHAnsi"/>
          <w:sz w:val="24"/>
          <w:szCs w:val="24"/>
        </w:rPr>
        <w:instrText xml:space="preserve"> REF _Ref529538971 \r \h  \* MERGEFORMAT </w:instrText>
      </w:r>
      <w:r w:rsidR="00417B52" w:rsidRPr="00356B99">
        <w:rPr>
          <w:rFonts w:asciiTheme="majorHAnsi" w:hAnsiTheme="majorHAnsi" w:cstheme="majorHAnsi"/>
          <w:sz w:val="24"/>
          <w:szCs w:val="24"/>
        </w:rPr>
      </w:r>
      <w:r w:rsidR="00417B52" w:rsidRPr="00356B99">
        <w:rPr>
          <w:rFonts w:asciiTheme="majorHAnsi" w:hAnsiTheme="majorHAnsi" w:cstheme="majorHAnsi"/>
          <w:sz w:val="24"/>
          <w:szCs w:val="24"/>
        </w:rPr>
        <w:fldChar w:fldCharType="separate"/>
      </w:r>
      <w:r w:rsidR="00417B52" w:rsidRPr="00356B99">
        <w:rPr>
          <w:rFonts w:asciiTheme="majorHAnsi" w:hAnsiTheme="majorHAnsi" w:cstheme="majorHAnsi"/>
          <w:sz w:val="24"/>
          <w:szCs w:val="24"/>
        </w:rPr>
        <w:t>16</w:t>
      </w:r>
      <w:r w:rsidR="00417B52" w:rsidRPr="00356B99">
        <w:rPr>
          <w:rFonts w:asciiTheme="majorHAnsi" w:hAnsiTheme="majorHAnsi" w:cstheme="majorHAnsi"/>
          <w:sz w:val="24"/>
          <w:szCs w:val="24"/>
        </w:rPr>
        <w:fldChar w:fldCharType="end"/>
      </w:r>
      <w:r w:rsidR="00513695">
        <w:rPr>
          <w:rFonts w:asciiTheme="majorHAnsi" w:hAnsiTheme="majorHAnsi" w:cstheme="majorHAnsi"/>
          <w:sz w:val="24"/>
          <w:szCs w:val="24"/>
        </w:rPr>
        <w:t xml:space="preserve"> Договора. Заявка направляе</w:t>
      </w:r>
      <w:r w:rsidR="00417B52" w:rsidRPr="00356B99">
        <w:rPr>
          <w:rFonts w:asciiTheme="majorHAnsi" w:hAnsiTheme="majorHAnsi" w:cstheme="majorHAnsi"/>
          <w:sz w:val="24"/>
          <w:szCs w:val="24"/>
        </w:rPr>
        <w:t xml:space="preserve">тся Покупателем Поставщику по рабочим дням </w:t>
      </w:r>
      <w:proofErr w:type="gramStart"/>
      <w:r w:rsidR="00417B52" w:rsidRPr="00356B99">
        <w:rPr>
          <w:rFonts w:asciiTheme="majorHAnsi" w:hAnsiTheme="majorHAnsi" w:cstheme="majorHAnsi"/>
          <w:sz w:val="24"/>
          <w:szCs w:val="24"/>
        </w:rPr>
        <w:t xml:space="preserve">с </w:t>
      </w:r>
      <w:r w:rsidR="00C34531" w:rsidRPr="00356B99">
        <w:rPr>
          <w:rFonts w:asciiTheme="majorHAnsi" w:hAnsiTheme="majorHAnsi" w:cstheme="majorHAnsi"/>
          <w:sz w:val="24"/>
          <w:szCs w:val="24"/>
        </w:rPr>
        <w:t xml:space="preserve"> понедельника</w:t>
      </w:r>
      <w:proofErr w:type="gramEnd"/>
      <w:r w:rsidR="00C34531" w:rsidRPr="00356B99">
        <w:rPr>
          <w:rFonts w:asciiTheme="majorHAnsi" w:hAnsiTheme="majorHAnsi" w:cstheme="majorHAnsi"/>
          <w:sz w:val="24"/>
          <w:szCs w:val="24"/>
        </w:rPr>
        <w:t xml:space="preserve"> по четверг с 8.30 до 16.30 в пятницу с 7.30 до 15.00</w:t>
      </w:r>
      <w:r w:rsidR="00417B52" w:rsidRPr="00356B99">
        <w:rPr>
          <w:rFonts w:asciiTheme="majorHAnsi" w:hAnsiTheme="majorHAnsi" w:cstheme="majorHAnsi"/>
          <w:sz w:val="24"/>
          <w:szCs w:val="24"/>
        </w:rPr>
        <w:t xml:space="preserve"> в рамках срока действия Договора, указанного в пункте </w:t>
      </w:r>
      <w:r w:rsidR="00417B52" w:rsidRPr="00356B99">
        <w:rPr>
          <w:rFonts w:asciiTheme="majorHAnsi" w:hAnsiTheme="majorHAnsi" w:cstheme="majorHAnsi"/>
          <w:sz w:val="24"/>
          <w:szCs w:val="24"/>
        </w:rPr>
        <w:fldChar w:fldCharType="begin"/>
      </w:r>
      <w:r w:rsidR="00417B52" w:rsidRPr="00356B99">
        <w:rPr>
          <w:rFonts w:asciiTheme="majorHAnsi" w:hAnsiTheme="majorHAnsi" w:cstheme="majorHAnsi"/>
          <w:sz w:val="24"/>
          <w:szCs w:val="24"/>
        </w:rPr>
        <w:instrText xml:space="preserve"> REF _Ref529538916 \r \h  \* MERGEFORMAT </w:instrText>
      </w:r>
      <w:r w:rsidR="00417B52" w:rsidRPr="00356B99">
        <w:rPr>
          <w:rFonts w:asciiTheme="majorHAnsi" w:hAnsiTheme="majorHAnsi" w:cstheme="majorHAnsi"/>
          <w:sz w:val="24"/>
          <w:szCs w:val="24"/>
        </w:rPr>
      </w:r>
      <w:r w:rsidR="00417B52" w:rsidRPr="00356B99">
        <w:rPr>
          <w:rFonts w:asciiTheme="majorHAnsi" w:hAnsiTheme="majorHAnsi" w:cstheme="majorHAnsi"/>
          <w:sz w:val="24"/>
          <w:szCs w:val="24"/>
        </w:rPr>
        <w:fldChar w:fldCharType="separate"/>
      </w:r>
      <w:r w:rsidR="00417B52" w:rsidRPr="00356B99">
        <w:rPr>
          <w:rFonts w:asciiTheme="majorHAnsi" w:hAnsiTheme="majorHAnsi" w:cstheme="majorHAnsi"/>
          <w:sz w:val="24"/>
          <w:szCs w:val="24"/>
        </w:rPr>
        <w:t>1.18</w:t>
      </w:r>
      <w:r w:rsidR="00417B52" w:rsidRPr="00356B99">
        <w:rPr>
          <w:rFonts w:asciiTheme="majorHAnsi" w:hAnsiTheme="majorHAnsi" w:cstheme="majorHAnsi"/>
          <w:sz w:val="24"/>
          <w:szCs w:val="24"/>
        </w:rPr>
        <w:fldChar w:fldCharType="end"/>
      </w:r>
      <w:r w:rsidR="00417B52" w:rsidRPr="00356B99">
        <w:rPr>
          <w:rFonts w:asciiTheme="majorHAnsi" w:hAnsiTheme="majorHAnsi" w:cstheme="majorHAnsi"/>
          <w:sz w:val="24"/>
          <w:szCs w:val="24"/>
        </w:rPr>
        <w:t xml:space="preserve"> Договора.</w:t>
      </w:r>
    </w:p>
    <w:p w14:paraId="06F527E6" w14:textId="77777777"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Заявка считается принятой к исполнению Поставщиком со дня ее получения Поставщиком.</w:t>
      </w:r>
    </w:p>
    <w:p w14:paraId="0608682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Товар должен быть </w:t>
      </w:r>
      <w:proofErr w:type="spellStart"/>
      <w:r w:rsidRPr="00356B99">
        <w:rPr>
          <w:rFonts w:asciiTheme="majorHAnsi" w:hAnsiTheme="majorHAnsi" w:cstheme="majorHAnsi"/>
        </w:rPr>
        <w:t>затарен</w:t>
      </w:r>
      <w:proofErr w:type="spellEnd"/>
      <w:r w:rsidRPr="00356B99">
        <w:rPr>
          <w:rFonts w:asciiTheme="majorHAnsi" w:hAnsiTheme="majorHAnsi" w:cstheme="majorHAnsi"/>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Цена Договора и порядок расчетов</w:t>
      </w:r>
    </w:p>
    <w:p w14:paraId="506C1AB2"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Общая цена Договора указана в пункте 1.3 Договора. Цена за единицу Товара указана в Приложении № 1 к Договору.</w:t>
      </w:r>
    </w:p>
    <w:p w14:paraId="5E48FAD3" w14:textId="4F58560D" w:rsidR="002766AB" w:rsidRPr="00356B99" w:rsidRDefault="002766AB" w:rsidP="002766AB">
      <w:pPr>
        <w:pStyle w:val="a9"/>
        <w:ind w:left="0" w:firstLine="709"/>
        <w:jc w:val="both"/>
        <w:rPr>
          <w:rFonts w:asciiTheme="majorHAnsi" w:hAnsiTheme="majorHAnsi" w:cstheme="majorHAnsi"/>
          <w:bCs/>
        </w:rPr>
      </w:pPr>
      <w:r w:rsidRPr="00356B99">
        <w:rPr>
          <w:rFonts w:asciiTheme="majorHAnsi" w:hAnsiTheme="majorHAnsi" w:cstheme="majorHAnsi"/>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356B99">
        <w:rPr>
          <w:rFonts w:asciiTheme="majorHAnsi" w:hAnsiTheme="majorHAnsi" w:cstheme="majorHAnsi"/>
        </w:rPr>
        <w:t>ежа, и перечисляет его в бюджет</w:t>
      </w:r>
      <w:r w:rsidRPr="00356B99">
        <w:rPr>
          <w:rFonts w:asciiTheme="majorHAnsi" w:hAnsiTheme="majorHAnsi" w:cstheme="majorHAnsi"/>
        </w:rPr>
        <w:t xml:space="preserve"> как налоговый агент]</w:t>
      </w:r>
      <w:r w:rsidRPr="00356B99">
        <w:rPr>
          <w:rStyle w:val="a8"/>
          <w:rFonts w:asciiTheme="majorHAnsi" w:hAnsiTheme="majorHAnsi" w:cstheme="majorHAnsi"/>
          <w:bCs/>
        </w:rPr>
        <w:footnoteReference w:id="3"/>
      </w:r>
      <w:r w:rsidRPr="00356B99">
        <w:rPr>
          <w:rFonts w:asciiTheme="majorHAnsi" w:hAnsiTheme="majorHAnsi" w:cstheme="majorHAnsi"/>
          <w:bCs/>
        </w:rPr>
        <w:t>.</w:t>
      </w:r>
    </w:p>
    <w:p w14:paraId="30CB5A87" w14:textId="77777777"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u w:val="single"/>
        </w:rPr>
      </w:pPr>
      <w:r w:rsidRPr="00356B99">
        <w:rPr>
          <w:rFonts w:asciiTheme="majorHAnsi" w:hAnsiTheme="majorHAnsi" w:cstheme="majorHAnsi"/>
        </w:rPr>
        <w:t xml:space="preserve">Общая цена Договора (цена за </w:t>
      </w:r>
      <w:r w:rsidRPr="00356B99">
        <w:rPr>
          <w:rFonts w:asciiTheme="majorHAnsi" w:hAnsiTheme="majorHAnsi" w:cstheme="majorHAnsi"/>
          <w:bCs/>
        </w:rPr>
        <w:t xml:space="preserve">единицу Товара), указанная в пункте 1.3 Договора, </w:t>
      </w:r>
      <w:r w:rsidRPr="00356B99">
        <w:rPr>
          <w:rFonts w:asciiTheme="majorHAnsi" w:hAnsiTheme="majorHAnsi" w:cstheme="majorHAnsi"/>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356B99">
        <w:rPr>
          <w:rFonts w:asciiTheme="majorHAnsi" w:hAnsiTheme="majorHAnsi" w:cstheme="majorHAnsi"/>
          <w:bCs/>
        </w:rPr>
        <w:t>Договора.</w:t>
      </w:r>
    </w:p>
    <w:p w14:paraId="744F9467"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356B99" w:rsidRDefault="00467A9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356B99">
        <w:rPr>
          <w:rFonts w:asciiTheme="majorHAnsi" w:hAnsiTheme="majorHAnsi" w:cstheme="majorHAnsi"/>
        </w:rPr>
        <w:t>Поставщиком Покупателю</w:t>
      </w:r>
      <w:r w:rsidRPr="00356B99">
        <w:rPr>
          <w:rFonts w:asciiTheme="majorHAnsi" w:hAnsiTheme="majorHAnsi" w:cstheme="majorHAnsi"/>
        </w:rPr>
        <w:t xml:space="preserve"> в течение 10 (десяти) рабочих дней с даты расторжения Договора/истечения срока действия Договора.  </w:t>
      </w:r>
    </w:p>
    <w:p w14:paraId="2A78DAAE" w14:textId="5367903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356B99">
        <w:rPr>
          <w:rFonts w:asciiTheme="majorHAnsi" w:hAnsiTheme="majorHAnsi" w:cstheme="majorHAnsi"/>
        </w:rPr>
        <w:t xml:space="preserve"> </w:t>
      </w:r>
    </w:p>
    <w:p w14:paraId="796A215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356B99" w:rsidRDefault="00276D4E" w:rsidP="001A29A6">
      <w:pPr>
        <w:numPr>
          <w:ilvl w:val="1"/>
          <w:numId w:val="5"/>
        </w:numPr>
        <w:spacing w:after="0" w:line="256" w:lineRule="auto"/>
        <w:ind w:left="0" w:firstLine="709"/>
        <w:jc w:val="both"/>
        <w:rPr>
          <w:rFonts w:asciiTheme="majorHAnsi" w:hAnsiTheme="majorHAnsi" w:cstheme="majorHAnsi"/>
          <w:sz w:val="24"/>
          <w:szCs w:val="24"/>
          <w:lang w:eastAsia="ru-RU"/>
        </w:rPr>
      </w:pPr>
      <w:r w:rsidRPr="00356B99">
        <w:rPr>
          <w:rFonts w:asciiTheme="majorHAnsi" w:hAnsiTheme="majorHAnsi" w:cstheme="majorHAnsi"/>
          <w:sz w:val="24"/>
          <w:szCs w:val="24"/>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356B99" w:rsidRDefault="002766AB" w:rsidP="001A29A6">
      <w:pPr>
        <w:pStyle w:val="a9"/>
        <w:numPr>
          <w:ilvl w:val="0"/>
          <w:numId w:val="5"/>
        </w:numPr>
        <w:spacing w:before="360" w:after="120"/>
        <w:ind w:left="357" w:hanging="357"/>
        <w:contextualSpacing w:val="0"/>
        <w:jc w:val="center"/>
        <w:rPr>
          <w:rFonts w:asciiTheme="majorHAnsi" w:hAnsiTheme="majorHAnsi" w:cstheme="majorHAnsi"/>
          <w:b/>
        </w:rPr>
      </w:pPr>
      <w:r w:rsidRPr="00356B99">
        <w:rPr>
          <w:rFonts w:asciiTheme="majorHAnsi" w:hAnsiTheme="majorHAnsi" w:cstheme="majorHAnsi"/>
          <w:b/>
        </w:rPr>
        <w:t>Сроки, порядок, и условия поставки и приемки Товара</w:t>
      </w:r>
    </w:p>
    <w:p w14:paraId="4E59418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lang w:eastAsia="ar-SA"/>
        </w:rPr>
      </w:pPr>
      <w:r w:rsidRPr="00356B99">
        <w:rPr>
          <w:rFonts w:asciiTheme="majorHAnsi" w:hAnsiTheme="majorHAnsi" w:cstheme="majorHAnsi"/>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356B99">
        <w:rPr>
          <w:rFonts w:asciiTheme="majorHAnsi" w:hAnsiTheme="majorHAnsi" w:cstheme="majorHAnsi"/>
          <w:lang w:eastAsia="ar-SA"/>
        </w:rPr>
        <w:t xml:space="preserve">  </w:t>
      </w:r>
    </w:p>
    <w:p w14:paraId="5133143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осуществляет доставку Товара способом, указанным в пункте 1.7 Договора. </w:t>
      </w:r>
    </w:p>
    <w:p w14:paraId="2F9C0CE0" w14:textId="05F66D6B"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Разгрузочные работы в месте доставки Товара осуществляются силами Поставщика.</w:t>
      </w:r>
    </w:p>
    <w:p w14:paraId="1B7065D7" w14:textId="663A905D"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Поставка Товара осуществляется путем передачи Поставщиком Товара, подписанной Поставщиком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r w:rsidR="001103DE" w:rsidRPr="00356B99">
        <w:rPr>
          <w:rFonts w:asciiTheme="majorHAnsi" w:hAnsiTheme="majorHAnsi" w:cstheme="majorHAnsi"/>
        </w:rPr>
        <w:t xml:space="preserve">(в 2-х экземплярах, если иное не предусмотрено законодательством РФ или Договором), </w:t>
      </w:r>
      <w:r w:rsidRPr="00356B99">
        <w:rPr>
          <w:rFonts w:asciiTheme="majorHAnsi" w:hAnsiTheme="majorHAnsi" w:cstheme="majorHAnsi"/>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bookmarkStart w:id="15" w:name="_Ref383619010"/>
      <w:r w:rsidRPr="00356B99">
        <w:rPr>
          <w:rFonts w:asciiTheme="majorHAnsi" w:hAnsiTheme="majorHAnsi" w:cstheme="majorHAnsi"/>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5"/>
      <w:r w:rsidRPr="00356B99">
        <w:rPr>
          <w:rFonts w:asciiTheme="majorHAnsi" w:hAnsiTheme="majorHAnsi" w:cstheme="majorHAnsi"/>
        </w:rPr>
        <w:t>, а также проверяет наличие документов Товар, указанных в пункте 1.2 Договора.</w:t>
      </w:r>
    </w:p>
    <w:p w14:paraId="0A45C257"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w:t>
      </w:r>
      <w:r w:rsidRPr="00356B99">
        <w:rPr>
          <w:rFonts w:asciiTheme="majorHAnsi" w:hAnsiTheme="majorHAnsi" w:cstheme="majorHAnsi"/>
        </w:rPr>
        <w:lastRenderedPageBreak/>
        <w:t xml:space="preserve">Покупателем принято решение о проведении экспертизы Товара. </w:t>
      </w:r>
    </w:p>
    <w:p w14:paraId="17B5ACEE" w14:textId="52D22DC8"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осуществляется уполномоченным работником Покупателя или приемочной комиссией Покупателя в соответствии с </w:t>
      </w:r>
      <w:r w:rsidR="00251553" w:rsidRPr="00356B99">
        <w:rPr>
          <w:rFonts w:asciiTheme="majorHAnsi" w:hAnsiTheme="majorHAnsi" w:cstheme="majorHAnsi"/>
        </w:rPr>
        <w:t>внутренними документами</w:t>
      </w:r>
      <w:r w:rsidRPr="00356B99">
        <w:rPr>
          <w:rFonts w:asciiTheme="majorHAnsi" w:hAnsiTheme="majorHAnsi" w:cstheme="majorHAnsi"/>
        </w:rPr>
        <w:t xml:space="preserve"> Покупателя. Покупатель обязан уведомить Поставщика о дате приемки</w:t>
      </w:r>
      <w:r w:rsidR="00251553" w:rsidRPr="00356B99">
        <w:rPr>
          <w:rFonts w:asciiTheme="majorHAnsi" w:hAnsiTheme="majorHAnsi" w:cstheme="majorHAnsi"/>
        </w:rPr>
        <w:t xml:space="preserve"> Товара.</w:t>
      </w:r>
      <w:r w:rsidRPr="00356B99">
        <w:rPr>
          <w:rFonts w:asciiTheme="majorHAnsi" w:hAnsiTheme="majorHAnsi" w:cstheme="majorHAnsi"/>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 результатам приемки Покупателем принимается одно из следующих решений:</w:t>
      </w:r>
    </w:p>
    <w:p w14:paraId="3ADD419C"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6C2763E7" w14:textId="7ABF5D7C"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Поставщик не предоставил вместе с Товаром полный комплект надлежащим образом оформле</w:t>
      </w:r>
      <w:r w:rsidR="008B021C" w:rsidRPr="00356B99">
        <w:rPr>
          <w:rFonts w:asciiTheme="majorHAnsi" w:hAnsiTheme="majorHAnsi" w:cstheme="majorHAnsi"/>
        </w:rPr>
        <w:t>нных документов, указанных в пункте</w:t>
      </w:r>
      <w:r w:rsidR="00320BE0" w:rsidRPr="00356B99">
        <w:rPr>
          <w:rFonts w:asciiTheme="majorHAnsi" w:hAnsiTheme="majorHAnsi" w:cstheme="majorHAnsi"/>
        </w:rPr>
        <w:t> </w:t>
      </w:r>
      <w:r w:rsidR="008B021C" w:rsidRPr="00356B99">
        <w:rPr>
          <w:rFonts w:asciiTheme="majorHAnsi" w:hAnsiTheme="majorHAnsi" w:cstheme="majorHAnsi"/>
        </w:rPr>
        <w:t xml:space="preserve">1.2 </w:t>
      </w:r>
      <w:r w:rsidRPr="00356B99">
        <w:rPr>
          <w:rFonts w:asciiTheme="majorHAnsi" w:hAnsiTheme="majorHAnsi" w:cstheme="majorHAnsi"/>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При принятии решений, указанных в подпунктах (</w:t>
      </w:r>
      <w:r w:rsidRPr="00356B99">
        <w:rPr>
          <w:rFonts w:asciiTheme="majorHAnsi" w:hAnsiTheme="majorHAnsi" w:cstheme="majorHAnsi"/>
          <w:lang w:val="en-US"/>
        </w:rPr>
        <w:t>ii</w:t>
      </w:r>
      <w:r w:rsidRPr="00356B99">
        <w:rPr>
          <w:rFonts w:asciiTheme="majorHAnsi" w:hAnsiTheme="majorHAnsi" w:cstheme="majorHAnsi"/>
        </w:rPr>
        <w:t>) – (</w:t>
      </w:r>
      <w:r w:rsidRPr="00356B99">
        <w:rPr>
          <w:rFonts w:asciiTheme="majorHAnsi" w:hAnsiTheme="majorHAnsi" w:cstheme="majorHAnsi"/>
          <w:lang w:val="en-US"/>
        </w:rPr>
        <w:t>v</w:t>
      </w:r>
      <w:r w:rsidRPr="00356B99">
        <w:rPr>
          <w:rFonts w:asciiTheme="majorHAnsi" w:hAnsiTheme="majorHAnsi" w:cstheme="majorHAnsi"/>
        </w:rPr>
        <w:t>) настоящего пункта, Поставщик вправе взыскать с Поставщика неустойку, предусмотренную Договором, убытки.</w:t>
      </w:r>
    </w:p>
    <w:p w14:paraId="677F8752"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 xml:space="preserve">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w:t>
      </w:r>
      <w:r w:rsidRPr="00356B99">
        <w:rPr>
          <w:rFonts w:asciiTheme="majorHAnsi" w:hAnsiTheme="majorHAnsi" w:cstheme="majorHAnsi"/>
        </w:rPr>
        <w:lastRenderedPageBreak/>
        <w:t>нормативных правовых актов Российской Федерации, иным обязательным правилам и требованиям.</w:t>
      </w:r>
    </w:p>
    <w:p w14:paraId="22774C3A"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356B99" w:rsidRDefault="002766AB" w:rsidP="001A29A6">
      <w:pPr>
        <w:pStyle w:val="a9"/>
        <w:numPr>
          <w:ilvl w:val="1"/>
          <w:numId w:val="5"/>
        </w:numPr>
        <w:ind w:left="0" w:firstLine="710"/>
        <w:jc w:val="both"/>
        <w:rPr>
          <w:rFonts w:asciiTheme="majorHAnsi" w:hAnsiTheme="majorHAnsi" w:cstheme="majorHAnsi"/>
        </w:rPr>
      </w:pPr>
      <w:r w:rsidRPr="00356B99">
        <w:rPr>
          <w:rFonts w:asciiTheme="majorHAnsi" w:hAnsiTheme="majorHAnsi" w:cstheme="majorHAnsi"/>
        </w:rPr>
        <w:t xml:space="preserve">Если </w:t>
      </w:r>
      <w:r w:rsidR="001103DE" w:rsidRPr="00356B99">
        <w:rPr>
          <w:rFonts w:asciiTheme="majorHAnsi" w:hAnsiTheme="majorHAnsi" w:cstheme="majorHAnsi"/>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356B99">
        <w:rPr>
          <w:rFonts w:asciiTheme="majorHAnsi" w:hAnsiTheme="majorHAnsi" w:cstheme="majorHAnsi"/>
        </w:rPr>
        <w:t>по одному для каждой из Сторон в срок, установленный пунктом 1.8 Договора.</w:t>
      </w:r>
    </w:p>
    <w:p w14:paraId="78996918" w14:textId="2A27A291"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Стороны соглашаются, что датой поставки считается дата подписания обеими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3061ACD7" w14:textId="7F74F4A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без замечаний.</w:t>
      </w:r>
    </w:p>
    <w:p w14:paraId="2E3075F8"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У Поставщика не возникает право залога на Товар после его передачи Покупателю.</w:t>
      </w:r>
    </w:p>
    <w:p w14:paraId="5EAF53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Права и обязанности Сторон</w:t>
      </w:r>
    </w:p>
    <w:p w14:paraId="0727189C"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обязан:</w:t>
      </w:r>
    </w:p>
    <w:p w14:paraId="01E7CE1A"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lastRenderedPageBreak/>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известить Покупателя о дате и времени доставки Товара в соответствии с пунктом 4.3 Договора;</w:t>
      </w:r>
    </w:p>
    <w:p w14:paraId="456D7CC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незамедлительно</w:t>
      </w:r>
      <w:r w:rsidRPr="00356B99">
        <w:rPr>
          <w:rFonts w:asciiTheme="majorHAnsi" w:eastAsiaTheme="minorHAnsi" w:hAnsiTheme="majorHAnsi" w:cstheme="majorHAnsi"/>
          <w:lang w:eastAsia="en-US"/>
        </w:rPr>
        <w:t xml:space="preserve"> </w:t>
      </w:r>
      <w:r w:rsidRPr="00356B99">
        <w:rPr>
          <w:rFonts w:asciiTheme="majorHAnsi" w:eastAsiaTheme="minorHAnsi" w:hAnsiTheme="majorHAnsi" w:cstheme="majorHAnsi"/>
        </w:rPr>
        <w:t>п</w:t>
      </w:r>
      <w:r w:rsidRPr="00356B99">
        <w:rPr>
          <w:rFonts w:asciiTheme="majorHAnsi" w:eastAsia="Calibri" w:hAnsiTheme="majorHAnsi" w:cstheme="majorHAnsi"/>
        </w:rPr>
        <w:t xml:space="preserve">редоставлять Покупателю информацию о смене режима налогообложения </w:t>
      </w:r>
      <w:r w:rsidRPr="00356B99">
        <w:rPr>
          <w:rFonts w:asciiTheme="majorHAnsi" w:hAnsiTheme="majorHAnsi" w:cstheme="majorHAnsi"/>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56B99">
        <w:rPr>
          <w:rFonts w:asciiTheme="majorHAnsi" w:eastAsia="Calibri" w:hAnsiTheme="majorHAnsi" w:cstheme="majorHAnsi"/>
        </w:rPr>
        <w:t>;</w:t>
      </w:r>
    </w:p>
    <w:p w14:paraId="53DDA6E1"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 передавать оригиналы или копии документов, полученных</w:t>
      </w:r>
      <w:r w:rsidRPr="00356B99">
        <w:rPr>
          <w:rFonts w:asciiTheme="majorHAnsi" w:hAnsiTheme="majorHAnsi" w:cstheme="majorHAnsi"/>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56B99">
        <w:rPr>
          <w:rFonts w:asciiTheme="majorHAnsi" w:hAnsiTheme="majorHAnsi" w:cstheme="majorHAnsi"/>
          <w:iCs/>
        </w:rPr>
        <w:t>, Поставщика и работников Поставщика</w:t>
      </w:r>
      <w:r w:rsidRPr="00356B99">
        <w:rPr>
          <w:rFonts w:asciiTheme="majorHAnsi" w:hAnsiTheme="majorHAnsi" w:cstheme="majorHAnsi"/>
        </w:rPr>
        <w:t>;</w:t>
      </w:r>
    </w:p>
    <w:p w14:paraId="7957EBDD"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[Поставщик - иностранное лицо, </w:t>
      </w:r>
      <w:r w:rsidRPr="00356B99">
        <w:rPr>
          <w:rFonts w:asciiTheme="majorHAnsi" w:hAnsiTheme="majorHAnsi" w:cstheme="majorHAnsi"/>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356B99">
        <w:rPr>
          <w:rFonts w:asciiTheme="majorHAnsi" w:hAnsiTheme="majorHAnsi" w:cstheme="majorHAnsi"/>
          <w:vertAlign w:val="superscript"/>
        </w:rPr>
        <w:footnoteReference w:id="4"/>
      </w:r>
      <w:r w:rsidRPr="00356B99">
        <w:rPr>
          <w:rFonts w:asciiTheme="majorHAnsi" w:hAnsiTheme="majorHAnsi" w:cstheme="majorHAnsi"/>
        </w:rPr>
        <w:t>;</w:t>
      </w:r>
    </w:p>
    <w:p w14:paraId="546B324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356B99" w:rsidRDefault="002766AB" w:rsidP="001A29A6">
      <w:pPr>
        <w:pStyle w:val="a9"/>
        <w:numPr>
          <w:ilvl w:val="2"/>
          <w:numId w:val="5"/>
        </w:numPr>
        <w:ind w:left="0" w:firstLine="720"/>
        <w:jc w:val="both"/>
        <w:rPr>
          <w:rFonts w:asciiTheme="majorHAnsi" w:hAnsiTheme="majorHAnsi" w:cstheme="majorHAnsi"/>
        </w:rPr>
      </w:pPr>
      <w:r w:rsidRPr="00356B99">
        <w:rPr>
          <w:rFonts w:asciiTheme="majorHAnsi" w:hAnsiTheme="majorHAnsi" w:cstheme="majorHAnsi"/>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356B99" w:rsidRDefault="00442FEE"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lastRenderedPageBreak/>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356B99">
        <w:rPr>
          <w:rFonts w:asciiTheme="majorHAnsi" w:hAnsiTheme="majorHAnsi" w:cstheme="majorHAnsi"/>
          <w:color w:val="000000"/>
        </w:rPr>
        <w:t>электронного документооборота на условиях и по форме, предложенной Покупателем</w:t>
      </w:r>
      <w:r w:rsidRPr="00356B99">
        <w:rPr>
          <w:rFonts w:asciiTheme="majorHAnsi" w:hAnsiTheme="majorHAnsi" w:cstheme="majorHAnsi"/>
        </w:rPr>
        <w:t>;</w:t>
      </w:r>
    </w:p>
    <w:p w14:paraId="479177B1" w14:textId="41F23280" w:rsidR="00E24D1A" w:rsidRPr="00356B99" w:rsidRDefault="00E24D1A"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356B99" w:rsidRDefault="00E24D1A"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исполнять</w:t>
      </w:r>
      <w:r w:rsidR="00442FEE" w:rsidRPr="00356B99">
        <w:rPr>
          <w:rFonts w:asciiTheme="majorHAnsi" w:eastAsia="Calibri" w:hAnsiTheme="majorHAnsi" w:cstheme="majorHAnsi"/>
        </w:rPr>
        <w:t xml:space="preserve"> иные обязанности, предусмотренные Договором.</w:t>
      </w:r>
    </w:p>
    <w:p w14:paraId="5133F70E" w14:textId="77777777" w:rsidR="00442FEE" w:rsidRPr="00356B99" w:rsidRDefault="00442FE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вправе:</w:t>
      </w:r>
    </w:p>
    <w:p w14:paraId="5199C0CE" w14:textId="0200A13E"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56B99">
        <w:rPr>
          <w:rFonts w:asciiTheme="majorHAnsi" w:hAnsiTheme="majorHAnsi" w:cstheme="majorHAnsi"/>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356B99">
        <w:rPr>
          <w:rStyle w:val="a8"/>
          <w:rFonts w:asciiTheme="majorHAnsi" w:hAnsiTheme="majorHAnsi" w:cstheme="majorHAnsi"/>
        </w:rPr>
        <w:t xml:space="preserve"> </w:t>
      </w:r>
    </w:p>
    <w:p w14:paraId="10FB7DC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требовать</w:t>
      </w:r>
      <w:r w:rsidRPr="00356B99">
        <w:rPr>
          <w:rFonts w:asciiTheme="majorHAnsi" w:hAnsiTheme="majorHAnsi" w:cstheme="majorHAnsi"/>
        </w:rPr>
        <w:t xml:space="preserve"> от Покупателя произвести приемку Товара в порядке и в сроки, предусмотренные Договором;</w:t>
      </w:r>
    </w:p>
    <w:p w14:paraId="1B13F7A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требовать </w:t>
      </w:r>
      <w:r w:rsidRPr="00356B99">
        <w:rPr>
          <w:rFonts w:asciiTheme="majorHAnsi" w:eastAsia="Calibri" w:hAnsiTheme="majorHAnsi" w:cstheme="majorHAnsi"/>
        </w:rPr>
        <w:t>своевременной</w:t>
      </w:r>
      <w:r w:rsidRPr="00356B99">
        <w:rPr>
          <w:rFonts w:asciiTheme="majorHAnsi" w:hAnsiTheme="majorHAnsi" w:cstheme="majorHAnsi"/>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35D90B9"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hAnsiTheme="majorHAnsi" w:cstheme="majorHAnsi"/>
        </w:rPr>
        <w:t>иные</w:t>
      </w:r>
      <w:r w:rsidRPr="00356B99">
        <w:rPr>
          <w:rFonts w:asciiTheme="majorHAnsi" w:eastAsia="Calibri" w:hAnsiTheme="majorHAnsi" w:cstheme="majorHAnsi"/>
        </w:rPr>
        <w:t xml:space="preserve"> права, предусмотренные Договором.</w:t>
      </w:r>
    </w:p>
    <w:p w14:paraId="7785F19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обязуется:</w:t>
      </w:r>
    </w:p>
    <w:p w14:paraId="6891BBF1"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обеспечить своевременную приемку и оплату поставленного Товара, соответствующего условиям Договора, </w:t>
      </w:r>
      <w:r w:rsidRPr="00356B99">
        <w:rPr>
          <w:rFonts w:asciiTheme="majorHAnsi" w:hAnsiTheme="majorHAnsi" w:cstheme="majorHAnsi"/>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w:t>
      </w:r>
      <w:r w:rsidRPr="00356B99">
        <w:rPr>
          <w:rFonts w:asciiTheme="majorHAnsi" w:eastAsiaTheme="minorHAnsi" w:hAnsiTheme="majorHAnsi" w:cstheme="majorHAnsi"/>
          <w:lang w:eastAsia="en-US"/>
        </w:rPr>
        <w:t xml:space="preserve"> в порядке и сроки,</w:t>
      </w:r>
      <w:r w:rsidRPr="00356B99">
        <w:rPr>
          <w:rFonts w:asciiTheme="majorHAnsi" w:hAnsiTheme="majorHAnsi" w:cstheme="majorHAnsi"/>
        </w:rPr>
        <w:t xml:space="preserve"> предусмотренные Договором;</w:t>
      </w:r>
    </w:p>
    <w:p w14:paraId="39E3EC1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исполнять иные обязанности, предусмотренные Договором.</w:t>
      </w:r>
    </w:p>
    <w:p w14:paraId="205FB51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вправе:</w:t>
      </w:r>
    </w:p>
    <w:p w14:paraId="12B2AB0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надлежащего исполнения обязательств, предусмотренных Договором;</w:t>
      </w:r>
    </w:p>
    <w:p w14:paraId="6B58724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lastRenderedPageBreak/>
        <w:t>проверять ход и качество исполнения Поставщиком условий настоящего Договора;</w:t>
      </w:r>
    </w:p>
    <w:p w14:paraId="7305FD0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7C7EEE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отказаться от приемки и оплаты Товара, не соответствующего условиям Договора;</w:t>
      </w:r>
    </w:p>
    <w:p w14:paraId="5C24B7C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w:t>
      </w:r>
    </w:p>
    <w:p w14:paraId="72B407BD" w14:textId="09EB92AC" w:rsidR="00BB114B" w:rsidRPr="00356B99" w:rsidRDefault="00BB114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eastAsia="Calibri" w:hAnsiTheme="majorHAnsi" w:cstheme="majorHAnsi"/>
        </w:rPr>
        <w:t>иные права, предусмотренные Договором.</w:t>
      </w:r>
    </w:p>
    <w:p w14:paraId="44E9DE66"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Качество Товара</w:t>
      </w:r>
    </w:p>
    <w:p w14:paraId="5B05BE67" w14:textId="7D20341B"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i/>
        </w:rPr>
      </w:pPr>
      <w:r w:rsidRPr="00356B99">
        <w:rPr>
          <w:rFonts w:asciiTheme="majorHAnsi" w:hAnsiTheme="majorHAnsi" w:cstheme="majorHAnsi"/>
        </w:rPr>
        <w:t xml:space="preserve">Поставляемый Товар должен соответствовать условиям Договора, в том числе </w:t>
      </w:r>
      <w:r w:rsidR="00BB114B" w:rsidRPr="00356B99">
        <w:rPr>
          <w:rFonts w:asciiTheme="majorHAnsi" w:hAnsiTheme="majorHAnsi" w:cstheme="majorHAnsi"/>
        </w:rPr>
        <w:t>условиям</w:t>
      </w:r>
      <w:r w:rsidR="00513695">
        <w:rPr>
          <w:rFonts w:asciiTheme="majorHAnsi" w:hAnsiTheme="majorHAnsi" w:cstheme="majorHAnsi"/>
        </w:rPr>
        <w:t xml:space="preserve"> Заявки</w:t>
      </w:r>
      <w:r w:rsidRPr="00356B99">
        <w:rPr>
          <w:rFonts w:asciiTheme="majorHAnsi" w:hAnsiTheme="majorHAnsi" w:cstheme="majorHAnsi"/>
        </w:rPr>
        <w:t xml:space="preserve">, Спецификации, Технического </w:t>
      </w:r>
      <w:r w:rsidR="00BB114B" w:rsidRPr="00356B99">
        <w:rPr>
          <w:rFonts w:asciiTheme="majorHAnsi" w:hAnsiTheme="majorHAnsi" w:cstheme="majorHAnsi"/>
        </w:rPr>
        <w:t>задания (если применимо), иных П</w:t>
      </w:r>
      <w:r w:rsidRPr="00356B99">
        <w:rPr>
          <w:rFonts w:asciiTheme="majorHAnsi" w:hAnsiTheme="majorHAnsi" w:cstheme="majorHAnsi"/>
        </w:rPr>
        <w:t xml:space="preserve">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w:t>
      </w:r>
      <w:r w:rsidRPr="00356B99">
        <w:rPr>
          <w:rFonts w:asciiTheme="majorHAnsi" w:hAnsiTheme="majorHAnsi" w:cstheme="majorHAnsi"/>
          <w:bCs/>
        </w:rPr>
        <w:t>ребованиям, требовани</w:t>
      </w:r>
      <w:r w:rsidRPr="00356B99">
        <w:rPr>
          <w:rFonts w:asciiTheme="majorHAnsi" w:hAnsiTheme="majorHAnsi" w:cstheme="majorHAnsi"/>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Гарантийный срок на Товар, установленный Поставщиком, указан в пункте 1.10 Договора и исчисляется с моме</w:t>
      </w:r>
      <w:r w:rsidRPr="00356B99">
        <w:rPr>
          <w:rFonts w:asciiTheme="majorHAnsi" w:hAnsiTheme="majorHAnsi" w:cstheme="majorHAnsi"/>
          <w:i/>
        </w:rPr>
        <w:t>н</w:t>
      </w:r>
      <w:r w:rsidRPr="00356B99">
        <w:rPr>
          <w:rFonts w:asciiTheme="majorHAnsi" w:hAnsiTheme="majorHAnsi" w:cstheme="majorHAnsi"/>
        </w:rPr>
        <w:t>та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p>
    <w:p w14:paraId="200970FC" w14:textId="3EA5A7BE"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356B99">
        <w:rPr>
          <w:rFonts w:asciiTheme="majorHAnsi" w:hAnsiTheme="majorHAnsi" w:cstheme="majorHAnsi"/>
        </w:rPr>
        <w:t>.</w:t>
      </w:r>
    </w:p>
    <w:p w14:paraId="254033B0" w14:textId="77777777"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6.3.</w:t>
      </w:r>
      <w:r w:rsidRPr="00356B99">
        <w:rPr>
          <w:rFonts w:asciiTheme="majorHAnsi" w:hAnsiTheme="majorHAnsi" w:cstheme="majorHAnsi"/>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6.4.</w:t>
      </w:r>
      <w:r w:rsidRPr="00356B99">
        <w:rPr>
          <w:rFonts w:asciiTheme="majorHAnsi" w:hAnsiTheme="majorHAnsi" w:cstheme="majorHAnsi"/>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356B99">
        <w:rPr>
          <w:rFonts w:asciiTheme="majorHAnsi" w:hAnsiTheme="majorHAnsi" w:cstheme="majorHAnsi"/>
        </w:rPr>
        <w:t xml:space="preserve">, либо если более длительный срок </w:t>
      </w:r>
      <w:r w:rsidRPr="00356B99">
        <w:rPr>
          <w:rFonts w:asciiTheme="majorHAnsi" w:hAnsiTheme="majorHAnsi" w:cstheme="majorHAnsi"/>
        </w:rPr>
        <w:t>не предусмо</w:t>
      </w:r>
      <w:r w:rsidR="00C34531" w:rsidRPr="00356B99">
        <w:rPr>
          <w:rFonts w:asciiTheme="majorHAnsi" w:hAnsiTheme="majorHAnsi" w:cstheme="majorHAnsi"/>
        </w:rPr>
        <w:t>трен пунктом 1.10 Договора</w:t>
      </w:r>
    </w:p>
    <w:p w14:paraId="2D55C20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Ответственность Сторон</w:t>
      </w:r>
    </w:p>
    <w:p w14:paraId="4E01889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Покупатель имеет право на удержание суммы начисленной </w:t>
      </w:r>
      <w:r w:rsidR="002F2C7F" w:rsidRPr="00356B99">
        <w:rPr>
          <w:rFonts w:asciiTheme="majorHAnsi" w:hAnsiTheme="majorHAnsi" w:cstheme="majorHAnsi"/>
        </w:rPr>
        <w:t xml:space="preserve">Поставщику </w:t>
      </w:r>
      <w:r w:rsidR="001103DE" w:rsidRPr="00356B99">
        <w:rPr>
          <w:rFonts w:asciiTheme="majorHAnsi" w:hAnsiTheme="majorHAnsi" w:cstheme="majorHAnsi"/>
        </w:rPr>
        <w:t xml:space="preserve">неустойки </w:t>
      </w:r>
      <w:r w:rsidR="00A56F2D" w:rsidRPr="00356B99">
        <w:rPr>
          <w:rFonts w:asciiTheme="majorHAnsi" w:hAnsiTheme="majorHAnsi" w:cstheme="majorHAnsi"/>
        </w:rPr>
        <w:t xml:space="preserve">(пеней, штрафов) </w:t>
      </w:r>
      <w:r w:rsidRPr="00356B99">
        <w:rPr>
          <w:rFonts w:asciiTheme="majorHAnsi" w:hAnsiTheme="majorHAnsi" w:cstheme="majorHAnsi"/>
        </w:rPr>
        <w:t>при осуществлении оплаты по Договору.</w:t>
      </w:r>
    </w:p>
    <w:p w14:paraId="3DE3B31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356B99">
        <w:rPr>
          <w:rFonts w:asciiTheme="majorHAnsi" w:eastAsiaTheme="minorHAnsi" w:hAnsiTheme="majorHAnsi" w:cstheme="majorHAnsi"/>
          <w:lang w:eastAsia="en-US"/>
        </w:rPr>
        <w:t>девальвация национальной валюты,</w:t>
      </w:r>
      <w:r w:rsidRPr="00356B99">
        <w:rPr>
          <w:rFonts w:asciiTheme="majorHAnsi" w:hAnsiTheme="majorHAnsi" w:cstheme="majorHAnsi"/>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356B99">
        <w:rPr>
          <w:rFonts w:asciiTheme="majorHAnsi" w:eastAsiaTheme="minorHAnsi" w:hAnsiTheme="majorHAnsi" w:cstheme="maj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356B99">
        <w:rPr>
          <w:rFonts w:asciiTheme="majorHAnsi" w:hAnsiTheme="majorHAnsi" w:cstheme="majorHAnsi"/>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Обстоятельства непреодолимой силы</w:t>
      </w:r>
    </w:p>
    <w:p w14:paraId="2C968D55"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bCs/>
        </w:rPr>
      </w:pPr>
      <w:r w:rsidRPr="00356B99">
        <w:rPr>
          <w:rFonts w:asciiTheme="majorHAnsi" w:eastAsiaTheme="minorHAnsi" w:hAnsiTheme="majorHAnsi" w:cstheme="majorHAnsi"/>
        </w:rPr>
        <w:t xml:space="preserve">Сторона освобождается от ответственности за неисполнение или </w:t>
      </w:r>
      <w:r w:rsidRPr="00356B99">
        <w:rPr>
          <w:rFonts w:asciiTheme="majorHAnsi" w:hAnsiTheme="majorHAnsi" w:cstheme="majorHAnsi"/>
        </w:rPr>
        <w:t>ненадлежащее</w:t>
      </w:r>
      <w:r w:rsidRPr="00356B99">
        <w:rPr>
          <w:rFonts w:asciiTheme="majorHAnsi" w:eastAsiaTheme="minorHAnsi" w:hAnsiTheme="majorHAnsi" w:cstheme="maj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356B99">
        <w:rPr>
          <w:rFonts w:asciiTheme="majorHAnsi" w:hAnsiTheme="majorHAnsi" w:cstheme="majorHAnsi"/>
        </w:rPr>
        <w:t>Договор</w:t>
      </w:r>
      <w:r w:rsidRPr="00356B99">
        <w:rPr>
          <w:rFonts w:asciiTheme="majorHAnsi" w:eastAsiaTheme="minorHAnsi" w:hAnsiTheme="majorHAnsi" w:cstheme="majorHAnsi"/>
        </w:rPr>
        <w:t>ом, произошло вследствие действия обстоятельств непреодолимой силы или по вине другой Стороны.</w:t>
      </w:r>
      <w:r w:rsidRPr="00356B99">
        <w:rPr>
          <w:rFonts w:asciiTheme="majorHAnsi" w:hAnsiTheme="majorHAnsi" w:cstheme="maj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56B99">
        <w:rPr>
          <w:rFonts w:asciiTheme="majorHAnsi" w:eastAsiaTheme="minorHAnsi" w:hAnsiTheme="majorHAnsi" w:cstheme="majorHAnsi"/>
        </w:rPr>
        <w:t>Неизвещение</w:t>
      </w:r>
      <w:proofErr w:type="spellEnd"/>
      <w:r w:rsidRPr="00356B99">
        <w:rPr>
          <w:rFonts w:asciiTheme="majorHAnsi" w:eastAsiaTheme="minorHAnsi" w:hAnsiTheme="majorHAnsi" w:cstheme="maj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 Рассмотрение и разрешение споров</w:t>
      </w:r>
    </w:p>
    <w:p w14:paraId="791F0B5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Договором предусматривается обязательный досудебный претензионный порядок урегулирования споров.</w:t>
      </w:r>
    </w:p>
    <w:p w14:paraId="3702C8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Срок действия и порядок изменения Договора </w:t>
      </w:r>
    </w:p>
    <w:p w14:paraId="088A87B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bCs/>
          <w:lang w:eastAsia="ar-SA"/>
        </w:rPr>
      </w:pPr>
      <w:r w:rsidRPr="00356B99">
        <w:rPr>
          <w:rFonts w:asciiTheme="majorHAnsi" w:hAnsiTheme="majorHAnsi" w:cstheme="maj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w:t>
      </w:r>
      <w:bookmarkStart w:id="16" w:name="_Ref384632227"/>
      <w:r w:rsidR="00A92C20" w:rsidRPr="00356B99">
        <w:rPr>
          <w:rFonts w:asciiTheme="majorHAnsi" w:hAnsiTheme="majorHAnsi" w:cstheme="majorHAnsi"/>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56B99">
        <w:rPr>
          <w:rFonts w:asciiTheme="majorHAnsi" w:hAnsiTheme="majorHAnsi" w:cstheme="majorHAnsi"/>
        </w:rPr>
        <w:t>.</w:t>
      </w:r>
    </w:p>
    <w:bookmarkEnd w:id="16"/>
    <w:p w14:paraId="0DE251BB" w14:textId="29656888" w:rsidR="002766AB"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Расторжение Договора</w:t>
      </w:r>
    </w:p>
    <w:p w14:paraId="3E6636B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Покупатель вправе в </w:t>
      </w:r>
      <w:r w:rsidRPr="00356B99">
        <w:rPr>
          <w:rFonts w:asciiTheme="majorHAnsi" w:hAnsiTheme="majorHAnsi" w:cstheme="majorHAnsi"/>
        </w:rPr>
        <w:t>одностороннем</w:t>
      </w:r>
      <w:r w:rsidRPr="00356B99">
        <w:rPr>
          <w:rFonts w:asciiTheme="majorHAnsi" w:eastAsia="Arial" w:hAnsiTheme="majorHAnsi" w:cstheme="majorHAnsi"/>
          <w:lang w:eastAsia="ar-SA"/>
        </w:rPr>
        <w:t xml:space="preserve"> внесудебном порядке отказаться от исполнения Договора </w:t>
      </w:r>
      <w:r w:rsidR="009607C7" w:rsidRPr="00356B99">
        <w:rPr>
          <w:rFonts w:asciiTheme="majorHAnsi" w:eastAsia="Arial" w:hAnsiTheme="majorHAnsi" w:cstheme="majorHAnsi"/>
          <w:lang w:eastAsia="ar-SA"/>
        </w:rPr>
        <w:t>на условиях</w:t>
      </w:r>
      <w:r w:rsidRPr="00356B99">
        <w:rPr>
          <w:rFonts w:asciiTheme="majorHAnsi" w:hAnsiTheme="majorHAnsi" w:cstheme="majorHAnsi"/>
        </w:rPr>
        <w:t>, установленных Положением о закупке Покупателя, в случаях, предусмотренных законодательством РФ или Договором, а также в</w:t>
      </w:r>
      <w:r w:rsidRPr="00356B99">
        <w:rPr>
          <w:rFonts w:asciiTheme="majorHAnsi" w:eastAsia="Arial" w:hAnsiTheme="majorHAnsi" w:cstheme="majorHAnsi"/>
          <w:lang w:eastAsia="ar-SA"/>
        </w:rPr>
        <w:t xml:space="preserve"> случае существенного нарушения Поставщиком Договора, в том числе в случае:</w:t>
      </w:r>
    </w:p>
    <w:p w14:paraId="5BB1667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356B99">
        <w:rPr>
          <w:rFonts w:asciiTheme="majorHAnsi" w:hAnsiTheme="majorHAnsi" w:cstheme="majorHAnsi"/>
        </w:rPr>
        <w:t>;</w:t>
      </w:r>
    </w:p>
    <w:p w14:paraId="3FB54FEE" w14:textId="326008F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нарушения обязательств воздерживаться от запрещенных в </w:t>
      </w:r>
      <w:r w:rsidR="0090039C" w:rsidRPr="00356B99">
        <w:rPr>
          <w:rFonts w:asciiTheme="majorHAnsi" w:hAnsiTheme="majorHAnsi" w:cstheme="majorHAnsi"/>
        </w:rPr>
        <w:t>разделе 13</w:t>
      </w:r>
      <w:r w:rsidRPr="00356B99">
        <w:rPr>
          <w:rFonts w:asciiTheme="majorHAnsi" w:hAnsiTheme="majorHAnsi" w:cstheme="majorHAnsi"/>
        </w:rPr>
        <w:t xml:space="preserve"> Договора действий;</w:t>
      </w:r>
    </w:p>
    <w:p w14:paraId="29C82FBC"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lastRenderedPageBreak/>
        <w:t xml:space="preserve">нарушения положений </w:t>
      </w:r>
      <w:r w:rsidR="00796824" w:rsidRPr="00356B99">
        <w:rPr>
          <w:rFonts w:asciiTheme="majorHAnsi" w:hAnsiTheme="majorHAnsi" w:cstheme="majorHAnsi"/>
        </w:rPr>
        <w:t>под</w:t>
      </w:r>
      <w:r w:rsidRPr="00356B99">
        <w:rPr>
          <w:rFonts w:asciiTheme="majorHAnsi" w:hAnsiTheme="majorHAnsi" w:cstheme="majorHAnsi"/>
        </w:rPr>
        <w:t>пунктов 14.4.1-14.4.4 Договора.</w:t>
      </w:r>
    </w:p>
    <w:p w14:paraId="36870A6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Поставщик вправе отказаться от исполнения Договора в одностороннем внесудебном порядке в </w:t>
      </w:r>
      <w:r w:rsidRPr="00356B99">
        <w:rPr>
          <w:rFonts w:asciiTheme="majorHAnsi" w:hAnsiTheme="majorHAnsi" w:cstheme="majorHAnsi"/>
        </w:rPr>
        <w:t>случаях, установленных законодательством или Договором, а также в</w:t>
      </w:r>
      <w:r w:rsidRPr="00356B99">
        <w:rPr>
          <w:rFonts w:asciiTheme="majorHAnsi" w:eastAsia="Arial" w:hAnsiTheme="majorHAnsi" w:cstheme="majorHAnsi"/>
          <w:lang w:eastAsia="ar-SA"/>
        </w:rPr>
        <w:t xml:space="preserve"> случае существенного нарушения Покупателем Договора, в том числе в случае:</w:t>
      </w:r>
    </w:p>
    <w:p w14:paraId="75A5D39F" w14:textId="2D1A2E00"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356B99">
        <w:rPr>
          <w:rFonts w:asciiTheme="majorHAnsi" w:hAnsiTheme="majorHAnsi" w:cstheme="majorHAnsi"/>
        </w:rPr>
        <w:t>ответствии с условиями Договора.</w:t>
      </w:r>
    </w:p>
    <w:p w14:paraId="27514DE4"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указание на предмет Договора;</w:t>
      </w:r>
    </w:p>
    <w:p w14:paraId="089BE4B8" w14:textId="461B317A"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356B99">
        <w:rPr>
          <w:rFonts w:asciiTheme="majorHAnsi" w:hAnsiTheme="majorHAnsi" w:cstheme="majorHAnsi"/>
        </w:rPr>
        <w:t>обоснованием принятого решения.</w:t>
      </w:r>
    </w:p>
    <w:p w14:paraId="5FA21FF0"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Уведомление о принятом решении об одностороннем отказе от исполнения Договора направляет</w:t>
      </w:r>
      <w:r w:rsidR="00AF761F" w:rsidRPr="00356B99">
        <w:rPr>
          <w:rFonts w:asciiTheme="majorHAnsi" w:eastAsia="Arial" w:hAnsiTheme="majorHAnsi" w:cstheme="majorHAnsi"/>
          <w:lang w:eastAsia="ar-SA"/>
        </w:rPr>
        <w:t>ся другой Стороне в течение 3 (т</w:t>
      </w:r>
      <w:r w:rsidRPr="00356B99">
        <w:rPr>
          <w:rFonts w:asciiTheme="majorHAnsi" w:eastAsia="Arial" w:hAnsiTheme="majorHAnsi" w:cstheme="majorHAnsi"/>
          <w:lang w:eastAsia="ar-SA"/>
        </w:rPr>
        <w:t xml:space="preserve">рех) </w:t>
      </w:r>
      <w:r w:rsidRPr="00356B99">
        <w:rPr>
          <w:rFonts w:asciiTheme="majorHAnsi" w:hAnsiTheme="majorHAnsi" w:cstheme="majorHAnsi"/>
        </w:rPr>
        <w:t>рабочих дней</w:t>
      </w:r>
      <w:r w:rsidRPr="00356B99">
        <w:rPr>
          <w:rFonts w:asciiTheme="majorHAnsi" w:eastAsia="Arial" w:hAnsiTheme="majorHAnsi" w:cstheme="majorHAnsi"/>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356B99">
        <w:rPr>
          <w:rFonts w:asciiTheme="majorHAnsi" w:eastAsia="Arial" w:hAnsiTheme="majorHAnsi" w:cstheme="majorHAnsi"/>
          <w:lang w:eastAsia="ar-SA"/>
        </w:rPr>
        <w:t xml:space="preserve"> получения </w:t>
      </w:r>
      <w:r w:rsidR="002E160F" w:rsidRPr="00356B99">
        <w:rPr>
          <w:rFonts w:asciiTheme="majorHAnsi" w:eastAsia="Arial" w:hAnsiTheme="majorHAnsi" w:cstheme="majorHAnsi"/>
          <w:lang w:eastAsia="ar-SA"/>
        </w:rPr>
        <w:t>Покупателем</w:t>
      </w:r>
      <w:r w:rsidR="006A6B0D" w:rsidRPr="00356B99">
        <w:rPr>
          <w:rFonts w:asciiTheme="majorHAnsi" w:eastAsia="Arial" w:hAnsiTheme="majorHAnsi" w:cstheme="majorHAnsi"/>
          <w:lang w:eastAsia="ar-SA"/>
        </w:rPr>
        <w:t xml:space="preserve"> такого уведомления</w:t>
      </w:r>
      <w:r w:rsidRPr="00356B99">
        <w:rPr>
          <w:rFonts w:asciiTheme="majorHAnsi" w:eastAsia="Arial" w:hAnsiTheme="majorHAnsi" w:cstheme="majorHAnsi"/>
          <w:lang w:eastAsia="ar-SA"/>
        </w:rPr>
        <w:t xml:space="preserve">. </w:t>
      </w:r>
    </w:p>
    <w:p w14:paraId="00A1E252"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6C25313D" w:rsidR="0090039C" w:rsidRDefault="0090039C"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Комплаенс-оговорка</w:t>
      </w:r>
    </w:p>
    <w:p w14:paraId="69DEF4E2" w14:textId="77777777" w:rsidR="00915027" w:rsidRPr="00356B99" w:rsidRDefault="00915027" w:rsidP="00915027">
      <w:pPr>
        <w:pStyle w:val="a9"/>
        <w:tabs>
          <w:tab w:val="left" w:pos="1260"/>
        </w:tabs>
        <w:spacing w:before="240" w:after="120"/>
        <w:ind w:left="357"/>
        <w:contextualSpacing w:val="0"/>
        <w:rPr>
          <w:rFonts w:asciiTheme="majorHAnsi" w:hAnsiTheme="majorHAnsi" w:cstheme="majorHAnsi"/>
          <w:b/>
        </w:rPr>
      </w:pPr>
    </w:p>
    <w:p w14:paraId="77AC0D16" w14:textId="2A5BE47E" w:rsidR="00FF3833" w:rsidRPr="00356B99" w:rsidRDefault="00FF3833" w:rsidP="001A29A6">
      <w:pPr>
        <w:pStyle w:val="a9"/>
        <w:numPr>
          <w:ilvl w:val="1"/>
          <w:numId w:val="5"/>
        </w:numPr>
        <w:tabs>
          <w:tab w:val="left" w:pos="142"/>
          <w:tab w:val="left" w:pos="1276"/>
        </w:tabs>
        <w:ind w:left="142" w:firstLine="568"/>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Стороны обязуются соблюдать положения Комплаенс-оговорк</w:t>
      </w:r>
      <w:r w:rsidR="000936D2">
        <w:rPr>
          <w:rFonts w:asciiTheme="majorHAnsi" w:eastAsia="Arial" w:hAnsiTheme="majorHAnsi" w:cstheme="majorHAnsi"/>
          <w:lang w:eastAsia="ar-SA"/>
        </w:rPr>
        <w:t>и, установленные Приложением № 7</w:t>
      </w:r>
      <w:r w:rsidRPr="00356B99">
        <w:rPr>
          <w:rFonts w:asciiTheme="majorHAnsi" w:eastAsia="Arial" w:hAnsiTheme="majorHAnsi" w:cstheme="majorHAnsi"/>
          <w:lang w:eastAsia="ar-SA"/>
        </w:rPr>
        <w:t xml:space="preserve"> к Договору.</w:t>
      </w:r>
    </w:p>
    <w:p w14:paraId="2872FA75" w14:textId="080F1BCA" w:rsidR="002766AB" w:rsidRPr="00356B99" w:rsidRDefault="00FF3833"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Стороны договорились установить неустойку в виде штрафа в размере </w:t>
      </w:r>
      <w:r w:rsidR="00684782" w:rsidRPr="00356B99">
        <w:rPr>
          <w:rFonts w:asciiTheme="majorHAnsi" w:eastAsia="Arial" w:hAnsiTheme="majorHAnsi" w:cstheme="majorHAnsi"/>
          <w:lang w:eastAsia="ar-SA"/>
        </w:rPr>
        <w:t xml:space="preserve">5% </w:t>
      </w:r>
      <w:proofErr w:type="gramStart"/>
      <w:r w:rsidRPr="00356B99">
        <w:rPr>
          <w:rFonts w:asciiTheme="majorHAnsi" w:eastAsia="Arial" w:hAnsiTheme="majorHAnsi" w:cstheme="majorHAnsi"/>
          <w:lang w:eastAsia="ar-SA"/>
        </w:rPr>
        <w:t>от  общей</w:t>
      </w:r>
      <w:proofErr w:type="gramEnd"/>
      <w:r w:rsidRPr="00356B99">
        <w:rPr>
          <w:rFonts w:asciiTheme="majorHAnsi" w:eastAsia="Arial" w:hAnsiTheme="majorHAnsi" w:cstheme="majorHAnsi"/>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Прочие положения</w:t>
      </w:r>
    </w:p>
    <w:p w14:paraId="1F1F7CE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Во всем, </w:t>
      </w:r>
      <w:r w:rsidRPr="00356B99">
        <w:rPr>
          <w:rFonts w:asciiTheme="majorHAnsi" w:eastAsia="Arial" w:hAnsiTheme="majorHAnsi" w:cstheme="majorHAnsi"/>
          <w:lang w:eastAsia="ar-SA"/>
        </w:rPr>
        <w:t>что</w:t>
      </w:r>
      <w:r w:rsidRPr="00356B99">
        <w:rPr>
          <w:rFonts w:asciiTheme="majorHAnsi" w:hAnsiTheme="majorHAnsi" w:cstheme="majorHAnsi"/>
        </w:rPr>
        <w:t xml:space="preserve"> не предусмотрено Договором, Стороны руководствуются законодательством Российской Федерации.</w:t>
      </w:r>
    </w:p>
    <w:p w14:paraId="16071431" w14:textId="68A2AAA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lastRenderedPageBreak/>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356B99">
        <w:rPr>
          <w:rFonts w:asciiTheme="majorHAnsi" w:hAnsiTheme="majorHAnsi" w:cstheme="majorHAnsi"/>
        </w:rPr>
        <w:br/>
      </w:r>
      <w:r w:rsidRPr="00356B99">
        <w:rPr>
          <w:rFonts w:asciiTheme="majorHAnsi" w:hAnsiTheme="majorHAnsi" w:cstheme="majorHAnsi"/>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bookmarkStart w:id="17" w:name="_ref_23030049"/>
      <w:r w:rsidRPr="00356B99">
        <w:rPr>
          <w:rFonts w:asciiTheme="majorHAnsi" w:hAnsiTheme="majorHAnsi" w:cstheme="majorHAnsi"/>
        </w:rPr>
        <w:t>Стороны определили следующий порядок обмена документами или юридически значимыми сообщениями:</w:t>
      </w:r>
      <w:bookmarkEnd w:id="17"/>
    </w:p>
    <w:p w14:paraId="5E3152FF"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заказным письмом с уведомлением о вручении;</w:t>
      </w:r>
    </w:p>
    <w:p w14:paraId="1E3541A6"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Авторизированные адреса электронной почты Сторон указаны в разделе 16 Договора.</w:t>
      </w:r>
    </w:p>
    <w:p w14:paraId="570A0FD1"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356B99" w:rsidRDefault="002766AB" w:rsidP="001A29A6">
      <w:pPr>
        <w:pStyle w:val="a9"/>
        <w:numPr>
          <w:ilvl w:val="1"/>
          <w:numId w:val="5"/>
        </w:numPr>
        <w:ind w:left="0" w:firstLine="710"/>
        <w:jc w:val="both"/>
        <w:rPr>
          <w:rFonts w:asciiTheme="majorHAnsi" w:eastAsia="Arial" w:hAnsiTheme="majorHAnsi" w:cstheme="majorHAnsi"/>
          <w:lang w:eastAsia="ar-SA"/>
        </w:rPr>
      </w:pPr>
      <w:r w:rsidRPr="00356B99">
        <w:rPr>
          <w:rFonts w:asciiTheme="majorHAnsi" w:hAnsiTheme="majorHAnsi" w:cstheme="majorHAnsi"/>
        </w:rPr>
        <w:t>Заверения об обстоятельствах. Возмещение потерь.</w:t>
      </w:r>
    </w:p>
    <w:p w14:paraId="6F50C942" w14:textId="798F018F"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356B99">
        <w:rPr>
          <w:rStyle w:val="a8"/>
          <w:rFonts w:asciiTheme="majorHAnsi" w:hAnsiTheme="majorHAnsi" w:cstheme="majorHAnsi"/>
        </w:rPr>
        <w:footnoteReference w:id="5"/>
      </w:r>
      <w:r w:rsidRPr="00356B99">
        <w:rPr>
          <w:rStyle w:val="a8"/>
          <w:rFonts w:asciiTheme="majorHAnsi" w:hAnsiTheme="majorHAnsi" w:cstheme="majorHAnsi"/>
        </w:rPr>
        <w:footnoteReference w:id="6"/>
      </w:r>
    </w:p>
    <w:p w14:paraId="5A5463E4"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обладает полной правоспособностью [полной дееспособностью]</w:t>
      </w:r>
      <w:r w:rsidRPr="00356B99">
        <w:rPr>
          <w:rFonts w:asciiTheme="majorHAnsi" w:hAnsiTheme="majorHAnsi" w:cstheme="majorHAnsi"/>
          <w:vertAlign w:val="superscript"/>
          <w:lang w:val="en-GB"/>
        </w:rPr>
        <w:footnoteReference w:id="7"/>
      </w:r>
      <w:r w:rsidRPr="00356B99">
        <w:rPr>
          <w:rFonts w:asciiTheme="majorHAnsi" w:hAnsiTheme="majorHAnsi" w:cstheme="majorHAnsi"/>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lastRenderedPageBreak/>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заключение и исполнение Поставщиком настоящего Договора не приведет:</w:t>
      </w:r>
    </w:p>
    <w:p w14:paraId="36FC1E38"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w:t>
      </w:r>
      <w:proofErr w:type="spellStart"/>
      <w:r w:rsidRPr="00356B99">
        <w:rPr>
          <w:rFonts w:asciiTheme="majorHAnsi" w:hAnsiTheme="majorHAnsi" w:cstheme="majorHAnsi"/>
        </w:rPr>
        <w:t>ii</w:t>
      </w:r>
      <w:proofErr w:type="spellEnd"/>
      <w:r w:rsidRPr="00356B99">
        <w:rPr>
          <w:rFonts w:asciiTheme="majorHAnsi" w:hAnsiTheme="majorHAnsi" w:cstheme="majorHAnsi"/>
        </w:rPr>
        <w:t>) к нарушению или невыполнению каких-либо договорных обязательств Поставщика.</w:t>
      </w:r>
    </w:p>
    <w:p w14:paraId="490D7143"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bCs/>
        </w:rPr>
        <w:t>В соответствии со статьей 431.2 ГК РФ Поставщик дает Покупателю заверения о следующих обстоятельствах</w:t>
      </w:r>
      <w:r w:rsidRPr="00356B99">
        <w:rPr>
          <w:rFonts w:asciiTheme="majorHAnsi" w:hAnsiTheme="majorHAnsi" w:cstheme="majorHAnsi"/>
        </w:rPr>
        <w:t xml:space="preserve"> на дату заключения настоящего Договора</w:t>
      </w:r>
      <w:r w:rsidRPr="00356B99">
        <w:rPr>
          <w:rFonts w:asciiTheme="majorHAnsi" w:hAnsiTheme="majorHAnsi" w:cstheme="majorHAnsi"/>
          <w:bCs/>
        </w:rPr>
        <w:t>:</w:t>
      </w:r>
    </w:p>
    <w:p w14:paraId="23BF0137"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является соответствует требованиям, установленным Договором.</w:t>
      </w:r>
    </w:p>
    <w:p w14:paraId="66B530CE" w14:textId="77777777" w:rsidR="002766AB" w:rsidRPr="00356B99" w:rsidRDefault="002766AB" w:rsidP="001A29A6">
      <w:pPr>
        <w:pStyle w:val="a9"/>
        <w:numPr>
          <w:ilvl w:val="3"/>
          <w:numId w:val="5"/>
        </w:numPr>
        <w:tabs>
          <w:tab w:val="left" w:pos="851"/>
          <w:tab w:val="left" w:pos="1701"/>
        </w:tabs>
        <w:ind w:left="0" w:firstLine="710"/>
        <w:jc w:val="both"/>
        <w:rPr>
          <w:rFonts w:asciiTheme="majorHAnsi" w:hAnsiTheme="majorHAnsi" w:cstheme="majorHAnsi"/>
        </w:rPr>
      </w:pPr>
      <w:r w:rsidRPr="00356B99">
        <w:rPr>
          <w:rFonts w:asciiTheme="majorHAnsi" w:hAnsiTheme="majorHAnsi" w:cstheme="majorHAnsi"/>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С</w:t>
      </w:r>
      <w:r w:rsidR="008B021C" w:rsidRPr="00356B99">
        <w:rPr>
          <w:rFonts w:asciiTheme="majorHAnsi" w:hAnsiTheme="majorHAnsi" w:cstheme="majorHAnsi"/>
        </w:rPr>
        <w:t>тороны признают, что данные в пункте</w:t>
      </w:r>
      <w:r w:rsidRPr="00356B99">
        <w:rPr>
          <w:rFonts w:asciiTheme="majorHAnsi" w:hAnsiTheme="majorHAnsi" w:cstheme="majorHAnsi"/>
        </w:rPr>
        <w:t xml:space="preserve"> 14.4</w:t>
      </w:r>
      <w:r w:rsidR="008B021C" w:rsidRPr="00356B99">
        <w:rPr>
          <w:rFonts w:asciiTheme="majorHAnsi" w:hAnsiTheme="majorHAnsi" w:cstheme="majorHAnsi"/>
        </w:rPr>
        <w:t xml:space="preserve"> Договора</w:t>
      </w:r>
      <w:r w:rsidRPr="00356B99">
        <w:rPr>
          <w:rFonts w:asciiTheme="majorHAnsi" w:hAnsiTheme="majorHAnsi" w:cstheme="majorHAnsi"/>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lastRenderedPageBreak/>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56B99">
        <w:rPr>
          <w:rFonts w:asciiTheme="majorHAnsi" w:hAnsiTheme="majorHAnsi" w:cstheme="majorHAnsi"/>
          <w:lang w:val="en-US"/>
        </w:rPr>
        <w:t>c</w:t>
      </w:r>
      <w:r w:rsidRPr="00356B99">
        <w:rPr>
          <w:rFonts w:asciiTheme="majorHAnsi" w:hAnsiTheme="majorHAnsi" w:cstheme="majorHAnsi"/>
        </w:rPr>
        <w:t xml:space="preserve"> приложенным решением налогового органа. </w:t>
      </w:r>
    </w:p>
    <w:p w14:paraId="0A7AC020"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356B99" w:rsidRDefault="002766AB" w:rsidP="002766AB">
      <w:pPr>
        <w:pStyle w:val="a9"/>
        <w:tabs>
          <w:tab w:val="left" w:pos="1260"/>
        </w:tabs>
        <w:ind w:left="0" w:firstLine="709"/>
        <w:jc w:val="both"/>
        <w:rPr>
          <w:rFonts w:asciiTheme="majorHAnsi" w:eastAsia="Arial" w:hAnsiTheme="majorHAnsi" w:cstheme="majorHAnsi"/>
          <w:lang w:eastAsia="ar-SA"/>
        </w:rPr>
      </w:pPr>
      <w:r w:rsidRPr="00356B99">
        <w:rPr>
          <w:rFonts w:asciiTheme="majorHAnsi" w:hAnsiTheme="majorHAnsi" w:cstheme="majorHAnsi"/>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356B99">
        <w:rPr>
          <w:rFonts w:asciiTheme="majorHAnsi" w:hAnsiTheme="majorHAnsi" w:cstheme="majorHAnsi"/>
        </w:rPr>
        <w:t>ательством Российской Федерации.</w:t>
      </w:r>
    </w:p>
    <w:p w14:paraId="44A8BC8C" w14:textId="25BFBEA6"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356B99">
        <w:rPr>
          <w:rFonts w:asciiTheme="majorHAnsi" w:hAnsiTheme="majorHAnsi" w:cstheme="majorHAnsi"/>
        </w:rPr>
        <w:t>об условиях исполнения Договора.</w:t>
      </w:r>
    </w:p>
    <w:p w14:paraId="18561397"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Договор </w:t>
      </w:r>
      <w:r w:rsidRPr="00356B99">
        <w:rPr>
          <w:rFonts w:asciiTheme="majorHAnsi" w:hAnsiTheme="majorHAnsi" w:cstheme="majorHAnsi"/>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56B99">
        <w:rPr>
          <w:rFonts w:asciiTheme="majorHAnsi" w:eastAsia="Arial" w:hAnsiTheme="majorHAnsi" w:cstheme="majorHAnsi"/>
          <w:lang w:eastAsia="ar-SA"/>
        </w:rPr>
        <w:t>заключением</w:t>
      </w:r>
      <w:r w:rsidRPr="00356B99">
        <w:rPr>
          <w:rFonts w:asciiTheme="majorHAnsi" w:hAnsiTheme="majorHAnsi" w:cstheme="majorHAnsi"/>
          <w:bCs/>
        </w:rPr>
        <w:t xml:space="preserve"> </w:t>
      </w:r>
      <w:r w:rsidRPr="00356B99">
        <w:rPr>
          <w:rFonts w:asciiTheme="majorHAnsi" w:hAnsiTheme="majorHAnsi" w:cstheme="majorHAnsi"/>
        </w:rPr>
        <w:t>Договор</w:t>
      </w:r>
      <w:r w:rsidRPr="00356B99">
        <w:rPr>
          <w:rFonts w:asciiTheme="majorHAnsi" w:hAnsiTheme="majorHAnsi" w:cstheme="majorHAnsi"/>
          <w:bCs/>
        </w:rPr>
        <w:t xml:space="preserve">а. Все полномочия, необходимые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Лица, подписывающие </w:t>
      </w:r>
      <w:r w:rsidRPr="00356B99">
        <w:rPr>
          <w:rFonts w:asciiTheme="majorHAnsi" w:hAnsiTheme="majorHAnsi" w:cstheme="majorHAnsi"/>
        </w:rPr>
        <w:t xml:space="preserve">Договор </w:t>
      </w:r>
      <w:r w:rsidRPr="00356B99">
        <w:rPr>
          <w:rFonts w:asciiTheme="majorHAnsi" w:hAnsiTheme="majorHAnsi" w:cstheme="majorHAnsi"/>
          <w:bCs/>
        </w:rPr>
        <w:t>уполномочены в полном объеме на представление каждой Стороны.</w:t>
      </w:r>
    </w:p>
    <w:p w14:paraId="2FC5E39D" w14:textId="33672455"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lastRenderedPageBreak/>
        <w:t xml:space="preserve">В случае, если между положениями Договора и </w:t>
      </w:r>
      <w:r w:rsidR="008B021C" w:rsidRPr="00356B99">
        <w:rPr>
          <w:rFonts w:asciiTheme="majorHAnsi" w:hAnsiTheme="majorHAnsi" w:cstheme="majorHAnsi"/>
        </w:rPr>
        <w:t xml:space="preserve">Технического </w:t>
      </w:r>
      <w:r w:rsidRPr="00356B99">
        <w:rPr>
          <w:rFonts w:asciiTheme="majorHAnsi" w:hAnsiTheme="majorHAnsi" w:cstheme="majorHAnsi"/>
        </w:rPr>
        <w:t>задания есть противоречия, то приоритет имеют положения Договора.</w:t>
      </w:r>
    </w:p>
    <w:p w14:paraId="55B9CC42"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ПРИЛОЖЕНИЯ</w:t>
      </w:r>
    </w:p>
    <w:p w14:paraId="53DDF217" w14:textId="77777777" w:rsidR="002766AB" w:rsidRPr="00356B99" w:rsidRDefault="002766AB" w:rsidP="002766AB">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К Договору прилагаются и являются его неотъемлемой частью:</w:t>
      </w:r>
    </w:p>
    <w:p w14:paraId="049D4EB3"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1. Спецификация.</w:t>
      </w:r>
    </w:p>
    <w:p w14:paraId="21E0E38C"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2. Форма Заявки.</w:t>
      </w:r>
    </w:p>
    <w:p w14:paraId="4B864661"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3. Техническое задание.</w:t>
      </w:r>
    </w:p>
    <w:p w14:paraId="7946CCE1" w14:textId="755821E4"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356B99">
        <w:rPr>
          <w:rFonts w:asciiTheme="majorHAnsi" w:hAnsiTheme="majorHAnsi" w:cstheme="majorHAnsi"/>
          <w:sz w:val="24"/>
          <w:szCs w:val="24"/>
        </w:rPr>
        <w:t>.</w:t>
      </w:r>
    </w:p>
    <w:p w14:paraId="2C2EC52E" w14:textId="77777777"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Приложение № 5. Место доставки Товара.</w:t>
      </w:r>
    </w:p>
    <w:p w14:paraId="1A718AAE" w14:textId="1A58687A" w:rsidR="009607C7" w:rsidRPr="00356B99" w:rsidRDefault="009607C7"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B3469B">
        <w:rPr>
          <w:rFonts w:asciiTheme="majorHAnsi" w:hAnsiTheme="majorHAnsi" w:cstheme="majorHAnsi"/>
          <w:sz w:val="24"/>
          <w:szCs w:val="24"/>
        </w:rPr>
        <w:t>6</w:t>
      </w:r>
      <w:r w:rsidRPr="00356B99">
        <w:rPr>
          <w:rFonts w:asciiTheme="majorHAnsi" w:hAnsiTheme="majorHAnsi" w:cstheme="majorHAnsi"/>
          <w:sz w:val="24"/>
          <w:szCs w:val="24"/>
        </w:rPr>
        <w:t>. Форма. Универсальный передаточный документ.</w:t>
      </w:r>
    </w:p>
    <w:p w14:paraId="46589C1D" w14:textId="6E6D8C40" w:rsidR="00FF3833" w:rsidRPr="00356B99" w:rsidRDefault="00FF3833"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B3469B">
        <w:rPr>
          <w:rFonts w:asciiTheme="majorHAnsi" w:hAnsiTheme="majorHAnsi" w:cstheme="majorHAnsi"/>
          <w:sz w:val="24"/>
          <w:szCs w:val="24"/>
        </w:rPr>
        <w:t>7</w:t>
      </w:r>
      <w:r w:rsidRPr="00356B99">
        <w:rPr>
          <w:rFonts w:asciiTheme="majorHAnsi" w:hAnsiTheme="majorHAnsi" w:cstheme="majorHAnsi"/>
          <w:sz w:val="24"/>
          <w:szCs w:val="24"/>
        </w:rPr>
        <w:t>. Комплаенс-оговорка.</w:t>
      </w:r>
    </w:p>
    <w:p w14:paraId="12B72561" w14:textId="24122D5A" w:rsidR="002766AB" w:rsidRPr="00356B99" w:rsidRDefault="002766AB" w:rsidP="001A29A6">
      <w:pPr>
        <w:pStyle w:val="a9"/>
        <w:numPr>
          <w:ilvl w:val="0"/>
          <w:numId w:val="5"/>
        </w:numPr>
        <w:tabs>
          <w:tab w:val="left" w:pos="1260"/>
        </w:tabs>
        <w:spacing w:before="240" w:after="120"/>
        <w:ind w:left="357" w:hanging="357"/>
        <w:jc w:val="center"/>
        <w:rPr>
          <w:rFonts w:asciiTheme="majorHAnsi" w:hAnsiTheme="majorHAnsi" w:cstheme="majorHAnsi"/>
          <w:b/>
        </w:rPr>
      </w:pPr>
      <w:r w:rsidRPr="00356B99">
        <w:rPr>
          <w:rFonts w:asciiTheme="majorHAnsi" w:hAnsiTheme="majorHAnsi" w:cstheme="majorHAnsi"/>
          <w:b/>
        </w:rPr>
        <w:t>Адреса и банковские реквизиты Сторон</w:t>
      </w:r>
    </w:p>
    <w:p w14:paraId="6862AD96" w14:textId="77777777" w:rsidR="00684782" w:rsidRPr="00356B99" w:rsidRDefault="00684782" w:rsidP="00684782">
      <w:pPr>
        <w:tabs>
          <w:tab w:val="left" w:pos="1260"/>
        </w:tabs>
        <w:spacing w:before="240" w:after="120"/>
        <w:jc w:val="center"/>
        <w:rPr>
          <w:rFonts w:asciiTheme="majorHAnsi" w:hAnsiTheme="majorHAnsi" w:cstheme="majorHAnsi"/>
          <w:b/>
          <w:sz w:val="24"/>
          <w:szCs w:val="24"/>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3402"/>
      </w:tblGrid>
      <w:tr w:rsidR="00E73E08" w14:paraId="28347905" w14:textId="77777777" w:rsidTr="000B3F2B">
        <w:tc>
          <w:tcPr>
            <w:tcW w:w="5954" w:type="dxa"/>
          </w:tcPr>
          <w:p w14:paraId="0F03D550" w14:textId="11C20C42" w:rsidR="00E73E08" w:rsidRDefault="000B3F2B" w:rsidP="00C07EB3">
            <w:pPr>
              <w:pStyle w:val="LBBodyText1"/>
              <w:keepNext/>
              <w:jc w:val="left"/>
              <w:rPr>
                <w:b/>
              </w:rPr>
            </w:pPr>
            <w:r>
              <w:rPr>
                <w:b/>
              </w:rPr>
              <w:t>ПОКУПАТЕЛЬ</w:t>
            </w:r>
            <w:r w:rsidR="00E73E08">
              <w:rPr>
                <w:b/>
              </w:rPr>
              <w:t>:</w:t>
            </w:r>
          </w:p>
        </w:tc>
        <w:tc>
          <w:tcPr>
            <w:tcW w:w="3402" w:type="dxa"/>
          </w:tcPr>
          <w:p w14:paraId="211B1D01" w14:textId="6F8819A2" w:rsidR="00E73E08" w:rsidRDefault="000B3F2B" w:rsidP="00C07EB3">
            <w:pPr>
              <w:pStyle w:val="LBBodyText1"/>
              <w:keepNext/>
              <w:jc w:val="left"/>
              <w:rPr>
                <w:b/>
              </w:rPr>
            </w:pPr>
            <w:r>
              <w:rPr>
                <w:b/>
              </w:rPr>
              <w:t>ПОСТАВЩИК</w:t>
            </w:r>
            <w:r w:rsidR="00E73E08">
              <w:rPr>
                <w:b/>
              </w:rPr>
              <w:t>:</w:t>
            </w:r>
          </w:p>
        </w:tc>
      </w:tr>
      <w:tr w:rsidR="00E73E08" w14:paraId="67DCDDD1" w14:textId="77777777" w:rsidTr="000B3F2B">
        <w:tc>
          <w:tcPr>
            <w:tcW w:w="5954" w:type="dxa"/>
            <w:shd w:val="clear" w:color="auto" w:fill="auto"/>
          </w:tcPr>
          <w:p w14:paraId="00137D80" w14:textId="77777777" w:rsidR="00E73E08" w:rsidRDefault="00E73E08" w:rsidP="00C07EB3">
            <w:pPr>
              <w:pStyle w:val="LBBodyText1"/>
              <w:keepNext/>
              <w:tabs>
                <w:tab w:val="left" w:pos="3633"/>
              </w:tabs>
              <w:spacing w:before="120" w:after="120"/>
              <w:jc w:val="left"/>
              <w:rPr>
                <w:b/>
              </w:rPr>
            </w:pPr>
            <w:r>
              <w:rPr>
                <w:b/>
              </w:rPr>
              <w:t>Акционерное общество «Почта России»</w:t>
            </w:r>
          </w:p>
        </w:tc>
        <w:tc>
          <w:tcPr>
            <w:tcW w:w="3402" w:type="dxa"/>
          </w:tcPr>
          <w:p w14:paraId="06C25253" w14:textId="37FB0570" w:rsidR="00E73E08" w:rsidRDefault="00E73E08" w:rsidP="00C07EB3">
            <w:pPr>
              <w:pStyle w:val="LBBodyText1"/>
              <w:keepNext/>
              <w:spacing w:before="120" w:after="120"/>
              <w:jc w:val="left"/>
            </w:pPr>
          </w:p>
        </w:tc>
      </w:tr>
      <w:tr w:rsidR="00E73E08" w14:paraId="2890B792" w14:textId="77777777" w:rsidTr="000B3F2B">
        <w:tc>
          <w:tcPr>
            <w:tcW w:w="5954" w:type="dxa"/>
          </w:tcPr>
          <w:p w14:paraId="1F36941B" w14:textId="77777777" w:rsidR="00E73E08" w:rsidRDefault="00E73E08" w:rsidP="00C07EB3">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3402" w:type="dxa"/>
          </w:tcPr>
          <w:p w14:paraId="0BDC96C5" w14:textId="340C6D02" w:rsidR="00E73E08" w:rsidRDefault="00E73E08" w:rsidP="00C07EB3">
            <w:pPr>
              <w:pStyle w:val="LBBodyText1"/>
              <w:keepNext/>
              <w:jc w:val="left"/>
            </w:pPr>
          </w:p>
        </w:tc>
      </w:tr>
      <w:tr w:rsidR="00E73E08" w14:paraId="2928983C" w14:textId="77777777" w:rsidTr="000B3F2B">
        <w:tc>
          <w:tcPr>
            <w:tcW w:w="5954" w:type="dxa"/>
          </w:tcPr>
          <w:p w14:paraId="52DF11C3" w14:textId="77777777" w:rsidR="00E73E08" w:rsidRDefault="00E73E08" w:rsidP="00C07EB3">
            <w:pPr>
              <w:pStyle w:val="LBBodyText1"/>
              <w:keepNext/>
              <w:jc w:val="left"/>
            </w:pPr>
            <w:r>
              <w:t xml:space="preserve">Почтовый адрес: </w:t>
            </w:r>
            <w:r>
              <w:fldChar w:fldCharType="begin" w:fldLock="1"/>
            </w:r>
            <w:r>
              <w:instrText>LBVARIABLE \id "73749"</w:instrText>
            </w:r>
            <w:r>
              <w:fldChar w:fldCharType="separate"/>
            </w:r>
            <w:r>
              <w:t xml:space="preserve">214000, Смоленская обл, г Смоленск, </w:t>
            </w:r>
            <w:proofErr w:type="spellStart"/>
            <w:r>
              <w:t>ул</w:t>
            </w:r>
            <w:proofErr w:type="spellEnd"/>
            <w:r>
              <w:t xml:space="preserve"> Октябрьской Революции, д 6</w:t>
            </w:r>
            <w:r>
              <w:fldChar w:fldCharType="end"/>
            </w:r>
          </w:p>
        </w:tc>
        <w:tc>
          <w:tcPr>
            <w:tcW w:w="3402" w:type="dxa"/>
          </w:tcPr>
          <w:p w14:paraId="52B948BF" w14:textId="5BBEBEF7" w:rsidR="00E73E08" w:rsidRDefault="00E73E08" w:rsidP="00C07EB3">
            <w:pPr>
              <w:pStyle w:val="LBBodyText1"/>
              <w:keepNext/>
              <w:jc w:val="left"/>
            </w:pPr>
          </w:p>
        </w:tc>
      </w:tr>
      <w:tr w:rsidR="00E73E08" w14:paraId="70F61966" w14:textId="77777777" w:rsidTr="000B3F2B">
        <w:tc>
          <w:tcPr>
            <w:tcW w:w="5954" w:type="dxa"/>
          </w:tcPr>
          <w:p w14:paraId="15650F44" w14:textId="77777777" w:rsidR="00E73E08" w:rsidRDefault="00E73E08" w:rsidP="00C07EB3">
            <w:pPr>
              <w:pStyle w:val="LBBodyText1"/>
              <w:keepNext/>
              <w:jc w:val="left"/>
            </w:pPr>
            <w:r>
              <w:t>ОГРН 1197746000000</w:t>
            </w:r>
          </w:p>
        </w:tc>
        <w:tc>
          <w:tcPr>
            <w:tcW w:w="3402" w:type="dxa"/>
          </w:tcPr>
          <w:p w14:paraId="61075288" w14:textId="3FB0F062" w:rsidR="00E73E08" w:rsidRDefault="00E73E08" w:rsidP="00C07EB3">
            <w:pPr>
              <w:pStyle w:val="LBBodyText1"/>
              <w:keepNext/>
              <w:jc w:val="left"/>
            </w:pPr>
          </w:p>
        </w:tc>
      </w:tr>
      <w:tr w:rsidR="00E73E08" w14:paraId="7D34B43E" w14:textId="77777777" w:rsidTr="000B3F2B">
        <w:tc>
          <w:tcPr>
            <w:tcW w:w="5954" w:type="dxa"/>
          </w:tcPr>
          <w:p w14:paraId="2C3950C5" w14:textId="77777777" w:rsidR="00E73E08" w:rsidRDefault="00E73E08" w:rsidP="00C07EB3">
            <w:pPr>
              <w:pStyle w:val="LBBodyText1"/>
              <w:jc w:val="left"/>
            </w:pPr>
            <w:r>
              <w:t>ИНН 7724490000</w:t>
            </w:r>
          </w:p>
        </w:tc>
        <w:tc>
          <w:tcPr>
            <w:tcW w:w="3402" w:type="dxa"/>
          </w:tcPr>
          <w:p w14:paraId="2DDC7301" w14:textId="0202B39A" w:rsidR="00E73E08" w:rsidRDefault="00E73E08" w:rsidP="00C07EB3">
            <w:pPr>
              <w:pStyle w:val="LBBodyText1"/>
              <w:jc w:val="left"/>
            </w:pPr>
          </w:p>
        </w:tc>
      </w:tr>
      <w:tr w:rsidR="00E73E08" w14:paraId="61495C2F" w14:textId="77777777" w:rsidTr="000B3F2B">
        <w:tc>
          <w:tcPr>
            <w:tcW w:w="5954" w:type="dxa"/>
          </w:tcPr>
          <w:p w14:paraId="69F3A848" w14:textId="77777777" w:rsidR="00E73E08" w:rsidRDefault="00E73E08" w:rsidP="00C07EB3">
            <w:pPr>
              <w:pStyle w:val="LBBodyText1"/>
              <w:jc w:val="left"/>
            </w:pPr>
            <w:r>
              <w:t>КПП 997650001</w:t>
            </w:r>
          </w:p>
        </w:tc>
        <w:tc>
          <w:tcPr>
            <w:tcW w:w="3402" w:type="dxa"/>
          </w:tcPr>
          <w:p w14:paraId="438BB270" w14:textId="3CB0BFD0" w:rsidR="00E73E08" w:rsidRDefault="00E73E08" w:rsidP="00C07EB3">
            <w:pPr>
              <w:pStyle w:val="LBBodyText1"/>
              <w:jc w:val="left"/>
            </w:pPr>
          </w:p>
        </w:tc>
      </w:tr>
      <w:tr w:rsidR="00E73E08" w14:paraId="18F7AC9E" w14:textId="77777777" w:rsidTr="000B3F2B">
        <w:tc>
          <w:tcPr>
            <w:tcW w:w="5954" w:type="dxa"/>
          </w:tcPr>
          <w:p w14:paraId="56626DAF" w14:textId="77777777" w:rsidR="00E73E08" w:rsidRDefault="00E73E08" w:rsidP="00C07EB3">
            <w:pPr>
              <w:pStyle w:val="LBBodyText1"/>
              <w:jc w:val="left"/>
              <w:rPr>
                <w:sz w:val="26"/>
              </w:rPr>
            </w:pPr>
            <w:r>
              <w:t>Тел. +7 (495) 956-20-67</w:t>
            </w:r>
          </w:p>
        </w:tc>
        <w:tc>
          <w:tcPr>
            <w:tcW w:w="3402" w:type="dxa"/>
          </w:tcPr>
          <w:p w14:paraId="1916C105" w14:textId="63BB5020" w:rsidR="00E73E08" w:rsidRDefault="00E73E08" w:rsidP="00C07EB3">
            <w:pPr>
              <w:pStyle w:val="LBBodyText1"/>
              <w:jc w:val="left"/>
            </w:pPr>
          </w:p>
        </w:tc>
      </w:tr>
      <w:tr w:rsidR="00E73E08" w:rsidRPr="00FB303E" w14:paraId="0C3D11CA" w14:textId="77777777" w:rsidTr="00915027">
        <w:trPr>
          <w:trHeight w:val="589"/>
        </w:trPr>
        <w:tc>
          <w:tcPr>
            <w:tcW w:w="5954" w:type="dxa"/>
          </w:tcPr>
          <w:p w14:paraId="70A5EE08" w14:textId="77777777" w:rsidR="00E73E08" w:rsidRDefault="00E73E08" w:rsidP="00C07EB3">
            <w:pPr>
              <w:pStyle w:val="LBBodyText1"/>
              <w:jc w:val="left"/>
              <w:rPr>
                <w:lang w:val="en-US"/>
              </w:rPr>
            </w:pPr>
            <w:r>
              <w:rPr>
                <w:lang w:val="en-US"/>
              </w:rPr>
              <w:t>E-mail: office@russianpost.ru</w:t>
            </w:r>
          </w:p>
        </w:tc>
        <w:tc>
          <w:tcPr>
            <w:tcW w:w="3402" w:type="dxa"/>
          </w:tcPr>
          <w:p w14:paraId="28A9916F" w14:textId="23FDC9FF" w:rsidR="00E73E08" w:rsidRPr="000B3F2B" w:rsidRDefault="00E73E08" w:rsidP="00C07EB3">
            <w:pPr>
              <w:pStyle w:val="LBBodyText1"/>
              <w:jc w:val="left"/>
              <w:rPr>
                <w:lang w:val="en-US"/>
              </w:rPr>
            </w:pPr>
          </w:p>
        </w:tc>
      </w:tr>
      <w:tr w:rsidR="00E73E08" w14:paraId="170AE47C" w14:textId="77777777" w:rsidTr="000B3F2B">
        <w:tc>
          <w:tcPr>
            <w:tcW w:w="5954" w:type="dxa"/>
          </w:tcPr>
          <w:p w14:paraId="08048476" w14:textId="77777777" w:rsidR="00E73E08" w:rsidRDefault="00E73E08" w:rsidP="00C07EB3">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c>
          <w:tcPr>
            <w:tcW w:w="3402" w:type="dxa"/>
          </w:tcPr>
          <w:p w14:paraId="305A6614" w14:textId="003D16BB" w:rsidR="00E73E08" w:rsidRDefault="00E73E08" w:rsidP="00C07EB3">
            <w:pPr>
              <w:pStyle w:val="LBBodyText1"/>
              <w:spacing w:before="240"/>
              <w:jc w:val="left"/>
            </w:pPr>
          </w:p>
        </w:tc>
      </w:tr>
      <w:tr w:rsidR="00E73E08" w14:paraId="19C2E009" w14:textId="77777777" w:rsidTr="000B3F2B">
        <w:tc>
          <w:tcPr>
            <w:tcW w:w="5954" w:type="dxa"/>
          </w:tcPr>
          <w:p w14:paraId="17EC2D02" w14:textId="77777777" w:rsidR="00E73E08" w:rsidRDefault="00E73E08" w:rsidP="00C07EB3">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СМОЛЕНСКОЙ ОБЛАСТИ</w:t>
            </w:r>
            <w:r>
              <w:fldChar w:fldCharType="end"/>
            </w:r>
            <w:r>
              <w:fldChar w:fldCharType="end"/>
            </w:r>
            <w:r>
              <w:t xml:space="preserve"> </w:t>
            </w:r>
          </w:p>
        </w:tc>
        <w:tc>
          <w:tcPr>
            <w:tcW w:w="3402" w:type="dxa"/>
          </w:tcPr>
          <w:p w14:paraId="5A8775E6" w14:textId="429DA7AD" w:rsidR="00E73E08" w:rsidRDefault="00E73E08" w:rsidP="00C07EB3">
            <w:pPr>
              <w:pStyle w:val="LBBodyText1"/>
              <w:spacing w:before="120"/>
              <w:jc w:val="left"/>
            </w:pPr>
          </w:p>
        </w:tc>
      </w:tr>
      <w:tr w:rsidR="00E73E08" w14:paraId="08DA447B" w14:textId="77777777" w:rsidTr="000B3F2B">
        <w:tc>
          <w:tcPr>
            <w:tcW w:w="5954" w:type="dxa"/>
          </w:tcPr>
          <w:p w14:paraId="641966D3" w14:textId="77777777" w:rsidR="00E73E08" w:rsidRDefault="00E73E08" w:rsidP="00C07EB3">
            <w:pPr>
              <w:pStyle w:val="LBBodyText1"/>
              <w:jc w:val="left"/>
            </w:pPr>
            <w:r>
              <w:fldChar w:fldCharType="begin" w:fldLock="1"/>
            </w:r>
            <w:r>
              <w:instrText>LBVARIABLE \id "32910"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214000, РОССИЯ, СМОЛЕНСКАЯ ОБЛ, СМОЛЕНСК Г, ОКТЯБРЬСКОЙ РЕВОЛЮЦИИ УЛ, 6</w:t>
            </w:r>
            <w:r>
              <w:fldChar w:fldCharType="end"/>
            </w:r>
            <w:r>
              <w:fldChar w:fldCharType="end"/>
            </w:r>
            <w:r>
              <w:t xml:space="preserve"> </w:t>
            </w:r>
          </w:p>
        </w:tc>
        <w:tc>
          <w:tcPr>
            <w:tcW w:w="3402" w:type="dxa"/>
          </w:tcPr>
          <w:p w14:paraId="3D8A9747" w14:textId="353663FA" w:rsidR="00E73E08" w:rsidRDefault="00E73E08" w:rsidP="00C07EB3">
            <w:pPr>
              <w:pStyle w:val="LBBodyText1"/>
              <w:jc w:val="left"/>
            </w:pPr>
          </w:p>
        </w:tc>
      </w:tr>
      <w:tr w:rsidR="00E73E08" w14:paraId="46054038" w14:textId="77777777" w:rsidTr="000B3F2B">
        <w:tc>
          <w:tcPr>
            <w:tcW w:w="5954" w:type="dxa"/>
          </w:tcPr>
          <w:p w14:paraId="3881D350" w14:textId="77777777" w:rsidR="00E73E08" w:rsidRDefault="00E73E08" w:rsidP="00C07EB3">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rsidR="0055020E">
              <w:fldChar w:fldCharType="separate"/>
            </w:r>
            <w:r>
              <w:fldChar w:fldCharType="end"/>
            </w:r>
            <w:r>
              <w:fldChar w:fldCharType="end"/>
            </w:r>
            <w:r>
              <w:t xml:space="preserve"> </w:t>
            </w:r>
          </w:p>
        </w:tc>
        <w:tc>
          <w:tcPr>
            <w:tcW w:w="3402" w:type="dxa"/>
          </w:tcPr>
          <w:p w14:paraId="6794797B" w14:textId="02A644AB" w:rsidR="00E73E08" w:rsidRDefault="00E73E08" w:rsidP="00C07EB3">
            <w:pPr>
              <w:pStyle w:val="LBBodyText1"/>
              <w:jc w:val="left"/>
            </w:pPr>
          </w:p>
        </w:tc>
      </w:tr>
      <w:tr w:rsidR="00E73E08" w14:paraId="40856684" w14:textId="77777777" w:rsidTr="000B3F2B">
        <w:tc>
          <w:tcPr>
            <w:tcW w:w="5954" w:type="dxa"/>
          </w:tcPr>
          <w:p w14:paraId="527D8AB2" w14:textId="77777777" w:rsidR="00E73E08" w:rsidRDefault="00E73E08" w:rsidP="00C07EB3">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673243001</w:t>
            </w:r>
            <w:r>
              <w:fldChar w:fldCharType="end"/>
            </w:r>
            <w:r>
              <w:fldChar w:fldCharType="end"/>
            </w:r>
            <w:r>
              <w:t xml:space="preserve"> </w:t>
            </w:r>
          </w:p>
        </w:tc>
        <w:tc>
          <w:tcPr>
            <w:tcW w:w="3402" w:type="dxa"/>
          </w:tcPr>
          <w:p w14:paraId="353EAD26" w14:textId="3FA4F53D" w:rsidR="00E73E08" w:rsidRDefault="00E73E08" w:rsidP="00C07EB3">
            <w:pPr>
              <w:pStyle w:val="LBBodyText1"/>
              <w:jc w:val="left"/>
            </w:pPr>
          </w:p>
        </w:tc>
      </w:tr>
      <w:tr w:rsidR="00E73E08" w14:paraId="51DBEFE4" w14:textId="77777777" w:rsidTr="000B3F2B">
        <w:tc>
          <w:tcPr>
            <w:tcW w:w="5954" w:type="dxa"/>
          </w:tcPr>
          <w:p w14:paraId="58BABC61" w14:textId="77777777" w:rsidR="00E73E08" w:rsidRDefault="00E73E08" w:rsidP="00C07EB3">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40502810023250000002</w:t>
            </w:r>
            <w:r>
              <w:fldChar w:fldCharType="end"/>
            </w:r>
            <w:r>
              <w:fldChar w:fldCharType="end"/>
            </w:r>
            <w:r>
              <w:t xml:space="preserve"> </w:t>
            </w:r>
          </w:p>
        </w:tc>
        <w:tc>
          <w:tcPr>
            <w:tcW w:w="3402" w:type="dxa"/>
          </w:tcPr>
          <w:p w14:paraId="0ED9BAB2" w14:textId="366109F1" w:rsidR="00E73E08" w:rsidRDefault="00E73E08" w:rsidP="00C07EB3">
            <w:pPr>
              <w:pStyle w:val="LBBodyText1"/>
              <w:jc w:val="left"/>
            </w:pPr>
          </w:p>
        </w:tc>
      </w:tr>
      <w:tr w:rsidR="00E73E08" w14:paraId="255FB04C" w14:textId="77777777" w:rsidTr="000B3F2B">
        <w:tc>
          <w:tcPr>
            <w:tcW w:w="5954" w:type="dxa"/>
          </w:tcPr>
          <w:p w14:paraId="7D8EE4A0" w14:textId="77777777" w:rsidR="00E73E08" w:rsidRDefault="00E73E08" w:rsidP="00C07EB3">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ФИЛИАЛ БАНКА ВТБ (ПАО) В Г. ВОРОНЕЖЕ</w:t>
            </w:r>
            <w:r>
              <w:fldChar w:fldCharType="end"/>
            </w:r>
            <w:r>
              <w:fldChar w:fldCharType="end"/>
            </w:r>
            <w:r>
              <w:t xml:space="preserve"> </w:t>
            </w:r>
          </w:p>
        </w:tc>
        <w:tc>
          <w:tcPr>
            <w:tcW w:w="3402" w:type="dxa"/>
          </w:tcPr>
          <w:p w14:paraId="6DE5D66B" w14:textId="43C738CB" w:rsidR="00E73E08" w:rsidRDefault="00E73E08" w:rsidP="00C07EB3">
            <w:pPr>
              <w:pStyle w:val="LBBodyText1"/>
              <w:jc w:val="left"/>
            </w:pPr>
          </w:p>
        </w:tc>
      </w:tr>
      <w:tr w:rsidR="00E73E08" w14:paraId="60E32338" w14:textId="77777777" w:rsidTr="000B3F2B">
        <w:tc>
          <w:tcPr>
            <w:tcW w:w="5954" w:type="dxa"/>
          </w:tcPr>
          <w:p w14:paraId="62FB1CF6" w14:textId="77777777" w:rsidR="00E73E08" w:rsidRDefault="00E73E08" w:rsidP="00C07EB3">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30101810100000000835</w:t>
            </w:r>
            <w:r>
              <w:fldChar w:fldCharType="end"/>
            </w:r>
            <w:r>
              <w:fldChar w:fldCharType="end"/>
            </w:r>
            <w:r>
              <w:t xml:space="preserve"> </w:t>
            </w:r>
          </w:p>
        </w:tc>
        <w:tc>
          <w:tcPr>
            <w:tcW w:w="3402" w:type="dxa"/>
          </w:tcPr>
          <w:p w14:paraId="569302E6" w14:textId="4CDAA035" w:rsidR="00E73E08" w:rsidRDefault="00E73E08" w:rsidP="00C07EB3">
            <w:pPr>
              <w:pStyle w:val="LBBodyText1"/>
              <w:jc w:val="left"/>
            </w:pPr>
          </w:p>
        </w:tc>
      </w:tr>
      <w:tr w:rsidR="00E73E08" w14:paraId="548DFD0D" w14:textId="77777777" w:rsidTr="000B3F2B">
        <w:tc>
          <w:tcPr>
            <w:tcW w:w="5954" w:type="dxa"/>
          </w:tcPr>
          <w:p w14:paraId="04CB0A3E" w14:textId="77777777" w:rsidR="00E73E08" w:rsidRDefault="00E73E08" w:rsidP="00C07EB3">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042007835</w:t>
            </w:r>
            <w:r>
              <w:fldChar w:fldCharType="end"/>
            </w:r>
            <w:r>
              <w:fldChar w:fldCharType="end"/>
            </w:r>
            <w:r>
              <w:t xml:space="preserve"> </w:t>
            </w:r>
          </w:p>
        </w:tc>
        <w:tc>
          <w:tcPr>
            <w:tcW w:w="3402" w:type="dxa"/>
          </w:tcPr>
          <w:p w14:paraId="7C549967" w14:textId="7A40F0A2" w:rsidR="00E73E08" w:rsidRDefault="00E73E08" w:rsidP="00C07EB3">
            <w:pPr>
              <w:pStyle w:val="LBBodyText1"/>
              <w:jc w:val="left"/>
            </w:pPr>
          </w:p>
        </w:tc>
      </w:tr>
      <w:tr w:rsidR="00E73E08" w14:paraId="430DBA02" w14:textId="77777777" w:rsidTr="000B3F2B">
        <w:tc>
          <w:tcPr>
            <w:tcW w:w="5954" w:type="dxa"/>
          </w:tcPr>
          <w:p w14:paraId="6631C6A5" w14:textId="77777777" w:rsidR="00E73E08" w:rsidRDefault="00E73E08" w:rsidP="00C07EB3">
            <w:pPr>
              <w:pStyle w:val="LBBodyText1"/>
              <w:jc w:val="left"/>
            </w:pPr>
            <w:r>
              <w:fldChar w:fldCharType="begin" w:fldLock="1"/>
            </w:r>
            <w:r>
              <w:instrText>LBVARIABLE \id "32910" \displaced</w:instrText>
            </w:r>
            <w:r>
              <w:fldChar w:fldCharType="separate"/>
            </w:r>
            <w:r>
              <w:t xml:space="preserve">Тел.: </w:t>
            </w:r>
            <w:r>
              <w:fldChar w:fldCharType="begin" w:fldLock="1"/>
            </w:r>
            <w:r>
              <w:instrText>LBVARIABLE \id "73772"</w:instrText>
            </w:r>
            <w:r>
              <w:fldChar w:fldCharType="separate"/>
            </w:r>
            <w:r>
              <w:t>8(4812)65-69-33</w:t>
            </w:r>
            <w:r>
              <w:fldChar w:fldCharType="end"/>
            </w:r>
            <w:r>
              <w:fldChar w:fldCharType="end"/>
            </w:r>
            <w:r>
              <w:t xml:space="preserve"> </w:t>
            </w:r>
          </w:p>
        </w:tc>
        <w:tc>
          <w:tcPr>
            <w:tcW w:w="3402" w:type="dxa"/>
          </w:tcPr>
          <w:p w14:paraId="1E9E8980" w14:textId="285C7FD2" w:rsidR="00E73E08" w:rsidRDefault="00E73E08" w:rsidP="00C07EB3">
            <w:pPr>
              <w:pStyle w:val="LBBodyText1"/>
              <w:jc w:val="left"/>
            </w:pPr>
          </w:p>
        </w:tc>
      </w:tr>
      <w:tr w:rsidR="00E73E08" w14:paraId="6DAA61FC" w14:textId="77777777" w:rsidTr="000B3F2B">
        <w:tc>
          <w:tcPr>
            <w:tcW w:w="5954" w:type="dxa"/>
          </w:tcPr>
          <w:p w14:paraId="00A5B5A6" w14:textId="77777777" w:rsidR="00E73E08" w:rsidRDefault="00E73E08" w:rsidP="00C07EB3">
            <w:pPr>
              <w:pStyle w:val="LBBodyText1"/>
              <w:jc w:val="left"/>
            </w:pPr>
            <w:r>
              <w:fldChar w:fldCharType="begin" w:fldLock="1"/>
            </w:r>
            <w:r>
              <w:instrText>LBVARIABLE \id "32910" \displaced</w:instrText>
            </w:r>
            <w:r>
              <w:fldChar w:fldCharType="separate"/>
            </w:r>
            <w:r>
              <w:t xml:space="preserve">E-mail: </w:t>
            </w:r>
            <w:r>
              <w:fldChar w:fldCharType="begin" w:fldLock="1"/>
            </w:r>
            <w:r>
              <w:instrText>LBVARIABLE \id "64378"</w:instrText>
            </w:r>
            <w:r>
              <w:fldChar w:fldCharType="separate"/>
            </w:r>
            <w:r>
              <w:t>Yury.Harchikov@russianpost.ru</w:t>
            </w:r>
            <w:r>
              <w:fldChar w:fldCharType="end"/>
            </w:r>
            <w:r>
              <w:fldChar w:fldCharType="end"/>
            </w:r>
            <w:r>
              <w:t xml:space="preserve"> </w:t>
            </w:r>
          </w:p>
        </w:tc>
        <w:tc>
          <w:tcPr>
            <w:tcW w:w="3402" w:type="dxa"/>
          </w:tcPr>
          <w:p w14:paraId="70364964" w14:textId="7FA076A0" w:rsidR="00E73E08" w:rsidRDefault="00E73E08" w:rsidP="00C07EB3">
            <w:pPr>
              <w:pStyle w:val="LBBodyText1"/>
              <w:jc w:val="left"/>
            </w:pPr>
          </w:p>
        </w:tc>
      </w:tr>
      <w:tr w:rsidR="00E73E08" w14:paraId="3CAAB0ED" w14:textId="77777777" w:rsidTr="000B3F2B">
        <w:tc>
          <w:tcPr>
            <w:tcW w:w="5954" w:type="dxa"/>
          </w:tcPr>
          <w:p w14:paraId="3C7DF210" w14:textId="751EBC55" w:rsidR="00E73E08" w:rsidRDefault="000B3F2B" w:rsidP="00C07EB3">
            <w:pPr>
              <w:pStyle w:val="LBBodyText1"/>
              <w:keepNext/>
              <w:spacing w:before="240"/>
              <w:jc w:val="left"/>
            </w:pPr>
            <w:r>
              <w:rPr>
                <w:b/>
              </w:rPr>
              <w:lastRenderedPageBreak/>
              <w:t>ПОКУПАТЕЛЬ</w:t>
            </w:r>
            <w:r w:rsidR="00E73E08">
              <w:rPr>
                <w:b/>
              </w:rPr>
              <w:t>:</w:t>
            </w:r>
          </w:p>
        </w:tc>
        <w:tc>
          <w:tcPr>
            <w:tcW w:w="3402" w:type="dxa"/>
          </w:tcPr>
          <w:p w14:paraId="46BC30D8" w14:textId="3D8E0A19" w:rsidR="00E73E08" w:rsidRDefault="000B3F2B" w:rsidP="00C07EB3">
            <w:pPr>
              <w:pStyle w:val="LBBodyText1"/>
              <w:keepNext/>
              <w:spacing w:before="240"/>
              <w:jc w:val="left"/>
            </w:pPr>
            <w:r>
              <w:rPr>
                <w:b/>
              </w:rPr>
              <w:t>ПОСТАВЩИК</w:t>
            </w:r>
            <w:r w:rsidR="00E73E08">
              <w:rPr>
                <w:b/>
              </w:rPr>
              <w:t>:</w:t>
            </w:r>
          </w:p>
        </w:tc>
      </w:tr>
      <w:tr w:rsidR="00915027" w14:paraId="65003FA0" w14:textId="77777777" w:rsidTr="000B3F2B">
        <w:tc>
          <w:tcPr>
            <w:tcW w:w="5954" w:type="dxa"/>
          </w:tcPr>
          <w:p w14:paraId="7B52417F" w14:textId="77777777" w:rsidR="00915027" w:rsidRDefault="00915027" w:rsidP="00915027">
            <w:pPr>
              <w:keepNext/>
            </w:pPr>
          </w:p>
          <w:p w14:paraId="1DA79754"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3402" w:type="dxa"/>
          </w:tcPr>
          <w:p w14:paraId="41654476" w14:textId="1617403D" w:rsidR="00915027" w:rsidRDefault="00915027" w:rsidP="00915027">
            <w:pPr>
              <w:pStyle w:val="LBBodyText1"/>
              <w:keepNext/>
              <w:jc w:val="left"/>
            </w:pPr>
          </w:p>
        </w:tc>
      </w:tr>
      <w:tr w:rsidR="00915027" w14:paraId="691E83BD" w14:textId="77777777" w:rsidTr="000B3F2B">
        <w:tc>
          <w:tcPr>
            <w:tcW w:w="5954" w:type="dxa"/>
          </w:tcPr>
          <w:p w14:paraId="5595D862" w14:textId="61416BF6" w:rsidR="00915027" w:rsidRDefault="00915027" w:rsidP="00915027">
            <w:pPr>
              <w:pStyle w:val="LBBodyText1"/>
              <w:keepNext/>
              <w:jc w:val="left"/>
            </w:pPr>
            <w:r>
              <w:t>УФПС Смоленской области</w:t>
            </w:r>
          </w:p>
          <w:p w14:paraId="709AF9B8" w14:textId="77777777" w:rsidR="00915027" w:rsidRDefault="00915027" w:rsidP="00915027">
            <w:pPr>
              <w:pStyle w:val="LBBodyText1"/>
              <w:keepNext/>
              <w:jc w:val="left"/>
            </w:pPr>
            <w:r>
              <w:t>____________________</w:t>
            </w:r>
          </w:p>
          <w:p w14:paraId="046B0B0C" w14:textId="77777777" w:rsidR="00915027" w:rsidRDefault="00915027" w:rsidP="00915027">
            <w:pPr>
              <w:keepNext/>
            </w:pPr>
          </w:p>
          <w:p w14:paraId="199380F0"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3402" w:type="dxa"/>
          </w:tcPr>
          <w:p w14:paraId="047DA27F" w14:textId="77777777" w:rsidR="00915027" w:rsidRDefault="00915027" w:rsidP="00915027">
            <w:pPr>
              <w:pStyle w:val="LBBodyText1"/>
              <w:keepNext/>
              <w:jc w:val="left"/>
            </w:pPr>
            <w:r>
              <w:t>___________________</w:t>
            </w:r>
          </w:p>
          <w:p w14:paraId="62CF8A4C" w14:textId="77777777" w:rsidR="00915027" w:rsidRPr="00A11057" w:rsidRDefault="00915027" w:rsidP="00915027">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4EF978BB" w14:textId="77777777" w:rsidR="00915027" w:rsidRDefault="00915027" w:rsidP="00915027">
            <w:pPr>
              <w:pStyle w:val="LBBodyText1"/>
              <w:keepNext/>
              <w:jc w:val="left"/>
            </w:pPr>
            <w:r>
              <w:t>_________________</w:t>
            </w:r>
          </w:p>
          <w:p w14:paraId="539986D5" w14:textId="77777777" w:rsidR="00915027" w:rsidRPr="00356B99" w:rsidRDefault="00915027" w:rsidP="00915027">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7FE0AB74" w14:textId="15082414" w:rsidR="00915027" w:rsidRDefault="00915027" w:rsidP="00915027">
            <w:pPr>
              <w:pStyle w:val="LBBodyText1"/>
              <w:keepNext/>
              <w:jc w:val="left"/>
            </w:pPr>
          </w:p>
        </w:tc>
      </w:tr>
      <w:tr w:rsidR="00915027" w14:paraId="4C2AF2B3" w14:textId="77777777" w:rsidTr="000B3F2B">
        <w:tc>
          <w:tcPr>
            <w:tcW w:w="5954" w:type="dxa"/>
          </w:tcPr>
          <w:p w14:paraId="52B0DA94" w14:textId="77777777" w:rsidR="00915027" w:rsidRDefault="00915027" w:rsidP="00915027">
            <w:pPr>
              <w:pStyle w:val="LBBodyText1"/>
              <w:keepNext/>
              <w:jc w:val="left"/>
            </w:pPr>
            <w:r>
              <w:t>___ ____________ 20__ г.</w:t>
            </w:r>
          </w:p>
        </w:tc>
        <w:tc>
          <w:tcPr>
            <w:tcW w:w="3402" w:type="dxa"/>
          </w:tcPr>
          <w:p w14:paraId="65BE2F56" w14:textId="16C3E95C" w:rsidR="00915027" w:rsidRDefault="00915027" w:rsidP="00915027">
            <w:pPr>
              <w:pStyle w:val="LBBodyText1"/>
              <w:keepNext/>
              <w:jc w:val="left"/>
            </w:pPr>
            <w:r>
              <w:t>___ ____________ 20__ г.</w:t>
            </w:r>
          </w:p>
        </w:tc>
      </w:tr>
      <w:tr w:rsidR="00915027" w14:paraId="369B71B0" w14:textId="77777777" w:rsidTr="000B3F2B">
        <w:tc>
          <w:tcPr>
            <w:tcW w:w="5954" w:type="dxa"/>
          </w:tcPr>
          <w:p w14:paraId="26AD8B8E" w14:textId="77777777" w:rsidR="00915027" w:rsidRDefault="00915027" w:rsidP="00915027">
            <w:pPr>
              <w:pStyle w:val="LBBodyText1"/>
              <w:keepNext/>
              <w:jc w:val="left"/>
              <w:rPr>
                <w:vertAlign w:val="superscript"/>
              </w:rPr>
            </w:pPr>
          </w:p>
        </w:tc>
        <w:tc>
          <w:tcPr>
            <w:tcW w:w="3402" w:type="dxa"/>
          </w:tcPr>
          <w:p w14:paraId="6ACF87D9" w14:textId="3FD8DA84" w:rsidR="00915027" w:rsidRDefault="00915027" w:rsidP="00915027">
            <w:pPr>
              <w:pStyle w:val="LBBodyText1"/>
              <w:keepNext/>
              <w:jc w:val="left"/>
              <w:rPr>
                <w:vertAlign w:val="superscript"/>
              </w:rPr>
            </w:pPr>
            <w:r>
              <w:rPr>
                <w:vertAlign w:val="superscript"/>
              </w:rPr>
              <w:t>М.П. (при наличии печати)</w:t>
            </w:r>
          </w:p>
        </w:tc>
      </w:tr>
    </w:tbl>
    <w:p w14:paraId="6C2C5BFB" w14:textId="1B1CF26D" w:rsidR="002766AB" w:rsidRPr="00356B99" w:rsidRDefault="002766AB" w:rsidP="002766AB">
      <w:pPr>
        <w:rPr>
          <w:rFonts w:asciiTheme="majorHAnsi" w:eastAsia="Calibri" w:hAnsiTheme="majorHAnsi" w:cstheme="majorHAnsi"/>
          <w:sz w:val="24"/>
          <w:szCs w:val="24"/>
        </w:rPr>
      </w:pPr>
    </w:p>
    <w:p w14:paraId="447E594E" w14:textId="0240BDE9" w:rsidR="00523204" w:rsidRDefault="00523204" w:rsidP="002766AB">
      <w:pPr>
        <w:spacing w:after="0" w:line="240" w:lineRule="auto"/>
        <w:rPr>
          <w:rFonts w:asciiTheme="majorHAnsi" w:eastAsia="Calibri" w:hAnsiTheme="majorHAnsi" w:cstheme="majorHAnsi"/>
          <w:sz w:val="24"/>
          <w:szCs w:val="24"/>
        </w:rPr>
      </w:pPr>
    </w:p>
    <w:p w14:paraId="08C239C9" w14:textId="77777777" w:rsidR="00523204" w:rsidRPr="00356B99" w:rsidRDefault="00523204" w:rsidP="002766AB">
      <w:pPr>
        <w:spacing w:after="0" w:line="240" w:lineRule="auto"/>
        <w:rPr>
          <w:rFonts w:asciiTheme="majorHAnsi" w:eastAsia="Calibri" w:hAnsiTheme="majorHAnsi" w:cstheme="majorHAnsi"/>
          <w:sz w:val="24"/>
          <w:szCs w:val="24"/>
        </w:rPr>
        <w:sectPr w:rsidR="00523204" w:rsidRPr="00356B99" w:rsidSect="00FB303E">
          <w:headerReference w:type="default" r:id="rId13"/>
          <w:pgSz w:w="11906" w:h="16838"/>
          <w:pgMar w:top="1134" w:right="566" w:bottom="1134" w:left="1701" w:header="708" w:footer="708" w:gutter="0"/>
          <w:cols w:space="720"/>
          <w:titlePg/>
          <w:docGrid w:linePitch="299"/>
        </w:sectPr>
      </w:pPr>
    </w:p>
    <w:p w14:paraId="740556F9" w14:textId="77777777" w:rsidR="00997226" w:rsidRPr="00356B99" w:rsidRDefault="002766AB" w:rsidP="00BC66C3">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lastRenderedPageBreak/>
        <w:t>Приложение №</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 xml:space="preserve">1 </w:t>
      </w:r>
    </w:p>
    <w:p w14:paraId="5B1FDA4E" w14:textId="18789B43" w:rsidR="002766AB" w:rsidRPr="00356B99" w:rsidRDefault="002766AB" w:rsidP="00997226">
      <w:pPr>
        <w:spacing w:after="0" w:line="240" w:lineRule="auto"/>
        <w:ind w:left="10773"/>
        <w:jc w:val="center"/>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Договору</w:t>
      </w:r>
      <w:r w:rsidR="00997226"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___________________________</w:t>
      </w:r>
    </w:p>
    <w:p w14:paraId="7006D87F"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51AC6B22"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66C17BC7" w14:textId="636683E3" w:rsidR="00E63EBD" w:rsidRPr="00356B99" w:rsidRDefault="00915027" w:rsidP="00915027">
      <w:pPr>
        <w:spacing w:line="240" w:lineRule="auto"/>
        <w:ind w:left="5103"/>
        <w:rPr>
          <w:rFonts w:asciiTheme="majorHAnsi" w:hAnsiTheme="majorHAnsi" w:cstheme="majorHAnsi"/>
          <w:b/>
          <w:bCs/>
          <w:sz w:val="24"/>
          <w:szCs w:val="24"/>
        </w:rPr>
      </w:pPr>
      <w:r>
        <w:rPr>
          <w:rFonts w:asciiTheme="majorHAnsi" w:hAnsiTheme="majorHAnsi" w:cstheme="majorHAnsi"/>
          <w:b/>
          <w:bCs/>
          <w:sz w:val="24"/>
          <w:szCs w:val="24"/>
        </w:rPr>
        <w:t xml:space="preserve">                        </w:t>
      </w:r>
      <w:r w:rsidR="00E63EBD" w:rsidRPr="00356B99">
        <w:rPr>
          <w:rFonts w:asciiTheme="majorHAnsi" w:hAnsiTheme="majorHAnsi" w:cstheme="majorHAnsi"/>
          <w:b/>
          <w:bCs/>
          <w:sz w:val="24"/>
          <w:szCs w:val="24"/>
        </w:rPr>
        <w:t>Спецификация</w:t>
      </w:r>
    </w:p>
    <w:p w14:paraId="471EFDEA" w14:textId="1F6DC4B8" w:rsidR="00B14981" w:rsidRDefault="008264FA" w:rsidP="00B14981">
      <w:pPr>
        <w:pStyle w:val="2"/>
        <w:jc w:val="center"/>
        <w:rPr>
          <w:rFonts w:asciiTheme="majorHAnsi" w:hAnsiTheme="majorHAnsi" w:cstheme="majorHAnsi"/>
          <w:b/>
          <w:sz w:val="24"/>
          <w:szCs w:val="24"/>
        </w:rPr>
      </w:pPr>
      <w:r>
        <w:rPr>
          <w:rFonts w:asciiTheme="majorHAnsi" w:hAnsiTheme="majorHAnsi" w:cstheme="majorHAnsi"/>
          <w:b/>
          <w:sz w:val="24"/>
          <w:szCs w:val="24"/>
        </w:rPr>
        <w:t>Поставка автомобильных шин</w:t>
      </w:r>
      <w:r w:rsidR="00B14981" w:rsidRPr="00D731C3">
        <w:rPr>
          <w:rFonts w:asciiTheme="majorHAnsi" w:hAnsiTheme="majorHAnsi" w:cstheme="majorHAnsi"/>
          <w:b/>
          <w:sz w:val="24"/>
          <w:szCs w:val="24"/>
        </w:rPr>
        <w:t xml:space="preserve"> для нужд УФПС </w:t>
      </w:r>
      <w:r w:rsidR="000B3F2B">
        <w:rPr>
          <w:rFonts w:asciiTheme="majorHAnsi" w:hAnsiTheme="majorHAnsi" w:cstheme="majorHAnsi"/>
          <w:b/>
          <w:sz w:val="24"/>
          <w:szCs w:val="24"/>
        </w:rPr>
        <w:t>Смоленской области</w:t>
      </w:r>
      <w:r w:rsidR="00C53427">
        <w:rPr>
          <w:rFonts w:asciiTheme="majorHAnsi" w:hAnsiTheme="majorHAnsi" w:cstheme="majorHAnsi"/>
          <w:b/>
          <w:sz w:val="24"/>
          <w:szCs w:val="24"/>
        </w:rPr>
        <w:t xml:space="preserve"> </w:t>
      </w:r>
      <w:r w:rsidR="00B14981" w:rsidRPr="00D731C3">
        <w:rPr>
          <w:rFonts w:asciiTheme="majorHAnsi" w:hAnsiTheme="majorHAnsi" w:cstheme="majorHAnsi"/>
          <w:b/>
          <w:sz w:val="24"/>
          <w:szCs w:val="24"/>
        </w:rPr>
        <w:t>АО «Почта России»</w:t>
      </w:r>
    </w:p>
    <w:tbl>
      <w:tblPr>
        <w:tblpPr w:leftFromText="180" w:rightFromText="180" w:vertAnchor="text" w:horzAnchor="margin" w:tblpXSpec="center" w:tblpY="143"/>
        <w:tblW w:w="1487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845"/>
        <w:gridCol w:w="709"/>
        <w:gridCol w:w="1417"/>
        <w:gridCol w:w="1701"/>
        <w:gridCol w:w="1985"/>
        <w:gridCol w:w="992"/>
        <w:gridCol w:w="1276"/>
        <w:gridCol w:w="1134"/>
        <w:gridCol w:w="1984"/>
      </w:tblGrid>
      <w:tr w:rsidR="00C53427" w:rsidRPr="00C53427" w14:paraId="7F855F1A" w14:textId="77777777" w:rsidTr="00C53427">
        <w:trPr>
          <w:trHeight w:val="688"/>
          <w:tblCellSpacing w:w="5" w:type="nil"/>
        </w:trPr>
        <w:tc>
          <w:tcPr>
            <w:tcW w:w="993" w:type="dxa"/>
            <w:shd w:val="clear" w:color="auto" w:fill="FFFFFF"/>
            <w:vAlign w:val="center"/>
          </w:tcPr>
          <w:p w14:paraId="3758D764"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 п/п</w:t>
            </w:r>
          </w:p>
        </w:tc>
        <w:tc>
          <w:tcPr>
            <w:tcW w:w="1843" w:type="dxa"/>
            <w:shd w:val="clear" w:color="auto" w:fill="FFFFFF"/>
            <w:vAlign w:val="center"/>
          </w:tcPr>
          <w:p w14:paraId="664BF68F" w14:textId="77777777" w:rsidR="00C53427" w:rsidRPr="00C53427" w:rsidRDefault="00C53427" w:rsidP="00C53427">
            <w:pPr>
              <w:spacing w:after="0" w:line="240" w:lineRule="auto"/>
              <w:ind w:firstLine="214"/>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Наименование товара, работ, услуг</w:t>
            </w:r>
          </w:p>
        </w:tc>
        <w:tc>
          <w:tcPr>
            <w:tcW w:w="845" w:type="dxa"/>
            <w:shd w:val="clear" w:color="auto" w:fill="FFFFFF"/>
            <w:vAlign w:val="center"/>
          </w:tcPr>
          <w:p w14:paraId="0B3EC6FC"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Ед. измерения</w:t>
            </w:r>
          </w:p>
        </w:tc>
        <w:tc>
          <w:tcPr>
            <w:tcW w:w="709" w:type="dxa"/>
            <w:shd w:val="clear" w:color="auto" w:fill="FFFFFF"/>
          </w:tcPr>
          <w:p w14:paraId="02646EC4"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61FA180A"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5279125F"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количество</w:t>
            </w:r>
          </w:p>
        </w:tc>
        <w:tc>
          <w:tcPr>
            <w:tcW w:w="1417" w:type="dxa"/>
            <w:shd w:val="clear" w:color="auto" w:fill="FFFFFF"/>
          </w:tcPr>
          <w:p w14:paraId="09C2B615"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0DD008DE"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Страна происхождения товара с указанием кода страны</w:t>
            </w:r>
          </w:p>
          <w:p w14:paraId="00F0D9D6"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701" w:type="dxa"/>
            <w:shd w:val="clear" w:color="auto" w:fill="FFFFFF"/>
          </w:tcPr>
          <w:p w14:paraId="32E18829"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11316730"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Реестр Минпромторга/ЕАЭС/Российского ПО/ПО ЕАЭС (предложение участника)</w:t>
            </w:r>
          </w:p>
        </w:tc>
        <w:tc>
          <w:tcPr>
            <w:tcW w:w="1985" w:type="dxa"/>
            <w:shd w:val="clear" w:color="auto" w:fill="FFFFFF"/>
          </w:tcPr>
          <w:p w14:paraId="2F5056B2"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 записи в Реестре Минпромторга/ЕАЭС/Российского ПО/ПО ЕАЭС (предложение участника)</w:t>
            </w:r>
          </w:p>
        </w:tc>
        <w:tc>
          <w:tcPr>
            <w:tcW w:w="992" w:type="dxa"/>
            <w:shd w:val="clear" w:color="auto" w:fill="FFFFFF"/>
          </w:tcPr>
          <w:p w14:paraId="381AB9FA"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745D7CB4"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4185F57C"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Цена за единицу без НДС, (руб.)</w:t>
            </w:r>
          </w:p>
        </w:tc>
        <w:tc>
          <w:tcPr>
            <w:tcW w:w="1276" w:type="dxa"/>
            <w:shd w:val="clear" w:color="auto" w:fill="FFFFFF"/>
          </w:tcPr>
          <w:p w14:paraId="4B2765B2"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41753ABA"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495ABBF9"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 xml:space="preserve">Сумма НДС ___% </w:t>
            </w:r>
          </w:p>
          <w:p w14:paraId="38EA2775"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(руб.)</w:t>
            </w:r>
          </w:p>
        </w:tc>
        <w:tc>
          <w:tcPr>
            <w:tcW w:w="1134" w:type="dxa"/>
            <w:shd w:val="clear" w:color="auto" w:fill="FFFFFF"/>
          </w:tcPr>
          <w:p w14:paraId="09F891D8"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1FFFB2E2"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2F7E5069"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Цена за единицу с НДС, (руб.)</w:t>
            </w:r>
          </w:p>
        </w:tc>
        <w:tc>
          <w:tcPr>
            <w:tcW w:w="1984" w:type="dxa"/>
            <w:shd w:val="clear" w:color="auto" w:fill="FFFFFF"/>
          </w:tcPr>
          <w:p w14:paraId="1BDF8A7D"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69D095AE" w14:textId="77777777" w:rsidR="00C53427" w:rsidRPr="00C53427" w:rsidRDefault="00C53427" w:rsidP="00C53427">
            <w:pPr>
              <w:spacing w:after="0" w:line="240" w:lineRule="auto"/>
              <w:jc w:val="center"/>
              <w:rPr>
                <w:rFonts w:ascii="Times New Roman" w:eastAsia="Calibri" w:hAnsi="Times New Roman" w:cs="Times New Roman"/>
                <w:sz w:val="18"/>
                <w:szCs w:val="18"/>
              </w:rPr>
            </w:pPr>
          </w:p>
          <w:p w14:paraId="020B1DDD"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Цена ТРУ итого, (руб.)</w:t>
            </w:r>
          </w:p>
        </w:tc>
      </w:tr>
      <w:tr w:rsidR="00C53427" w:rsidRPr="00C53427" w14:paraId="2704FCD9" w14:textId="77777777" w:rsidTr="00C53427">
        <w:trPr>
          <w:tblCellSpacing w:w="5" w:type="nil"/>
        </w:trPr>
        <w:tc>
          <w:tcPr>
            <w:tcW w:w="993" w:type="dxa"/>
            <w:shd w:val="clear" w:color="auto" w:fill="FFFFFF"/>
          </w:tcPr>
          <w:p w14:paraId="3A9E7504"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1.</w:t>
            </w:r>
          </w:p>
        </w:tc>
        <w:tc>
          <w:tcPr>
            <w:tcW w:w="1843" w:type="dxa"/>
            <w:shd w:val="clear" w:color="auto" w:fill="FFFFFF"/>
          </w:tcPr>
          <w:p w14:paraId="6BFBDBB7"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845" w:type="dxa"/>
            <w:shd w:val="clear" w:color="auto" w:fill="FFFFFF"/>
          </w:tcPr>
          <w:p w14:paraId="3828DD56" w14:textId="77777777" w:rsidR="00C53427" w:rsidRPr="00C53427" w:rsidRDefault="00C53427" w:rsidP="00C53427">
            <w:pPr>
              <w:rPr>
                <w:rFonts w:ascii="Calibri" w:eastAsia="Calibri" w:hAnsi="Calibri" w:cs="Times New Roman"/>
                <w:sz w:val="18"/>
                <w:szCs w:val="18"/>
              </w:rPr>
            </w:pPr>
            <w:r w:rsidRPr="00C53427">
              <w:rPr>
                <w:rFonts w:ascii="Times New Roman" w:eastAsia="Calibri" w:hAnsi="Times New Roman" w:cs="Times New Roman"/>
                <w:sz w:val="18"/>
                <w:szCs w:val="18"/>
              </w:rPr>
              <w:t>……..</w:t>
            </w:r>
          </w:p>
        </w:tc>
        <w:tc>
          <w:tcPr>
            <w:tcW w:w="709" w:type="dxa"/>
            <w:shd w:val="clear" w:color="auto" w:fill="FFFFFF"/>
          </w:tcPr>
          <w:p w14:paraId="12C00EC7" w14:textId="77777777" w:rsidR="00C53427" w:rsidRPr="00C53427" w:rsidRDefault="00C53427" w:rsidP="00C53427">
            <w:pPr>
              <w:jc w:val="center"/>
              <w:rPr>
                <w:rFonts w:ascii="Calibri" w:eastAsia="Calibri" w:hAnsi="Calibri" w:cs="Times New Roman"/>
                <w:sz w:val="18"/>
                <w:szCs w:val="18"/>
              </w:rPr>
            </w:pPr>
            <w:r w:rsidRPr="00C53427">
              <w:rPr>
                <w:rFonts w:ascii="Times New Roman" w:eastAsia="Calibri" w:hAnsi="Times New Roman" w:cs="Times New Roman"/>
                <w:sz w:val="18"/>
                <w:szCs w:val="18"/>
              </w:rPr>
              <w:t>……..</w:t>
            </w:r>
          </w:p>
        </w:tc>
        <w:tc>
          <w:tcPr>
            <w:tcW w:w="1417" w:type="dxa"/>
            <w:shd w:val="clear" w:color="auto" w:fill="FFFFFF"/>
          </w:tcPr>
          <w:p w14:paraId="6D03964C"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Например – РОССИЯ (643)</w:t>
            </w:r>
          </w:p>
        </w:tc>
        <w:tc>
          <w:tcPr>
            <w:tcW w:w="1701" w:type="dxa"/>
            <w:shd w:val="clear" w:color="auto" w:fill="FFFFFF"/>
          </w:tcPr>
          <w:p w14:paraId="3DA9CFAE"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«указывается в какой Реестр внесен товар»</w:t>
            </w:r>
          </w:p>
        </w:tc>
        <w:tc>
          <w:tcPr>
            <w:tcW w:w="1985" w:type="dxa"/>
            <w:shd w:val="clear" w:color="auto" w:fill="FFFFFF"/>
          </w:tcPr>
          <w:p w14:paraId="3691199B"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«указывается номер реестровой записи из выбранного ранее Реестра»</w:t>
            </w:r>
          </w:p>
        </w:tc>
        <w:tc>
          <w:tcPr>
            <w:tcW w:w="992" w:type="dxa"/>
            <w:shd w:val="clear" w:color="auto" w:fill="FFFFFF"/>
          </w:tcPr>
          <w:p w14:paraId="77902F83" w14:textId="77777777" w:rsidR="00C53427" w:rsidRPr="00C53427" w:rsidRDefault="00C53427" w:rsidP="00C53427">
            <w:pPr>
              <w:jc w:val="center"/>
              <w:rPr>
                <w:rFonts w:ascii="Calibri" w:eastAsia="Calibri" w:hAnsi="Calibri" w:cs="Times New Roman"/>
                <w:sz w:val="18"/>
                <w:szCs w:val="18"/>
              </w:rPr>
            </w:pPr>
            <w:r w:rsidRPr="00C53427">
              <w:rPr>
                <w:rFonts w:ascii="Times New Roman" w:eastAsia="Calibri" w:hAnsi="Times New Roman" w:cs="Times New Roman"/>
                <w:sz w:val="18"/>
                <w:szCs w:val="18"/>
              </w:rPr>
              <w:t>……..</w:t>
            </w:r>
          </w:p>
        </w:tc>
        <w:tc>
          <w:tcPr>
            <w:tcW w:w="1276" w:type="dxa"/>
            <w:shd w:val="clear" w:color="auto" w:fill="FFFFFF"/>
          </w:tcPr>
          <w:p w14:paraId="717BBD7B"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134" w:type="dxa"/>
            <w:shd w:val="clear" w:color="auto" w:fill="FFFFFF"/>
          </w:tcPr>
          <w:p w14:paraId="3321127E" w14:textId="77777777" w:rsidR="00C53427" w:rsidRPr="00C53427" w:rsidRDefault="00C53427" w:rsidP="00C53427">
            <w:pPr>
              <w:jc w:val="center"/>
              <w:rPr>
                <w:rFonts w:ascii="Calibri" w:eastAsia="Calibri" w:hAnsi="Calibri" w:cs="Times New Roman"/>
                <w:sz w:val="18"/>
                <w:szCs w:val="18"/>
              </w:rPr>
            </w:pPr>
            <w:r w:rsidRPr="00C53427">
              <w:rPr>
                <w:rFonts w:ascii="Times New Roman" w:eastAsia="Calibri" w:hAnsi="Times New Roman" w:cs="Times New Roman"/>
                <w:sz w:val="18"/>
                <w:szCs w:val="18"/>
              </w:rPr>
              <w:t>……..</w:t>
            </w:r>
          </w:p>
        </w:tc>
        <w:tc>
          <w:tcPr>
            <w:tcW w:w="1984" w:type="dxa"/>
            <w:shd w:val="clear" w:color="auto" w:fill="FFFFFF"/>
          </w:tcPr>
          <w:p w14:paraId="16CF3A87"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r>
      <w:tr w:rsidR="00C53427" w:rsidRPr="00C53427" w14:paraId="1F35D5E3" w14:textId="77777777" w:rsidTr="00C53427">
        <w:trPr>
          <w:tblCellSpacing w:w="5" w:type="nil"/>
        </w:trPr>
        <w:tc>
          <w:tcPr>
            <w:tcW w:w="993" w:type="dxa"/>
            <w:shd w:val="clear" w:color="auto" w:fill="FFFFFF"/>
          </w:tcPr>
          <w:p w14:paraId="0564E654"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843" w:type="dxa"/>
            <w:shd w:val="clear" w:color="auto" w:fill="FFFFFF"/>
          </w:tcPr>
          <w:p w14:paraId="0AE4E1A9"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845" w:type="dxa"/>
            <w:shd w:val="clear" w:color="auto" w:fill="FFFFFF"/>
          </w:tcPr>
          <w:p w14:paraId="09B1CC44"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709" w:type="dxa"/>
            <w:shd w:val="clear" w:color="auto" w:fill="FFFFFF"/>
          </w:tcPr>
          <w:p w14:paraId="04F60534"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417" w:type="dxa"/>
            <w:shd w:val="clear" w:color="auto" w:fill="FFFFFF"/>
          </w:tcPr>
          <w:p w14:paraId="6D324DB7"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701" w:type="dxa"/>
            <w:shd w:val="clear" w:color="auto" w:fill="FFFFFF"/>
          </w:tcPr>
          <w:p w14:paraId="3DDC5DAA"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985" w:type="dxa"/>
            <w:shd w:val="clear" w:color="auto" w:fill="FFFFFF"/>
          </w:tcPr>
          <w:p w14:paraId="4A022A15"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992" w:type="dxa"/>
            <w:shd w:val="clear" w:color="auto" w:fill="FFFFFF"/>
          </w:tcPr>
          <w:p w14:paraId="501553F9"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276" w:type="dxa"/>
            <w:shd w:val="clear" w:color="auto" w:fill="FFFFFF"/>
          </w:tcPr>
          <w:p w14:paraId="5D436A52"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134" w:type="dxa"/>
            <w:shd w:val="clear" w:color="auto" w:fill="FFFFFF"/>
          </w:tcPr>
          <w:p w14:paraId="7E52B715"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c>
          <w:tcPr>
            <w:tcW w:w="1984" w:type="dxa"/>
            <w:shd w:val="clear" w:color="auto" w:fill="FFFFFF"/>
          </w:tcPr>
          <w:p w14:paraId="4646A507" w14:textId="77777777" w:rsidR="00C53427" w:rsidRPr="00C53427" w:rsidRDefault="00C53427" w:rsidP="00C53427">
            <w:pPr>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w:t>
            </w:r>
          </w:p>
        </w:tc>
      </w:tr>
      <w:tr w:rsidR="00C53427" w:rsidRPr="00C53427" w14:paraId="52BDE5CC" w14:textId="77777777" w:rsidTr="00C53427">
        <w:trPr>
          <w:tblCellSpacing w:w="5" w:type="nil"/>
        </w:trPr>
        <w:tc>
          <w:tcPr>
            <w:tcW w:w="993" w:type="dxa"/>
            <w:shd w:val="clear" w:color="auto" w:fill="FFFFFF"/>
          </w:tcPr>
          <w:p w14:paraId="6F5B1EDB"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843" w:type="dxa"/>
            <w:shd w:val="clear" w:color="auto" w:fill="FFFFFF"/>
          </w:tcPr>
          <w:p w14:paraId="15BBBD02" w14:textId="77777777" w:rsidR="00C53427" w:rsidRPr="00C53427" w:rsidRDefault="00C53427" w:rsidP="00C53427">
            <w:pPr>
              <w:spacing w:after="0" w:line="240" w:lineRule="auto"/>
              <w:jc w:val="center"/>
              <w:rPr>
                <w:rFonts w:ascii="Times New Roman" w:eastAsia="Calibri" w:hAnsi="Times New Roman" w:cs="Times New Roman"/>
                <w:sz w:val="18"/>
                <w:szCs w:val="18"/>
              </w:rPr>
            </w:pPr>
            <w:r w:rsidRPr="00C53427">
              <w:rPr>
                <w:rFonts w:ascii="Times New Roman" w:eastAsia="Calibri" w:hAnsi="Times New Roman" w:cs="Times New Roman"/>
                <w:sz w:val="18"/>
                <w:szCs w:val="18"/>
              </w:rPr>
              <w:t xml:space="preserve">ИТОГО </w:t>
            </w:r>
          </w:p>
        </w:tc>
        <w:tc>
          <w:tcPr>
            <w:tcW w:w="845" w:type="dxa"/>
            <w:shd w:val="clear" w:color="auto" w:fill="FFFFFF"/>
          </w:tcPr>
          <w:p w14:paraId="5E4EBC88"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709" w:type="dxa"/>
            <w:shd w:val="clear" w:color="auto" w:fill="FFFFFF"/>
          </w:tcPr>
          <w:p w14:paraId="0DA3A033"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417" w:type="dxa"/>
            <w:shd w:val="clear" w:color="auto" w:fill="FFFFFF"/>
          </w:tcPr>
          <w:p w14:paraId="5945827E"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701" w:type="dxa"/>
            <w:shd w:val="clear" w:color="auto" w:fill="FFFFFF"/>
          </w:tcPr>
          <w:p w14:paraId="5AABFDEE"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985" w:type="dxa"/>
            <w:shd w:val="clear" w:color="auto" w:fill="FFFFFF"/>
          </w:tcPr>
          <w:p w14:paraId="13396B5B"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992" w:type="dxa"/>
            <w:shd w:val="clear" w:color="auto" w:fill="FFFFFF"/>
          </w:tcPr>
          <w:p w14:paraId="1CD83802"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276" w:type="dxa"/>
            <w:shd w:val="clear" w:color="auto" w:fill="FFFFFF"/>
          </w:tcPr>
          <w:p w14:paraId="2DE9762D"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134" w:type="dxa"/>
            <w:shd w:val="clear" w:color="auto" w:fill="FFFFFF"/>
          </w:tcPr>
          <w:p w14:paraId="706760D4"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c>
          <w:tcPr>
            <w:tcW w:w="1984" w:type="dxa"/>
            <w:shd w:val="clear" w:color="auto" w:fill="FFFFFF"/>
          </w:tcPr>
          <w:p w14:paraId="48FAA5F8" w14:textId="77777777" w:rsidR="00C53427" w:rsidRPr="00C53427" w:rsidRDefault="00C53427" w:rsidP="00C53427">
            <w:pPr>
              <w:spacing w:after="0" w:line="240" w:lineRule="auto"/>
              <w:jc w:val="center"/>
              <w:rPr>
                <w:rFonts w:ascii="Times New Roman" w:eastAsia="Calibri" w:hAnsi="Times New Roman" w:cs="Times New Roman"/>
                <w:sz w:val="18"/>
                <w:szCs w:val="18"/>
              </w:rPr>
            </w:pPr>
          </w:p>
        </w:tc>
      </w:tr>
    </w:tbl>
    <w:p w14:paraId="31FCC89F" w14:textId="706D879D" w:rsidR="00C53427" w:rsidRDefault="00C53427" w:rsidP="00B14981">
      <w:pPr>
        <w:pStyle w:val="2"/>
        <w:jc w:val="center"/>
        <w:rPr>
          <w:rFonts w:asciiTheme="majorHAnsi" w:hAnsiTheme="majorHAnsi" w:cstheme="majorHAnsi"/>
          <w:b/>
          <w:sz w:val="24"/>
          <w:szCs w:val="24"/>
        </w:rPr>
      </w:pPr>
    </w:p>
    <w:tbl>
      <w:tblPr>
        <w:tblStyle w:val="a4"/>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260"/>
      </w:tblGrid>
      <w:tr w:rsidR="000B3F2B" w14:paraId="181B09B3" w14:textId="77777777" w:rsidTr="000B3F2B">
        <w:tc>
          <w:tcPr>
            <w:tcW w:w="10348" w:type="dxa"/>
          </w:tcPr>
          <w:p w14:paraId="7799CBC1" w14:textId="3DFCD415" w:rsidR="000B3F2B" w:rsidRDefault="00E63EBD" w:rsidP="00C07EB3">
            <w:pPr>
              <w:pStyle w:val="LBBodyText1"/>
              <w:keepNext/>
              <w:spacing w:before="240"/>
              <w:jc w:val="left"/>
            </w:pPr>
            <w:r w:rsidRPr="00356B99">
              <w:rPr>
                <w:rFonts w:asciiTheme="majorHAnsi" w:hAnsiTheme="majorHAnsi" w:cstheme="majorHAnsi"/>
                <w:szCs w:val="24"/>
              </w:rPr>
              <w:t>Итого: ___________________________________________________________________________________</w:t>
            </w:r>
            <w:r w:rsidR="000B3F2B">
              <w:rPr>
                <w:b/>
              </w:rPr>
              <w:t>ПОКУПАТЕЛЬ:</w:t>
            </w:r>
          </w:p>
        </w:tc>
        <w:tc>
          <w:tcPr>
            <w:tcW w:w="3260" w:type="dxa"/>
          </w:tcPr>
          <w:p w14:paraId="622A9ECD" w14:textId="77777777" w:rsidR="000B3F2B" w:rsidRDefault="000B3F2B" w:rsidP="00C07EB3">
            <w:pPr>
              <w:pStyle w:val="LBBodyText1"/>
              <w:keepNext/>
              <w:spacing w:before="240"/>
              <w:jc w:val="left"/>
            </w:pPr>
            <w:r>
              <w:rPr>
                <w:b/>
              </w:rPr>
              <w:t>ПОСТАВЩИК:</w:t>
            </w:r>
          </w:p>
        </w:tc>
      </w:tr>
      <w:tr w:rsidR="00915027" w14:paraId="5C04659E" w14:textId="77777777" w:rsidTr="000B3F2B">
        <w:tc>
          <w:tcPr>
            <w:tcW w:w="10348" w:type="dxa"/>
          </w:tcPr>
          <w:p w14:paraId="604FC8BB" w14:textId="77777777" w:rsidR="00915027" w:rsidRDefault="00915027" w:rsidP="00915027">
            <w:pPr>
              <w:keepNext/>
            </w:pPr>
          </w:p>
          <w:p w14:paraId="6FD48A51"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3260" w:type="dxa"/>
          </w:tcPr>
          <w:p w14:paraId="47CB4434" w14:textId="77777777" w:rsidR="00915027" w:rsidRDefault="00915027" w:rsidP="00915027">
            <w:pPr>
              <w:pStyle w:val="LBBodyText1"/>
              <w:keepNext/>
              <w:jc w:val="left"/>
            </w:pPr>
          </w:p>
        </w:tc>
      </w:tr>
      <w:tr w:rsidR="00915027" w14:paraId="309E9330" w14:textId="77777777" w:rsidTr="000B3F2B">
        <w:tc>
          <w:tcPr>
            <w:tcW w:w="10348" w:type="dxa"/>
          </w:tcPr>
          <w:p w14:paraId="2FBB395D" w14:textId="77777777" w:rsidR="00915027" w:rsidRDefault="00915027" w:rsidP="00915027">
            <w:pPr>
              <w:pStyle w:val="LBBodyText1"/>
              <w:keepNext/>
              <w:jc w:val="left"/>
            </w:pPr>
            <w:r>
              <w:t>УФПС Смоленской области</w:t>
            </w:r>
          </w:p>
          <w:p w14:paraId="3C946BE5" w14:textId="77777777" w:rsidR="00915027" w:rsidRDefault="00915027" w:rsidP="00915027">
            <w:pPr>
              <w:pStyle w:val="LBBodyText1"/>
              <w:keepNext/>
              <w:jc w:val="left"/>
            </w:pPr>
            <w:r>
              <w:t>____________________</w:t>
            </w:r>
          </w:p>
          <w:p w14:paraId="24FBF221" w14:textId="77777777" w:rsidR="00915027" w:rsidRDefault="00915027" w:rsidP="00915027">
            <w:pPr>
              <w:keepNext/>
            </w:pPr>
          </w:p>
          <w:p w14:paraId="7084AFD5"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3260" w:type="dxa"/>
          </w:tcPr>
          <w:p w14:paraId="6340CCB3" w14:textId="77777777" w:rsidR="00915027" w:rsidRDefault="00915027" w:rsidP="00915027">
            <w:pPr>
              <w:pStyle w:val="LBBodyText1"/>
              <w:keepNext/>
              <w:jc w:val="left"/>
            </w:pPr>
            <w:r>
              <w:t>___________________</w:t>
            </w:r>
          </w:p>
          <w:p w14:paraId="47F9D707" w14:textId="77777777" w:rsidR="00915027" w:rsidRPr="00A11057" w:rsidRDefault="00915027" w:rsidP="00915027">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56BB05E0" w14:textId="77777777" w:rsidR="00915027" w:rsidRDefault="00915027" w:rsidP="00915027">
            <w:pPr>
              <w:pStyle w:val="LBBodyText1"/>
              <w:keepNext/>
              <w:jc w:val="left"/>
            </w:pPr>
            <w:r>
              <w:t>_________________</w:t>
            </w:r>
          </w:p>
          <w:p w14:paraId="5FDD5683" w14:textId="77777777" w:rsidR="00915027" w:rsidRPr="00356B99" w:rsidRDefault="00915027" w:rsidP="00915027">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7CBB1842" w14:textId="77777777" w:rsidR="00915027" w:rsidRDefault="00915027" w:rsidP="00915027">
            <w:pPr>
              <w:pStyle w:val="LBBodyText1"/>
              <w:keepNext/>
              <w:jc w:val="left"/>
            </w:pPr>
          </w:p>
        </w:tc>
      </w:tr>
      <w:tr w:rsidR="00915027" w14:paraId="77B50A0E" w14:textId="77777777" w:rsidTr="000B3F2B">
        <w:tc>
          <w:tcPr>
            <w:tcW w:w="10348" w:type="dxa"/>
          </w:tcPr>
          <w:p w14:paraId="4E8171FA" w14:textId="77777777" w:rsidR="00915027" w:rsidRDefault="00915027" w:rsidP="00915027">
            <w:pPr>
              <w:pStyle w:val="LBBodyText1"/>
              <w:keepNext/>
              <w:jc w:val="left"/>
            </w:pPr>
            <w:r>
              <w:t>___ ____________ 20__ г.</w:t>
            </w:r>
          </w:p>
        </w:tc>
        <w:tc>
          <w:tcPr>
            <w:tcW w:w="3260" w:type="dxa"/>
          </w:tcPr>
          <w:p w14:paraId="56FE5FFB" w14:textId="22919EAF" w:rsidR="00915027" w:rsidRDefault="00915027" w:rsidP="00915027">
            <w:pPr>
              <w:pStyle w:val="LBBodyText1"/>
              <w:keepNext/>
              <w:jc w:val="left"/>
            </w:pPr>
            <w:r>
              <w:t>___ ____________ 20__ г.</w:t>
            </w:r>
          </w:p>
        </w:tc>
      </w:tr>
      <w:tr w:rsidR="00915027" w14:paraId="2CC7D930" w14:textId="77777777" w:rsidTr="000B3F2B">
        <w:tc>
          <w:tcPr>
            <w:tcW w:w="10348" w:type="dxa"/>
          </w:tcPr>
          <w:p w14:paraId="774FAE2C" w14:textId="77777777" w:rsidR="00915027" w:rsidRDefault="00915027" w:rsidP="00915027">
            <w:pPr>
              <w:pStyle w:val="LBBodyText1"/>
              <w:keepNext/>
              <w:jc w:val="left"/>
              <w:rPr>
                <w:vertAlign w:val="superscript"/>
              </w:rPr>
            </w:pPr>
          </w:p>
        </w:tc>
        <w:tc>
          <w:tcPr>
            <w:tcW w:w="3260" w:type="dxa"/>
          </w:tcPr>
          <w:p w14:paraId="46D9CE30" w14:textId="4813E31E" w:rsidR="00915027" w:rsidRDefault="00915027" w:rsidP="00915027">
            <w:pPr>
              <w:pStyle w:val="LBBodyText1"/>
              <w:keepNext/>
              <w:jc w:val="left"/>
              <w:rPr>
                <w:vertAlign w:val="superscript"/>
              </w:rPr>
            </w:pPr>
            <w:r>
              <w:rPr>
                <w:vertAlign w:val="superscript"/>
              </w:rPr>
              <w:t>М.П. (при наличии печати)</w:t>
            </w:r>
          </w:p>
        </w:tc>
      </w:tr>
    </w:tbl>
    <w:p w14:paraId="0C2AD3A4" w14:textId="77777777" w:rsidR="002766AB" w:rsidRPr="00356B99" w:rsidRDefault="002766AB" w:rsidP="002766AB">
      <w:pPr>
        <w:spacing w:after="0"/>
        <w:rPr>
          <w:rFonts w:asciiTheme="majorHAnsi" w:hAnsiTheme="majorHAnsi" w:cstheme="majorHAnsi"/>
          <w:b/>
          <w:bCs/>
          <w:caps/>
          <w:sz w:val="24"/>
          <w:szCs w:val="24"/>
        </w:rPr>
        <w:sectPr w:rsidR="002766AB" w:rsidRPr="00356B99" w:rsidSect="00356B99">
          <w:pgSz w:w="16838" w:h="11906" w:orient="landscape"/>
          <w:pgMar w:top="1134" w:right="707" w:bottom="1134" w:left="1701" w:header="709" w:footer="709" w:gutter="0"/>
          <w:cols w:space="720"/>
        </w:sectPr>
      </w:pPr>
      <w:r w:rsidRPr="00356B99">
        <w:rPr>
          <w:rFonts w:asciiTheme="majorHAnsi" w:hAnsiTheme="majorHAnsi" w:cstheme="majorHAnsi"/>
          <w:sz w:val="24"/>
          <w:szCs w:val="24"/>
        </w:rPr>
        <w:br w:type="page"/>
      </w:r>
    </w:p>
    <w:p w14:paraId="4C2162BE" w14:textId="77777777" w:rsidR="00AF761F"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lastRenderedPageBreak/>
        <w:t xml:space="preserve">Приложение № 2 </w:t>
      </w:r>
    </w:p>
    <w:p w14:paraId="6255B787" w14:textId="65D79FAB" w:rsidR="00AF761F"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 Договору</w:t>
      </w:r>
      <w:r w:rsidR="00AF761F"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 xml:space="preserve">на поставку </w:t>
      </w:r>
    </w:p>
    <w:p w14:paraId="4ACE7499" w14:textId="28292635"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___________________________</w:t>
      </w:r>
    </w:p>
    <w:p w14:paraId="6D5BFCCD" w14:textId="77777777"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7CFE41E6" w14:textId="77777777" w:rsidR="002766AB" w:rsidRPr="00356B99" w:rsidRDefault="002766AB" w:rsidP="00AF761F">
      <w:pPr>
        <w:spacing w:after="0" w:line="240" w:lineRule="auto"/>
        <w:ind w:left="5103" w:firstLine="5670"/>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41331774" w14:textId="77777777" w:rsidR="002766AB" w:rsidRPr="00356B99" w:rsidRDefault="002766AB" w:rsidP="00AF761F">
      <w:pPr>
        <w:autoSpaceDE w:val="0"/>
        <w:autoSpaceDN w:val="0"/>
        <w:adjustRightInd w:val="0"/>
        <w:spacing w:after="0" w:line="276" w:lineRule="auto"/>
        <w:ind w:firstLine="5670"/>
        <w:rPr>
          <w:rFonts w:asciiTheme="majorHAnsi" w:eastAsia="Calibri" w:hAnsiTheme="majorHAnsi" w:cstheme="majorHAnsi"/>
          <w:sz w:val="24"/>
          <w:szCs w:val="24"/>
          <w:lang w:eastAsia="ru-RU"/>
        </w:rPr>
      </w:pPr>
      <w:r w:rsidRPr="00356B99">
        <w:rPr>
          <w:rFonts w:asciiTheme="majorHAnsi" w:eastAsia="Times New Roman" w:hAnsiTheme="majorHAnsi" w:cstheme="majorHAnsi"/>
          <w:sz w:val="24"/>
          <w:szCs w:val="24"/>
          <w:lang w:eastAsia="ru-RU"/>
        </w:rPr>
        <w:t>ФОРМА</w:t>
      </w:r>
    </w:p>
    <w:p w14:paraId="6017A391" w14:textId="77777777" w:rsidR="002766AB" w:rsidRPr="00356B99" w:rsidRDefault="002766AB" w:rsidP="002766AB">
      <w:pPr>
        <w:autoSpaceDE w:val="0"/>
        <w:autoSpaceDN w:val="0"/>
        <w:adjustRightInd w:val="0"/>
        <w:jc w:val="right"/>
        <w:outlineLvl w:val="0"/>
        <w:rPr>
          <w:rFonts w:asciiTheme="majorHAnsi" w:hAnsiTheme="majorHAnsi" w:cstheme="majorHAnsi"/>
          <w:b/>
          <w:sz w:val="24"/>
          <w:szCs w:val="24"/>
        </w:rPr>
      </w:pPr>
    </w:p>
    <w:p w14:paraId="05EAD722" w14:textId="77777777" w:rsidR="002766AB" w:rsidRPr="00356B99" w:rsidRDefault="002766AB" w:rsidP="002766AB">
      <w:pPr>
        <w:autoSpaceDE w:val="0"/>
        <w:autoSpaceDN w:val="0"/>
        <w:adjustRightInd w:val="0"/>
        <w:spacing w:after="0" w:line="240" w:lineRule="auto"/>
        <w:jc w:val="center"/>
        <w:rPr>
          <w:rFonts w:asciiTheme="majorHAnsi" w:hAnsiTheme="majorHAnsi" w:cstheme="majorHAnsi"/>
          <w:b/>
          <w:bCs/>
          <w:sz w:val="24"/>
          <w:szCs w:val="24"/>
        </w:rPr>
      </w:pPr>
      <w:r w:rsidRPr="00356B99">
        <w:rPr>
          <w:rFonts w:asciiTheme="majorHAnsi" w:hAnsiTheme="majorHAnsi" w:cstheme="majorHAnsi"/>
          <w:b/>
          <w:bCs/>
          <w:sz w:val="24"/>
          <w:szCs w:val="24"/>
        </w:rPr>
        <w:t>Заявка № _____от «__</w:t>
      </w:r>
      <w:proofErr w:type="gramStart"/>
      <w:r w:rsidRPr="00356B99">
        <w:rPr>
          <w:rFonts w:asciiTheme="majorHAnsi" w:hAnsiTheme="majorHAnsi" w:cstheme="majorHAnsi"/>
          <w:b/>
          <w:bCs/>
          <w:sz w:val="24"/>
          <w:szCs w:val="24"/>
        </w:rPr>
        <w:t>_»_</w:t>
      </w:r>
      <w:proofErr w:type="gramEnd"/>
      <w:r w:rsidRPr="00356B99">
        <w:rPr>
          <w:rFonts w:asciiTheme="majorHAnsi" w:hAnsiTheme="majorHAnsi" w:cstheme="majorHAnsi"/>
          <w:b/>
          <w:bCs/>
          <w:sz w:val="24"/>
          <w:szCs w:val="24"/>
        </w:rPr>
        <w:t xml:space="preserve">_____________202__г. </w:t>
      </w:r>
    </w:p>
    <w:p w14:paraId="1D4BE495" w14:textId="521F65F3" w:rsidR="002766AB" w:rsidRPr="00356B99" w:rsidRDefault="002766AB" w:rsidP="002766AB">
      <w:pPr>
        <w:autoSpaceDE w:val="0"/>
        <w:autoSpaceDN w:val="0"/>
        <w:adjustRightInd w:val="0"/>
        <w:spacing w:after="0" w:line="240" w:lineRule="auto"/>
        <w:jc w:val="center"/>
        <w:rPr>
          <w:rFonts w:asciiTheme="majorHAnsi" w:hAnsiTheme="majorHAnsi" w:cstheme="majorHAnsi"/>
          <w:b/>
          <w:sz w:val="24"/>
          <w:szCs w:val="24"/>
        </w:rPr>
      </w:pPr>
      <w:r w:rsidRPr="00356B99">
        <w:rPr>
          <w:rFonts w:asciiTheme="majorHAnsi" w:hAnsiTheme="majorHAnsi" w:cstheme="majorHAnsi"/>
          <w:b/>
          <w:bCs/>
          <w:sz w:val="24"/>
          <w:szCs w:val="24"/>
        </w:rPr>
        <w:t xml:space="preserve">  к Договору на поставку ______________</w:t>
      </w:r>
      <w:proofErr w:type="gramStart"/>
      <w:r w:rsidRPr="00356B99">
        <w:rPr>
          <w:rFonts w:asciiTheme="majorHAnsi" w:hAnsiTheme="majorHAnsi" w:cstheme="majorHAnsi"/>
          <w:b/>
          <w:bCs/>
          <w:sz w:val="24"/>
          <w:szCs w:val="24"/>
        </w:rPr>
        <w:t xml:space="preserve">_  </w:t>
      </w:r>
      <w:r w:rsidRPr="00356B99">
        <w:rPr>
          <w:rFonts w:asciiTheme="majorHAnsi" w:hAnsiTheme="majorHAnsi" w:cstheme="majorHAnsi"/>
          <w:b/>
          <w:sz w:val="24"/>
          <w:szCs w:val="24"/>
        </w:rPr>
        <w:t>№</w:t>
      </w:r>
      <w:proofErr w:type="gramEnd"/>
      <w:r w:rsidRPr="00356B99">
        <w:rPr>
          <w:rFonts w:asciiTheme="majorHAnsi" w:hAnsiTheme="majorHAnsi" w:cstheme="majorHAnsi"/>
          <w:b/>
          <w:sz w:val="24"/>
          <w:szCs w:val="24"/>
        </w:rPr>
        <w:t xml:space="preserve"> ________ от «____»_____________201 _г.</w:t>
      </w:r>
    </w:p>
    <w:p w14:paraId="038CE892" w14:textId="77777777" w:rsidR="002766AB" w:rsidRPr="00356B99" w:rsidRDefault="002766AB" w:rsidP="002766AB">
      <w:pPr>
        <w:autoSpaceDE w:val="0"/>
        <w:autoSpaceDN w:val="0"/>
        <w:adjustRightInd w:val="0"/>
        <w:ind w:firstLine="540"/>
        <w:jc w:val="both"/>
        <w:rPr>
          <w:rFonts w:asciiTheme="majorHAnsi" w:hAnsiTheme="majorHAnsi" w:cstheme="majorHAnsi"/>
          <w:sz w:val="24"/>
          <w:szCs w:val="24"/>
        </w:rPr>
      </w:pPr>
    </w:p>
    <w:p w14:paraId="4FC2E49B" w14:textId="77777777" w:rsidR="002766AB" w:rsidRPr="00356B99" w:rsidRDefault="002766AB" w:rsidP="002766AB">
      <w:pPr>
        <w:autoSpaceDE w:val="0"/>
        <w:autoSpaceDN w:val="0"/>
        <w:adjustRightInd w:val="0"/>
        <w:spacing w:after="0" w:line="276" w:lineRule="auto"/>
        <w:jc w:val="both"/>
        <w:rPr>
          <w:rFonts w:asciiTheme="majorHAnsi" w:hAnsiTheme="majorHAnsi" w:cstheme="majorHAnsi"/>
          <w:sz w:val="24"/>
          <w:szCs w:val="24"/>
        </w:rPr>
      </w:pPr>
      <w:r w:rsidRPr="00356B99">
        <w:rPr>
          <w:rFonts w:asciiTheme="majorHAnsi" w:hAnsiTheme="majorHAnsi" w:cstheme="majorHAnsi"/>
          <w:sz w:val="24"/>
          <w:szCs w:val="24"/>
        </w:rPr>
        <w:t>Покупатель: _________________________________________________________________</w:t>
      </w:r>
    </w:p>
    <w:p w14:paraId="02C8F7A9" w14:textId="77777777"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Адрес: ______________________________________________________________________</w:t>
      </w:r>
    </w:p>
    <w:p w14:paraId="72D1D0B4" w14:textId="77777777" w:rsidR="002766AB" w:rsidRPr="00356B99" w:rsidRDefault="002766AB" w:rsidP="002766AB">
      <w:pPr>
        <w:autoSpaceDE w:val="0"/>
        <w:autoSpaceDN w:val="0"/>
        <w:adjustRightInd w:val="0"/>
        <w:jc w:val="both"/>
        <w:rPr>
          <w:rFonts w:asciiTheme="majorHAnsi" w:hAnsiTheme="majorHAnsi" w:cstheme="majorHAnsi"/>
          <w:sz w:val="24"/>
          <w:szCs w:val="24"/>
        </w:rPr>
      </w:pPr>
    </w:p>
    <w:p w14:paraId="76408014"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Поставщик: __________________________________________________________________</w:t>
      </w:r>
    </w:p>
    <w:p w14:paraId="237E6565" w14:textId="77777777"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Адрес: ______________________________________________________________________</w:t>
      </w:r>
    </w:p>
    <w:p w14:paraId="43049D59" w14:textId="77777777" w:rsidR="002766AB" w:rsidRPr="00356B99" w:rsidRDefault="002766AB" w:rsidP="002766AB">
      <w:pPr>
        <w:autoSpaceDE w:val="0"/>
        <w:autoSpaceDN w:val="0"/>
        <w:adjustRightInd w:val="0"/>
        <w:spacing w:line="276"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356B99"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w:t>
            </w:r>
          </w:p>
          <w:p w14:paraId="7DACDC45"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356B99" w:rsidRDefault="007B153B">
            <w:pPr>
              <w:pStyle w:val="ConsPlusCell"/>
              <w:widowControl/>
              <w:spacing w:line="254" w:lineRule="auto"/>
              <w:jc w:val="center"/>
              <w:rPr>
                <w:rFonts w:asciiTheme="majorHAnsi" w:hAnsiTheme="majorHAnsi" w:cstheme="majorHAnsi"/>
                <w:sz w:val="24"/>
                <w:szCs w:val="24"/>
                <w:lang w:eastAsia="en-US"/>
              </w:rPr>
            </w:pPr>
            <w:r w:rsidRPr="00356B99">
              <w:rPr>
                <w:rFonts w:asciiTheme="majorHAnsi" w:hAnsiTheme="majorHAnsi" w:cstheme="majorHAnsi"/>
                <w:sz w:val="24"/>
                <w:szCs w:val="24"/>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Кол-во Товара,</w:t>
            </w:r>
          </w:p>
          <w:p w14:paraId="479912D4" w14:textId="77777777" w:rsidR="007B153B" w:rsidRPr="00356B99" w:rsidRDefault="007B153B">
            <w:pPr>
              <w:jc w:val="center"/>
              <w:rPr>
                <w:rFonts w:asciiTheme="majorHAnsi" w:hAnsiTheme="majorHAnsi" w:cstheme="majorHAnsi"/>
                <w:sz w:val="24"/>
                <w:szCs w:val="24"/>
              </w:rPr>
            </w:pPr>
            <w:r w:rsidRPr="00356B99">
              <w:rPr>
                <w:rFonts w:asciiTheme="majorHAnsi" w:hAnsiTheme="majorHAnsi" w:cstheme="majorHAnsi"/>
                <w:sz w:val="24"/>
                <w:szCs w:val="24"/>
              </w:rPr>
              <w:t>ед.</w:t>
            </w:r>
          </w:p>
          <w:p w14:paraId="567420C3" w14:textId="77777777" w:rsidR="007B153B" w:rsidRPr="00356B99" w:rsidRDefault="007B153B">
            <w:pPr>
              <w:jc w:val="center"/>
              <w:rPr>
                <w:rFonts w:asciiTheme="majorHAnsi" w:hAnsiTheme="majorHAnsi" w:cstheme="majorHAnsi"/>
                <w:sz w:val="24"/>
                <w:szCs w:val="24"/>
              </w:rPr>
            </w:pPr>
          </w:p>
        </w:tc>
      </w:tr>
      <w:tr w:rsidR="007B153B" w:rsidRPr="00356B99"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r w:rsidR="007B153B" w:rsidRPr="00356B99"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r w:rsidR="007B153B" w:rsidRPr="00356B99"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356B99" w:rsidRDefault="007B153B">
            <w:pPr>
              <w:pStyle w:val="ConsPlusCell"/>
              <w:widowControl/>
              <w:spacing w:line="276" w:lineRule="auto"/>
              <w:rPr>
                <w:rFonts w:asciiTheme="majorHAnsi" w:hAnsiTheme="majorHAnsi" w:cstheme="majorHAnsi"/>
                <w:sz w:val="24"/>
                <w:szCs w:val="24"/>
                <w:lang w:eastAsia="en-US"/>
              </w:rPr>
            </w:pPr>
          </w:p>
        </w:tc>
      </w:tr>
    </w:tbl>
    <w:p w14:paraId="19CDB433" w14:textId="77777777" w:rsidR="002766AB" w:rsidRPr="00356B99" w:rsidRDefault="002766AB" w:rsidP="002766AB">
      <w:pPr>
        <w:autoSpaceDE w:val="0"/>
        <w:autoSpaceDN w:val="0"/>
        <w:adjustRightInd w:val="0"/>
        <w:spacing w:line="276" w:lineRule="auto"/>
        <w:ind w:firstLine="709"/>
        <w:jc w:val="both"/>
        <w:rPr>
          <w:rFonts w:asciiTheme="majorHAnsi" w:hAnsiTheme="majorHAnsi" w:cstheme="majorHAnsi"/>
          <w:sz w:val="24"/>
          <w:szCs w:val="24"/>
        </w:rPr>
      </w:pPr>
    </w:p>
    <w:p w14:paraId="0386CF57" w14:textId="348B2914" w:rsidR="002766AB" w:rsidRPr="00356B99" w:rsidRDefault="002766AB" w:rsidP="002766AB">
      <w:pPr>
        <w:autoSpaceDE w:val="0"/>
        <w:autoSpaceDN w:val="0"/>
        <w:adjustRightInd w:val="0"/>
        <w:jc w:val="both"/>
        <w:rPr>
          <w:rFonts w:asciiTheme="majorHAnsi" w:hAnsiTheme="majorHAnsi" w:cstheme="majorHAnsi"/>
          <w:sz w:val="24"/>
          <w:szCs w:val="24"/>
        </w:rPr>
      </w:pPr>
      <w:r w:rsidRPr="00356B99">
        <w:rPr>
          <w:rFonts w:asciiTheme="majorHAnsi" w:hAnsiTheme="majorHAnsi" w:cstheme="majorHAnsi"/>
          <w:sz w:val="24"/>
          <w:szCs w:val="24"/>
        </w:rPr>
        <w:t xml:space="preserve">Срок </w:t>
      </w:r>
      <w:r w:rsidR="00276739" w:rsidRPr="00356B99">
        <w:rPr>
          <w:rFonts w:asciiTheme="majorHAnsi" w:hAnsiTheme="majorHAnsi" w:cstheme="majorHAnsi"/>
          <w:sz w:val="24"/>
          <w:szCs w:val="24"/>
        </w:rPr>
        <w:t>поставки: _</w:t>
      </w:r>
      <w:r w:rsidRPr="00356B99">
        <w:rPr>
          <w:rFonts w:asciiTheme="majorHAnsi" w:hAnsiTheme="majorHAnsi" w:cstheme="majorHAnsi"/>
          <w:sz w:val="24"/>
          <w:szCs w:val="24"/>
        </w:rPr>
        <w:t>__</w:t>
      </w:r>
      <w:r w:rsidR="00276739" w:rsidRPr="00356B99">
        <w:rPr>
          <w:rFonts w:asciiTheme="majorHAnsi" w:hAnsiTheme="majorHAnsi" w:cstheme="majorHAnsi"/>
          <w:sz w:val="24"/>
          <w:szCs w:val="24"/>
        </w:rPr>
        <w:t>_ (</w:t>
      </w:r>
      <w:r w:rsidRPr="00356B99">
        <w:rPr>
          <w:rFonts w:asciiTheme="majorHAnsi" w:hAnsiTheme="majorHAnsi" w:cstheme="majorHAnsi"/>
          <w:sz w:val="24"/>
          <w:szCs w:val="24"/>
        </w:rPr>
        <w:t>_______) дней с момента получения Заявки.</w:t>
      </w:r>
    </w:p>
    <w:p w14:paraId="65CCE2AB"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lastRenderedPageBreak/>
        <w:t>Примечания: ___________________________________________________________</w:t>
      </w:r>
    </w:p>
    <w:p w14:paraId="00209E74" w14:textId="77777777" w:rsidR="002766AB" w:rsidRPr="00356B99" w:rsidRDefault="002766AB" w:rsidP="002766AB">
      <w:pPr>
        <w:autoSpaceDE w:val="0"/>
        <w:autoSpaceDN w:val="0"/>
        <w:adjustRightInd w:val="0"/>
        <w:spacing w:after="0" w:line="240" w:lineRule="auto"/>
        <w:jc w:val="both"/>
        <w:rPr>
          <w:rFonts w:asciiTheme="majorHAnsi" w:hAnsiTheme="majorHAnsi" w:cstheme="majorHAnsi"/>
          <w:sz w:val="24"/>
          <w:szCs w:val="24"/>
        </w:rPr>
      </w:pPr>
    </w:p>
    <w:p w14:paraId="16446CDC"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tbl>
      <w:tblPr>
        <w:tblStyle w:val="a4"/>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260"/>
      </w:tblGrid>
      <w:tr w:rsidR="000B3F2B" w14:paraId="2C346F22" w14:textId="77777777" w:rsidTr="00C07EB3">
        <w:tc>
          <w:tcPr>
            <w:tcW w:w="10348" w:type="dxa"/>
          </w:tcPr>
          <w:p w14:paraId="5D44FD3E" w14:textId="77777777" w:rsidR="000B3F2B" w:rsidRDefault="000B3F2B" w:rsidP="00C07EB3">
            <w:pPr>
              <w:pStyle w:val="LBBodyText1"/>
              <w:keepNext/>
              <w:spacing w:before="240"/>
              <w:jc w:val="left"/>
            </w:pPr>
            <w:r>
              <w:rPr>
                <w:b/>
              </w:rPr>
              <w:t>ПОКУПАТЕЛЬ:</w:t>
            </w:r>
          </w:p>
        </w:tc>
        <w:tc>
          <w:tcPr>
            <w:tcW w:w="3260" w:type="dxa"/>
          </w:tcPr>
          <w:p w14:paraId="3AB42677" w14:textId="77777777" w:rsidR="000B3F2B" w:rsidRDefault="000B3F2B" w:rsidP="00C07EB3">
            <w:pPr>
              <w:pStyle w:val="LBBodyText1"/>
              <w:keepNext/>
              <w:spacing w:before="240"/>
              <w:jc w:val="left"/>
            </w:pPr>
            <w:r>
              <w:rPr>
                <w:b/>
              </w:rPr>
              <w:t>ПОСТАВЩИК:</w:t>
            </w:r>
          </w:p>
        </w:tc>
      </w:tr>
      <w:tr w:rsidR="00915027" w14:paraId="5FE70DA1" w14:textId="77777777" w:rsidTr="00C07EB3">
        <w:tc>
          <w:tcPr>
            <w:tcW w:w="10348" w:type="dxa"/>
          </w:tcPr>
          <w:p w14:paraId="72984543" w14:textId="77777777" w:rsidR="00915027" w:rsidRDefault="00915027" w:rsidP="00915027">
            <w:pPr>
              <w:keepNext/>
            </w:pPr>
          </w:p>
          <w:p w14:paraId="56A61A58"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3260" w:type="dxa"/>
          </w:tcPr>
          <w:p w14:paraId="3D4D7750" w14:textId="77777777" w:rsidR="00915027" w:rsidRDefault="00915027" w:rsidP="00915027">
            <w:pPr>
              <w:pStyle w:val="LBBodyText1"/>
              <w:keepNext/>
              <w:jc w:val="left"/>
            </w:pPr>
          </w:p>
        </w:tc>
      </w:tr>
      <w:tr w:rsidR="00915027" w14:paraId="7B17C439" w14:textId="77777777" w:rsidTr="00C07EB3">
        <w:tc>
          <w:tcPr>
            <w:tcW w:w="10348" w:type="dxa"/>
          </w:tcPr>
          <w:p w14:paraId="3E02C3F6" w14:textId="77777777" w:rsidR="00915027" w:rsidRDefault="00915027" w:rsidP="00915027">
            <w:pPr>
              <w:pStyle w:val="LBBodyText1"/>
              <w:keepNext/>
              <w:jc w:val="left"/>
            </w:pPr>
            <w:r>
              <w:t>УФПС Смоленской области</w:t>
            </w:r>
          </w:p>
          <w:p w14:paraId="0B24927B" w14:textId="77777777" w:rsidR="00915027" w:rsidRDefault="00915027" w:rsidP="00915027">
            <w:pPr>
              <w:pStyle w:val="LBBodyText1"/>
              <w:keepNext/>
              <w:jc w:val="left"/>
            </w:pPr>
            <w:r>
              <w:t>____________________</w:t>
            </w:r>
          </w:p>
          <w:p w14:paraId="1514318F" w14:textId="77777777" w:rsidR="00915027" w:rsidRDefault="00915027" w:rsidP="00915027">
            <w:pPr>
              <w:keepNext/>
            </w:pPr>
          </w:p>
          <w:p w14:paraId="42BDE941" w14:textId="77777777" w:rsidR="00915027" w:rsidRDefault="00915027" w:rsidP="00915027">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3260" w:type="dxa"/>
          </w:tcPr>
          <w:p w14:paraId="2A81C80C" w14:textId="77777777" w:rsidR="00915027" w:rsidRDefault="00915027" w:rsidP="00915027">
            <w:pPr>
              <w:pStyle w:val="LBBodyText1"/>
              <w:keepNext/>
              <w:jc w:val="left"/>
            </w:pPr>
            <w:r>
              <w:t>___________________</w:t>
            </w:r>
          </w:p>
          <w:p w14:paraId="4FE43EEA" w14:textId="77777777" w:rsidR="00915027" w:rsidRPr="00A11057" w:rsidRDefault="00915027" w:rsidP="00915027">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024E6696" w14:textId="77777777" w:rsidR="00915027" w:rsidRDefault="00915027" w:rsidP="00915027">
            <w:pPr>
              <w:pStyle w:val="LBBodyText1"/>
              <w:keepNext/>
              <w:jc w:val="left"/>
            </w:pPr>
            <w:r>
              <w:t>_________________</w:t>
            </w:r>
          </w:p>
          <w:p w14:paraId="14C23839" w14:textId="77777777" w:rsidR="00915027" w:rsidRPr="00356B99" w:rsidRDefault="00915027" w:rsidP="00915027">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426D6DBD" w14:textId="77777777" w:rsidR="00915027" w:rsidRDefault="00915027" w:rsidP="00915027">
            <w:pPr>
              <w:pStyle w:val="LBBodyText1"/>
              <w:keepNext/>
              <w:jc w:val="left"/>
            </w:pPr>
          </w:p>
        </w:tc>
      </w:tr>
      <w:tr w:rsidR="00915027" w14:paraId="6061A386" w14:textId="77777777" w:rsidTr="00C07EB3">
        <w:tc>
          <w:tcPr>
            <w:tcW w:w="10348" w:type="dxa"/>
          </w:tcPr>
          <w:p w14:paraId="59CFB35E" w14:textId="77777777" w:rsidR="00915027" w:rsidRDefault="00915027" w:rsidP="00915027">
            <w:pPr>
              <w:pStyle w:val="LBBodyText1"/>
              <w:keepNext/>
              <w:jc w:val="left"/>
            </w:pPr>
            <w:r>
              <w:t>___ ____________ 20__ г.</w:t>
            </w:r>
          </w:p>
        </w:tc>
        <w:tc>
          <w:tcPr>
            <w:tcW w:w="3260" w:type="dxa"/>
          </w:tcPr>
          <w:p w14:paraId="10211650" w14:textId="14E32311" w:rsidR="00915027" w:rsidRDefault="00915027" w:rsidP="00915027">
            <w:pPr>
              <w:pStyle w:val="LBBodyText1"/>
              <w:keepNext/>
              <w:jc w:val="left"/>
            </w:pPr>
            <w:r>
              <w:t>___ ____________ 20__ г.</w:t>
            </w:r>
          </w:p>
        </w:tc>
      </w:tr>
      <w:tr w:rsidR="00915027" w14:paraId="775D667C" w14:textId="77777777" w:rsidTr="00C07EB3">
        <w:tc>
          <w:tcPr>
            <w:tcW w:w="10348" w:type="dxa"/>
          </w:tcPr>
          <w:p w14:paraId="1CCB28D1" w14:textId="77777777" w:rsidR="00915027" w:rsidRDefault="00915027" w:rsidP="00915027">
            <w:pPr>
              <w:pStyle w:val="LBBodyText1"/>
              <w:keepNext/>
              <w:jc w:val="left"/>
              <w:rPr>
                <w:vertAlign w:val="superscript"/>
              </w:rPr>
            </w:pPr>
          </w:p>
        </w:tc>
        <w:tc>
          <w:tcPr>
            <w:tcW w:w="3260" w:type="dxa"/>
          </w:tcPr>
          <w:p w14:paraId="38E9AB4C" w14:textId="6714B7E4" w:rsidR="00915027" w:rsidRDefault="00915027" w:rsidP="00915027">
            <w:pPr>
              <w:pStyle w:val="LBBodyText1"/>
              <w:keepNext/>
              <w:jc w:val="left"/>
              <w:rPr>
                <w:vertAlign w:val="superscript"/>
              </w:rPr>
            </w:pPr>
            <w:r>
              <w:rPr>
                <w:vertAlign w:val="superscript"/>
              </w:rPr>
              <w:t>М.П. (при наличии печати)</w:t>
            </w:r>
          </w:p>
        </w:tc>
      </w:tr>
    </w:tbl>
    <w:p w14:paraId="4B841FA2"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26BE7095" w14:textId="77777777" w:rsidR="002766AB" w:rsidRPr="00356B99" w:rsidRDefault="002766AB" w:rsidP="002766AB">
      <w:pPr>
        <w:pBdr>
          <w:bottom w:val="single" w:sz="12" w:space="1" w:color="auto"/>
        </w:pBdr>
        <w:autoSpaceDE w:val="0"/>
        <w:autoSpaceDN w:val="0"/>
        <w:adjustRightInd w:val="0"/>
        <w:spacing w:line="276" w:lineRule="auto"/>
        <w:jc w:val="both"/>
        <w:rPr>
          <w:rFonts w:asciiTheme="majorHAnsi" w:hAnsiTheme="majorHAnsi" w:cstheme="majorHAnsi"/>
          <w:sz w:val="24"/>
          <w:szCs w:val="24"/>
        </w:rPr>
      </w:pPr>
    </w:p>
    <w:p w14:paraId="74AF8F36" w14:textId="77777777" w:rsidR="002766AB" w:rsidRPr="00356B99" w:rsidRDefault="002766AB" w:rsidP="002766AB">
      <w:pPr>
        <w:autoSpaceDE w:val="0"/>
        <w:autoSpaceDN w:val="0"/>
        <w:adjustRightInd w:val="0"/>
        <w:spacing w:line="276" w:lineRule="auto"/>
        <w:jc w:val="both"/>
        <w:rPr>
          <w:rFonts w:asciiTheme="majorHAnsi" w:hAnsiTheme="majorHAnsi" w:cstheme="majorHAnsi"/>
          <w:sz w:val="24"/>
          <w:szCs w:val="24"/>
        </w:rPr>
      </w:pPr>
    </w:p>
    <w:p w14:paraId="0E15F5B1" w14:textId="77777777" w:rsidR="002766AB" w:rsidRPr="00356B99" w:rsidRDefault="002766AB" w:rsidP="002766AB">
      <w:pPr>
        <w:spacing w:after="0"/>
        <w:rPr>
          <w:rFonts w:asciiTheme="majorHAnsi" w:hAnsiTheme="majorHAnsi" w:cstheme="majorHAnsi"/>
          <w:sz w:val="24"/>
          <w:szCs w:val="24"/>
        </w:rPr>
        <w:sectPr w:rsidR="002766AB" w:rsidRPr="00356B99" w:rsidSect="00356B99">
          <w:pgSz w:w="16838" w:h="11906" w:orient="landscape"/>
          <w:pgMar w:top="1134" w:right="707" w:bottom="1134" w:left="1701" w:header="709" w:footer="709" w:gutter="0"/>
          <w:cols w:space="720"/>
        </w:sectPr>
      </w:pPr>
      <w:r w:rsidRPr="00356B99">
        <w:rPr>
          <w:rFonts w:asciiTheme="majorHAnsi" w:hAnsiTheme="majorHAnsi" w:cstheme="majorHAnsi"/>
          <w:sz w:val="24"/>
          <w:szCs w:val="24"/>
        </w:rPr>
        <w:br w:type="page"/>
      </w:r>
    </w:p>
    <w:p w14:paraId="79F9C6ED" w14:textId="77777777" w:rsidR="00AF761F"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lastRenderedPageBreak/>
        <w:t xml:space="preserve">[Приложение №3 </w:t>
      </w:r>
    </w:p>
    <w:p w14:paraId="5E405075" w14:textId="619F81E0"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 Договору</w:t>
      </w:r>
      <w:r w:rsidR="00AF761F"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w:t>
      </w:r>
    </w:p>
    <w:p w14:paraId="645B9269"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280CB44A"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0A6D552D" w14:textId="77777777" w:rsidR="002766AB" w:rsidRPr="00356B99" w:rsidRDefault="002766AB" w:rsidP="002766AB">
      <w:pPr>
        <w:jc w:val="right"/>
        <w:rPr>
          <w:rFonts w:asciiTheme="majorHAnsi" w:eastAsia="Calibri" w:hAnsiTheme="majorHAnsi" w:cstheme="majorHAnsi"/>
          <w:sz w:val="24"/>
          <w:szCs w:val="24"/>
        </w:rPr>
      </w:pPr>
    </w:p>
    <w:p w14:paraId="740113A1" w14:textId="77777777" w:rsidR="00023C1E" w:rsidRPr="00400A34" w:rsidRDefault="00023C1E" w:rsidP="00023C1E">
      <w:pPr>
        <w:pStyle w:val="ConsPlusTitle"/>
        <w:ind w:left="567"/>
        <w:jc w:val="center"/>
        <w:rPr>
          <w:rFonts w:ascii="Times New Roman" w:hAnsi="Times New Roman" w:cs="Times New Roman"/>
          <w:b w:val="0"/>
          <w:sz w:val="24"/>
          <w:szCs w:val="24"/>
        </w:rPr>
      </w:pPr>
    </w:p>
    <w:p w14:paraId="0D80316F" w14:textId="77777777" w:rsidR="000B3F2B" w:rsidRPr="00400A34" w:rsidRDefault="000B3F2B" w:rsidP="000B3F2B">
      <w:pPr>
        <w:pStyle w:val="ConsPlusNormal"/>
        <w:jc w:val="center"/>
        <w:rPr>
          <w:rFonts w:ascii="Times New Roman" w:hAnsi="Times New Roman" w:cs="Times New Roman"/>
          <w:b/>
          <w:sz w:val="24"/>
          <w:szCs w:val="24"/>
        </w:rPr>
      </w:pPr>
      <w:r w:rsidRPr="00400A34">
        <w:rPr>
          <w:rFonts w:ascii="Times New Roman" w:hAnsi="Times New Roman" w:cs="Times New Roman"/>
          <w:b/>
          <w:sz w:val="24"/>
          <w:szCs w:val="24"/>
        </w:rPr>
        <w:t>ТЕХНИЧЕСКОЕ ЗАДАНИЕ</w:t>
      </w:r>
    </w:p>
    <w:p w14:paraId="09F516BD" w14:textId="77777777" w:rsidR="000B3F2B" w:rsidRPr="00400A34" w:rsidRDefault="000B3F2B" w:rsidP="000B3F2B">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Поставка автомобильных шин 185/65R15 для транспортных средств для нужд УФПС Смоленской области (ОКПД2 - 22.11.14.199)</w:t>
      </w:r>
    </w:p>
    <w:p w14:paraId="1A7618F8" w14:textId="77777777" w:rsidR="000B3F2B" w:rsidRPr="00400A34" w:rsidRDefault="000B3F2B" w:rsidP="000B3F2B">
      <w:pPr>
        <w:pStyle w:val="ConsPlusNormal"/>
        <w:widowControl w:val="0"/>
        <w:numPr>
          <w:ilvl w:val="0"/>
          <w:numId w:val="18"/>
        </w:numPr>
        <w:spacing w:before="240" w:after="360"/>
        <w:ind w:left="0" w:firstLine="426"/>
        <w:jc w:val="center"/>
        <w:rPr>
          <w:rFonts w:ascii="Times New Roman" w:hAnsi="Times New Roman" w:cs="Times New Roman"/>
          <w:b/>
          <w:sz w:val="24"/>
          <w:szCs w:val="24"/>
        </w:rPr>
      </w:pPr>
      <w:r w:rsidRPr="00400A34">
        <w:rPr>
          <w:rFonts w:ascii="Times New Roman" w:hAnsi="Times New Roman" w:cs="Times New Roman"/>
          <w:b/>
          <w:sz w:val="24"/>
          <w:szCs w:val="24"/>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0B3F2B" w:rsidRPr="00400A34" w14:paraId="46E1A4DA"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A06F" w14:textId="77777777" w:rsidR="000B3F2B" w:rsidRPr="00400A34" w:rsidRDefault="000B3F2B" w:rsidP="00C07EB3">
            <w:pPr>
              <w:pStyle w:val="ConsPlusNormal"/>
              <w:ind w:left="-721" w:firstLine="567"/>
              <w:jc w:val="center"/>
              <w:rPr>
                <w:rFonts w:ascii="Times New Roman" w:hAnsi="Times New Roman" w:cs="Times New Roman"/>
                <w:sz w:val="24"/>
                <w:szCs w:val="24"/>
              </w:rPr>
            </w:pPr>
            <w:r w:rsidRPr="00400A34">
              <w:rPr>
                <w:rFonts w:ascii="Times New Roman" w:hAnsi="Times New Roman" w:cs="Times New Roman"/>
                <w:sz w:val="24"/>
                <w:szCs w:val="24"/>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A0F5"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C0A7"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Расшифровка сокращения</w:t>
            </w:r>
          </w:p>
        </w:tc>
      </w:tr>
      <w:tr w:rsidR="000B3F2B" w:rsidRPr="00400A34" w14:paraId="47CD723B"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97E2565"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76D8A9A" w14:textId="77777777" w:rsidR="000B3F2B" w:rsidRPr="00400A34" w:rsidRDefault="000B3F2B" w:rsidP="00C07EB3">
            <w:pPr>
              <w:pStyle w:val="ConsPlusNormal"/>
              <w:rPr>
                <w:rFonts w:ascii="Times New Roman" w:hAnsi="Times New Roman" w:cs="Times New Roman"/>
                <w:sz w:val="24"/>
                <w:szCs w:val="24"/>
              </w:rPr>
            </w:pPr>
            <w:r w:rsidRPr="00400A34">
              <w:rPr>
                <w:rFonts w:ascii="Times New Roman" w:hAnsi="Times New Roman" w:cs="Times New Roman"/>
                <w:sz w:val="24"/>
                <w:szCs w:val="24"/>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06B19E7"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Транспортное средство</w:t>
            </w:r>
          </w:p>
        </w:tc>
      </w:tr>
      <w:tr w:rsidR="000B3F2B" w:rsidRPr="00400A34" w14:paraId="719C7674"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FA42DEE"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4882DDE6" w14:textId="77777777" w:rsidR="000B3F2B" w:rsidRPr="00400A34" w:rsidRDefault="000B3F2B" w:rsidP="00C07EB3">
            <w:pPr>
              <w:pStyle w:val="ConsPlusNormal"/>
              <w:rPr>
                <w:rFonts w:ascii="Times New Roman" w:hAnsi="Times New Roman" w:cs="Times New Roman"/>
                <w:sz w:val="24"/>
                <w:szCs w:val="24"/>
              </w:rPr>
            </w:pPr>
            <w:r w:rsidRPr="00400A34">
              <w:rPr>
                <w:rFonts w:ascii="Times New Roman" w:hAnsi="Times New Roman" w:cs="Times New Roman"/>
                <w:sz w:val="24"/>
                <w:szCs w:val="24"/>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5F87A39C"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Управление Федеральной Почтовой Связи</w:t>
            </w:r>
          </w:p>
        </w:tc>
      </w:tr>
      <w:tr w:rsidR="000B3F2B" w:rsidRPr="00400A34" w14:paraId="42103600" w14:textId="77777777" w:rsidTr="00C07EB3">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1A7937BB"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3.</w:t>
            </w:r>
          </w:p>
        </w:tc>
        <w:tc>
          <w:tcPr>
            <w:tcW w:w="2164" w:type="dxa"/>
            <w:tcBorders>
              <w:top w:val="single" w:sz="4" w:space="0" w:color="auto"/>
              <w:left w:val="single" w:sz="4" w:space="0" w:color="auto"/>
              <w:bottom w:val="single" w:sz="4" w:space="0" w:color="auto"/>
              <w:right w:val="single" w:sz="4" w:space="0" w:color="auto"/>
            </w:tcBorders>
          </w:tcPr>
          <w:p w14:paraId="375BB084" w14:textId="77777777" w:rsidR="000B3F2B" w:rsidRPr="00400A34" w:rsidRDefault="000B3F2B" w:rsidP="00C07EB3">
            <w:pPr>
              <w:ind w:right="12" w:firstLine="5"/>
              <w:rPr>
                <w:sz w:val="24"/>
                <w:szCs w:val="24"/>
              </w:rPr>
            </w:pPr>
            <w:r w:rsidRPr="00400A34">
              <w:rPr>
                <w:sz w:val="24"/>
                <w:szCs w:val="24"/>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38F788A" w14:textId="77777777" w:rsidR="000B3F2B" w:rsidRPr="00400A34" w:rsidRDefault="000B3F2B" w:rsidP="00C07EB3">
            <w:pPr>
              <w:jc w:val="both"/>
              <w:rPr>
                <w:sz w:val="24"/>
                <w:szCs w:val="24"/>
              </w:rPr>
            </w:pPr>
            <w:r w:rsidRPr="00400A34">
              <w:rPr>
                <w:sz w:val="24"/>
                <w:szCs w:val="24"/>
              </w:rPr>
              <w:t>Акционерное общество «Почта России», АО «Почта России». Под Покупателем также понимаются АУО и филиалы (УФПС) Общества.</w:t>
            </w:r>
          </w:p>
        </w:tc>
      </w:tr>
      <w:tr w:rsidR="000B3F2B" w:rsidRPr="00400A34" w14:paraId="7CB3058B"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2F47F1C"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78BD183B" w14:textId="77777777" w:rsidR="000B3F2B" w:rsidRPr="00400A34" w:rsidRDefault="000B3F2B" w:rsidP="00C07EB3">
            <w:pPr>
              <w:pStyle w:val="ConsPlusNormal"/>
              <w:rPr>
                <w:rFonts w:ascii="Times New Roman" w:hAnsi="Times New Roman" w:cs="Times New Roman"/>
                <w:sz w:val="24"/>
                <w:szCs w:val="24"/>
              </w:rPr>
            </w:pPr>
            <w:r w:rsidRPr="00400A34">
              <w:rPr>
                <w:rFonts w:ascii="Times New Roman" w:hAnsi="Times New Roman" w:cs="Times New Roman"/>
                <w:sz w:val="24"/>
                <w:szCs w:val="24"/>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09577F15"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0B3F2B" w:rsidRPr="00400A34" w14:paraId="4DEFDE1B"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7AE8992F"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48498B4C"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871B9C0"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Государственный Стандарт</w:t>
            </w:r>
          </w:p>
        </w:tc>
      </w:tr>
      <w:tr w:rsidR="000B3F2B" w:rsidRPr="00400A34" w14:paraId="0FD476D7"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628861B"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BAD7A8C"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943244D"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Российская Федерация</w:t>
            </w:r>
          </w:p>
        </w:tc>
      </w:tr>
      <w:tr w:rsidR="000B3F2B" w:rsidRPr="00400A34" w14:paraId="14D3DFCB" w14:textId="77777777" w:rsidTr="00C07EB3">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64DFD9EA"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7AB7CE9B"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787E0006"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Федеральный Закон</w:t>
            </w:r>
          </w:p>
        </w:tc>
      </w:tr>
      <w:tr w:rsidR="000B3F2B" w:rsidRPr="00400A34" w14:paraId="4C471A70" w14:textId="77777777" w:rsidTr="00C07EB3">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1F3D1ABB"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06374351"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111E2391" w14:textId="77777777" w:rsidR="000B3F2B" w:rsidRPr="00400A34" w:rsidRDefault="000B3F2B" w:rsidP="00C07EB3">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B3F2B" w:rsidRPr="00400A34" w14:paraId="32E406C6" w14:textId="77777777" w:rsidTr="00C07EB3">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5ECE0D55" w14:textId="77777777" w:rsidR="000B3F2B" w:rsidRPr="00400A34" w:rsidRDefault="000B3F2B" w:rsidP="00C07EB3">
            <w:pPr>
              <w:pStyle w:val="ConsPlusNormal"/>
              <w:ind w:left="-567" w:firstLine="567"/>
              <w:jc w:val="both"/>
              <w:rPr>
                <w:rFonts w:ascii="Times New Roman" w:hAnsi="Times New Roman" w:cs="Times New Roman"/>
                <w:sz w:val="24"/>
                <w:szCs w:val="24"/>
              </w:rPr>
            </w:pPr>
            <w:r w:rsidRPr="00400A34">
              <w:rPr>
                <w:rFonts w:ascii="Times New Roman" w:hAnsi="Times New Roman" w:cs="Times New Roman"/>
                <w:sz w:val="24"/>
                <w:szCs w:val="24"/>
              </w:rPr>
              <w:t>9</w:t>
            </w:r>
          </w:p>
        </w:tc>
        <w:tc>
          <w:tcPr>
            <w:tcW w:w="2164" w:type="dxa"/>
            <w:tcBorders>
              <w:top w:val="single" w:sz="4" w:space="0" w:color="auto"/>
              <w:left w:val="single" w:sz="4" w:space="0" w:color="auto"/>
              <w:bottom w:val="single" w:sz="4" w:space="0" w:color="auto"/>
              <w:right w:val="single" w:sz="4" w:space="0" w:color="auto"/>
            </w:tcBorders>
          </w:tcPr>
          <w:p w14:paraId="21E25D22" w14:textId="77777777" w:rsidR="000B3F2B" w:rsidRPr="00400A34" w:rsidRDefault="000B3F2B" w:rsidP="00C07EB3">
            <w:pPr>
              <w:rPr>
                <w:sz w:val="24"/>
                <w:szCs w:val="24"/>
              </w:rPr>
            </w:pPr>
            <w:r w:rsidRPr="00400A34">
              <w:rPr>
                <w:sz w:val="24"/>
                <w:szCs w:val="24"/>
              </w:rPr>
              <w:t>УПД</w:t>
            </w:r>
          </w:p>
        </w:tc>
        <w:tc>
          <w:tcPr>
            <w:tcW w:w="6414" w:type="dxa"/>
            <w:tcBorders>
              <w:top w:val="single" w:sz="4" w:space="0" w:color="auto"/>
              <w:left w:val="single" w:sz="4" w:space="0" w:color="auto"/>
              <w:bottom w:val="single" w:sz="4" w:space="0" w:color="auto"/>
              <w:right w:val="single" w:sz="4" w:space="0" w:color="auto"/>
            </w:tcBorders>
          </w:tcPr>
          <w:p w14:paraId="041BA05F" w14:textId="77777777" w:rsidR="000B3F2B" w:rsidRPr="00400A34" w:rsidRDefault="000B3F2B" w:rsidP="00C07EB3">
            <w:pPr>
              <w:jc w:val="both"/>
              <w:rPr>
                <w:sz w:val="24"/>
                <w:szCs w:val="24"/>
              </w:rPr>
            </w:pPr>
            <w:r w:rsidRPr="00400A34">
              <w:rPr>
                <w:sz w:val="24"/>
                <w:szCs w:val="24"/>
              </w:rPr>
              <w:t>Универсальный передаточный документ</w:t>
            </w:r>
          </w:p>
        </w:tc>
      </w:tr>
    </w:tbl>
    <w:p w14:paraId="70E49E7D" w14:textId="77777777" w:rsidR="000B3F2B" w:rsidRPr="00400A34" w:rsidRDefault="000B3F2B" w:rsidP="000B3F2B">
      <w:pPr>
        <w:pStyle w:val="ConsPlusNormal"/>
        <w:widowControl w:val="0"/>
        <w:numPr>
          <w:ilvl w:val="0"/>
          <w:numId w:val="18"/>
        </w:numPr>
        <w:spacing w:before="240" w:after="120"/>
        <w:ind w:left="0" w:firstLine="426"/>
        <w:jc w:val="center"/>
        <w:rPr>
          <w:rFonts w:ascii="Times New Roman" w:hAnsi="Times New Roman" w:cs="Times New Roman"/>
          <w:b/>
          <w:sz w:val="24"/>
          <w:szCs w:val="24"/>
        </w:rPr>
      </w:pPr>
      <w:r w:rsidRPr="00400A34">
        <w:rPr>
          <w:rFonts w:ascii="Times New Roman" w:hAnsi="Times New Roman" w:cs="Times New Roman"/>
          <w:b/>
          <w:sz w:val="24"/>
          <w:szCs w:val="24"/>
        </w:rPr>
        <w:t>ОБЩИЕ СВЕДЕНИЯ О ТОВАРЕ</w:t>
      </w:r>
    </w:p>
    <w:p w14:paraId="0DA102F8" w14:textId="77777777" w:rsidR="000B3F2B" w:rsidRPr="00400A34" w:rsidRDefault="000B3F2B" w:rsidP="000B3F2B">
      <w:pPr>
        <w:shd w:val="clear" w:color="auto" w:fill="FFFFFF"/>
        <w:ind w:firstLine="709"/>
        <w:jc w:val="both"/>
        <w:rPr>
          <w:bCs/>
          <w:sz w:val="24"/>
          <w:szCs w:val="24"/>
        </w:rPr>
      </w:pPr>
      <w:r w:rsidRPr="00400A34">
        <w:rPr>
          <w:b/>
          <w:bCs/>
          <w:sz w:val="24"/>
          <w:szCs w:val="24"/>
        </w:rPr>
        <w:t>Предмет закупки:</w:t>
      </w:r>
      <w:r w:rsidRPr="00400A34">
        <w:rPr>
          <w:bCs/>
          <w:sz w:val="24"/>
          <w:szCs w:val="24"/>
        </w:rPr>
        <w:t xml:space="preserve"> </w:t>
      </w:r>
    </w:p>
    <w:p w14:paraId="74FBAAC0" w14:textId="77777777" w:rsidR="000B3F2B" w:rsidRPr="00400A34" w:rsidRDefault="000B3F2B" w:rsidP="000B3F2B">
      <w:pPr>
        <w:shd w:val="clear" w:color="auto" w:fill="FFFFFF"/>
        <w:ind w:firstLine="709"/>
        <w:jc w:val="both"/>
        <w:rPr>
          <w:bCs/>
          <w:sz w:val="24"/>
          <w:szCs w:val="24"/>
        </w:rPr>
      </w:pPr>
      <w:r w:rsidRPr="00400A34">
        <w:rPr>
          <w:sz w:val="24"/>
          <w:szCs w:val="24"/>
        </w:rPr>
        <w:t>Поставка автомобильных шин 185/65R15 для транспортных средств для нужд УФПС Смоленской области.</w:t>
      </w:r>
    </w:p>
    <w:p w14:paraId="75D26C9A" w14:textId="77777777" w:rsidR="000B3F2B" w:rsidRPr="00400A34" w:rsidRDefault="000B3F2B" w:rsidP="000B3F2B">
      <w:pPr>
        <w:shd w:val="clear" w:color="auto" w:fill="FFFFFF"/>
        <w:ind w:firstLine="709"/>
        <w:jc w:val="both"/>
        <w:rPr>
          <w:rFonts w:eastAsia="Calibri"/>
          <w:color w:val="000000"/>
          <w:sz w:val="24"/>
          <w:szCs w:val="24"/>
        </w:rPr>
      </w:pPr>
      <w:r w:rsidRPr="00400A34">
        <w:rPr>
          <w:b/>
          <w:bCs/>
          <w:sz w:val="24"/>
          <w:szCs w:val="24"/>
        </w:rPr>
        <w:t>Цель:</w:t>
      </w:r>
      <w:r w:rsidRPr="00400A34">
        <w:rPr>
          <w:bCs/>
          <w:sz w:val="24"/>
          <w:szCs w:val="24"/>
        </w:rPr>
        <w:t xml:space="preserve"> </w:t>
      </w:r>
      <w:r w:rsidRPr="00400A34">
        <w:rPr>
          <w:rFonts w:eastAsia="Calibri"/>
          <w:color w:val="000000"/>
          <w:sz w:val="24"/>
          <w:szCs w:val="24"/>
        </w:rPr>
        <w:t>Поддержание</w:t>
      </w:r>
      <w:r w:rsidRPr="00400A34" w:rsidDel="004C1CF7">
        <w:rPr>
          <w:rFonts w:eastAsia="Calibri"/>
          <w:color w:val="000000"/>
          <w:sz w:val="24"/>
          <w:szCs w:val="24"/>
        </w:rPr>
        <w:t xml:space="preserve"> </w:t>
      </w:r>
      <w:r w:rsidRPr="00400A34">
        <w:rPr>
          <w:rFonts w:eastAsia="Calibri"/>
          <w:color w:val="000000"/>
          <w:sz w:val="24"/>
          <w:szCs w:val="24"/>
        </w:rPr>
        <w:t xml:space="preserve">автотранспортных средств </w:t>
      </w:r>
      <w:r w:rsidRPr="00400A34">
        <w:rPr>
          <w:bCs/>
          <w:sz w:val="24"/>
          <w:szCs w:val="24"/>
        </w:rPr>
        <w:t xml:space="preserve">филиала УФПС Смоленской области </w:t>
      </w:r>
      <w:r w:rsidRPr="00400A34">
        <w:rPr>
          <w:rFonts w:eastAsia="Calibri"/>
          <w:color w:val="000000"/>
          <w:sz w:val="24"/>
          <w:szCs w:val="24"/>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249D3CAB" w14:textId="77777777" w:rsidR="000B3F2B" w:rsidRPr="00400A34" w:rsidRDefault="000B3F2B" w:rsidP="000B3F2B">
      <w:pPr>
        <w:shd w:val="clear" w:color="auto" w:fill="FFFFFF"/>
        <w:ind w:firstLine="709"/>
        <w:jc w:val="both"/>
        <w:rPr>
          <w:rFonts w:eastAsia="Calibri"/>
          <w:color w:val="000000"/>
          <w:sz w:val="24"/>
          <w:szCs w:val="24"/>
        </w:rPr>
      </w:pPr>
    </w:p>
    <w:p w14:paraId="3F2D352D" w14:textId="77777777" w:rsidR="000B3F2B" w:rsidRPr="00400A34" w:rsidRDefault="000B3F2B" w:rsidP="000B3F2B">
      <w:pPr>
        <w:shd w:val="clear" w:color="auto" w:fill="FFFFFF"/>
        <w:ind w:firstLine="709"/>
        <w:jc w:val="both"/>
        <w:rPr>
          <w:b/>
          <w:sz w:val="24"/>
          <w:szCs w:val="24"/>
        </w:rPr>
      </w:pPr>
      <w:r w:rsidRPr="00400A34">
        <w:rPr>
          <w:b/>
          <w:sz w:val="24"/>
          <w:szCs w:val="24"/>
        </w:rPr>
        <w:lastRenderedPageBreak/>
        <w:t>ОБЩИЕ ТРЕБОВАНИЯ К ТОВАРУ</w:t>
      </w:r>
    </w:p>
    <w:p w14:paraId="445DDD02" w14:textId="77777777" w:rsidR="000B3F2B" w:rsidRPr="00400A34" w:rsidRDefault="000B3F2B" w:rsidP="000B3F2B">
      <w:pPr>
        <w:pStyle w:val="ConsPlusNormal"/>
        <w:widowControl w:val="0"/>
        <w:numPr>
          <w:ilvl w:val="1"/>
          <w:numId w:val="19"/>
        </w:numPr>
        <w:tabs>
          <w:tab w:val="left" w:pos="426"/>
          <w:tab w:val="left" w:pos="993"/>
          <w:tab w:val="left" w:pos="1276"/>
        </w:tabs>
        <w:spacing w:before="120"/>
        <w:ind w:left="0" w:firstLine="709"/>
        <w:jc w:val="both"/>
        <w:rPr>
          <w:rFonts w:ascii="Times New Roman" w:hAnsi="Times New Roman" w:cs="Times New Roman"/>
          <w:b/>
          <w:sz w:val="24"/>
          <w:szCs w:val="24"/>
        </w:rPr>
      </w:pPr>
      <w:r w:rsidRPr="00400A34">
        <w:rPr>
          <w:rFonts w:ascii="Times New Roman" w:hAnsi="Times New Roman" w:cs="Times New Roman"/>
          <w:b/>
          <w:sz w:val="24"/>
          <w:szCs w:val="24"/>
        </w:rPr>
        <w:t>Требования к Товару</w:t>
      </w:r>
    </w:p>
    <w:p w14:paraId="5FF47183"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3FB39BFC"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Товар должен быть Российского происхождения.</w:t>
      </w:r>
    </w:p>
    <w:p w14:paraId="6873F3E0"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400A34">
        <w:rPr>
          <w:rFonts w:ascii="Times New Roman" w:hAnsi="Times New Roman" w:cs="Times New Roman"/>
          <w:sz w:val="24"/>
          <w:szCs w:val="24"/>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400A34">
        <w:rPr>
          <w:rFonts w:ascii="Times New Roman" w:hAnsi="Times New Roman" w:cs="Times New Roman"/>
          <w:b/>
          <w:sz w:val="24"/>
          <w:szCs w:val="24"/>
        </w:rPr>
        <w:t xml:space="preserve">Не допускается, при исполнении договора замена товара на происходящий из иностранного государства. </w:t>
      </w:r>
    </w:p>
    <w:p w14:paraId="435FD6B4"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400A34">
        <w:rPr>
          <w:rFonts w:ascii="Times New Roman" w:hAnsi="Times New Roman" w:cs="Times New Roman"/>
          <w:b/>
          <w:sz w:val="24"/>
          <w:szCs w:val="24"/>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4EBC9AAC"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Товар должен быть произведен не ранее 2025 года.</w:t>
      </w:r>
    </w:p>
    <w:p w14:paraId="348685D0"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b/>
          <w:sz w:val="24"/>
          <w:szCs w:val="24"/>
        </w:rPr>
      </w:pPr>
      <w:r w:rsidRPr="00400A34">
        <w:rPr>
          <w:rFonts w:ascii="Times New Roman" w:hAnsi="Times New Roman" w:cs="Times New Roman"/>
          <w:b/>
          <w:sz w:val="24"/>
          <w:szCs w:val="24"/>
        </w:rPr>
        <w:t>3.2</w:t>
      </w:r>
      <w:r w:rsidRPr="00400A34">
        <w:rPr>
          <w:rFonts w:ascii="Times New Roman" w:hAnsi="Times New Roman" w:cs="Times New Roman"/>
          <w:b/>
          <w:sz w:val="24"/>
          <w:szCs w:val="24"/>
        </w:rPr>
        <w:tab/>
        <w:t>Спецификация поставляемого товара</w:t>
      </w:r>
    </w:p>
    <w:p w14:paraId="27C8416C"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Спецификация Товара размещена в приложении №1 к Техническому заданию.</w:t>
      </w:r>
    </w:p>
    <w:p w14:paraId="4882A34D"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 xml:space="preserve">Спецификация поставляемого Товара приведена с конкретным наименованием Товара. </w:t>
      </w:r>
    </w:p>
    <w:p w14:paraId="56BF9D5C" w14:textId="77777777" w:rsidR="000B3F2B" w:rsidRPr="00400A34" w:rsidRDefault="000B3F2B" w:rsidP="000B3F2B">
      <w:pPr>
        <w:pStyle w:val="ConsPlusNormal"/>
        <w:tabs>
          <w:tab w:val="left" w:pos="426"/>
          <w:tab w:val="left" w:pos="993"/>
          <w:tab w:val="left" w:pos="1276"/>
        </w:tabs>
        <w:spacing w:before="120"/>
        <w:ind w:firstLine="567"/>
        <w:jc w:val="both"/>
        <w:rPr>
          <w:rFonts w:ascii="Times New Roman" w:hAnsi="Times New Roman" w:cs="Times New Roman"/>
          <w:sz w:val="24"/>
          <w:szCs w:val="24"/>
        </w:rPr>
      </w:pPr>
      <w:r w:rsidRPr="00400A34">
        <w:rPr>
          <w:rFonts w:ascii="Times New Roman" w:hAnsi="Times New Roman" w:cs="Times New Roman"/>
          <w:sz w:val="24"/>
          <w:szCs w:val="24"/>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4" w:history="1">
        <w:r w:rsidRPr="00400A34">
          <w:rPr>
            <w:rStyle w:val="af8"/>
            <w:sz w:val="24"/>
            <w:szCs w:val="24"/>
          </w:rPr>
          <w:t>https://gisp.gov.ru/pp719v2/pub/prod/</w:t>
        </w:r>
      </w:hyperlink>
    </w:p>
    <w:p w14:paraId="1004AAD7" w14:textId="77777777" w:rsidR="000B3F2B" w:rsidRPr="00400A34" w:rsidRDefault="000B3F2B" w:rsidP="000B3F2B">
      <w:pPr>
        <w:ind w:firstLine="567"/>
        <w:jc w:val="both"/>
        <w:rPr>
          <w:sz w:val="24"/>
          <w:szCs w:val="24"/>
        </w:rPr>
      </w:pPr>
    </w:p>
    <w:p w14:paraId="1E1ABA79" w14:textId="77777777" w:rsidR="000B3F2B" w:rsidRPr="00400A34" w:rsidRDefault="000B3F2B" w:rsidP="000B3F2B">
      <w:pPr>
        <w:pStyle w:val="a9"/>
        <w:numPr>
          <w:ilvl w:val="1"/>
          <w:numId w:val="14"/>
        </w:numPr>
        <w:ind w:right="-567" w:firstLine="283"/>
        <w:jc w:val="both"/>
        <w:rPr>
          <w:b/>
        </w:rPr>
      </w:pPr>
      <w:r w:rsidRPr="00400A34">
        <w:rPr>
          <w:b/>
        </w:rPr>
        <w:t>Основные характеристики</w:t>
      </w:r>
    </w:p>
    <w:p w14:paraId="02706890" w14:textId="77777777" w:rsidR="000B3F2B" w:rsidRPr="00400A34" w:rsidRDefault="000B3F2B" w:rsidP="000B3F2B">
      <w:pPr>
        <w:ind w:right="-567" w:firstLine="567"/>
        <w:jc w:val="both"/>
        <w:rPr>
          <w:sz w:val="24"/>
          <w:szCs w:val="24"/>
        </w:rPr>
      </w:pPr>
      <w:r w:rsidRPr="00400A34">
        <w:rPr>
          <w:b/>
          <w:sz w:val="24"/>
          <w:szCs w:val="24"/>
        </w:rPr>
        <w:t xml:space="preserve">  </w:t>
      </w:r>
      <w:r w:rsidRPr="00400A34">
        <w:rPr>
          <w:sz w:val="24"/>
          <w:szCs w:val="24"/>
        </w:rPr>
        <w:t>Основные характеристики Товара изложены в приложении №2 к Техническому заданию.</w:t>
      </w:r>
    </w:p>
    <w:p w14:paraId="2D67FD0F" w14:textId="77777777" w:rsidR="000B3F2B" w:rsidRPr="00400A34" w:rsidRDefault="000B3F2B" w:rsidP="000B3F2B">
      <w:pPr>
        <w:pStyle w:val="ConsPlusNormal"/>
        <w:tabs>
          <w:tab w:val="left" w:pos="0"/>
        </w:tabs>
        <w:spacing w:after="120"/>
        <w:ind w:hanging="142"/>
        <w:jc w:val="both"/>
        <w:rPr>
          <w:rFonts w:ascii="Times New Roman" w:hAnsi="Times New Roman" w:cs="Times New Roman"/>
          <w:sz w:val="24"/>
          <w:szCs w:val="24"/>
        </w:rPr>
      </w:pPr>
    </w:p>
    <w:p w14:paraId="0963EA64" w14:textId="77777777" w:rsidR="000B3F2B" w:rsidRPr="00400A34" w:rsidRDefault="000B3F2B" w:rsidP="000B3F2B">
      <w:pPr>
        <w:pStyle w:val="ConsPlusNormal"/>
        <w:widowControl w:val="0"/>
        <w:numPr>
          <w:ilvl w:val="1"/>
          <w:numId w:val="14"/>
        </w:numPr>
        <w:tabs>
          <w:tab w:val="left" w:pos="426"/>
          <w:tab w:val="left" w:pos="1276"/>
        </w:tabs>
        <w:spacing w:before="120"/>
        <w:ind w:firstLine="283"/>
        <w:jc w:val="both"/>
        <w:rPr>
          <w:rFonts w:ascii="Times New Roman" w:hAnsi="Times New Roman" w:cs="Times New Roman"/>
          <w:b/>
          <w:sz w:val="24"/>
          <w:szCs w:val="24"/>
        </w:rPr>
      </w:pPr>
      <w:r w:rsidRPr="00400A34">
        <w:rPr>
          <w:rFonts w:ascii="Times New Roman" w:hAnsi="Times New Roman" w:cs="Times New Roman"/>
          <w:b/>
          <w:sz w:val="24"/>
          <w:szCs w:val="24"/>
        </w:rPr>
        <w:t>Комплектность Товара</w:t>
      </w:r>
    </w:p>
    <w:p w14:paraId="5923C2D0" w14:textId="77777777" w:rsidR="000B3F2B" w:rsidRPr="00400A34" w:rsidRDefault="000B3F2B" w:rsidP="000B3F2B">
      <w:pPr>
        <w:tabs>
          <w:tab w:val="left" w:pos="1134"/>
        </w:tabs>
        <w:ind w:firstLine="709"/>
        <w:jc w:val="both"/>
        <w:rPr>
          <w:color w:val="000000"/>
          <w:sz w:val="24"/>
          <w:szCs w:val="24"/>
          <w:lang w:val="ru"/>
        </w:rPr>
      </w:pPr>
      <w:r w:rsidRPr="00400A34">
        <w:rPr>
          <w:sz w:val="24"/>
          <w:szCs w:val="24"/>
          <w:lang w:val="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4BF58027" w14:textId="77777777" w:rsidR="000B3F2B" w:rsidRPr="00400A34" w:rsidRDefault="000B3F2B" w:rsidP="000B3F2B">
      <w:pPr>
        <w:pStyle w:val="ConsPlusNormal"/>
        <w:widowControl w:val="0"/>
        <w:numPr>
          <w:ilvl w:val="1"/>
          <w:numId w:val="14"/>
        </w:numPr>
        <w:tabs>
          <w:tab w:val="left" w:pos="426"/>
          <w:tab w:val="left" w:pos="1276"/>
        </w:tabs>
        <w:spacing w:before="120" w:after="120"/>
        <w:ind w:left="0" w:firstLine="760"/>
        <w:jc w:val="both"/>
        <w:rPr>
          <w:rFonts w:ascii="Times New Roman" w:hAnsi="Times New Roman" w:cs="Times New Roman"/>
          <w:b/>
          <w:sz w:val="24"/>
          <w:szCs w:val="24"/>
        </w:rPr>
      </w:pPr>
      <w:r w:rsidRPr="00400A34">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244222CC" w14:textId="77777777" w:rsidR="000B3F2B" w:rsidRPr="00400A34" w:rsidRDefault="000B3F2B" w:rsidP="000B3F2B">
      <w:pPr>
        <w:tabs>
          <w:tab w:val="left" w:pos="1134"/>
        </w:tabs>
        <w:ind w:firstLine="709"/>
        <w:jc w:val="both"/>
        <w:rPr>
          <w:sz w:val="24"/>
          <w:szCs w:val="24"/>
        </w:rPr>
      </w:pPr>
      <w:r w:rsidRPr="00400A34">
        <w:rPr>
          <w:sz w:val="24"/>
          <w:szCs w:val="24"/>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183DC2A8" w14:textId="77777777" w:rsidR="000B3F2B" w:rsidRPr="00400A34" w:rsidRDefault="000B3F2B" w:rsidP="000B3F2B">
      <w:pPr>
        <w:tabs>
          <w:tab w:val="left" w:pos="1134"/>
        </w:tabs>
        <w:ind w:firstLine="709"/>
        <w:jc w:val="both"/>
        <w:rPr>
          <w:sz w:val="24"/>
          <w:szCs w:val="24"/>
        </w:rPr>
      </w:pPr>
      <w:r w:rsidRPr="00400A34">
        <w:rPr>
          <w:sz w:val="24"/>
          <w:szCs w:val="24"/>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146152A4" w14:textId="77777777" w:rsidR="000B3F2B" w:rsidRPr="00400A34" w:rsidRDefault="000B3F2B" w:rsidP="000B3F2B">
      <w:pPr>
        <w:tabs>
          <w:tab w:val="left" w:pos="1134"/>
        </w:tabs>
        <w:ind w:firstLine="709"/>
        <w:jc w:val="both"/>
        <w:rPr>
          <w:sz w:val="24"/>
          <w:szCs w:val="24"/>
        </w:rPr>
      </w:pPr>
      <w:r w:rsidRPr="00400A34">
        <w:rPr>
          <w:sz w:val="24"/>
          <w:szCs w:val="24"/>
        </w:rPr>
        <w:t>Автомобильные шины, должны соответствовать:</w:t>
      </w:r>
    </w:p>
    <w:p w14:paraId="74AC2C7A" w14:textId="77777777" w:rsidR="000B3F2B" w:rsidRPr="00400A34" w:rsidRDefault="000B3F2B" w:rsidP="000B3F2B">
      <w:pPr>
        <w:tabs>
          <w:tab w:val="left" w:pos="1134"/>
        </w:tabs>
        <w:ind w:firstLine="709"/>
        <w:jc w:val="both"/>
        <w:rPr>
          <w:sz w:val="24"/>
          <w:szCs w:val="24"/>
        </w:rPr>
      </w:pPr>
      <w:r w:rsidRPr="00400A34">
        <w:rPr>
          <w:sz w:val="24"/>
          <w:szCs w:val="24"/>
        </w:rPr>
        <w:lastRenderedPageBreak/>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0C33286E" w14:textId="77777777" w:rsidR="000B3F2B" w:rsidRPr="00400A34" w:rsidRDefault="000B3F2B" w:rsidP="000B3F2B">
      <w:pPr>
        <w:tabs>
          <w:tab w:val="left" w:pos="1134"/>
        </w:tabs>
        <w:ind w:firstLine="709"/>
        <w:jc w:val="both"/>
        <w:rPr>
          <w:sz w:val="24"/>
          <w:szCs w:val="24"/>
        </w:rPr>
      </w:pPr>
      <w:r w:rsidRPr="00400A34">
        <w:rPr>
          <w:sz w:val="24"/>
          <w:szCs w:val="24"/>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21A2AADA" w14:textId="77777777" w:rsidR="000B3F2B" w:rsidRPr="00400A34" w:rsidRDefault="000B3F2B" w:rsidP="000B3F2B">
      <w:pPr>
        <w:tabs>
          <w:tab w:val="left" w:pos="1134"/>
        </w:tabs>
        <w:ind w:firstLine="709"/>
        <w:jc w:val="both"/>
        <w:rPr>
          <w:sz w:val="24"/>
          <w:szCs w:val="24"/>
        </w:rPr>
      </w:pPr>
      <w:r w:rsidRPr="00400A34">
        <w:rPr>
          <w:sz w:val="24"/>
          <w:szCs w:val="24"/>
        </w:rPr>
        <w:t>- требованиям ГОСТ Р 51893-2002 Шины пневматические. Общие технические требования безопасности.</w:t>
      </w:r>
    </w:p>
    <w:p w14:paraId="78812B15" w14:textId="77777777" w:rsidR="000B3F2B" w:rsidRPr="00400A34" w:rsidRDefault="000B3F2B" w:rsidP="000B3F2B">
      <w:pPr>
        <w:tabs>
          <w:tab w:val="left" w:pos="1134"/>
        </w:tabs>
        <w:ind w:firstLine="709"/>
        <w:jc w:val="both"/>
        <w:rPr>
          <w:sz w:val="24"/>
          <w:szCs w:val="24"/>
        </w:rPr>
      </w:pPr>
      <w:r w:rsidRPr="00400A34">
        <w:rPr>
          <w:sz w:val="24"/>
          <w:szCs w:val="24"/>
        </w:rPr>
        <w:t>- требованиям ГОСТ Р 52900-2007 Шины пневматические для легковых автомобилей и прицепов к ним. Технические условия. Технические условия.</w:t>
      </w:r>
    </w:p>
    <w:p w14:paraId="0E5EC62F" w14:textId="77777777" w:rsidR="000B3F2B" w:rsidRPr="00400A34" w:rsidRDefault="000B3F2B" w:rsidP="000B3F2B">
      <w:pPr>
        <w:tabs>
          <w:tab w:val="left" w:pos="1134"/>
        </w:tabs>
        <w:ind w:firstLine="709"/>
        <w:jc w:val="both"/>
        <w:rPr>
          <w:sz w:val="24"/>
          <w:szCs w:val="24"/>
        </w:rPr>
      </w:pPr>
      <w:r w:rsidRPr="00400A34">
        <w:rPr>
          <w:sz w:val="24"/>
          <w:szCs w:val="24"/>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64E5AECC" w14:textId="77777777" w:rsidR="000B3F2B" w:rsidRPr="00400A34" w:rsidRDefault="000B3F2B" w:rsidP="000B3F2B">
      <w:pPr>
        <w:tabs>
          <w:tab w:val="left" w:pos="1134"/>
        </w:tabs>
        <w:ind w:firstLine="709"/>
        <w:jc w:val="both"/>
        <w:rPr>
          <w:sz w:val="24"/>
          <w:szCs w:val="24"/>
        </w:rPr>
      </w:pPr>
      <w:r w:rsidRPr="00400A34">
        <w:rPr>
          <w:sz w:val="24"/>
          <w:szCs w:val="24"/>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5A6FAB03" w14:textId="77777777" w:rsidR="000B3F2B" w:rsidRPr="00400A34" w:rsidRDefault="000B3F2B" w:rsidP="000B3F2B">
      <w:pPr>
        <w:pStyle w:val="ConsPlusNormal"/>
        <w:widowControl w:val="0"/>
        <w:numPr>
          <w:ilvl w:val="1"/>
          <w:numId w:val="14"/>
        </w:numPr>
        <w:tabs>
          <w:tab w:val="left" w:pos="1276"/>
        </w:tabs>
        <w:spacing w:before="120"/>
        <w:ind w:firstLine="491"/>
        <w:rPr>
          <w:rFonts w:ascii="Times New Roman" w:hAnsi="Times New Roman" w:cs="Times New Roman"/>
          <w:b/>
          <w:sz w:val="24"/>
          <w:szCs w:val="24"/>
        </w:rPr>
      </w:pPr>
      <w:r w:rsidRPr="00400A34">
        <w:rPr>
          <w:rFonts w:ascii="Times New Roman" w:hAnsi="Times New Roman" w:cs="Times New Roman"/>
          <w:b/>
          <w:sz w:val="24"/>
          <w:szCs w:val="24"/>
        </w:rPr>
        <w:t>Объем гарантий и гарантийный срок</w:t>
      </w:r>
    </w:p>
    <w:p w14:paraId="0900894E" w14:textId="77777777" w:rsidR="000B3F2B" w:rsidRPr="00400A34" w:rsidRDefault="000B3F2B" w:rsidP="000B3F2B">
      <w:pPr>
        <w:pStyle w:val="ConsPlusNormal"/>
        <w:ind w:firstLine="567"/>
        <w:jc w:val="both"/>
        <w:rPr>
          <w:rFonts w:ascii="Times New Roman" w:hAnsi="Times New Roman" w:cs="Times New Roman"/>
          <w:sz w:val="24"/>
          <w:szCs w:val="24"/>
        </w:rPr>
      </w:pPr>
      <w:r w:rsidRPr="00400A34">
        <w:rPr>
          <w:rFonts w:ascii="Times New Roman" w:hAnsi="Times New Roman" w:cs="Times New Roman"/>
          <w:sz w:val="24"/>
          <w:szCs w:val="24"/>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74A0286F" w14:textId="77777777" w:rsidR="000B3F2B" w:rsidRPr="00400A34" w:rsidRDefault="000B3F2B" w:rsidP="000B3F2B">
      <w:pPr>
        <w:pStyle w:val="ConsPlusNormal"/>
        <w:ind w:firstLine="567"/>
        <w:jc w:val="both"/>
        <w:rPr>
          <w:rFonts w:ascii="Times New Roman" w:hAnsi="Times New Roman" w:cs="Times New Roman"/>
          <w:sz w:val="24"/>
          <w:szCs w:val="24"/>
        </w:rPr>
      </w:pPr>
      <w:r w:rsidRPr="00400A34">
        <w:rPr>
          <w:rFonts w:ascii="Times New Roman" w:hAnsi="Times New Roman" w:cs="Times New Roman"/>
          <w:sz w:val="24"/>
          <w:szCs w:val="24"/>
        </w:rPr>
        <w:t>Поставщик обязуется заменить неисправный Товар на новый.</w:t>
      </w:r>
    </w:p>
    <w:p w14:paraId="3F3C25E2" w14:textId="77777777" w:rsidR="000B3F2B" w:rsidRPr="00400A34" w:rsidRDefault="000B3F2B" w:rsidP="000B3F2B">
      <w:pPr>
        <w:pStyle w:val="ConsPlusNormal"/>
        <w:ind w:firstLine="567"/>
        <w:jc w:val="both"/>
        <w:rPr>
          <w:rFonts w:ascii="Times New Roman" w:hAnsi="Times New Roman" w:cs="Times New Roman"/>
          <w:sz w:val="24"/>
          <w:szCs w:val="24"/>
        </w:rPr>
      </w:pPr>
      <w:r w:rsidRPr="00400A34">
        <w:rPr>
          <w:rFonts w:ascii="Times New Roman" w:hAnsi="Times New Roman" w:cs="Times New Roman"/>
          <w:sz w:val="24"/>
          <w:szCs w:val="24"/>
        </w:rPr>
        <w:t>Покупатель обязуется соблюдать требования, изложенные в инструкции по эксплуатации конкретного типа Товара.</w:t>
      </w:r>
    </w:p>
    <w:p w14:paraId="018616D0" w14:textId="77777777" w:rsidR="000B3F2B" w:rsidRPr="00400A34" w:rsidRDefault="000B3F2B" w:rsidP="000B3F2B">
      <w:pPr>
        <w:pStyle w:val="ConsPlusNormal"/>
        <w:widowControl w:val="0"/>
        <w:numPr>
          <w:ilvl w:val="0"/>
          <w:numId w:val="21"/>
        </w:numPr>
        <w:spacing w:before="240" w:after="120"/>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МАРКИРОВКЕ</w:t>
      </w:r>
    </w:p>
    <w:p w14:paraId="1025D686" w14:textId="77777777" w:rsidR="000B3F2B" w:rsidRPr="00400A34" w:rsidRDefault="000B3F2B" w:rsidP="000B3F2B">
      <w:pPr>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16A3858F" w14:textId="77777777" w:rsidR="000B3F2B" w:rsidRPr="00400A34" w:rsidRDefault="000B3F2B" w:rsidP="000B3F2B">
      <w:pPr>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1A478ABE" w14:textId="77777777" w:rsidR="000B3F2B" w:rsidRPr="00400A34" w:rsidRDefault="000B3F2B" w:rsidP="000B3F2B">
      <w:pPr>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 xml:space="preserve">Товар должен быть дополнительно маркирован одним из идентификаторов: </w:t>
      </w:r>
    </w:p>
    <w:p w14:paraId="45A2574E" w14:textId="77777777" w:rsidR="000B3F2B" w:rsidRPr="00400A34" w:rsidRDefault="000B3F2B" w:rsidP="000B3F2B">
      <w:pPr>
        <w:tabs>
          <w:tab w:val="left" w:pos="1134"/>
        </w:tabs>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w:t>
      </w:r>
      <w:r w:rsidRPr="00400A34">
        <w:rPr>
          <w:rFonts w:eastAsia="Arial Unicode MS"/>
          <w:color w:val="000000"/>
          <w:sz w:val="24"/>
          <w:szCs w:val="24"/>
          <w:lang w:val="ru"/>
        </w:rPr>
        <w:tab/>
        <w:t>уникальный номер;</w:t>
      </w:r>
    </w:p>
    <w:p w14:paraId="7FFC16F9" w14:textId="77777777" w:rsidR="000B3F2B" w:rsidRPr="00400A34" w:rsidRDefault="000B3F2B" w:rsidP="000B3F2B">
      <w:pPr>
        <w:tabs>
          <w:tab w:val="left" w:pos="1134"/>
        </w:tabs>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w:t>
      </w:r>
      <w:r w:rsidRPr="00400A34">
        <w:rPr>
          <w:rFonts w:eastAsia="Arial Unicode MS"/>
          <w:color w:val="000000"/>
          <w:sz w:val="24"/>
          <w:szCs w:val="24"/>
          <w:lang w:val="ru"/>
        </w:rPr>
        <w:tab/>
        <w:t>Штрих код;</w:t>
      </w:r>
    </w:p>
    <w:p w14:paraId="050A497E" w14:textId="77777777" w:rsidR="000B3F2B" w:rsidRPr="00400A34" w:rsidRDefault="000B3F2B" w:rsidP="000B3F2B">
      <w:pPr>
        <w:tabs>
          <w:tab w:val="left" w:pos="1134"/>
        </w:tabs>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w:t>
      </w:r>
      <w:r w:rsidRPr="00400A34">
        <w:rPr>
          <w:rFonts w:eastAsia="Arial Unicode MS"/>
          <w:color w:val="000000"/>
          <w:sz w:val="24"/>
          <w:szCs w:val="24"/>
          <w:lang w:val="ru"/>
        </w:rPr>
        <w:tab/>
        <w:t>QR код;</w:t>
      </w:r>
    </w:p>
    <w:p w14:paraId="76B22423" w14:textId="77777777" w:rsidR="000B3F2B" w:rsidRPr="00400A34" w:rsidRDefault="000B3F2B" w:rsidP="000B3F2B">
      <w:pPr>
        <w:tabs>
          <w:tab w:val="left" w:pos="1134"/>
        </w:tabs>
        <w:spacing w:line="276" w:lineRule="auto"/>
        <w:ind w:firstLine="709"/>
        <w:jc w:val="both"/>
        <w:rPr>
          <w:rFonts w:eastAsia="Arial Unicode MS"/>
          <w:color w:val="000000"/>
          <w:sz w:val="24"/>
          <w:szCs w:val="24"/>
          <w:lang w:val="ru"/>
        </w:rPr>
      </w:pPr>
      <w:r w:rsidRPr="00400A34">
        <w:rPr>
          <w:rFonts w:eastAsia="Arial Unicode MS"/>
          <w:color w:val="000000"/>
          <w:sz w:val="24"/>
          <w:szCs w:val="24"/>
          <w:lang w:val="ru"/>
        </w:rPr>
        <w:t>•</w:t>
      </w:r>
      <w:r w:rsidRPr="00400A34">
        <w:rPr>
          <w:rFonts w:eastAsia="Arial Unicode MS"/>
          <w:color w:val="000000"/>
          <w:sz w:val="24"/>
          <w:szCs w:val="24"/>
          <w:lang w:val="ru"/>
        </w:rPr>
        <w:tab/>
        <w:t>RFID метка.</w:t>
      </w:r>
    </w:p>
    <w:p w14:paraId="371B02D8" w14:textId="77777777" w:rsidR="000B3F2B" w:rsidRPr="00400A34" w:rsidRDefault="000B3F2B" w:rsidP="000B3F2B">
      <w:pPr>
        <w:pStyle w:val="ConsPlusNormal"/>
        <w:widowControl w:val="0"/>
        <w:numPr>
          <w:ilvl w:val="0"/>
          <w:numId w:val="21"/>
        </w:numPr>
        <w:spacing w:before="240" w:after="120"/>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УПАКОВКЕ</w:t>
      </w:r>
    </w:p>
    <w:p w14:paraId="2248D95C" w14:textId="77777777" w:rsidR="000B3F2B" w:rsidRPr="00400A34" w:rsidRDefault="000B3F2B" w:rsidP="000B3F2B">
      <w:pPr>
        <w:ind w:firstLine="709"/>
        <w:jc w:val="both"/>
        <w:rPr>
          <w:color w:val="000000"/>
          <w:sz w:val="24"/>
          <w:szCs w:val="24"/>
          <w:lang w:val="ru"/>
        </w:rPr>
      </w:pPr>
      <w:r w:rsidRPr="00400A34">
        <w:rPr>
          <w:color w:val="000000"/>
          <w:sz w:val="24"/>
          <w:szCs w:val="24"/>
          <w:lang w:val="ru"/>
        </w:rPr>
        <w:lastRenderedPageBreak/>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5FC75D6F" w14:textId="77777777" w:rsidR="000B3F2B" w:rsidRPr="00400A34" w:rsidRDefault="000B3F2B" w:rsidP="000B3F2B">
      <w:pPr>
        <w:ind w:firstLine="709"/>
        <w:jc w:val="both"/>
        <w:rPr>
          <w:rFonts w:eastAsia="Arial Unicode MS"/>
          <w:color w:val="000000"/>
          <w:sz w:val="24"/>
          <w:szCs w:val="24"/>
        </w:rPr>
      </w:pPr>
      <w:r w:rsidRPr="00400A34">
        <w:rPr>
          <w:color w:val="000000"/>
          <w:sz w:val="24"/>
          <w:szCs w:val="24"/>
          <w:lang w:val="ru"/>
        </w:rPr>
        <w:t>Порядок отгрузки, специальные требования к таре и упаковке должны исключить повреждение и порчу Товара.</w:t>
      </w:r>
      <w:r w:rsidRPr="00400A34">
        <w:rPr>
          <w:rFonts w:eastAsia="Arial Unicode MS"/>
          <w:color w:val="000000"/>
          <w:sz w:val="24"/>
          <w:szCs w:val="24"/>
        </w:rPr>
        <w:t xml:space="preserve"> </w:t>
      </w:r>
    </w:p>
    <w:p w14:paraId="7E58624F" w14:textId="77777777" w:rsidR="000B3F2B" w:rsidRPr="00400A34" w:rsidRDefault="000B3F2B" w:rsidP="000B3F2B">
      <w:pPr>
        <w:pStyle w:val="ConsPlusNormal"/>
        <w:widowControl w:val="0"/>
        <w:numPr>
          <w:ilvl w:val="0"/>
          <w:numId w:val="21"/>
        </w:numPr>
        <w:spacing w:before="240" w:after="120"/>
        <w:jc w:val="center"/>
        <w:rPr>
          <w:rFonts w:ascii="Times New Roman" w:hAnsi="Times New Roman" w:cs="Times New Roman"/>
          <w:b/>
          <w:sz w:val="24"/>
          <w:szCs w:val="24"/>
        </w:rPr>
      </w:pPr>
      <w:r w:rsidRPr="00400A34">
        <w:rPr>
          <w:rFonts w:ascii="Times New Roman" w:hAnsi="Times New Roman" w:cs="Times New Roman"/>
          <w:b/>
          <w:sz w:val="24"/>
          <w:szCs w:val="24"/>
        </w:rPr>
        <w:t>СРОК, МЕСТО И УСЛОВИЯ ПОСТАВКИ ТОВАРА</w:t>
      </w:r>
    </w:p>
    <w:p w14:paraId="1FC05BA0" w14:textId="77777777" w:rsidR="000B3F2B" w:rsidRPr="00400A34" w:rsidRDefault="000B3F2B" w:rsidP="000B3F2B">
      <w:pPr>
        <w:pStyle w:val="ConsPlusNormal"/>
        <w:widowControl w:val="0"/>
        <w:numPr>
          <w:ilvl w:val="1"/>
          <w:numId w:val="22"/>
        </w:numPr>
        <w:tabs>
          <w:tab w:val="left" w:pos="1276"/>
        </w:tabs>
        <w:spacing w:before="120"/>
        <w:jc w:val="both"/>
        <w:rPr>
          <w:rFonts w:ascii="Times New Roman" w:hAnsi="Times New Roman" w:cs="Times New Roman"/>
          <w:b/>
          <w:sz w:val="24"/>
          <w:szCs w:val="24"/>
        </w:rPr>
      </w:pPr>
      <w:r w:rsidRPr="00400A34">
        <w:rPr>
          <w:rFonts w:ascii="Times New Roman" w:hAnsi="Times New Roman" w:cs="Times New Roman"/>
          <w:b/>
          <w:sz w:val="24"/>
          <w:szCs w:val="24"/>
        </w:rPr>
        <w:t>Срок и место поставки</w:t>
      </w:r>
    </w:p>
    <w:p w14:paraId="3187C465" w14:textId="77777777" w:rsidR="000B3F2B" w:rsidRPr="00400A34" w:rsidRDefault="000B3F2B" w:rsidP="000B3F2B">
      <w:pPr>
        <w:ind w:firstLine="709"/>
        <w:jc w:val="both"/>
        <w:rPr>
          <w:color w:val="000000"/>
          <w:sz w:val="24"/>
          <w:szCs w:val="24"/>
          <w:lang w:val="ru"/>
        </w:rPr>
      </w:pPr>
    </w:p>
    <w:p w14:paraId="4086242B" w14:textId="77777777" w:rsidR="000B3F2B" w:rsidRPr="00400A34" w:rsidRDefault="000B3F2B" w:rsidP="000B3F2B">
      <w:pPr>
        <w:ind w:firstLine="709"/>
        <w:jc w:val="both"/>
        <w:rPr>
          <w:sz w:val="24"/>
          <w:szCs w:val="24"/>
          <w:lang w:eastAsia="x-none"/>
        </w:rPr>
      </w:pPr>
      <w:r w:rsidRPr="00400A34">
        <w:rPr>
          <w:sz w:val="24"/>
          <w:szCs w:val="24"/>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7526586A" w14:textId="77777777" w:rsidR="000B3F2B" w:rsidRPr="00400A34" w:rsidRDefault="000B3F2B" w:rsidP="000B3F2B">
      <w:pPr>
        <w:ind w:firstLine="709"/>
        <w:jc w:val="both"/>
        <w:rPr>
          <w:sz w:val="24"/>
          <w:szCs w:val="24"/>
          <w:lang w:eastAsia="x-none"/>
        </w:rPr>
      </w:pPr>
      <w:r w:rsidRPr="00400A34">
        <w:rPr>
          <w:sz w:val="24"/>
          <w:szCs w:val="24"/>
          <w:lang w:eastAsia="x-none"/>
        </w:rPr>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5B1ACFB2" w14:textId="77777777" w:rsidR="000B3F2B" w:rsidRPr="00400A34" w:rsidRDefault="000B3F2B" w:rsidP="000B3F2B">
      <w:pPr>
        <w:ind w:firstLine="709"/>
        <w:jc w:val="both"/>
        <w:rPr>
          <w:sz w:val="24"/>
          <w:szCs w:val="24"/>
          <w:lang w:eastAsia="x-none"/>
        </w:rPr>
      </w:pPr>
      <w:r w:rsidRPr="00400A34">
        <w:rPr>
          <w:sz w:val="24"/>
          <w:szCs w:val="24"/>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2E9EBCCD" w14:textId="77777777" w:rsidR="000B3F2B" w:rsidRPr="00400A34" w:rsidRDefault="000B3F2B" w:rsidP="000B3F2B">
      <w:pPr>
        <w:ind w:firstLine="709"/>
        <w:jc w:val="both"/>
        <w:rPr>
          <w:sz w:val="24"/>
          <w:szCs w:val="24"/>
          <w:lang w:eastAsia="x-none"/>
        </w:rPr>
      </w:pPr>
      <w:r w:rsidRPr="00400A34">
        <w:rPr>
          <w:sz w:val="24"/>
          <w:szCs w:val="24"/>
          <w:lang w:eastAsia="x-none"/>
        </w:rPr>
        <w:t>Заявка считается принятой к исполнению Поставщиком со дня ее получения Поставщиком.</w:t>
      </w:r>
    </w:p>
    <w:p w14:paraId="1ABDD5D9" w14:textId="77777777" w:rsidR="000B3F2B" w:rsidRPr="00400A34" w:rsidRDefault="000B3F2B" w:rsidP="000B3F2B">
      <w:pPr>
        <w:ind w:firstLine="709"/>
        <w:jc w:val="both"/>
        <w:rPr>
          <w:color w:val="000000"/>
          <w:sz w:val="24"/>
          <w:szCs w:val="24"/>
        </w:rPr>
      </w:pPr>
      <w:r w:rsidRPr="00400A34">
        <w:rPr>
          <w:sz w:val="24"/>
          <w:szCs w:val="24"/>
          <w:lang w:eastAsia="x-none"/>
        </w:rPr>
        <w:t>Срок поставки Товара: не более 7 (семи) рабочих дней, следующих за днем направления Покупателем заявки.</w:t>
      </w:r>
    </w:p>
    <w:p w14:paraId="7FC1A358" w14:textId="77777777" w:rsidR="000B3F2B" w:rsidRPr="00400A34" w:rsidRDefault="000B3F2B" w:rsidP="000B3F2B">
      <w:pPr>
        <w:pStyle w:val="ConsPlusNormal"/>
        <w:widowControl w:val="0"/>
        <w:numPr>
          <w:ilvl w:val="1"/>
          <w:numId w:val="22"/>
        </w:numPr>
        <w:tabs>
          <w:tab w:val="left" w:pos="1276"/>
        </w:tabs>
        <w:spacing w:before="120"/>
        <w:jc w:val="both"/>
        <w:rPr>
          <w:rFonts w:ascii="Times New Roman" w:hAnsi="Times New Roman" w:cs="Times New Roman"/>
          <w:b/>
          <w:sz w:val="24"/>
          <w:szCs w:val="24"/>
        </w:rPr>
      </w:pPr>
      <w:r w:rsidRPr="00400A34">
        <w:rPr>
          <w:rFonts w:ascii="Times New Roman" w:hAnsi="Times New Roman" w:cs="Times New Roman"/>
          <w:b/>
          <w:sz w:val="24"/>
          <w:szCs w:val="24"/>
        </w:rPr>
        <w:t>Условия поставки Товара</w:t>
      </w:r>
    </w:p>
    <w:p w14:paraId="42A46C0B" w14:textId="77777777" w:rsidR="000B3F2B" w:rsidRPr="00400A34" w:rsidRDefault="000B3F2B" w:rsidP="000B3F2B">
      <w:pPr>
        <w:ind w:firstLine="709"/>
        <w:contextualSpacing/>
        <w:jc w:val="both"/>
        <w:rPr>
          <w:rFonts w:eastAsia="Calibri"/>
          <w:snapToGrid w:val="0"/>
          <w:sz w:val="24"/>
          <w:szCs w:val="24"/>
        </w:rPr>
      </w:pPr>
      <w:r w:rsidRPr="00400A34">
        <w:rPr>
          <w:rFonts w:eastAsia="Calibri"/>
          <w:snapToGrid w:val="0"/>
          <w:sz w:val="24"/>
          <w:szCs w:val="24"/>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38D1AC40" w14:textId="77777777" w:rsidR="000B3F2B" w:rsidRPr="00400A34" w:rsidRDefault="000B3F2B" w:rsidP="000B3F2B">
      <w:pPr>
        <w:ind w:firstLine="709"/>
        <w:contextualSpacing/>
        <w:jc w:val="both"/>
        <w:rPr>
          <w:rFonts w:eastAsia="Calibri"/>
          <w:snapToGrid w:val="0"/>
          <w:sz w:val="24"/>
          <w:szCs w:val="24"/>
        </w:rPr>
      </w:pPr>
      <w:r w:rsidRPr="00400A34">
        <w:rPr>
          <w:rFonts w:eastAsia="Calibri"/>
          <w:snapToGrid w:val="0"/>
          <w:sz w:val="24"/>
          <w:szCs w:val="24"/>
        </w:rPr>
        <w:t xml:space="preserve">Поставка товара осуществляется Поставщиком в рабочие дни с 09:00 до 16:00 </w:t>
      </w:r>
      <w:proofErr w:type="spellStart"/>
      <w:r w:rsidRPr="00400A34">
        <w:rPr>
          <w:rFonts w:eastAsia="Calibri"/>
          <w:snapToGrid w:val="0"/>
          <w:sz w:val="24"/>
          <w:szCs w:val="24"/>
        </w:rPr>
        <w:t>пн-чт</w:t>
      </w:r>
      <w:proofErr w:type="spellEnd"/>
      <w:r w:rsidRPr="00400A34">
        <w:rPr>
          <w:rFonts w:eastAsia="Calibri"/>
          <w:snapToGrid w:val="0"/>
          <w:sz w:val="24"/>
          <w:szCs w:val="24"/>
        </w:rPr>
        <w:t>, с 09:00 до 14:00 пт.</w:t>
      </w:r>
    </w:p>
    <w:p w14:paraId="03A1FCA5" w14:textId="77777777" w:rsidR="000B3F2B" w:rsidRPr="00400A34" w:rsidRDefault="000B3F2B" w:rsidP="000B3F2B">
      <w:pPr>
        <w:spacing w:before="240" w:after="120"/>
        <w:ind w:left="426"/>
        <w:jc w:val="center"/>
        <w:rPr>
          <w:b/>
          <w:sz w:val="24"/>
          <w:szCs w:val="24"/>
        </w:rPr>
      </w:pPr>
      <w:r w:rsidRPr="00400A34">
        <w:rPr>
          <w:b/>
          <w:sz w:val="24"/>
          <w:szCs w:val="24"/>
        </w:rPr>
        <w:t>7. УСЛОВИЯ СДАЧИ И ПРИЕМКИ ТОВАРА</w:t>
      </w:r>
    </w:p>
    <w:p w14:paraId="7865EC9A" w14:textId="77777777" w:rsidR="000B3F2B" w:rsidRPr="00400A34" w:rsidRDefault="000B3F2B" w:rsidP="000B3F2B">
      <w:pPr>
        <w:pStyle w:val="a9"/>
        <w:numPr>
          <w:ilvl w:val="1"/>
          <w:numId w:val="23"/>
        </w:numPr>
        <w:tabs>
          <w:tab w:val="left" w:pos="1276"/>
        </w:tabs>
        <w:spacing w:before="120" w:after="200" w:line="276" w:lineRule="auto"/>
        <w:jc w:val="both"/>
        <w:rPr>
          <w:b/>
        </w:rPr>
      </w:pPr>
      <w:r w:rsidRPr="00400A34">
        <w:rPr>
          <w:b/>
        </w:rPr>
        <w:t>Порядок сдачи и приемки</w:t>
      </w:r>
    </w:p>
    <w:p w14:paraId="7932C5A8" w14:textId="77777777" w:rsidR="000B3F2B" w:rsidRPr="00400A34" w:rsidRDefault="000B3F2B" w:rsidP="000B3F2B">
      <w:pPr>
        <w:ind w:firstLine="709"/>
        <w:jc w:val="both"/>
        <w:rPr>
          <w:rFonts w:eastAsia="Arial Unicode MS"/>
          <w:color w:val="000000"/>
          <w:sz w:val="24"/>
          <w:szCs w:val="24"/>
        </w:rPr>
      </w:pPr>
      <w:r w:rsidRPr="00400A34">
        <w:rPr>
          <w:color w:val="000000"/>
          <w:sz w:val="24"/>
          <w:szCs w:val="24"/>
          <w:lang w:val="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400A34">
        <w:rPr>
          <w:rFonts w:eastAsia="Arial Unicode MS"/>
          <w:color w:val="000000"/>
          <w:sz w:val="24"/>
          <w:szCs w:val="24"/>
          <w:lang w:val="ru"/>
        </w:rPr>
        <w:t xml:space="preserve"> </w:t>
      </w:r>
      <w:r w:rsidRPr="00400A34">
        <w:rPr>
          <w:color w:val="000000"/>
          <w:sz w:val="24"/>
          <w:szCs w:val="24"/>
          <w:lang w:val="ru"/>
        </w:rPr>
        <w:t>Госарбитража СССР от 25.04.1966 № П-7, в части, не противоречащей законодательству РФ.</w:t>
      </w:r>
      <w:r w:rsidRPr="00400A34">
        <w:rPr>
          <w:rFonts w:eastAsia="Arial Unicode MS"/>
          <w:color w:val="000000"/>
          <w:sz w:val="24"/>
          <w:szCs w:val="24"/>
          <w:lang w:val="ru"/>
        </w:rPr>
        <w:t xml:space="preserve"> </w:t>
      </w:r>
      <w:r w:rsidRPr="00400A34">
        <w:rPr>
          <w:color w:val="000000"/>
          <w:sz w:val="24"/>
          <w:szCs w:val="24"/>
          <w:lang w:val="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400A34">
        <w:rPr>
          <w:rFonts w:eastAsia="Arial Unicode MS"/>
          <w:color w:val="000000"/>
          <w:sz w:val="24"/>
          <w:szCs w:val="24"/>
        </w:rPr>
        <w:t>.</w:t>
      </w:r>
    </w:p>
    <w:p w14:paraId="2BD5A5A9" w14:textId="77777777" w:rsidR="000B3F2B" w:rsidRPr="00400A34" w:rsidRDefault="000B3F2B" w:rsidP="000B3F2B">
      <w:pPr>
        <w:ind w:firstLine="709"/>
        <w:jc w:val="both"/>
        <w:rPr>
          <w:color w:val="000000"/>
          <w:sz w:val="24"/>
          <w:szCs w:val="24"/>
          <w:lang w:val="ru"/>
        </w:rPr>
      </w:pPr>
      <w:r w:rsidRPr="00400A34">
        <w:rPr>
          <w:color w:val="000000"/>
          <w:sz w:val="24"/>
          <w:szCs w:val="24"/>
          <w:lang w:val="ru"/>
        </w:rPr>
        <w:t>При приемке Товара осуществляется:</w:t>
      </w:r>
    </w:p>
    <w:p w14:paraId="3E40FFF7" w14:textId="77777777" w:rsidR="000B3F2B" w:rsidRPr="00400A34" w:rsidRDefault="000B3F2B" w:rsidP="000B3F2B">
      <w:pPr>
        <w:numPr>
          <w:ilvl w:val="0"/>
          <w:numId w:val="15"/>
        </w:numPr>
        <w:tabs>
          <w:tab w:val="left" w:pos="993"/>
        </w:tabs>
        <w:autoSpaceDE w:val="0"/>
        <w:autoSpaceDN w:val="0"/>
        <w:adjustRightInd w:val="0"/>
        <w:spacing w:after="0" w:line="240" w:lineRule="auto"/>
        <w:ind w:left="0" w:firstLine="709"/>
        <w:contextualSpacing/>
        <w:jc w:val="both"/>
        <w:rPr>
          <w:color w:val="000000"/>
          <w:sz w:val="24"/>
          <w:szCs w:val="24"/>
          <w:lang w:val="ru"/>
        </w:rPr>
      </w:pPr>
      <w:r w:rsidRPr="00400A34">
        <w:rPr>
          <w:color w:val="000000"/>
          <w:sz w:val="24"/>
          <w:szCs w:val="24"/>
          <w:lang w:val="ru"/>
        </w:rPr>
        <w:t>внешний осмотр тары и упаковки;</w:t>
      </w:r>
    </w:p>
    <w:p w14:paraId="5EA869B7" w14:textId="77777777" w:rsidR="000B3F2B" w:rsidRPr="00400A34" w:rsidRDefault="000B3F2B" w:rsidP="000B3F2B">
      <w:pPr>
        <w:numPr>
          <w:ilvl w:val="0"/>
          <w:numId w:val="15"/>
        </w:numPr>
        <w:tabs>
          <w:tab w:val="left" w:pos="993"/>
        </w:tabs>
        <w:autoSpaceDE w:val="0"/>
        <w:autoSpaceDN w:val="0"/>
        <w:adjustRightInd w:val="0"/>
        <w:spacing w:after="0" w:line="240" w:lineRule="auto"/>
        <w:ind w:left="0" w:firstLine="709"/>
        <w:contextualSpacing/>
        <w:jc w:val="both"/>
        <w:rPr>
          <w:color w:val="000000"/>
          <w:sz w:val="24"/>
          <w:szCs w:val="24"/>
          <w:lang w:val="ru"/>
        </w:rPr>
      </w:pPr>
      <w:r w:rsidRPr="00400A34">
        <w:rPr>
          <w:color w:val="000000"/>
          <w:sz w:val="24"/>
          <w:szCs w:val="24"/>
          <w:lang w:val="ru"/>
        </w:rPr>
        <w:t>проверка соответствия количества отгруженных и поступивших позиций в соответствии с ТОРГ-12 или УПД;</w:t>
      </w:r>
    </w:p>
    <w:p w14:paraId="7DEC7A27" w14:textId="77777777" w:rsidR="000B3F2B" w:rsidRPr="00400A34" w:rsidRDefault="000B3F2B" w:rsidP="000B3F2B">
      <w:pPr>
        <w:numPr>
          <w:ilvl w:val="0"/>
          <w:numId w:val="15"/>
        </w:numPr>
        <w:tabs>
          <w:tab w:val="left" w:pos="993"/>
        </w:tabs>
        <w:autoSpaceDE w:val="0"/>
        <w:autoSpaceDN w:val="0"/>
        <w:adjustRightInd w:val="0"/>
        <w:spacing w:after="0" w:line="240" w:lineRule="auto"/>
        <w:ind w:left="0" w:firstLine="709"/>
        <w:contextualSpacing/>
        <w:jc w:val="both"/>
        <w:rPr>
          <w:color w:val="000000"/>
          <w:sz w:val="24"/>
          <w:szCs w:val="24"/>
          <w:lang w:val="ru"/>
        </w:rPr>
      </w:pPr>
      <w:r w:rsidRPr="00400A34">
        <w:rPr>
          <w:color w:val="000000"/>
          <w:sz w:val="24"/>
          <w:szCs w:val="24"/>
          <w:lang w:val="ru"/>
        </w:rPr>
        <w:lastRenderedPageBreak/>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741720DA" w14:textId="77777777" w:rsidR="000B3F2B" w:rsidRPr="00400A34" w:rsidRDefault="000B3F2B" w:rsidP="000B3F2B">
      <w:pPr>
        <w:ind w:firstLine="709"/>
        <w:contextualSpacing/>
        <w:jc w:val="both"/>
        <w:rPr>
          <w:color w:val="000000"/>
          <w:sz w:val="24"/>
          <w:szCs w:val="24"/>
          <w:lang w:val="ru"/>
        </w:rPr>
      </w:pPr>
      <w:r w:rsidRPr="00400A34">
        <w:rPr>
          <w:color w:val="000000"/>
          <w:sz w:val="24"/>
          <w:szCs w:val="24"/>
          <w:lang w:val="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400A34">
        <w:rPr>
          <w:sz w:val="24"/>
          <w:szCs w:val="24"/>
        </w:rPr>
        <w:t xml:space="preserve"> </w:t>
      </w:r>
      <w:r w:rsidRPr="00400A34">
        <w:rPr>
          <w:color w:val="000000"/>
          <w:sz w:val="24"/>
          <w:szCs w:val="24"/>
          <w:lang w:val="ru"/>
        </w:rPr>
        <w:t>и направления Покупателем письменного требования в адрес Поставщика об устранении недостатков Товара.</w:t>
      </w:r>
    </w:p>
    <w:p w14:paraId="3654409C" w14:textId="77777777" w:rsidR="000B3F2B" w:rsidRPr="00400A34" w:rsidRDefault="000B3F2B" w:rsidP="000B3F2B">
      <w:pPr>
        <w:tabs>
          <w:tab w:val="left" w:pos="1276"/>
        </w:tabs>
        <w:spacing w:before="120"/>
        <w:ind w:firstLine="709"/>
        <w:jc w:val="both"/>
        <w:rPr>
          <w:b/>
          <w:sz w:val="24"/>
          <w:szCs w:val="24"/>
        </w:rPr>
      </w:pPr>
      <w:r w:rsidRPr="00400A34">
        <w:rPr>
          <w:b/>
          <w:sz w:val="24"/>
          <w:szCs w:val="24"/>
        </w:rPr>
        <w:t>7.2.</w:t>
      </w:r>
      <w:r w:rsidRPr="00400A34">
        <w:rPr>
          <w:b/>
          <w:sz w:val="24"/>
          <w:szCs w:val="24"/>
        </w:rPr>
        <w:tab/>
        <w:t>Требования по передаче Покупателю технических и иных документов при поставке Товара</w:t>
      </w:r>
    </w:p>
    <w:p w14:paraId="593F6C6C" w14:textId="77777777" w:rsidR="000B3F2B" w:rsidRPr="00400A34" w:rsidRDefault="000B3F2B" w:rsidP="000B3F2B">
      <w:pPr>
        <w:tabs>
          <w:tab w:val="left" w:pos="1134"/>
        </w:tabs>
        <w:ind w:firstLine="709"/>
        <w:contextualSpacing/>
        <w:jc w:val="both"/>
        <w:rPr>
          <w:rFonts w:eastAsia="Arial Unicode MS"/>
          <w:color w:val="000000"/>
          <w:sz w:val="24"/>
          <w:szCs w:val="24"/>
          <w:lang w:val="x-none" w:eastAsia="x-none"/>
        </w:rPr>
      </w:pPr>
      <w:r w:rsidRPr="00400A34">
        <w:rPr>
          <w:rFonts w:eastAsia="Arial Unicode MS"/>
          <w:color w:val="000000"/>
          <w:sz w:val="24"/>
          <w:szCs w:val="24"/>
          <w:lang w:val="ru"/>
        </w:rPr>
        <w:t>Поставляемый Товар должен иметь сертификат (декларацию) соответствия и/или сертификат (паспорт) качества на каждую партию Товара.</w:t>
      </w:r>
    </w:p>
    <w:p w14:paraId="712F5D93" w14:textId="77777777" w:rsidR="000B3F2B" w:rsidRPr="00400A34" w:rsidRDefault="000B3F2B" w:rsidP="000B3F2B">
      <w:pPr>
        <w:tabs>
          <w:tab w:val="left" w:pos="1134"/>
        </w:tabs>
        <w:ind w:firstLine="709"/>
        <w:contextualSpacing/>
        <w:jc w:val="both"/>
        <w:rPr>
          <w:rFonts w:eastAsia="Arial Unicode MS"/>
          <w:color w:val="000000"/>
          <w:sz w:val="24"/>
          <w:szCs w:val="24"/>
          <w:lang w:val="x-none" w:eastAsia="x-none"/>
        </w:rPr>
      </w:pPr>
      <w:r w:rsidRPr="00400A34">
        <w:rPr>
          <w:rFonts w:eastAsia="Arial Unicode MS"/>
          <w:color w:val="000000"/>
          <w:sz w:val="24"/>
          <w:szCs w:val="24"/>
          <w:lang w:val="x-none" w:eastAsia="x-none"/>
        </w:rPr>
        <w:t>Копии сертификатов</w:t>
      </w:r>
      <w:r w:rsidRPr="00400A34">
        <w:rPr>
          <w:rFonts w:eastAsia="Arial Unicode MS"/>
          <w:color w:val="000000"/>
          <w:sz w:val="24"/>
          <w:szCs w:val="24"/>
          <w:lang w:eastAsia="x-none"/>
        </w:rPr>
        <w:t>/паспортов качества</w:t>
      </w:r>
      <w:r w:rsidRPr="00400A34">
        <w:rPr>
          <w:rFonts w:eastAsia="Arial Unicode MS"/>
          <w:color w:val="000000"/>
          <w:sz w:val="24"/>
          <w:szCs w:val="24"/>
          <w:lang w:val="x-none" w:eastAsia="x-none"/>
        </w:rPr>
        <w:t xml:space="preserve"> должны быть заверены подписью и печатью</w:t>
      </w:r>
      <w:r w:rsidRPr="00400A34">
        <w:rPr>
          <w:rFonts w:eastAsia="Arial Unicode MS"/>
          <w:color w:val="000000"/>
          <w:sz w:val="24"/>
          <w:szCs w:val="24"/>
          <w:lang w:eastAsia="x-none"/>
        </w:rPr>
        <w:t xml:space="preserve"> Поставщика</w:t>
      </w:r>
      <w:r w:rsidRPr="00400A34">
        <w:rPr>
          <w:rFonts w:eastAsia="Arial Unicode MS"/>
          <w:color w:val="000000"/>
          <w:sz w:val="24"/>
          <w:szCs w:val="24"/>
          <w:lang w:val="x-none" w:eastAsia="x-none"/>
        </w:rPr>
        <w:t>, содержать следующие сведения:</w:t>
      </w:r>
    </w:p>
    <w:p w14:paraId="4125B149" w14:textId="77777777" w:rsidR="000B3F2B" w:rsidRPr="00400A34" w:rsidRDefault="000B3F2B" w:rsidP="000B3F2B">
      <w:pPr>
        <w:widowControl w:val="0"/>
        <w:numPr>
          <w:ilvl w:val="0"/>
          <w:numId w:val="20"/>
        </w:numPr>
        <w:tabs>
          <w:tab w:val="left" w:pos="993"/>
        </w:tabs>
        <w:autoSpaceDE w:val="0"/>
        <w:autoSpaceDN w:val="0"/>
        <w:adjustRightInd w:val="0"/>
        <w:spacing w:after="0" w:line="240" w:lineRule="auto"/>
        <w:ind w:left="0" w:firstLine="709"/>
        <w:contextualSpacing/>
        <w:jc w:val="both"/>
        <w:rPr>
          <w:rFonts w:eastAsia="Arial Unicode MS"/>
          <w:color w:val="000000"/>
          <w:sz w:val="24"/>
          <w:szCs w:val="24"/>
          <w:lang w:val="x-none" w:eastAsia="x-none"/>
        </w:rPr>
      </w:pPr>
      <w:r w:rsidRPr="00400A34">
        <w:rPr>
          <w:rFonts w:eastAsia="Arial Unicode MS"/>
          <w:color w:val="000000"/>
          <w:sz w:val="24"/>
          <w:szCs w:val="24"/>
          <w:lang w:val="x-none" w:eastAsia="x-none"/>
        </w:rPr>
        <w:t xml:space="preserve">Ф.И.О. Лица, заверившего </w:t>
      </w:r>
      <w:r w:rsidRPr="00400A34">
        <w:rPr>
          <w:rFonts w:eastAsia="Arial Unicode MS"/>
          <w:color w:val="000000"/>
          <w:sz w:val="24"/>
          <w:szCs w:val="24"/>
          <w:lang w:eastAsia="x-none"/>
        </w:rPr>
        <w:t>документ</w:t>
      </w:r>
      <w:r w:rsidRPr="00400A34">
        <w:rPr>
          <w:rFonts w:eastAsia="Arial Unicode MS"/>
          <w:color w:val="000000"/>
          <w:sz w:val="24"/>
          <w:szCs w:val="24"/>
          <w:lang w:val="x-none" w:eastAsia="x-none"/>
        </w:rPr>
        <w:t>, должность, дата.</w:t>
      </w:r>
    </w:p>
    <w:p w14:paraId="5E0F121D" w14:textId="77777777" w:rsidR="000B3F2B" w:rsidRPr="00400A34" w:rsidRDefault="000B3F2B" w:rsidP="000B3F2B">
      <w:pPr>
        <w:widowControl w:val="0"/>
        <w:numPr>
          <w:ilvl w:val="0"/>
          <w:numId w:val="20"/>
        </w:numPr>
        <w:tabs>
          <w:tab w:val="left" w:pos="993"/>
        </w:tabs>
        <w:autoSpaceDE w:val="0"/>
        <w:autoSpaceDN w:val="0"/>
        <w:adjustRightInd w:val="0"/>
        <w:spacing w:after="0" w:line="240" w:lineRule="auto"/>
        <w:ind w:left="0" w:firstLine="709"/>
        <w:contextualSpacing/>
        <w:jc w:val="both"/>
        <w:rPr>
          <w:rFonts w:eastAsia="Arial Unicode MS"/>
          <w:color w:val="000000"/>
          <w:sz w:val="24"/>
          <w:szCs w:val="24"/>
          <w:lang w:val="x-none" w:eastAsia="x-none"/>
        </w:rPr>
      </w:pPr>
      <w:r w:rsidRPr="00400A34">
        <w:rPr>
          <w:rFonts w:eastAsia="Arial Unicode MS"/>
          <w:color w:val="000000"/>
          <w:sz w:val="24"/>
          <w:szCs w:val="24"/>
          <w:lang w:val="x-none" w:eastAsia="x-none"/>
        </w:rPr>
        <w:t>Наименование предприятия с указанием юридического и почтового адреса, ИНН.</w:t>
      </w:r>
    </w:p>
    <w:p w14:paraId="0336BF27" w14:textId="77777777" w:rsidR="000B3F2B" w:rsidRPr="00400A34" w:rsidRDefault="000B3F2B" w:rsidP="000B3F2B">
      <w:pPr>
        <w:ind w:firstLine="709"/>
        <w:jc w:val="both"/>
        <w:rPr>
          <w:rFonts w:eastAsia="Arial Unicode MS"/>
          <w:color w:val="000000"/>
          <w:sz w:val="24"/>
          <w:szCs w:val="24"/>
          <w:lang w:val="ru"/>
        </w:rPr>
      </w:pPr>
      <w:r w:rsidRPr="00400A34">
        <w:rPr>
          <w:rFonts w:eastAsia="Arial Unicode MS"/>
          <w:color w:val="000000"/>
          <w:sz w:val="24"/>
          <w:szCs w:val="24"/>
          <w:lang w:val="ru"/>
        </w:rPr>
        <w:t xml:space="preserve">Вся сопроводительная документация должна быть составлена на русском языке и передана </w:t>
      </w:r>
      <w:r w:rsidRPr="00400A34">
        <w:rPr>
          <w:rFonts w:eastAsia="Arial Unicode MS"/>
          <w:color w:val="000000"/>
          <w:sz w:val="24"/>
          <w:szCs w:val="24"/>
        </w:rPr>
        <w:t>Покупателю</w:t>
      </w:r>
      <w:r w:rsidRPr="00400A34" w:rsidDel="008262AB">
        <w:rPr>
          <w:rFonts w:eastAsia="Arial Unicode MS"/>
          <w:color w:val="000000"/>
          <w:sz w:val="24"/>
          <w:szCs w:val="24"/>
        </w:rPr>
        <w:t xml:space="preserve"> </w:t>
      </w:r>
      <w:r w:rsidRPr="00400A34">
        <w:rPr>
          <w:rFonts w:eastAsia="Arial Unicode MS"/>
          <w:color w:val="000000"/>
          <w:sz w:val="24"/>
          <w:szCs w:val="24"/>
          <w:lang w:val="ru"/>
        </w:rPr>
        <w:t>вместе с поставляемым</w:t>
      </w:r>
      <w:r w:rsidRPr="00400A34">
        <w:rPr>
          <w:rFonts w:eastAsia="Arial Unicode MS"/>
          <w:color w:val="000000"/>
          <w:sz w:val="24"/>
          <w:szCs w:val="24"/>
        </w:rPr>
        <w:t xml:space="preserve"> Товаром</w:t>
      </w:r>
      <w:r w:rsidRPr="00400A34">
        <w:rPr>
          <w:rFonts w:eastAsia="Arial Unicode MS"/>
          <w:color w:val="000000"/>
          <w:sz w:val="24"/>
          <w:szCs w:val="24"/>
          <w:lang w:val="ru"/>
        </w:rPr>
        <w:t>.</w:t>
      </w:r>
    </w:p>
    <w:p w14:paraId="664FDBC3" w14:textId="77777777" w:rsidR="000B3F2B" w:rsidRPr="00400A34" w:rsidRDefault="000B3F2B" w:rsidP="000B3F2B">
      <w:pPr>
        <w:pStyle w:val="ConsPlusNormal"/>
        <w:widowControl w:val="0"/>
        <w:numPr>
          <w:ilvl w:val="0"/>
          <w:numId w:val="24"/>
        </w:numPr>
        <w:spacing w:before="240" w:after="120"/>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ТРАНСПОРТИРОВКЕ</w:t>
      </w:r>
    </w:p>
    <w:p w14:paraId="20AEA235" w14:textId="77777777" w:rsidR="000B3F2B" w:rsidRPr="00400A34" w:rsidRDefault="000B3F2B" w:rsidP="000B3F2B">
      <w:pPr>
        <w:pStyle w:val="ConsPlusNormal"/>
        <w:ind w:firstLine="567"/>
        <w:jc w:val="both"/>
        <w:rPr>
          <w:rFonts w:ascii="Times New Roman" w:hAnsi="Times New Roman" w:cs="Times New Roman"/>
          <w:sz w:val="24"/>
          <w:szCs w:val="24"/>
        </w:rPr>
      </w:pPr>
      <w:r w:rsidRPr="00400A34">
        <w:rPr>
          <w:rFonts w:ascii="Times New Roman" w:hAnsi="Times New Roman" w:cs="Times New Roman"/>
          <w:sz w:val="24"/>
          <w:szCs w:val="24"/>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669197FA" w14:textId="77777777" w:rsidR="000B3F2B" w:rsidRPr="00400A34" w:rsidRDefault="000B3F2B" w:rsidP="000B3F2B">
      <w:pPr>
        <w:pStyle w:val="ConsPlusNormal"/>
        <w:widowControl w:val="0"/>
        <w:numPr>
          <w:ilvl w:val="0"/>
          <w:numId w:val="24"/>
        </w:numPr>
        <w:spacing w:before="240" w:after="120"/>
        <w:ind w:left="0" w:firstLine="426"/>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ХРАНЕНИЮ</w:t>
      </w:r>
    </w:p>
    <w:p w14:paraId="7A805205" w14:textId="77777777" w:rsidR="000B3F2B" w:rsidRPr="00400A34" w:rsidRDefault="000B3F2B" w:rsidP="000B3F2B">
      <w:pPr>
        <w:rPr>
          <w:sz w:val="24"/>
          <w:szCs w:val="24"/>
        </w:rPr>
      </w:pPr>
      <w:r w:rsidRPr="00400A34">
        <w:rPr>
          <w:sz w:val="24"/>
          <w:szCs w:val="24"/>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27D781DA" w14:textId="77777777" w:rsidR="000B3F2B" w:rsidRPr="00400A34" w:rsidRDefault="000B3F2B" w:rsidP="000B3F2B">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ОБСЛУЖИВАНИЮ</w:t>
      </w:r>
    </w:p>
    <w:p w14:paraId="119D61BD" w14:textId="77777777" w:rsidR="000B3F2B" w:rsidRPr="00400A34" w:rsidRDefault="000B3F2B" w:rsidP="000B3F2B">
      <w:pPr>
        <w:pStyle w:val="ConsPlusNormal"/>
        <w:ind w:firstLine="709"/>
        <w:jc w:val="both"/>
        <w:rPr>
          <w:rFonts w:ascii="Times New Roman" w:hAnsi="Times New Roman" w:cs="Times New Roman"/>
          <w:sz w:val="24"/>
          <w:szCs w:val="24"/>
        </w:rPr>
      </w:pPr>
      <w:r w:rsidRPr="00400A34">
        <w:rPr>
          <w:rFonts w:ascii="Times New Roman" w:hAnsi="Times New Roman" w:cs="Times New Roman"/>
          <w:sz w:val="24"/>
          <w:szCs w:val="24"/>
        </w:rPr>
        <w:t>Не установлено.</w:t>
      </w:r>
    </w:p>
    <w:p w14:paraId="5DBB4575" w14:textId="77777777" w:rsidR="000B3F2B" w:rsidRPr="00400A34" w:rsidRDefault="000B3F2B" w:rsidP="000B3F2B">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400A34">
        <w:rPr>
          <w:rFonts w:ascii="Times New Roman" w:hAnsi="Times New Roman" w:cs="Times New Roman"/>
          <w:b/>
          <w:sz w:val="24"/>
          <w:szCs w:val="24"/>
        </w:rPr>
        <w:t>ЭКОЛОГИЧЕСКИЕ ТРЕБОВАНИЯ</w:t>
      </w:r>
    </w:p>
    <w:p w14:paraId="74648360" w14:textId="77777777" w:rsidR="000B3F2B" w:rsidRPr="00400A34" w:rsidRDefault="000B3F2B" w:rsidP="000B3F2B">
      <w:pPr>
        <w:pStyle w:val="ConsPlusNormal"/>
        <w:ind w:firstLine="709"/>
        <w:jc w:val="both"/>
        <w:rPr>
          <w:rFonts w:ascii="Times New Roman" w:hAnsi="Times New Roman" w:cs="Times New Roman"/>
          <w:sz w:val="24"/>
          <w:szCs w:val="24"/>
        </w:rPr>
      </w:pPr>
      <w:r w:rsidRPr="00400A34">
        <w:rPr>
          <w:rFonts w:ascii="Times New Roman" w:hAnsi="Times New Roman" w:cs="Times New Roman"/>
          <w:sz w:val="24"/>
          <w:szCs w:val="24"/>
        </w:rPr>
        <w:t>Не установлено.</w:t>
      </w:r>
    </w:p>
    <w:p w14:paraId="4F10ECF7" w14:textId="77777777" w:rsidR="000B3F2B" w:rsidRPr="00400A34" w:rsidRDefault="000B3F2B" w:rsidP="000B3F2B">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400A34">
        <w:rPr>
          <w:rFonts w:ascii="Times New Roman" w:hAnsi="Times New Roman" w:cs="Times New Roman"/>
          <w:b/>
          <w:sz w:val="24"/>
          <w:szCs w:val="24"/>
        </w:rPr>
        <w:t>ТРЕБОВАНИЯ К БЕЗОПАСНОСТИ</w:t>
      </w:r>
    </w:p>
    <w:p w14:paraId="575F9992" w14:textId="77777777" w:rsidR="000B3F2B" w:rsidRPr="00400A34" w:rsidRDefault="000B3F2B" w:rsidP="000B3F2B">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099347B7" w14:textId="77777777" w:rsidR="000B3F2B" w:rsidRPr="00400A34" w:rsidRDefault="000B3F2B" w:rsidP="000B3F2B">
      <w:pPr>
        <w:pStyle w:val="ConsPlusNormal"/>
        <w:jc w:val="both"/>
        <w:rPr>
          <w:rFonts w:ascii="Times New Roman" w:hAnsi="Times New Roman" w:cs="Times New Roman"/>
          <w:sz w:val="24"/>
          <w:szCs w:val="24"/>
        </w:rPr>
      </w:pPr>
      <w:r w:rsidRPr="00400A34">
        <w:rPr>
          <w:rFonts w:ascii="Times New Roman" w:hAnsi="Times New Roman" w:cs="Times New Roman"/>
          <w:sz w:val="24"/>
          <w:szCs w:val="24"/>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7232EA81" w14:textId="77777777" w:rsidR="000B3F2B" w:rsidRPr="00400A34" w:rsidRDefault="000B3F2B" w:rsidP="000B3F2B">
      <w:pPr>
        <w:pStyle w:val="ConsPlusNormal"/>
        <w:widowControl w:val="0"/>
        <w:numPr>
          <w:ilvl w:val="0"/>
          <w:numId w:val="24"/>
        </w:numPr>
        <w:spacing w:before="240" w:after="120"/>
        <w:ind w:left="0" w:firstLine="284"/>
        <w:jc w:val="center"/>
        <w:rPr>
          <w:rFonts w:ascii="Times New Roman" w:hAnsi="Times New Roman" w:cs="Times New Roman"/>
          <w:b/>
          <w:sz w:val="24"/>
          <w:szCs w:val="24"/>
        </w:rPr>
      </w:pPr>
      <w:r w:rsidRPr="00400A34">
        <w:rPr>
          <w:rFonts w:ascii="Times New Roman" w:hAnsi="Times New Roman" w:cs="Times New Roman"/>
          <w:b/>
          <w:sz w:val="24"/>
          <w:szCs w:val="24"/>
        </w:rPr>
        <w:t>ДОПОЛНИТЕЛЬНЫЕ (ИНЫЕ) ТРЕБОВАНИЯ</w:t>
      </w:r>
    </w:p>
    <w:p w14:paraId="265B4B74" w14:textId="77777777" w:rsidR="000B3F2B" w:rsidRPr="00400A34" w:rsidRDefault="000B3F2B" w:rsidP="000B3F2B">
      <w:pPr>
        <w:ind w:firstLine="709"/>
        <w:jc w:val="both"/>
        <w:rPr>
          <w:sz w:val="24"/>
          <w:szCs w:val="24"/>
          <w:lang w:val="ru"/>
        </w:rPr>
      </w:pPr>
      <w:r w:rsidRPr="00400A34">
        <w:rPr>
          <w:sz w:val="24"/>
          <w:szCs w:val="24"/>
          <w:lang w:val="ru"/>
        </w:rPr>
        <w:t>Не установлено.</w:t>
      </w:r>
    </w:p>
    <w:p w14:paraId="176A6CE5" w14:textId="77777777" w:rsidR="000B3F2B" w:rsidRPr="00400A34" w:rsidRDefault="000B3F2B" w:rsidP="000B3F2B">
      <w:pPr>
        <w:pStyle w:val="ConsPlusNormal"/>
        <w:widowControl w:val="0"/>
        <w:numPr>
          <w:ilvl w:val="0"/>
          <w:numId w:val="24"/>
        </w:numPr>
        <w:spacing w:before="240"/>
        <w:ind w:left="0" w:firstLine="0"/>
        <w:jc w:val="center"/>
        <w:rPr>
          <w:rFonts w:ascii="Times New Roman" w:hAnsi="Times New Roman" w:cs="Times New Roman"/>
          <w:b/>
          <w:sz w:val="24"/>
          <w:szCs w:val="24"/>
        </w:rPr>
      </w:pPr>
      <w:r w:rsidRPr="00400A34">
        <w:rPr>
          <w:rFonts w:ascii="Times New Roman" w:hAnsi="Times New Roman" w:cs="Times New Roman"/>
          <w:b/>
          <w:sz w:val="24"/>
          <w:szCs w:val="24"/>
        </w:rPr>
        <w:t>ПЕРЕЧЕНЬ ПРИЛОЖЕНИЙ</w:t>
      </w:r>
    </w:p>
    <w:p w14:paraId="68E0592B" w14:textId="77777777" w:rsidR="000B3F2B" w:rsidRPr="00400A34" w:rsidRDefault="000B3F2B" w:rsidP="000B3F2B">
      <w:pPr>
        <w:pStyle w:val="ConsPlusNormal"/>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0B3F2B" w:rsidRPr="00400A34" w14:paraId="63C117F7" w14:textId="77777777" w:rsidTr="00C07EB3">
        <w:tc>
          <w:tcPr>
            <w:tcW w:w="1134" w:type="dxa"/>
            <w:vAlign w:val="center"/>
          </w:tcPr>
          <w:p w14:paraId="01C9A782"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 п/п</w:t>
            </w:r>
          </w:p>
        </w:tc>
        <w:tc>
          <w:tcPr>
            <w:tcW w:w="5812" w:type="dxa"/>
            <w:vAlign w:val="center"/>
          </w:tcPr>
          <w:p w14:paraId="302BD462" w14:textId="77777777" w:rsidR="000B3F2B" w:rsidRPr="00400A34" w:rsidRDefault="000B3F2B" w:rsidP="00C07EB3">
            <w:pPr>
              <w:pStyle w:val="ConsPlusNormal"/>
              <w:ind w:firstLine="709"/>
              <w:jc w:val="center"/>
              <w:rPr>
                <w:rFonts w:ascii="Times New Roman" w:hAnsi="Times New Roman" w:cs="Times New Roman"/>
                <w:sz w:val="24"/>
                <w:szCs w:val="24"/>
              </w:rPr>
            </w:pPr>
            <w:r w:rsidRPr="00400A34">
              <w:rPr>
                <w:rFonts w:ascii="Times New Roman" w:hAnsi="Times New Roman" w:cs="Times New Roman"/>
                <w:sz w:val="24"/>
                <w:szCs w:val="24"/>
              </w:rPr>
              <w:t>Наименование приложения</w:t>
            </w:r>
          </w:p>
        </w:tc>
        <w:tc>
          <w:tcPr>
            <w:tcW w:w="2410" w:type="dxa"/>
            <w:vAlign w:val="center"/>
          </w:tcPr>
          <w:p w14:paraId="1C7F8940"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Приложение</w:t>
            </w:r>
          </w:p>
        </w:tc>
      </w:tr>
      <w:tr w:rsidR="000B3F2B" w:rsidRPr="00400A34" w14:paraId="5BA29D37" w14:textId="77777777" w:rsidTr="00C07EB3">
        <w:tc>
          <w:tcPr>
            <w:tcW w:w="1134" w:type="dxa"/>
            <w:vAlign w:val="center"/>
          </w:tcPr>
          <w:p w14:paraId="01C15605" w14:textId="77777777" w:rsidR="000B3F2B" w:rsidRPr="00400A34" w:rsidRDefault="000B3F2B" w:rsidP="00C07EB3">
            <w:pPr>
              <w:pStyle w:val="ConsPlusNormal"/>
              <w:ind w:left="224"/>
              <w:jc w:val="center"/>
              <w:rPr>
                <w:rFonts w:ascii="Times New Roman" w:hAnsi="Times New Roman" w:cs="Times New Roman"/>
                <w:sz w:val="24"/>
                <w:szCs w:val="24"/>
              </w:rPr>
            </w:pPr>
            <w:r w:rsidRPr="00400A34">
              <w:rPr>
                <w:rFonts w:ascii="Times New Roman" w:hAnsi="Times New Roman" w:cs="Times New Roman"/>
                <w:sz w:val="24"/>
                <w:szCs w:val="24"/>
              </w:rPr>
              <w:lastRenderedPageBreak/>
              <w:t>1</w:t>
            </w:r>
          </w:p>
        </w:tc>
        <w:tc>
          <w:tcPr>
            <w:tcW w:w="5812" w:type="dxa"/>
            <w:vAlign w:val="center"/>
          </w:tcPr>
          <w:p w14:paraId="710DB7E2" w14:textId="77777777" w:rsidR="000B3F2B" w:rsidRPr="00400A34" w:rsidRDefault="000B3F2B" w:rsidP="00C07EB3">
            <w:pPr>
              <w:pStyle w:val="ConsPlusNormal"/>
              <w:ind w:firstLine="369"/>
              <w:rPr>
                <w:rFonts w:ascii="Times New Roman" w:hAnsi="Times New Roman" w:cs="Times New Roman"/>
                <w:sz w:val="24"/>
                <w:szCs w:val="24"/>
              </w:rPr>
            </w:pPr>
            <w:r w:rsidRPr="00400A34">
              <w:rPr>
                <w:rFonts w:ascii="Times New Roman" w:hAnsi="Times New Roman" w:cs="Times New Roman"/>
                <w:sz w:val="24"/>
                <w:szCs w:val="24"/>
              </w:rPr>
              <w:t>Спецификация Товара</w:t>
            </w:r>
          </w:p>
        </w:tc>
        <w:tc>
          <w:tcPr>
            <w:tcW w:w="2410" w:type="dxa"/>
            <w:vAlign w:val="center"/>
          </w:tcPr>
          <w:p w14:paraId="3654508A"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1</w:t>
            </w:r>
          </w:p>
        </w:tc>
      </w:tr>
      <w:tr w:rsidR="000B3F2B" w:rsidRPr="00400A34" w14:paraId="7ED273CF" w14:textId="77777777" w:rsidTr="00C07EB3">
        <w:tc>
          <w:tcPr>
            <w:tcW w:w="1134" w:type="dxa"/>
            <w:vAlign w:val="center"/>
          </w:tcPr>
          <w:p w14:paraId="08763414" w14:textId="77777777" w:rsidR="000B3F2B" w:rsidRPr="00400A34" w:rsidRDefault="000B3F2B" w:rsidP="00C07EB3">
            <w:pPr>
              <w:pStyle w:val="ConsPlusNormal"/>
              <w:ind w:left="224"/>
              <w:jc w:val="center"/>
              <w:rPr>
                <w:rFonts w:ascii="Times New Roman" w:hAnsi="Times New Roman" w:cs="Times New Roman"/>
                <w:sz w:val="24"/>
                <w:szCs w:val="24"/>
              </w:rPr>
            </w:pPr>
            <w:r w:rsidRPr="00400A34">
              <w:rPr>
                <w:rFonts w:ascii="Times New Roman" w:hAnsi="Times New Roman" w:cs="Times New Roman"/>
                <w:sz w:val="24"/>
                <w:szCs w:val="24"/>
              </w:rPr>
              <w:t>2</w:t>
            </w:r>
          </w:p>
        </w:tc>
        <w:tc>
          <w:tcPr>
            <w:tcW w:w="5812" w:type="dxa"/>
            <w:vAlign w:val="center"/>
          </w:tcPr>
          <w:p w14:paraId="39B8A8BA" w14:textId="77777777" w:rsidR="000B3F2B" w:rsidRPr="00400A34" w:rsidRDefault="000B3F2B" w:rsidP="00C07EB3">
            <w:pPr>
              <w:pStyle w:val="ConsPlusNormal"/>
              <w:ind w:firstLine="369"/>
              <w:rPr>
                <w:rFonts w:ascii="Times New Roman" w:hAnsi="Times New Roman" w:cs="Times New Roman"/>
                <w:sz w:val="24"/>
                <w:szCs w:val="24"/>
              </w:rPr>
            </w:pPr>
            <w:r w:rsidRPr="00400A34">
              <w:rPr>
                <w:rFonts w:ascii="Times New Roman" w:hAnsi="Times New Roman" w:cs="Times New Roman"/>
                <w:sz w:val="24"/>
                <w:szCs w:val="24"/>
              </w:rPr>
              <w:t>Основные характеристики Товара</w:t>
            </w:r>
          </w:p>
        </w:tc>
        <w:tc>
          <w:tcPr>
            <w:tcW w:w="2410" w:type="dxa"/>
            <w:vAlign w:val="center"/>
          </w:tcPr>
          <w:p w14:paraId="7C2DA9A7" w14:textId="77777777" w:rsidR="000B3F2B" w:rsidRPr="00400A34" w:rsidRDefault="000B3F2B" w:rsidP="00C07EB3">
            <w:pPr>
              <w:pStyle w:val="ConsPlusNormal"/>
              <w:jc w:val="center"/>
              <w:rPr>
                <w:rFonts w:ascii="Times New Roman" w:hAnsi="Times New Roman" w:cs="Times New Roman"/>
                <w:sz w:val="24"/>
                <w:szCs w:val="24"/>
              </w:rPr>
            </w:pPr>
            <w:r w:rsidRPr="00400A34">
              <w:rPr>
                <w:rFonts w:ascii="Times New Roman" w:hAnsi="Times New Roman" w:cs="Times New Roman"/>
                <w:sz w:val="24"/>
                <w:szCs w:val="24"/>
              </w:rPr>
              <w:t>2</w:t>
            </w:r>
          </w:p>
        </w:tc>
      </w:tr>
      <w:tr w:rsidR="000B3F2B" w:rsidRPr="00400A34" w14:paraId="5710FFF6" w14:textId="77777777" w:rsidTr="00C07EB3">
        <w:tc>
          <w:tcPr>
            <w:tcW w:w="1134" w:type="dxa"/>
          </w:tcPr>
          <w:p w14:paraId="6AB1CE0C" w14:textId="77777777" w:rsidR="000B3F2B" w:rsidRPr="00400A34" w:rsidRDefault="000B3F2B" w:rsidP="00C07EB3">
            <w:pPr>
              <w:pStyle w:val="ConsPlusNormal"/>
              <w:ind w:left="224"/>
              <w:jc w:val="center"/>
              <w:rPr>
                <w:rFonts w:ascii="Times New Roman" w:hAnsi="Times New Roman" w:cs="Times New Roman"/>
                <w:sz w:val="24"/>
                <w:szCs w:val="24"/>
              </w:rPr>
            </w:pPr>
            <w:r w:rsidRPr="00400A34">
              <w:rPr>
                <w:rFonts w:ascii="Times New Roman" w:hAnsi="Times New Roman" w:cs="Times New Roman"/>
                <w:sz w:val="24"/>
                <w:szCs w:val="24"/>
              </w:rPr>
              <w:t>3</w:t>
            </w:r>
          </w:p>
        </w:tc>
        <w:tc>
          <w:tcPr>
            <w:tcW w:w="5812" w:type="dxa"/>
          </w:tcPr>
          <w:p w14:paraId="423A9A52" w14:textId="77777777" w:rsidR="000B3F2B" w:rsidRPr="00400A34" w:rsidRDefault="000B3F2B" w:rsidP="00C07EB3">
            <w:pPr>
              <w:pStyle w:val="ConsPlusNormal"/>
              <w:ind w:firstLine="369"/>
              <w:rPr>
                <w:rFonts w:ascii="Times New Roman" w:hAnsi="Times New Roman" w:cs="Times New Roman"/>
                <w:sz w:val="24"/>
                <w:szCs w:val="24"/>
              </w:rPr>
            </w:pPr>
            <w:r w:rsidRPr="00400A34">
              <w:rPr>
                <w:rFonts w:ascii="Times New Roman" w:hAnsi="Times New Roman" w:cs="Times New Roman"/>
                <w:sz w:val="24"/>
                <w:szCs w:val="24"/>
              </w:rPr>
              <w:t>Информация о местах поставки Товара</w:t>
            </w:r>
          </w:p>
        </w:tc>
        <w:tc>
          <w:tcPr>
            <w:tcW w:w="2410" w:type="dxa"/>
          </w:tcPr>
          <w:p w14:paraId="5D3F0E35" w14:textId="77777777" w:rsidR="000B3F2B" w:rsidRPr="00400A34" w:rsidRDefault="000B3F2B" w:rsidP="00C07EB3">
            <w:pPr>
              <w:pStyle w:val="ConsPlusNormal"/>
              <w:ind w:hanging="137"/>
              <w:jc w:val="center"/>
              <w:rPr>
                <w:rFonts w:ascii="Times New Roman" w:hAnsi="Times New Roman" w:cs="Times New Roman"/>
                <w:sz w:val="24"/>
                <w:szCs w:val="24"/>
              </w:rPr>
            </w:pPr>
            <w:r w:rsidRPr="00400A34">
              <w:rPr>
                <w:rFonts w:ascii="Times New Roman" w:hAnsi="Times New Roman" w:cs="Times New Roman"/>
                <w:sz w:val="24"/>
                <w:szCs w:val="24"/>
              </w:rPr>
              <w:t xml:space="preserve">  3</w:t>
            </w:r>
          </w:p>
        </w:tc>
      </w:tr>
    </w:tbl>
    <w:p w14:paraId="4238721C" w14:textId="77777777" w:rsidR="000B3F2B" w:rsidRPr="00400A34" w:rsidRDefault="000B3F2B" w:rsidP="000B3F2B">
      <w:pPr>
        <w:tabs>
          <w:tab w:val="left" w:pos="709"/>
          <w:tab w:val="left" w:pos="6663"/>
        </w:tabs>
        <w:contextualSpacing/>
        <w:rPr>
          <w:rFonts w:eastAsia="Calibri"/>
          <w:sz w:val="24"/>
          <w:szCs w:val="24"/>
        </w:rPr>
      </w:pPr>
    </w:p>
    <w:p w14:paraId="0A7E6BAD" w14:textId="77777777" w:rsidR="000B3F2B" w:rsidRPr="00400A34" w:rsidRDefault="000B3F2B" w:rsidP="000B3F2B">
      <w:pPr>
        <w:tabs>
          <w:tab w:val="left" w:pos="709"/>
          <w:tab w:val="left" w:pos="6663"/>
        </w:tabs>
        <w:contextualSpacing/>
        <w:rPr>
          <w:rFonts w:eastAsia="Calibri"/>
          <w:sz w:val="24"/>
          <w:szCs w:val="24"/>
        </w:rPr>
      </w:pPr>
    </w:p>
    <w:p w14:paraId="2EF5749C" w14:textId="77777777" w:rsidR="000B3F2B" w:rsidRPr="00400A34" w:rsidRDefault="000B3F2B" w:rsidP="000B3F2B">
      <w:pPr>
        <w:tabs>
          <w:tab w:val="left" w:pos="709"/>
          <w:tab w:val="left" w:pos="6663"/>
        </w:tabs>
        <w:contextualSpacing/>
        <w:rPr>
          <w:rFonts w:eastAsia="Calibri"/>
          <w:sz w:val="24"/>
          <w:szCs w:val="24"/>
        </w:rPr>
      </w:pPr>
    </w:p>
    <w:p w14:paraId="19875752" w14:textId="77777777" w:rsidR="000B3F2B" w:rsidRPr="00400A34" w:rsidRDefault="000B3F2B" w:rsidP="000B3F2B">
      <w:pPr>
        <w:tabs>
          <w:tab w:val="left" w:pos="709"/>
          <w:tab w:val="left" w:pos="6663"/>
        </w:tabs>
        <w:contextualSpacing/>
        <w:rPr>
          <w:rFonts w:eastAsia="Calibri"/>
          <w:sz w:val="24"/>
          <w:szCs w:val="24"/>
        </w:rPr>
      </w:pPr>
    </w:p>
    <w:p w14:paraId="782DA5AD" w14:textId="77777777" w:rsidR="000B3F2B" w:rsidRPr="00400A34" w:rsidRDefault="000B3F2B" w:rsidP="000B3F2B">
      <w:pPr>
        <w:tabs>
          <w:tab w:val="left" w:pos="709"/>
          <w:tab w:val="left" w:pos="6663"/>
        </w:tabs>
        <w:contextualSpacing/>
        <w:rPr>
          <w:rFonts w:eastAsia="Calibri"/>
          <w:sz w:val="24"/>
          <w:szCs w:val="24"/>
        </w:rPr>
      </w:pPr>
    </w:p>
    <w:p w14:paraId="0A39C33B" w14:textId="77777777" w:rsidR="000B3F2B" w:rsidRPr="00400A34" w:rsidRDefault="000B3F2B" w:rsidP="000B3F2B">
      <w:pPr>
        <w:tabs>
          <w:tab w:val="left" w:pos="709"/>
          <w:tab w:val="left" w:pos="6663"/>
        </w:tabs>
        <w:contextualSpacing/>
        <w:rPr>
          <w:rFonts w:eastAsia="Calibri"/>
          <w:sz w:val="24"/>
          <w:szCs w:val="24"/>
        </w:rPr>
      </w:pPr>
    </w:p>
    <w:p w14:paraId="650358C4" w14:textId="77777777" w:rsidR="000B3F2B" w:rsidRPr="00400A34" w:rsidRDefault="000B3F2B" w:rsidP="000B3F2B">
      <w:pPr>
        <w:tabs>
          <w:tab w:val="left" w:pos="709"/>
          <w:tab w:val="left" w:pos="6663"/>
        </w:tabs>
        <w:contextualSpacing/>
        <w:rPr>
          <w:rFonts w:eastAsia="Calibri"/>
          <w:sz w:val="24"/>
          <w:szCs w:val="24"/>
        </w:rPr>
      </w:pPr>
    </w:p>
    <w:p w14:paraId="4C714918" w14:textId="77777777" w:rsidR="000B3F2B" w:rsidRPr="00400A34" w:rsidRDefault="000B3F2B" w:rsidP="000B3F2B">
      <w:pPr>
        <w:tabs>
          <w:tab w:val="left" w:pos="709"/>
          <w:tab w:val="left" w:pos="6663"/>
        </w:tabs>
        <w:contextualSpacing/>
        <w:rPr>
          <w:rFonts w:eastAsia="Calibri"/>
          <w:sz w:val="24"/>
          <w:szCs w:val="24"/>
        </w:rPr>
      </w:pPr>
    </w:p>
    <w:p w14:paraId="310DFB28" w14:textId="77777777" w:rsidR="000B3F2B" w:rsidRPr="00400A34" w:rsidRDefault="000B3F2B" w:rsidP="000B3F2B">
      <w:pPr>
        <w:tabs>
          <w:tab w:val="left" w:pos="709"/>
          <w:tab w:val="left" w:pos="6663"/>
        </w:tabs>
        <w:contextualSpacing/>
        <w:rPr>
          <w:rFonts w:eastAsia="Calibri"/>
          <w:sz w:val="24"/>
          <w:szCs w:val="24"/>
        </w:rPr>
      </w:pPr>
    </w:p>
    <w:p w14:paraId="0068F46B" w14:textId="77777777" w:rsidR="000B3F2B" w:rsidRPr="00400A34" w:rsidRDefault="000B3F2B" w:rsidP="000B3F2B">
      <w:pPr>
        <w:tabs>
          <w:tab w:val="left" w:pos="709"/>
          <w:tab w:val="left" w:pos="6663"/>
        </w:tabs>
        <w:contextualSpacing/>
        <w:rPr>
          <w:rFonts w:eastAsia="Calibri"/>
          <w:sz w:val="24"/>
          <w:szCs w:val="24"/>
        </w:rPr>
      </w:pPr>
    </w:p>
    <w:p w14:paraId="557559E7" w14:textId="77777777" w:rsidR="000B3F2B" w:rsidRPr="00400A34" w:rsidRDefault="000B3F2B" w:rsidP="000B3F2B">
      <w:pPr>
        <w:tabs>
          <w:tab w:val="left" w:pos="709"/>
          <w:tab w:val="left" w:pos="6663"/>
        </w:tabs>
        <w:contextualSpacing/>
        <w:rPr>
          <w:rFonts w:eastAsia="Calibri"/>
          <w:sz w:val="24"/>
          <w:szCs w:val="24"/>
        </w:rPr>
      </w:pPr>
    </w:p>
    <w:p w14:paraId="1206D321" w14:textId="77777777" w:rsidR="000B3F2B" w:rsidRPr="00400A34" w:rsidRDefault="000B3F2B" w:rsidP="000B3F2B">
      <w:pPr>
        <w:tabs>
          <w:tab w:val="left" w:pos="709"/>
          <w:tab w:val="left" w:pos="6663"/>
        </w:tabs>
        <w:contextualSpacing/>
        <w:rPr>
          <w:rFonts w:eastAsia="Calibri"/>
          <w:sz w:val="24"/>
          <w:szCs w:val="24"/>
        </w:rPr>
      </w:pPr>
    </w:p>
    <w:p w14:paraId="2ADE638B" w14:textId="77777777" w:rsidR="000B3F2B" w:rsidRPr="00400A34" w:rsidRDefault="000B3F2B" w:rsidP="000B3F2B">
      <w:pPr>
        <w:tabs>
          <w:tab w:val="left" w:pos="709"/>
          <w:tab w:val="left" w:pos="6663"/>
        </w:tabs>
        <w:contextualSpacing/>
        <w:rPr>
          <w:rFonts w:eastAsia="Calibri"/>
          <w:sz w:val="24"/>
          <w:szCs w:val="24"/>
        </w:rPr>
      </w:pPr>
    </w:p>
    <w:p w14:paraId="309D9B12" w14:textId="77777777" w:rsidR="000B3F2B" w:rsidRPr="00400A34" w:rsidRDefault="000B3F2B" w:rsidP="000B3F2B">
      <w:pPr>
        <w:tabs>
          <w:tab w:val="left" w:pos="709"/>
          <w:tab w:val="left" w:pos="6663"/>
        </w:tabs>
        <w:contextualSpacing/>
        <w:rPr>
          <w:rFonts w:eastAsia="Calibri"/>
          <w:sz w:val="24"/>
          <w:szCs w:val="24"/>
        </w:rPr>
      </w:pPr>
    </w:p>
    <w:p w14:paraId="2952D7A2" w14:textId="77777777" w:rsidR="000B3F2B" w:rsidRPr="00400A34" w:rsidRDefault="000B3F2B" w:rsidP="000B3F2B">
      <w:pPr>
        <w:tabs>
          <w:tab w:val="left" w:pos="709"/>
          <w:tab w:val="left" w:pos="6663"/>
        </w:tabs>
        <w:contextualSpacing/>
        <w:rPr>
          <w:rFonts w:eastAsia="Calibri"/>
          <w:sz w:val="24"/>
          <w:szCs w:val="24"/>
        </w:rPr>
      </w:pPr>
    </w:p>
    <w:p w14:paraId="6A273060" w14:textId="77777777" w:rsidR="000B3F2B" w:rsidRPr="00400A34" w:rsidRDefault="000B3F2B" w:rsidP="000B3F2B">
      <w:pPr>
        <w:tabs>
          <w:tab w:val="left" w:pos="709"/>
          <w:tab w:val="left" w:pos="6663"/>
        </w:tabs>
        <w:contextualSpacing/>
        <w:rPr>
          <w:rFonts w:eastAsia="Calibri"/>
          <w:sz w:val="24"/>
          <w:szCs w:val="24"/>
        </w:rPr>
      </w:pPr>
    </w:p>
    <w:p w14:paraId="7C77BA7F" w14:textId="77777777" w:rsidR="000B3F2B" w:rsidRPr="00400A34" w:rsidRDefault="000B3F2B" w:rsidP="000B3F2B">
      <w:pPr>
        <w:tabs>
          <w:tab w:val="left" w:pos="709"/>
          <w:tab w:val="left" w:pos="6663"/>
        </w:tabs>
        <w:contextualSpacing/>
        <w:rPr>
          <w:rFonts w:eastAsia="Calibri"/>
          <w:sz w:val="24"/>
          <w:szCs w:val="24"/>
        </w:rPr>
      </w:pPr>
    </w:p>
    <w:p w14:paraId="183AA25C" w14:textId="77777777" w:rsidR="000B3F2B" w:rsidRPr="00400A34" w:rsidRDefault="000B3F2B" w:rsidP="000B3F2B">
      <w:pPr>
        <w:tabs>
          <w:tab w:val="left" w:pos="709"/>
          <w:tab w:val="left" w:pos="6663"/>
        </w:tabs>
        <w:contextualSpacing/>
        <w:rPr>
          <w:rFonts w:eastAsia="Calibri"/>
          <w:sz w:val="24"/>
          <w:szCs w:val="24"/>
        </w:rPr>
      </w:pPr>
    </w:p>
    <w:p w14:paraId="1C735F97" w14:textId="77777777" w:rsidR="000B3F2B" w:rsidRPr="00400A34" w:rsidRDefault="000B3F2B" w:rsidP="000B3F2B">
      <w:pPr>
        <w:tabs>
          <w:tab w:val="left" w:pos="709"/>
          <w:tab w:val="left" w:pos="6663"/>
        </w:tabs>
        <w:contextualSpacing/>
        <w:rPr>
          <w:rFonts w:eastAsia="Calibri"/>
          <w:sz w:val="24"/>
          <w:szCs w:val="24"/>
        </w:rPr>
      </w:pPr>
    </w:p>
    <w:p w14:paraId="1126F83A" w14:textId="77777777" w:rsidR="000B3F2B" w:rsidRPr="00400A34" w:rsidRDefault="000B3F2B" w:rsidP="000B3F2B">
      <w:pPr>
        <w:tabs>
          <w:tab w:val="left" w:pos="709"/>
          <w:tab w:val="left" w:pos="6663"/>
        </w:tabs>
        <w:contextualSpacing/>
        <w:rPr>
          <w:rFonts w:eastAsia="Calibri"/>
          <w:sz w:val="24"/>
          <w:szCs w:val="24"/>
        </w:rPr>
      </w:pPr>
    </w:p>
    <w:p w14:paraId="1F0D90C7" w14:textId="77777777" w:rsidR="000B3F2B" w:rsidRPr="00400A34" w:rsidRDefault="000B3F2B" w:rsidP="000B3F2B">
      <w:pPr>
        <w:tabs>
          <w:tab w:val="left" w:pos="709"/>
          <w:tab w:val="left" w:pos="6663"/>
        </w:tabs>
        <w:contextualSpacing/>
        <w:rPr>
          <w:rFonts w:eastAsia="Calibri"/>
          <w:sz w:val="24"/>
          <w:szCs w:val="24"/>
        </w:rPr>
      </w:pPr>
    </w:p>
    <w:p w14:paraId="6677F59C" w14:textId="77777777" w:rsidR="000B3F2B" w:rsidRPr="00400A34" w:rsidRDefault="000B3F2B" w:rsidP="000B3F2B">
      <w:pPr>
        <w:tabs>
          <w:tab w:val="left" w:pos="709"/>
          <w:tab w:val="left" w:pos="6663"/>
        </w:tabs>
        <w:contextualSpacing/>
        <w:jc w:val="right"/>
        <w:rPr>
          <w:rFonts w:eastAsia="Calibri"/>
          <w:sz w:val="24"/>
          <w:szCs w:val="24"/>
        </w:rPr>
        <w:sectPr w:rsidR="000B3F2B" w:rsidRPr="00400A34" w:rsidSect="00594A11">
          <w:headerReference w:type="default" r:id="rId15"/>
          <w:headerReference w:type="first" r:id="rId16"/>
          <w:pgSz w:w="11906" w:h="16838"/>
          <w:pgMar w:top="1134" w:right="566" w:bottom="1134" w:left="1701" w:header="709" w:footer="709" w:gutter="0"/>
          <w:cols w:space="708"/>
          <w:titlePg/>
          <w:docGrid w:linePitch="360"/>
        </w:sectPr>
      </w:pPr>
    </w:p>
    <w:p w14:paraId="23166147" w14:textId="77777777" w:rsidR="000B3F2B" w:rsidRPr="00400A34" w:rsidRDefault="000B3F2B" w:rsidP="000B3F2B">
      <w:pPr>
        <w:tabs>
          <w:tab w:val="left" w:pos="709"/>
          <w:tab w:val="left" w:pos="6663"/>
        </w:tabs>
        <w:contextualSpacing/>
        <w:jc w:val="right"/>
        <w:rPr>
          <w:rFonts w:eastAsia="Calibri"/>
          <w:sz w:val="24"/>
          <w:szCs w:val="24"/>
        </w:rPr>
      </w:pPr>
      <w:r w:rsidRPr="00400A34">
        <w:rPr>
          <w:rFonts w:eastAsia="Calibri"/>
          <w:sz w:val="24"/>
          <w:szCs w:val="24"/>
        </w:rPr>
        <w:lastRenderedPageBreak/>
        <w:t>Приложение №1</w:t>
      </w:r>
    </w:p>
    <w:p w14:paraId="2C9EA115" w14:textId="77777777" w:rsidR="000B3F2B" w:rsidRPr="00400A34" w:rsidRDefault="000B3F2B" w:rsidP="000B3F2B">
      <w:pPr>
        <w:tabs>
          <w:tab w:val="left" w:pos="709"/>
          <w:tab w:val="left" w:pos="6663"/>
        </w:tabs>
        <w:contextualSpacing/>
        <w:jc w:val="right"/>
        <w:rPr>
          <w:rFonts w:eastAsia="Calibri"/>
          <w:sz w:val="24"/>
          <w:szCs w:val="24"/>
        </w:rPr>
      </w:pPr>
      <w:r w:rsidRPr="00400A34">
        <w:rPr>
          <w:rFonts w:eastAsia="Calibri"/>
          <w:sz w:val="24"/>
          <w:szCs w:val="24"/>
        </w:rPr>
        <w:t>к Техническому заданию</w:t>
      </w:r>
    </w:p>
    <w:p w14:paraId="5C96769F" w14:textId="77777777" w:rsidR="000B3F2B" w:rsidRPr="00400A34" w:rsidRDefault="000B3F2B" w:rsidP="000B3F2B">
      <w:pPr>
        <w:tabs>
          <w:tab w:val="left" w:pos="709"/>
          <w:tab w:val="left" w:pos="6663"/>
        </w:tabs>
        <w:contextualSpacing/>
        <w:jc w:val="right"/>
        <w:rPr>
          <w:rFonts w:eastAsia="Calibri"/>
          <w:sz w:val="24"/>
          <w:szCs w:val="24"/>
        </w:rPr>
      </w:pPr>
    </w:p>
    <w:p w14:paraId="1351A35B" w14:textId="77777777" w:rsidR="000B3F2B" w:rsidRPr="00400A34" w:rsidRDefault="000B3F2B" w:rsidP="000B3F2B">
      <w:pPr>
        <w:tabs>
          <w:tab w:val="left" w:pos="709"/>
          <w:tab w:val="left" w:pos="6663"/>
        </w:tabs>
        <w:contextualSpacing/>
        <w:rPr>
          <w:rFonts w:eastAsia="Calibri"/>
          <w:sz w:val="24"/>
          <w:szCs w:val="24"/>
        </w:rPr>
      </w:pPr>
    </w:p>
    <w:p w14:paraId="3DF49B9F" w14:textId="77777777" w:rsidR="000B3F2B" w:rsidRPr="00400A34" w:rsidRDefault="000B3F2B" w:rsidP="000B3F2B">
      <w:pPr>
        <w:tabs>
          <w:tab w:val="left" w:pos="709"/>
          <w:tab w:val="left" w:pos="6663"/>
        </w:tabs>
        <w:contextualSpacing/>
        <w:rPr>
          <w:rFonts w:eastAsia="Calibri"/>
          <w:sz w:val="24"/>
          <w:szCs w:val="24"/>
        </w:rPr>
      </w:pPr>
    </w:p>
    <w:p w14:paraId="6C02FA20" w14:textId="77777777" w:rsidR="000B3F2B" w:rsidRPr="00400A34" w:rsidRDefault="000B3F2B" w:rsidP="000B3F2B">
      <w:pPr>
        <w:tabs>
          <w:tab w:val="left" w:pos="709"/>
          <w:tab w:val="left" w:pos="6663"/>
        </w:tabs>
        <w:contextualSpacing/>
        <w:rPr>
          <w:rFonts w:eastAsia="Calibri"/>
          <w:sz w:val="24"/>
          <w:szCs w:val="24"/>
        </w:rPr>
      </w:pPr>
    </w:p>
    <w:p w14:paraId="494295E2" w14:textId="77777777" w:rsidR="000B3F2B" w:rsidRPr="00400A34" w:rsidRDefault="000B3F2B" w:rsidP="000B3F2B">
      <w:pPr>
        <w:tabs>
          <w:tab w:val="left" w:pos="709"/>
          <w:tab w:val="left" w:pos="6663"/>
        </w:tabs>
        <w:contextualSpacing/>
        <w:jc w:val="center"/>
        <w:rPr>
          <w:rFonts w:eastAsia="Calibri"/>
          <w:b/>
          <w:sz w:val="24"/>
          <w:szCs w:val="24"/>
        </w:rPr>
      </w:pPr>
      <w:r w:rsidRPr="00400A34">
        <w:rPr>
          <w:rFonts w:eastAsia="Calibri"/>
          <w:b/>
          <w:sz w:val="24"/>
          <w:szCs w:val="24"/>
        </w:rPr>
        <w:t>Спецификация Товара</w:t>
      </w:r>
    </w:p>
    <w:tbl>
      <w:tblPr>
        <w:tblStyle w:val="5"/>
        <w:tblpPr w:leftFromText="180" w:rightFromText="180" w:vertAnchor="text" w:horzAnchor="page" w:tblpX="751" w:tblpY="108"/>
        <w:tblW w:w="14862" w:type="dxa"/>
        <w:tblLayout w:type="fixed"/>
        <w:tblLook w:val="04A0" w:firstRow="1" w:lastRow="0" w:firstColumn="1" w:lastColumn="0" w:noHBand="0" w:noVBand="1"/>
      </w:tblPr>
      <w:tblGrid>
        <w:gridCol w:w="1226"/>
        <w:gridCol w:w="4545"/>
        <w:gridCol w:w="1860"/>
        <w:gridCol w:w="1653"/>
        <w:gridCol w:w="1860"/>
        <w:gridCol w:w="2064"/>
        <w:gridCol w:w="1654"/>
      </w:tblGrid>
      <w:tr w:rsidR="000B3F2B" w:rsidRPr="00400A34" w14:paraId="75676D1A" w14:textId="77777777" w:rsidTr="000B3F2B">
        <w:trPr>
          <w:trHeight w:val="1075"/>
        </w:trPr>
        <w:tc>
          <w:tcPr>
            <w:tcW w:w="1226" w:type="dxa"/>
            <w:tcBorders>
              <w:top w:val="single" w:sz="8" w:space="0" w:color="auto"/>
              <w:left w:val="single" w:sz="8" w:space="0" w:color="auto"/>
              <w:bottom w:val="single" w:sz="4" w:space="0" w:color="auto"/>
              <w:right w:val="single" w:sz="4" w:space="0" w:color="auto"/>
            </w:tcBorders>
          </w:tcPr>
          <w:p w14:paraId="1A7CED79"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 п/п</w:t>
            </w:r>
          </w:p>
        </w:tc>
        <w:tc>
          <w:tcPr>
            <w:tcW w:w="4545" w:type="dxa"/>
            <w:tcBorders>
              <w:top w:val="single" w:sz="8" w:space="0" w:color="auto"/>
              <w:left w:val="single" w:sz="4" w:space="0" w:color="auto"/>
              <w:bottom w:val="single" w:sz="4" w:space="0" w:color="auto"/>
              <w:right w:val="single" w:sz="4" w:space="0" w:color="auto"/>
            </w:tcBorders>
          </w:tcPr>
          <w:p w14:paraId="45AF03CA"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Наименование товара с указанием торговой марки</w:t>
            </w:r>
          </w:p>
        </w:tc>
        <w:tc>
          <w:tcPr>
            <w:tcW w:w="1860" w:type="dxa"/>
            <w:tcBorders>
              <w:top w:val="single" w:sz="4" w:space="0" w:color="auto"/>
              <w:left w:val="single" w:sz="4" w:space="0" w:color="auto"/>
              <w:bottom w:val="single" w:sz="4" w:space="0" w:color="auto"/>
              <w:right w:val="single" w:sz="4" w:space="0" w:color="auto"/>
            </w:tcBorders>
          </w:tcPr>
          <w:p w14:paraId="66312523"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Возможность замены *</w:t>
            </w:r>
          </w:p>
        </w:tc>
        <w:tc>
          <w:tcPr>
            <w:tcW w:w="1653" w:type="dxa"/>
            <w:tcBorders>
              <w:top w:val="single" w:sz="4" w:space="0" w:color="auto"/>
              <w:left w:val="single" w:sz="4" w:space="0" w:color="auto"/>
              <w:bottom w:val="single" w:sz="4" w:space="0" w:color="auto"/>
              <w:right w:val="single" w:sz="4" w:space="0" w:color="auto"/>
            </w:tcBorders>
          </w:tcPr>
          <w:p w14:paraId="066A97DE"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Код ОКПД2</w:t>
            </w:r>
          </w:p>
        </w:tc>
        <w:tc>
          <w:tcPr>
            <w:tcW w:w="1860" w:type="dxa"/>
            <w:tcBorders>
              <w:top w:val="single" w:sz="4" w:space="0" w:color="auto"/>
              <w:left w:val="single" w:sz="4" w:space="0" w:color="auto"/>
              <w:bottom w:val="single" w:sz="4" w:space="0" w:color="auto"/>
              <w:right w:val="single" w:sz="4" w:space="0" w:color="auto"/>
            </w:tcBorders>
          </w:tcPr>
          <w:p w14:paraId="4250E58F"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Единица измерения</w:t>
            </w:r>
          </w:p>
        </w:tc>
        <w:tc>
          <w:tcPr>
            <w:tcW w:w="2064" w:type="dxa"/>
            <w:tcBorders>
              <w:top w:val="single" w:sz="8" w:space="0" w:color="auto"/>
              <w:left w:val="single" w:sz="4" w:space="0" w:color="auto"/>
              <w:bottom w:val="single" w:sz="4" w:space="0" w:color="auto"/>
              <w:right w:val="single" w:sz="8" w:space="0" w:color="auto"/>
            </w:tcBorders>
          </w:tcPr>
          <w:p w14:paraId="3483647C"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 xml:space="preserve">Прогнозное количество </w:t>
            </w:r>
          </w:p>
        </w:tc>
        <w:tc>
          <w:tcPr>
            <w:tcW w:w="1654" w:type="dxa"/>
            <w:tcBorders>
              <w:top w:val="single" w:sz="8" w:space="0" w:color="auto"/>
              <w:left w:val="nil"/>
              <w:bottom w:val="single" w:sz="4" w:space="0" w:color="auto"/>
              <w:right w:val="single" w:sz="8" w:space="0" w:color="auto"/>
            </w:tcBorders>
          </w:tcPr>
          <w:p w14:paraId="2FB2B21A" w14:textId="77777777" w:rsidR="000B3F2B" w:rsidRPr="00400A34" w:rsidRDefault="000B3F2B" w:rsidP="00C07EB3">
            <w:pPr>
              <w:tabs>
                <w:tab w:val="left" w:pos="709"/>
                <w:tab w:val="left" w:pos="6663"/>
              </w:tabs>
              <w:contextualSpacing/>
              <w:rPr>
                <w:rFonts w:eastAsia="Calibri"/>
                <w:sz w:val="24"/>
                <w:szCs w:val="24"/>
                <w:lang w:eastAsia="en-US"/>
              </w:rPr>
            </w:pPr>
            <w:r w:rsidRPr="00400A34">
              <w:rPr>
                <w:rFonts w:eastAsia="Calibri"/>
                <w:sz w:val="24"/>
                <w:szCs w:val="24"/>
                <w:lang w:eastAsia="en-US"/>
              </w:rPr>
              <w:t>Страна происхождения Товара</w:t>
            </w:r>
          </w:p>
        </w:tc>
      </w:tr>
      <w:tr w:rsidR="000B3F2B" w:rsidRPr="00400A34" w14:paraId="1C751EF9" w14:textId="77777777" w:rsidTr="000B3F2B">
        <w:trPr>
          <w:trHeight w:val="571"/>
        </w:trPr>
        <w:tc>
          <w:tcPr>
            <w:tcW w:w="1226" w:type="dxa"/>
            <w:tcBorders>
              <w:top w:val="single" w:sz="4" w:space="0" w:color="auto"/>
              <w:left w:val="single" w:sz="4" w:space="0" w:color="auto"/>
              <w:bottom w:val="single" w:sz="4" w:space="0" w:color="auto"/>
              <w:right w:val="single" w:sz="4" w:space="0" w:color="auto"/>
            </w:tcBorders>
            <w:vAlign w:val="center"/>
          </w:tcPr>
          <w:p w14:paraId="1BD18099" w14:textId="77777777" w:rsidR="000B3F2B" w:rsidRPr="00400A34" w:rsidRDefault="000B3F2B" w:rsidP="000B3F2B">
            <w:pPr>
              <w:pStyle w:val="a9"/>
              <w:numPr>
                <w:ilvl w:val="0"/>
                <w:numId w:val="25"/>
              </w:numPr>
              <w:tabs>
                <w:tab w:val="left" w:pos="709"/>
                <w:tab w:val="left" w:pos="6663"/>
              </w:tabs>
              <w:spacing w:after="200" w:line="276" w:lineRule="auto"/>
              <w:jc w:val="both"/>
              <w:rPr>
                <w:rFonts w:eastAsia="Calibri"/>
              </w:rPr>
            </w:pPr>
          </w:p>
        </w:tc>
        <w:tc>
          <w:tcPr>
            <w:tcW w:w="4545" w:type="dxa"/>
            <w:tcBorders>
              <w:top w:val="nil"/>
              <w:left w:val="single" w:sz="4" w:space="0" w:color="auto"/>
              <w:bottom w:val="single" w:sz="4" w:space="0" w:color="auto"/>
              <w:right w:val="single" w:sz="4" w:space="0" w:color="auto"/>
            </w:tcBorders>
            <w:shd w:val="clear" w:color="auto" w:fill="auto"/>
            <w:vAlign w:val="center"/>
          </w:tcPr>
          <w:p w14:paraId="4F3F34B0" w14:textId="77777777" w:rsidR="000B3F2B" w:rsidRPr="00400A34" w:rsidRDefault="000B3F2B" w:rsidP="00C07EB3">
            <w:pPr>
              <w:rPr>
                <w:color w:val="000000"/>
                <w:sz w:val="24"/>
                <w:szCs w:val="24"/>
                <w:lang w:val="en-US"/>
              </w:rPr>
            </w:pPr>
            <w:r w:rsidRPr="00400A34">
              <w:rPr>
                <w:color w:val="000000"/>
                <w:sz w:val="24"/>
                <w:szCs w:val="24"/>
                <w:lang w:val="en-US"/>
              </w:rPr>
              <w:t>Cordiant Comfort 2 185/65 R15 92H (</w:t>
            </w:r>
            <w:r w:rsidRPr="00400A34">
              <w:rPr>
                <w:color w:val="000000"/>
                <w:sz w:val="24"/>
                <w:szCs w:val="24"/>
              </w:rPr>
              <w:t>летняя</w:t>
            </w:r>
            <w:r w:rsidRPr="00400A34">
              <w:rPr>
                <w:color w:val="000000"/>
                <w:sz w:val="24"/>
                <w:szCs w:val="24"/>
                <w:lang w:val="en-US"/>
              </w:rPr>
              <w:t>),</w:t>
            </w:r>
          </w:p>
          <w:p w14:paraId="46D52C3D" w14:textId="77777777" w:rsidR="000B3F2B" w:rsidRPr="00400A34" w:rsidRDefault="000B3F2B" w:rsidP="00C07EB3">
            <w:pPr>
              <w:rPr>
                <w:color w:val="000000"/>
                <w:sz w:val="24"/>
                <w:szCs w:val="24"/>
              </w:rPr>
            </w:pPr>
            <w:r w:rsidRPr="00400A34">
              <w:rPr>
                <w:color w:val="000000"/>
                <w:sz w:val="24"/>
                <w:szCs w:val="24"/>
              </w:rPr>
              <w:t>Производитель: АО "</w:t>
            </w:r>
            <w:proofErr w:type="spellStart"/>
            <w:r w:rsidRPr="00400A34">
              <w:rPr>
                <w:color w:val="000000"/>
                <w:sz w:val="24"/>
                <w:szCs w:val="24"/>
              </w:rPr>
              <w:t>Кордиант</w:t>
            </w:r>
            <w:proofErr w:type="spellEnd"/>
            <w:r w:rsidRPr="00400A34">
              <w:rPr>
                <w:color w:val="000000"/>
                <w:sz w:val="24"/>
                <w:szCs w:val="24"/>
              </w:rPr>
              <w:t>»</w:t>
            </w:r>
          </w:p>
        </w:tc>
        <w:tc>
          <w:tcPr>
            <w:tcW w:w="1860" w:type="dxa"/>
            <w:tcBorders>
              <w:top w:val="single" w:sz="4" w:space="0" w:color="auto"/>
              <w:left w:val="single" w:sz="4" w:space="0" w:color="auto"/>
              <w:bottom w:val="single" w:sz="4" w:space="0" w:color="auto"/>
              <w:right w:val="single" w:sz="4" w:space="0" w:color="auto"/>
            </w:tcBorders>
          </w:tcPr>
          <w:p w14:paraId="7B0EF400" w14:textId="77777777" w:rsidR="000B3F2B" w:rsidRPr="00400A34" w:rsidRDefault="000B3F2B" w:rsidP="00C07EB3">
            <w:pPr>
              <w:tabs>
                <w:tab w:val="left" w:pos="709"/>
                <w:tab w:val="left" w:pos="6663"/>
              </w:tabs>
              <w:contextualSpacing/>
              <w:jc w:val="center"/>
              <w:rPr>
                <w:sz w:val="24"/>
                <w:szCs w:val="24"/>
              </w:rPr>
            </w:pPr>
            <w:r w:rsidRPr="00400A34">
              <w:rPr>
                <w:sz w:val="24"/>
                <w:szCs w:val="24"/>
              </w:rPr>
              <w:t>Или эквивалент</w:t>
            </w:r>
          </w:p>
        </w:tc>
        <w:tc>
          <w:tcPr>
            <w:tcW w:w="1653" w:type="dxa"/>
            <w:tcBorders>
              <w:top w:val="single" w:sz="4" w:space="0" w:color="auto"/>
              <w:left w:val="single" w:sz="4" w:space="0" w:color="auto"/>
              <w:bottom w:val="single" w:sz="4" w:space="0" w:color="auto"/>
              <w:right w:val="single" w:sz="4" w:space="0" w:color="auto"/>
            </w:tcBorders>
          </w:tcPr>
          <w:p w14:paraId="07B3AE06" w14:textId="77777777" w:rsidR="000B3F2B" w:rsidRPr="00400A34" w:rsidRDefault="000B3F2B" w:rsidP="00C07EB3">
            <w:pPr>
              <w:tabs>
                <w:tab w:val="left" w:pos="709"/>
                <w:tab w:val="left" w:pos="6663"/>
              </w:tabs>
              <w:contextualSpacing/>
              <w:jc w:val="center"/>
              <w:rPr>
                <w:rFonts w:eastAsia="Calibri"/>
                <w:sz w:val="24"/>
                <w:szCs w:val="24"/>
                <w:lang w:eastAsia="en-US"/>
              </w:rPr>
            </w:pPr>
            <w:r w:rsidRPr="00400A34">
              <w:rPr>
                <w:sz w:val="24"/>
                <w:szCs w:val="24"/>
              </w:rPr>
              <w:t>22.11.14.199</w:t>
            </w:r>
          </w:p>
        </w:tc>
        <w:tc>
          <w:tcPr>
            <w:tcW w:w="1860" w:type="dxa"/>
            <w:tcBorders>
              <w:top w:val="single" w:sz="4" w:space="0" w:color="auto"/>
              <w:left w:val="single" w:sz="4" w:space="0" w:color="auto"/>
              <w:bottom w:val="single" w:sz="4" w:space="0" w:color="auto"/>
              <w:right w:val="single" w:sz="4" w:space="0" w:color="auto"/>
            </w:tcBorders>
          </w:tcPr>
          <w:p w14:paraId="1327BFC6" w14:textId="77777777" w:rsidR="000B3F2B" w:rsidRPr="00400A34" w:rsidRDefault="000B3F2B" w:rsidP="00C07EB3">
            <w:pPr>
              <w:tabs>
                <w:tab w:val="left" w:pos="709"/>
                <w:tab w:val="left" w:pos="6663"/>
              </w:tabs>
              <w:contextualSpacing/>
              <w:jc w:val="center"/>
              <w:rPr>
                <w:rFonts w:eastAsia="Calibri"/>
                <w:sz w:val="24"/>
                <w:szCs w:val="24"/>
                <w:lang w:eastAsia="en-US"/>
              </w:rPr>
            </w:pPr>
            <w:r w:rsidRPr="00400A34">
              <w:rPr>
                <w:rFonts w:eastAsia="Calibri"/>
                <w:sz w:val="24"/>
                <w:szCs w:val="24"/>
                <w:lang w:eastAsia="en-US"/>
              </w:rPr>
              <w:t>Шт.</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14:paraId="76F4CD1E" w14:textId="77777777" w:rsidR="000B3F2B" w:rsidRPr="00400A34" w:rsidRDefault="000B3F2B" w:rsidP="00C07EB3">
            <w:pPr>
              <w:jc w:val="center"/>
              <w:rPr>
                <w:bCs/>
                <w:color w:val="000000"/>
                <w:sz w:val="24"/>
                <w:szCs w:val="24"/>
              </w:rPr>
            </w:pPr>
            <w:r w:rsidRPr="00400A34">
              <w:rPr>
                <w:bCs/>
                <w:color w:val="000000"/>
                <w:sz w:val="24"/>
                <w:szCs w:val="24"/>
              </w:rPr>
              <w:t>40</w:t>
            </w:r>
          </w:p>
        </w:tc>
        <w:tc>
          <w:tcPr>
            <w:tcW w:w="1654" w:type="dxa"/>
            <w:tcBorders>
              <w:top w:val="single" w:sz="4" w:space="0" w:color="auto"/>
              <w:left w:val="single" w:sz="4" w:space="0" w:color="auto"/>
              <w:bottom w:val="single" w:sz="4" w:space="0" w:color="auto"/>
              <w:right w:val="single" w:sz="4" w:space="0" w:color="auto"/>
            </w:tcBorders>
          </w:tcPr>
          <w:p w14:paraId="286DEEF6" w14:textId="77777777" w:rsidR="000B3F2B" w:rsidRPr="00400A34" w:rsidRDefault="000B3F2B" w:rsidP="00C07EB3">
            <w:pPr>
              <w:tabs>
                <w:tab w:val="left" w:pos="709"/>
                <w:tab w:val="left" w:pos="6663"/>
              </w:tabs>
              <w:contextualSpacing/>
              <w:jc w:val="center"/>
              <w:rPr>
                <w:rFonts w:eastAsia="Calibri"/>
                <w:sz w:val="24"/>
                <w:szCs w:val="24"/>
                <w:lang w:eastAsia="en-US"/>
              </w:rPr>
            </w:pPr>
            <w:r w:rsidRPr="00400A34">
              <w:rPr>
                <w:sz w:val="24"/>
                <w:szCs w:val="24"/>
              </w:rPr>
              <w:t>Россия</w:t>
            </w:r>
          </w:p>
        </w:tc>
      </w:tr>
    </w:tbl>
    <w:tbl>
      <w:tblPr>
        <w:tblStyle w:val="6"/>
        <w:tblW w:w="10993" w:type="dxa"/>
        <w:jc w:val="center"/>
        <w:tblLook w:val="04A0" w:firstRow="1" w:lastRow="0" w:firstColumn="1" w:lastColumn="0" w:noHBand="0" w:noVBand="1"/>
      </w:tblPr>
      <w:tblGrid>
        <w:gridCol w:w="10993"/>
      </w:tblGrid>
      <w:tr w:rsidR="000B3F2B" w:rsidRPr="00400A34" w14:paraId="3BD3FF1C" w14:textId="77777777" w:rsidTr="000B3F2B">
        <w:trPr>
          <w:trHeight w:val="1679"/>
          <w:jc w:val="center"/>
        </w:trPr>
        <w:tc>
          <w:tcPr>
            <w:tcW w:w="10993" w:type="dxa"/>
            <w:tcBorders>
              <w:top w:val="single" w:sz="4" w:space="0" w:color="auto"/>
              <w:left w:val="nil"/>
              <w:bottom w:val="nil"/>
              <w:right w:val="nil"/>
            </w:tcBorders>
          </w:tcPr>
          <w:p w14:paraId="5431F47F" w14:textId="77777777" w:rsidR="000B3F2B" w:rsidRPr="00400A34" w:rsidRDefault="000B3F2B" w:rsidP="00C07EB3">
            <w:pPr>
              <w:tabs>
                <w:tab w:val="left" w:pos="709"/>
                <w:tab w:val="left" w:pos="6663"/>
              </w:tabs>
              <w:ind w:firstLine="179"/>
              <w:contextualSpacing/>
              <w:jc w:val="both"/>
              <w:rPr>
                <w:rFonts w:eastAsia="Calibri"/>
                <w:sz w:val="24"/>
                <w:szCs w:val="24"/>
              </w:rPr>
            </w:pPr>
            <w:r w:rsidRPr="00400A34">
              <w:rPr>
                <w:rFonts w:eastAsia="Calibri"/>
                <w:sz w:val="24"/>
                <w:szCs w:val="24"/>
              </w:rPr>
              <w:t>*- Допускается к участию в закупке эквиваленты</w:t>
            </w:r>
            <w:r w:rsidRPr="00400A34">
              <w:rPr>
                <w:sz w:val="24"/>
                <w:szCs w:val="24"/>
              </w:rPr>
              <w:t xml:space="preserve"> </w:t>
            </w:r>
            <w:r w:rsidRPr="00400A34">
              <w:rPr>
                <w:rFonts w:eastAsia="Calibri"/>
                <w:sz w:val="24"/>
                <w:szCs w:val="24"/>
              </w:rPr>
              <w:t>к Товару, соответствующие характеристикам,</w:t>
            </w:r>
            <w:r w:rsidRPr="00400A34">
              <w:rPr>
                <w:sz w:val="24"/>
                <w:szCs w:val="24"/>
              </w:rPr>
              <w:t xml:space="preserve"> </w:t>
            </w:r>
            <w:r w:rsidRPr="00400A34">
              <w:rPr>
                <w:rFonts w:eastAsia="Calibri"/>
                <w:sz w:val="24"/>
                <w:szCs w:val="24"/>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400A34">
                <w:rPr>
                  <w:rStyle w:val="af8"/>
                  <w:rFonts w:eastAsia="Calibri"/>
                  <w:sz w:val="24"/>
                  <w:szCs w:val="24"/>
                </w:rPr>
                <w:t>https://gisp.gov.ru/pp719v2/pub/prod/</w:t>
              </w:r>
            </w:hyperlink>
            <w:r w:rsidRPr="00400A34">
              <w:rPr>
                <w:rFonts w:eastAsia="Calibri"/>
                <w:sz w:val="24"/>
                <w:szCs w:val="24"/>
              </w:rPr>
              <w:t>.</w:t>
            </w:r>
          </w:p>
          <w:p w14:paraId="1B7D9543" w14:textId="77777777" w:rsidR="000B3F2B" w:rsidRPr="00400A34" w:rsidRDefault="000B3F2B" w:rsidP="00C07EB3">
            <w:pPr>
              <w:tabs>
                <w:tab w:val="left" w:pos="709"/>
                <w:tab w:val="left" w:pos="6663"/>
              </w:tabs>
              <w:ind w:firstLine="179"/>
              <w:contextualSpacing/>
              <w:jc w:val="both"/>
              <w:rPr>
                <w:rFonts w:eastAsia="Calibri"/>
                <w:sz w:val="24"/>
                <w:szCs w:val="24"/>
              </w:rPr>
            </w:pPr>
            <w:r w:rsidRPr="00400A34">
              <w:rPr>
                <w:rFonts w:eastAsia="Calibri"/>
                <w:sz w:val="24"/>
                <w:szCs w:val="24"/>
              </w:rPr>
              <w:t> </w:t>
            </w:r>
          </w:p>
        </w:tc>
      </w:tr>
    </w:tbl>
    <w:p w14:paraId="28CAB6EB" w14:textId="77777777" w:rsidR="001175FF" w:rsidRPr="00400A34" w:rsidRDefault="001175FF" w:rsidP="001175FF">
      <w:pPr>
        <w:tabs>
          <w:tab w:val="left" w:pos="709"/>
          <w:tab w:val="left" w:pos="6663"/>
        </w:tabs>
        <w:contextualSpacing/>
        <w:rPr>
          <w:rFonts w:eastAsia="Calibri"/>
          <w:sz w:val="24"/>
          <w:szCs w:val="24"/>
        </w:rPr>
      </w:pPr>
    </w:p>
    <w:p w14:paraId="358C4BC2" w14:textId="39C42B63" w:rsidR="00B37685" w:rsidRPr="00400A34"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35C15865" w14:textId="6C3DF670" w:rsidR="00B37685" w:rsidRPr="00400A34"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202425EB" w14:textId="7C234806" w:rsidR="00B37685" w:rsidRPr="00400A34" w:rsidRDefault="00B37685"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708F05C3" w14:textId="39DD0626"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6F41A077" w14:textId="43B5EC11"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352E2550" w14:textId="465A3F6F"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0F406935" w14:textId="3510CE9A"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60D2B433" w14:textId="0E57E298"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5C9CA16E" w14:textId="7FE9EC59"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4C1D080B" w14:textId="10CA75A0"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420F369E" w14:textId="5CAF2DC7"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477C1817" w14:textId="7EB4FA4D"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7FF354E7" w14:textId="350D28B7"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54DFC5A0" w14:textId="77777777" w:rsidR="000B3F2B" w:rsidRPr="00400A34" w:rsidRDefault="000B3F2B" w:rsidP="007C235C">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14:paraId="27AD8077" w14:textId="761DC1F6" w:rsidR="000B3F2B" w:rsidRPr="00400A34" w:rsidRDefault="000B3F2B" w:rsidP="000B3F2B">
      <w:pPr>
        <w:tabs>
          <w:tab w:val="left" w:pos="709"/>
          <w:tab w:val="left" w:pos="6663"/>
        </w:tabs>
        <w:contextualSpacing/>
        <w:jc w:val="right"/>
        <w:rPr>
          <w:rFonts w:eastAsia="Calibri"/>
          <w:sz w:val="24"/>
          <w:szCs w:val="24"/>
        </w:rPr>
      </w:pPr>
      <w:r w:rsidRPr="00400A34">
        <w:rPr>
          <w:rFonts w:eastAsia="Calibri"/>
          <w:sz w:val="24"/>
          <w:szCs w:val="24"/>
        </w:rPr>
        <w:t>Приложение №2</w:t>
      </w:r>
    </w:p>
    <w:p w14:paraId="462619F1" w14:textId="77777777" w:rsidR="000B3F2B" w:rsidRPr="00400A34" w:rsidRDefault="000B3F2B" w:rsidP="000B3F2B">
      <w:pPr>
        <w:tabs>
          <w:tab w:val="left" w:pos="709"/>
          <w:tab w:val="left" w:pos="6663"/>
        </w:tabs>
        <w:contextualSpacing/>
        <w:jc w:val="right"/>
        <w:rPr>
          <w:rFonts w:eastAsia="Calibri"/>
          <w:sz w:val="24"/>
          <w:szCs w:val="24"/>
        </w:rPr>
      </w:pPr>
      <w:r w:rsidRPr="00400A34">
        <w:rPr>
          <w:rFonts w:eastAsia="Calibri"/>
          <w:sz w:val="24"/>
          <w:szCs w:val="24"/>
        </w:rPr>
        <w:t>к Техническому заданию</w:t>
      </w:r>
    </w:p>
    <w:p w14:paraId="3EBDFBAE" w14:textId="77777777" w:rsidR="000B3F2B" w:rsidRPr="00400A34" w:rsidRDefault="000B3F2B" w:rsidP="000B3F2B">
      <w:pPr>
        <w:tabs>
          <w:tab w:val="left" w:pos="709"/>
          <w:tab w:val="left" w:pos="6663"/>
        </w:tabs>
        <w:contextualSpacing/>
        <w:jc w:val="center"/>
        <w:rPr>
          <w:rFonts w:eastAsia="Calibri"/>
          <w:b/>
          <w:sz w:val="24"/>
          <w:szCs w:val="24"/>
        </w:rPr>
      </w:pPr>
      <w:r w:rsidRPr="00400A34">
        <w:rPr>
          <w:rFonts w:eastAsia="Calibri"/>
          <w:b/>
          <w:sz w:val="24"/>
          <w:szCs w:val="24"/>
        </w:rPr>
        <w:t>Основные характеристики Товара</w:t>
      </w:r>
    </w:p>
    <w:p w14:paraId="196D26D8" w14:textId="77777777" w:rsidR="000B3F2B" w:rsidRPr="00400A34" w:rsidRDefault="000B3F2B" w:rsidP="000B3F2B">
      <w:pPr>
        <w:tabs>
          <w:tab w:val="left" w:pos="709"/>
          <w:tab w:val="left" w:pos="6663"/>
        </w:tabs>
        <w:contextualSpacing/>
        <w:jc w:val="center"/>
        <w:rPr>
          <w:rFonts w:eastAsia="Calibri"/>
          <w:sz w:val="24"/>
          <w:szCs w:val="24"/>
        </w:rPr>
      </w:pPr>
    </w:p>
    <w:p w14:paraId="0B77DDC6" w14:textId="77777777" w:rsidR="000B3F2B" w:rsidRPr="00400A34" w:rsidRDefault="000B3F2B" w:rsidP="000B3F2B">
      <w:pPr>
        <w:tabs>
          <w:tab w:val="left" w:pos="709"/>
          <w:tab w:val="left" w:pos="6663"/>
        </w:tabs>
        <w:contextualSpacing/>
        <w:jc w:val="center"/>
        <w:rPr>
          <w:rFonts w:eastAsia="Calibri"/>
          <w:sz w:val="24"/>
          <w:szCs w:val="24"/>
        </w:rPr>
      </w:pPr>
    </w:p>
    <w:tbl>
      <w:tblPr>
        <w:tblW w:w="14624" w:type="dxa"/>
        <w:tblInd w:w="113" w:type="dxa"/>
        <w:tblLook w:val="04A0" w:firstRow="1" w:lastRow="0" w:firstColumn="1" w:lastColumn="0" w:noHBand="0" w:noVBand="1"/>
      </w:tblPr>
      <w:tblGrid>
        <w:gridCol w:w="714"/>
        <w:gridCol w:w="3147"/>
        <w:gridCol w:w="10763"/>
      </w:tblGrid>
      <w:tr w:rsidR="000B3F2B" w:rsidRPr="00400A34" w14:paraId="1F541B92" w14:textId="77777777" w:rsidTr="00C07EB3">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BC57" w14:textId="77777777" w:rsidR="000B3F2B" w:rsidRPr="00400A34" w:rsidRDefault="000B3F2B" w:rsidP="00C07EB3">
            <w:pPr>
              <w:jc w:val="center"/>
              <w:rPr>
                <w:sz w:val="24"/>
                <w:szCs w:val="24"/>
              </w:rPr>
            </w:pPr>
            <w:r w:rsidRPr="00400A34">
              <w:rPr>
                <w:sz w:val="24"/>
                <w:szCs w:val="24"/>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28DD0D0E" w14:textId="77777777" w:rsidR="000B3F2B" w:rsidRPr="00400A34" w:rsidRDefault="000B3F2B" w:rsidP="00C07EB3">
            <w:pPr>
              <w:jc w:val="center"/>
              <w:rPr>
                <w:sz w:val="24"/>
                <w:szCs w:val="24"/>
              </w:rPr>
            </w:pPr>
            <w:r w:rsidRPr="00400A34">
              <w:rPr>
                <w:sz w:val="24"/>
                <w:szCs w:val="24"/>
              </w:rPr>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14:paraId="434A9572" w14:textId="77777777" w:rsidR="000B3F2B" w:rsidRPr="00400A34" w:rsidRDefault="000B3F2B" w:rsidP="00C07EB3">
            <w:pPr>
              <w:jc w:val="center"/>
              <w:rPr>
                <w:sz w:val="24"/>
                <w:szCs w:val="24"/>
              </w:rPr>
            </w:pPr>
            <w:r w:rsidRPr="00400A34">
              <w:rPr>
                <w:sz w:val="24"/>
                <w:szCs w:val="24"/>
              </w:rPr>
              <w:t>Технические характеристики/параметры эквивалентов*</w:t>
            </w:r>
          </w:p>
        </w:tc>
      </w:tr>
      <w:tr w:rsidR="000B3F2B" w:rsidRPr="00400A34" w14:paraId="5BA113ED" w14:textId="77777777" w:rsidTr="00C07EB3">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8B26BC1" w14:textId="77777777" w:rsidR="000B3F2B" w:rsidRPr="00400A34" w:rsidRDefault="000B3F2B" w:rsidP="00C07EB3">
            <w:pPr>
              <w:jc w:val="center"/>
              <w:rPr>
                <w:sz w:val="24"/>
                <w:szCs w:val="24"/>
                <w:lang w:val="en-US"/>
              </w:rPr>
            </w:pPr>
            <w:r w:rsidRPr="00400A34">
              <w:rPr>
                <w:sz w:val="24"/>
                <w:szCs w:val="24"/>
                <w:lang w:val="en-US"/>
              </w:rPr>
              <w:t>1</w:t>
            </w:r>
          </w:p>
        </w:tc>
        <w:tc>
          <w:tcPr>
            <w:tcW w:w="3147" w:type="dxa"/>
            <w:tcBorders>
              <w:top w:val="nil"/>
              <w:left w:val="single" w:sz="4" w:space="0" w:color="auto"/>
              <w:bottom w:val="single" w:sz="4" w:space="0" w:color="auto"/>
              <w:right w:val="single" w:sz="4" w:space="0" w:color="auto"/>
            </w:tcBorders>
            <w:shd w:val="clear" w:color="auto" w:fill="auto"/>
            <w:vAlign w:val="center"/>
          </w:tcPr>
          <w:p w14:paraId="6FDCC266" w14:textId="77777777" w:rsidR="000B3F2B" w:rsidRPr="00400A34" w:rsidRDefault="000B3F2B" w:rsidP="00C07EB3">
            <w:pPr>
              <w:rPr>
                <w:color w:val="000000"/>
                <w:sz w:val="24"/>
                <w:szCs w:val="24"/>
              </w:rPr>
            </w:pPr>
            <w:r w:rsidRPr="00400A34">
              <w:rPr>
                <w:color w:val="000000"/>
                <w:sz w:val="24"/>
                <w:szCs w:val="24"/>
              </w:rPr>
              <w:t xml:space="preserve">Автомобильная шина </w:t>
            </w:r>
            <w:proofErr w:type="spellStart"/>
            <w:r w:rsidRPr="00400A34">
              <w:rPr>
                <w:color w:val="000000"/>
                <w:sz w:val="24"/>
                <w:szCs w:val="24"/>
              </w:rPr>
              <w:t>Cordiant</w:t>
            </w:r>
            <w:proofErr w:type="spellEnd"/>
            <w:r w:rsidRPr="00400A34">
              <w:rPr>
                <w:color w:val="000000"/>
                <w:sz w:val="24"/>
                <w:szCs w:val="24"/>
              </w:rPr>
              <w:t xml:space="preserve"> </w:t>
            </w:r>
            <w:r w:rsidRPr="00400A34">
              <w:rPr>
                <w:color w:val="000000"/>
                <w:sz w:val="24"/>
                <w:szCs w:val="24"/>
                <w:lang w:val="en-US"/>
              </w:rPr>
              <w:t>Comfort</w:t>
            </w:r>
            <w:r w:rsidRPr="00400A34">
              <w:rPr>
                <w:color w:val="000000"/>
                <w:sz w:val="24"/>
                <w:szCs w:val="24"/>
              </w:rPr>
              <w:t xml:space="preserve"> 2 185/65 R15 92H (летняя),</w:t>
            </w:r>
            <w:r w:rsidRPr="00400A34">
              <w:rPr>
                <w:color w:val="000000"/>
                <w:sz w:val="24"/>
                <w:szCs w:val="24"/>
              </w:rPr>
              <w:br/>
              <w:t>Производитель: АО "</w:t>
            </w:r>
            <w:proofErr w:type="spellStart"/>
            <w:r w:rsidRPr="00400A34">
              <w:rPr>
                <w:color w:val="000000"/>
                <w:sz w:val="24"/>
                <w:szCs w:val="24"/>
              </w:rPr>
              <w:t>Кордиант</w:t>
            </w:r>
            <w:proofErr w:type="spellEnd"/>
            <w:r w:rsidRPr="00400A34">
              <w:rPr>
                <w:color w:val="000000"/>
                <w:sz w:val="24"/>
                <w:szCs w:val="24"/>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031AA37E" w14:textId="77777777" w:rsidR="000B3F2B" w:rsidRPr="00400A34" w:rsidRDefault="000B3F2B" w:rsidP="00C07EB3">
            <w:pPr>
              <w:rPr>
                <w:color w:val="000000"/>
                <w:sz w:val="24"/>
                <w:szCs w:val="24"/>
              </w:rPr>
            </w:pPr>
            <w:r w:rsidRPr="00400A34">
              <w:rPr>
                <w:color w:val="000000"/>
                <w:sz w:val="24"/>
                <w:szCs w:val="24"/>
              </w:rPr>
              <w:t>Типоразмер - 185/65R15</w:t>
            </w:r>
            <w:r w:rsidRPr="00400A34">
              <w:rPr>
                <w:color w:val="000000"/>
                <w:sz w:val="24"/>
                <w:szCs w:val="24"/>
              </w:rPr>
              <w:br/>
              <w:t>Индексы несущей способности и категории скорости не менее - 92 H*</w:t>
            </w:r>
            <w:r w:rsidRPr="00400A34">
              <w:rPr>
                <w:color w:val="000000"/>
                <w:sz w:val="24"/>
                <w:szCs w:val="24"/>
              </w:rPr>
              <w:br/>
              <w:t>Тип конструкции - радиальная</w:t>
            </w:r>
            <w:r w:rsidRPr="00400A34">
              <w:rPr>
                <w:color w:val="000000"/>
                <w:sz w:val="24"/>
                <w:szCs w:val="24"/>
              </w:rPr>
              <w:br/>
              <w:t>Исполнение - бескамерное</w:t>
            </w:r>
            <w:r w:rsidRPr="00400A34">
              <w:rPr>
                <w:sz w:val="24"/>
                <w:szCs w:val="24"/>
              </w:rPr>
              <w:t xml:space="preserve"> </w:t>
            </w:r>
            <w:r w:rsidRPr="00400A34">
              <w:rPr>
                <w:sz w:val="24"/>
                <w:szCs w:val="24"/>
              </w:rPr>
              <w:br/>
            </w:r>
            <w:r w:rsidRPr="00400A34">
              <w:rPr>
                <w:color w:val="000000"/>
                <w:sz w:val="24"/>
                <w:szCs w:val="24"/>
              </w:rPr>
              <w:t>Ширина профиля - 185</w:t>
            </w:r>
          </w:p>
          <w:p w14:paraId="2FFEC38F" w14:textId="77777777" w:rsidR="000B3F2B" w:rsidRPr="00400A34" w:rsidRDefault="000B3F2B" w:rsidP="00C07EB3">
            <w:pPr>
              <w:rPr>
                <w:color w:val="000000"/>
                <w:sz w:val="24"/>
                <w:szCs w:val="24"/>
              </w:rPr>
            </w:pPr>
            <w:r w:rsidRPr="00400A34">
              <w:rPr>
                <w:color w:val="000000"/>
                <w:sz w:val="24"/>
                <w:szCs w:val="24"/>
              </w:rPr>
              <w:t>Высота профиля - 65</w:t>
            </w:r>
            <w:r w:rsidRPr="00400A34">
              <w:rPr>
                <w:color w:val="000000"/>
                <w:sz w:val="24"/>
                <w:szCs w:val="24"/>
              </w:rPr>
              <w:br/>
              <w:t xml:space="preserve">Конструкция каркаса и </w:t>
            </w:r>
            <w:proofErr w:type="spellStart"/>
            <w:r w:rsidRPr="00400A34">
              <w:rPr>
                <w:color w:val="000000"/>
                <w:sz w:val="24"/>
                <w:szCs w:val="24"/>
              </w:rPr>
              <w:t>брекера</w:t>
            </w:r>
            <w:proofErr w:type="spellEnd"/>
            <w:r w:rsidRPr="00400A34">
              <w:rPr>
                <w:color w:val="000000"/>
                <w:sz w:val="24"/>
                <w:szCs w:val="24"/>
              </w:rPr>
              <w:t xml:space="preserve"> - комбинированная</w:t>
            </w:r>
            <w:r w:rsidRPr="00400A34">
              <w:rPr>
                <w:color w:val="000000"/>
                <w:sz w:val="24"/>
                <w:szCs w:val="24"/>
              </w:rPr>
              <w:br/>
              <w:t xml:space="preserve">Тип рисунка протектора - дорожный асимметричный  </w:t>
            </w:r>
            <w:r w:rsidRPr="00400A34">
              <w:rPr>
                <w:color w:val="000000"/>
                <w:sz w:val="24"/>
                <w:szCs w:val="24"/>
              </w:rPr>
              <w:br/>
              <w:t>Максимальная скорость, км/ч не менее – 210*</w:t>
            </w:r>
            <w:r w:rsidRPr="00400A34">
              <w:rPr>
                <w:color w:val="000000"/>
                <w:sz w:val="24"/>
                <w:szCs w:val="24"/>
              </w:rPr>
              <w:br/>
              <w:t>Максимальная нагрузка, кг не менее – 630*</w:t>
            </w:r>
            <w:r w:rsidRPr="00400A34">
              <w:rPr>
                <w:color w:val="000000"/>
                <w:sz w:val="24"/>
                <w:szCs w:val="24"/>
              </w:rPr>
              <w:br/>
              <w:t>Тип вентиля бескамерной шины - ЛБ</w:t>
            </w:r>
          </w:p>
        </w:tc>
      </w:tr>
    </w:tbl>
    <w:p w14:paraId="4D8646CF" w14:textId="77777777" w:rsidR="000B3F2B" w:rsidRPr="00400A34" w:rsidRDefault="000B3F2B" w:rsidP="000B3F2B">
      <w:pPr>
        <w:tabs>
          <w:tab w:val="left" w:pos="709"/>
          <w:tab w:val="left" w:pos="6663"/>
        </w:tabs>
        <w:contextualSpacing/>
        <w:rPr>
          <w:rFonts w:eastAsia="Calibri"/>
          <w:sz w:val="24"/>
          <w:szCs w:val="24"/>
        </w:rPr>
      </w:pPr>
      <w:r w:rsidRPr="00400A34">
        <w:rPr>
          <w:rFonts w:eastAsia="Calibri"/>
          <w:sz w:val="24"/>
          <w:szCs w:val="24"/>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8" w:history="1">
        <w:r w:rsidRPr="00400A34">
          <w:rPr>
            <w:rFonts w:eastAsia="Calibri"/>
            <w:color w:val="000080"/>
            <w:sz w:val="24"/>
            <w:szCs w:val="24"/>
            <w:u w:val="single"/>
          </w:rPr>
          <w:t>https://gisp.gov.ru/pp719v2/pub/prod/</w:t>
        </w:r>
      </w:hyperlink>
      <w:r w:rsidRPr="00400A34">
        <w:rPr>
          <w:rFonts w:eastAsia="Calibri"/>
          <w:sz w:val="24"/>
          <w:szCs w:val="24"/>
        </w:rPr>
        <w:t>.</w:t>
      </w:r>
    </w:p>
    <w:p w14:paraId="335759A1" w14:textId="77777777" w:rsidR="000B3F2B" w:rsidRPr="00400A34" w:rsidRDefault="000B3F2B" w:rsidP="000B3F2B">
      <w:pPr>
        <w:rPr>
          <w:rFonts w:eastAsia="Calibri"/>
          <w:sz w:val="24"/>
          <w:szCs w:val="24"/>
        </w:rPr>
      </w:pPr>
      <w:r w:rsidRPr="00400A34">
        <w:rPr>
          <w:rFonts w:eastAsia="Calibri"/>
          <w:sz w:val="24"/>
          <w:szCs w:val="24"/>
        </w:rPr>
        <w:br w:type="page"/>
      </w:r>
    </w:p>
    <w:p w14:paraId="39163494" w14:textId="77777777" w:rsidR="000B3F2B" w:rsidRPr="00870399" w:rsidRDefault="000B3F2B" w:rsidP="000B3F2B">
      <w:pPr>
        <w:tabs>
          <w:tab w:val="left" w:pos="709"/>
          <w:tab w:val="left" w:pos="6663"/>
        </w:tabs>
        <w:rPr>
          <w:rFonts w:eastAsia="Calibri"/>
          <w:highlight w:val="yellow"/>
        </w:rPr>
        <w:sectPr w:rsidR="000B3F2B" w:rsidRPr="00870399" w:rsidSect="009E0346">
          <w:pgSz w:w="16838" w:h="11906" w:orient="landscape"/>
          <w:pgMar w:top="1701" w:right="1134" w:bottom="567" w:left="1134" w:header="709" w:footer="709" w:gutter="0"/>
          <w:cols w:space="708"/>
          <w:titlePg/>
          <w:docGrid w:linePitch="360"/>
        </w:sectPr>
      </w:pPr>
    </w:p>
    <w:p w14:paraId="23EBE95C" w14:textId="77777777" w:rsidR="000B3F2B" w:rsidRDefault="000B3F2B" w:rsidP="000B3F2B">
      <w:pPr>
        <w:tabs>
          <w:tab w:val="left" w:pos="709"/>
          <w:tab w:val="left" w:pos="6663"/>
        </w:tabs>
        <w:contextualSpacing/>
        <w:jc w:val="right"/>
        <w:rPr>
          <w:rFonts w:eastAsia="Calibri"/>
        </w:rPr>
      </w:pPr>
    </w:p>
    <w:p w14:paraId="2C642EDD" w14:textId="77777777" w:rsidR="000B3F2B" w:rsidRPr="000E0E89" w:rsidRDefault="000B3F2B" w:rsidP="000B3F2B">
      <w:pPr>
        <w:tabs>
          <w:tab w:val="left" w:pos="709"/>
          <w:tab w:val="left" w:pos="6663"/>
        </w:tabs>
        <w:contextualSpacing/>
        <w:jc w:val="right"/>
        <w:rPr>
          <w:rFonts w:eastAsia="Calibri"/>
        </w:rPr>
      </w:pPr>
      <w:r>
        <w:rPr>
          <w:rFonts w:eastAsia="Calibri"/>
        </w:rPr>
        <w:t>П</w:t>
      </w:r>
      <w:r w:rsidRPr="000E0E89">
        <w:rPr>
          <w:rFonts w:eastAsia="Calibri"/>
        </w:rPr>
        <w:t>риложение №</w:t>
      </w:r>
      <w:r>
        <w:rPr>
          <w:rFonts w:eastAsia="Calibri"/>
        </w:rPr>
        <w:t>3</w:t>
      </w:r>
    </w:p>
    <w:p w14:paraId="1A668FDB" w14:textId="77777777" w:rsidR="000B3F2B" w:rsidRDefault="000B3F2B" w:rsidP="000B3F2B">
      <w:pPr>
        <w:tabs>
          <w:tab w:val="left" w:pos="709"/>
          <w:tab w:val="left" w:pos="6663"/>
        </w:tabs>
        <w:contextualSpacing/>
        <w:jc w:val="right"/>
        <w:rPr>
          <w:rFonts w:eastAsia="Calibri"/>
        </w:rPr>
      </w:pPr>
      <w:r w:rsidRPr="000E0E89">
        <w:rPr>
          <w:rFonts w:eastAsia="Calibri"/>
        </w:rPr>
        <w:t>к Техническому заданию</w:t>
      </w:r>
    </w:p>
    <w:p w14:paraId="6BA9878B" w14:textId="77777777" w:rsidR="000B3F2B" w:rsidRDefault="000B3F2B" w:rsidP="000B3F2B">
      <w:pPr>
        <w:tabs>
          <w:tab w:val="left" w:pos="709"/>
          <w:tab w:val="left" w:pos="6663"/>
        </w:tabs>
        <w:contextualSpacing/>
        <w:jc w:val="right"/>
        <w:rPr>
          <w:rFonts w:eastAsia="Calibri"/>
        </w:rPr>
      </w:pPr>
    </w:p>
    <w:p w14:paraId="61C1C82B" w14:textId="77777777" w:rsidR="000B3F2B" w:rsidRPr="00B21C8A" w:rsidRDefault="000B3F2B" w:rsidP="000B3F2B">
      <w:pPr>
        <w:tabs>
          <w:tab w:val="left" w:pos="709"/>
          <w:tab w:val="left" w:pos="6663"/>
        </w:tabs>
        <w:contextualSpacing/>
        <w:jc w:val="center"/>
        <w:rPr>
          <w:rFonts w:eastAsia="Calibri"/>
          <w:b/>
        </w:rPr>
      </w:pPr>
      <w:r w:rsidRPr="00B21C8A">
        <w:rPr>
          <w:rFonts w:eastAsia="Calibri"/>
          <w:b/>
        </w:rPr>
        <w:t xml:space="preserve">Информация </w:t>
      </w:r>
    </w:p>
    <w:p w14:paraId="62291061" w14:textId="77777777" w:rsidR="000B3F2B" w:rsidRPr="00B21C8A" w:rsidRDefault="000B3F2B" w:rsidP="000B3F2B">
      <w:pPr>
        <w:tabs>
          <w:tab w:val="left" w:pos="709"/>
          <w:tab w:val="left" w:pos="6663"/>
        </w:tabs>
        <w:contextualSpacing/>
        <w:jc w:val="center"/>
        <w:rPr>
          <w:rFonts w:eastAsia="Calibri"/>
          <w:b/>
        </w:rPr>
      </w:pPr>
      <w:r w:rsidRPr="00B21C8A">
        <w:rPr>
          <w:rFonts w:eastAsia="Calibri"/>
          <w:b/>
        </w:rPr>
        <w:t>о местах поставки Товара</w:t>
      </w:r>
    </w:p>
    <w:p w14:paraId="5C66559E" w14:textId="77777777" w:rsidR="000B3F2B" w:rsidRDefault="000B3F2B" w:rsidP="000B3F2B">
      <w:pPr>
        <w:tabs>
          <w:tab w:val="left" w:pos="709"/>
          <w:tab w:val="left" w:pos="6663"/>
        </w:tabs>
        <w:contextualSpacing/>
        <w:rPr>
          <w:rFonts w:eastAsia="Calibri"/>
        </w:rPr>
      </w:pPr>
    </w:p>
    <w:p w14:paraId="5CEF7C51" w14:textId="77777777" w:rsidR="000B3F2B" w:rsidRDefault="000B3F2B" w:rsidP="000B3F2B">
      <w:pPr>
        <w:tabs>
          <w:tab w:val="left" w:pos="709"/>
          <w:tab w:val="left" w:pos="6663"/>
        </w:tabs>
        <w:contextualSpacing/>
        <w:rPr>
          <w:rFonts w:eastAsia="Calibri"/>
        </w:rPr>
      </w:pPr>
    </w:p>
    <w:tbl>
      <w:tblPr>
        <w:tblW w:w="10210" w:type="dxa"/>
        <w:tblInd w:w="-291" w:type="dxa"/>
        <w:tblLayout w:type="fixed"/>
        <w:tblLook w:val="04A0" w:firstRow="1" w:lastRow="0" w:firstColumn="1" w:lastColumn="0" w:noHBand="0" w:noVBand="1"/>
      </w:tblPr>
      <w:tblGrid>
        <w:gridCol w:w="712"/>
        <w:gridCol w:w="1697"/>
        <w:gridCol w:w="1562"/>
        <w:gridCol w:w="1843"/>
        <w:gridCol w:w="2410"/>
        <w:gridCol w:w="710"/>
        <w:gridCol w:w="1276"/>
      </w:tblGrid>
      <w:tr w:rsidR="000B3F2B" w:rsidRPr="00A172EB" w14:paraId="02045C9C" w14:textId="77777777" w:rsidTr="00C07EB3">
        <w:trPr>
          <w:trHeight w:val="615"/>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11B2C" w14:textId="77777777" w:rsidR="000B3F2B" w:rsidRPr="00A172EB" w:rsidRDefault="000B3F2B" w:rsidP="00C07EB3">
            <w:pPr>
              <w:ind w:left="30" w:hanging="30"/>
              <w:contextualSpacing/>
              <w:jc w:val="center"/>
              <w:rPr>
                <w:color w:val="000000"/>
                <w:sz w:val="24"/>
                <w:szCs w:val="24"/>
              </w:rPr>
            </w:pPr>
            <w:r w:rsidRPr="00A172EB">
              <w:rPr>
                <w:color w:val="000000"/>
                <w:sz w:val="24"/>
                <w:szCs w:val="24"/>
              </w:rPr>
              <w:t>№ п/п</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C4877" w14:textId="77777777" w:rsidR="000B3F2B" w:rsidRPr="00A172EB" w:rsidRDefault="000B3F2B" w:rsidP="00C07EB3">
            <w:pPr>
              <w:contextualSpacing/>
              <w:jc w:val="center"/>
              <w:rPr>
                <w:color w:val="000000"/>
                <w:sz w:val="24"/>
                <w:szCs w:val="24"/>
              </w:rPr>
            </w:pPr>
            <w:r w:rsidRPr="00A172EB">
              <w:rPr>
                <w:color w:val="000000"/>
                <w:sz w:val="24"/>
                <w:szCs w:val="24"/>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4E321" w14:textId="77777777" w:rsidR="000B3F2B" w:rsidRPr="00A172EB" w:rsidRDefault="000B3F2B" w:rsidP="00C07EB3">
            <w:pPr>
              <w:contextualSpacing/>
              <w:jc w:val="center"/>
              <w:rPr>
                <w:color w:val="000000"/>
                <w:sz w:val="24"/>
                <w:szCs w:val="24"/>
              </w:rPr>
            </w:pPr>
            <w:r w:rsidRPr="00A172EB">
              <w:rPr>
                <w:color w:val="000000"/>
                <w:sz w:val="24"/>
                <w:szCs w:val="24"/>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6A64" w14:textId="77777777" w:rsidR="000B3F2B" w:rsidRPr="00A172EB" w:rsidRDefault="000B3F2B" w:rsidP="00C07EB3">
            <w:pPr>
              <w:contextualSpacing/>
              <w:jc w:val="center"/>
              <w:rPr>
                <w:color w:val="000000"/>
                <w:sz w:val="24"/>
                <w:szCs w:val="24"/>
              </w:rPr>
            </w:pPr>
            <w:r w:rsidRPr="00A172EB">
              <w:rPr>
                <w:color w:val="000000"/>
                <w:sz w:val="24"/>
                <w:szCs w:val="24"/>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04C67" w14:textId="77777777" w:rsidR="000B3F2B" w:rsidRPr="00A172EB" w:rsidRDefault="000B3F2B" w:rsidP="00C07EB3">
            <w:pPr>
              <w:contextualSpacing/>
              <w:jc w:val="center"/>
              <w:rPr>
                <w:color w:val="000000"/>
                <w:sz w:val="24"/>
                <w:szCs w:val="24"/>
              </w:rPr>
            </w:pPr>
            <w:r w:rsidRPr="00A172EB">
              <w:rPr>
                <w:color w:val="000000"/>
                <w:sz w:val="24"/>
                <w:szCs w:val="24"/>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EF98" w14:textId="77777777" w:rsidR="000B3F2B" w:rsidRPr="00A172EB" w:rsidRDefault="000B3F2B" w:rsidP="00C07EB3">
            <w:pPr>
              <w:contextualSpacing/>
              <w:jc w:val="center"/>
              <w:rPr>
                <w:color w:val="000000"/>
                <w:sz w:val="24"/>
                <w:szCs w:val="24"/>
              </w:rPr>
            </w:pPr>
            <w:r w:rsidRPr="00A172EB">
              <w:rPr>
                <w:color w:val="000000"/>
                <w:sz w:val="24"/>
                <w:szCs w:val="24"/>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794CD" w14:textId="77777777" w:rsidR="000B3F2B" w:rsidRPr="00A172EB" w:rsidRDefault="000B3F2B" w:rsidP="00C07EB3">
            <w:pPr>
              <w:contextualSpacing/>
              <w:jc w:val="center"/>
              <w:rPr>
                <w:color w:val="000000"/>
                <w:sz w:val="24"/>
                <w:szCs w:val="24"/>
              </w:rPr>
            </w:pPr>
            <w:r w:rsidRPr="00A172EB">
              <w:rPr>
                <w:color w:val="000000"/>
                <w:sz w:val="24"/>
                <w:szCs w:val="24"/>
              </w:rPr>
              <w:t>Почтовый индекс</w:t>
            </w:r>
          </w:p>
        </w:tc>
      </w:tr>
      <w:tr w:rsidR="000B3F2B" w:rsidRPr="00A172EB" w14:paraId="5E863008" w14:textId="77777777" w:rsidTr="00C07EB3">
        <w:trPr>
          <w:trHeight w:val="315"/>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C6181DE" w14:textId="77777777" w:rsidR="000B3F2B" w:rsidRPr="00A172EB" w:rsidRDefault="000B3F2B" w:rsidP="00C07EB3">
            <w:pPr>
              <w:rPr>
                <w:color w:val="000000"/>
              </w:rPr>
            </w:pPr>
            <w:r w:rsidRPr="00A172EB">
              <w:rPr>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43C02081" w14:textId="77777777" w:rsidR="000B3F2B" w:rsidRPr="00A172EB" w:rsidRDefault="000B3F2B" w:rsidP="00C07EB3">
            <w:pPr>
              <w:contextualSpacing/>
              <w:rPr>
                <w:color w:val="000000"/>
                <w:sz w:val="24"/>
                <w:szCs w:val="24"/>
              </w:rPr>
            </w:pPr>
            <w:r w:rsidRPr="00196A07">
              <w:rPr>
                <w:color w:val="000000"/>
                <w:sz w:val="24"/>
                <w:szCs w:val="24"/>
              </w:rPr>
              <w:t>Центральн</w:t>
            </w:r>
            <w:r>
              <w:rPr>
                <w:color w:val="000000"/>
                <w:sz w:val="24"/>
                <w:szCs w:val="24"/>
              </w:rPr>
              <w:t>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CABD333" w14:textId="77777777" w:rsidR="000B3F2B" w:rsidRPr="00A172EB" w:rsidRDefault="000B3F2B" w:rsidP="00C07EB3">
            <w:pPr>
              <w:contextualSpacing/>
              <w:rPr>
                <w:color w:val="000000"/>
                <w:sz w:val="24"/>
                <w:szCs w:val="24"/>
              </w:rPr>
            </w:pPr>
            <w:r w:rsidRPr="00196A07">
              <w:rPr>
                <w:color w:val="000000"/>
                <w:sz w:val="24"/>
                <w:szCs w:val="24"/>
              </w:rPr>
              <w:t>Смоленск</w:t>
            </w:r>
            <w:r>
              <w:rPr>
                <w:color w:val="000000"/>
                <w:sz w:val="24"/>
                <w:szCs w:val="24"/>
              </w:rPr>
              <w:t xml:space="preserve">ая </w:t>
            </w:r>
            <w:r w:rsidRPr="00196A07">
              <w:rPr>
                <w:color w:val="000000"/>
                <w:sz w:val="24"/>
                <w:szCs w:val="24"/>
              </w:rPr>
              <w:t>област</w:t>
            </w:r>
            <w:r>
              <w:rPr>
                <w:color w:val="000000"/>
                <w:sz w:val="24"/>
                <w:szCs w:val="24"/>
              </w:rPr>
              <w:t>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D2194E" w14:textId="77777777" w:rsidR="000B3F2B" w:rsidRPr="00A172EB" w:rsidRDefault="000B3F2B" w:rsidP="00C07EB3">
            <w:pPr>
              <w:contextualSpacing/>
              <w:rPr>
                <w:color w:val="000000"/>
                <w:sz w:val="24"/>
                <w:szCs w:val="24"/>
              </w:rPr>
            </w:pPr>
            <w:r>
              <w:rPr>
                <w:sz w:val="24"/>
                <w:szCs w:val="24"/>
              </w:rPr>
              <w:t>Смоленск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218DA4" w14:textId="77777777" w:rsidR="000B3F2B" w:rsidRPr="00A172EB" w:rsidRDefault="000B3F2B" w:rsidP="00C07EB3">
            <w:pPr>
              <w:contextualSpacing/>
              <w:rPr>
                <w:color w:val="000000"/>
                <w:sz w:val="24"/>
                <w:szCs w:val="24"/>
              </w:rPr>
            </w:pPr>
            <w:r>
              <w:rPr>
                <w:sz w:val="24"/>
                <w:szCs w:val="24"/>
              </w:rPr>
              <w:t>пос. Тихвинка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343B148" w14:textId="77777777" w:rsidR="000B3F2B" w:rsidRPr="00196A07" w:rsidRDefault="000B3F2B" w:rsidP="00C07EB3">
            <w:pPr>
              <w:contextualSpacing/>
              <w:jc w:val="center"/>
              <w:rPr>
                <w:color w:val="000000"/>
                <w:sz w:val="24"/>
                <w:szCs w:val="24"/>
                <w:lang w:val="en-US"/>
              </w:rPr>
            </w:pPr>
            <w:r>
              <w:rPr>
                <w:color w:val="000000"/>
                <w:sz w:val="24"/>
                <w:szCs w:val="24"/>
                <w:lang w:val="en-US"/>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F4F5CA" w14:textId="77777777" w:rsidR="000B3F2B" w:rsidRPr="00196A07" w:rsidRDefault="000B3F2B" w:rsidP="00C07EB3">
            <w:pPr>
              <w:contextualSpacing/>
              <w:jc w:val="center"/>
              <w:rPr>
                <w:color w:val="000000"/>
                <w:sz w:val="24"/>
                <w:szCs w:val="24"/>
                <w:lang w:val="en-US"/>
              </w:rPr>
            </w:pPr>
            <w:r>
              <w:rPr>
                <w:color w:val="000000"/>
                <w:sz w:val="24"/>
                <w:szCs w:val="24"/>
                <w:lang w:val="en-US"/>
              </w:rPr>
              <w:t>214009</w:t>
            </w:r>
          </w:p>
        </w:tc>
      </w:tr>
    </w:tbl>
    <w:p w14:paraId="5CED8117" w14:textId="77777777" w:rsidR="000B3F2B" w:rsidRDefault="000B3F2B" w:rsidP="000B3F2B">
      <w:pPr>
        <w:tabs>
          <w:tab w:val="left" w:pos="709"/>
          <w:tab w:val="left" w:pos="6663"/>
        </w:tabs>
        <w:contextualSpacing/>
        <w:rPr>
          <w:rFonts w:eastAsia="Calibri"/>
        </w:rPr>
      </w:pPr>
    </w:p>
    <w:p w14:paraId="33BD135D" w14:textId="0C326681" w:rsidR="001175FF" w:rsidRPr="000B3F2B" w:rsidRDefault="001175FF" w:rsidP="00593E0A">
      <w:pPr>
        <w:spacing w:after="0" w:line="240" w:lineRule="auto"/>
        <w:ind w:left="1134" w:firstLine="4820"/>
        <w:rPr>
          <w:rFonts w:asciiTheme="majorHAnsi" w:eastAsia="Calibri" w:hAnsiTheme="majorHAnsi" w:cstheme="majorHAnsi"/>
          <w:b/>
          <w:bCs/>
          <w:sz w:val="24"/>
          <w:szCs w:val="24"/>
        </w:rPr>
      </w:pPr>
    </w:p>
    <w:p w14:paraId="04930CD4" w14:textId="07148653" w:rsidR="001175FF" w:rsidRDefault="001175FF" w:rsidP="00593E0A">
      <w:pPr>
        <w:spacing w:after="0" w:line="240" w:lineRule="auto"/>
        <w:ind w:left="1134" w:firstLine="4820"/>
        <w:rPr>
          <w:rFonts w:asciiTheme="majorHAnsi" w:eastAsia="Calibri" w:hAnsiTheme="majorHAnsi" w:cstheme="majorHAnsi"/>
          <w:sz w:val="24"/>
          <w:szCs w:val="24"/>
        </w:rPr>
      </w:pPr>
    </w:p>
    <w:p w14:paraId="3971CA36" w14:textId="639B3AFB" w:rsidR="001175FF" w:rsidRDefault="001175FF" w:rsidP="00593E0A">
      <w:pPr>
        <w:spacing w:after="0" w:line="240" w:lineRule="auto"/>
        <w:ind w:left="1134" w:firstLine="4820"/>
        <w:rPr>
          <w:rFonts w:asciiTheme="majorHAnsi" w:eastAsia="Calibri" w:hAnsiTheme="majorHAnsi" w:cstheme="majorHAnsi"/>
          <w:sz w:val="24"/>
          <w:szCs w:val="24"/>
        </w:rPr>
      </w:pPr>
    </w:p>
    <w:p w14:paraId="55329948" w14:textId="08A7D937" w:rsidR="001175FF" w:rsidRDefault="001175FF" w:rsidP="00593E0A">
      <w:pPr>
        <w:spacing w:after="0" w:line="240" w:lineRule="auto"/>
        <w:ind w:left="1134" w:firstLine="4820"/>
        <w:rPr>
          <w:rFonts w:asciiTheme="majorHAnsi" w:eastAsia="Calibri" w:hAnsiTheme="majorHAnsi" w:cstheme="majorHAnsi"/>
          <w:sz w:val="24"/>
          <w:szCs w:val="24"/>
        </w:rPr>
      </w:pPr>
    </w:p>
    <w:p w14:paraId="2A44CB54" w14:textId="115057F4" w:rsidR="001175FF" w:rsidRDefault="001175FF" w:rsidP="00593E0A">
      <w:pPr>
        <w:spacing w:after="0" w:line="240" w:lineRule="auto"/>
        <w:ind w:left="1134" w:firstLine="4820"/>
        <w:rPr>
          <w:rFonts w:asciiTheme="majorHAnsi" w:eastAsia="Calibri" w:hAnsiTheme="majorHAnsi" w:cstheme="majorHAnsi"/>
          <w:sz w:val="24"/>
          <w:szCs w:val="24"/>
        </w:rPr>
      </w:pPr>
    </w:p>
    <w:p w14:paraId="524AEEA0" w14:textId="46E7E027" w:rsidR="001175FF" w:rsidRDefault="001175FF" w:rsidP="00593E0A">
      <w:pPr>
        <w:spacing w:after="0" w:line="240" w:lineRule="auto"/>
        <w:ind w:left="1134" w:firstLine="4820"/>
        <w:rPr>
          <w:rFonts w:asciiTheme="majorHAnsi" w:eastAsia="Calibri" w:hAnsiTheme="majorHAnsi" w:cstheme="majorHAnsi"/>
          <w:sz w:val="24"/>
          <w:szCs w:val="24"/>
        </w:rPr>
      </w:pPr>
    </w:p>
    <w:p w14:paraId="488F0DD0" w14:textId="690A76A6" w:rsidR="001175FF" w:rsidRDefault="001175FF" w:rsidP="00593E0A">
      <w:pPr>
        <w:spacing w:after="0" w:line="240" w:lineRule="auto"/>
        <w:ind w:left="1134" w:firstLine="4820"/>
        <w:rPr>
          <w:rFonts w:asciiTheme="majorHAnsi" w:eastAsia="Calibri" w:hAnsiTheme="majorHAnsi" w:cstheme="majorHAnsi"/>
          <w:sz w:val="24"/>
          <w:szCs w:val="24"/>
        </w:rPr>
      </w:pPr>
    </w:p>
    <w:p w14:paraId="5176A7E1" w14:textId="3248F155" w:rsidR="001175FF" w:rsidRDefault="001175FF" w:rsidP="00593E0A">
      <w:pPr>
        <w:spacing w:after="0" w:line="240" w:lineRule="auto"/>
        <w:ind w:left="1134" w:firstLine="4820"/>
        <w:rPr>
          <w:rFonts w:asciiTheme="majorHAnsi" w:eastAsia="Calibri" w:hAnsiTheme="majorHAnsi" w:cstheme="majorHAnsi"/>
          <w:sz w:val="24"/>
          <w:szCs w:val="24"/>
        </w:rPr>
      </w:pPr>
    </w:p>
    <w:p w14:paraId="335F0A18" w14:textId="58A497E7" w:rsidR="001175FF" w:rsidRDefault="001175FF" w:rsidP="00593E0A">
      <w:pPr>
        <w:spacing w:after="0" w:line="240" w:lineRule="auto"/>
        <w:ind w:left="1134" w:firstLine="4820"/>
        <w:rPr>
          <w:rFonts w:asciiTheme="majorHAnsi" w:eastAsia="Calibri" w:hAnsiTheme="majorHAnsi" w:cstheme="majorHAnsi"/>
          <w:sz w:val="24"/>
          <w:szCs w:val="24"/>
        </w:rPr>
      </w:pPr>
    </w:p>
    <w:p w14:paraId="3D645981" w14:textId="7477C24B" w:rsidR="001175FF" w:rsidRDefault="001175FF" w:rsidP="00593E0A">
      <w:pPr>
        <w:spacing w:after="0" w:line="240" w:lineRule="auto"/>
        <w:ind w:left="1134" w:firstLine="4820"/>
        <w:rPr>
          <w:rFonts w:asciiTheme="majorHAnsi" w:eastAsia="Calibri" w:hAnsiTheme="majorHAnsi" w:cstheme="majorHAnsi"/>
          <w:sz w:val="24"/>
          <w:szCs w:val="24"/>
        </w:rPr>
      </w:pPr>
    </w:p>
    <w:p w14:paraId="3165BB59" w14:textId="22CDAD7A" w:rsidR="001175FF" w:rsidRDefault="001175FF" w:rsidP="00593E0A">
      <w:pPr>
        <w:spacing w:after="0" w:line="240" w:lineRule="auto"/>
        <w:ind w:left="1134" w:firstLine="4820"/>
        <w:rPr>
          <w:rFonts w:asciiTheme="majorHAnsi" w:eastAsia="Calibri" w:hAnsiTheme="majorHAnsi" w:cstheme="majorHAnsi"/>
          <w:sz w:val="24"/>
          <w:szCs w:val="24"/>
        </w:rPr>
      </w:pPr>
    </w:p>
    <w:p w14:paraId="4784F145" w14:textId="4B195FEF" w:rsidR="001175FF" w:rsidRDefault="001175FF" w:rsidP="00593E0A">
      <w:pPr>
        <w:spacing w:after="0" w:line="240" w:lineRule="auto"/>
        <w:ind w:left="1134" w:firstLine="4820"/>
        <w:rPr>
          <w:rFonts w:asciiTheme="majorHAnsi" w:eastAsia="Calibri" w:hAnsiTheme="majorHAnsi" w:cstheme="majorHAnsi"/>
          <w:sz w:val="24"/>
          <w:szCs w:val="24"/>
        </w:rPr>
      </w:pPr>
    </w:p>
    <w:p w14:paraId="278226D9" w14:textId="77777777" w:rsidR="001175FF" w:rsidRDefault="001175FF" w:rsidP="00593E0A">
      <w:pPr>
        <w:spacing w:after="0" w:line="240" w:lineRule="auto"/>
        <w:ind w:left="1134" w:firstLine="4820"/>
        <w:rPr>
          <w:rFonts w:asciiTheme="majorHAnsi" w:eastAsia="Calibri" w:hAnsiTheme="majorHAnsi" w:cstheme="majorHAnsi"/>
          <w:sz w:val="24"/>
          <w:szCs w:val="24"/>
        </w:rPr>
      </w:pPr>
    </w:p>
    <w:p w14:paraId="491D24A5" w14:textId="77777777" w:rsidR="001175FF" w:rsidRDefault="001175FF" w:rsidP="00593E0A">
      <w:pPr>
        <w:spacing w:after="0" w:line="240" w:lineRule="auto"/>
        <w:ind w:left="1134" w:firstLine="4820"/>
        <w:rPr>
          <w:rFonts w:asciiTheme="majorHAnsi" w:eastAsia="Calibri" w:hAnsiTheme="majorHAnsi" w:cstheme="majorHAnsi"/>
          <w:sz w:val="24"/>
          <w:szCs w:val="24"/>
        </w:rPr>
      </w:pPr>
    </w:p>
    <w:p w14:paraId="1D297FA0" w14:textId="77777777" w:rsidR="001175FF" w:rsidRDefault="001175FF" w:rsidP="00593E0A">
      <w:pPr>
        <w:spacing w:after="0" w:line="240" w:lineRule="auto"/>
        <w:ind w:left="1134" w:firstLine="4820"/>
        <w:rPr>
          <w:rFonts w:asciiTheme="majorHAnsi" w:eastAsia="Calibri" w:hAnsiTheme="majorHAnsi" w:cstheme="majorHAnsi"/>
          <w:sz w:val="24"/>
          <w:szCs w:val="24"/>
        </w:rPr>
      </w:pPr>
    </w:p>
    <w:p w14:paraId="134CCE61"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0B675305"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17854025"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3FDDB848"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1367319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5F18A880"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70BA83F6"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515EC304"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43E3D6F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3E238D89"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265F87D6"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05618B0C"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0885E929"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20DF0630"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58608EE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555378CE"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20766C1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049E4CEB"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4BF8F605"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71A47C8C"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2BA06D7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34A7457C"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70E3513F"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28062F8E"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127ED33C" w14:textId="77777777" w:rsidR="000B3F2B" w:rsidRDefault="000B3F2B" w:rsidP="00593E0A">
      <w:pPr>
        <w:spacing w:after="0" w:line="240" w:lineRule="auto"/>
        <w:ind w:left="1134" w:firstLine="4820"/>
        <w:rPr>
          <w:rFonts w:asciiTheme="majorHAnsi" w:eastAsia="Calibri" w:hAnsiTheme="majorHAnsi" w:cstheme="majorHAnsi"/>
          <w:sz w:val="24"/>
          <w:szCs w:val="24"/>
        </w:rPr>
      </w:pPr>
    </w:p>
    <w:p w14:paraId="49840044" w14:textId="105B1D46"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lastRenderedPageBreak/>
        <w:t>Приложение № 4</w:t>
      </w:r>
    </w:p>
    <w:p w14:paraId="680B1D03" w14:textId="77777777"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0D64D841" w14:textId="507996BC" w:rsidR="002766AB" w:rsidRPr="00356B99" w:rsidRDefault="002766AB" w:rsidP="00593E0A">
      <w:pPr>
        <w:spacing w:after="0" w:line="240" w:lineRule="auto"/>
        <w:ind w:left="1134" w:firstLine="4820"/>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06F05119" w14:textId="77777777" w:rsidR="00AF761F"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от ___________ 20__ г.</w:t>
      </w:r>
    </w:p>
    <w:p w14:paraId="70C8F91F" w14:textId="4C63D0DF" w:rsidR="002766AB"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№____________</w:t>
      </w:r>
    </w:p>
    <w:p w14:paraId="690A0D59" w14:textId="77777777" w:rsidR="002766AB" w:rsidRPr="00356B99" w:rsidRDefault="002766AB" w:rsidP="002766AB">
      <w:pPr>
        <w:pStyle w:val="a9"/>
        <w:spacing w:line="276" w:lineRule="auto"/>
        <w:ind w:left="1134" w:right="140"/>
        <w:jc w:val="right"/>
        <w:rPr>
          <w:rFonts w:asciiTheme="majorHAnsi" w:eastAsia="Calibri" w:hAnsiTheme="majorHAnsi" w:cstheme="majorHAnsi"/>
        </w:rPr>
      </w:pPr>
    </w:p>
    <w:p w14:paraId="41AF0F89" w14:textId="77777777" w:rsidR="002766AB" w:rsidRPr="00356B99" w:rsidRDefault="002766AB" w:rsidP="002766AB">
      <w:pPr>
        <w:pStyle w:val="a9"/>
        <w:spacing w:line="276" w:lineRule="auto"/>
        <w:ind w:left="1134" w:right="140"/>
        <w:jc w:val="right"/>
        <w:rPr>
          <w:rFonts w:asciiTheme="majorHAnsi" w:hAnsiTheme="majorHAnsi" w:cstheme="majorHAnsi"/>
        </w:rPr>
      </w:pPr>
    </w:p>
    <w:p w14:paraId="73F3CC70" w14:textId="52F286A0" w:rsidR="002766AB" w:rsidRDefault="002766AB" w:rsidP="002766AB">
      <w:pPr>
        <w:pStyle w:val="a9"/>
        <w:spacing w:before="240" w:after="120"/>
        <w:ind w:left="357" w:hanging="357"/>
        <w:jc w:val="center"/>
        <w:rPr>
          <w:rFonts w:asciiTheme="majorHAnsi" w:hAnsiTheme="majorHAnsi" w:cstheme="majorHAnsi"/>
          <w:b/>
        </w:rPr>
      </w:pPr>
      <w:r w:rsidRPr="00356B99">
        <w:rPr>
          <w:rFonts w:asciiTheme="majorHAnsi" w:hAnsiTheme="majorHAnsi" w:cstheme="majorHAnsi"/>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D2390A7" w14:textId="77777777" w:rsidR="000B3F2B" w:rsidRPr="00356B99" w:rsidRDefault="000B3F2B" w:rsidP="002766AB">
      <w:pPr>
        <w:pStyle w:val="a9"/>
        <w:spacing w:before="240" w:after="120"/>
        <w:ind w:left="357" w:hanging="357"/>
        <w:jc w:val="center"/>
        <w:rPr>
          <w:rFonts w:asciiTheme="majorHAnsi" w:hAnsiTheme="majorHAnsi" w:cstheme="majorHAnsi"/>
          <w:b/>
        </w:rPr>
      </w:pPr>
    </w:p>
    <w:p w14:paraId="6AF6E470" w14:textId="4934257D" w:rsidR="002766AB" w:rsidRPr="00356B99" w:rsidRDefault="00AF761F" w:rsidP="00AF761F">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w:t>
      </w:r>
      <w:r w:rsidRPr="00356B99">
        <w:rPr>
          <w:rFonts w:asciiTheme="majorHAnsi" w:hAnsiTheme="majorHAnsi" w:cstheme="majorHAnsi"/>
        </w:rPr>
        <w:tab/>
      </w:r>
      <w:r w:rsidR="002766AB" w:rsidRPr="00356B99">
        <w:rPr>
          <w:rFonts w:asciiTheme="majorHAnsi" w:hAnsiTheme="majorHAnsi" w:cstheme="majorHAnsi"/>
        </w:rPr>
        <w:t>Учредительные или иные документы:</w:t>
      </w:r>
    </w:p>
    <w:p w14:paraId="1CA6915A"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1.1)</w:t>
      </w:r>
      <w:r w:rsidRPr="00356B99">
        <w:rPr>
          <w:rFonts w:asciiTheme="majorHAnsi" w:hAnsiTheme="majorHAnsi" w:cstheme="majorHAnsi"/>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228AB6F8" w:rsidR="002766AB"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1.2)</w:t>
      </w:r>
      <w:r w:rsidRPr="00356B99">
        <w:rPr>
          <w:rFonts w:asciiTheme="majorHAnsi" w:hAnsiTheme="majorHAnsi" w:cstheme="majorHAnsi"/>
        </w:rPr>
        <w:tab/>
        <w:t>содержащие сведения о долях участия, наличии управляющих органов и об общем распределении полномочий между ними.</w:t>
      </w:r>
    </w:p>
    <w:p w14:paraId="3E9A1186" w14:textId="77777777" w:rsidR="000B3F2B" w:rsidRPr="00356B99" w:rsidRDefault="000B3F2B" w:rsidP="002766AB">
      <w:pPr>
        <w:pStyle w:val="a9"/>
        <w:tabs>
          <w:tab w:val="left" w:pos="1134"/>
        </w:tabs>
        <w:autoSpaceDE w:val="0"/>
        <w:autoSpaceDN w:val="0"/>
        <w:adjustRightInd w:val="0"/>
        <w:ind w:left="0" w:right="140" w:firstLine="709"/>
        <w:jc w:val="both"/>
        <w:rPr>
          <w:rFonts w:asciiTheme="majorHAnsi" w:hAnsiTheme="majorHAnsi" w:cstheme="majorHAnsi"/>
        </w:rPr>
      </w:pPr>
    </w:p>
    <w:p w14:paraId="023D3C9A" w14:textId="379F1BD2" w:rsidR="002766AB"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2)</w:t>
      </w:r>
      <w:r w:rsidRPr="00356B99">
        <w:rPr>
          <w:rFonts w:asciiTheme="majorHAnsi" w:hAnsiTheme="majorHAnsi" w:cstheme="majorHAnsi"/>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DFB0E78" w14:textId="77777777" w:rsidR="000B3F2B" w:rsidRPr="00356B99" w:rsidRDefault="000B3F2B" w:rsidP="002766AB">
      <w:pPr>
        <w:pStyle w:val="a9"/>
        <w:tabs>
          <w:tab w:val="left" w:pos="993"/>
        </w:tabs>
        <w:autoSpaceDE w:val="0"/>
        <w:autoSpaceDN w:val="0"/>
        <w:adjustRightInd w:val="0"/>
        <w:ind w:left="0" w:right="140" w:firstLine="709"/>
        <w:jc w:val="both"/>
        <w:rPr>
          <w:rFonts w:asciiTheme="majorHAnsi" w:hAnsiTheme="majorHAnsi" w:cstheme="majorHAnsi"/>
        </w:rPr>
      </w:pPr>
    </w:p>
    <w:p w14:paraId="024A96B9" w14:textId="536700DD" w:rsidR="002766AB"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3)</w:t>
      </w:r>
      <w:r w:rsidRPr="00356B99">
        <w:rPr>
          <w:rFonts w:asciiTheme="majorHAnsi" w:hAnsiTheme="majorHAnsi" w:cstheme="majorHAnsi"/>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356B99">
        <w:rPr>
          <w:rFonts w:asciiTheme="majorHAnsi" w:hAnsiTheme="majorHAnsi" w:cstheme="majorHAnsi"/>
        </w:rPr>
        <w:t>.</w:t>
      </w:r>
    </w:p>
    <w:p w14:paraId="3198EE16" w14:textId="77777777" w:rsidR="000B3F2B" w:rsidRPr="00356B99" w:rsidRDefault="000B3F2B" w:rsidP="002766AB">
      <w:pPr>
        <w:pStyle w:val="a9"/>
        <w:tabs>
          <w:tab w:val="left" w:pos="993"/>
        </w:tabs>
        <w:autoSpaceDE w:val="0"/>
        <w:autoSpaceDN w:val="0"/>
        <w:adjustRightInd w:val="0"/>
        <w:ind w:left="0" w:right="140" w:firstLine="709"/>
        <w:jc w:val="both"/>
        <w:rPr>
          <w:rFonts w:asciiTheme="majorHAnsi" w:hAnsiTheme="majorHAnsi" w:cstheme="majorHAnsi"/>
        </w:rPr>
      </w:pPr>
    </w:p>
    <w:p w14:paraId="0284E239" w14:textId="0674A7CA" w:rsidR="002766AB"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4)</w:t>
      </w:r>
      <w:r w:rsidRPr="00356B99">
        <w:rPr>
          <w:rFonts w:asciiTheme="majorHAnsi" w:hAnsiTheme="majorHAnsi" w:cstheme="majorHAnsi"/>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445596E5" w14:textId="77777777" w:rsidR="000B3F2B" w:rsidRPr="00356B99" w:rsidRDefault="000B3F2B" w:rsidP="002766AB">
      <w:pPr>
        <w:pStyle w:val="a9"/>
        <w:tabs>
          <w:tab w:val="left" w:pos="993"/>
        </w:tabs>
        <w:autoSpaceDE w:val="0"/>
        <w:autoSpaceDN w:val="0"/>
        <w:adjustRightInd w:val="0"/>
        <w:ind w:left="0" w:right="140" w:firstLine="709"/>
        <w:jc w:val="both"/>
        <w:rPr>
          <w:rFonts w:asciiTheme="majorHAnsi" w:hAnsiTheme="majorHAnsi" w:cstheme="majorHAnsi"/>
        </w:rPr>
      </w:pPr>
    </w:p>
    <w:p w14:paraId="3EE752DC"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w:t>
      </w:r>
      <w:r w:rsidRPr="00356B99">
        <w:rPr>
          <w:rFonts w:asciiTheme="majorHAnsi" w:hAnsiTheme="majorHAnsi" w:cstheme="majorHAnsi"/>
        </w:rP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Pr="00356B99">
        <w:rPr>
          <w:rFonts w:asciiTheme="majorHAnsi" w:hAnsiTheme="majorHAnsi" w:cstheme="majorHAnsi"/>
        </w:rPr>
        <w:t>избежании</w:t>
      </w:r>
      <w:proofErr w:type="spellEnd"/>
      <w:r w:rsidRPr="00356B99">
        <w:rPr>
          <w:rFonts w:asciiTheme="majorHAnsi" w:hAnsiTheme="majorHAnsi" w:cstheme="majorHAnsi"/>
        </w:rPr>
        <w:t xml:space="preserve"> двойного налогообложения, подтверждающие:</w:t>
      </w:r>
    </w:p>
    <w:p w14:paraId="4B628FF0"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5.1)</w:t>
      </w:r>
      <w:r w:rsidRPr="00356B99">
        <w:rPr>
          <w:rFonts w:asciiTheme="majorHAnsi" w:hAnsiTheme="majorHAnsi" w:cstheme="majorHAnsi"/>
        </w:rPr>
        <w:tab/>
        <w:t>факт включения облагаемых доходов от источников в РФ и связанных с ними расходов в налогооблагаемую базу Контрагента;</w:t>
      </w:r>
    </w:p>
    <w:p w14:paraId="1F38CEE5" w14:textId="71D1AFF2" w:rsidR="002766AB"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5.2)</w:t>
      </w:r>
      <w:r w:rsidRPr="00356B99">
        <w:rPr>
          <w:rFonts w:asciiTheme="majorHAnsi" w:hAnsiTheme="majorHAnsi" w:cstheme="majorHAnsi"/>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457C6DC" w14:textId="77777777" w:rsidR="000B3F2B" w:rsidRPr="00356B99" w:rsidRDefault="000B3F2B" w:rsidP="002766AB">
      <w:pPr>
        <w:pStyle w:val="a9"/>
        <w:tabs>
          <w:tab w:val="left" w:pos="1134"/>
        </w:tabs>
        <w:autoSpaceDE w:val="0"/>
        <w:autoSpaceDN w:val="0"/>
        <w:adjustRightInd w:val="0"/>
        <w:ind w:left="0" w:right="140" w:firstLine="709"/>
        <w:jc w:val="both"/>
        <w:rPr>
          <w:rFonts w:asciiTheme="majorHAnsi" w:hAnsiTheme="majorHAnsi" w:cstheme="majorHAnsi"/>
        </w:rPr>
      </w:pPr>
    </w:p>
    <w:p w14:paraId="6165DF76" w14:textId="754AB73D" w:rsidR="002766AB"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E64959F" w14:textId="77777777" w:rsidR="000B3F2B" w:rsidRPr="00356B99" w:rsidRDefault="000B3F2B" w:rsidP="002766AB">
      <w:pPr>
        <w:pStyle w:val="a9"/>
        <w:autoSpaceDE w:val="0"/>
        <w:autoSpaceDN w:val="0"/>
        <w:adjustRightInd w:val="0"/>
        <w:ind w:left="0" w:right="-2" w:firstLine="709"/>
        <w:jc w:val="both"/>
        <w:rPr>
          <w:rFonts w:asciiTheme="majorHAnsi" w:hAnsiTheme="majorHAnsi" w:cstheme="majorHAnsi"/>
        </w:rPr>
      </w:pPr>
    </w:p>
    <w:p w14:paraId="1C3A9B85" w14:textId="03CCD559" w:rsidR="002766AB"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64216FFA" w14:textId="77777777" w:rsidR="000B3F2B" w:rsidRPr="00356B99" w:rsidRDefault="000B3F2B" w:rsidP="002766AB">
      <w:pPr>
        <w:pStyle w:val="a9"/>
        <w:autoSpaceDE w:val="0"/>
        <w:autoSpaceDN w:val="0"/>
        <w:adjustRightInd w:val="0"/>
        <w:ind w:left="0" w:right="-2" w:firstLine="709"/>
        <w:jc w:val="both"/>
        <w:rPr>
          <w:rFonts w:asciiTheme="majorHAnsi" w:hAnsiTheme="majorHAnsi" w:cstheme="majorHAnsi"/>
        </w:rPr>
      </w:pPr>
    </w:p>
    <w:p w14:paraId="0F6CF524" w14:textId="77777777" w:rsidR="002766AB" w:rsidRPr="00356B99" w:rsidRDefault="002766AB" w:rsidP="002766AB">
      <w:pPr>
        <w:pStyle w:val="a9"/>
        <w:spacing w:before="240" w:after="120"/>
        <w:ind w:left="0" w:firstLine="709"/>
        <w:jc w:val="both"/>
        <w:rPr>
          <w:rFonts w:asciiTheme="majorHAnsi" w:eastAsia="Calibri" w:hAnsiTheme="majorHAnsi" w:cstheme="majorHAnsi"/>
        </w:rPr>
      </w:pPr>
      <w:r w:rsidRPr="00356B99">
        <w:rPr>
          <w:rFonts w:asciiTheme="majorHAnsi" w:eastAsia="Calibri" w:hAnsiTheme="majorHAnsi" w:cstheme="majorHAnsi"/>
        </w:rP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tbl>
      <w:tblPr>
        <w:tblStyle w:val="a4"/>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4407"/>
      </w:tblGrid>
      <w:tr w:rsidR="000B3F2B" w14:paraId="7E6A252A" w14:textId="77777777" w:rsidTr="00A11057">
        <w:trPr>
          <w:trHeight w:val="529"/>
        </w:trPr>
        <w:tc>
          <w:tcPr>
            <w:tcW w:w="6379" w:type="dxa"/>
          </w:tcPr>
          <w:p w14:paraId="1871190F" w14:textId="77777777" w:rsidR="000B3F2B" w:rsidRDefault="000B3F2B" w:rsidP="00C07EB3">
            <w:pPr>
              <w:pStyle w:val="LBBodyText1"/>
              <w:keepNext/>
              <w:spacing w:before="240"/>
              <w:jc w:val="left"/>
            </w:pPr>
            <w:r>
              <w:rPr>
                <w:b/>
              </w:rPr>
              <w:t>ПОКУПАТЕЛЬ:</w:t>
            </w:r>
          </w:p>
        </w:tc>
        <w:tc>
          <w:tcPr>
            <w:tcW w:w="4407" w:type="dxa"/>
          </w:tcPr>
          <w:p w14:paraId="45DB0561" w14:textId="77777777" w:rsidR="000B3F2B" w:rsidRDefault="000B3F2B" w:rsidP="00C07EB3">
            <w:pPr>
              <w:pStyle w:val="LBBodyText1"/>
              <w:keepNext/>
              <w:spacing w:before="240"/>
              <w:jc w:val="left"/>
            </w:pPr>
            <w:r>
              <w:rPr>
                <w:b/>
              </w:rPr>
              <w:t>ПОСТАВЩИК:</w:t>
            </w:r>
          </w:p>
        </w:tc>
      </w:tr>
      <w:tr w:rsidR="000B3F2B" w14:paraId="43BBDE7D" w14:textId="77777777" w:rsidTr="00A11057">
        <w:trPr>
          <w:trHeight w:val="541"/>
        </w:trPr>
        <w:tc>
          <w:tcPr>
            <w:tcW w:w="6379" w:type="dxa"/>
          </w:tcPr>
          <w:p w14:paraId="4920AEAC" w14:textId="77777777" w:rsidR="000B3F2B" w:rsidRDefault="000B3F2B" w:rsidP="00C07EB3">
            <w:pPr>
              <w:keepNext/>
            </w:pPr>
          </w:p>
          <w:p w14:paraId="05D9E46A" w14:textId="77777777" w:rsidR="000B3F2B" w:rsidRDefault="000B3F2B"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4407" w:type="dxa"/>
          </w:tcPr>
          <w:p w14:paraId="131C6784" w14:textId="77777777" w:rsidR="000B3F2B" w:rsidRDefault="000B3F2B" w:rsidP="00C07EB3">
            <w:pPr>
              <w:pStyle w:val="LBBodyText1"/>
              <w:keepNext/>
              <w:jc w:val="left"/>
            </w:pPr>
          </w:p>
        </w:tc>
      </w:tr>
      <w:tr w:rsidR="000B3F2B" w14:paraId="696A5908" w14:textId="77777777" w:rsidTr="00A11057">
        <w:trPr>
          <w:trHeight w:val="1106"/>
        </w:trPr>
        <w:tc>
          <w:tcPr>
            <w:tcW w:w="6379" w:type="dxa"/>
          </w:tcPr>
          <w:p w14:paraId="19532958" w14:textId="77777777" w:rsidR="000B3F2B" w:rsidRDefault="000B3F2B" w:rsidP="00C07EB3">
            <w:pPr>
              <w:pStyle w:val="LBBodyText1"/>
              <w:keepNext/>
              <w:jc w:val="left"/>
            </w:pPr>
            <w:r>
              <w:t>УФПС Смоленской области</w:t>
            </w:r>
          </w:p>
          <w:p w14:paraId="2665D6D5" w14:textId="77777777" w:rsidR="000B3F2B" w:rsidRDefault="000B3F2B" w:rsidP="00C07EB3">
            <w:pPr>
              <w:pStyle w:val="LBBodyText1"/>
              <w:keepNext/>
              <w:jc w:val="left"/>
            </w:pPr>
            <w:r>
              <w:t>____________________</w:t>
            </w:r>
          </w:p>
          <w:p w14:paraId="2BEF7642" w14:textId="77777777" w:rsidR="000B3F2B" w:rsidRDefault="000B3F2B" w:rsidP="00C07EB3">
            <w:pPr>
              <w:keepNext/>
            </w:pPr>
          </w:p>
          <w:p w14:paraId="1C988364" w14:textId="77777777" w:rsidR="000B3F2B" w:rsidRDefault="000B3F2B"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4407" w:type="dxa"/>
          </w:tcPr>
          <w:p w14:paraId="644E6850" w14:textId="64B49783" w:rsidR="00A11057" w:rsidRDefault="00A11057" w:rsidP="00A11057">
            <w:pPr>
              <w:pStyle w:val="LBBodyText1"/>
              <w:keepNext/>
              <w:jc w:val="left"/>
            </w:pPr>
            <w:r>
              <w:t>___________________</w:t>
            </w:r>
          </w:p>
          <w:p w14:paraId="0857E1E7" w14:textId="43FC1658" w:rsidR="00A11057" w:rsidRPr="00A11057" w:rsidRDefault="00A11057" w:rsidP="00A11057">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5CF4589D" w14:textId="2E821A75" w:rsidR="000B3F2B" w:rsidRDefault="000B3F2B" w:rsidP="00C07EB3">
            <w:pPr>
              <w:pStyle w:val="LBBodyText1"/>
              <w:keepNext/>
              <w:jc w:val="left"/>
            </w:pPr>
            <w:r>
              <w:t>_________________</w:t>
            </w:r>
          </w:p>
          <w:p w14:paraId="65A45E77" w14:textId="77777777" w:rsidR="00A11057" w:rsidRPr="00356B99" w:rsidRDefault="00A11057" w:rsidP="00A11057">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24F86C95" w14:textId="77777777" w:rsidR="000B3F2B" w:rsidRDefault="000B3F2B" w:rsidP="00C07EB3">
            <w:pPr>
              <w:pStyle w:val="LBBodyText1"/>
              <w:keepNext/>
              <w:jc w:val="left"/>
            </w:pPr>
          </w:p>
        </w:tc>
      </w:tr>
      <w:tr w:rsidR="000B3F2B" w14:paraId="16143F9F" w14:textId="77777777" w:rsidTr="00A11057">
        <w:trPr>
          <w:trHeight w:val="270"/>
        </w:trPr>
        <w:tc>
          <w:tcPr>
            <w:tcW w:w="6379" w:type="dxa"/>
          </w:tcPr>
          <w:p w14:paraId="2FE67DFF" w14:textId="77777777" w:rsidR="000B3F2B" w:rsidRDefault="000B3F2B" w:rsidP="00C07EB3">
            <w:pPr>
              <w:pStyle w:val="LBBodyText1"/>
              <w:keepNext/>
              <w:jc w:val="left"/>
            </w:pPr>
            <w:r>
              <w:t>___ ____________ 20__ г.</w:t>
            </w:r>
          </w:p>
        </w:tc>
        <w:tc>
          <w:tcPr>
            <w:tcW w:w="4407" w:type="dxa"/>
          </w:tcPr>
          <w:p w14:paraId="387C5D4E" w14:textId="77777777" w:rsidR="000B3F2B" w:rsidRDefault="000B3F2B" w:rsidP="00C07EB3">
            <w:pPr>
              <w:pStyle w:val="LBBodyText1"/>
              <w:keepNext/>
              <w:jc w:val="left"/>
            </w:pPr>
            <w:r>
              <w:t>___ ____________ 20__ г.</w:t>
            </w:r>
          </w:p>
        </w:tc>
      </w:tr>
      <w:tr w:rsidR="000B3F2B" w14:paraId="72D73E8E" w14:textId="77777777" w:rsidTr="00A11057">
        <w:trPr>
          <w:trHeight w:val="282"/>
        </w:trPr>
        <w:tc>
          <w:tcPr>
            <w:tcW w:w="6379" w:type="dxa"/>
          </w:tcPr>
          <w:p w14:paraId="21D978C7" w14:textId="77777777" w:rsidR="000B3F2B" w:rsidRDefault="000B3F2B" w:rsidP="00C07EB3">
            <w:pPr>
              <w:pStyle w:val="LBBodyText1"/>
              <w:keepNext/>
              <w:jc w:val="left"/>
              <w:rPr>
                <w:vertAlign w:val="superscript"/>
              </w:rPr>
            </w:pPr>
          </w:p>
        </w:tc>
        <w:tc>
          <w:tcPr>
            <w:tcW w:w="4407" w:type="dxa"/>
          </w:tcPr>
          <w:p w14:paraId="2EFB1EBF" w14:textId="77777777" w:rsidR="000B3F2B" w:rsidRDefault="000B3F2B" w:rsidP="00C07EB3">
            <w:pPr>
              <w:pStyle w:val="LBBodyText1"/>
              <w:keepNext/>
              <w:jc w:val="left"/>
              <w:rPr>
                <w:vertAlign w:val="superscript"/>
              </w:rPr>
            </w:pPr>
            <w:r>
              <w:rPr>
                <w:vertAlign w:val="superscript"/>
              </w:rPr>
              <w:t>М.П. (при наличии печати)</w:t>
            </w:r>
          </w:p>
        </w:tc>
      </w:tr>
    </w:tbl>
    <w:p w14:paraId="620525EA" w14:textId="77777777" w:rsidR="002766AB" w:rsidRPr="00356B99" w:rsidRDefault="002766AB" w:rsidP="002766AB">
      <w:pPr>
        <w:pStyle w:val="a9"/>
        <w:spacing w:before="240" w:after="120"/>
        <w:ind w:left="357" w:hanging="357"/>
        <w:jc w:val="center"/>
        <w:rPr>
          <w:rFonts w:asciiTheme="majorHAnsi" w:hAnsiTheme="majorHAnsi" w:cstheme="majorHAnsi"/>
          <w:b/>
        </w:rPr>
      </w:pPr>
    </w:p>
    <w:p w14:paraId="7A8C78EA" w14:textId="77777777" w:rsidR="002766AB" w:rsidRPr="00356B99" w:rsidRDefault="002766AB" w:rsidP="002766AB">
      <w:pPr>
        <w:pStyle w:val="VL0"/>
        <w:rPr>
          <w:rFonts w:asciiTheme="majorHAnsi" w:hAnsiTheme="majorHAnsi" w:cstheme="majorHAnsi"/>
          <w:color w:val="auto"/>
          <w:sz w:val="24"/>
          <w:szCs w:val="24"/>
        </w:rPr>
      </w:pPr>
    </w:p>
    <w:p w14:paraId="31F4CEC6" w14:textId="77777777" w:rsidR="002766AB" w:rsidRPr="00356B99" w:rsidRDefault="002766AB" w:rsidP="002766AB">
      <w:pPr>
        <w:pStyle w:val="VL0"/>
        <w:rPr>
          <w:rFonts w:asciiTheme="majorHAnsi" w:hAnsiTheme="majorHAnsi" w:cstheme="majorHAnsi"/>
          <w:color w:val="auto"/>
          <w:sz w:val="24"/>
          <w:szCs w:val="24"/>
        </w:rPr>
      </w:pPr>
    </w:p>
    <w:p w14:paraId="17AD4957" w14:textId="77777777" w:rsidR="002766AB" w:rsidRPr="00356B99" w:rsidRDefault="002766AB" w:rsidP="002766AB">
      <w:pPr>
        <w:rPr>
          <w:rFonts w:asciiTheme="majorHAnsi" w:eastAsia="Calibri" w:hAnsiTheme="majorHAnsi" w:cstheme="majorHAnsi"/>
          <w:sz w:val="24"/>
          <w:szCs w:val="24"/>
        </w:rPr>
      </w:pPr>
      <w:r w:rsidRPr="00356B99">
        <w:rPr>
          <w:rFonts w:asciiTheme="majorHAnsi" w:eastAsia="Calibri" w:hAnsiTheme="majorHAnsi" w:cstheme="majorHAnsi"/>
          <w:sz w:val="24"/>
          <w:szCs w:val="24"/>
        </w:rPr>
        <w:br w:type="page"/>
      </w:r>
    </w:p>
    <w:p w14:paraId="0FAC5EB9" w14:textId="77777777" w:rsidR="002C77C1" w:rsidRPr="00356B99" w:rsidRDefault="002C77C1" w:rsidP="002C77C1">
      <w:pPr>
        <w:spacing w:after="0" w:line="240" w:lineRule="auto"/>
        <w:ind w:left="9923"/>
        <w:rPr>
          <w:rFonts w:asciiTheme="majorHAnsi" w:eastAsia="Calibri" w:hAnsiTheme="majorHAnsi" w:cstheme="majorHAnsi"/>
          <w:sz w:val="24"/>
          <w:szCs w:val="24"/>
        </w:rPr>
        <w:sectPr w:rsidR="002C77C1" w:rsidRPr="00356B99" w:rsidSect="00356B99">
          <w:headerReference w:type="default" r:id="rId19"/>
          <w:headerReference w:type="first" r:id="rId20"/>
          <w:pgSz w:w="11906" w:h="16838" w:code="9"/>
          <w:pgMar w:top="962" w:right="707" w:bottom="851" w:left="1134" w:header="709" w:footer="709" w:gutter="0"/>
          <w:pgNumType w:start="7"/>
          <w:cols w:space="708"/>
          <w:titlePg/>
          <w:docGrid w:linePitch="360"/>
        </w:sectPr>
      </w:pPr>
    </w:p>
    <w:p w14:paraId="6DE3460D" w14:textId="2106746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lastRenderedPageBreak/>
        <w:t>Приложение № 5</w:t>
      </w:r>
    </w:p>
    <w:p w14:paraId="43034A72" w14:textId="7777777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 xml:space="preserve">у </w:t>
      </w:r>
      <w:r w:rsidRPr="00356B99">
        <w:rPr>
          <w:rFonts w:asciiTheme="majorHAnsi" w:hAnsiTheme="majorHAnsi" w:cstheme="majorHAnsi"/>
          <w:bCs/>
          <w:sz w:val="24"/>
          <w:szCs w:val="24"/>
        </w:rPr>
        <w:t>на поставку</w:t>
      </w:r>
    </w:p>
    <w:p w14:paraId="704BDCA4" w14:textId="3233A656" w:rsidR="002766AB" w:rsidRPr="00356B99" w:rsidRDefault="002766AB" w:rsidP="00593E0A">
      <w:pPr>
        <w:spacing w:after="0" w:line="240" w:lineRule="auto"/>
        <w:ind w:left="6663"/>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3B8204D1" w14:textId="77777777" w:rsidR="00AF761F"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от ___________ 20__ г.</w:t>
      </w:r>
    </w:p>
    <w:p w14:paraId="295C68A1" w14:textId="05FF9DF8"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№____________</w:t>
      </w:r>
    </w:p>
    <w:p w14:paraId="123327E3" w14:textId="26ABE75D" w:rsidR="002766AB" w:rsidRPr="00356B99" w:rsidRDefault="002766AB" w:rsidP="002C77C1">
      <w:pPr>
        <w:rPr>
          <w:rFonts w:asciiTheme="majorHAnsi" w:eastAsia="Calibri" w:hAnsiTheme="majorHAnsi" w:cstheme="majorHAnsi"/>
          <w:sz w:val="24"/>
          <w:szCs w:val="24"/>
        </w:rPr>
      </w:pPr>
    </w:p>
    <w:p w14:paraId="4F8DDB86" w14:textId="77777777" w:rsidR="002766AB" w:rsidRPr="00356B99" w:rsidRDefault="002766AB" w:rsidP="002766AB">
      <w:pPr>
        <w:jc w:val="center"/>
        <w:rPr>
          <w:rFonts w:asciiTheme="majorHAnsi" w:eastAsia="Calibri" w:hAnsiTheme="majorHAnsi" w:cstheme="majorHAnsi"/>
          <w:b/>
          <w:sz w:val="24"/>
          <w:szCs w:val="24"/>
        </w:rPr>
      </w:pPr>
      <w:r w:rsidRPr="00356B99">
        <w:rPr>
          <w:rFonts w:asciiTheme="majorHAnsi" w:hAnsiTheme="majorHAnsi" w:cstheme="majorHAnsi"/>
          <w:b/>
          <w:sz w:val="24"/>
          <w:szCs w:val="24"/>
        </w:rPr>
        <w:t>МЕСТО ДОСТАВКИ ТОВАРА</w:t>
      </w:r>
    </w:p>
    <w:p w14:paraId="102B7607" w14:textId="77777777" w:rsidR="002766AB" w:rsidRPr="00356B99" w:rsidRDefault="002766AB" w:rsidP="002766AB">
      <w:pPr>
        <w:jc w:val="center"/>
        <w:rPr>
          <w:rFonts w:asciiTheme="majorHAnsi" w:eastAsia="Calibri" w:hAnsiTheme="majorHAnsi" w:cstheme="majorHAnsi"/>
          <w:b/>
          <w:sz w:val="24"/>
          <w:szCs w:val="24"/>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356B99"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 </w:t>
            </w:r>
            <w:proofErr w:type="spellStart"/>
            <w:r w:rsidRPr="00356B99">
              <w:rPr>
                <w:rFonts w:asciiTheme="majorHAnsi" w:eastAsia="Calibri" w:hAnsiTheme="majorHAnsi" w:cstheme="majorHAnsi"/>
                <w:sz w:val="24"/>
                <w:szCs w:val="24"/>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356B99" w:rsidRDefault="00951FCB" w:rsidP="002C77C1">
            <w:pPr>
              <w:jc w:val="center"/>
              <w:rPr>
                <w:rFonts w:asciiTheme="majorHAnsi" w:eastAsia="Calibri" w:hAnsiTheme="majorHAnsi" w:cstheme="majorHAnsi"/>
                <w:sz w:val="24"/>
                <w:szCs w:val="24"/>
              </w:rPr>
            </w:pPr>
            <w:r w:rsidRPr="00356B99">
              <w:rPr>
                <w:rFonts w:asciiTheme="majorHAnsi" w:hAnsiTheme="majorHAnsi" w:cstheme="majorHAnsi"/>
                <w:color w:val="000000"/>
                <w:sz w:val="24"/>
                <w:szCs w:val="24"/>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Адрес доставки Товара</w:t>
            </w:r>
          </w:p>
        </w:tc>
      </w:tr>
      <w:tr w:rsidR="00951FCB" w:rsidRPr="00356B99" w14:paraId="0A07B5ED" w14:textId="77777777" w:rsidTr="00A11057">
        <w:trPr>
          <w:trHeight w:val="846"/>
        </w:trPr>
        <w:tc>
          <w:tcPr>
            <w:tcW w:w="568" w:type="dxa"/>
            <w:tcBorders>
              <w:top w:val="single" w:sz="4" w:space="0" w:color="auto"/>
              <w:left w:val="single" w:sz="4" w:space="0" w:color="auto"/>
              <w:bottom w:val="single" w:sz="4" w:space="0" w:color="auto"/>
              <w:right w:val="single" w:sz="4" w:space="0" w:color="auto"/>
            </w:tcBorders>
          </w:tcPr>
          <w:p w14:paraId="0E73BC0D" w14:textId="5512F156" w:rsidR="00951FCB" w:rsidRPr="00356B99" w:rsidRDefault="00A11057" w:rsidP="002C77C1">
            <w:pPr>
              <w:jc w:val="center"/>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2121" w:type="dxa"/>
            <w:tcBorders>
              <w:top w:val="single" w:sz="4" w:space="0" w:color="auto"/>
              <w:left w:val="single" w:sz="4" w:space="0" w:color="auto"/>
              <w:bottom w:val="single" w:sz="4" w:space="0" w:color="auto"/>
              <w:right w:val="single" w:sz="4" w:space="0" w:color="auto"/>
            </w:tcBorders>
          </w:tcPr>
          <w:p w14:paraId="6B13E6AB" w14:textId="0A74CCA3" w:rsidR="00951FCB" w:rsidRPr="00356B99" w:rsidRDefault="00513695" w:rsidP="00356B99">
            <w:pPr>
              <w:rPr>
                <w:rFonts w:asciiTheme="majorHAnsi" w:eastAsia="Calibri" w:hAnsiTheme="majorHAnsi" w:cstheme="majorHAnsi"/>
                <w:sz w:val="24"/>
                <w:szCs w:val="24"/>
              </w:rPr>
            </w:pPr>
            <w:r>
              <w:rPr>
                <w:rFonts w:asciiTheme="majorHAnsi" w:eastAsia="Calibri" w:hAnsiTheme="majorHAnsi" w:cstheme="majorHAnsi"/>
                <w:sz w:val="24"/>
                <w:szCs w:val="24"/>
              </w:rPr>
              <w:t xml:space="preserve">УФПС </w:t>
            </w:r>
            <w:r w:rsidR="00A11057">
              <w:rPr>
                <w:rFonts w:asciiTheme="majorHAnsi" w:eastAsia="Calibri" w:hAnsiTheme="majorHAnsi" w:cstheme="majorHAnsi"/>
                <w:sz w:val="24"/>
                <w:szCs w:val="24"/>
              </w:rPr>
              <w:t>Смоленской области</w:t>
            </w:r>
          </w:p>
        </w:tc>
        <w:tc>
          <w:tcPr>
            <w:tcW w:w="2835" w:type="dxa"/>
            <w:tcBorders>
              <w:top w:val="single" w:sz="4" w:space="0" w:color="auto"/>
              <w:left w:val="single" w:sz="4" w:space="0" w:color="auto"/>
              <w:bottom w:val="single" w:sz="4" w:space="0" w:color="auto"/>
              <w:right w:val="single" w:sz="4" w:space="0" w:color="auto"/>
            </w:tcBorders>
          </w:tcPr>
          <w:p w14:paraId="758526D4" w14:textId="37EE036D" w:rsidR="00951FCB" w:rsidRPr="00356B99" w:rsidRDefault="00513695" w:rsidP="002C77C1">
            <w:pPr>
              <w:jc w:val="center"/>
              <w:rPr>
                <w:rFonts w:asciiTheme="majorHAnsi" w:eastAsia="Calibri" w:hAnsiTheme="majorHAnsi" w:cstheme="majorHAnsi"/>
                <w:sz w:val="24"/>
                <w:szCs w:val="24"/>
              </w:rPr>
            </w:pPr>
            <w:r>
              <w:rPr>
                <w:rFonts w:asciiTheme="majorHAnsi" w:eastAsia="Calibri" w:hAnsiTheme="majorHAnsi" w:cstheme="majorHAnsi"/>
                <w:sz w:val="24"/>
                <w:szCs w:val="24"/>
              </w:rPr>
              <w:t>С</w:t>
            </w:r>
            <w:r w:rsidR="00356B99" w:rsidRPr="00356B99">
              <w:rPr>
                <w:rFonts w:asciiTheme="majorHAnsi" w:eastAsia="Calibri" w:hAnsiTheme="majorHAnsi" w:cstheme="majorHAnsi"/>
                <w:sz w:val="24"/>
                <w:szCs w:val="24"/>
              </w:rPr>
              <w:t>клад</w:t>
            </w:r>
          </w:p>
        </w:tc>
        <w:tc>
          <w:tcPr>
            <w:tcW w:w="4259" w:type="dxa"/>
            <w:tcBorders>
              <w:top w:val="single" w:sz="4" w:space="0" w:color="auto"/>
              <w:left w:val="single" w:sz="4" w:space="0" w:color="auto"/>
              <w:bottom w:val="single" w:sz="4" w:space="0" w:color="auto"/>
              <w:right w:val="single" w:sz="4" w:space="0" w:color="auto"/>
            </w:tcBorders>
          </w:tcPr>
          <w:p w14:paraId="102F84D6" w14:textId="2088B741" w:rsidR="00951FCB" w:rsidRPr="00356B99" w:rsidRDefault="00513695" w:rsidP="00DF76FB">
            <w:pPr>
              <w:widowControl w:val="0"/>
              <w:autoSpaceDE w:val="0"/>
              <w:autoSpaceDN w:val="0"/>
              <w:adjustRightInd w:val="0"/>
              <w:ind w:firstLine="31"/>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г. </w:t>
            </w:r>
            <w:r w:rsidR="00A11057">
              <w:rPr>
                <w:rFonts w:asciiTheme="majorHAnsi" w:eastAsia="Calibri" w:hAnsiTheme="majorHAnsi" w:cstheme="majorHAnsi"/>
                <w:sz w:val="24"/>
                <w:szCs w:val="24"/>
              </w:rPr>
              <w:t>Смоленск</w:t>
            </w:r>
            <w:r>
              <w:rPr>
                <w:rFonts w:asciiTheme="majorHAnsi" w:eastAsia="Calibri" w:hAnsiTheme="majorHAnsi" w:cstheme="majorHAnsi"/>
                <w:sz w:val="24"/>
                <w:szCs w:val="24"/>
              </w:rPr>
              <w:t xml:space="preserve">, </w:t>
            </w:r>
            <w:r w:rsidR="00A11057">
              <w:rPr>
                <w:rFonts w:asciiTheme="majorHAnsi" w:eastAsia="Calibri" w:hAnsiTheme="majorHAnsi" w:cstheme="majorHAnsi"/>
                <w:sz w:val="24"/>
                <w:szCs w:val="24"/>
              </w:rPr>
              <w:t>пос</w:t>
            </w:r>
            <w:r>
              <w:rPr>
                <w:rFonts w:asciiTheme="majorHAnsi" w:eastAsia="Calibri" w:hAnsiTheme="majorHAnsi" w:cstheme="majorHAnsi"/>
                <w:sz w:val="24"/>
                <w:szCs w:val="24"/>
              </w:rPr>
              <w:t xml:space="preserve">. </w:t>
            </w:r>
            <w:r w:rsidR="00A11057">
              <w:rPr>
                <w:rFonts w:asciiTheme="majorHAnsi" w:eastAsia="Calibri" w:hAnsiTheme="majorHAnsi" w:cstheme="majorHAnsi"/>
                <w:sz w:val="24"/>
                <w:szCs w:val="24"/>
              </w:rPr>
              <w:t>Тихвинка</w:t>
            </w:r>
            <w:r>
              <w:rPr>
                <w:rFonts w:asciiTheme="majorHAnsi" w:eastAsia="Calibri" w:hAnsiTheme="majorHAnsi" w:cstheme="majorHAnsi"/>
                <w:sz w:val="24"/>
                <w:szCs w:val="24"/>
              </w:rPr>
              <w:t xml:space="preserve">, д. </w:t>
            </w:r>
            <w:r w:rsidR="00A11057">
              <w:rPr>
                <w:rFonts w:asciiTheme="majorHAnsi" w:eastAsia="Calibri" w:hAnsiTheme="majorHAnsi" w:cstheme="majorHAnsi"/>
                <w:sz w:val="24"/>
                <w:szCs w:val="24"/>
              </w:rPr>
              <w:t>62</w:t>
            </w:r>
          </w:p>
        </w:tc>
      </w:tr>
    </w:tbl>
    <w:p w14:paraId="43D651BB" w14:textId="100A5E9C" w:rsidR="00DF76FB" w:rsidRDefault="00DF76FB" w:rsidP="00DF76FB">
      <w:pPr>
        <w:pStyle w:val="ConsPlusNormal"/>
        <w:ind w:left="567"/>
        <w:jc w:val="both"/>
        <w:rPr>
          <w:rFonts w:asciiTheme="majorHAnsi" w:eastAsia="Calibri" w:hAnsiTheme="majorHAnsi" w:cstheme="majorHAnsi"/>
          <w:b/>
          <w:sz w:val="24"/>
          <w:szCs w:val="24"/>
        </w:rPr>
      </w:pPr>
    </w:p>
    <w:p w14:paraId="78DC3AD2" w14:textId="33C97450" w:rsidR="00DF76FB" w:rsidRDefault="00DF76FB" w:rsidP="00DF76FB">
      <w:pPr>
        <w:pStyle w:val="ConsPlusNormal"/>
        <w:ind w:left="567"/>
        <w:jc w:val="both"/>
        <w:rPr>
          <w:rFonts w:asciiTheme="majorHAnsi" w:eastAsia="Calibri" w:hAnsiTheme="majorHAnsi" w:cstheme="majorHAnsi"/>
          <w:b/>
          <w:sz w:val="24"/>
          <w:szCs w:val="24"/>
        </w:rPr>
      </w:pPr>
    </w:p>
    <w:tbl>
      <w:tblPr>
        <w:tblStyle w:val="a4"/>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4123"/>
      </w:tblGrid>
      <w:tr w:rsidR="00A11057" w14:paraId="1205F4E5" w14:textId="77777777" w:rsidTr="00A11057">
        <w:trPr>
          <w:trHeight w:val="529"/>
        </w:trPr>
        <w:tc>
          <w:tcPr>
            <w:tcW w:w="6663" w:type="dxa"/>
          </w:tcPr>
          <w:p w14:paraId="16412D04" w14:textId="77777777" w:rsidR="00A11057" w:rsidRDefault="00A11057" w:rsidP="00C07EB3">
            <w:pPr>
              <w:pStyle w:val="LBBodyText1"/>
              <w:keepNext/>
              <w:spacing w:before="240"/>
              <w:jc w:val="left"/>
            </w:pPr>
            <w:r>
              <w:rPr>
                <w:b/>
              </w:rPr>
              <w:t>ПОКУПАТЕЛЬ:</w:t>
            </w:r>
          </w:p>
        </w:tc>
        <w:tc>
          <w:tcPr>
            <w:tcW w:w="4123" w:type="dxa"/>
          </w:tcPr>
          <w:p w14:paraId="5D68A16F" w14:textId="77777777" w:rsidR="00A11057" w:rsidRDefault="00A11057" w:rsidP="00C07EB3">
            <w:pPr>
              <w:pStyle w:val="LBBodyText1"/>
              <w:keepNext/>
              <w:spacing w:before="240"/>
              <w:jc w:val="left"/>
            </w:pPr>
            <w:r>
              <w:rPr>
                <w:b/>
              </w:rPr>
              <w:t>ПОСТАВЩИК:</w:t>
            </w:r>
          </w:p>
        </w:tc>
      </w:tr>
      <w:tr w:rsidR="00A11057" w14:paraId="6EE4ABF4" w14:textId="77777777" w:rsidTr="00A11057">
        <w:trPr>
          <w:trHeight w:val="541"/>
        </w:trPr>
        <w:tc>
          <w:tcPr>
            <w:tcW w:w="6663" w:type="dxa"/>
          </w:tcPr>
          <w:p w14:paraId="0990B94E" w14:textId="77777777" w:rsidR="00A11057" w:rsidRDefault="00A11057" w:rsidP="00C07EB3">
            <w:pPr>
              <w:keepNext/>
            </w:pPr>
          </w:p>
          <w:p w14:paraId="10219D16"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4123" w:type="dxa"/>
          </w:tcPr>
          <w:p w14:paraId="74940DDC" w14:textId="77777777" w:rsidR="00A11057" w:rsidRDefault="00A11057" w:rsidP="00C07EB3">
            <w:pPr>
              <w:pStyle w:val="LBBodyText1"/>
              <w:keepNext/>
              <w:jc w:val="left"/>
            </w:pPr>
          </w:p>
        </w:tc>
      </w:tr>
      <w:tr w:rsidR="00A11057" w14:paraId="46CED249" w14:textId="77777777" w:rsidTr="00A11057">
        <w:trPr>
          <w:trHeight w:val="1106"/>
        </w:trPr>
        <w:tc>
          <w:tcPr>
            <w:tcW w:w="6663" w:type="dxa"/>
          </w:tcPr>
          <w:p w14:paraId="55A5935F" w14:textId="77777777" w:rsidR="00A11057" w:rsidRDefault="00A11057" w:rsidP="00C07EB3">
            <w:pPr>
              <w:pStyle w:val="LBBodyText1"/>
              <w:keepNext/>
              <w:jc w:val="left"/>
            </w:pPr>
            <w:r>
              <w:t>УФПС Смоленской области</w:t>
            </w:r>
          </w:p>
          <w:p w14:paraId="4C13745C" w14:textId="77777777" w:rsidR="00A11057" w:rsidRDefault="00A11057" w:rsidP="00C07EB3">
            <w:pPr>
              <w:pStyle w:val="LBBodyText1"/>
              <w:keepNext/>
              <w:jc w:val="left"/>
            </w:pPr>
            <w:r>
              <w:t>____________________</w:t>
            </w:r>
          </w:p>
          <w:p w14:paraId="2163C6E3" w14:textId="77777777" w:rsidR="00A11057" w:rsidRDefault="00A11057" w:rsidP="00C07EB3">
            <w:pPr>
              <w:keepNext/>
            </w:pPr>
          </w:p>
          <w:p w14:paraId="0BD1C7A9"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4123" w:type="dxa"/>
          </w:tcPr>
          <w:p w14:paraId="09E56608" w14:textId="77777777" w:rsidR="00A11057" w:rsidRDefault="00A11057" w:rsidP="00C07EB3">
            <w:pPr>
              <w:pStyle w:val="LBBodyText1"/>
              <w:keepNext/>
              <w:jc w:val="left"/>
            </w:pPr>
            <w:r>
              <w:t>___________________</w:t>
            </w:r>
          </w:p>
          <w:p w14:paraId="4087E6E5" w14:textId="77777777" w:rsidR="00A11057" w:rsidRPr="00A11057" w:rsidRDefault="00A11057" w:rsidP="00C07EB3">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38B1BC8E" w14:textId="77777777" w:rsidR="00A11057" w:rsidRDefault="00A11057" w:rsidP="00C07EB3">
            <w:pPr>
              <w:pStyle w:val="LBBodyText1"/>
              <w:keepNext/>
              <w:jc w:val="left"/>
            </w:pPr>
            <w:r>
              <w:t>_________________</w:t>
            </w:r>
          </w:p>
          <w:p w14:paraId="159B5381" w14:textId="77777777" w:rsidR="00A11057" w:rsidRPr="00356B99" w:rsidRDefault="00A11057" w:rsidP="00C07EB3">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02DF2D05" w14:textId="77777777" w:rsidR="00A11057" w:rsidRDefault="00A11057" w:rsidP="00C07EB3">
            <w:pPr>
              <w:pStyle w:val="LBBodyText1"/>
              <w:keepNext/>
              <w:jc w:val="left"/>
            </w:pPr>
          </w:p>
        </w:tc>
      </w:tr>
      <w:tr w:rsidR="00A11057" w14:paraId="38EE5996" w14:textId="77777777" w:rsidTr="00A11057">
        <w:trPr>
          <w:trHeight w:val="270"/>
        </w:trPr>
        <w:tc>
          <w:tcPr>
            <w:tcW w:w="6663" w:type="dxa"/>
          </w:tcPr>
          <w:p w14:paraId="07662094" w14:textId="77777777" w:rsidR="00A11057" w:rsidRDefault="00A11057" w:rsidP="00C07EB3">
            <w:pPr>
              <w:pStyle w:val="LBBodyText1"/>
              <w:keepNext/>
              <w:jc w:val="left"/>
            </w:pPr>
            <w:r>
              <w:t>___ ____________ 20__ г.</w:t>
            </w:r>
          </w:p>
        </w:tc>
        <w:tc>
          <w:tcPr>
            <w:tcW w:w="4123" w:type="dxa"/>
          </w:tcPr>
          <w:p w14:paraId="73FC8104" w14:textId="77777777" w:rsidR="00A11057" w:rsidRDefault="00A11057" w:rsidP="00C07EB3">
            <w:pPr>
              <w:pStyle w:val="LBBodyText1"/>
              <w:keepNext/>
              <w:jc w:val="left"/>
            </w:pPr>
            <w:r>
              <w:t>___ ____________ 20__ г.</w:t>
            </w:r>
          </w:p>
        </w:tc>
      </w:tr>
      <w:tr w:rsidR="00A11057" w14:paraId="5A9DA819" w14:textId="77777777" w:rsidTr="00A11057">
        <w:trPr>
          <w:trHeight w:val="282"/>
        </w:trPr>
        <w:tc>
          <w:tcPr>
            <w:tcW w:w="6663" w:type="dxa"/>
          </w:tcPr>
          <w:p w14:paraId="2AEF8EF5" w14:textId="77777777" w:rsidR="00A11057" w:rsidRDefault="00A11057" w:rsidP="00C07EB3">
            <w:pPr>
              <w:pStyle w:val="LBBodyText1"/>
              <w:keepNext/>
              <w:jc w:val="left"/>
              <w:rPr>
                <w:vertAlign w:val="superscript"/>
              </w:rPr>
            </w:pPr>
          </w:p>
        </w:tc>
        <w:tc>
          <w:tcPr>
            <w:tcW w:w="4123" w:type="dxa"/>
          </w:tcPr>
          <w:p w14:paraId="434C2113" w14:textId="77777777" w:rsidR="00A11057" w:rsidRDefault="00A11057" w:rsidP="00C07EB3">
            <w:pPr>
              <w:pStyle w:val="LBBodyText1"/>
              <w:keepNext/>
              <w:jc w:val="left"/>
              <w:rPr>
                <w:vertAlign w:val="superscript"/>
              </w:rPr>
            </w:pPr>
            <w:r>
              <w:rPr>
                <w:vertAlign w:val="superscript"/>
              </w:rPr>
              <w:t>М.П. (при наличии печати)</w:t>
            </w:r>
          </w:p>
        </w:tc>
      </w:tr>
    </w:tbl>
    <w:p w14:paraId="527FFBCD" w14:textId="12EBC00A" w:rsidR="00DF76FB" w:rsidRDefault="00DF76FB" w:rsidP="00DF76FB">
      <w:pPr>
        <w:pStyle w:val="ConsPlusNormal"/>
        <w:ind w:left="567"/>
        <w:jc w:val="both"/>
        <w:rPr>
          <w:rFonts w:asciiTheme="majorHAnsi" w:eastAsia="Calibri" w:hAnsiTheme="majorHAnsi" w:cstheme="majorHAnsi"/>
          <w:b/>
          <w:sz w:val="24"/>
          <w:szCs w:val="24"/>
        </w:rPr>
      </w:pPr>
    </w:p>
    <w:p w14:paraId="79330DEE" w14:textId="36AA5C8C" w:rsidR="00DF76FB" w:rsidRDefault="00DF76FB" w:rsidP="00DF76FB">
      <w:pPr>
        <w:pStyle w:val="ConsPlusNormal"/>
        <w:ind w:left="567"/>
        <w:jc w:val="both"/>
        <w:rPr>
          <w:rFonts w:asciiTheme="majorHAnsi" w:eastAsia="Calibri" w:hAnsiTheme="majorHAnsi" w:cstheme="majorHAnsi"/>
          <w:b/>
          <w:sz w:val="24"/>
          <w:szCs w:val="24"/>
        </w:rPr>
      </w:pPr>
    </w:p>
    <w:p w14:paraId="40AD2EB7" w14:textId="77777777" w:rsidR="00DF76FB" w:rsidRPr="00356B99" w:rsidRDefault="00DF76FB" w:rsidP="00DF76FB">
      <w:pPr>
        <w:pStyle w:val="ConsPlusNormal"/>
        <w:ind w:left="567"/>
        <w:jc w:val="both"/>
        <w:rPr>
          <w:rFonts w:asciiTheme="majorHAnsi" w:eastAsia="Calibri" w:hAnsiTheme="majorHAnsi" w:cstheme="majorHAnsi"/>
          <w:b/>
          <w:sz w:val="24"/>
          <w:szCs w:val="24"/>
        </w:rPr>
      </w:pPr>
    </w:p>
    <w:p w14:paraId="0DFAF107" w14:textId="77777777" w:rsidR="002766AB" w:rsidRPr="00356B99" w:rsidRDefault="002766AB" w:rsidP="002766AB">
      <w:pPr>
        <w:framePr w:hSpace="180" w:wrap="around" w:vAnchor="text" w:hAnchor="margin" w:y="107"/>
        <w:jc w:val="center"/>
        <w:rPr>
          <w:rFonts w:asciiTheme="majorHAnsi" w:eastAsia="Calibri" w:hAnsiTheme="majorHAnsi" w:cstheme="majorHAnsi"/>
          <w:b/>
          <w:sz w:val="24"/>
          <w:szCs w:val="24"/>
        </w:rPr>
      </w:pPr>
    </w:p>
    <w:p w14:paraId="331AE49B" w14:textId="77777777" w:rsidR="002C77C1" w:rsidRPr="00356B99" w:rsidRDefault="002C77C1" w:rsidP="002766AB">
      <w:pPr>
        <w:rPr>
          <w:rFonts w:asciiTheme="majorHAnsi" w:hAnsiTheme="majorHAnsi" w:cstheme="majorHAns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356B99" w14:paraId="73295F1E" w14:textId="77777777" w:rsidTr="00513695">
        <w:trPr>
          <w:trHeight w:val="705"/>
        </w:trPr>
        <w:tc>
          <w:tcPr>
            <w:tcW w:w="4786" w:type="dxa"/>
          </w:tcPr>
          <w:p w14:paraId="117E7C2A" w14:textId="7FBA5047" w:rsidR="002C77C1" w:rsidRPr="00356B99" w:rsidRDefault="002C77C1" w:rsidP="00EA3423">
            <w:pPr>
              <w:spacing w:line="276" w:lineRule="auto"/>
              <w:rPr>
                <w:rFonts w:asciiTheme="majorHAnsi" w:hAnsiTheme="majorHAnsi" w:cstheme="majorHAnsi"/>
                <w:sz w:val="24"/>
                <w:szCs w:val="24"/>
              </w:rPr>
            </w:pPr>
          </w:p>
        </w:tc>
        <w:tc>
          <w:tcPr>
            <w:tcW w:w="4677" w:type="dxa"/>
          </w:tcPr>
          <w:p w14:paraId="731120EF" w14:textId="77777777" w:rsidR="002C77C1" w:rsidRPr="00356B99" w:rsidRDefault="002C77C1" w:rsidP="00EA3423">
            <w:pPr>
              <w:spacing w:line="276" w:lineRule="auto"/>
              <w:jc w:val="center"/>
              <w:rPr>
                <w:rFonts w:asciiTheme="majorHAnsi" w:hAnsiTheme="majorHAnsi" w:cstheme="majorHAnsi"/>
                <w:sz w:val="24"/>
                <w:szCs w:val="24"/>
              </w:rPr>
            </w:pPr>
          </w:p>
        </w:tc>
      </w:tr>
    </w:tbl>
    <w:p w14:paraId="1C661CB3" w14:textId="77777777" w:rsidR="00C73D81" w:rsidRPr="00356B99" w:rsidRDefault="002766AB" w:rsidP="002C77C1">
      <w:pPr>
        <w:ind w:firstLine="11482"/>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w:t>
      </w:r>
    </w:p>
    <w:p w14:paraId="2A0ACC64" w14:textId="77777777" w:rsidR="00C73D81" w:rsidRPr="00356B99" w:rsidRDefault="00C73D81" w:rsidP="002C77C1">
      <w:pPr>
        <w:ind w:firstLine="11482"/>
        <w:rPr>
          <w:rFonts w:asciiTheme="majorHAnsi" w:eastAsia="Times New Roman" w:hAnsiTheme="majorHAnsi" w:cstheme="majorHAnsi"/>
          <w:sz w:val="24"/>
          <w:szCs w:val="24"/>
        </w:rPr>
      </w:pPr>
    </w:p>
    <w:p w14:paraId="01FBCC0F" w14:textId="77777777" w:rsidR="00C73D81" w:rsidRPr="00356B99" w:rsidRDefault="00C73D81" w:rsidP="002C77C1">
      <w:pPr>
        <w:ind w:firstLine="11482"/>
        <w:rPr>
          <w:rFonts w:asciiTheme="majorHAnsi" w:eastAsia="Times New Roman" w:hAnsiTheme="majorHAnsi" w:cstheme="majorHAnsi"/>
          <w:sz w:val="24"/>
          <w:szCs w:val="24"/>
        </w:rPr>
      </w:pPr>
    </w:p>
    <w:p w14:paraId="2A4F8FA4" w14:textId="77777777" w:rsidR="00C73D81" w:rsidRPr="00356B99" w:rsidRDefault="00C73D81" w:rsidP="002C77C1">
      <w:pPr>
        <w:ind w:firstLine="11482"/>
        <w:rPr>
          <w:rFonts w:asciiTheme="majorHAnsi" w:eastAsia="Times New Roman" w:hAnsiTheme="majorHAnsi" w:cstheme="majorHAnsi"/>
          <w:sz w:val="24"/>
          <w:szCs w:val="24"/>
        </w:rPr>
      </w:pPr>
    </w:p>
    <w:p w14:paraId="2206DED8" w14:textId="77777777" w:rsidR="00C73D81" w:rsidRPr="00356B99" w:rsidRDefault="00C73D81" w:rsidP="002C77C1">
      <w:pPr>
        <w:ind w:firstLine="11482"/>
        <w:rPr>
          <w:rFonts w:asciiTheme="majorHAnsi" w:eastAsia="Times New Roman" w:hAnsiTheme="majorHAnsi" w:cstheme="majorHAnsi"/>
          <w:sz w:val="24"/>
          <w:szCs w:val="24"/>
        </w:rPr>
      </w:pPr>
    </w:p>
    <w:p w14:paraId="333B740C" w14:textId="77777777" w:rsidR="00C73D81" w:rsidRPr="00356B99" w:rsidRDefault="00C73D81" w:rsidP="002C77C1">
      <w:pPr>
        <w:ind w:firstLine="11482"/>
        <w:rPr>
          <w:rFonts w:asciiTheme="majorHAnsi" w:eastAsia="Times New Roman" w:hAnsiTheme="majorHAnsi" w:cstheme="majorHAnsi"/>
          <w:sz w:val="24"/>
          <w:szCs w:val="24"/>
        </w:rPr>
      </w:pPr>
    </w:p>
    <w:p w14:paraId="5E039790" w14:textId="77777777" w:rsidR="00C73D81" w:rsidRPr="00356B99" w:rsidRDefault="00C73D81" w:rsidP="002C77C1">
      <w:pPr>
        <w:ind w:firstLine="11482"/>
        <w:rPr>
          <w:rFonts w:asciiTheme="majorHAnsi" w:eastAsia="Times New Roman" w:hAnsiTheme="majorHAnsi" w:cstheme="majorHAnsi"/>
          <w:sz w:val="24"/>
          <w:szCs w:val="24"/>
        </w:rPr>
      </w:pPr>
    </w:p>
    <w:p w14:paraId="1D29FB41" w14:textId="0609845F" w:rsidR="00FF3833" w:rsidRPr="00356B99" w:rsidRDefault="00B37685" w:rsidP="00B37685">
      <w:pPr>
        <w:tabs>
          <w:tab w:val="right" w:pos="10348"/>
          <w:tab w:val="center" w:pos="10915"/>
        </w:tabs>
        <w:ind w:firstLine="11482"/>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p>
    <w:p w14:paraId="58B0EF20" w14:textId="77777777" w:rsidR="002B6F99" w:rsidRDefault="002B6F99" w:rsidP="002C77C1">
      <w:pPr>
        <w:ind w:firstLine="11482"/>
        <w:rPr>
          <w:rFonts w:asciiTheme="majorHAnsi" w:eastAsia="Times New Roman" w:hAnsiTheme="majorHAnsi" w:cstheme="majorHAnsi"/>
          <w:sz w:val="24"/>
          <w:szCs w:val="24"/>
        </w:rPr>
        <w:sectPr w:rsidR="002B6F99" w:rsidSect="00356B99">
          <w:headerReference w:type="default" r:id="rId21"/>
          <w:footerReference w:type="default" r:id="rId22"/>
          <w:pgSz w:w="11906" w:h="16838"/>
          <w:pgMar w:top="170" w:right="707" w:bottom="289" w:left="851" w:header="289" w:footer="709" w:gutter="0"/>
          <w:cols w:space="708"/>
          <w:docGrid w:linePitch="360"/>
        </w:sectPr>
      </w:pPr>
    </w:p>
    <w:p w14:paraId="4D31EEF1" w14:textId="3F81268E" w:rsidR="00FF3833" w:rsidRPr="00356B99" w:rsidRDefault="00FF3833" w:rsidP="002C77C1">
      <w:pPr>
        <w:ind w:firstLine="11482"/>
        <w:rPr>
          <w:rFonts w:asciiTheme="majorHAnsi" w:eastAsia="Times New Roman" w:hAnsiTheme="majorHAnsi" w:cstheme="majorHAnsi"/>
          <w:sz w:val="24"/>
          <w:szCs w:val="24"/>
        </w:rPr>
      </w:pPr>
    </w:p>
    <w:p w14:paraId="39620B2F"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Приложение № 6</w:t>
      </w:r>
    </w:p>
    <w:p w14:paraId="0153E1D2"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 xml:space="preserve">к Договору </w:t>
      </w:r>
    </w:p>
    <w:p w14:paraId="0A0ADD4E"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 20__ г.</w:t>
      </w:r>
    </w:p>
    <w:p w14:paraId="5DD8ACA9"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№___________________</w:t>
      </w:r>
    </w:p>
    <w:p w14:paraId="33256806" w14:textId="5C64C4FE" w:rsidR="00356B99" w:rsidRPr="00356B99" w:rsidRDefault="00B3469B" w:rsidP="00B3469B">
      <w:pPr>
        <w:spacing w:after="0"/>
        <w:ind w:firstLine="284"/>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ФОРМА</w:t>
      </w:r>
    </w:p>
    <w:p w14:paraId="6B0D1F9E" w14:textId="77777777" w:rsidR="00356B99" w:rsidRPr="00356B99" w:rsidRDefault="00356B99" w:rsidP="00B3469B">
      <w:pPr>
        <w:spacing w:after="0"/>
        <w:ind w:firstLine="142"/>
        <w:jc w:val="right"/>
        <w:rPr>
          <w:rFonts w:asciiTheme="majorHAnsi" w:eastAsia="Times New Roman" w:hAnsiTheme="majorHAnsi" w:cstheme="majorHAnsi"/>
          <w:sz w:val="24"/>
          <w:szCs w:val="24"/>
        </w:rPr>
      </w:pPr>
    </w:p>
    <w:p w14:paraId="1615E349" w14:textId="6B8264BE" w:rsidR="00407596" w:rsidRDefault="00407596" w:rsidP="00593E0A">
      <w:pPr>
        <w:tabs>
          <w:tab w:val="left" w:pos="5423"/>
        </w:tabs>
        <w:rPr>
          <w:rFonts w:asciiTheme="majorHAnsi" w:hAnsiTheme="majorHAnsi" w:cstheme="majorHAnsi"/>
          <w:sz w:val="24"/>
          <w:szCs w:val="24"/>
        </w:rPr>
      </w:pPr>
    </w:p>
    <w:p w14:paraId="045FBF85" w14:textId="06E119AE" w:rsidR="00B3469B" w:rsidRDefault="00B3469B" w:rsidP="00593E0A">
      <w:pPr>
        <w:tabs>
          <w:tab w:val="left" w:pos="5423"/>
        </w:tabs>
      </w:pPr>
      <w:r w:rsidRPr="003153A7">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298.5pt" o:ole="">
            <v:imagedata r:id="rId23" o:title=""/>
          </v:shape>
          <o:OLEObject Type="Embed" ProgID="AcroExch.Document.DC" ShapeID="_x0000_i1025" DrawAspect="Content" ObjectID="_1842682448" r:id="rId24"/>
        </w:object>
      </w:r>
    </w:p>
    <w:tbl>
      <w:tblPr>
        <w:tblStyle w:val="a4"/>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4123"/>
      </w:tblGrid>
      <w:tr w:rsidR="00A11057" w14:paraId="2C938EEB" w14:textId="77777777" w:rsidTr="00C07EB3">
        <w:trPr>
          <w:trHeight w:val="529"/>
        </w:trPr>
        <w:tc>
          <w:tcPr>
            <w:tcW w:w="6663" w:type="dxa"/>
          </w:tcPr>
          <w:p w14:paraId="03562ED5" w14:textId="77777777" w:rsidR="00A11057" w:rsidRDefault="00A11057" w:rsidP="00C07EB3">
            <w:pPr>
              <w:pStyle w:val="LBBodyText1"/>
              <w:keepNext/>
              <w:spacing w:before="240"/>
              <w:jc w:val="left"/>
            </w:pPr>
            <w:r>
              <w:rPr>
                <w:b/>
              </w:rPr>
              <w:t>ПОКУПАТЕЛЬ:</w:t>
            </w:r>
          </w:p>
        </w:tc>
        <w:tc>
          <w:tcPr>
            <w:tcW w:w="4123" w:type="dxa"/>
          </w:tcPr>
          <w:p w14:paraId="1C4F62F2" w14:textId="77777777" w:rsidR="00A11057" w:rsidRDefault="00A11057" w:rsidP="00C07EB3">
            <w:pPr>
              <w:pStyle w:val="LBBodyText1"/>
              <w:keepNext/>
              <w:spacing w:before="240"/>
              <w:jc w:val="left"/>
            </w:pPr>
            <w:r>
              <w:rPr>
                <w:b/>
              </w:rPr>
              <w:t>ПОСТАВЩИК:</w:t>
            </w:r>
          </w:p>
        </w:tc>
      </w:tr>
      <w:tr w:rsidR="00A11057" w14:paraId="48117A3D" w14:textId="77777777" w:rsidTr="00C07EB3">
        <w:trPr>
          <w:trHeight w:val="541"/>
        </w:trPr>
        <w:tc>
          <w:tcPr>
            <w:tcW w:w="6663" w:type="dxa"/>
          </w:tcPr>
          <w:p w14:paraId="33DE9F45" w14:textId="77777777" w:rsidR="00A11057" w:rsidRDefault="00A11057" w:rsidP="00C07EB3">
            <w:pPr>
              <w:keepNext/>
            </w:pPr>
          </w:p>
          <w:p w14:paraId="7E90E1FE"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4123" w:type="dxa"/>
          </w:tcPr>
          <w:p w14:paraId="173ADBDD" w14:textId="77777777" w:rsidR="00A11057" w:rsidRDefault="00A11057" w:rsidP="00C07EB3">
            <w:pPr>
              <w:pStyle w:val="LBBodyText1"/>
              <w:keepNext/>
              <w:jc w:val="left"/>
            </w:pPr>
          </w:p>
        </w:tc>
      </w:tr>
      <w:tr w:rsidR="00A11057" w14:paraId="539A29C6" w14:textId="77777777" w:rsidTr="00C07EB3">
        <w:trPr>
          <w:trHeight w:val="1106"/>
        </w:trPr>
        <w:tc>
          <w:tcPr>
            <w:tcW w:w="6663" w:type="dxa"/>
          </w:tcPr>
          <w:p w14:paraId="618B3E8A" w14:textId="77777777" w:rsidR="00A11057" w:rsidRDefault="00A11057" w:rsidP="00C07EB3">
            <w:pPr>
              <w:pStyle w:val="LBBodyText1"/>
              <w:keepNext/>
              <w:jc w:val="left"/>
            </w:pPr>
            <w:r>
              <w:t>УФПС Смоленской области</w:t>
            </w:r>
          </w:p>
          <w:p w14:paraId="35EB1FCE" w14:textId="77777777" w:rsidR="00A11057" w:rsidRDefault="00A11057" w:rsidP="00C07EB3">
            <w:pPr>
              <w:pStyle w:val="LBBodyText1"/>
              <w:keepNext/>
              <w:jc w:val="left"/>
            </w:pPr>
            <w:r>
              <w:t>____________________</w:t>
            </w:r>
          </w:p>
          <w:p w14:paraId="182FFC5A" w14:textId="77777777" w:rsidR="00A11057" w:rsidRDefault="00A11057" w:rsidP="00C07EB3">
            <w:pPr>
              <w:keepNext/>
            </w:pPr>
          </w:p>
          <w:p w14:paraId="03F0CC5C"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4123" w:type="dxa"/>
          </w:tcPr>
          <w:p w14:paraId="47DC99B9" w14:textId="77777777" w:rsidR="00A11057" w:rsidRDefault="00A11057" w:rsidP="00C07EB3">
            <w:pPr>
              <w:pStyle w:val="LBBodyText1"/>
              <w:keepNext/>
              <w:jc w:val="left"/>
            </w:pPr>
            <w:r>
              <w:t>___________________</w:t>
            </w:r>
          </w:p>
          <w:p w14:paraId="75021FCD" w14:textId="77777777" w:rsidR="00A11057" w:rsidRPr="00A11057" w:rsidRDefault="00A11057" w:rsidP="00C07EB3">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6D8AF441" w14:textId="77777777" w:rsidR="00A11057" w:rsidRDefault="00A11057" w:rsidP="00C07EB3">
            <w:pPr>
              <w:pStyle w:val="LBBodyText1"/>
              <w:keepNext/>
              <w:jc w:val="left"/>
            </w:pPr>
            <w:r>
              <w:t>_________________</w:t>
            </w:r>
          </w:p>
          <w:p w14:paraId="06C95A54" w14:textId="77777777" w:rsidR="00A11057" w:rsidRPr="00356B99" w:rsidRDefault="00A11057" w:rsidP="00C07EB3">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759AED9A" w14:textId="77777777" w:rsidR="00A11057" w:rsidRDefault="00A11057" w:rsidP="00C07EB3">
            <w:pPr>
              <w:pStyle w:val="LBBodyText1"/>
              <w:keepNext/>
              <w:jc w:val="left"/>
            </w:pPr>
          </w:p>
        </w:tc>
      </w:tr>
      <w:tr w:rsidR="00A11057" w14:paraId="31EA8800" w14:textId="77777777" w:rsidTr="00C07EB3">
        <w:trPr>
          <w:trHeight w:val="270"/>
        </w:trPr>
        <w:tc>
          <w:tcPr>
            <w:tcW w:w="6663" w:type="dxa"/>
          </w:tcPr>
          <w:p w14:paraId="5C418272" w14:textId="77777777" w:rsidR="00A11057" w:rsidRDefault="00A11057" w:rsidP="00C07EB3">
            <w:pPr>
              <w:pStyle w:val="LBBodyText1"/>
              <w:keepNext/>
              <w:jc w:val="left"/>
            </w:pPr>
            <w:r>
              <w:t>___ ____________ 20__ г.</w:t>
            </w:r>
          </w:p>
        </w:tc>
        <w:tc>
          <w:tcPr>
            <w:tcW w:w="4123" w:type="dxa"/>
          </w:tcPr>
          <w:p w14:paraId="5836305F" w14:textId="77777777" w:rsidR="00A11057" w:rsidRDefault="00A11057" w:rsidP="00C07EB3">
            <w:pPr>
              <w:pStyle w:val="LBBodyText1"/>
              <w:keepNext/>
              <w:jc w:val="left"/>
            </w:pPr>
            <w:r>
              <w:t>___ ____________ 20__ г.</w:t>
            </w:r>
          </w:p>
        </w:tc>
      </w:tr>
      <w:tr w:rsidR="00A11057" w14:paraId="45750FD2" w14:textId="77777777" w:rsidTr="00C07EB3">
        <w:trPr>
          <w:trHeight w:val="282"/>
        </w:trPr>
        <w:tc>
          <w:tcPr>
            <w:tcW w:w="6663" w:type="dxa"/>
          </w:tcPr>
          <w:p w14:paraId="0D703987" w14:textId="77777777" w:rsidR="00A11057" w:rsidRDefault="00A11057" w:rsidP="00C07EB3">
            <w:pPr>
              <w:pStyle w:val="LBBodyText1"/>
              <w:keepNext/>
              <w:jc w:val="left"/>
              <w:rPr>
                <w:vertAlign w:val="superscript"/>
              </w:rPr>
            </w:pPr>
          </w:p>
        </w:tc>
        <w:tc>
          <w:tcPr>
            <w:tcW w:w="4123" w:type="dxa"/>
          </w:tcPr>
          <w:p w14:paraId="255B9522" w14:textId="77777777" w:rsidR="00A11057" w:rsidRDefault="00A11057" w:rsidP="00C07EB3">
            <w:pPr>
              <w:pStyle w:val="LBBodyText1"/>
              <w:keepNext/>
              <w:jc w:val="left"/>
              <w:rPr>
                <w:vertAlign w:val="superscript"/>
              </w:rPr>
            </w:pPr>
            <w:r>
              <w:rPr>
                <w:vertAlign w:val="superscript"/>
              </w:rPr>
              <w:t>М.П. (при наличии печати)</w:t>
            </w:r>
          </w:p>
        </w:tc>
      </w:tr>
    </w:tbl>
    <w:p w14:paraId="04A2CF1A" w14:textId="3EAABEDF" w:rsidR="00B3469B" w:rsidRDefault="00B3469B" w:rsidP="00593E0A">
      <w:pPr>
        <w:tabs>
          <w:tab w:val="left" w:pos="5423"/>
        </w:tabs>
      </w:pPr>
    </w:p>
    <w:p w14:paraId="37695604" w14:textId="77777777" w:rsidR="00B3469B" w:rsidRPr="00356B99" w:rsidRDefault="00B3469B" w:rsidP="00593E0A">
      <w:pPr>
        <w:tabs>
          <w:tab w:val="left" w:pos="5423"/>
        </w:tabs>
        <w:rPr>
          <w:rFonts w:asciiTheme="majorHAnsi" w:hAnsiTheme="majorHAnsi" w:cstheme="majorHAnsi"/>
          <w:sz w:val="24"/>
          <w:szCs w:val="24"/>
        </w:rPr>
        <w:sectPr w:rsidR="00B3469B" w:rsidRPr="00356B99" w:rsidSect="00B3469B">
          <w:pgSz w:w="11906" w:h="16838"/>
          <w:pgMar w:top="170" w:right="709" w:bottom="289" w:left="851" w:header="289" w:footer="709" w:gutter="0"/>
          <w:cols w:space="708"/>
          <w:docGrid w:linePitch="360"/>
        </w:sectPr>
      </w:pPr>
    </w:p>
    <w:p w14:paraId="6A33399C" w14:textId="280E3BF3"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lastRenderedPageBreak/>
        <w:t xml:space="preserve">Приложение № </w:t>
      </w:r>
      <w:r w:rsidR="00B3469B">
        <w:rPr>
          <w:rFonts w:asciiTheme="majorHAnsi" w:eastAsia="Calibri" w:hAnsiTheme="majorHAnsi" w:cstheme="majorHAnsi"/>
          <w:sz w:val="24"/>
          <w:szCs w:val="24"/>
        </w:rPr>
        <w:t>7</w:t>
      </w:r>
    </w:p>
    <w:p w14:paraId="4A35F594"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131B1BCA"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hAnsiTheme="majorHAnsi" w:cstheme="majorHAnsi"/>
          <w:b/>
          <w:sz w:val="24"/>
          <w:szCs w:val="24"/>
        </w:rPr>
        <w:t>___________________</w:t>
      </w:r>
    </w:p>
    <w:p w14:paraId="1205D2E0"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от ___________ 20__ г.</w:t>
      </w:r>
    </w:p>
    <w:p w14:paraId="0477A196"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№___________________</w:t>
      </w:r>
    </w:p>
    <w:p w14:paraId="2DE48F7B" w14:textId="77777777" w:rsidR="00FF3833" w:rsidRPr="00356B99" w:rsidRDefault="00FF3833" w:rsidP="00FF3833">
      <w:pPr>
        <w:spacing w:line="280" w:lineRule="exact"/>
        <w:ind w:firstLine="709"/>
        <w:jc w:val="center"/>
        <w:rPr>
          <w:rFonts w:asciiTheme="majorHAnsi" w:hAnsiTheme="majorHAnsi" w:cstheme="majorHAnsi"/>
          <w:b/>
          <w:sz w:val="24"/>
          <w:szCs w:val="24"/>
        </w:rPr>
      </w:pPr>
      <w:r w:rsidRPr="00356B99">
        <w:rPr>
          <w:rFonts w:asciiTheme="majorHAnsi" w:hAnsiTheme="majorHAnsi" w:cstheme="majorHAnsi"/>
          <w:b/>
          <w:sz w:val="24"/>
          <w:szCs w:val="24"/>
        </w:rPr>
        <w:t>Комплаенс-оговорка</w:t>
      </w:r>
      <w:r w:rsidRPr="00356B99">
        <w:rPr>
          <w:rStyle w:val="a8"/>
          <w:rFonts w:asciiTheme="majorHAnsi" w:hAnsiTheme="majorHAnsi" w:cstheme="majorHAnsi"/>
          <w:b/>
          <w:sz w:val="24"/>
          <w:szCs w:val="24"/>
        </w:rPr>
        <w:footnoteReference w:id="8"/>
      </w:r>
    </w:p>
    <w:p w14:paraId="34611A8E" w14:textId="77777777" w:rsidR="00FF3833" w:rsidRPr="00356B99" w:rsidRDefault="00FF3833" w:rsidP="00FF3833">
      <w:pPr>
        <w:spacing w:line="280" w:lineRule="exact"/>
        <w:ind w:firstLine="709"/>
        <w:jc w:val="center"/>
        <w:rPr>
          <w:rFonts w:asciiTheme="majorHAnsi" w:hAnsiTheme="majorHAnsi" w:cstheme="majorHAnsi"/>
          <w:b/>
          <w:sz w:val="24"/>
          <w:szCs w:val="24"/>
        </w:rPr>
      </w:pPr>
    </w:p>
    <w:p w14:paraId="0C448E42" w14:textId="289AEB3E" w:rsidR="00FF3833" w:rsidRPr="00400A34" w:rsidRDefault="00400A34" w:rsidP="00400A34">
      <w:pPr>
        <w:tabs>
          <w:tab w:val="left" w:pos="1134"/>
        </w:tabs>
        <w:jc w:val="both"/>
        <w:rPr>
          <w:rFonts w:asciiTheme="majorHAnsi" w:hAnsiTheme="majorHAnsi" w:cstheme="majorHAnsi"/>
        </w:rPr>
      </w:pPr>
      <w:r w:rsidRPr="00400A34">
        <w:rPr>
          <w:rFonts w:asciiTheme="majorHAnsi" w:hAnsiTheme="majorHAnsi" w:cstheme="majorHAnsi"/>
          <w:sz w:val="24"/>
          <w:szCs w:val="24"/>
        </w:rPr>
        <w:t>1.</w:t>
      </w:r>
      <w:r>
        <w:rPr>
          <w:rFonts w:asciiTheme="majorHAnsi" w:hAnsiTheme="majorHAnsi" w:cstheme="majorHAnsi"/>
        </w:rPr>
        <w:tab/>
      </w:r>
      <w:r w:rsidR="00FF3833" w:rsidRPr="00400A34">
        <w:rPr>
          <w:rFonts w:asciiTheme="majorHAnsi" w:hAnsiTheme="majorHAnsi" w:cstheme="majorHAnsi"/>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1.1.</w:t>
      </w:r>
      <w:r w:rsidRPr="00356B99">
        <w:rPr>
          <w:rFonts w:asciiTheme="majorHAnsi" w:hAnsiTheme="majorHAnsi" w:cstheme="majorHAnsi"/>
          <w:sz w:val="24"/>
          <w:szCs w:val="24"/>
        </w:rPr>
        <w:tab/>
        <w:t>Стороны соблюдают действующее законодательство о налогах</w:t>
      </w:r>
      <w:r w:rsidRPr="00356B99">
        <w:rPr>
          <w:rFonts w:asciiTheme="majorHAnsi" w:hAnsiTheme="majorHAnsi" w:cstheme="majorHAnsi"/>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356B99">
        <w:rPr>
          <w:rFonts w:asciiTheme="majorHAnsi" w:hAnsiTheme="majorHAnsi" w:cstheme="majorHAnsi"/>
          <w:sz w:val="24"/>
          <w:szCs w:val="24"/>
        </w:rPr>
        <w:br/>
        <w:t>и использования поддельных документов;</w:t>
      </w:r>
    </w:p>
    <w:p w14:paraId="7EDC3BFF"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1.2.</w:t>
      </w:r>
      <w:r w:rsidRPr="00356B99">
        <w:rPr>
          <w:rFonts w:asciiTheme="majorHAnsi" w:hAnsiTheme="majorHAnsi" w:cstheme="maj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w:t>
      </w:r>
      <w:r w:rsidRPr="00356B99">
        <w:rPr>
          <w:rFonts w:asciiTheme="majorHAnsi" w:hAnsiTheme="majorHAnsi" w:cstheme="maj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356B99">
        <w:rPr>
          <w:rFonts w:asciiTheme="majorHAnsi" w:hAnsiTheme="majorHAnsi" w:cstheme="majorHAnsi"/>
          <w:sz w:val="24"/>
          <w:szCs w:val="24"/>
        </w:rPr>
        <w:br/>
        <w:t>в части обеспечения применения ответных специальных экономических мер</w:t>
      </w:r>
      <w:r w:rsidRPr="00356B99">
        <w:rPr>
          <w:rFonts w:asciiTheme="majorHAnsi" w:hAnsiTheme="majorHAnsi" w:cstheme="majorHAnsi"/>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1.3.1.</w:t>
      </w:r>
      <w:r w:rsidRPr="00356B99">
        <w:rPr>
          <w:rFonts w:asciiTheme="majorHAnsi" w:hAnsiTheme="majorHAnsi" w:cstheme="majorHAnsi"/>
          <w:sz w:val="24"/>
          <w:szCs w:val="24"/>
        </w:rPr>
        <w:tab/>
        <w:t xml:space="preserve">Стороны исходят из следующих заверений об обстоятельствах, </w:t>
      </w:r>
      <w:r w:rsidRPr="00356B99">
        <w:rPr>
          <w:rFonts w:asciiTheme="majorHAnsi" w:hAnsiTheme="majorHAnsi" w:cstheme="majorHAnsi"/>
          <w:spacing w:val="-8"/>
          <w:sz w:val="24"/>
          <w:szCs w:val="24"/>
        </w:rPr>
        <w:t>имеющих существенное значение при заключении, исполнении и прекращении</w:t>
      </w:r>
      <w:r w:rsidRPr="00356B99">
        <w:rPr>
          <w:rFonts w:asciiTheme="majorHAnsi" w:hAnsiTheme="majorHAnsi" w:cstheme="majorHAnsi"/>
          <w:sz w:val="24"/>
          <w:szCs w:val="24"/>
        </w:rPr>
        <w:t xml:space="preserve"> Договора: </w:t>
      </w:r>
    </w:p>
    <w:p w14:paraId="72A5543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56B99">
        <w:rPr>
          <w:rFonts w:asciiTheme="majorHAnsi" w:hAnsiTheme="majorHAnsi" w:cstheme="majorHAnsi"/>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б) ни одна из Сторон не находится во владении и/или под контролем лиц, включенных в Перечень.</w:t>
      </w:r>
    </w:p>
    <w:p w14:paraId="78A19CE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1.3.2.</w:t>
      </w:r>
      <w:r w:rsidRPr="00356B99">
        <w:rPr>
          <w:rFonts w:asciiTheme="majorHAnsi" w:hAnsiTheme="majorHAnsi" w:cstheme="majorHAnsi"/>
          <w:sz w:val="24"/>
          <w:szCs w:val="24"/>
        </w:rPr>
        <w:tab/>
        <w:t>Сторона обязуется незамедлительно уведомить другую Сторону</w:t>
      </w:r>
      <w:r w:rsidRPr="00356B99">
        <w:rPr>
          <w:rFonts w:asciiTheme="majorHAnsi" w:hAnsiTheme="majorHAnsi" w:cstheme="majorHAnsi"/>
          <w:sz w:val="24"/>
          <w:szCs w:val="24"/>
        </w:rPr>
        <w:br/>
        <w:t>в случае изменения обстоятельств, указанных в п. 1.3.1 настоящего Приложения.</w:t>
      </w:r>
    </w:p>
    <w:p w14:paraId="6B0E3B2A"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1.3.3.</w:t>
      </w:r>
      <w:r w:rsidRPr="00356B99">
        <w:rPr>
          <w:rFonts w:asciiTheme="majorHAnsi" w:hAnsiTheme="majorHAnsi" w:cstheme="maj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xml:space="preserve">Уведомление АО «Почта России» осуществляется посредством направления письма на электронный адрес: </w:t>
      </w:r>
      <w:hyperlink r:id="rId25" w:history="1">
        <w:r w:rsidRPr="00356B99">
          <w:rPr>
            <w:rStyle w:val="af8"/>
            <w:rFonts w:asciiTheme="majorHAnsi" w:hAnsiTheme="majorHAnsi" w:cstheme="majorHAnsi"/>
            <w:sz w:val="24"/>
            <w:szCs w:val="24"/>
          </w:rPr>
          <w:t>compliance-R00@russianpost.ru</w:t>
        </w:r>
      </w:hyperlink>
      <w:r w:rsidRPr="00356B99">
        <w:rPr>
          <w:rFonts w:asciiTheme="majorHAnsi" w:hAnsiTheme="majorHAnsi" w:cstheme="majorHAnsi"/>
          <w:sz w:val="24"/>
          <w:szCs w:val="24"/>
        </w:rPr>
        <w:t xml:space="preserve">. </w:t>
      </w:r>
    </w:p>
    <w:p w14:paraId="53D91EF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lastRenderedPageBreak/>
        <w:t>Уведомление</w:t>
      </w:r>
      <w:r w:rsidRPr="00356B99">
        <w:rPr>
          <w:rStyle w:val="a8"/>
          <w:rFonts w:asciiTheme="majorHAnsi" w:hAnsiTheme="majorHAnsi" w:cstheme="majorHAnsi"/>
          <w:sz w:val="24"/>
          <w:szCs w:val="24"/>
        </w:rPr>
        <w:footnoteReference w:id="9"/>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 xml:space="preserve"> осуществляется посредством направления</w:t>
      </w:r>
      <w:r w:rsidRPr="00356B99">
        <w:rPr>
          <w:rStyle w:val="a8"/>
          <w:rFonts w:asciiTheme="majorHAnsi" w:hAnsiTheme="majorHAnsi" w:cstheme="majorHAnsi"/>
          <w:sz w:val="24"/>
          <w:szCs w:val="24"/>
        </w:rPr>
        <w:footnoteReference w:id="10"/>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w:t>
      </w:r>
    </w:p>
    <w:p w14:paraId="4B856DE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color w:val="000000"/>
          <w:sz w:val="24"/>
          <w:szCs w:val="24"/>
        </w:rPr>
        <w:t xml:space="preserve">В случае если Договором установлен </w:t>
      </w:r>
      <w:r w:rsidRPr="00356B99">
        <w:rPr>
          <w:rFonts w:asciiTheme="majorHAnsi" w:hAnsiTheme="majorHAnsi" w:cstheme="majorHAnsi"/>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527FDADC" w:rsidR="00FF3833"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DFC1E10" w14:textId="77777777" w:rsidR="00400A34" w:rsidRPr="00356B99" w:rsidRDefault="00400A34" w:rsidP="00FF3833">
      <w:pPr>
        <w:tabs>
          <w:tab w:val="left" w:pos="1134"/>
        </w:tabs>
        <w:spacing w:after="0" w:line="240" w:lineRule="auto"/>
        <w:ind w:firstLine="709"/>
        <w:jc w:val="both"/>
        <w:rPr>
          <w:rFonts w:asciiTheme="majorHAnsi" w:hAnsiTheme="majorHAnsi" w:cstheme="majorHAnsi"/>
          <w:sz w:val="24"/>
          <w:szCs w:val="24"/>
        </w:rPr>
      </w:pPr>
    </w:p>
    <w:p w14:paraId="4AC91B7A"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2.</w:t>
      </w:r>
      <w:r w:rsidRPr="00356B99">
        <w:rPr>
          <w:rFonts w:asciiTheme="majorHAnsi" w:hAnsiTheme="majorHAnsi" w:cstheme="maj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356B99">
        <w:rPr>
          <w:rFonts w:asciiTheme="majorHAnsi" w:hAnsiTheme="majorHAnsi" w:cstheme="maj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5D39C7CF" w:rsidR="00FF3833"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CB33834" w14:textId="77777777" w:rsidR="00400A34" w:rsidRPr="00356B99" w:rsidRDefault="00400A34" w:rsidP="00FF3833">
      <w:pPr>
        <w:tabs>
          <w:tab w:val="left" w:pos="1134"/>
        </w:tabs>
        <w:spacing w:after="0" w:line="240" w:lineRule="auto"/>
        <w:ind w:firstLine="709"/>
        <w:jc w:val="both"/>
        <w:rPr>
          <w:rFonts w:asciiTheme="majorHAnsi" w:hAnsiTheme="majorHAnsi" w:cstheme="majorHAnsi"/>
          <w:sz w:val="24"/>
          <w:szCs w:val="24"/>
        </w:rPr>
      </w:pPr>
    </w:p>
    <w:p w14:paraId="6D57202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3.</w:t>
      </w:r>
      <w:r w:rsidRPr="00356B99">
        <w:rPr>
          <w:rFonts w:asciiTheme="majorHAnsi" w:hAnsiTheme="majorHAnsi" w:cstheme="maj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Уведомление Сторон осуществляется в порядке, определенном в пункте 1.3.3 настоящего Приложения.</w:t>
      </w:r>
    </w:p>
    <w:p w14:paraId="23FDD109"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5C3945D8" w:rsidR="00FF3833"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C394C88" w14:textId="77777777" w:rsidR="00400A34" w:rsidRPr="00356B99" w:rsidRDefault="00400A34" w:rsidP="00FF3833">
      <w:pPr>
        <w:tabs>
          <w:tab w:val="left" w:pos="1134"/>
        </w:tabs>
        <w:spacing w:after="0" w:line="240" w:lineRule="auto"/>
        <w:ind w:firstLine="709"/>
        <w:jc w:val="both"/>
        <w:rPr>
          <w:rFonts w:asciiTheme="majorHAnsi" w:hAnsiTheme="majorHAnsi" w:cstheme="majorHAnsi"/>
          <w:sz w:val="24"/>
          <w:szCs w:val="24"/>
        </w:rPr>
      </w:pPr>
    </w:p>
    <w:p w14:paraId="1D705A38"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4.</w:t>
      </w:r>
      <w:r w:rsidRPr="00356B99">
        <w:rPr>
          <w:rFonts w:asciiTheme="majorHAnsi" w:hAnsiTheme="majorHAnsi" w:cstheme="maj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356B99">
        <w:rPr>
          <w:rFonts w:asciiTheme="majorHAnsi" w:hAnsiTheme="majorHAnsi" w:cstheme="majorHAnsi"/>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5AA293A" w14:textId="0BFC66EC" w:rsidR="00A11057" w:rsidRPr="00356B99" w:rsidRDefault="00FF3833" w:rsidP="00A11057">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отказаться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полностью или в части, направив соответствующее письменное уведомление другой Стороне.</w:t>
      </w:r>
    </w:p>
    <w:p w14:paraId="49C13ECC" w14:textId="15D98544" w:rsidR="00FF3833"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Право требования уплаты штрафа возникает за каждый выявленный факт «недружественного влияния».</w:t>
      </w:r>
    </w:p>
    <w:p w14:paraId="54DA35B4" w14:textId="77777777" w:rsidR="00A11057" w:rsidRPr="00356B99" w:rsidRDefault="00A11057" w:rsidP="00FF3833">
      <w:pPr>
        <w:tabs>
          <w:tab w:val="left" w:pos="1134"/>
        </w:tabs>
        <w:spacing w:after="0" w:line="240" w:lineRule="auto"/>
        <w:ind w:firstLine="709"/>
        <w:jc w:val="both"/>
        <w:rPr>
          <w:rFonts w:asciiTheme="majorHAnsi" w:hAnsiTheme="majorHAnsi" w:cstheme="majorHAnsi"/>
          <w:sz w:val="24"/>
          <w:szCs w:val="24"/>
        </w:rPr>
      </w:pPr>
    </w:p>
    <w:p w14:paraId="1592E7FC"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lastRenderedPageBreak/>
        <w:t>Сторона, отказавшаяся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4"/>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4123"/>
      </w:tblGrid>
      <w:tr w:rsidR="00A11057" w14:paraId="316DCA6F" w14:textId="77777777" w:rsidTr="00C07EB3">
        <w:trPr>
          <w:trHeight w:val="529"/>
        </w:trPr>
        <w:tc>
          <w:tcPr>
            <w:tcW w:w="6663" w:type="dxa"/>
          </w:tcPr>
          <w:p w14:paraId="36ECB64B" w14:textId="77777777" w:rsidR="00A11057" w:rsidRDefault="00A11057" w:rsidP="00C07EB3">
            <w:pPr>
              <w:pStyle w:val="LBBodyText1"/>
              <w:keepNext/>
              <w:spacing w:before="240"/>
              <w:jc w:val="left"/>
            </w:pPr>
            <w:r>
              <w:rPr>
                <w:b/>
              </w:rPr>
              <w:t>ПОКУПАТЕЛЬ:</w:t>
            </w:r>
          </w:p>
        </w:tc>
        <w:tc>
          <w:tcPr>
            <w:tcW w:w="4123" w:type="dxa"/>
          </w:tcPr>
          <w:p w14:paraId="321A2E45" w14:textId="77777777" w:rsidR="00A11057" w:rsidRDefault="00A11057" w:rsidP="00C07EB3">
            <w:pPr>
              <w:pStyle w:val="LBBodyText1"/>
              <w:keepNext/>
              <w:spacing w:before="240"/>
              <w:jc w:val="left"/>
            </w:pPr>
            <w:r>
              <w:rPr>
                <w:b/>
              </w:rPr>
              <w:t>ПОСТАВЩИК:</w:t>
            </w:r>
          </w:p>
        </w:tc>
      </w:tr>
      <w:tr w:rsidR="00A11057" w14:paraId="6D3579E2" w14:textId="77777777" w:rsidTr="00C07EB3">
        <w:trPr>
          <w:trHeight w:val="541"/>
        </w:trPr>
        <w:tc>
          <w:tcPr>
            <w:tcW w:w="6663" w:type="dxa"/>
          </w:tcPr>
          <w:p w14:paraId="5BFBD518" w14:textId="77777777" w:rsidR="00A11057" w:rsidRDefault="00A11057" w:rsidP="00C07EB3">
            <w:pPr>
              <w:keepNext/>
            </w:pPr>
          </w:p>
          <w:p w14:paraId="672AF293"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c>
          <w:tcPr>
            <w:tcW w:w="4123" w:type="dxa"/>
          </w:tcPr>
          <w:p w14:paraId="75A8F114" w14:textId="77777777" w:rsidR="00A11057" w:rsidRDefault="00A11057" w:rsidP="00C07EB3">
            <w:pPr>
              <w:pStyle w:val="LBBodyText1"/>
              <w:keepNext/>
              <w:jc w:val="left"/>
            </w:pPr>
          </w:p>
        </w:tc>
      </w:tr>
      <w:tr w:rsidR="00A11057" w14:paraId="2C3A0C06" w14:textId="77777777" w:rsidTr="00C07EB3">
        <w:trPr>
          <w:trHeight w:val="1106"/>
        </w:trPr>
        <w:tc>
          <w:tcPr>
            <w:tcW w:w="6663" w:type="dxa"/>
          </w:tcPr>
          <w:p w14:paraId="3791C96A" w14:textId="77777777" w:rsidR="00A11057" w:rsidRDefault="00A11057" w:rsidP="00C07EB3">
            <w:pPr>
              <w:pStyle w:val="LBBodyText1"/>
              <w:keepNext/>
              <w:jc w:val="left"/>
            </w:pPr>
            <w:r>
              <w:t>УФПС Смоленской области</w:t>
            </w:r>
          </w:p>
          <w:p w14:paraId="6EE8BA27" w14:textId="77777777" w:rsidR="00A11057" w:rsidRDefault="00A11057" w:rsidP="00C07EB3">
            <w:pPr>
              <w:pStyle w:val="LBBodyText1"/>
              <w:keepNext/>
              <w:jc w:val="left"/>
            </w:pPr>
            <w:r>
              <w:t>____________________</w:t>
            </w:r>
          </w:p>
          <w:p w14:paraId="713A516B" w14:textId="77777777" w:rsidR="00A11057" w:rsidRDefault="00A11057" w:rsidP="00C07EB3">
            <w:pPr>
              <w:keepNext/>
            </w:pPr>
          </w:p>
          <w:p w14:paraId="65525B66" w14:textId="77777777" w:rsidR="00A11057" w:rsidRDefault="00A11057" w:rsidP="00C07EB3">
            <w:pPr>
              <w:keepNex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Сальников Антон Геннадьевич</w:t>
            </w:r>
            <w:r>
              <w:rPr>
                <w:sz w:val="24"/>
              </w:rPr>
              <w:fldChar w:fldCharType="end"/>
            </w:r>
            <w:r>
              <w:rPr>
                <w:sz w:val="24"/>
              </w:rPr>
              <w:fldChar w:fldCharType="end"/>
            </w:r>
            <w:r>
              <w:t xml:space="preserve"> </w:t>
            </w:r>
          </w:p>
        </w:tc>
        <w:tc>
          <w:tcPr>
            <w:tcW w:w="4123" w:type="dxa"/>
          </w:tcPr>
          <w:p w14:paraId="238936B1" w14:textId="77777777" w:rsidR="00A11057" w:rsidRDefault="00A11057" w:rsidP="00C07EB3">
            <w:pPr>
              <w:pStyle w:val="LBBodyText1"/>
              <w:keepNext/>
              <w:jc w:val="left"/>
            </w:pPr>
            <w:r>
              <w:t>___________________</w:t>
            </w:r>
          </w:p>
          <w:p w14:paraId="6203E796" w14:textId="77777777" w:rsidR="00A11057" w:rsidRPr="00A11057" w:rsidRDefault="00A11057" w:rsidP="00C07EB3">
            <w:pPr>
              <w:pStyle w:val="LBBodyText1"/>
              <w:keepNext/>
              <w:jc w:val="left"/>
            </w:pPr>
            <w:r>
              <w:rPr>
                <w:rFonts w:asciiTheme="majorHAnsi" w:hAnsiTheme="majorHAnsi" w:cstheme="majorHAnsi"/>
                <w:szCs w:val="24"/>
                <w:vertAlign w:val="superscript"/>
              </w:rPr>
              <w:t xml:space="preserve">               </w:t>
            </w:r>
            <w:r w:rsidRPr="00356B99">
              <w:rPr>
                <w:rFonts w:asciiTheme="majorHAnsi" w:hAnsiTheme="majorHAnsi" w:cstheme="majorHAnsi"/>
                <w:szCs w:val="24"/>
                <w:vertAlign w:val="superscript"/>
              </w:rPr>
              <w:t xml:space="preserve"> (должность)</w:t>
            </w:r>
          </w:p>
          <w:p w14:paraId="4AD843AD" w14:textId="77777777" w:rsidR="00A11057" w:rsidRDefault="00A11057" w:rsidP="00C07EB3">
            <w:pPr>
              <w:pStyle w:val="LBBodyText1"/>
              <w:keepNext/>
              <w:jc w:val="left"/>
            </w:pPr>
            <w:r>
              <w:t>_________________</w:t>
            </w:r>
          </w:p>
          <w:p w14:paraId="65A92A0C" w14:textId="77777777" w:rsidR="00A11057" w:rsidRPr="00356B99" w:rsidRDefault="00A11057" w:rsidP="00C07EB3">
            <w:pP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25BF0546" w14:textId="77777777" w:rsidR="00A11057" w:rsidRDefault="00A11057" w:rsidP="00C07EB3">
            <w:pPr>
              <w:pStyle w:val="LBBodyText1"/>
              <w:keepNext/>
              <w:jc w:val="left"/>
            </w:pPr>
          </w:p>
        </w:tc>
      </w:tr>
      <w:tr w:rsidR="00A11057" w14:paraId="3442D082" w14:textId="77777777" w:rsidTr="00C07EB3">
        <w:trPr>
          <w:trHeight w:val="270"/>
        </w:trPr>
        <w:tc>
          <w:tcPr>
            <w:tcW w:w="6663" w:type="dxa"/>
          </w:tcPr>
          <w:p w14:paraId="49EC017E" w14:textId="77777777" w:rsidR="00A11057" w:rsidRDefault="00A11057" w:rsidP="00C07EB3">
            <w:pPr>
              <w:pStyle w:val="LBBodyText1"/>
              <w:keepNext/>
              <w:jc w:val="left"/>
            </w:pPr>
            <w:r>
              <w:t>___ ____________ 20__ г.</w:t>
            </w:r>
          </w:p>
        </w:tc>
        <w:tc>
          <w:tcPr>
            <w:tcW w:w="4123" w:type="dxa"/>
          </w:tcPr>
          <w:p w14:paraId="7E022B44" w14:textId="77777777" w:rsidR="00A11057" w:rsidRDefault="00A11057" w:rsidP="00C07EB3">
            <w:pPr>
              <w:pStyle w:val="LBBodyText1"/>
              <w:keepNext/>
              <w:jc w:val="left"/>
            </w:pPr>
            <w:r>
              <w:t>___ ____________ 20__ г.</w:t>
            </w:r>
          </w:p>
        </w:tc>
      </w:tr>
      <w:tr w:rsidR="00A11057" w14:paraId="52C976A5" w14:textId="77777777" w:rsidTr="00C07EB3">
        <w:trPr>
          <w:trHeight w:val="282"/>
        </w:trPr>
        <w:tc>
          <w:tcPr>
            <w:tcW w:w="6663" w:type="dxa"/>
          </w:tcPr>
          <w:p w14:paraId="0245C7FF" w14:textId="77777777" w:rsidR="00A11057" w:rsidRDefault="00A11057" w:rsidP="00C07EB3">
            <w:pPr>
              <w:pStyle w:val="LBBodyText1"/>
              <w:keepNext/>
              <w:jc w:val="left"/>
              <w:rPr>
                <w:vertAlign w:val="superscript"/>
              </w:rPr>
            </w:pPr>
          </w:p>
        </w:tc>
        <w:tc>
          <w:tcPr>
            <w:tcW w:w="4123" w:type="dxa"/>
          </w:tcPr>
          <w:p w14:paraId="4A164107" w14:textId="77777777" w:rsidR="00A11057" w:rsidRDefault="00A11057" w:rsidP="00C07EB3">
            <w:pPr>
              <w:pStyle w:val="LBBodyText1"/>
              <w:keepNext/>
              <w:jc w:val="left"/>
              <w:rPr>
                <w:vertAlign w:val="superscript"/>
              </w:rPr>
            </w:pPr>
            <w:r>
              <w:rPr>
                <w:vertAlign w:val="superscript"/>
              </w:rPr>
              <w:t>М.П. (при наличии печати)</w:t>
            </w:r>
          </w:p>
        </w:tc>
      </w:tr>
    </w:tbl>
    <w:p w14:paraId="05DE693B" w14:textId="77777777" w:rsidR="00FF3833" w:rsidRPr="00356B99" w:rsidRDefault="00FF3833" w:rsidP="00FF3833">
      <w:pPr>
        <w:tabs>
          <w:tab w:val="left" w:pos="5423"/>
        </w:tabs>
        <w:spacing w:after="0" w:line="240" w:lineRule="auto"/>
        <w:rPr>
          <w:rFonts w:asciiTheme="majorHAnsi" w:hAnsiTheme="majorHAnsi" w:cstheme="majorHAnsi"/>
          <w:sz w:val="24"/>
          <w:szCs w:val="24"/>
        </w:rPr>
      </w:pPr>
    </w:p>
    <w:sectPr w:rsidR="00FF3833" w:rsidRPr="00356B99"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560E" w14:textId="77777777" w:rsidR="0055020E" w:rsidRDefault="0055020E" w:rsidP="00CE05AB">
      <w:pPr>
        <w:spacing w:after="0" w:line="240" w:lineRule="auto"/>
      </w:pPr>
      <w:r>
        <w:separator/>
      </w:r>
    </w:p>
  </w:endnote>
  <w:endnote w:type="continuationSeparator" w:id="0">
    <w:p w14:paraId="4B15DDC1" w14:textId="77777777" w:rsidR="0055020E" w:rsidRDefault="0055020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214" w14:textId="77777777" w:rsidR="001F3EDA" w:rsidRDefault="001F3EDA">
    <w:pPr>
      <w:pStyle w:val="af9"/>
      <w:jc w:val="right"/>
    </w:pPr>
  </w:p>
  <w:p w14:paraId="669564AD" w14:textId="77777777" w:rsidR="001F3EDA" w:rsidRDefault="001F3ED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7B6D" w14:textId="77777777" w:rsidR="0055020E" w:rsidRDefault="0055020E" w:rsidP="00CE05AB">
      <w:pPr>
        <w:spacing w:after="0" w:line="240" w:lineRule="auto"/>
      </w:pPr>
      <w:r>
        <w:separator/>
      </w:r>
    </w:p>
  </w:footnote>
  <w:footnote w:type="continuationSeparator" w:id="0">
    <w:p w14:paraId="2DC77282" w14:textId="77777777" w:rsidR="0055020E" w:rsidRDefault="0055020E" w:rsidP="00CE05AB">
      <w:pPr>
        <w:spacing w:after="0" w:line="240" w:lineRule="auto"/>
      </w:pPr>
      <w:r>
        <w:continuationSeparator/>
      </w:r>
    </w:p>
  </w:footnote>
  <w:footnote w:id="1">
    <w:p w14:paraId="7A1CDBB8" w14:textId="77777777" w:rsidR="001F3EDA" w:rsidRDefault="001F3EDA" w:rsidP="00C34531">
      <w:pPr>
        <w:pStyle w:val="a6"/>
      </w:pPr>
      <w:r>
        <w:rPr>
          <w:rStyle w:val="a8"/>
        </w:rPr>
        <w:footnoteRef/>
      </w:r>
      <w:r>
        <w:t xml:space="preserve"> Исключить если авансирование не применяется.</w:t>
      </w:r>
    </w:p>
  </w:footnote>
  <w:footnote w:id="2">
    <w:p w14:paraId="40262591" w14:textId="77777777" w:rsidR="001F3EDA" w:rsidRDefault="001F3EDA" w:rsidP="00C34531">
      <w:pPr>
        <w:pStyle w:val="a6"/>
      </w:pPr>
      <w:r>
        <w:rPr>
          <w:rStyle w:val="a8"/>
        </w:rPr>
        <w:footnoteRef/>
      </w:r>
      <w:r>
        <w:t xml:space="preserve"> Исключить если авансирование не применяется.</w:t>
      </w:r>
    </w:p>
  </w:footnote>
  <w:footnote w:id="3">
    <w:p w14:paraId="0DA1A09C" w14:textId="5C0600AA" w:rsidR="001F3EDA" w:rsidRPr="006027E7" w:rsidRDefault="001F3EDA"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1F3EDA" w:rsidRPr="006027E7" w:rsidRDefault="001F3EDA"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1F3EDA" w:rsidRPr="006027E7" w:rsidRDefault="001F3EDA"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6027E7">
        <w:t>_[</w:t>
      </w:r>
      <w:proofErr w:type="gramEnd"/>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1F3EDA" w:rsidRPr="006027E7" w:rsidRDefault="001F3EDA"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1F3EDA" w:rsidRPr="006027E7" w:rsidRDefault="001F3EDA"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1F3EDA" w:rsidRPr="00A8356D" w:rsidRDefault="001F3EDA"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9">
    <w:p w14:paraId="3B8CE836" w14:textId="77777777" w:rsidR="001F3EDA" w:rsidRPr="00A8356D" w:rsidRDefault="001F3EDA"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1F3EDA" w:rsidRPr="00A8356D" w:rsidRDefault="001F3EDA"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A1707AB" w14:textId="3CA73DE1" w:rsidR="001F3EDA" w:rsidRDefault="001F3EDA">
        <w:pPr>
          <w:pStyle w:val="a0"/>
          <w:jc w:val="center"/>
        </w:pPr>
        <w:r>
          <w:fldChar w:fldCharType="begin"/>
        </w:r>
        <w:r>
          <w:instrText>PAGE   \* MERGEFORMAT</w:instrText>
        </w:r>
        <w:r>
          <w:fldChar w:fldCharType="separate"/>
        </w:r>
        <w:r w:rsidR="00EA2AE6">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B1DC" w14:textId="77777777" w:rsidR="000B3F2B" w:rsidRDefault="000B3F2B" w:rsidP="009F3C5B">
    <w:pPr>
      <w:pStyle w:val="a0"/>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E514" w14:textId="77777777" w:rsidR="000B3F2B" w:rsidRPr="00446D14" w:rsidRDefault="000B3F2B">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Pr>
        <w:rFonts w:ascii="Times New Roman" w:hAnsi="Times New Roman" w:cs="Times New Roman"/>
        <w:noProof/>
      </w:rPr>
      <w:t>1</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1297" w14:textId="0DC654BE" w:rsidR="001175FF" w:rsidRDefault="001175FF" w:rsidP="009F3C5B">
    <w:pPr>
      <w:pStyle w:val="a0"/>
      <w:jc w:val="center"/>
    </w:pPr>
    <w:r>
      <w:fldChar w:fldCharType="begin"/>
    </w:r>
    <w:r>
      <w:instrText>PAGE   \* MERGEFORMAT</w:instrText>
    </w:r>
    <w:r>
      <w:fldChar w:fldCharType="separate"/>
    </w:r>
    <w:r w:rsidR="00EA2AE6">
      <w:rPr>
        <w:noProof/>
      </w:rPr>
      <w:t>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7A0A" w14:textId="604608CD" w:rsidR="001175FF" w:rsidRPr="00446D14" w:rsidRDefault="001175FF">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EA2AE6">
      <w:rPr>
        <w:rFonts w:ascii="Times New Roman" w:hAnsi="Times New Roman" w:cs="Times New Roman"/>
        <w:noProof/>
      </w:rPr>
      <w:t>23</w:t>
    </w:r>
    <w:r w:rsidRPr="00446D14">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E438221" w14:textId="24A47C97" w:rsidR="001F3EDA" w:rsidRDefault="001F3EDA">
        <w:pPr>
          <w:pStyle w:val="a0"/>
          <w:jc w:val="center"/>
        </w:pPr>
        <w:r>
          <w:fldChar w:fldCharType="begin"/>
        </w:r>
        <w:r>
          <w:instrText>PAGE   \* MERGEFORMAT</w:instrText>
        </w:r>
        <w:r>
          <w:fldChar w:fldCharType="separate"/>
        </w:r>
        <w:r w:rsidR="00EA2AE6">
          <w:rPr>
            <w:noProof/>
          </w:rPr>
          <w:t>10</w:t>
        </w:r>
        <w:r>
          <w:fldChar w:fldCharType="end"/>
        </w:r>
      </w:p>
    </w:sdtContent>
  </w:sdt>
  <w:p w14:paraId="7EE435EE" w14:textId="77777777" w:rsidR="001F3EDA" w:rsidRDefault="001F3ED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FD382D"/>
    <w:multiLevelType w:val="hybridMultilevel"/>
    <w:tmpl w:val="618238A4"/>
    <w:lvl w:ilvl="0" w:tplc="5FBE6AC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5"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18"/>
  </w:num>
  <w:num w:numId="14">
    <w:abstractNumId w:val="14"/>
  </w:num>
  <w:num w:numId="15">
    <w:abstractNumId w:val="7"/>
  </w:num>
  <w:num w:numId="16">
    <w:abstractNumId w:val="4"/>
  </w:num>
  <w:num w:numId="17">
    <w:abstractNumId w:val="22"/>
  </w:num>
  <w:num w:numId="18">
    <w:abstractNumId w:val="16"/>
  </w:num>
  <w:num w:numId="19">
    <w:abstractNumId w:val="13"/>
  </w:num>
  <w:num w:numId="20">
    <w:abstractNumId w:val="9"/>
  </w:num>
  <w:num w:numId="21">
    <w:abstractNumId w:val="11"/>
  </w:num>
  <w:num w:numId="22">
    <w:abstractNumId w:val="15"/>
  </w:num>
  <w:num w:numId="23">
    <w:abstractNumId w:val="20"/>
  </w:num>
  <w:num w:numId="24">
    <w:abstractNumId w:val="12"/>
  </w:num>
  <w:num w:numId="25">
    <w:abstractNumId w:val="21"/>
  </w:num>
  <w:num w:numId="26">
    <w:abstractNumId w:val="0"/>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741F"/>
    <w:rsid w:val="000879C2"/>
    <w:rsid w:val="00090BFF"/>
    <w:rsid w:val="00090DDC"/>
    <w:rsid w:val="0009190E"/>
    <w:rsid w:val="000936D2"/>
    <w:rsid w:val="000B184D"/>
    <w:rsid w:val="000B218C"/>
    <w:rsid w:val="000B3F2B"/>
    <w:rsid w:val="000B53A4"/>
    <w:rsid w:val="000B5618"/>
    <w:rsid w:val="000C1A62"/>
    <w:rsid w:val="000C62B6"/>
    <w:rsid w:val="000D6B79"/>
    <w:rsid w:val="000D794A"/>
    <w:rsid w:val="000E466A"/>
    <w:rsid w:val="000E4FAC"/>
    <w:rsid w:val="000E554C"/>
    <w:rsid w:val="000E656F"/>
    <w:rsid w:val="000F1532"/>
    <w:rsid w:val="000F16AF"/>
    <w:rsid w:val="000F5056"/>
    <w:rsid w:val="001066C1"/>
    <w:rsid w:val="001103DE"/>
    <w:rsid w:val="00110ABF"/>
    <w:rsid w:val="00112306"/>
    <w:rsid w:val="00113D17"/>
    <w:rsid w:val="001151C8"/>
    <w:rsid w:val="001175FF"/>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E3EF9"/>
    <w:rsid w:val="001F2948"/>
    <w:rsid w:val="001F3EDA"/>
    <w:rsid w:val="0020063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09F9"/>
    <w:rsid w:val="00281CC2"/>
    <w:rsid w:val="00281EA8"/>
    <w:rsid w:val="00294476"/>
    <w:rsid w:val="00296843"/>
    <w:rsid w:val="002A1DAB"/>
    <w:rsid w:val="002A2A62"/>
    <w:rsid w:val="002A51D3"/>
    <w:rsid w:val="002A6397"/>
    <w:rsid w:val="002B3E3D"/>
    <w:rsid w:val="002B6F99"/>
    <w:rsid w:val="002B79C2"/>
    <w:rsid w:val="002C2045"/>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61A18"/>
    <w:rsid w:val="00362981"/>
    <w:rsid w:val="003659E0"/>
    <w:rsid w:val="00366202"/>
    <w:rsid w:val="00370399"/>
    <w:rsid w:val="003742E4"/>
    <w:rsid w:val="00375D1F"/>
    <w:rsid w:val="003849D4"/>
    <w:rsid w:val="00384AC6"/>
    <w:rsid w:val="00393171"/>
    <w:rsid w:val="00394F56"/>
    <w:rsid w:val="003A036D"/>
    <w:rsid w:val="003A135D"/>
    <w:rsid w:val="003A5D1D"/>
    <w:rsid w:val="003B0AFF"/>
    <w:rsid w:val="003B4F47"/>
    <w:rsid w:val="003C165D"/>
    <w:rsid w:val="003C75EA"/>
    <w:rsid w:val="003C7D18"/>
    <w:rsid w:val="003D4018"/>
    <w:rsid w:val="003D63CA"/>
    <w:rsid w:val="003E1932"/>
    <w:rsid w:val="003E37C0"/>
    <w:rsid w:val="003E683A"/>
    <w:rsid w:val="003F054F"/>
    <w:rsid w:val="003F0D10"/>
    <w:rsid w:val="003F1099"/>
    <w:rsid w:val="003F5CE0"/>
    <w:rsid w:val="00400A34"/>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3695"/>
    <w:rsid w:val="00515186"/>
    <w:rsid w:val="0051565D"/>
    <w:rsid w:val="00523204"/>
    <w:rsid w:val="0052623F"/>
    <w:rsid w:val="00527C6C"/>
    <w:rsid w:val="005339AB"/>
    <w:rsid w:val="00534AA3"/>
    <w:rsid w:val="00540880"/>
    <w:rsid w:val="0054092F"/>
    <w:rsid w:val="00546944"/>
    <w:rsid w:val="0055020E"/>
    <w:rsid w:val="005516A0"/>
    <w:rsid w:val="00554D62"/>
    <w:rsid w:val="00555899"/>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750C"/>
    <w:rsid w:val="00703F24"/>
    <w:rsid w:val="00704740"/>
    <w:rsid w:val="007070E7"/>
    <w:rsid w:val="00711547"/>
    <w:rsid w:val="007146CC"/>
    <w:rsid w:val="00723550"/>
    <w:rsid w:val="007242D8"/>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524A"/>
    <w:rsid w:val="007C6AE4"/>
    <w:rsid w:val="007D0ED0"/>
    <w:rsid w:val="007D175D"/>
    <w:rsid w:val="007D18E6"/>
    <w:rsid w:val="007D2294"/>
    <w:rsid w:val="007D3659"/>
    <w:rsid w:val="007D3B0A"/>
    <w:rsid w:val="007D6B10"/>
    <w:rsid w:val="007F1FF8"/>
    <w:rsid w:val="007F5C90"/>
    <w:rsid w:val="007F7981"/>
    <w:rsid w:val="00803895"/>
    <w:rsid w:val="0080446D"/>
    <w:rsid w:val="008065A2"/>
    <w:rsid w:val="0080666D"/>
    <w:rsid w:val="0081298D"/>
    <w:rsid w:val="00816055"/>
    <w:rsid w:val="008175DC"/>
    <w:rsid w:val="0082169B"/>
    <w:rsid w:val="0082459E"/>
    <w:rsid w:val="00824FFA"/>
    <w:rsid w:val="008264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A739A"/>
    <w:rsid w:val="008A78DA"/>
    <w:rsid w:val="008B00F7"/>
    <w:rsid w:val="008B0120"/>
    <w:rsid w:val="008B021C"/>
    <w:rsid w:val="008B089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15027"/>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6A8A"/>
    <w:rsid w:val="009F7DB7"/>
    <w:rsid w:val="00A04794"/>
    <w:rsid w:val="00A11057"/>
    <w:rsid w:val="00A14AFE"/>
    <w:rsid w:val="00A1544C"/>
    <w:rsid w:val="00A31A44"/>
    <w:rsid w:val="00A351F6"/>
    <w:rsid w:val="00A3690E"/>
    <w:rsid w:val="00A45118"/>
    <w:rsid w:val="00A50BD6"/>
    <w:rsid w:val="00A55976"/>
    <w:rsid w:val="00A56F2D"/>
    <w:rsid w:val="00A65CFA"/>
    <w:rsid w:val="00A65E95"/>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5981"/>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469B"/>
    <w:rsid w:val="00B37685"/>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3427"/>
    <w:rsid w:val="00C55835"/>
    <w:rsid w:val="00C73D81"/>
    <w:rsid w:val="00C85609"/>
    <w:rsid w:val="00C8690B"/>
    <w:rsid w:val="00C96672"/>
    <w:rsid w:val="00CA22D2"/>
    <w:rsid w:val="00CA2C23"/>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07DD3"/>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73E08"/>
    <w:rsid w:val="00E84247"/>
    <w:rsid w:val="00E855B9"/>
    <w:rsid w:val="00E85750"/>
    <w:rsid w:val="00E8724F"/>
    <w:rsid w:val="00EA2AE6"/>
    <w:rsid w:val="00EA3423"/>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484"/>
    <w:rsid w:val="00F37BB0"/>
    <w:rsid w:val="00F406CB"/>
    <w:rsid w:val="00F42F8B"/>
    <w:rsid w:val="00F43BFD"/>
    <w:rsid w:val="00F44216"/>
    <w:rsid w:val="00F447EF"/>
    <w:rsid w:val="00F479F5"/>
    <w:rsid w:val="00F506B0"/>
    <w:rsid w:val="00F55413"/>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303E"/>
    <w:rsid w:val="00FB4801"/>
    <w:rsid w:val="00FB6802"/>
    <w:rsid w:val="00FC3C1D"/>
    <w:rsid w:val="00FC72C7"/>
    <w:rsid w:val="00FD2BE4"/>
    <w:rsid w:val="00FD7818"/>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E73E08"/>
  </w:style>
  <w:style w:type="paragraph" w:customStyle="1" w:styleId="LBBodyText1">
    <w:name w:val="LB Body Text 1"/>
    <w:basedOn w:val="a"/>
    <w:uiPriority w:val="2"/>
    <w:rsid w:val="00E73E08"/>
    <w:pPr>
      <w:spacing w:after="0" w:line="240" w:lineRule="auto"/>
      <w:jc w:val="both"/>
    </w:pPr>
    <w:rPr>
      <w:rFonts w:ascii="Times New Roman" w:eastAsia="Times New Roman" w:hAnsi="Times New Roman" w:cs="Times New Roman"/>
      <w:sz w:val="24"/>
      <w:szCs w:val="20"/>
      <w:lang w:eastAsia="ru-RU"/>
    </w:rPr>
  </w:style>
  <w:style w:type="paragraph" w:customStyle="1" w:styleId="LBScheduleBodytext">
    <w:name w:val="LB Schedule Body text"/>
    <w:basedOn w:val="a"/>
    <w:uiPriority w:val="99"/>
    <w:rsid w:val="00E73E08"/>
    <w:pPr>
      <w:spacing w:before="60" w:after="60" w:line="240" w:lineRule="auto"/>
    </w:pPr>
    <w:rPr>
      <w:rFonts w:ascii="Times New Roman" w:eastAsia="Times New Roman" w:hAnsi="Times New Roman" w:cs="Times New Roman"/>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gisp.gov.ru/pp719v2/pub/pro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isp.gov.ru/pp719v2/pub/pro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81025822-44E4-4206-898D-4BC0F089CA06}">
  <ds:schemaRefs>
    <ds:schemaRef ds:uri="http://schemas.openxmlformats.org/officeDocument/2006/bibliography"/>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12091</Words>
  <Characters>68924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Харчиков Юрий Сергеевич</cp:lastModifiedBy>
  <cp:revision>4</cp:revision>
  <cp:lastPrinted>2020-09-29T12:34:00Z</cp:lastPrinted>
  <dcterms:created xsi:type="dcterms:W3CDTF">2026-06-11T08:11:00Z</dcterms:created>
  <dcterms:modified xsi:type="dcterms:W3CDTF">2026-06-11T08:27:00Z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