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C4D4E" w14:textId="25A0DD04" w:rsidR="0005070A" w:rsidRDefault="0005070A" w:rsidP="0005070A">
      <w:pPr>
        <w:rPr>
          <w:sz w:val="28"/>
          <w:szCs w:val="28"/>
        </w:rPr>
      </w:pPr>
    </w:p>
    <w:p w14:paraId="274BB5ED" w14:textId="58C90343" w:rsidR="00461CB5" w:rsidRDefault="00461CB5" w:rsidP="0005070A">
      <w:pPr>
        <w:rPr>
          <w:sz w:val="28"/>
          <w:szCs w:val="28"/>
        </w:rPr>
      </w:pPr>
    </w:p>
    <w:p w14:paraId="328EF855" w14:textId="77777777" w:rsidR="00461CB5" w:rsidRDefault="00461CB5" w:rsidP="0005070A">
      <w:pPr>
        <w:rPr>
          <w:sz w:val="28"/>
          <w:szCs w:val="28"/>
        </w:rPr>
      </w:pPr>
    </w:p>
    <w:p w14:paraId="1E0E6252" w14:textId="77777777" w:rsidR="0005070A" w:rsidRDefault="0005070A" w:rsidP="0005070A">
      <w:pPr>
        <w:rPr>
          <w:sz w:val="28"/>
          <w:szCs w:val="28"/>
        </w:rPr>
      </w:pPr>
    </w:p>
    <w:p w14:paraId="28DE98BD" w14:textId="77777777" w:rsidR="0005070A" w:rsidRDefault="0005070A" w:rsidP="0005070A">
      <w:pPr>
        <w:rPr>
          <w:sz w:val="28"/>
          <w:szCs w:val="28"/>
        </w:rPr>
      </w:pPr>
    </w:p>
    <w:p w14:paraId="7E9646D3" w14:textId="77777777" w:rsidR="0005070A" w:rsidRDefault="0005070A" w:rsidP="0005070A">
      <w:pPr>
        <w:rPr>
          <w:sz w:val="28"/>
          <w:szCs w:val="28"/>
        </w:rPr>
      </w:pPr>
    </w:p>
    <w:p w14:paraId="66280762" w14:textId="4CA9AED9" w:rsidR="0005070A" w:rsidRDefault="0005070A" w:rsidP="0005070A">
      <w:pPr>
        <w:rPr>
          <w:sz w:val="28"/>
          <w:szCs w:val="28"/>
        </w:rPr>
      </w:pPr>
    </w:p>
    <w:p w14:paraId="24A59D71" w14:textId="3532B871" w:rsidR="00FD3542" w:rsidRDefault="00FD3542" w:rsidP="0005070A">
      <w:pPr>
        <w:rPr>
          <w:sz w:val="28"/>
          <w:szCs w:val="28"/>
        </w:rPr>
      </w:pPr>
    </w:p>
    <w:p w14:paraId="75DA9D5D" w14:textId="7E685FAE" w:rsidR="00FD3542" w:rsidRDefault="00FD3542" w:rsidP="0005070A">
      <w:pPr>
        <w:rPr>
          <w:sz w:val="28"/>
          <w:szCs w:val="28"/>
        </w:rPr>
      </w:pPr>
    </w:p>
    <w:p w14:paraId="052B8EA0" w14:textId="48DA8A05" w:rsidR="00FD3542" w:rsidRDefault="00FD3542" w:rsidP="0005070A">
      <w:pPr>
        <w:rPr>
          <w:sz w:val="28"/>
          <w:szCs w:val="28"/>
        </w:rPr>
      </w:pPr>
    </w:p>
    <w:p w14:paraId="02EDABDA" w14:textId="77777777" w:rsidR="00FD3542" w:rsidRDefault="00FD3542" w:rsidP="0005070A">
      <w:pPr>
        <w:rPr>
          <w:sz w:val="28"/>
          <w:szCs w:val="28"/>
        </w:rPr>
      </w:pPr>
    </w:p>
    <w:p w14:paraId="28B028D3" w14:textId="77777777" w:rsidR="0005070A" w:rsidRDefault="0005070A" w:rsidP="0005070A">
      <w:pPr>
        <w:rPr>
          <w:sz w:val="28"/>
          <w:szCs w:val="28"/>
        </w:rPr>
      </w:pPr>
    </w:p>
    <w:p w14:paraId="091AE18D" w14:textId="6C4826B2" w:rsidR="0005070A" w:rsidRPr="00C1730C" w:rsidRDefault="00FB5158" w:rsidP="0005070A">
      <w:pPr>
        <w:pStyle w:val="ConsPlusTitle"/>
        <w:jc w:val="center"/>
        <w:rPr>
          <w:rFonts w:ascii="Times New Roman" w:hAnsi="Times New Roman" w:cs="Times New Roman"/>
          <w:sz w:val="28"/>
          <w:szCs w:val="28"/>
        </w:rPr>
      </w:pPr>
      <w:r>
        <w:rPr>
          <w:rFonts w:ascii="Times New Roman" w:hAnsi="Times New Roman" w:cs="Times New Roman"/>
          <w:sz w:val="28"/>
          <w:szCs w:val="28"/>
        </w:rPr>
        <w:t>Т</w:t>
      </w:r>
      <w:r w:rsidRPr="00C1730C">
        <w:rPr>
          <w:rFonts w:ascii="Times New Roman" w:hAnsi="Times New Roman" w:cs="Times New Roman"/>
          <w:sz w:val="28"/>
          <w:szCs w:val="28"/>
        </w:rPr>
        <w:t>ЕХНИЧЕСКО</w:t>
      </w:r>
      <w:r>
        <w:rPr>
          <w:rFonts w:ascii="Times New Roman" w:hAnsi="Times New Roman" w:cs="Times New Roman"/>
          <w:sz w:val="28"/>
          <w:szCs w:val="28"/>
        </w:rPr>
        <w:t xml:space="preserve">Е </w:t>
      </w:r>
      <w:r w:rsidRPr="00C1730C">
        <w:rPr>
          <w:rFonts w:ascii="Times New Roman" w:hAnsi="Times New Roman" w:cs="Times New Roman"/>
          <w:sz w:val="28"/>
          <w:szCs w:val="28"/>
        </w:rPr>
        <w:t>ЗАДАНИ</w:t>
      </w:r>
      <w:r>
        <w:rPr>
          <w:rFonts w:ascii="Times New Roman" w:hAnsi="Times New Roman" w:cs="Times New Roman"/>
          <w:sz w:val="28"/>
          <w:szCs w:val="28"/>
        </w:rPr>
        <w:t>Е НА</w:t>
      </w:r>
      <w:r w:rsidR="001B2F62">
        <w:rPr>
          <w:rFonts w:ascii="Times New Roman" w:hAnsi="Times New Roman" w:cs="Times New Roman"/>
          <w:sz w:val="28"/>
          <w:szCs w:val="28"/>
        </w:rPr>
        <w:t xml:space="preserve"> </w:t>
      </w:r>
    </w:p>
    <w:p w14:paraId="674B88DB" w14:textId="77777777" w:rsidR="0005070A" w:rsidRPr="009A3757" w:rsidRDefault="0005070A" w:rsidP="0005070A">
      <w:pPr>
        <w:pStyle w:val="ConsPlusNormal"/>
        <w:ind w:firstLine="0"/>
        <w:jc w:val="center"/>
        <w:rPr>
          <w:rFonts w:ascii="Times New Roman" w:hAnsi="Times New Roman" w:cs="Times New Roman"/>
          <w:sz w:val="24"/>
          <w:szCs w:val="24"/>
        </w:rPr>
      </w:pPr>
    </w:p>
    <w:p w14:paraId="57CE20F5" w14:textId="77777777" w:rsidR="0005070A" w:rsidRPr="009A3757" w:rsidRDefault="0005070A" w:rsidP="0005070A">
      <w:pPr>
        <w:pStyle w:val="ConsPlusNormal"/>
        <w:ind w:firstLine="0"/>
        <w:jc w:val="center"/>
        <w:rPr>
          <w:rFonts w:ascii="Times New Roman" w:hAnsi="Times New Roman" w:cs="Times New Roman"/>
          <w:sz w:val="24"/>
          <w:szCs w:val="24"/>
        </w:rPr>
      </w:pPr>
    </w:p>
    <w:p w14:paraId="59D6F42B" w14:textId="74679FDB" w:rsidR="0005070A" w:rsidRPr="00A30424" w:rsidRDefault="00461CB5" w:rsidP="0005070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Постав</w:t>
      </w:r>
      <w:r w:rsidR="00FD3542">
        <w:rPr>
          <w:rFonts w:ascii="Times New Roman" w:hAnsi="Times New Roman" w:cs="Times New Roman"/>
          <w:sz w:val="28"/>
          <w:szCs w:val="28"/>
        </w:rPr>
        <w:t>к</w:t>
      </w:r>
      <w:r>
        <w:rPr>
          <w:rFonts w:ascii="Times New Roman" w:hAnsi="Times New Roman" w:cs="Times New Roman"/>
          <w:sz w:val="28"/>
          <w:szCs w:val="28"/>
        </w:rPr>
        <w:t>у</w:t>
      </w:r>
      <w:r w:rsidRPr="00461CB5">
        <w:rPr>
          <w:rFonts w:ascii="Times New Roman" w:hAnsi="Times New Roman" w:cs="Times New Roman"/>
          <w:sz w:val="28"/>
          <w:szCs w:val="28"/>
        </w:rPr>
        <w:t xml:space="preserve"> аккумуляторных батарей</w:t>
      </w:r>
    </w:p>
    <w:p w14:paraId="2662014C" w14:textId="77777777" w:rsidR="0005070A" w:rsidRPr="009A3757" w:rsidRDefault="0005070A" w:rsidP="0005070A">
      <w:pPr>
        <w:pStyle w:val="ConsPlusNormal"/>
        <w:ind w:firstLine="0"/>
        <w:jc w:val="center"/>
        <w:rPr>
          <w:rFonts w:ascii="Times New Roman" w:hAnsi="Times New Roman" w:cs="Times New Roman"/>
          <w:sz w:val="24"/>
          <w:szCs w:val="24"/>
        </w:rPr>
      </w:pPr>
    </w:p>
    <w:p w14:paraId="18D874C3" w14:textId="77777777" w:rsidR="0005070A" w:rsidRPr="009A3757" w:rsidRDefault="0005070A" w:rsidP="0005070A">
      <w:pPr>
        <w:pStyle w:val="ConsPlusNormal"/>
        <w:ind w:firstLine="0"/>
        <w:jc w:val="center"/>
        <w:rPr>
          <w:rFonts w:ascii="Times New Roman" w:hAnsi="Times New Roman" w:cs="Times New Roman"/>
          <w:sz w:val="24"/>
          <w:szCs w:val="24"/>
        </w:rPr>
      </w:pPr>
    </w:p>
    <w:p w14:paraId="43042080" w14:textId="77777777" w:rsidR="0005070A" w:rsidRPr="009A3757" w:rsidRDefault="0005070A" w:rsidP="0005070A">
      <w:pPr>
        <w:pStyle w:val="ConsPlusNormal"/>
        <w:ind w:firstLine="0"/>
        <w:jc w:val="center"/>
        <w:rPr>
          <w:rFonts w:ascii="Times New Roman" w:hAnsi="Times New Roman" w:cs="Times New Roman"/>
          <w:sz w:val="24"/>
          <w:szCs w:val="24"/>
        </w:rPr>
      </w:pPr>
    </w:p>
    <w:p w14:paraId="105FA92B" w14:textId="77777777" w:rsidR="0005070A" w:rsidRPr="009A3757" w:rsidRDefault="0005070A" w:rsidP="0005070A">
      <w:pPr>
        <w:pStyle w:val="ConsPlusNormal"/>
        <w:ind w:firstLine="0"/>
        <w:jc w:val="center"/>
        <w:rPr>
          <w:rFonts w:ascii="Times New Roman" w:hAnsi="Times New Roman" w:cs="Times New Roman"/>
          <w:sz w:val="24"/>
          <w:szCs w:val="24"/>
        </w:rPr>
      </w:pPr>
    </w:p>
    <w:p w14:paraId="40E981DB" w14:textId="77777777" w:rsidR="0005070A" w:rsidRPr="009A3757" w:rsidRDefault="0005070A" w:rsidP="0005070A">
      <w:pPr>
        <w:pStyle w:val="ConsPlusNormal"/>
        <w:ind w:firstLine="0"/>
        <w:jc w:val="center"/>
        <w:rPr>
          <w:rFonts w:ascii="Times New Roman" w:hAnsi="Times New Roman" w:cs="Times New Roman"/>
          <w:sz w:val="28"/>
          <w:szCs w:val="24"/>
        </w:rPr>
      </w:pPr>
    </w:p>
    <w:p w14:paraId="592780FA" w14:textId="77777777" w:rsidR="0005070A" w:rsidRPr="00BC1B4C" w:rsidRDefault="0005070A" w:rsidP="0005070A">
      <w:pPr>
        <w:pStyle w:val="ConsPlusNormal"/>
        <w:ind w:firstLine="0"/>
        <w:jc w:val="center"/>
        <w:rPr>
          <w:rFonts w:ascii="Times New Roman" w:hAnsi="Times New Roman" w:cs="Times New Roman"/>
          <w:sz w:val="24"/>
          <w:szCs w:val="24"/>
        </w:rPr>
      </w:pPr>
    </w:p>
    <w:p w14:paraId="5B8BEF87" w14:textId="77777777" w:rsidR="0005070A" w:rsidRPr="009A3757" w:rsidRDefault="0005070A" w:rsidP="0005070A">
      <w:pPr>
        <w:pStyle w:val="ConsPlusNormal"/>
        <w:ind w:firstLine="0"/>
        <w:jc w:val="center"/>
        <w:rPr>
          <w:rFonts w:ascii="Times New Roman" w:hAnsi="Times New Roman" w:cs="Times New Roman"/>
          <w:sz w:val="24"/>
          <w:szCs w:val="24"/>
        </w:rPr>
      </w:pPr>
    </w:p>
    <w:p w14:paraId="0B79EAEB" w14:textId="77777777" w:rsidR="00293A5C" w:rsidRDefault="00293A5C" w:rsidP="0005070A">
      <w:pPr>
        <w:pStyle w:val="ConsPlusNormal"/>
        <w:ind w:firstLine="0"/>
        <w:jc w:val="center"/>
        <w:rPr>
          <w:rFonts w:ascii="Times New Roman" w:hAnsi="Times New Roman" w:cs="Times New Roman"/>
          <w:sz w:val="24"/>
          <w:szCs w:val="24"/>
        </w:rPr>
      </w:pPr>
    </w:p>
    <w:p w14:paraId="5F35F862" w14:textId="77777777" w:rsidR="00293A5C" w:rsidRDefault="00293A5C" w:rsidP="0005070A">
      <w:pPr>
        <w:pStyle w:val="ConsPlusNormal"/>
        <w:ind w:firstLine="0"/>
        <w:jc w:val="center"/>
        <w:rPr>
          <w:rFonts w:ascii="Times New Roman" w:hAnsi="Times New Roman" w:cs="Times New Roman"/>
          <w:sz w:val="24"/>
          <w:szCs w:val="24"/>
        </w:rPr>
      </w:pPr>
    </w:p>
    <w:p w14:paraId="3486BE97" w14:textId="77777777" w:rsidR="00293A5C" w:rsidRDefault="00293A5C" w:rsidP="0005070A">
      <w:pPr>
        <w:pStyle w:val="ConsPlusNormal"/>
        <w:ind w:firstLine="0"/>
        <w:jc w:val="center"/>
        <w:rPr>
          <w:rFonts w:ascii="Times New Roman" w:hAnsi="Times New Roman" w:cs="Times New Roman"/>
          <w:sz w:val="24"/>
          <w:szCs w:val="24"/>
        </w:rPr>
      </w:pPr>
    </w:p>
    <w:p w14:paraId="304A6B6B" w14:textId="77777777" w:rsidR="00293A5C" w:rsidRDefault="00293A5C" w:rsidP="0005070A">
      <w:pPr>
        <w:pStyle w:val="ConsPlusNormal"/>
        <w:ind w:firstLine="0"/>
        <w:jc w:val="center"/>
        <w:rPr>
          <w:rFonts w:ascii="Times New Roman" w:hAnsi="Times New Roman" w:cs="Times New Roman"/>
          <w:sz w:val="24"/>
          <w:szCs w:val="24"/>
        </w:rPr>
      </w:pPr>
    </w:p>
    <w:p w14:paraId="3207A311" w14:textId="77777777" w:rsidR="009E4046" w:rsidRDefault="009E4046" w:rsidP="0005070A">
      <w:pPr>
        <w:pStyle w:val="ConsPlusNormal"/>
        <w:ind w:firstLine="0"/>
        <w:jc w:val="center"/>
        <w:rPr>
          <w:rFonts w:ascii="Times New Roman" w:hAnsi="Times New Roman" w:cs="Times New Roman"/>
          <w:sz w:val="24"/>
          <w:szCs w:val="24"/>
        </w:rPr>
      </w:pPr>
    </w:p>
    <w:p w14:paraId="6A0789AE" w14:textId="77777777" w:rsidR="003906C1" w:rsidRDefault="00125BDA" w:rsidP="00125BDA">
      <w:pPr>
        <w:shd w:val="clear" w:color="auto" w:fill="FFFFFF"/>
        <w:spacing w:after="240"/>
        <w:rPr>
          <w:sz w:val="24"/>
          <w:szCs w:val="24"/>
        </w:rPr>
      </w:pPr>
      <w:r>
        <w:rPr>
          <w:sz w:val="24"/>
          <w:szCs w:val="24"/>
        </w:rPr>
        <w:t xml:space="preserve">                                    </w:t>
      </w:r>
      <w:r w:rsidR="00007F8F">
        <w:rPr>
          <w:sz w:val="24"/>
          <w:szCs w:val="24"/>
        </w:rPr>
        <w:t xml:space="preserve">                       </w:t>
      </w:r>
    </w:p>
    <w:p w14:paraId="3E39D57E" w14:textId="77777777" w:rsidR="003906C1" w:rsidRDefault="003906C1" w:rsidP="00125BDA">
      <w:pPr>
        <w:shd w:val="clear" w:color="auto" w:fill="FFFFFF"/>
        <w:spacing w:after="240"/>
        <w:rPr>
          <w:sz w:val="24"/>
          <w:szCs w:val="24"/>
        </w:rPr>
      </w:pPr>
    </w:p>
    <w:p w14:paraId="4BC01139" w14:textId="77777777" w:rsidR="003906C1" w:rsidRDefault="003906C1" w:rsidP="00125BDA">
      <w:pPr>
        <w:shd w:val="clear" w:color="auto" w:fill="FFFFFF"/>
        <w:spacing w:after="240"/>
        <w:rPr>
          <w:sz w:val="24"/>
          <w:szCs w:val="24"/>
        </w:rPr>
      </w:pPr>
    </w:p>
    <w:p w14:paraId="2261985E" w14:textId="4EF0BD1A" w:rsidR="0005070A" w:rsidRPr="005906BC" w:rsidRDefault="005906BC" w:rsidP="003906C1">
      <w:pPr>
        <w:shd w:val="clear" w:color="auto" w:fill="FFFFFF"/>
        <w:spacing w:after="240"/>
        <w:jc w:val="center"/>
        <w:rPr>
          <w:bCs/>
          <w:spacing w:val="-7"/>
          <w:sz w:val="28"/>
          <w:szCs w:val="28"/>
        </w:rPr>
      </w:pPr>
      <w:r w:rsidRPr="005906BC">
        <w:rPr>
          <w:bCs/>
          <w:spacing w:val="-7"/>
          <w:sz w:val="28"/>
          <w:szCs w:val="28"/>
        </w:rPr>
        <w:t>Москва, 20</w:t>
      </w:r>
      <w:r w:rsidR="00125BDA">
        <w:rPr>
          <w:bCs/>
          <w:spacing w:val="-7"/>
          <w:sz w:val="28"/>
          <w:szCs w:val="28"/>
        </w:rPr>
        <w:t>2</w:t>
      </w:r>
      <w:r w:rsidR="00C16985">
        <w:rPr>
          <w:bCs/>
          <w:spacing w:val="-7"/>
          <w:sz w:val="28"/>
          <w:szCs w:val="28"/>
        </w:rPr>
        <w:t>6</w:t>
      </w:r>
    </w:p>
    <w:p w14:paraId="151F0DC4" w14:textId="33ACD1A8" w:rsidR="009F02DC" w:rsidRDefault="009E4046" w:rsidP="008273A4">
      <w:pPr>
        <w:pStyle w:val="ConsPlusNormal"/>
        <w:numPr>
          <w:ilvl w:val="0"/>
          <w:numId w:val="17"/>
        </w:numPr>
        <w:spacing w:before="240" w:after="360"/>
        <w:ind w:left="0" w:firstLine="0"/>
        <w:jc w:val="center"/>
        <w:rPr>
          <w:rFonts w:ascii="Times New Roman" w:hAnsi="Times New Roman" w:cs="Times New Roman"/>
          <w:b/>
          <w:sz w:val="28"/>
          <w:szCs w:val="28"/>
        </w:rPr>
      </w:pPr>
      <w:r>
        <w:rPr>
          <w:b/>
          <w:bCs/>
          <w:spacing w:val="-7"/>
          <w:sz w:val="24"/>
          <w:szCs w:val="24"/>
        </w:rPr>
        <w:br w:type="page"/>
      </w:r>
      <w:r w:rsidR="009F02DC" w:rsidRPr="009F02DC">
        <w:rPr>
          <w:rFonts w:ascii="Times New Roman" w:hAnsi="Times New Roman" w:cs="Times New Roman"/>
          <w:b/>
          <w:sz w:val="28"/>
          <w:szCs w:val="28"/>
        </w:rPr>
        <w:lastRenderedPageBreak/>
        <w:t xml:space="preserve">ПЕРЕЧЕНЬ </w:t>
      </w:r>
      <w:r w:rsidR="00461CB5" w:rsidRPr="009F02DC">
        <w:rPr>
          <w:rFonts w:ascii="Times New Roman" w:hAnsi="Times New Roman" w:cs="Times New Roman"/>
          <w:b/>
          <w:sz w:val="28"/>
          <w:szCs w:val="28"/>
        </w:rPr>
        <w:t>ПРИНЯТЫХ СОКРАЩЕНИЙ</w:t>
      </w:r>
      <w:r w:rsidR="00461CB5">
        <w:rPr>
          <w:rFonts w:ascii="Times New Roman" w:hAnsi="Times New Roman" w:cs="Times New Roman"/>
          <w:b/>
          <w:sz w:val="28"/>
          <w:szCs w:val="28"/>
        </w:rPr>
        <w:t xml:space="preserve"> И ОПРЕДЕЛЕНИЙ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701"/>
        <w:gridCol w:w="7021"/>
      </w:tblGrid>
      <w:tr w:rsidR="00461CB5" w:rsidRPr="00461CB5" w14:paraId="3854288D" w14:textId="77777777" w:rsidTr="002A2025">
        <w:trPr>
          <w:trHeight w:val="765"/>
        </w:trPr>
        <w:tc>
          <w:tcPr>
            <w:tcW w:w="634" w:type="dxa"/>
            <w:tcBorders>
              <w:top w:val="single" w:sz="4" w:space="0" w:color="auto"/>
              <w:left w:val="single" w:sz="4" w:space="0" w:color="auto"/>
              <w:bottom w:val="single" w:sz="4" w:space="0" w:color="auto"/>
              <w:right w:val="single" w:sz="4" w:space="0" w:color="auto"/>
            </w:tcBorders>
            <w:vAlign w:val="center"/>
          </w:tcPr>
          <w:p w14:paraId="56C38BD8" w14:textId="77777777" w:rsidR="00461CB5" w:rsidRPr="00461CB5" w:rsidRDefault="00461CB5" w:rsidP="00461CB5">
            <w:pPr>
              <w:pStyle w:val="ConsPlusNormal"/>
              <w:ind w:firstLine="11"/>
              <w:rPr>
                <w:rFonts w:ascii="Times New Roman" w:hAnsi="Times New Roman" w:cs="Times New Roman"/>
                <w:sz w:val="28"/>
                <w:szCs w:val="28"/>
              </w:rPr>
            </w:pPr>
            <w:r w:rsidRPr="00461CB5">
              <w:rPr>
                <w:rFonts w:ascii="Times New Roman" w:hAnsi="Times New Roman" w:cs="Times New Roman"/>
                <w:sz w:val="28"/>
                <w:szCs w:val="28"/>
              </w:rPr>
              <w:t>№</w:t>
            </w:r>
          </w:p>
          <w:p w14:paraId="26D8B776" w14:textId="77777777" w:rsidR="00461CB5" w:rsidRPr="00461CB5" w:rsidRDefault="00461CB5" w:rsidP="00461CB5">
            <w:pPr>
              <w:pStyle w:val="ConsPlusNormal"/>
              <w:ind w:firstLine="11"/>
              <w:rPr>
                <w:rFonts w:ascii="Times New Roman" w:hAnsi="Times New Roman" w:cs="Times New Roman"/>
                <w:sz w:val="28"/>
                <w:szCs w:val="28"/>
              </w:rPr>
            </w:pPr>
            <w:r w:rsidRPr="00461CB5">
              <w:rPr>
                <w:rFonts w:ascii="Times New Roman" w:hAnsi="Times New Roman" w:cs="Times New Roman"/>
                <w:sz w:val="28"/>
                <w:szCs w:val="28"/>
              </w:rPr>
              <w:t>п/п</w:t>
            </w:r>
          </w:p>
        </w:tc>
        <w:tc>
          <w:tcPr>
            <w:tcW w:w="1701" w:type="dxa"/>
            <w:tcBorders>
              <w:top w:val="single" w:sz="4" w:space="0" w:color="auto"/>
              <w:left w:val="single" w:sz="4" w:space="0" w:color="auto"/>
              <w:bottom w:val="single" w:sz="4" w:space="0" w:color="auto"/>
              <w:right w:val="single" w:sz="4" w:space="0" w:color="auto"/>
            </w:tcBorders>
            <w:vAlign w:val="center"/>
          </w:tcPr>
          <w:p w14:paraId="6302E31C" w14:textId="77777777" w:rsidR="00461CB5" w:rsidRPr="00461CB5" w:rsidRDefault="00461CB5" w:rsidP="00461CB5">
            <w:pPr>
              <w:rPr>
                <w:sz w:val="28"/>
                <w:szCs w:val="28"/>
              </w:rPr>
            </w:pPr>
            <w:r w:rsidRPr="00461CB5">
              <w:rPr>
                <w:sz w:val="28"/>
                <w:szCs w:val="28"/>
              </w:rPr>
              <w:t>Сокращение, определение</w:t>
            </w:r>
          </w:p>
        </w:tc>
        <w:tc>
          <w:tcPr>
            <w:tcW w:w="7021" w:type="dxa"/>
            <w:tcBorders>
              <w:top w:val="single" w:sz="4" w:space="0" w:color="auto"/>
              <w:left w:val="single" w:sz="4" w:space="0" w:color="auto"/>
              <w:bottom w:val="single" w:sz="4" w:space="0" w:color="auto"/>
              <w:right w:val="single" w:sz="4" w:space="0" w:color="auto"/>
            </w:tcBorders>
            <w:vAlign w:val="center"/>
          </w:tcPr>
          <w:p w14:paraId="00CFA0B0" w14:textId="77777777" w:rsidR="00461CB5" w:rsidRPr="00461CB5" w:rsidRDefault="00461CB5" w:rsidP="00D73361">
            <w:pPr>
              <w:jc w:val="center"/>
              <w:rPr>
                <w:sz w:val="28"/>
                <w:szCs w:val="28"/>
              </w:rPr>
            </w:pPr>
            <w:r w:rsidRPr="00461CB5">
              <w:rPr>
                <w:sz w:val="28"/>
                <w:szCs w:val="28"/>
              </w:rPr>
              <w:t>Расшифровка сокращения, толкование определения</w:t>
            </w:r>
          </w:p>
        </w:tc>
      </w:tr>
      <w:tr w:rsidR="00461CB5" w:rsidRPr="00461CB5" w14:paraId="36FD3B01" w14:textId="77777777" w:rsidTr="002A2025">
        <w:trPr>
          <w:trHeight w:val="765"/>
        </w:trPr>
        <w:tc>
          <w:tcPr>
            <w:tcW w:w="634" w:type="dxa"/>
            <w:tcBorders>
              <w:top w:val="single" w:sz="4" w:space="0" w:color="auto"/>
              <w:left w:val="single" w:sz="4" w:space="0" w:color="auto"/>
              <w:bottom w:val="single" w:sz="4" w:space="0" w:color="auto"/>
              <w:right w:val="single" w:sz="4" w:space="0" w:color="auto"/>
            </w:tcBorders>
            <w:vAlign w:val="center"/>
          </w:tcPr>
          <w:p w14:paraId="0FA46DF0" w14:textId="77777777" w:rsidR="00461CB5" w:rsidRPr="00461CB5" w:rsidRDefault="00461CB5" w:rsidP="00461CB5">
            <w:pPr>
              <w:numPr>
                <w:ilvl w:val="0"/>
                <w:numId w:val="45"/>
              </w:numPr>
              <w:contextualSpacing/>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321A3E6B" w14:textId="77777777" w:rsidR="00461CB5" w:rsidRPr="00461CB5" w:rsidRDefault="00461CB5" w:rsidP="00461CB5">
            <w:pPr>
              <w:rPr>
                <w:sz w:val="28"/>
                <w:szCs w:val="28"/>
              </w:rPr>
            </w:pPr>
            <w:r w:rsidRPr="00461CB5">
              <w:rPr>
                <w:sz w:val="28"/>
                <w:szCs w:val="28"/>
              </w:rPr>
              <w:t>Покупатель</w:t>
            </w:r>
          </w:p>
        </w:tc>
        <w:tc>
          <w:tcPr>
            <w:tcW w:w="7021" w:type="dxa"/>
            <w:tcBorders>
              <w:top w:val="single" w:sz="4" w:space="0" w:color="auto"/>
              <w:left w:val="single" w:sz="4" w:space="0" w:color="auto"/>
              <w:bottom w:val="single" w:sz="4" w:space="0" w:color="auto"/>
              <w:right w:val="single" w:sz="4" w:space="0" w:color="auto"/>
            </w:tcBorders>
            <w:vAlign w:val="center"/>
          </w:tcPr>
          <w:p w14:paraId="74B183D6" w14:textId="77777777" w:rsidR="003B3C46" w:rsidRPr="00FB01B1" w:rsidRDefault="003B3C46" w:rsidP="003B3C46">
            <w:pPr>
              <w:rPr>
                <w:sz w:val="28"/>
                <w:szCs w:val="28"/>
              </w:rPr>
            </w:pPr>
            <w:r w:rsidRPr="00FB01B1">
              <w:rPr>
                <w:sz w:val="28"/>
                <w:szCs w:val="28"/>
              </w:rPr>
              <w:t>Акционерное общество «Почта России» (АО «Почта России», Общество),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 /</w:t>
            </w:r>
          </w:p>
          <w:p w14:paraId="591BA6FF" w14:textId="77777777" w:rsidR="003B3C46" w:rsidRPr="00FB01B1" w:rsidRDefault="003B3C46" w:rsidP="003B3C46">
            <w:pPr>
              <w:rPr>
                <w:sz w:val="28"/>
                <w:szCs w:val="28"/>
              </w:rPr>
            </w:pPr>
            <w:r w:rsidRPr="00FB01B1">
              <w:rPr>
                <w:sz w:val="28"/>
                <w:szCs w:val="28"/>
              </w:rPr>
              <w:t>Управление федеральной почтовой связи /(УФПС)</w:t>
            </w:r>
          </w:p>
          <w:p w14:paraId="33D96B7C" w14:textId="14E26107" w:rsidR="00461CB5" w:rsidRPr="00461CB5" w:rsidRDefault="003B3C46" w:rsidP="003B3C46">
            <w:pPr>
              <w:rPr>
                <w:sz w:val="28"/>
                <w:szCs w:val="28"/>
              </w:rPr>
            </w:pPr>
            <w:r w:rsidRPr="00FB01B1">
              <w:rPr>
                <w:sz w:val="28"/>
                <w:szCs w:val="28"/>
              </w:rPr>
              <w:t>Аппарат управления АО «Почта России» (АУ Общества)</w:t>
            </w:r>
          </w:p>
        </w:tc>
      </w:tr>
      <w:tr w:rsidR="003B3C46" w:rsidRPr="00461CB5" w14:paraId="5F033909" w14:textId="77777777" w:rsidTr="002A2025">
        <w:trPr>
          <w:trHeight w:val="765"/>
        </w:trPr>
        <w:tc>
          <w:tcPr>
            <w:tcW w:w="634" w:type="dxa"/>
            <w:tcBorders>
              <w:top w:val="single" w:sz="4" w:space="0" w:color="auto"/>
              <w:left w:val="single" w:sz="4" w:space="0" w:color="auto"/>
              <w:bottom w:val="single" w:sz="4" w:space="0" w:color="auto"/>
              <w:right w:val="single" w:sz="4" w:space="0" w:color="auto"/>
            </w:tcBorders>
            <w:vAlign w:val="center"/>
          </w:tcPr>
          <w:p w14:paraId="2BCD6FBA" w14:textId="77777777" w:rsidR="003B3C46" w:rsidRPr="00461CB5" w:rsidRDefault="003B3C46" w:rsidP="003B3C46">
            <w:pPr>
              <w:numPr>
                <w:ilvl w:val="0"/>
                <w:numId w:val="45"/>
              </w:numPr>
              <w:contextualSpacing/>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03440EA9" w14:textId="77777777" w:rsidR="003B3C46" w:rsidRPr="00461CB5" w:rsidRDefault="003B3C46" w:rsidP="003B3C46">
            <w:pPr>
              <w:rPr>
                <w:sz w:val="28"/>
                <w:szCs w:val="28"/>
              </w:rPr>
            </w:pPr>
            <w:r w:rsidRPr="00461CB5">
              <w:rPr>
                <w:sz w:val="28"/>
                <w:szCs w:val="28"/>
              </w:rPr>
              <w:t>Поставщик</w:t>
            </w:r>
          </w:p>
        </w:tc>
        <w:tc>
          <w:tcPr>
            <w:tcW w:w="7021" w:type="dxa"/>
            <w:tcBorders>
              <w:top w:val="single" w:sz="4" w:space="0" w:color="auto"/>
              <w:left w:val="single" w:sz="4" w:space="0" w:color="auto"/>
              <w:bottom w:val="single" w:sz="4" w:space="0" w:color="auto"/>
              <w:right w:val="single" w:sz="4" w:space="0" w:color="auto"/>
            </w:tcBorders>
            <w:vAlign w:val="center"/>
          </w:tcPr>
          <w:p w14:paraId="64F325EF" w14:textId="3C0FE74E" w:rsidR="003B3C46" w:rsidRPr="00461CB5" w:rsidRDefault="003B3C46" w:rsidP="003B3C46">
            <w:pPr>
              <w:rPr>
                <w:sz w:val="28"/>
                <w:szCs w:val="28"/>
              </w:rPr>
            </w:pPr>
            <w:r w:rsidRPr="00FB01B1">
              <w:rPr>
                <w:sz w:val="28"/>
                <w:szCs w:val="28"/>
              </w:rPr>
              <w:t>Юридическое или физическое лицо (в том числе индивидуальный предприниматель), которое обязуется поставить Покупателю товар в соответствии с заключенным договором поставки.</w:t>
            </w:r>
          </w:p>
        </w:tc>
      </w:tr>
      <w:tr w:rsidR="003B3C46" w:rsidRPr="00461CB5" w14:paraId="547CDA7B" w14:textId="77777777" w:rsidTr="002A2025">
        <w:trPr>
          <w:trHeight w:val="765"/>
        </w:trPr>
        <w:tc>
          <w:tcPr>
            <w:tcW w:w="634" w:type="dxa"/>
            <w:tcBorders>
              <w:top w:val="single" w:sz="4" w:space="0" w:color="auto"/>
              <w:left w:val="single" w:sz="4" w:space="0" w:color="auto"/>
              <w:bottom w:val="single" w:sz="4" w:space="0" w:color="auto"/>
              <w:right w:val="single" w:sz="4" w:space="0" w:color="auto"/>
            </w:tcBorders>
            <w:vAlign w:val="center"/>
          </w:tcPr>
          <w:p w14:paraId="629222FE" w14:textId="77777777" w:rsidR="003B3C46" w:rsidRPr="00461CB5" w:rsidRDefault="003B3C46" w:rsidP="003B3C46">
            <w:pPr>
              <w:numPr>
                <w:ilvl w:val="0"/>
                <w:numId w:val="45"/>
              </w:numPr>
              <w:contextualSpacing/>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1B5554AD" w14:textId="77777777" w:rsidR="003B3C46" w:rsidRPr="00461CB5" w:rsidRDefault="003B3C46" w:rsidP="003B3C46">
            <w:pPr>
              <w:rPr>
                <w:sz w:val="28"/>
                <w:szCs w:val="28"/>
              </w:rPr>
            </w:pPr>
            <w:r w:rsidRPr="00461CB5">
              <w:rPr>
                <w:sz w:val="28"/>
                <w:szCs w:val="28"/>
              </w:rPr>
              <w:t>ТЗ</w:t>
            </w:r>
          </w:p>
        </w:tc>
        <w:tc>
          <w:tcPr>
            <w:tcW w:w="7021" w:type="dxa"/>
            <w:tcBorders>
              <w:top w:val="single" w:sz="4" w:space="0" w:color="auto"/>
              <w:left w:val="single" w:sz="4" w:space="0" w:color="auto"/>
              <w:bottom w:val="single" w:sz="4" w:space="0" w:color="auto"/>
              <w:right w:val="single" w:sz="4" w:space="0" w:color="auto"/>
            </w:tcBorders>
            <w:vAlign w:val="center"/>
          </w:tcPr>
          <w:p w14:paraId="339E21A1" w14:textId="48548246" w:rsidR="003B3C46" w:rsidRPr="00461CB5" w:rsidRDefault="003B3C46" w:rsidP="003B3C46">
            <w:pPr>
              <w:rPr>
                <w:sz w:val="28"/>
                <w:szCs w:val="28"/>
              </w:rPr>
            </w:pPr>
            <w:r w:rsidRPr="00461CB5">
              <w:rPr>
                <w:sz w:val="28"/>
                <w:szCs w:val="28"/>
              </w:rPr>
              <w:t>Техническо</w:t>
            </w:r>
            <w:r>
              <w:rPr>
                <w:sz w:val="28"/>
                <w:szCs w:val="28"/>
              </w:rPr>
              <w:t>е</w:t>
            </w:r>
            <w:r w:rsidRPr="00461CB5">
              <w:rPr>
                <w:sz w:val="28"/>
                <w:szCs w:val="28"/>
              </w:rPr>
              <w:t xml:space="preserve"> задание</w:t>
            </w:r>
            <w:r>
              <w:rPr>
                <w:sz w:val="28"/>
                <w:szCs w:val="28"/>
              </w:rPr>
              <w:t xml:space="preserve"> </w:t>
            </w:r>
          </w:p>
        </w:tc>
      </w:tr>
      <w:tr w:rsidR="003B3C46" w:rsidRPr="00461CB5" w14:paraId="5E792136" w14:textId="77777777" w:rsidTr="002A2025">
        <w:trPr>
          <w:trHeight w:val="765"/>
        </w:trPr>
        <w:tc>
          <w:tcPr>
            <w:tcW w:w="634" w:type="dxa"/>
            <w:tcBorders>
              <w:top w:val="single" w:sz="4" w:space="0" w:color="auto"/>
              <w:left w:val="single" w:sz="4" w:space="0" w:color="auto"/>
              <w:bottom w:val="single" w:sz="4" w:space="0" w:color="auto"/>
              <w:right w:val="single" w:sz="4" w:space="0" w:color="auto"/>
            </w:tcBorders>
            <w:vAlign w:val="center"/>
          </w:tcPr>
          <w:p w14:paraId="54D674FA" w14:textId="77777777" w:rsidR="003B3C46" w:rsidRPr="00461CB5" w:rsidRDefault="003B3C46" w:rsidP="003B3C46">
            <w:pPr>
              <w:numPr>
                <w:ilvl w:val="0"/>
                <w:numId w:val="45"/>
              </w:numPr>
              <w:contextualSpacing/>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425281EC" w14:textId="77777777" w:rsidR="003B3C46" w:rsidRPr="00461CB5" w:rsidRDefault="003B3C46" w:rsidP="003B3C46">
            <w:pPr>
              <w:rPr>
                <w:sz w:val="28"/>
                <w:szCs w:val="28"/>
              </w:rPr>
            </w:pPr>
            <w:r w:rsidRPr="00461CB5">
              <w:rPr>
                <w:sz w:val="28"/>
                <w:szCs w:val="28"/>
              </w:rPr>
              <w:t>Товар</w:t>
            </w:r>
          </w:p>
        </w:tc>
        <w:tc>
          <w:tcPr>
            <w:tcW w:w="7021" w:type="dxa"/>
            <w:tcBorders>
              <w:top w:val="single" w:sz="4" w:space="0" w:color="auto"/>
              <w:left w:val="single" w:sz="4" w:space="0" w:color="auto"/>
              <w:bottom w:val="single" w:sz="4" w:space="0" w:color="auto"/>
              <w:right w:val="single" w:sz="4" w:space="0" w:color="auto"/>
            </w:tcBorders>
            <w:vAlign w:val="center"/>
          </w:tcPr>
          <w:p w14:paraId="724F122C" w14:textId="00D25C05" w:rsidR="003B3C46" w:rsidRPr="00461CB5" w:rsidRDefault="003B3C46" w:rsidP="003B3C46">
            <w:pPr>
              <w:rPr>
                <w:sz w:val="28"/>
                <w:szCs w:val="28"/>
              </w:rPr>
            </w:pPr>
            <w:r>
              <w:rPr>
                <w:sz w:val="28"/>
                <w:szCs w:val="28"/>
              </w:rPr>
              <w:t xml:space="preserve">Аккумуляторные батареи </w:t>
            </w:r>
          </w:p>
        </w:tc>
      </w:tr>
      <w:tr w:rsidR="003B3C46" w:rsidRPr="00461CB5" w14:paraId="0C68387F" w14:textId="77777777" w:rsidTr="002A2025">
        <w:trPr>
          <w:trHeight w:val="765"/>
        </w:trPr>
        <w:tc>
          <w:tcPr>
            <w:tcW w:w="634" w:type="dxa"/>
            <w:tcBorders>
              <w:top w:val="single" w:sz="4" w:space="0" w:color="auto"/>
              <w:left w:val="single" w:sz="4" w:space="0" w:color="auto"/>
              <w:bottom w:val="single" w:sz="4" w:space="0" w:color="auto"/>
              <w:right w:val="single" w:sz="4" w:space="0" w:color="auto"/>
            </w:tcBorders>
            <w:vAlign w:val="center"/>
          </w:tcPr>
          <w:p w14:paraId="67FBFEF0" w14:textId="77777777" w:rsidR="003B3C46" w:rsidRPr="00461CB5" w:rsidRDefault="003B3C46" w:rsidP="003B3C46">
            <w:pPr>
              <w:numPr>
                <w:ilvl w:val="0"/>
                <w:numId w:val="45"/>
              </w:numPr>
              <w:contextualSpacing/>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497033B9" w14:textId="77777777" w:rsidR="003B3C46" w:rsidRPr="00461CB5" w:rsidRDefault="003B3C46" w:rsidP="003B3C46">
            <w:pPr>
              <w:rPr>
                <w:sz w:val="28"/>
                <w:szCs w:val="28"/>
              </w:rPr>
            </w:pPr>
            <w:r w:rsidRPr="00461CB5">
              <w:rPr>
                <w:sz w:val="28"/>
                <w:szCs w:val="28"/>
              </w:rPr>
              <w:t>ТОРГ-12</w:t>
            </w:r>
          </w:p>
        </w:tc>
        <w:tc>
          <w:tcPr>
            <w:tcW w:w="7021" w:type="dxa"/>
            <w:tcBorders>
              <w:top w:val="single" w:sz="4" w:space="0" w:color="auto"/>
              <w:left w:val="single" w:sz="4" w:space="0" w:color="auto"/>
              <w:bottom w:val="single" w:sz="4" w:space="0" w:color="auto"/>
              <w:right w:val="single" w:sz="4" w:space="0" w:color="auto"/>
            </w:tcBorders>
            <w:vAlign w:val="center"/>
          </w:tcPr>
          <w:p w14:paraId="707D27AE" w14:textId="6BE7C252" w:rsidR="003B3C46" w:rsidRPr="00461CB5" w:rsidRDefault="00A83CB3" w:rsidP="003B3C46">
            <w:pPr>
              <w:rPr>
                <w:sz w:val="28"/>
                <w:szCs w:val="28"/>
              </w:rPr>
            </w:pPr>
            <w:r w:rsidRPr="00FB01B1">
              <w:rPr>
                <w:sz w:val="28"/>
                <w:szCs w:val="28"/>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3B3C46" w:rsidRPr="00461CB5" w14:paraId="19297317" w14:textId="77777777" w:rsidTr="002A2025">
        <w:trPr>
          <w:trHeight w:val="765"/>
        </w:trPr>
        <w:tc>
          <w:tcPr>
            <w:tcW w:w="634" w:type="dxa"/>
            <w:tcBorders>
              <w:top w:val="single" w:sz="4" w:space="0" w:color="auto"/>
              <w:left w:val="single" w:sz="4" w:space="0" w:color="auto"/>
              <w:bottom w:val="single" w:sz="4" w:space="0" w:color="auto"/>
              <w:right w:val="single" w:sz="4" w:space="0" w:color="auto"/>
            </w:tcBorders>
            <w:vAlign w:val="center"/>
          </w:tcPr>
          <w:p w14:paraId="154C2466" w14:textId="77777777" w:rsidR="003B3C46" w:rsidRPr="00461CB5" w:rsidRDefault="003B3C46" w:rsidP="003B3C46">
            <w:pPr>
              <w:numPr>
                <w:ilvl w:val="0"/>
                <w:numId w:val="45"/>
              </w:numPr>
              <w:contextualSpacing/>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251D22BD" w14:textId="77777777" w:rsidR="003B3C46" w:rsidRPr="00461CB5" w:rsidRDefault="003B3C46" w:rsidP="003B3C46">
            <w:pPr>
              <w:rPr>
                <w:sz w:val="28"/>
                <w:szCs w:val="28"/>
              </w:rPr>
            </w:pPr>
            <w:r w:rsidRPr="00461CB5">
              <w:rPr>
                <w:sz w:val="28"/>
                <w:szCs w:val="28"/>
              </w:rPr>
              <w:t>УПД</w:t>
            </w:r>
          </w:p>
        </w:tc>
        <w:tc>
          <w:tcPr>
            <w:tcW w:w="7021" w:type="dxa"/>
            <w:tcBorders>
              <w:top w:val="single" w:sz="4" w:space="0" w:color="auto"/>
              <w:left w:val="single" w:sz="4" w:space="0" w:color="auto"/>
              <w:bottom w:val="single" w:sz="4" w:space="0" w:color="auto"/>
              <w:right w:val="single" w:sz="4" w:space="0" w:color="auto"/>
            </w:tcBorders>
            <w:vAlign w:val="center"/>
          </w:tcPr>
          <w:p w14:paraId="69CA83A6" w14:textId="566F3C64" w:rsidR="003B3C46" w:rsidRPr="00461CB5" w:rsidRDefault="00A83CB3" w:rsidP="003B3C46">
            <w:pPr>
              <w:rPr>
                <w:sz w:val="28"/>
                <w:szCs w:val="28"/>
              </w:rPr>
            </w:pPr>
            <w:r w:rsidRPr="00FB01B1">
              <w:rPr>
                <w:sz w:val="28"/>
                <w:szCs w:val="28"/>
              </w:rPr>
              <w:t>Универсальный передаточный документ - документ, подтверждающий факт свершения хозяйственной операции и объединяющий в себе счет-фактуру и первичный документ оформления продажи (отпуска) товарно-материальных ценностей сторонней организации</w:t>
            </w:r>
          </w:p>
        </w:tc>
      </w:tr>
      <w:tr w:rsidR="00196352" w:rsidRPr="00461CB5" w14:paraId="3B8564FE" w14:textId="77777777" w:rsidTr="002A2025">
        <w:trPr>
          <w:trHeight w:val="765"/>
        </w:trPr>
        <w:tc>
          <w:tcPr>
            <w:tcW w:w="634" w:type="dxa"/>
            <w:tcBorders>
              <w:top w:val="single" w:sz="4" w:space="0" w:color="auto"/>
              <w:left w:val="single" w:sz="4" w:space="0" w:color="auto"/>
              <w:bottom w:val="single" w:sz="4" w:space="0" w:color="auto"/>
              <w:right w:val="single" w:sz="4" w:space="0" w:color="auto"/>
            </w:tcBorders>
            <w:vAlign w:val="center"/>
          </w:tcPr>
          <w:p w14:paraId="624B9DA1" w14:textId="77777777" w:rsidR="00196352" w:rsidRPr="00461CB5" w:rsidRDefault="00196352" w:rsidP="00196352">
            <w:pPr>
              <w:numPr>
                <w:ilvl w:val="0"/>
                <w:numId w:val="45"/>
              </w:numPr>
              <w:contextualSpacing/>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09EB2234" w14:textId="7BCED5CE" w:rsidR="00196352" w:rsidRPr="00461CB5" w:rsidRDefault="00196352" w:rsidP="00196352">
            <w:pPr>
              <w:rPr>
                <w:sz w:val="28"/>
                <w:szCs w:val="28"/>
              </w:rPr>
            </w:pPr>
            <w:r w:rsidRPr="00F43EF3">
              <w:rPr>
                <w:sz w:val="28"/>
                <w:szCs w:val="28"/>
                <w:lang w:eastAsia="x-none"/>
              </w:rPr>
              <w:t xml:space="preserve">Акт о недостатках </w:t>
            </w:r>
            <w:r>
              <w:rPr>
                <w:sz w:val="28"/>
                <w:szCs w:val="28"/>
                <w:lang w:eastAsia="x-none"/>
              </w:rPr>
              <w:t>товара</w:t>
            </w:r>
          </w:p>
        </w:tc>
        <w:tc>
          <w:tcPr>
            <w:tcW w:w="7021" w:type="dxa"/>
            <w:tcBorders>
              <w:top w:val="single" w:sz="4" w:space="0" w:color="auto"/>
              <w:left w:val="single" w:sz="4" w:space="0" w:color="auto"/>
              <w:bottom w:val="single" w:sz="4" w:space="0" w:color="auto"/>
              <w:right w:val="single" w:sz="4" w:space="0" w:color="auto"/>
            </w:tcBorders>
            <w:vAlign w:val="center"/>
          </w:tcPr>
          <w:p w14:paraId="1C8BD55F" w14:textId="7553619D" w:rsidR="00196352" w:rsidRPr="00FB01B1" w:rsidRDefault="00196352" w:rsidP="00386D3F">
            <w:pPr>
              <w:rPr>
                <w:sz w:val="28"/>
                <w:szCs w:val="28"/>
              </w:rPr>
            </w:pPr>
            <w:r w:rsidRPr="00B47AB7">
              <w:rPr>
                <w:sz w:val="28"/>
                <w:szCs w:val="28"/>
              </w:rPr>
              <w:t>Акт об установленном расхождении по количеству и качеству при приемке товарно-материальных ценностей по форме ТОРГ-2</w:t>
            </w:r>
            <w:r>
              <w:rPr>
                <w:sz w:val="28"/>
                <w:szCs w:val="28"/>
              </w:rPr>
              <w:t xml:space="preserve"> или иная форма, приведенная в договоре</w:t>
            </w:r>
          </w:p>
        </w:tc>
      </w:tr>
    </w:tbl>
    <w:p w14:paraId="621ACAC0" w14:textId="77777777" w:rsidR="00CE7C5B" w:rsidRPr="001F6CEE" w:rsidRDefault="00A55F92" w:rsidP="008273A4">
      <w:pPr>
        <w:pStyle w:val="ConsPlusNormal"/>
        <w:numPr>
          <w:ilvl w:val="0"/>
          <w:numId w:val="17"/>
        </w:numPr>
        <w:spacing w:before="360" w:after="240"/>
        <w:ind w:left="0" w:firstLine="0"/>
        <w:jc w:val="center"/>
        <w:rPr>
          <w:rFonts w:ascii="Times New Roman" w:hAnsi="Times New Roman" w:cs="Times New Roman"/>
          <w:b/>
          <w:sz w:val="28"/>
          <w:szCs w:val="28"/>
        </w:rPr>
      </w:pPr>
      <w:r w:rsidRPr="001F6CEE">
        <w:rPr>
          <w:rFonts w:ascii="Times New Roman" w:hAnsi="Times New Roman" w:cs="Times New Roman"/>
          <w:b/>
          <w:sz w:val="28"/>
          <w:szCs w:val="28"/>
        </w:rPr>
        <w:t>ОБЩИЕ СВЕДЕНИЯ О ТОВАРЕ</w:t>
      </w:r>
    </w:p>
    <w:p w14:paraId="38E11585" w14:textId="4C5B67A2" w:rsidR="0005070A" w:rsidRPr="001F6CEE" w:rsidRDefault="008137F6" w:rsidP="00395F5C">
      <w:pPr>
        <w:shd w:val="clear" w:color="auto" w:fill="FFFFFF"/>
        <w:ind w:firstLine="567"/>
        <w:jc w:val="both"/>
        <w:rPr>
          <w:bCs/>
          <w:sz w:val="28"/>
          <w:szCs w:val="28"/>
        </w:rPr>
      </w:pPr>
      <w:r w:rsidRPr="001F6CEE">
        <w:rPr>
          <w:b/>
          <w:bCs/>
          <w:sz w:val="28"/>
          <w:szCs w:val="28"/>
        </w:rPr>
        <w:t>Предмет закупки:</w:t>
      </w:r>
      <w:r w:rsidRPr="001F6CEE">
        <w:rPr>
          <w:bCs/>
          <w:sz w:val="28"/>
          <w:szCs w:val="28"/>
        </w:rPr>
        <w:t xml:space="preserve"> </w:t>
      </w:r>
      <w:r w:rsidR="00395F5C" w:rsidRPr="00395F5C">
        <w:rPr>
          <w:bCs/>
          <w:sz w:val="28"/>
          <w:szCs w:val="28"/>
        </w:rPr>
        <w:t xml:space="preserve">Поставка </w:t>
      </w:r>
      <w:r w:rsidR="0095441E">
        <w:rPr>
          <w:bCs/>
          <w:sz w:val="28"/>
          <w:szCs w:val="28"/>
        </w:rPr>
        <w:t>аккумуляторных батарей</w:t>
      </w:r>
      <w:r w:rsidR="006C3101">
        <w:rPr>
          <w:rFonts w:eastAsia="Calibri"/>
          <w:color w:val="000000"/>
          <w:sz w:val="28"/>
          <w:szCs w:val="28"/>
          <w:lang w:eastAsia="en-US"/>
        </w:rPr>
        <w:t>.</w:t>
      </w:r>
    </w:p>
    <w:p w14:paraId="2E036D21" w14:textId="0CC5147F" w:rsidR="006F6EF3" w:rsidRDefault="008137F6" w:rsidP="0005070A">
      <w:pPr>
        <w:shd w:val="clear" w:color="auto" w:fill="FFFFFF"/>
        <w:ind w:firstLine="567"/>
        <w:jc w:val="both"/>
        <w:rPr>
          <w:rFonts w:eastAsia="Calibri"/>
          <w:color w:val="000000"/>
          <w:sz w:val="28"/>
          <w:szCs w:val="28"/>
          <w:lang w:eastAsia="en-US"/>
        </w:rPr>
      </w:pPr>
      <w:r w:rsidRPr="001F6CEE">
        <w:rPr>
          <w:b/>
          <w:bCs/>
          <w:sz w:val="28"/>
          <w:szCs w:val="28"/>
        </w:rPr>
        <w:t>Цель:</w:t>
      </w:r>
      <w:r w:rsidRPr="001F6CEE">
        <w:rPr>
          <w:bCs/>
          <w:sz w:val="28"/>
          <w:szCs w:val="28"/>
        </w:rPr>
        <w:t xml:space="preserve"> </w:t>
      </w:r>
      <w:r w:rsidR="00B725EE" w:rsidRPr="00395F5C">
        <w:rPr>
          <w:bCs/>
          <w:sz w:val="28"/>
          <w:szCs w:val="28"/>
        </w:rPr>
        <w:t xml:space="preserve">Поставка </w:t>
      </w:r>
      <w:r w:rsidR="00B725EE">
        <w:rPr>
          <w:bCs/>
          <w:sz w:val="28"/>
          <w:szCs w:val="28"/>
        </w:rPr>
        <w:t>аккумуляторных батарей для поддержания</w:t>
      </w:r>
      <w:r w:rsidR="004C1CF7" w:rsidRPr="004C1CF7" w:rsidDel="004C1CF7">
        <w:rPr>
          <w:rFonts w:eastAsia="Calibri"/>
          <w:color w:val="000000"/>
          <w:sz w:val="28"/>
          <w:szCs w:val="28"/>
          <w:lang w:eastAsia="en-US"/>
        </w:rPr>
        <w:t xml:space="preserve"> </w:t>
      </w:r>
      <w:r w:rsidR="001A2E41">
        <w:rPr>
          <w:rFonts w:eastAsia="Calibri"/>
          <w:color w:val="000000"/>
          <w:sz w:val="28"/>
          <w:szCs w:val="28"/>
          <w:lang w:eastAsia="en-US"/>
        </w:rPr>
        <w:t xml:space="preserve">транспортных </w:t>
      </w:r>
      <w:r w:rsidR="001A2E41">
        <w:rPr>
          <w:rFonts w:eastAsia="Calibri"/>
          <w:color w:val="000000"/>
          <w:sz w:val="28"/>
          <w:szCs w:val="28"/>
          <w:lang w:eastAsia="en-US"/>
        </w:rPr>
        <w:lastRenderedPageBreak/>
        <w:t xml:space="preserve">средств </w:t>
      </w:r>
      <w:r w:rsidR="00B725EE">
        <w:rPr>
          <w:rFonts w:eastAsia="Calibri"/>
          <w:color w:val="000000"/>
          <w:sz w:val="28"/>
          <w:szCs w:val="28"/>
          <w:lang w:eastAsia="en-US"/>
        </w:rPr>
        <w:t xml:space="preserve">Покупателя </w:t>
      </w:r>
      <w:r w:rsidRPr="001F6CEE">
        <w:rPr>
          <w:rFonts w:eastAsia="Calibri"/>
          <w:color w:val="000000"/>
          <w:sz w:val="28"/>
          <w:szCs w:val="28"/>
          <w:lang w:eastAsia="en-US"/>
        </w:rPr>
        <w:t xml:space="preserve">в </w:t>
      </w:r>
      <w:r w:rsidR="001A2E41">
        <w:rPr>
          <w:rFonts w:eastAsia="Calibri"/>
          <w:color w:val="000000"/>
          <w:sz w:val="28"/>
          <w:szCs w:val="28"/>
          <w:lang w:eastAsia="en-US"/>
        </w:rPr>
        <w:t>технически исправном состоянии</w:t>
      </w:r>
      <w:r w:rsidRPr="001F6CEE">
        <w:rPr>
          <w:rFonts w:eastAsia="Calibri"/>
          <w:color w:val="000000"/>
          <w:sz w:val="28"/>
          <w:szCs w:val="28"/>
          <w:lang w:eastAsia="en-US"/>
        </w:rPr>
        <w:t>.</w:t>
      </w:r>
    </w:p>
    <w:p w14:paraId="547E4E59" w14:textId="77777777" w:rsidR="003906C1" w:rsidRDefault="003906C1" w:rsidP="0005070A">
      <w:pPr>
        <w:shd w:val="clear" w:color="auto" w:fill="FFFFFF"/>
        <w:ind w:firstLine="567"/>
        <w:jc w:val="both"/>
        <w:rPr>
          <w:rFonts w:eastAsia="Calibri"/>
          <w:color w:val="000000"/>
          <w:sz w:val="28"/>
          <w:szCs w:val="28"/>
          <w:lang w:eastAsia="en-US"/>
        </w:rPr>
      </w:pPr>
    </w:p>
    <w:p w14:paraId="0C90917D" w14:textId="77777777" w:rsidR="008137F6" w:rsidRPr="001F6CEE" w:rsidRDefault="00A55F92" w:rsidP="008273A4">
      <w:pPr>
        <w:pStyle w:val="ConsPlusNormal"/>
        <w:numPr>
          <w:ilvl w:val="0"/>
          <w:numId w:val="17"/>
        </w:numPr>
        <w:spacing w:before="360" w:after="240"/>
        <w:ind w:left="0" w:firstLine="0"/>
        <w:jc w:val="center"/>
        <w:rPr>
          <w:rFonts w:ascii="Times New Roman" w:hAnsi="Times New Roman" w:cs="Times New Roman"/>
          <w:b/>
          <w:sz w:val="28"/>
          <w:szCs w:val="28"/>
        </w:rPr>
      </w:pPr>
      <w:r w:rsidRPr="001F6CEE">
        <w:rPr>
          <w:rFonts w:ascii="Times New Roman" w:hAnsi="Times New Roman" w:cs="Times New Roman"/>
          <w:b/>
          <w:sz w:val="28"/>
          <w:szCs w:val="28"/>
        </w:rPr>
        <w:t>ОБЩИЕ ТРЕБОВАНИЯ К ТОВАРУ</w:t>
      </w:r>
    </w:p>
    <w:p w14:paraId="212A2421" w14:textId="14D340C8" w:rsidR="00A55F92" w:rsidRPr="001F6CEE" w:rsidRDefault="00A55F92" w:rsidP="00FD3542">
      <w:pPr>
        <w:pStyle w:val="ConsPlusNormal"/>
        <w:numPr>
          <w:ilvl w:val="1"/>
          <w:numId w:val="17"/>
        </w:numPr>
        <w:tabs>
          <w:tab w:val="left" w:pos="426"/>
        </w:tabs>
        <w:spacing w:before="240" w:after="240"/>
        <w:jc w:val="both"/>
        <w:rPr>
          <w:rFonts w:ascii="Times New Roman" w:hAnsi="Times New Roman" w:cs="Times New Roman"/>
          <w:b/>
          <w:sz w:val="28"/>
          <w:szCs w:val="28"/>
        </w:rPr>
      </w:pPr>
      <w:r w:rsidRPr="001F6CEE">
        <w:rPr>
          <w:rFonts w:ascii="Times New Roman" w:hAnsi="Times New Roman" w:cs="Times New Roman"/>
          <w:b/>
          <w:sz w:val="28"/>
          <w:szCs w:val="28"/>
        </w:rPr>
        <w:t xml:space="preserve">Требования к </w:t>
      </w:r>
      <w:r w:rsidR="00487496">
        <w:rPr>
          <w:rFonts w:ascii="Times New Roman" w:hAnsi="Times New Roman" w:cs="Times New Roman"/>
          <w:b/>
          <w:sz w:val="28"/>
          <w:szCs w:val="28"/>
        </w:rPr>
        <w:t>т</w:t>
      </w:r>
      <w:r w:rsidR="00487496" w:rsidRPr="001F6CEE">
        <w:rPr>
          <w:rFonts w:ascii="Times New Roman" w:hAnsi="Times New Roman" w:cs="Times New Roman"/>
          <w:b/>
          <w:sz w:val="28"/>
          <w:szCs w:val="28"/>
        </w:rPr>
        <w:t>овару</w:t>
      </w:r>
    </w:p>
    <w:p w14:paraId="71FA7585" w14:textId="77777777" w:rsidR="00C4478E" w:rsidRPr="00C4478E" w:rsidRDefault="00C4478E" w:rsidP="00C4478E">
      <w:pPr>
        <w:widowControl/>
        <w:adjustRightInd/>
        <w:ind w:firstLine="709"/>
        <w:jc w:val="both"/>
        <w:rPr>
          <w:sz w:val="28"/>
          <w:szCs w:val="28"/>
        </w:rPr>
      </w:pPr>
      <w:r w:rsidRPr="00C4478E">
        <w:rPr>
          <w:sz w:val="28"/>
          <w:szCs w:val="28"/>
        </w:rPr>
        <w:t xml:space="preserve">Поставляемый Товар должен быть новым, выпуска </w:t>
      </w:r>
      <w:r w:rsidRPr="00C723F8">
        <w:rPr>
          <w:b/>
          <w:sz w:val="28"/>
          <w:szCs w:val="28"/>
        </w:rPr>
        <w:t>не ранее 2025 года</w:t>
      </w:r>
      <w:r w:rsidRPr="00C4478E">
        <w:rPr>
          <w:sz w:val="28"/>
          <w:szCs w:val="28"/>
        </w:rPr>
        <w:t>, не бывшим в употреблении и ремонте, не восстановленным, не должен являться выставочным образцом, находиться в залоге, под арестом или под иным обременением, должно быть свободным от прав третьих лиц.</w:t>
      </w:r>
    </w:p>
    <w:p w14:paraId="1F7C52B9" w14:textId="307B6EEC" w:rsidR="00FD3542" w:rsidRDefault="00C4478E" w:rsidP="00C4478E">
      <w:pPr>
        <w:widowControl/>
        <w:adjustRightInd/>
        <w:ind w:firstLine="709"/>
        <w:jc w:val="both"/>
        <w:rPr>
          <w:sz w:val="28"/>
          <w:szCs w:val="28"/>
        </w:rPr>
      </w:pPr>
      <w:r w:rsidRPr="00C4478E">
        <w:rPr>
          <w:sz w:val="28"/>
          <w:szCs w:val="28"/>
        </w:rPr>
        <w:t>Поставляемый Товар должен соответствовать комплектации завода-изготовителя. Поставка восстановленного, либо снятого с консервации (длительного хранения), либо бывшего в эксплуатации Товара не допускается.</w:t>
      </w:r>
    </w:p>
    <w:p w14:paraId="2A4FEB02" w14:textId="77777777" w:rsidR="00FD3542" w:rsidRPr="00FD3542" w:rsidRDefault="00FD3542" w:rsidP="00FD3542">
      <w:pPr>
        <w:widowControl/>
        <w:adjustRightInd/>
        <w:ind w:firstLine="709"/>
        <w:jc w:val="both"/>
        <w:rPr>
          <w:sz w:val="28"/>
          <w:szCs w:val="28"/>
        </w:rPr>
      </w:pPr>
    </w:p>
    <w:p w14:paraId="71E4BAE5" w14:textId="597B21F2" w:rsidR="00FD3542" w:rsidRPr="003766BB" w:rsidRDefault="002663B0" w:rsidP="003766BB">
      <w:pPr>
        <w:pStyle w:val="ac"/>
        <w:numPr>
          <w:ilvl w:val="1"/>
          <w:numId w:val="17"/>
        </w:numPr>
        <w:jc w:val="both"/>
        <w:rPr>
          <w:rFonts w:ascii="Times New Roman" w:hAnsi="Times New Roman"/>
          <w:b/>
          <w:sz w:val="28"/>
          <w:szCs w:val="28"/>
        </w:rPr>
      </w:pPr>
      <w:r w:rsidRPr="00FD3542">
        <w:rPr>
          <w:rFonts w:ascii="Times New Roman" w:hAnsi="Times New Roman"/>
          <w:b/>
          <w:sz w:val="28"/>
          <w:szCs w:val="28"/>
        </w:rPr>
        <w:t xml:space="preserve">Спецификация поставляемого </w:t>
      </w:r>
      <w:r w:rsidR="0026632D" w:rsidRPr="00FD3542">
        <w:rPr>
          <w:rFonts w:ascii="Times New Roman" w:hAnsi="Times New Roman"/>
          <w:b/>
          <w:sz w:val="28"/>
          <w:szCs w:val="28"/>
        </w:rPr>
        <w:t>Т</w:t>
      </w:r>
      <w:r w:rsidR="00C772AA" w:rsidRPr="00FD3542">
        <w:rPr>
          <w:rFonts w:ascii="Times New Roman" w:hAnsi="Times New Roman"/>
          <w:b/>
          <w:sz w:val="28"/>
          <w:szCs w:val="28"/>
        </w:rPr>
        <w:t>овара</w:t>
      </w:r>
    </w:p>
    <w:tbl>
      <w:tblPr>
        <w:tblStyle w:val="a7"/>
        <w:tblW w:w="9821" w:type="dxa"/>
        <w:tblInd w:w="-289" w:type="dxa"/>
        <w:tblLook w:val="04A0" w:firstRow="1" w:lastRow="0" w:firstColumn="1" w:lastColumn="0" w:noHBand="0" w:noVBand="1"/>
      </w:tblPr>
      <w:tblGrid>
        <w:gridCol w:w="851"/>
        <w:gridCol w:w="6379"/>
        <w:gridCol w:w="1471"/>
        <w:gridCol w:w="1120"/>
      </w:tblGrid>
      <w:tr w:rsidR="00492639" w:rsidRPr="004D3115" w14:paraId="719ECE21" w14:textId="77777777" w:rsidTr="00D3754D">
        <w:trPr>
          <w:trHeight w:val="541"/>
        </w:trPr>
        <w:tc>
          <w:tcPr>
            <w:tcW w:w="851" w:type="dxa"/>
          </w:tcPr>
          <w:p w14:paraId="6D075120" w14:textId="6C4932A4" w:rsidR="00492639" w:rsidRPr="004D3115" w:rsidRDefault="00492639" w:rsidP="00C772AA">
            <w:pPr>
              <w:ind w:right="-143"/>
              <w:jc w:val="center"/>
              <w:rPr>
                <w:sz w:val="28"/>
                <w:szCs w:val="28"/>
              </w:rPr>
            </w:pPr>
            <w:r w:rsidRPr="004D3115">
              <w:rPr>
                <w:sz w:val="28"/>
                <w:szCs w:val="28"/>
              </w:rPr>
              <w:t>№ п/п</w:t>
            </w:r>
          </w:p>
        </w:tc>
        <w:tc>
          <w:tcPr>
            <w:tcW w:w="6379" w:type="dxa"/>
          </w:tcPr>
          <w:p w14:paraId="4CC025CC" w14:textId="7F9CB24A" w:rsidR="00492639" w:rsidRPr="004D3115" w:rsidRDefault="003766BB" w:rsidP="00C772AA">
            <w:pPr>
              <w:ind w:right="-143"/>
              <w:rPr>
                <w:sz w:val="28"/>
                <w:szCs w:val="28"/>
              </w:rPr>
            </w:pPr>
            <w:r w:rsidRPr="004D3115">
              <w:rPr>
                <w:sz w:val="28"/>
                <w:szCs w:val="28"/>
              </w:rPr>
              <w:t>Наименование товара, его характеристики</w:t>
            </w:r>
          </w:p>
        </w:tc>
        <w:tc>
          <w:tcPr>
            <w:tcW w:w="1471" w:type="dxa"/>
          </w:tcPr>
          <w:p w14:paraId="0276CF9E" w14:textId="75305DC9" w:rsidR="00492639" w:rsidRPr="004D3115" w:rsidRDefault="00492639" w:rsidP="00C772AA">
            <w:pPr>
              <w:ind w:right="-143"/>
              <w:jc w:val="center"/>
              <w:rPr>
                <w:sz w:val="28"/>
                <w:szCs w:val="28"/>
              </w:rPr>
            </w:pPr>
            <w:r w:rsidRPr="004D3115">
              <w:rPr>
                <w:sz w:val="28"/>
                <w:szCs w:val="28"/>
              </w:rPr>
              <w:t>Ед. измерения</w:t>
            </w:r>
          </w:p>
        </w:tc>
        <w:tc>
          <w:tcPr>
            <w:tcW w:w="1120" w:type="dxa"/>
          </w:tcPr>
          <w:p w14:paraId="23077EF9" w14:textId="34CFB20D" w:rsidR="00492639" w:rsidRPr="004D3115" w:rsidRDefault="00492639" w:rsidP="00C772AA">
            <w:pPr>
              <w:ind w:right="-143"/>
              <w:jc w:val="center"/>
              <w:rPr>
                <w:sz w:val="28"/>
                <w:szCs w:val="28"/>
              </w:rPr>
            </w:pPr>
            <w:r w:rsidRPr="004D3115">
              <w:rPr>
                <w:sz w:val="28"/>
                <w:szCs w:val="28"/>
              </w:rPr>
              <w:t>Кол-во</w:t>
            </w:r>
          </w:p>
        </w:tc>
      </w:tr>
      <w:tr w:rsidR="004D3115" w:rsidRPr="004D3115" w14:paraId="53EE0E67" w14:textId="77777777" w:rsidTr="00D3754D">
        <w:tc>
          <w:tcPr>
            <w:tcW w:w="851" w:type="dxa"/>
          </w:tcPr>
          <w:p w14:paraId="7456B741" w14:textId="5390B988" w:rsidR="004D3115" w:rsidRPr="004D3115" w:rsidRDefault="004D3115" w:rsidP="004D3115">
            <w:pPr>
              <w:ind w:right="-143"/>
              <w:jc w:val="center"/>
              <w:rPr>
                <w:sz w:val="28"/>
                <w:szCs w:val="28"/>
              </w:rPr>
            </w:pPr>
            <w:r w:rsidRPr="004D3115">
              <w:rPr>
                <w:sz w:val="28"/>
                <w:szCs w:val="28"/>
              </w:rPr>
              <w:t>1</w:t>
            </w:r>
          </w:p>
        </w:tc>
        <w:tc>
          <w:tcPr>
            <w:tcW w:w="6379" w:type="dxa"/>
          </w:tcPr>
          <w:p w14:paraId="3DC12EC7" w14:textId="2B46E3F8" w:rsidR="004D3115" w:rsidRPr="004D3115" w:rsidRDefault="004D3115" w:rsidP="004D3115">
            <w:pPr>
              <w:ind w:right="-143"/>
              <w:rPr>
                <w:sz w:val="28"/>
                <w:szCs w:val="28"/>
              </w:rPr>
            </w:pPr>
            <w:r w:rsidRPr="004D3115">
              <w:rPr>
                <w:sz w:val="28"/>
                <w:szCs w:val="28"/>
              </w:rPr>
              <w:t>Батарея аккумуляторная 6СТ-100 VL, пусковой ток 950 А, полярность обратная</w:t>
            </w:r>
          </w:p>
        </w:tc>
        <w:tc>
          <w:tcPr>
            <w:tcW w:w="1471" w:type="dxa"/>
          </w:tcPr>
          <w:p w14:paraId="372C4D01" w14:textId="08CC67DF" w:rsidR="004D3115" w:rsidRPr="004D3115" w:rsidRDefault="004D3115" w:rsidP="004D3115">
            <w:pPr>
              <w:ind w:right="-143"/>
              <w:jc w:val="center"/>
              <w:rPr>
                <w:sz w:val="28"/>
                <w:szCs w:val="28"/>
              </w:rPr>
            </w:pPr>
            <w:r w:rsidRPr="004D3115">
              <w:rPr>
                <w:sz w:val="28"/>
                <w:szCs w:val="28"/>
              </w:rPr>
              <w:t>шт.</w:t>
            </w:r>
          </w:p>
        </w:tc>
        <w:tc>
          <w:tcPr>
            <w:tcW w:w="1120" w:type="dxa"/>
          </w:tcPr>
          <w:p w14:paraId="3992E87E" w14:textId="731CDE13" w:rsidR="004D3115" w:rsidRPr="004D3115" w:rsidRDefault="004D3115" w:rsidP="004D3115">
            <w:pPr>
              <w:ind w:right="-143"/>
              <w:jc w:val="center"/>
              <w:rPr>
                <w:sz w:val="28"/>
                <w:szCs w:val="28"/>
              </w:rPr>
            </w:pPr>
            <w:r w:rsidRPr="004D3115">
              <w:rPr>
                <w:sz w:val="28"/>
                <w:szCs w:val="28"/>
              </w:rPr>
              <w:t>20</w:t>
            </w:r>
          </w:p>
        </w:tc>
      </w:tr>
      <w:tr w:rsidR="004D3115" w:rsidRPr="004D3115" w14:paraId="54DEA5C5" w14:textId="77777777" w:rsidTr="00D3754D">
        <w:tc>
          <w:tcPr>
            <w:tcW w:w="851" w:type="dxa"/>
          </w:tcPr>
          <w:p w14:paraId="6EAB5D15" w14:textId="331DFA82" w:rsidR="004D3115" w:rsidRPr="004D3115" w:rsidRDefault="004D3115" w:rsidP="004D3115">
            <w:pPr>
              <w:ind w:right="-143"/>
              <w:jc w:val="center"/>
              <w:rPr>
                <w:sz w:val="28"/>
                <w:szCs w:val="28"/>
              </w:rPr>
            </w:pPr>
            <w:r w:rsidRPr="004D3115">
              <w:rPr>
                <w:sz w:val="28"/>
                <w:szCs w:val="28"/>
              </w:rPr>
              <w:t>2</w:t>
            </w:r>
          </w:p>
        </w:tc>
        <w:tc>
          <w:tcPr>
            <w:tcW w:w="6379" w:type="dxa"/>
          </w:tcPr>
          <w:p w14:paraId="3F1EDC66" w14:textId="1817E45B" w:rsidR="004D3115" w:rsidRPr="004D3115" w:rsidRDefault="004D3115" w:rsidP="004D3115">
            <w:pPr>
              <w:ind w:right="-143"/>
              <w:rPr>
                <w:sz w:val="28"/>
                <w:szCs w:val="28"/>
              </w:rPr>
            </w:pPr>
            <w:r w:rsidRPr="004D3115">
              <w:rPr>
                <w:sz w:val="28"/>
                <w:szCs w:val="28"/>
              </w:rPr>
              <w:t>Батарея аккумуляторная 6СТ-190 VL, пусковой ток 1200 А, полярность прямая</w:t>
            </w:r>
          </w:p>
        </w:tc>
        <w:tc>
          <w:tcPr>
            <w:tcW w:w="1471" w:type="dxa"/>
          </w:tcPr>
          <w:p w14:paraId="1DFA12F1" w14:textId="2F4255EE" w:rsidR="004D3115" w:rsidRPr="004D3115" w:rsidRDefault="004D3115" w:rsidP="004D3115">
            <w:pPr>
              <w:ind w:right="-143"/>
              <w:jc w:val="center"/>
              <w:rPr>
                <w:sz w:val="28"/>
                <w:szCs w:val="28"/>
              </w:rPr>
            </w:pPr>
            <w:r w:rsidRPr="004D3115">
              <w:rPr>
                <w:sz w:val="28"/>
                <w:szCs w:val="28"/>
              </w:rPr>
              <w:t>шт.</w:t>
            </w:r>
          </w:p>
        </w:tc>
        <w:tc>
          <w:tcPr>
            <w:tcW w:w="1120" w:type="dxa"/>
          </w:tcPr>
          <w:p w14:paraId="1DB571E2" w14:textId="1ECF7297" w:rsidR="004D3115" w:rsidRPr="004D3115" w:rsidRDefault="004D3115" w:rsidP="004D3115">
            <w:pPr>
              <w:ind w:right="-143"/>
              <w:jc w:val="center"/>
              <w:rPr>
                <w:sz w:val="28"/>
                <w:szCs w:val="28"/>
              </w:rPr>
            </w:pPr>
            <w:r w:rsidRPr="004D3115">
              <w:rPr>
                <w:sz w:val="28"/>
                <w:szCs w:val="28"/>
              </w:rPr>
              <w:t>12</w:t>
            </w:r>
          </w:p>
        </w:tc>
      </w:tr>
      <w:tr w:rsidR="004D3115" w:rsidRPr="004D3115" w14:paraId="5D20F4EE" w14:textId="77777777" w:rsidTr="00D3754D">
        <w:tc>
          <w:tcPr>
            <w:tcW w:w="851" w:type="dxa"/>
          </w:tcPr>
          <w:p w14:paraId="7C8A5905" w14:textId="60E31E66" w:rsidR="004D3115" w:rsidRPr="004D3115" w:rsidRDefault="004D3115" w:rsidP="004D3115">
            <w:pPr>
              <w:ind w:right="-143"/>
              <w:jc w:val="center"/>
              <w:rPr>
                <w:sz w:val="28"/>
                <w:szCs w:val="28"/>
              </w:rPr>
            </w:pPr>
            <w:r w:rsidRPr="004D3115">
              <w:rPr>
                <w:sz w:val="28"/>
                <w:szCs w:val="28"/>
              </w:rPr>
              <w:t>3</w:t>
            </w:r>
          </w:p>
        </w:tc>
        <w:tc>
          <w:tcPr>
            <w:tcW w:w="6379" w:type="dxa"/>
          </w:tcPr>
          <w:p w14:paraId="62860894" w14:textId="66859C9B" w:rsidR="004D3115" w:rsidRPr="004D3115" w:rsidRDefault="004D3115" w:rsidP="004D3115">
            <w:pPr>
              <w:ind w:right="-143"/>
              <w:rPr>
                <w:sz w:val="28"/>
                <w:szCs w:val="28"/>
              </w:rPr>
            </w:pPr>
            <w:r w:rsidRPr="004D3115">
              <w:rPr>
                <w:sz w:val="28"/>
                <w:szCs w:val="28"/>
              </w:rPr>
              <w:t>Батарея аккумуляторная 6СТ-62 VL, пусковой ток 620 А, полярность обратная</w:t>
            </w:r>
          </w:p>
        </w:tc>
        <w:tc>
          <w:tcPr>
            <w:tcW w:w="1471" w:type="dxa"/>
          </w:tcPr>
          <w:p w14:paraId="4B040808" w14:textId="2DB031F3" w:rsidR="004D3115" w:rsidRPr="004D3115" w:rsidRDefault="004D3115" w:rsidP="004D3115">
            <w:pPr>
              <w:ind w:right="-143"/>
              <w:jc w:val="center"/>
              <w:rPr>
                <w:sz w:val="28"/>
                <w:szCs w:val="28"/>
              </w:rPr>
            </w:pPr>
            <w:r w:rsidRPr="004D3115">
              <w:rPr>
                <w:sz w:val="28"/>
                <w:szCs w:val="28"/>
              </w:rPr>
              <w:t>шт.</w:t>
            </w:r>
          </w:p>
        </w:tc>
        <w:tc>
          <w:tcPr>
            <w:tcW w:w="1120" w:type="dxa"/>
          </w:tcPr>
          <w:p w14:paraId="74B4F4D1" w14:textId="1EB60EEB" w:rsidR="004D3115" w:rsidRPr="004D3115" w:rsidRDefault="004D3115" w:rsidP="004D3115">
            <w:pPr>
              <w:ind w:right="-143"/>
              <w:jc w:val="center"/>
              <w:rPr>
                <w:sz w:val="28"/>
                <w:szCs w:val="28"/>
              </w:rPr>
            </w:pPr>
            <w:r w:rsidRPr="004D3115">
              <w:rPr>
                <w:sz w:val="28"/>
                <w:szCs w:val="28"/>
              </w:rPr>
              <w:t>12</w:t>
            </w:r>
          </w:p>
        </w:tc>
      </w:tr>
      <w:tr w:rsidR="004D3115" w:rsidRPr="004D3115" w14:paraId="754AB66B" w14:textId="77777777" w:rsidTr="00D3754D">
        <w:tc>
          <w:tcPr>
            <w:tcW w:w="851" w:type="dxa"/>
          </w:tcPr>
          <w:p w14:paraId="546123CE" w14:textId="02D62922" w:rsidR="004D3115" w:rsidRPr="004D3115" w:rsidRDefault="004D3115" w:rsidP="004D3115">
            <w:pPr>
              <w:ind w:right="-143"/>
              <w:jc w:val="center"/>
              <w:rPr>
                <w:sz w:val="28"/>
                <w:szCs w:val="28"/>
              </w:rPr>
            </w:pPr>
            <w:r w:rsidRPr="004D3115">
              <w:rPr>
                <w:sz w:val="28"/>
                <w:szCs w:val="28"/>
              </w:rPr>
              <w:t>4</w:t>
            </w:r>
          </w:p>
        </w:tc>
        <w:tc>
          <w:tcPr>
            <w:tcW w:w="6379" w:type="dxa"/>
          </w:tcPr>
          <w:p w14:paraId="2DA76B68" w14:textId="08D5C654" w:rsidR="004D3115" w:rsidRPr="004D3115" w:rsidRDefault="004D3115" w:rsidP="004D3115">
            <w:pPr>
              <w:ind w:right="-143"/>
              <w:rPr>
                <w:sz w:val="28"/>
                <w:szCs w:val="28"/>
              </w:rPr>
            </w:pPr>
            <w:r w:rsidRPr="004D3115">
              <w:rPr>
                <w:sz w:val="28"/>
                <w:szCs w:val="28"/>
              </w:rPr>
              <w:t>Батарея аккумуляторная 6СТ-75 VL, пусковой ток 750 А, полярность обратная</w:t>
            </w:r>
          </w:p>
        </w:tc>
        <w:tc>
          <w:tcPr>
            <w:tcW w:w="1471" w:type="dxa"/>
          </w:tcPr>
          <w:p w14:paraId="0AD038E5" w14:textId="4B1485CA" w:rsidR="004D3115" w:rsidRPr="004D3115" w:rsidRDefault="004D3115" w:rsidP="004D3115">
            <w:pPr>
              <w:ind w:right="-143"/>
              <w:jc w:val="center"/>
              <w:rPr>
                <w:sz w:val="28"/>
                <w:szCs w:val="28"/>
              </w:rPr>
            </w:pPr>
            <w:r w:rsidRPr="004D3115">
              <w:rPr>
                <w:sz w:val="28"/>
                <w:szCs w:val="28"/>
              </w:rPr>
              <w:t>шт.</w:t>
            </w:r>
          </w:p>
        </w:tc>
        <w:tc>
          <w:tcPr>
            <w:tcW w:w="1120" w:type="dxa"/>
          </w:tcPr>
          <w:p w14:paraId="712360EF" w14:textId="13C88645" w:rsidR="004D3115" w:rsidRPr="004D3115" w:rsidRDefault="004D3115" w:rsidP="004D3115">
            <w:pPr>
              <w:ind w:right="-143"/>
              <w:jc w:val="center"/>
              <w:rPr>
                <w:sz w:val="28"/>
                <w:szCs w:val="28"/>
              </w:rPr>
            </w:pPr>
            <w:r w:rsidRPr="004D3115">
              <w:rPr>
                <w:sz w:val="28"/>
                <w:szCs w:val="28"/>
              </w:rPr>
              <w:t>50</w:t>
            </w:r>
          </w:p>
        </w:tc>
      </w:tr>
      <w:tr w:rsidR="004D3115" w:rsidRPr="004D3115" w14:paraId="4DF4F552" w14:textId="77777777" w:rsidTr="00D3754D">
        <w:tc>
          <w:tcPr>
            <w:tcW w:w="851" w:type="dxa"/>
          </w:tcPr>
          <w:p w14:paraId="4E4521FA" w14:textId="36D576B7" w:rsidR="004D3115" w:rsidRPr="004D3115" w:rsidRDefault="004D3115" w:rsidP="004D3115">
            <w:pPr>
              <w:ind w:right="-143"/>
              <w:jc w:val="center"/>
              <w:rPr>
                <w:sz w:val="28"/>
                <w:szCs w:val="28"/>
              </w:rPr>
            </w:pPr>
            <w:r w:rsidRPr="004D3115">
              <w:rPr>
                <w:sz w:val="28"/>
                <w:szCs w:val="28"/>
              </w:rPr>
              <w:t>5</w:t>
            </w:r>
          </w:p>
        </w:tc>
        <w:tc>
          <w:tcPr>
            <w:tcW w:w="6379" w:type="dxa"/>
          </w:tcPr>
          <w:p w14:paraId="4D355E71" w14:textId="189C9011" w:rsidR="004D3115" w:rsidRPr="004D3115" w:rsidRDefault="004D3115" w:rsidP="004D3115">
            <w:pPr>
              <w:ind w:right="-143"/>
              <w:rPr>
                <w:sz w:val="28"/>
                <w:szCs w:val="28"/>
              </w:rPr>
            </w:pPr>
            <w:r w:rsidRPr="004D3115">
              <w:rPr>
                <w:sz w:val="28"/>
                <w:szCs w:val="28"/>
              </w:rPr>
              <w:t>Батарея аккумуляторная 6СТ-75 VL, пусковой ток 750 А, полярность прямая</w:t>
            </w:r>
          </w:p>
        </w:tc>
        <w:tc>
          <w:tcPr>
            <w:tcW w:w="1471" w:type="dxa"/>
          </w:tcPr>
          <w:p w14:paraId="1375011A" w14:textId="36EE9220" w:rsidR="004D3115" w:rsidRPr="004D3115" w:rsidRDefault="004D3115" w:rsidP="004D3115">
            <w:pPr>
              <w:ind w:right="-143"/>
              <w:jc w:val="center"/>
              <w:rPr>
                <w:sz w:val="28"/>
                <w:szCs w:val="28"/>
              </w:rPr>
            </w:pPr>
            <w:r w:rsidRPr="004D3115">
              <w:rPr>
                <w:sz w:val="28"/>
                <w:szCs w:val="28"/>
              </w:rPr>
              <w:t>шт.</w:t>
            </w:r>
          </w:p>
        </w:tc>
        <w:tc>
          <w:tcPr>
            <w:tcW w:w="1120" w:type="dxa"/>
          </w:tcPr>
          <w:p w14:paraId="0AB7F314" w14:textId="6AE5A378" w:rsidR="004D3115" w:rsidRPr="004D3115" w:rsidRDefault="004D3115" w:rsidP="004D3115">
            <w:pPr>
              <w:ind w:right="-143"/>
              <w:jc w:val="center"/>
              <w:rPr>
                <w:sz w:val="28"/>
                <w:szCs w:val="28"/>
              </w:rPr>
            </w:pPr>
            <w:r w:rsidRPr="004D3115">
              <w:rPr>
                <w:sz w:val="28"/>
                <w:szCs w:val="28"/>
              </w:rPr>
              <w:t>50</w:t>
            </w:r>
          </w:p>
        </w:tc>
      </w:tr>
      <w:tr w:rsidR="004D3115" w:rsidRPr="004D3115" w14:paraId="3E21466C" w14:textId="77777777" w:rsidTr="00D3754D">
        <w:tc>
          <w:tcPr>
            <w:tcW w:w="851" w:type="dxa"/>
          </w:tcPr>
          <w:p w14:paraId="49742753" w14:textId="6C88A91A" w:rsidR="004D3115" w:rsidRPr="004D3115" w:rsidRDefault="004D3115" w:rsidP="004D3115">
            <w:pPr>
              <w:ind w:right="-143"/>
              <w:jc w:val="center"/>
              <w:rPr>
                <w:sz w:val="28"/>
                <w:szCs w:val="28"/>
              </w:rPr>
            </w:pPr>
            <w:r w:rsidRPr="004D3115">
              <w:rPr>
                <w:sz w:val="28"/>
                <w:szCs w:val="28"/>
              </w:rPr>
              <w:t>6</w:t>
            </w:r>
          </w:p>
        </w:tc>
        <w:tc>
          <w:tcPr>
            <w:tcW w:w="6379" w:type="dxa"/>
          </w:tcPr>
          <w:p w14:paraId="08158182" w14:textId="7DFED119" w:rsidR="004D3115" w:rsidRPr="004D3115" w:rsidRDefault="004D3115" w:rsidP="004D3115">
            <w:pPr>
              <w:ind w:right="-143"/>
              <w:rPr>
                <w:sz w:val="28"/>
                <w:szCs w:val="28"/>
              </w:rPr>
            </w:pPr>
            <w:r w:rsidRPr="004D3115">
              <w:rPr>
                <w:sz w:val="28"/>
                <w:szCs w:val="28"/>
              </w:rPr>
              <w:t>Батарея аккумуляторная 6СТ-60, пусковой ток не менее 540 А, полярность прямая</w:t>
            </w:r>
          </w:p>
        </w:tc>
        <w:tc>
          <w:tcPr>
            <w:tcW w:w="1471" w:type="dxa"/>
          </w:tcPr>
          <w:p w14:paraId="3C161059" w14:textId="412E6DBF" w:rsidR="004D3115" w:rsidRPr="004D3115" w:rsidRDefault="004D3115" w:rsidP="004D3115">
            <w:pPr>
              <w:ind w:right="-143"/>
              <w:jc w:val="center"/>
              <w:rPr>
                <w:sz w:val="28"/>
                <w:szCs w:val="28"/>
              </w:rPr>
            </w:pPr>
            <w:r w:rsidRPr="004D3115">
              <w:rPr>
                <w:sz w:val="28"/>
                <w:szCs w:val="28"/>
              </w:rPr>
              <w:t>шт.</w:t>
            </w:r>
          </w:p>
        </w:tc>
        <w:tc>
          <w:tcPr>
            <w:tcW w:w="1120" w:type="dxa"/>
          </w:tcPr>
          <w:p w14:paraId="357E020C" w14:textId="1FD49601" w:rsidR="004D3115" w:rsidRPr="004D3115" w:rsidRDefault="004D3115" w:rsidP="004D3115">
            <w:pPr>
              <w:ind w:right="-143"/>
              <w:jc w:val="center"/>
              <w:rPr>
                <w:sz w:val="28"/>
                <w:szCs w:val="28"/>
              </w:rPr>
            </w:pPr>
            <w:r w:rsidRPr="004D3115">
              <w:rPr>
                <w:sz w:val="28"/>
                <w:szCs w:val="28"/>
              </w:rPr>
              <w:t>50</w:t>
            </w:r>
          </w:p>
        </w:tc>
      </w:tr>
      <w:tr w:rsidR="004D3115" w:rsidRPr="004D3115" w14:paraId="71279067" w14:textId="77777777" w:rsidTr="00D3754D">
        <w:tc>
          <w:tcPr>
            <w:tcW w:w="851" w:type="dxa"/>
          </w:tcPr>
          <w:p w14:paraId="1D9782B1" w14:textId="0F7A9C3A" w:rsidR="004D3115" w:rsidRPr="004D3115" w:rsidRDefault="004D3115" w:rsidP="004D3115">
            <w:pPr>
              <w:ind w:right="-143"/>
              <w:jc w:val="center"/>
              <w:rPr>
                <w:sz w:val="28"/>
                <w:szCs w:val="28"/>
              </w:rPr>
            </w:pPr>
            <w:r w:rsidRPr="004D3115">
              <w:rPr>
                <w:sz w:val="28"/>
                <w:szCs w:val="28"/>
              </w:rPr>
              <w:t>7</w:t>
            </w:r>
          </w:p>
        </w:tc>
        <w:tc>
          <w:tcPr>
            <w:tcW w:w="6379" w:type="dxa"/>
          </w:tcPr>
          <w:p w14:paraId="587D7187" w14:textId="67D342D1" w:rsidR="004D3115" w:rsidRPr="004D3115" w:rsidRDefault="004D3115" w:rsidP="004D3115">
            <w:pPr>
              <w:ind w:right="-143"/>
              <w:rPr>
                <w:sz w:val="28"/>
                <w:szCs w:val="28"/>
              </w:rPr>
            </w:pPr>
            <w:r w:rsidRPr="004D3115">
              <w:rPr>
                <w:sz w:val="28"/>
                <w:szCs w:val="28"/>
              </w:rPr>
              <w:t>Батарея аккумуляторная 6СТ-60, пусковой ток не менее 835 А, полярность прямая</w:t>
            </w:r>
          </w:p>
        </w:tc>
        <w:tc>
          <w:tcPr>
            <w:tcW w:w="1471" w:type="dxa"/>
          </w:tcPr>
          <w:p w14:paraId="5F792ED8" w14:textId="676813FB" w:rsidR="004D3115" w:rsidRPr="004D3115" w:rsidRDefault="004D3115" w:rsidP="004D3115">
            <w:pPr>
              <w:ind w:right="-143"/>
              <w:jc w:val="center"/>
              <w:rPr>
                <w:sz w:val="28"/>
                <w:szCs w:val="28"/>
              </w:rPr>
            </w:pPr>
            <w:r w:rsidRPr="004D3115">
              <w:rPr>
                <w:sz w:val="28"/>
                <w:szCs w:val="28"/>
              </w:rPr>
              <w:t>шт.</w:t>
            </w:r>
          </w:p>
        </w:tc>
        <w:tc>
          <w:tcPr>
            <w:tcW w:w="1120" w:type="dxa"/>
          </w:tcPr>
          <w:p w14:paraId="4706F666" w14:textId="33FD2A86" w:rsidR="004D3115" w:rsidRPr="004D3115" w:rsidRDefault="004D3115" w:rsidP="004D3115">
            <w:pPr>
              <w:ind w:right="-143"/>
              <w:jc w:val="center"/>
              <w:rPr>
                <w:sz w:val="28"/>
                <w:szCs w:val="28"/>
              </w:rPr>
            </w:pPr>
            <w:r w:rsidRPr="004D3115">
              <w:rPr>
                <w:sz w:val="28"/>
                <w:szCs w:val="28"/>
              </w:rPr>
              <w:t>40</w:t>
            </w:r>
          </w:p>
        </w:tc>
      </w:tr>
      <w:tr w:rsidR="004D3115" w:rsidRPr="004D3115" w14:paraId="25D8DF4B" w14:textId="77777777" w:rsidTr="00D3754D">
        <w:tc>
          <w:tcPr>
            <w:tcW w:w="851" w:type="dxa"/>
          </w:tcPr>
          <w:p w14:paraId="17309050" w14:textId="7CB733FD" w:rsidR="004D3115" w:rsidRPr="004D3115" w:rsidRDefault="004D3115" w:rsidP="004D3115">
            <w:pPr>
              <w:ind w:right="-143"/>
              <w:jc w:val="center"/>
              <w:rPr>
                <w:sz w:val="28"/>
                <w:szCs w:val="28"/>
              </w:rPr>
            </w:pPr>
            <w:r w:rsidRPr="004D3115">
              <w:rPr>
                <w:sz w:val="28"/>
                <w:szCs w:val="28"/>
              </w:rPr>
              <w:t>8</w:t>
            </w:r>
          </w:p>
        </w:tc>
        <w:tc>
          <w:tcPr>
            <w:tcW w:w="6379" w:type="dxa"/>
          </w:tcPr>
          <w:p w14:paraId="3D1CFAFE" w14:textId="1DB475DA" w:rsidR="004D3115" w:rsidRPr="004D3115" w:rsidRDefault="00D52A4E" w:rsidP="001C4CDA">
            <w:pPr>
              <w:ind w:right="-143"/>
              <w:rPr>
                <w:sz w:val="28"/>
                <w:szCs w:val="28"/>
              </w:rPr>
            </w:pPr>
            <w:r w:rsidRPr="00D52A4E">
              <w:rPr>
                <w:sz w:val="28"/>
                <w:szCs w:val="28"/>
              </w:rPr>
              <w:t xml:space="preserve">Аккумуляторная батарея 6СТ -190, пусковой ток не менее 1320 А, полярность прямая, </w:t>
            </w:r>
            <w:proofErr w:type="spellStart"/>
            <w:r w:rsidRPr="00D52A4E">
              <w:rPr>
                <w:sz w:val="28"/>
                <w:szCs w:val="28"/>
              </w:rPr>
              <w:t>росс.конус</w:t>
            </w:r>
            <w:bookmarkStart w:id="0" w:name="_GoBack"/>
            <w:bookmarkEnd w:id="0"/>
            <w:proofErr w:type="spellEnd"/>
          </w:p>
        </w:tc>
        <w:tc>
          <w:tcPr>
            <w:tcW w:w="1471" w:type="dxa"/>
          </w:tcPr>
          <w:p w14:paraId="1BD5C961" w14:textId="6483A236" w:rsidR="004D3115" w:rsidRPr="004D3115" w:rsidRDefault="004D3115" w:rsidP="004D3115">
            <w:pPr>
              <w:ind w:right="-143"/>
              <w:jc w:val="center"/>
              <w:rPr>
                <w:sz w:val="28"/>
                <w:szCs w:val="28"/>
              </w:rPr>
            </w:pPr>
            <w:r>
              <w:rPr>
                <w:sz w:val="28"/>
                <w:szCs w:val="28"/>
              </w:rPr>
              <w:t>Шт.</w:t>
            </w:r>
          </w:p>
        </w:tc>
        <w:tc>
          <w:tcPr>
            <w:tcW w:w="1120" w:type="dxa"/>
          </w:tcPr>
          <w:p w14:paraId="739B3F50" w14:textId="4B7AD66A" w:rsidR="004D3115" w:rsidRPr="004D3115" w:rsidRDefault="004D3115" w:rsidP="004D3115">
            <w:pPr>
              <w:ind w:right="-143"/>
              <w:jc w:val="center"/>
              <w:rPr>
                <w:sz w:val="28"/>
                <w:szCs w:val="28"/>
              </w:rPr>
            </w:pPr>
            <w:r>
              <w:rPr>
                <w:sz w:val="28"/>
                <w:szCs w:val="28"/>
              </w:rPr>
              <w:t>2</w:t>
            </w:r>
          </w:p>
        </w:tc>
      </w:tr>
      <w:tr w:rsidR="00492639" w:rsidRPr="004D3115" w14:paraId="348EC293" w14:textId="77777777" w:rsidTr="00D3754D">
        <w:trPr>
          <w:trHeight w:val="378"/>
        </w:trPr>
        <w:tc>
          <w:tcPr>
            <w:tcW w:w="851" w:type="dxa"/>
          </w:tcPr>
          <w:p w14:paraId="46A26EF1" w14:textId="4312171C" w:rsidR="00492639" w:rsidRPr="004D3115" w:rsidRDefault="00492639" w:rsidP="00C772AA">
            <w:pPr>
              <w:ind w:right="-143"/>
              <w:jc w:val="center"/>
              <w:rPr>
                <w:sz w:val="28"/>
                <w:szCs w:val="28"/>
              </w:rPr>
            </w:pPr>
          </w:p>
        </w:tc>
        <w:tc>
          <w:tcPr>
            <w:tcW w:w="6379" w:type="dxa"/>
          </w:tcPr>
          <w:p w14:paraId="6086E30C" w14:textId="6E2773CD" w:rsidR="00492639" w:rsidRPr="004D3115" w:rsidRDefault="00C772AA" w:rsidP="00C772AA">
            <w:pPr>
              <w:ind w:right="-143"/>
              <w:rPr>
                <w:b/>
                <w:sz w:val="28"/>
                <w:szCs w:val="28"/>
              </w:rPr>
            </w:pPr>
            <w:r w:rsidRPr="004D3115">
              <w:rPr>
                <w:b/>
                <w:sz w:val="28"/>
                <w:szCs w:val="28"/>
              </w:rPr>
              <w:t>Итого</w:t>
            </w:r>
          </w:p>
        </w:tc>
        <w:tc>
          <w:tcPr>
            <w:tcW w:w="1471" w:type="dxa"/>
          </w:tcPr>
          <w:p w14:paraId="31C138D9" w14:textId="3E0C761D" w:rsidR="00492639" w:rsidRPr="004D3115" w:rsidRDefault="00C772AA" w:rsidP="00C772AA">
            <w:pPr>
              <w:ind w:right="-143"/>
              <w:jc w:val="center"/>
              <w:rPr>
                <w:b/>
                <w:sz w:val="28"/>
                <w:szCs w:val="28"/>
              </w:rPr>
            </w:pPr>
            <w:r w:rsidRPr="004D3115">
              <w:rPr>
                <w:b/>
                <w:sz w:val="28"/>
                <w:szCs w:val="28"/>
              </w:rPr>
              <w:t>шт.</w:t>
            </w:r>
          </w:p>
        </w:tc>
        <w:tc>
          <w:tcPr>
            <w:tcW w:w="1120" w:type="dxa"/>
          </w:tcPr>
          <w:p w14:paraId="5CAEAF7A" w14:textId="33CB6A53" w:rsidR="00C772AA" w:rsidRPr="004D3115" w:rsidRDefault="004D3115" w:rsidP="00C772AA">
            <w:pPr>
              <w:ind w:right="-143"/>
              <w:jc w:val="center"/>
              <w:rPr>
                <w:b/>
                <w:sz w:val="28"/>
                <w:szCs w:val="28"/>
              </w:rPr>
            </w:pPr>
            <w:r>
              <w:rPr>
                <w:b/>
                <w:sz w:val="28"/>
                <w:szCs w:val="28"/>
              </w:rPr>
              <w:t>236</w:t>
            </w:r>
          </w:p>
        </w:tc>
      </w:tr>
    </w:tbl>
    <w:p w14:paraId="2B7BADC3" w14:textId="07E22F0C" w:rsidR="00C772AA" w:rsidRDefault="00C772AA" w:rsidP="00287350">
      <w:pPr>
        <w:ind w:right="-143"/>
        <w:jc w:val="both"/>
        <w:rPr>
          <w:b/>
          <w:sz w:val="28"/>
          <w:szCs w:val="28"/>
        </w:rPr>
      </w:pPr>
    </w:p>
    <w:p w14:paraId="3BF75CE4" w14:textId="01DDDD21" w:rsidR="007C3AC3" w:rsidRPr="00FD3542" w:rsidRDefault="007C3AC3" w:rsidP="00FD3542">
      <w:pPr>
        <w:pStyle w:val="ac"/>
        <w:numPr>
          <w:ilvl w:val="1"/>
          <w:numId w:val="17"/>
        </w:numPr>
        <w:ind w:right="-143"/>
        <w:jc w:val="both"/>
        <w:rPr>
          <w:rFonts w:ascii="Times New Roman" w:hAnsi="Times New Roman"/>
          <w:b/>
          <w:sz w:val="28"/>
          <w:szCs w:val="28"/>
        </w:rPr>
      </w:pPr>
      <w:r w:rsidRPr="00FD3542">
        <w:rPr>
          <w:rFonts w:ascii="Times New Roman" w:hAnsi="Times New Roman"/>
          <w:b/>
          <w:sz w:val="28"/>
          <w:szCs w:val="28"/>
        </w:rPr>
        <w:t>Основные характеристики товара</w:t>
      </w:r>
    </w:p>
    <w:p w14:paraId="4CB43047" w14:textId="4D7B0F75" w:rsidR="0027096B" w:rsidRDefault="003766BB" w:rsidP="0027096B">
      <w:pPr>
        <w:ind w:firstLine="720"/>
        <w:jc w:val="both"/>
        <w:rPr>
          <w:sz w:val="28"/>
          <w:szCs w:val="28"/>
        </w:rPr>
      </w:pPr>
      <w:r>
        <w:rPr>
          <w:sz w:val="28"/>
          <w:szCs w:val="28"/>
        </w:rPr>
        <w:t>Функциональные, технические и качественные характеристики, комплектация, эксплуатационные характеристики Товара с указанием показателей, позволяющих определить соответствие поставляемого Товара, потребностям Покупателя, а также количество Товара, приведены</w:t>
      </w:r>
      <w:r w:rsidR="00C636A3" w:rsidRPr="00D939C7">
        <w:rPr>
          <w:sz w:val="28"/>
          <w:szCs w:val="28"/>
        </w:rPr>
        <w:t xml:space="preserve"> в </w:t>
      </w:r>
      <w:r>
        <w:rPr>
          <w:sz w:val="28"/>
          <w:szCs w:val="28"/>
        </w:rPr>
        <w:t>п.3.2</w:t>
      </w:r>
      <w:r w:rsidR="00C636A3" w:rsidRPr="00D939C7">
        <w:rPr>
          <w:sz w:val="28"/>
          <w:szCs w:val="28"/>
        </w:rPr>
        <w:t xml:space="preserve"> </w:t>
      </w:r>
      <w:r w:rsidR="00EE4A9E">
        <w:rPr>
          <w:sz w:val="28"/>
          <w:szCs w:val="28"/>
        </w:rPr>
        <w:t>ТЗ</w:t>
      </w:r>
      <w:r w:rsidR="002E1C6C">
        <w:rPr>
          <w:sz w:val="28"/>
          <w:szCs w:val="28"/>
        </w:rPr>
        <w:t>.</w:t>
      </w:r>
      <w:r w:rsidR="0027096B">
        <w:rPr>
          <w:sz w:val="28"/>
          <w:szCs w:val="28"/>
        </w:rPr>
        <w:t xml:space="preserve"> </w:t>
      </w:r>
    </w:p>
    <w:p w14:paraId="37ACEE62" w14:textId="329FFE58" w:rsidR="001722C4" w:rsidRDefault="001722C4" w:rsidP="00FD3542">
      <w:pPr>
        <w:pStyle w:val="ConsPlusNormal"/>
        <w:numPr>
          <w:ilvl w:val="1"/>
          <w:numId w:val="17"/>
        </w:numPr>
        <w:tabs>
          <w:tab w:val="left" w:pos="426"/>
        </w:tabs>
        <w:spacing w:before="360" w:after="240"/>
        <w:jc w:val="both"/>
        <w:rPr>
          <w:rFonts w:ascii="Times New Roman" w:hAnsi="Times New Roman" w:cs="Times New Roman"/>
          <w:b/>
          <w:sz w:val="28"/>
          <w:szCs w:val="28"/>
        </w:rPr>
      </w:pPr>
      <w:r w:rsidRPr="002F1243">
        <w:rPr>
          <w:rFonts w:ascii="Times New Roman" w:hAnsi="Times New Roman" w:cs="Times New Roman"/>
          <w:b/>
          <w:sz w:val="28"/>
          <w:szCs w:val="28"/>
        </w:rPr>
        <w:t>Комплектность товара</w:t>
      </w:r>
    </w:p>
    <w:p w14:paraId="1166A7A9" w14:textId="492404F4" w:rsidR="00EE4A9E" w:rsidRPr="00DB2492" w:rsidRDefault="00EE4A9E" w:rsidP="001722C4">
      <w:pPr>
        <w:tabs>
          <w:tab w:val="left" w:pos="1134"/>
        </w:tabs>
        <w:ind w:firstLine="709"/>
        <w:jc w:val="both"/>
        <w:rPr>
          <w:sz w:val="28"/>
          <w:szCs w:val="28"/>
        </w:rPr>
      </w:pPr>
      <w:r>
        <w:rPr>
          <w:sz w:val="28"/>
          <w:szCs w:val="28"/>
        </w:rPr>
        <w:lastRenderedPageBreak/>
        <w:t>Товар должен</w:t>
      </w:r>
      <w:r w:rsidRPr="007A2200">
        <w:rPr>
          <w:sz w:val="28"/>
          <w:szCs w:val="28"/>
        </w:rPr>
        <w:t xml:space="preserve"> передаваться Покупателю в полной комплектации завода-изготовителя, с характеристиками</w:t>
      </w:r>
      <w:r>
        <w:rPr>
          <w:sz w:val="28"/>
          <w:szCs w:val="28"/>
        </w:rPr>
        <w:t>, соответствующими значениям, представленным в п.3.2. ТЗ.</w:t>
      </w:r>
    </w:p>
    <w:p w14:paraId="7CA9DDF9" w14:textId="77777777" w:rsidR="001722C4" w:rsidRPr="001722C4" w:rsidRDefault="001722C4" w:rsidP="00531A61">
      <w:pPr>
        <w:pStyle w:val="ConsPlusNormal"/>
        <w:numPr>
          <w:ilvl w:val="1"/>
          <w:numId w:val="17"/>
        </w:numPr>
        <w:spacing w:before="360" w:after="240"/>
        <w:ind w:left="0" w:firstLine="1080"/>
        <w:jc w:val="both"/>
        <w:rPr>
          <w:rFonts w:ascii="Times New Roman" w:hAnsi="Times New Roman" w:cs="Times New Roman"/>
          <w:b/>
          <w:sz w:val="28"/>
          <w:szCs w:val="28"/>
        </w:rPr>
      </w:pPr>
      <w:r w:rsidRPr="001722C4">
        <w:rPr>
          <w:rFonts w:ascii="Times New Roman" w:hAnsi="Times New Roman" w:cs="Times New Roman"/>
          <w:b/>
          <w:sz w:val="28"/>
          <w:szCs w:val="28"/>
        </w:rPr>
        <w:t>Нормативные документы, которые устанавливают требования к товару, к поставке товаров (ГОСТ, чертеж, иной нормативный документ)</w:t>
      </w:r>
    </w:p>
    <w:p w14:paraId="1BB591CC" w14:textId="0A07D5DA" w:rsidR="001722C4" w:rsidRDefault="001722C4" w:rsidP="001722C4">
      <w:pPr>
        <w:tabs>
          <w:tab w:val="left" w:pos="1134"/>
        </w:tabs>
        <w:ind w:firstLine="709"/>
        <w:jc w:val="both"/>
        <w:rPr>
          <w:sz w:val="28"/>
          <w:szCs w:val="28"/>
        </w:rPr>
      </w:pPr>
      <w:r w:rsidRPr="00016936">
        <w:rPr>
          <w:sz w:val="28"/>
          <w:szCs w:val="28"/>
        </w:rPr>
        <w:t xml:space="preserve">Поставленный </w:t>
      </w:r>
      <w:r>
        <w:rPr>
          <w:sz w:val="28"/>
          <w:szCs w:val="28"/>
        </w:rPr>
        <w:t>Т</w:t>
      </w:r>
      <w:r w:rsidRPr="00016936">
        <w:rPr>
          <w:sz w:val="28"/>
          <w:szCs w:val="28"/>
        </w:rPr>
        <w:t xml:space="preserve">овар должен иметь обязательный для данного вида </w:t>
      </w:r>
      <w:r>
        <w:rPr>
          <w:sz w:val="28"/>
          <w:szCs w:val="28"/>
        </w:rPr>
        <w:t>Т</w:t>
      </w:r>
      <w:r w:rsidRPr="00016936">
        <w:rPr>
          <w:sz w:val="28"/>
          <w:szCs w:val="28"/>
        </w:rPr>
        <w:t>овара сертифик</w:t>
      </w:r>
      <w:r w:rsidR="000A6C9A">
        <w:rPr>
          <w:sz w:val="28"/>
          <w:szCs w:val="28"/>
        </w:rPr>
        <w:t xml:space="preserve">ат </w:t>
      </w:r>
      <w:r w:rsidRPr="00016936">
        <w:rPr>
          <w:sz w:val="28"/>
          <w:szCs w:val="28"/>
        </w:rPr>
        <w:t>соответствия, оформленны</w:t>
      </w:r>
      <w:r w:rsidR="00303C80">
        <w:rPr>
          <w:sz w:val="28"/>
          <w:szCs w:val="28"/>
        </w:rPr>
        <w:t>й</w:t>
      </w:r>
      <w:r w:rsidRPr="00016936">
        <w:rPr>
          <w:sz w:val="28"/>
          <w:szCs w:val="28"/>
        </w:rPr>
        <w:t xml:space="preserve"> в соответствии с действующим законодательством Российской Федерации</w:t>
      </w:r>
      <w:r>
        <w:rPr>
          <w:sz w:val="28"/>
          <w:szCs w:val="28"/>
        </w:rPr>
        <w:t>.</w:t>
      </w:r>
      <w:r w:rsidRPr="00016936">
        <w:rPr>
          <w:sz w:val="28"/>
          <w:szCs w:val="28"/>
        </w:rPr>
        <w:t xml:space="preserve"> </w:t>
      </w:r>
    </w:p>
    <w:p w14:paraId="69A3C7FC" w14:textId="05DF547D" w:rsidR="003766BB" w:rsidRDefault="003766BB" w:rsidP="001722C4">
      <w:pPr>
        <w:tabs>
          <w:tab w:val="left" w:pos="1134"/>
        </w:tabs>
        <w:ind w:firstLine="709"/>
        <w:jc w:val="both"/>
        <w:rPr>
          <w:sz w:val="28"/>
          <w:szCs w:val="28"/>
        </w:rPr>
      </w:pPr>
      <w:r>
        <w:rPr>
          <w:sz w:val="28"/>
          <w:szCs w:val="28"/>
        </w:rPr>
        <w:t>Поставляемый Товар должен</w:t>
      </w:r>
      <w:r w:rsidRPr="00C01FF8">
        <w:rPr>
          <w:sz w:val="28"/>
          <w:szCs w:val="28"/>
        </w:rPr>
        <w:t xml:space="preserve"> соответствовать требованиям настоящего Т</w:t>
      </w:r>
      <w:r>
        <w:rPr>
          <w:sz w:val="28"/>
          <w:szCs w:val="28"/>
        </w:rPr>
        <w:t xml:space="preserve">З </w:t>
      </w:r>
      <w:r w:rsidRPr="00C01FF8">
        <w:rPr>
          <w:sz w:val="28"/>
          <w:szCs w:val="28"/>
        </w:rPr>
        <w:t>и следующих нормативных документов:</w:t>
      </w:r>
    </w:p>
    <w:p w14:paraId="6982B87F" w14:textId="7F8F0188" w:rsidR="003766BB" w:rsidRDefault="003766BB" w:rsidP="00C21108">
      <w:pPr>
        <w:tabs>
          <w:tab w:val="left" w:pos="1134"/>
        </w:tabs>
        <w:ind w:firstLine="709"/>
        <w:jc w:val="both"/>
        <w:rPr>
          <w:sz w:val="28"/>
          <w:szCs w:val="28"/>
        </w:rPr>
      </w:pPr>
      <w:r w:rsidRPr="003766BB">
        <w:rPr>
          <w:sz w:val="28"/>
          <w:szCs w:val="28"/>
        </w:rPr>
        <w:t>ГОСТ Р 53165-2020 (МЭК 60095-1:2018). Национальный стандарт Российской Федерации. Батареи стартерные свинцово-кислотные. Часть 1. Общие требования и методы испытаний"</w:t>
      </w:r>
      <w:r>
        <w:rPr>
          <w:sz w:val="28"/>
          <w:szCs w:val="28"/>
        </w:rPr>
        <w:t xml:space="preserve">. </w:t>
      </w:r>
    </w:p>
    <w:p w14:paraId="2C3ACAC0" w14:textId="6802E64B" w:rsidR="00531A61" w:rsidRDefault="00531A61" w:rsidP="00C21108">
      <w:pPr>
        <w:tabs>
          <w:tab w:val="left" w:pos="1134"/>
        </w:tabs>
        <w:ind w:firstLine="709"/>
        <w:jc w:val="both"/>
        <w:rPr>
          <w:sz w:val="28"/>
          <w:szCs w:val="28"/>
        </w:rPr>
      </w:pPr>
      <w:r w:rsidRPr="001951DF">
        <w:rPr>
          <w:sz w:val="28"/>
          <w:szCs w:val="28"/>
        </w:rPr>
        <w:t>ГОСТ 14192-96 «Межгосударственный стандарт. Маркировка грузов</w:t>
      </w:r>
      <w:r>
        <w:rPr>
          <w:sz w:val="28"/>
          <w:szCs w:val="28"/>
        </w:rPr>
        <w:t>»</w:t>
      </w:r>
    </w:p>
    <w:p w14:paraId="7CA26F7F" w14:textId="77777777" w:rsidR="00C21108" w:rsidRDefault="00C21108" w:rsidP="00C21108">
      <w:pPr>
        <w:tabs>
          <w:tab w:val="left" w:pos="1134"/>
        </w:tabs>
        <w:jc w:val="both"/>
        <w:rPr>
          <w:sz w:val="28"/>
          <w:szCs w:val="28"/>
        </w:rPr>
      </w:pPr>
    </w:p>
    <w:p w14:paraId="2D92C99F" w14:textId="75F6FCD4" w:rsidR="001722C4" w:rsidRPr="00FD3542" w:rsidRDefault="001722C4" w:rsidP="00FD3542">
      <w:pPr>
        <w:pStyle w:val="ac"/>
        <w:numPr>
          <w:ilvl w:val="1"/>
          <w:numId w:val="17"/>
        </w:numPr>
        <w:tabs>
          <w:tab w:val="left" w:pos="1134"/>
        </w:tabs>
        <w:jc w:val="both"/>
        <w:rPr>
          <w:rFonts w:ascii="Times New Roman" w:hAnsi="Times New Roman"/>
          <w:b/>
          <w:sz w:val="28"/>
          <w:szCs w:val="28"/>
        </w:rPr>
      </w:pPr>
      <w:r w:rsidRPr="00FD3542">
        <w:rPr>
          <w:rFonts w:ascii="Times New Roman" w:hAnsi="Times New Roman"/>
          <w:b/>
          <w:sz w:val="28"/>
          <w:szCs w:val="28"/>
        </w:rPr>
        <w:t>Объем гарантий и гарантийный срок</w:t>
      </w:r>
    </w:p>
    <w:p w14:paraId="734D91DB" w14:textId="4C682DAD" w:rsidR="006D390E" w:rsidRDefault="006C106C" w:rsidP="006D390E">
      <w:pPr>
        <w:tabs>
          <w:tab w:val="left" w:pos="1134"/>
        </w:tabs>
        <w:ind w:firstLine="709"/>
        <w:contextualSpacing/>
        <w:jc w:val="both"/>
        <w:rPr>
          <w:sz w:val="28"/>
          <w:szCs w:val="28"/>
          <w:lang w:eastAsia="x-none"/>
        </w:rPr>
      </w:pPr>
      <w:r w:rsidRPr="006C106C">
        <w:rPr>
          <w:sz w:val="28"/>
          <w:szCs w:val="28"/>
          <w:lang w:eastAsia="x-none"/>
        </w:rPr>
        <w:t>Гарантийный срок на Товар предоставляется Поставщиком и составляет срок равный гарантийному сроку, установленному заводом – изготовителем.</w:t>
      </w:r>
    </w:p>
    <w:p w14:paraId="01E16823" w14:textId="77777777" w:rsidR="00425C19" w:rsidRPr="00DA19DC" w:rsidRDefault="00425C19" w:rsidP="006D390E">
      <w:pPr>
        <w:tabs>
          <w:tab w:val="left" w:pos="1134"/>
        </w:tabs>
        <w:ind w:firstLine="709"/>
        <w:contextualSpacing/>
        <w:jc w:val="both"/>
        <w:rPr>
          <w:sz w:val="28"/>
          <w:szCs w:val="28"/>
          <w:lang w:eastAsia="x-none"/>
        </w:rPr>
      </w:pPr>
    </w:p>
    <w:p w14:paraId="3F64B7A5" w14:textId="77777777" w:rsidR="00A55F92" w:rsidRPr="00DA19DC" w:rsidRDefault="001722C4" w:rsidP="003906C1">
      <w:pPr>
        <w:pStyle w:val="ConsPlusNormal"/>
        <w:numPr>
          <w:ilvl w:val="0"/>
          <w:numId w:val="17"/>
        </w:numPr>
        <w:spacing w:before="120" w:after="240"/>
        <w:ind w:left="0" w:firstLine="0"/>
        <w:jc w:val="center"/>
        <w:rPr>
          <w:rFonts w:ascii="Times New Roman" w:hAnsi="Times New Roman" w:cs="Times New Roman"/>
          <w:b/>
          <w:sz w:val="28"/>
          <w:szCs w:val="28"/>
        </w:rPr>
      </w:pPr>
      <w:r w:rsidRPr="00DA19DC">
        <w:rPr>
          <w:rFonts w:ascii="Times New Roman" w:hAnsi="Times New Roman" w:cs="Times New Roman"/>
          <w:b/>
          <w:sz w:val="28"/>
          <w:szCs w:val="28"/>
        </w:rPr>
        <w:t>ТРЕБОВ</w:t>
      </w:r>
      <w:r w:rsidR="00A55F92" w:rsidRPr="00DA19DC">
        <w:rPr>
          <w:rFonts w:ascii="Times New Roman" w:hAnsi="Times New Roman" w:cs="Times New Roman"/>
          <w:b/>
          <w:sz w:val="28"/>
          <w:szCs w:val="28"/>
        </w:rPr>
        <w:t>АНИЯ К МАРКИРОВКЕ</w:t>
      </w:r>
    </w:p>
    <w:p w14:paraId="0A333334" w14:textId="77777777" w:rsidR="006C106C" w:rsidRPr="005C7CA2" w:rsidRDefault="006C106C" w:rsidP="006C106C">
      <w:pPr>
        <w:tabs>
          <w:tab w:val="left" w:pos="1276"/>
        </w:tabs>
        <w:ind w:firstLine="709"/>
        <w:contextualSpacing/>
        <w:jc w:val="both"/>
        <w:rPr>
          <w:sz w:val="28"/>
          <w:szCs w:val="28"/>
          <w:lang w:eastAsia="x-none"/>
        </w:rPr>
      </w:pPr>
      <w:r>
        <w:rPr>
          <w:sz w:val="28"/>
          <w:szCs w:val="28"/>
          <w:lang w:eastAsia="x-none"/>
        </w:rPr>
        <w:t>Товар должен быть маркирован</w:t>
      </w:r>
      <w:r w:rsidRPr="005C7CA2">
        <w:rPr>
          <w:sz w:val="28"/>
          <w:szCs w:val="28"/>
          <w:lang w:eastAsia="x-none"/>
        </w:rPr>
        <w:t xml:space="preserve"> в соответствии с ГОСТ 14192-96. Маркировка </w:t>
      </w:r>
      <w:r>
        <w:rPr>
          <w:sz w:val="28"/>
          <w:szCs w:val="28"/>
          <w:lang w:eastAsia="x-none"/>
        </w:rPr>
        <w:t>Товара</w:t>
      </w:r>
      <w:r w:rsidRPr="005C7CA2">
        <w:rPr>
          <w:sz w:val="28"/>
          <w:szCs w:val="28"/>
          <w:lang w:eastAsia="x-none"/>
        </w:rPr>
        <w:t xml:space="preserve"> должна содержать осн</w:t>
      </w:r>
      <w:r>
        <w:rPr>
          <w:sz w:val="28"/>
          <w:szCs w:val="28"/>
          <w:lang w:eastAsia="x-none"/>
        </w:rPr>
        <w:t>овные сведения</w:t>
      </w:r>
      <w:r w:rsidRPr="005C7CA2">
        <w:rPr>
          <w:sz w:val="28"/>
          <w:szCs w:val="28"/>
          <w:lang w:eastAsia="x-none"/>
        </w:rPr>
        <w:t>:</w:t>
      </w:r>
    </w:p>
    <w:p w14:paraId="6940194C" w14:textId="77777777" w:rsidR="006C106C" w:rsidRPr="005C7CA2" w:rsidRDefault="006C106C" w:rsidP="006C106C">
      <w:pPr>
        <w:widowControl/>
        <w:numPr>
          <w:ilvl w:val="0"/>
          <w:numId w:val="49"/>
        </w:numPr>
        <w:tabs>
          <w:tab w:val="left" w:pos="1134"/>
        </w:tabs>
        <w:autoSpaceDE/>
        <w:autoSpaceDN/>
        <w:adjustRightInd/>
        <w:ind w:left="0" w:firstLine="709"/>
        <w:contextualSpacing/>
        <w:jc w:val="both"/>
        <w:rPr>
          <w:sz w:val="28"/>
          <w:szCs w:val="28"/>
          <w:lang w:eastAsia="x-none"/>
        </w:rPr>
      </w:pPr>
      <w:r w:rsidRPr="005C7CA2">
        <w:rPr>
          <w:sz w:val="28"/>
          <w:szCs w:val="28"/>
          <w:lang w:eastAsia="x-none"/>
        </w:rPr>
        <w:t>наименование, товарный знак (при наличии);</w:t>
      </w:r>
    </w:p>
    <w:p w14:paraId="5B17566B" w14:textId="77777777" w:rsidR="006C106C" w:rsidRPr="005C7CA2" w:rsidRDefault="006C106C" w:rsidP="006C106C">
      <w:pPr>
        <w:widowControl/>
        <w:numPr>
          <w:ilvl w:val="0"/>
          <w:numId w:val="49"/>
        </w:numPr>
        <w:tabs>
          <w:tab w:val="left" w:pos="1134"/>
          <w:tab w:val="num" w:pos="1418"/>
        </w:tabs>
        <w:autoSpaceDE/>
        <w:autoSpaceDN/>
        <w:adjustRightInd/>
        <w:ind w:left="0" w:firstLine="709"/>
        <w:contextualSpacing/>
        <w:jc w:val="both"/>
        <w:rPr>
          <w:sz w:val="28"/>
          <w:szCs w:val="28"/>
          <w:lang w:eastAsia="x-none"/>
        </w:rPr>
      </w:pPr>
      <w:r w:rsidRPr="005C7CA2">
        <w:rPr>
          <w:sz w:val="28"/>
          <w:szCs w:val="28"/>
          <w:lang w:eastAsia="x-none"/>
        </w:rPr>
        <w:t>местонахождение изготовителя/производителя;</w:t>
      </w:r>
    </w:p>
    <w:p w14:paraId="295B3099" w14:textId="77777777" w:rsidR="006C106C" w:rsidRPr="005C7CA2" w:rsidRDefault="006C106C" w:rsidP="006C106C">
      <w:pPr>
        <w:widowControl/>
        <w:numPr>
          <w:ilvl w:val="0"/>
          <w:numId w:val="49"/>
        </w:numPr>
        <w:tabs>
          <w:tab w:val="left" w:pos="1134"/>
          <w:tab w:val="num" w:pos="1418"/>
        </w:tabs>
        <w:autoSpaceDE/>
        <w:autoSpaceDN/>
        <w:adjustRightInd/>
        <w:ind w:left="0" w:firstLine="709"/>
        <w:contextualSpacing/>
        <w:jc w:val="both"/>
        <w:rPr>
          <w:sz w:val="28"/>
          <w:szCs w:val="28"/>
          <w:lang w:eastAsia="x-none"/>
        </w:rPr>
      </w:pPr>
      <w:r w:rsidRPr="005C7CA2">
        <w:rPr>
          <w:sz w:val="28"/>
          <w:szCs w:val="28"/>
          <w:lang w:eastAsia="x-none"/>
        </w:rPr>
        <w:t>тип, модель;</w:t>
      </w:r>
    </w:p>
    <w:p w14:paraId="2A641C60" w14:textId="77777777" w:rsidR="006C106C" w:rsidRPr="005C7CA2" w:rsidRDefault="006C106C" w:rsidP="006C106C">
      <w:pPr>
        <w:tabs>
          <w:tab w:val="left" w:pos="284"/>
          <w:tab w:val="left" w:pos="709"/>
        </w:tabs>
        <w:suppressAutoHyphens/>
        <w:ind w:firstLine="284"/>
        <w:contextualSpacing/>
        <w:jc w:val="both"/>
        <w:rPr>
          <w:sz w:val="28"/>
          <w:szCs w:val="28"/>
          <w:lang w:eastAsia="x-none"/>
        </w:rPr>
      </w:pPr>
      <w:r w:rsidRPr="005C7CA2">
        <w:rPr>
          <w:sz w:val="28"/>
          <w:szCs w:val="28"/>
          <w:lang w:eastAsia="x-none"/>
        </w:rPr>
        <w:tab/>
        <w:t>На каждой упаковке</w:t>
      </w:r>
      <w:r>
        <w:rPr>
          <w:sz w:val="28"/>
          <w:szCs w:val="28"/>
          <w:lang w:eastAsia="x-none"/>
        </w:rPr>
        <w:t xml:space="preserve"> Товара</w:t>
      </w:r>
      <w:r w:rsidRPr="005C7CA2">
        <w:rPr>
          <w:sz w:val="28"/>
          <w:szCs w:val="28"/>
          <w:lang w:eastAsia="x-none"/>
        </w:rPr>
        <w:t xml:space="preserve"> должна быть нанесена стандартная маркировка изготовителя/производителя</w:t>
      </w:r>
      <w:r>
        <w:rPr>
          <w:sz w:val="28"/>
          <w:szCs w:val="28"/>
          <w:lang w:eastAsia="x-none"/>
        </w:rPr>
        <w:t>.</w:t>
      </w:r>
    </w:p>
    <w:p w14:paraId="3F508DD5" w14:textId="77777777" w:rsidR="003906C1" w:rsidRPr="006C106C" w:rsidRDefault="003906C1" w:rsidP="003906C1">
      <w:pPr>
        <w:widowControl/>
        <w:adjustRightInd/>
        <w:spacing w:line="276" w:lineRule="auto"/>
        <w:ind w:left="1080"/>
        <w:jc w:val="both"/>
        <w:rPr>
          <w:rFonts w:eastAsia="Arial Unicode MS"/>
          <w:color w:val="000000"/>
          <w:sz w:val="28"/>
          <w:szCs w:val="24"/>
        </w:rPr>
      </w:pPr>
    </w:p>
    <w:p w14:paraId="105DEDA9" w14:textId="604AB02D" w:rsidR="00D66B09" w:rsidRPr="00493728" w:rsidRDefault="00D66B09" w:rsidP="00F16CCB">
      <w:pPr>
        <w:pStyle w:val="ConsPlusNormal"/>
        <w:numPr>
          <w:ilvl w:val="0"/>
          <w:numId w:val="17"/>
        </w:numPr>
        <w:spacing w:before="120" w:after="120"/>
        <w:ind w:left="0" w:firstLine="0"/>
        <w:jc w:val="center"/>
        <w:rPr>
          <w:rFonts w:ascii="Times New Roman" w:hAnsi="Times New Roman" w:cs="Times New Roman"/>
          <w:b/>
          <w:sz w:val="28"/>
          <w:szCs w:val="28"/>
        </w:rPr>
      </w:pPr>
      <w:r w:rsidRPr="00493728">
        <w:rPr>
          <w:rFonts w:ascii="Times New Roman" w:hAnsi="Times New Roman" w:cs="Times New Roman"/>
          <w:b/>
          <w:sz w:val="28"/>
          <w:szCs w:val="28"/>
        </w:rPr>
        <w:t>ТРЕБОВАНИЯ К УПАКОВКЕ</w:t>
      </w:r>
      <w:r w:rsidR="006C106C">
        <w:rPr>
          <w:rFonts w:ascii="Times New Roman" w:hAnsi="Times New Roman" w:cs="Times New Roman"/>
          <w:b/>
          <w:sz w:val="28"/>
          <w:szCs w:val="28"/>
        </w:rPr>
        <w:t xml:space="preserve"> ТОВАРА</w:t>
      </w:r>
    </w:p>
    <w:p w14:paraId="7E733898" w14:textId="77777777" w:rsidR="003906C1" w:rsidRDefault="00E24016" w:rsidP="00E24016">
      <w:pPr>
        <w:ind w:firstLine="720"/>
        <w:jc w:val="both"/>
        <w:rPr>
          <w:sz w:val="28"/>
          <w:szCs w:val="28"/>
        </w:rPr>
      </w:pPr>
      <w:r>
        <w:rPr>
          <w:sz w:val="28"/>
          <w:szCs w:val="28"/>
        </w:rPr>
        <w:t>Не устанавливаются</w:t>
      </w:r>
      <w:r w:rsidR="005F3D5F" w:rsidRPr="005F3D5F">
        <w:rPr>
          <w:sz w:val="28"/>
          <w:szCs w:val="28"/>
        </w:rPr>
        <w:t xml:space="preserve">. </w:t>
      </w:r>
    </w:p>
    <w:p w14:paraId="254F1502" w14:textId="77777777" w:rsidR="00C67BFE" w:rsidRPr="00FC304D" w:rsidRDefault="00C67BFE" w:rsidP="005F3D5F">
      <w:pPr>
        <w:jc w:val="both"/>
        <w:rPr>
          <w:bCs/>
          <w:sz w:val="28"/>
          <w:szCs w:val="28"/>
        </w:rPr>
      </w:pPr>
      <w:r>
        <w:rPr>
          <w:bCs/>
          <w:sz w:val="28"/>
          <w:szCs w:val="28"/>
        </w:rPr>
        <w:t xml:space="preserve"> </w:t>
      </w:r>
    </w:p>
    <w:p w14:paraId="65E5B5E1" w14:textId="77777777" w:rsidR="00D66B09" w:rsidRPr="00493728" w:rsidRDefault="00D66B09" w:rsidP="00493728">
      <w:pPr>
        <w:pStyle w:val="ConsPlusNormal"/>
        <w:numPr>
          <w:ilvl w:val="0"/>
          <w:numId w:val="17"/>
        </w:numPr>
        <w:spacing w:before="240" w:after="240"/>
        <w:ind w:left="0" w:firstLine="0"/>
        <w:jc w:val="center"/>
        <w:rPr>
          <w:rFonts w:ascii="Times New Roman" w:hAnsi="Times New Roman" w:cs="Times New Roman"/>
          <w:b/>
          <w:sz w:val="28"/>
          <w:szCs w:val="28"/>
        </w:rPr>
      </w:pPr>
      <w:r w:rsidRPr="00493728">
        <w:rPr>
          <w:rFonts w:ascii="Times New Roman" w:hAnsi="Times New Roman" w:cs="Times New Roman"/>
          <w:b/>
          <w:sz w:val="28"/>
          <w:szCs w:val="28"/>
        </w:rPr>
        <w:t>СРОК, МЕСТО И УСЛОВИЯ ПОСТАВКИ ТОВАРА</w:t>
      </w:r>
    </w:p>
    <w:p w14:paraId="387F75DF" w14:textId="77777777" w:rsidR="00D66B09" w:rsidRPr="00493728" w:rsidRDefault="00FB538D" w:rsidP="00F16CCB">
      <w:pPr>
        <w:pStyle w:val="ConsPlusNormal"/>
        <w:spacing w:before="240" w:after="120"/>
        <w:ind w:firstLine="709"/>
        <w:jc w:val="both"/>
        <w:rPr>
          <w:rFonts w:ascii="Times New Roman" w:hAnsi="Times New Roman" w:cs="Times New Roman"/>
          <w:b/>
          <w:sz w:val="28"/>
          <w:szCs w:val="28"/>
        </w:rPr>
      </w:pPr>
      <w:r>
        <w:rPr>
          <w:rFonts w:ascii="Times New Roman" w:hAnsi="Times New Roman" w:cs="Times New Roman"/>
          <w:b/>
          <w:sz w:val="28"/>
          <w:szCs w:val="28"/>
        </w:rPr>
        <w:t>6.1</w:t>
      </w:r>
      <w:r w:rsidR="00B01CA8">
        <w:rPr>
          <w:rFonts w:ascii="Times New Roman" w:hAnsi="Times New Roman" w:cs="Times New Roman"/>
          <w:b/>
          <w:sz w:val="28"/>
          <w:szCs w:val="28"/>
        </w:rPr>
        <w:t>.</w:t>
      </w:r>
      <w:r w:rsidR="00D66B09" w:rsidRPr="00493728">
        <w:rPr>
          <w:rFonts w:ascii="Times New Roman" w:hAnsi="Times New Roman" w:cs="Times New Roman"/>
          <w:b/>
          <w:sz w:val="28"/>
          <w:szCs w:val="28"/>
        </w:rPr>
        <w:t xml:space="preserve"> Срок и место поставки</w:t>
      </w:r>
    </w:p>
    <w:p w14:paraId="3D21E085" w14:textId="7F006AED" w:rsidR="001F2FB6" w:rsidRDefault="001F2FB6" w:rsidP="001F2FB6">
      <w:pPr>
        <w:pStyle w:val="ConsPlusNormal"/>
        <w:ind w:firstLine="709"/>
        <w:jc w:val="both"/>
        <w:rPr>
          <w:rFonts w:ascii="Times New Roman" w:hAnsi="Times New Roman" w:cs="Times New Roman"/>
          <w:sz w:val="28"/>
          <w:szCs w:val="28"/>
        </w:rPr>
      </w:pPr>
      <w:r w:rsidRPr="003334F3">
        <w:rPr>
          <w:rFonts w:ascii="Times New Roman" w:hAnsi="Times New Roman" w:cs="Times New Roman"/>
          <w:sz w:val="28"/>
          <w:szCs w:val="28"/>
        </w:rPr>
        <w:t xml:space="preserve">Поставка </w:t>
      </w:r>
      <w:r>
        <w:rPr>
          <w:rFonts w:ascii="Times New Roman" w:hAnsi="Times New Roman" w:cs="Times New Roman"/>
          <w:sz w:val="28"/>
          <w:szCs w:val="28"/>
        </w:rPr>
        <w:t xml:space="preserve">Товара </w:t>
      </w:r>
      <w:r w:rsidRPr="003334F3">
        <w:rPr>
          <w:rFonts w:ascii="Times New Roman" w:hAnsi="Times New Roman" w:cs="Times New Roman"/>
          <w:sz w:val="28"/>
          <w:szCs w:val="28"/>
        </w:rPr>
        <w:t>осуществляется Поставщиком</w:t>
      </w:r>
      <w:r>
        <w:rPr>
          <w:rFonts w:ascii="Times New Roman" w:hAnsi="Times New Roman" w:cs="Times New Roman"/>
          <w:sz w:val="28"/>
          <w:szCs w:val="28"/>
        </w:rPr>
        <w:t xml:space="preserve"> </w:t>
      </w:r>
      <w:r>
        <w:rPr>
          <w:rFonts w:ascii="Times New Roman" w:hAnsi="Times New Roman" w:cs="Times New Roman"/>
          <w:b/>
          <w:sz w:val="28"/>
          <w:szCs w:val="28"/>
        </w:rPr>
        <w:t xml:space="preserve">в течение 90 (девяноста) календарных дней </w:t>
      </w:r>
      <w:r>
        <w:rPr>
          <w:rFonts w:ascii="Times New Roman" w:hAnsi="Times New Roman" w:cs="Times New Roman"/>
          <w:sz w:val="28"/>
          <w:szCs w:val="28"/>
        </w:rPr>
        <w:t>с даты подписания договора.</w:t>
      </w:r>
    </w:p>
    <w:p w14:paraId="7A9107FE" w14:textId="5EA91E26" w:rsidR="00587C21" w:rsidRDefault="001F2FB6" w:rsidP="001F2FB6">
      <w:pPr>
        <w:widowControl/>
        <w:adjustRightInd/>
        <w:ind w:firstLine="709"/>
        <w:jc w:val="both"/>
        <w:rPr>
          <w:color w:val="000000"/>
          <w:sz w:val="28"/>
          <w:szCs w:val="28"/>
          <w:lang w:val="ru"/>
        </w:rPr>
      </w:pPr>
      <w:r w:rsidRPr="009E1F61">
        <w:rPr>
          <w:b/>
          <w:sz w:val="28"/>
          <w:szCs w:val="28"/>
        </w:rPr>
        <w:t>Место поставки:</w:t>
      </w:r>
      <w:r w:rsidRPr="00A61BF8">
        <w:rPr>
          <w:sz w:val="28"/>
          <w:szCs w:val="28"/>
        </w:rPr>
        <w:t xml:space="preserve"> </w:t>
      </w:r>
      <w:r w:rsidR="004C12DC" w:rsidRPr="001340C3">
        <w:rPr>
          <w:b/>
          <w:sz w:val="28"/>
          <w:szCs w:val="28"/>
        </w:rPr>
        <w:t xml:space="preserve">ЛЦ Внуково 2 г. Москва, пос. </w:t>
      </w:r>
      <w:proofErr w:type="spellStart"/>
      <w:r w:rsidR="004C12DC" w:rsidRPr="001340C3">
        <w:rPr>
          <w:b/>
          <w:sz w:val="28"/>
          <w:szCs w:val="28"/>
        </w:rPr>
        <w:t>Марушкинское</w:t>
      </w:r>
      <w:proofErr w:type="spellEnd"/>
      <w:r w:rsidR="004C12DC" w:rsidRPr="001340C3">
        <w:rPr>
          <w:b/>
          <w:sz w:val="28"/>
          <w:szCs w:val="28"/>
        </w:rPr>
        <w:t>, квартал № 63, домовладение 1, строение 2</w:t>
      </w:r>
      <w:r w:rsidRPr="00A61BF8">
        <w:rPr>
          <w:sz w:val="28"/>
          <w:szCs w:val="28"/>
        </w:rPr>
        <w:t>.</w:t>
      </w:r>
    </w:p>
    <w:p w14:paraId="149D311B" w14:textId="77777777" w:rsidR="00D66B09" w:rsidRPr="00493728" w:rsidRDefault="00D66B09" w:rsidP="00F16CCB">
      <w:pPr>
        <w:pStyle w:val="ConsPlusNormal"/>
        <w:spacing w:before="240" w:after="120"/>
        <w:ind w:firstLine="709"/>
        <w:jc w:val="both"/>
        <w:rPr>
          <w:rFonts w:ascii="Times New Roman" w:hAnsi="Times New Roman" w:cs="Times New Roman"/>
          <w:b/>
          <w:sz w:val="28"/>
          <w:szCs w:val="28"/>
        </w:rPr>
      </w:pPr>
      <w:r w:rsidRPr="00493728">
        <w:rPr>
          <w:rFonts w:ascii="Times New Roman" w:hAnsi="Times New Roman" w:cs="Times New Roman"/>
          <w:b/>
          <w:sz w:val="28"/>
          <w:szCs w:val="28"/>
        </w:rPr>
        <w:lastRenderedPageBreak/>
        <w:t>6.2</w:t>
      </w:r>
      <w:r w:rsidR="00B01CA8">
        <w:rPr>
          <w:rFonts w:ascii="Times New Roman" w:hAnsi="Times New Roman" w:cs="Times New Roman"/>
          <w:b/>
          <w:sz w:val="28"/>
          <w:szCs w:val="28"/>
        </w:rPr>
        <w:t>.</w:t>
      </w:r>
      <w:r w:rsidR="00ED32D1" w:rsidRPr="00493728">
        <w:rPr>
          <w:rFonts w:ascii="Times New Roman" w:hAnsi="Times New Roman" w:cs="Times New Roman"/>
          <w:b/>
          <w:sz w:val="28"/>
          <w:szCs w:val="28"/>
        </w:rPr>
        <w:t xml:space="preserve"> Условия поставки товара</w:t>
      </w:r>
    </w:p>
    <w:p w14:paraId="127335B9" w14:textId="77777777" w:rsidR="001F2FB6" w:rsidRDefault="001F2FB6" w:rsidP="001F2FB6">
      <w:pPr>
        <w:pStyle w:val="ConsPlusNormal"/>
        <w:ind w:firstLine="709"/>
        <w:jc w:val="both"/>
        <w:rPr>
          <w:rFonts w:ascii="Times New Roman" w:hAnsi="Times New Roman" w:cs="Times New Roman"/>
          <w:sz w:val="28"/>
          <w:szCs w:val="28"/>
        </w:rPr>
      </w:pPr>
      <w:r w:rsidRPr="00020299">
        <w:rPr>
          <w:rFonts w:ascii="Times New Roman" w:hAnsi="Times New Roman" w:cs="Times New Roman"/>
          <w:sz w:val="28"/>
          <w:szCs w:val="28"/>
        </w:rPr>
        <w:t>Доставка</w:t>
      </w:r>
      <w:r>
        <w:rPr>
          <w:rFonts w:ascii="Times New Roman" w:hAnsi="Times New Roman" w:cs="Times New Roman"/>
          <w:sz w:val="28"/>
          <w:szCs w:val="28"/>
        </w:rPr>
        <w:t xml:space="preserve"> Товара</w:t>
      </w:r>
      <w:r w:rsidRPr="00020299">
        <w:rPr>
          <w:rFonts w:ascii="Times New Roman" w:hAnsi="Times New Roman" w:cs="Times New Roman"/>
          <w:sz w:val="28"/>
          <w:szCs w:val="28"/>
        </w:rPr>
        <w:t xml:space="preserve"> до места</w:t>
      </w:r>
      <w:r>
        <w:rPr>
          <w:rFonts w:ascii="Times New Roman" w:hAnsi="Times New Roman" w:cs="Times New Roman"/>
          <w:sz w:val="28"/>
          <w:szCs w:val="28"/>
        </w:rPr>
        <w:t xml:space="preserve"> поставки</w:t>
      </w:r>
      <w:r w:rsidRPr="00020299">
        <w:rPr>
          <w:rFonts w:ascii="Times New Roman" w:hAnsi="Times New Roman" w:cs="Times New Roman"/>
          <w:sz w:val="28"/>
          <w:szCs w:val="28"/>
        </w:rPr>
        <w:t xml:space="preserve">, </w:t>
      </w:r>
      <w:r>
        <w:rPr>
          <w:rFonts w:ascii="Times New Roman" w:hAnsi="Times New Roman" w:cs="Times New Roman"/>
          <w:sz w:val="28"/>
          <w:szCs w:val="28"/>
        </w:rPr>
        <w:t xml:space="preserve">разгрузка, погрузка, подготовка к передаче, </w:t>
      </w:r>
      <w:r w:rsidRPr="00020299">
        <w:rPr>
          <w:rFonts w:ascii="Times New Roman" w:hAnsi="Times New Roman" w:cs="Times New Roman"/>
          <w:sz w:val="28"/>
          <w:szCs w:val="28"/>
        </w:rPr>
        <w:t>осуществля</w:t>
      </w:r>
      <w:r>
        <w:rPr>
          <w:rFonts w:ascii="Times New Roman" w:hAnsi="Times New Roman" w:cs="Times New Roman"/>
          <w:sz w:val="28"/>
          <w:szCs w:val="28"/>
        </w:rPr>
        <w:t>ю</w:t>
      </w:r>
      <w:r w:rsidRPr="00020299">
        <w:rPr>
          <w:rFonts w:ascii="Times New Roman" w:hAnsi="Times New Roman" w:cs="Times New Roman"/>
          <w:sz w:val="28"/>
          <w:szCs w:val="28"/>
        </w:rPr>
        <w:t>тся силами Поставщика.</w:t>
      </w:r>
    </w:p>
    <w:p w14:paraId="68E0A30A" w14:textId="5CE89DA2" w:rsidR="001F2FB6" w:rsidRDefault="002071EC" w:rsidP="001F2F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Доставка осуществляется </w:t>
      </w:r>
      <w:r w:rsidR="001F2FB6" w:rsidRPr="00F5464D">
        <w:rPr>
          <w:rFonts w:ascii="Times New Roman" w:hAnsi="Times New Roman" w:cs="Times New Roman"/>
          <w:sz w:val="28"/>
          <w:szCs w:val="28"/>
        </w:rPr>
        <w:t>с понедельника по четверг с 9:00 до 18:00, в пятницу с 9:00 до 16:45, кроме выходных/праздничных и нерабочих д</w:t>
      </w:r>
      <w:r w:rsidR="001F2FB6">
        <w:rPr>
          <w:rFonts w:ascii="Times New Roman" w:hAnsi="Times New Roman" w:cs="Times New Roman"/>
          <w:sz w:val="28"/>
          <w:szCs w:val="28"/>
        </w:rPr>
        <w:t xml:space="preserve">ней, в срок, указанный в п. 6.1 </w:t>
      </w:r>
      <w:r w:rsidR="001F2FB6" w:rsidRPr="00F5464D">
        <w:rPr>
          <w:rFonts w:ascii="Times New Roman" w:hAnsi="Times New Roman" w:cs="Times New Roman"/>
          <w:sz w:val="28"/>
          <w:szCs w:val="28"/>
        </w:rPr>
        <w:t>настоящего Т</w:t>
      </w:r>
      <w:r w:rsidR="001F2FB6">
        <w:rPr>
          <w:rFonts w:ascii="Times New Roman" w:hAnsi="Times New Roman" w:cs="Times New Roman"/>
          <w:sz w:val="28"/>
          <w:szCs w:val="28"/>
        </w:rPr>
        <w:t>З</w:t>
      </w:r>
      <w:r w:rsidR="001F2FB6" w:rsidRPr="00F5464D">
        <w:rPr>
          <w:rFonts w:ascii="Times New Roman" w:hAnsi="Times New Roman" w:cs="Times New Roman"/>
          <w:sz w:val="28"/>
          <w:szCs w:val="28"/>
        </w:rPr>
        <w:t>.</w:t>
      </w:r>
    </w:p>
    <w:p w14:paraId="0CDBB69D" w14:textId="095FB85B" w:rsidR="001F2FB6" w:rsidRPr="00AB72E0" w:rsidRDefault="001F2FB6" w:rsidP="001F2FB6">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 xml:space="preserve">Поставщик обязан уведомить Покупателя о дате и времени поставки </w:t>
      </w:r>
      <w:r>
        <w:rPr>
          <w:rFonts w:ascii="Times New Roman" w:hAnsi="Times New Roman" w:cs="Times New Roman"/>
          <w:sz w:val="28"/>
          <w:szCs w:val="28"/>
        </w:rPr>
        <w:t>Товара</w:t>
      </w:r>
      <w:r w:rsidRPr="00AB72E0">
        <w:rPr>
          <w:rFonts w:ascii="Times New Roman" w:hAnsi="Times New Roman" w:cs="Times New Roman"/>
          <w:sz w:val="28"/>
          <w:szCs w:val="28"/>
        </w:rPr>
        <w:t xml:space="preserve"> не менее </w:t>
      </w:r>
      <w:r w:rsidRPr="00F34665">
        <w:rPr>
          <w:rFonts w:ascii="Times New Roman" w:hAnsi="Times New Roman" w:cs="Times New Roman"/>
          <w:b/>
          <w:sz w:val="28"/>
          <w:szCs w:val="28"/>
        </w:rPr>
        <w:t xml:space="preserve">чем за </w:t>
      </w:r>
      <w:r w:rsidR="00386D3F">
        <w:rPr>
          <w:rFonts w:ascii="Times New Roman" w:hAnsi="Times New Roman" w:cs="Times New Roman"/>
          <w:b/>
          <w:sz w:val="28"/>
          <w:szCs w:val="28"/>
        </w:rPr>
        <w:t>3</w:t>
      </w:r>
      <w:r w:rsidRPr="00F34665">
        <w:rPr>
          <w:rFonts w:ascii="Times New Roman" w:hAnsi="Times New Roman" w:cs="Times New Roman"/>
          <w:b/>
          <w:sz w:val="28"/>
          <w:szCs w:val="28"/>
        </w:rPr>
        <w:t xml:space="preserve"> (</w:t>
      </w:r>
      <w:r w:rsidR="00F34665" w:rsidRPr="00F34665">
        <w:rPr>
          <w:rFonts w:ascii="Times New Roman" w:hAnsi="Times New Roman" w:cs="Times New Roman"/>
          <w:b/>
          <w:sz w:val="28"/>
          <w:szCs w:val="28"/>
        </w:rPr>
        <w:t>один</w:t>
      </w:r>
      <w:r w:rsidRPr="00F34665">
        <w:rPr>
          <w:rFonts w:ascii="Times New Roman" w:hAnsi="Times New Roman" w:cs="Times New Roman"/>
          <w:b/>
          <w:sz w:val="28"/>
          <w:szCs w:val="28"/>
        </w:rPr>
        <w:t>) рабочи</w:t>
      </w:r>
      <w:r w:rsidR="00F34665" w:rsidRPr="00F34665">
        <w:rPr>
          <w:rFonts w:ascii="Times New Roman" w:hAnsi="Times New Roman" w:cs="Times New Roman"/>
          <w:b/>
          <w:sz w:val="28"/>
          <w:szCs w:val="28"/>
        </w:rPr>
        <w:t>й</w:t>
      </w:r>
      <w:r w:rsidRPr="00F34665">
        <w:rPr>
          <w:rFonts w:ascii="Times New Roman" w:hAnsi="Times New Roman" w:cs="Times New Roman"/>
          <w:b/>
          <w:sz w:val="28"/>
          <w:szCs w:val="28"/>
        </w:rPr>
        <w:t xml:space="preserve"> д</w:t>
      </w:r>
      <w:r w:rsidR="00F34665" w:rsidRPr="00F34665">
        <w:rPr>
          <w:rFonts w:ascii="Times New Roman" w:hAnsi="Times New Roman" w:cs="Times New Roman"/>
          <w:b/>
          <w:sz w:val="28"/>
          <w:szCs w:val="28"/>
        </w:rPr>
        <w:t>ень</w:t>
      </w:r>
      <w:r w:rsidRPr="00AB72E0">
        <w:rPr>
          <w:rFonts w:ascii="Times New Roman" w:hAnsi="Times New Roman" w:cs="Times New Roman"/>
          <w:sz w:val="28"/>
          <w:szCs w:val="28"/>
        </w:rPr>
        <w:t xml:space="preserve"> о</w:t>
      </w:r>
      <w:r>
        <w:rPr>
          <w:rFonts w:ascii="Times New Roman" w:hAnsi="Times New Roman" w:cs="Times New Roman"/>
          <w:sz w:val="28"/>
          <w:szCs w:val="28"/>
        </w:rPr>
        <w:t>дним из указанных ниже способов.</w:t>
      </w:r>
    </w:p>
    <w:p w14:paraId="63F961CD" w14:textId="77777777" w:rsidR="001F2FB6" w:rsidRPr="00AB72E0" w:rsidRDefault="001F2FB6" w:rsidP="001F2FB6">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 xml:space="preserve">Способы направления и даты получения Покупателем уведомления Поставщика о предстоящей поставке </w:t>
      </w:r>
      <w:r>
        <w:rPr>
          <w:rFonts w:ascii="Times New Roman" w:hAnsi="Times New Roman" w:cs="Times New Roman"/>
          <w:sz w:val="28"/>
          <w:szCs w:val="28"/>
        </w:rPr>
        <w:t>Товара:</w:t>
      </w:r>
    </w:p>
    <w:p w14:paraId="7129DB39" w14:textId="77777777" w:rsidR="001F2FB6" w:rsidRPr="00AB72E0" w:rsidRDefault="001F2FB6" w:rsidP="001F2FB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отправлении почтой – день фактического получения, подтвержденный отметкой почты;</w:t>
      </w:r>
    </w:p>
    <w:p w14:paraId="6DCC0D2B" w14:textId="77777777" w:rsidR="001F2FB6" w:rsidRPr="00AB72E0" w:rsidRDefault="001F2FB6" w:rsidP="001F2FB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отправлении электронной почтой – день отправления сообщения;</w:t>
      </w:r>
    </w:p>
    <w:p w14:paraId="48222760" w14:textId="77777777" w:rsidR="001F2FB6" w:rsidRDefault="001F2FB6" w:rsidP="001F2FB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доставке нарочным – день фактического получения.</w:t>
      </w:r>
      <w:r>
        <w:rPr>
          <w:rFonts w:ascii="Times New Roman" w:hAnsi="Times New Roman" w:cs="Times New Roman"/>
          <w:sz w:val="28"/>
          <w:szCs w:val="28"/>
        </w:rPr>
        <w:t xml:space="preserve"> </w:t>
      </w:r>
    </w:p>
    <w:p w14:paraId="614D7859" w14:textId="77777777" w:rsidR="001F2FB6" w:rsidRDefault="001F2FB6" w:rsidP="001F2FB6">
      <w:pPr>
        <w:pStyle w:val="ConsPlusNormal"/>
        <w:ind w:firstLine="708"/>
        <w:jc w:val="both"/>
        <w:rPr>
          <w:rFonts w:ascii="Times New Roman" w:hAnsi="Times New Roman" w:cs="Times New Roman"/>
          <w:sz w:val="28"/>
          <w:szCs w:val="28"/>
        </w:rPr>
      </w:pPr>
      <w:r w:rsidRPr="00EB3D54">
        <w:rPr>
          <w:rFonts w:ascii="Times New Roman" w:hAnsi="Times New Roman" w:cs="Times New Roman"/>
          <w:sz w:val="28"/>
          <w:szCs w:val="28"/>
        </w:rPr>
        <w:t xml:space="preserve">Покупатель в письменном виде и (или) посредством направления сообщения по указанной в </w:t>
      </w:r>
      <w:r>
        <w:rPr>
          <w:rFonts w:ascii="Times New Roman" w:hAnsi="Times New Roman" w:cs="Times New Roman"/>
          <w:sz w:val="28"/>
          <w:szCs w:val="28"/>
        </w:rPr>
        <w:t>Д</w:t>
      </w:r>
      <w:r w:rsidRPr="00EB3D54">
        <w:rPr>
          <w:rFonts w:ascii="Times New Roman" w:hAnsi="Times New Roman" w:cs="Times New Roman"/>
          <w:sz w:val="28"/>
          <w:szCs w:val="28"/>
        </w:rPr>
        <w:t xml:space="preserve">оговоре электронной почте </w:t>
      </w:r>
      <w:r w:rsidRPr="00552A5D">
        <w:rPr>
          <w:rFonts w:ascii="Times New Roman" w:hAnsi="Times New Roman" w:cs="Times New Roman"/>
          <w:b/>
          <w:sz w:val="28"/>
          <w:szCs w:val="28"/>
        </w:rPr>
        <w:t xml:space="preserve">в течение 1 (одного) рабочего дня подтверждает </w:t>
      </w:r>
      <w:r w:rsidRPr="00EB3D54">
        <w:rPr>
          <w:rFonts w:ascii="Times New Roman" w:hAnsi="Times New Roman" w:cs="Times New Roman"/>
          <w:sz w:val="28"/>
          <w:szCs w:val="28"/>
        </w:rPr>
        <w:t xml:space="preserve">Поставщику готовность принять </w:t>
      </w:r>
      <w:r>
        <w:rPr>
          <w:rFonts w:ascii="Times New Roman" w:hAnsi="Times New Roman" w:cs="Times New Roman"/>
          <w:sz w:val="28"/>
          <w:szCs w:val="28"/>
        </w:rPr>
        <w:t>Товар</w:t>
      </w:r>
      <w:r w:rsidRPr="00EB3D54">
        <w:rPr>
          <w:rFonts w:ascii="Times New Roman" w:hAnsi="Times New Roman" w:cs="Times New Roman"/>
          <w:sz w:val="28"/>
          <w:szCs w:val="28"/>
        </w:rPr>
        <w:t xml:space="preserve"> в указанное Поставщиком время. Без наличия подтверждения от Покупателя доставка </w:t>
      </w:r>
      <w:r>
        <w:rPr>
          <w:rFonts w:ascii="Times New Roman" w:hAnsi="Times New Roman" w:cs="Times New Roman"/>
          <w:sz w:val="28"/>
          <w:szCs w:val="28"/>
        </w:rPr>
        <w:t xml:space="preserve">Товара </w:t>
      </w:r>
      <w:r w:rsidRPr="00EB3D54">
        <w:rPr>
          <w:rFonts w:ascii="Times New Roman" w:hAnsi="Times New Roman" w:cs="Times New Roman"/>
          <w:sz w:val="28"/>
          <w:szCs w:val="28"/>
        </w:rPr>
        <w:t>в указанное Поставщиком время не производится.</w:t>
      </w:r>
    </w:p>
    <w:p w14:paraId="740ECC70" w14:textId="77777777" w:rsidR="001F2FB6" w:rsidRPr="00EB3D54" w:rsidRDefault="001F2FB6" w:rsidP="001F2FB6">
      <w:pPr>
        <w:pStyle w:val="ConsPlusNormal"/>
        <w:ind w:firstLine="709"/>
        <w:jc w:val="both"/>
        <w:rPr>
          <w:rFonts w:ascii="Times New Roman" w:hAnsi="Times New Roman" w:cs="Times New Roman"/>
          <w:sz w:val="28"/>
          <w:szCs w:val="28"/>
        </w:rPr>
      </w:pPr>
      <w:r w:rsidRPr="00EB3D54">
        <w:rPr>
          <w:rFonts w:ascii="Times New Roman" w:hAnsi="Times New Roman" w:cs="Times New Roman"/>
          <w:sz w:val="28"/>
          <w:szCs w:val="28"/>
        </w:rPr>
        <w:t xml:space="preserve">Поставщик гарантирует обеспечение сопровождающих </w:t>
      </w:r>
      <w:r>
        <w:rPr>
          <w:rFonts w:ascii="Times New Roman" w:hAnsi="Times New Roman" w:cs="Times New Roman"/>
          <w:sz w:val="28"/>
          <w:szCs w:val="28"/>
        </w:rPr>
        <w:t xml:space="preserve">Товар </w:t>
      </w:r>
      <w:r w:rsidRPr="00EB3D54">
        <w:rPr>
          <w:rFonts w:ascii="Times New Roman" w:hAnsi="Times New Roman" w:cs="Times New Roman"/>
          <w:sz w:val="28"/>
          <w:szCs w:val="28"/>
        </w:rPr>
        <w:t xml:space="preserve">лиц надлежащим образом оформленными доверенностями с полномочиями, достаточными для участия в сдаче-приемке </w:t>
      </w:r>
      <w:r>
        <w:rPr>
          <w:rFonts w:ascii="Times New Roman" w:hAnsi="Times New Roman" w:cs="Times New Roman"/>
          <w:sz w:val="28"/>
          <w:szCs w:val="28"/>
        </w:rPr>
        <w:t>Товара</w:t>
      </w:r>
      <w:r w:rsidRPr="00EB3D54">
        <w:rPr>
          <w:rFonts w:ascii="Times New Roman" w:hAnsi="Times New Roman" w:cs="Times New Roman"/>
          <w:sz w:val="28"/>
          <w:szCs w:val="28"/>
        </w:rPr>
        <w:t xml:space="preserve"> и подписания соответствующих документов, в том числе Акта о недостатках </w:t>
      </w:r>
      <w:r>
        <w:rPr>
          <w:rFonts w:ascii="Times New Roman" w:hAnsi="Times New Roman" w:cs="Times New Roman"/>
          <w:sz w:val="28"/>
          <w:szCs w:val="28"/>
        </w:rPr>
        <w:t>товара</w:t>
      </w:r>
      <w:r w:rsidRPr="00EB3D54">
        <w:rPr>
          <w:rFonts w:ascii="Times New Roman" w:hAnsi="Times New Roman" w:cs="Times New Roman"/>
          <w:sz w:val="28"/>
          <w:szCs w:val="28"/>
        </w:rPr>
        <w:t xml:space="preserve">. </w:t>
      </w:r>
    </w:p>
    <w:p w14:paraId="5EC1FEC2" w14:textId="67DD686B" w:rsidR="003906C1" w:rsidRDefault="001F2FB6" w:rsidP="001F2FB6">
      <w:pPr>
        <w:pStyle w:val="ac"/>
        <w:shd w:val="clear" w:color="auto" w:fill="FFFFFF"/>
        <w:tabs>
          <w:tab w:val="left" w:pos="0"/>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Одновременно с поставляемым</w:t>
      </w:r>
      <w:r w:rsidRPr="00EB3D54">
        <w:rPr>
          <w:rFonts w:ascii="Times New Roman" w:hAnsi="Times New Roman"/>
          <w:sz w:val="28"/>
          <w:szCs w:val="28"/>
        </w:rPr>
        <w:t xml:space="preserve"> </w:t>
      </w:r>
      <w:r>
        <w:rPr>
          <w:rFonts w:ascii="Times New Roman" w:hAnsi="Times New Roman"/>
          <w:sz w:val="28"/>
          <w:szCs w:val="28"/>
        </w:rPr>
        <w:t>Товаром</w:t>
      </w:r>
      <w:r w:rsidRPr="00EB3D54">
        <w:rPr>
          <w:rFonts w:ascii="Times New Roman" w:hAnsi="Times New Roman"/>
          <w:sz w:val="28"/>
          <w:szCs w:val="28"/>
        </w:rPr>
        <w:t xml:space="preserve"> Поставщик предоставляет Покупателю комплект документов, в соответствии с п. 7.2.</w:t>
      </w:r>
      <w:r>
        <w:rPr>
          <w:rFonts w:ascii="Times New Roman" w:hAnsi="Times New Roman"/>
          <w:sz w:val="28"/>
          <w:szCs w:val="28"/>
        </w:rPr>
        <w:t xml:space="preserve"> </w:t>
      </w:r>
      <w:r w:rsidRPr="00EB3D54">
        <w:rPr>
          <w:rFonts w:ascii="Times New Roman" w:hAnsi="Times New Roman"/>
          <w:sz w:val="28"/>
          <w:szCs w:val="28"/>
        </w:rPr>
        <w:t>Т</w:t>
      </w:r>
      <w:r>
        <w:rPr>
          <w:rFonts w:ascii="Times New Roman" w:hAnsi="Times New Roman"/>
          <w:sz w:val="28"/>
          <w:szCs w:val="28"/>
        </w:rPr>
        <w:t>З</w:t>
      </w:r>
      <w:r w:rsidRPr="00EB3D54">
        <w:rPr>
          <w:rFonts w:ascii="Times New Roman" w:hAnsi="Times New Roman"/>
          <w:sz w:val="28"/>
          <w:szCs w:val="28"/>
        </w:rPr>
        <w:t>, предварительно согласованный с Покупателем посредством электронной почты.</w:t>
      </w:r>
      <w:r w:rsidR="005E532A">
        <w:rPr>
          <w:rFonts w:ascii="Times New Roman" w:hAnsi="Times New Roman"/>
          <w:sz w:val="28"/>
          <w:szCs w:val="28"/>
        </w:rPr>
        <w:t xml:space="preserve"> </w:t>
      </w:r>
    </w:p>
    <w:p w14:paraId="33FBBF04" w14:textId="77777777" w:rsidR="005E532A" w:rsidRPr="00493728" w:rsidRDefault="005E532A" w:rsidP="001F2FB6">
      <w:pPr>
        <w:pStyle w:val="ac"/>
        <w:shd w:val="clear" w:color="auto" w:fill="FFFFFF"/>
        <w:tabs>
          <w:tab w:val="left" w:pos="0"/>
        </w:tabs>
        <w:spacing w:after="0" w:line="240" w:lineRule="auto"/>
        <w:ind w:left="0" w:firstLine="709"/>
        <w:contextualSpacing w:val="0"/>
        <w:jc w:val="both"/>
        <w:rPr>
          <w:rFonts w:ascii="Times New Roman" w:hAnsi="Times New Roman"/>
          <w:sz w:val="28"/>
          <w:szCs w:val="24"/>
        </w:rPr>
      </w:pPr>
    </w:p>
    <w:p w14:paraId="53574978" w14:textId="77777777" w:rsidR="00D66B09" w:rsidRDefault="00D66B09" w:rsidP="00F16CCB">
      <w:pPr>
        <w:pStyle w:val="ConsPlusNormal"/>
        <w:numPr>
          <w:ilvl w:val="0"/>
          <w:numId w:val="17"/>
        </w:numPr>
        <w:spacing w:before="120" w:after="120"/>
        <w:ind w:left="0" w:firstLine="0"/>
        <w:jc w:val="center"/>
        <w:rPr>
          <w:rFonts w:ascii="Times New Roman" w:hAnsi="Times New Roman" w:cs="Times New Roman"/>
          <w:b/>
          <w:sz w:val="28"/>
          <w:szCs w:val="28"/>
        </w:rPr>
      </w:pPr>
      <w:r w:rsidRPr="00493728">
        <w:rPr>
          <w:rFonts w:ascii="Times New Roman" w:hAnsi="Times New Roman" w:cs="Times New Roman"/>
          <w:b/>
          <w:sz w:val="28"/>
          <w:szCs w:val="28"/>
        </w:rPr>
        <w:t xml:space="preserve">УСЛОВИЯ СДАЧИ И ПРИЕМКИ ТОВАРА </w:t>
      </w:r>
    </w:p>
    <w:p w14:paraId="56AA5723" w14:textId="77777777" w:rsidR="008342FE" w:rsidRPr="0059556A" w:rsidRDefault="00FB538D" w:rsidP="00FB538D">
      <w:pPr>
        <w:pStyle w:val="ConsPlusNormal"/>
        <w:spacing w:before="240" w:after="120"/>
        <w:ind w:firstLine="709"/>
        <w:jc w:val="both"/>
        <w:rPr>
          <w:rFonts w:ascii="Times New Roman" w:hAnsi="Times New Roman" w:cs="Times New Roman"/>
          <w:b/>
          <w:sz w:val="28"/>
          <w:szCs w:val="28"/>
        </w:rPr>
      </w:pPr>
      <w:r w:rsidRPr="00B01CA8">
        <w:rPr>
          <w:rFonts w:ascii="Times New Roman" w:hAnsi="Times New Roman" w:cs="Times New Roman"/>
          <w:b/>
          <w:sz w:val="28"/>
          <w:szCs w:val="28"/>
        </w:rPr>
        <w:t>7.1</w:t>
      </w:r>
      <w:r w:rsidR="00B01CA8">
        <w:rPr>
          <w:rFonts w:ascii="Times New Roman" w:hAnsi="Times New Roman" w:cs="Times New Roman"/>
          <w:b/>
          <w:sz w:val="28"/>
          <w:szCs w:val="28"/>
        </w:rPr>
        <w:t>.</w:t>
      </w:r>
      <w:r w:rsidRPr="00B01CA8">
        <w:rPr>
          <w:rFonts w:ascii="Times New Roman" w:hAnsi="Times New Roman" w:cs="Times New Roman"/>
          <w:b/>
          <w:sz w:val="28"/>
          <w:szCs w:val="28"/>
        </w:rPr>
        <w:t xml:space="preserve"> </w:t>
      </w:r>
      <w:r w:rsidR="008342FE" w:rsidRPr="0059556A">
        <w:rPr>
          <w:rFonts w:ascii="Times New Roman" w:hAnsi="Times New Roman" w:cs="Times New Roman"/>
          <w:b/>
          <w:sz w:val="28"/>
          <w:szCs w:val="28"/>
        </w:rPr>
        <w:t>Порядок сдачи и приемки</w:t>
      </w:r>
    </w:p>
    <w:p w14:paraId="5DA7F225" w14:textId="40639E5F" w:rsidR="005E532A" w:rsidRPr="0047117D" w:rsidRDefault="005E532A" w:rsidP="005E53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Покупатель</w:t>
      </w:r>
      <w:r w:rsidRPr="0047117D">
        <w:rPr>
          <w:rFonts w:ascii="Times New Roman" w:hAnsi="Times New Roman" w:cs="Times New Roman"/>
          <w:sz w:val="28"/>
          <w:szCs w:val="28"/>
        </w:rPr>
        <w:t xml:space="preserve"> осуществляет его приемку на соответствие количества, качества (технических, функциональных характеристик), комплектности</w:t>
      </w:r>
      <w:r>
        <w:rPr>
          <w:rFonts w:ascii="Times New Roman" w:hAnsi="Times New Roman" w:cs="Times New Roman"/>
          <w:sz w:val="28"/>
          <w:szCs w:val="28"/>
        </w:rPr>
        <w:t>,</w:t>
      </w:r>
      <w:r w:rsidRPr="0047117D">
        <w:rPr>
          <w:rFonts w:ascii="Times New Roman" w:hAnsi="Times New Roman" w:cs="Times New Roman"/>
          <w:sz w:val="28"/>
          <w:szCs w:val="28"/>
        </w:rPr>
        <w:t xml:space="preserve"> требованиям настоящего Т</w:t>
      </w:r>
      <w:r>
        <w:rPr>
          <w:rFonts w:ascii="Times New Roman" w:hAnsi="Times New Roman" w:cs="Times New Roman"/>
          <w:sz w:val="28"/>
          <w:szCs w:val="28"/>
        </w:rPr>
        <w:t>З</w:t>
      </w:r>
      <w:r w:rsidRPr="0047117D">
        <w:rPr>
          <w:rFonts w:ascii="Times New Roman" w:hAnsi="Times New Roman" w:cs="Times New Roman"/>
          <w:sz w:val="28"/>
          <w:szCs w:val="28"/>
        </w:rPr>
        <w:t xml:space="preserve">, включая проведение экспертизы соответствия </w:t>
      </w:r>
      <w:r>
        <w:rPr>
          <w:rFonts w:ascii="Times New Roman" w:hAnsi="Times New Roman" w:cs="Times New Roman"/>
          <w:sz w:val="28"/>
          <w:szCs w:val="28"/>
        </w:rPr>
        <w:t>Товара</w:t>
      </w:r>
      <w:r w:rsidRPr="0047117D">
        <w:rPr>
          <w:rFonts w:ascii="Times New Roman" w:hAnsi="Times New Roman" w:cs="Times New Roman"/>
          <w:sz w:val="28"/>
          <w:szCs w:val="28"/>
        </w:rPr>
        <w:t xml:space="preserve"> условиям настоящего Т</w:t>
      </w:r>
      <w:r>
        <w:rPr>
          <w:rFonts w:ascii="Times New Roman" w:hAnsi="Times New Roman" w:cs="Times New Roman"/>
          <w:sz w:val="28"/>
          <w:szCs w:val="28"/>
        </w:rPr>
        <w:t>З</w:t>
      </w:r>
      <w:r w:rsidRPr="0047117D">
        <w:rPr>
          <w:rFonts w:ascii="Times New Roman" w:hAnsi="Times New Roman" w:cs="Times New Roman"/>
          <w:sz w:val="28"/>
          <w:szCs w:val="28"/>
        </w:rPr>
        <w:t xml:space="preserve"> и осуществляет следующие действия:</w:t>
      </w:r>
    </w:p>
    <w:p w14:paraId="0F014C5D" w14:textId="69556CE4" w:rsidR="005E532A" w:rsidRPr="0047117D" w:rsidRDefault="005E532A" w:rsidP="005E532A">
      <w:pPr>
        <w:pStyle w:val="ConsPlusNormal"/>
        <w:numPr>
          <w:ilvl w:val="0"/>
          <w:numId w:val="50"/>
        </w:numPr>
        <w:ind w:left="426"/>
        <w:jc w:val="both"/>
        <w:rPr>
          <w:rFonts w:ascii="Times New Roman" w:hAnsi="Times New Roman" w:cs="Times New Roman"/>
          <w:sz w:val="28"/>
          <w:szCs w:val="28"/>
        </w:rPr>
      </w:pPr>
      <w:r w:rsidRPr="0047117D">
        <w:rPr>
          <w:rFonts w:ascii="Times New Roman" w:hAnsi="Times New Roman" w:cs="Times New Roman"/>
          <w:sz w:val="28"/>
          <w:szCs w:val="28"/>
        </w:rPr>
        <w:t xml:space="preserve">наружный </w:t>
      </w:r>
      <w:r>
        <w:rPr>
          <w:rFonts w:ascii="Times New Roman" w:hAnsi="Times New Roman" w:cs="Times New Roman"/>
          <w:sz w:val="28"/>
          <w:szCs w:val="28"/>
        </w:rPr>
        <w:t xml:space="preserve">внешний </w:t>
      </w:r>
      <w:r w:rsidRPr="0047117D">
        <w:rPr>
          <w:rFonts w:ascii="Times New Roman" w:hAnsi="Times New Roman" w:cs="Times New Roman"/>
          <w:sz w:val="28"/>
          <w:szCs w:val="28"/>
        </w:rPr>
        <w:t xml:space="preserve">осмотр, а также осмотр доступных частей </w:t>
      </w:r>
      <w:r>
        <w:rPr>
          <w:rFonts w:ascii="Times New Roman" w:hAnsi="Times New Roman" w:cs="Times New Roman"/>
          <w:sz w:val="28"/>
          <w:szCs w:val="28"/>
        </w:rPr>
        <w:t xml:space="preserve">Товара, возможно с </w:t>
      </w:r>
      <w:r w:rsidRPr="0047117D">
        <w:rPr>
          <w:rFonts w:ascii="Times New Roman" w:hAnsi="Times New Roman" w:cs="Times New Roman"/>
          <w:sz w:val="28"/>
          <w:szCs w:val="28"/>
        </w:rPr>
        <w:t>использовани</w:t>
      </w:r>
      <w:r>
        <w:rPr>
          <w:rFonts w:ascii="Times New Roman" w:hAnsi="Times New Roman" w:cs="Times New Roman"/>
          <w:sz w:val="28"/>
          <w:szCs w:val="28"/>
        </w:rPr>
        <w:t>ем</w:t>
      </w:r>
      <w:r w:rsidRPr="0047117D">
        <w:rPr>
          <w:rFonts w:ascii="Times New Roman" w:hAnsi="Times New Roman" w:cs="Times New Roman"/>
          <w:sz w:val="28"/>
          <w:szCs w:val="28"/>
        </w:rPr>
        <w:t xml:space="preserve"> технических</w:t>
      </w:r>
      <w:r>
        <w:rPr>
          <w:rFonts w:ascii="Times New Roman" w:hAnsi="Times New Roman" w:cs="Times New Roman"/>
          <w:sz w:val="28"/>
          <w:szCs w:val="28"/>
        </w:rPr>
        <w:t xml:space="preserve">/измерительных </w:t>
      </w:r>
      <w:r w:rsidRPr="0047117D">
        <w:rPr>
          <w:rFonts w:ascii="Times New Roman" w:hAnsi="Times New Roman" w:cs="Times New Roman"/>
          <w:sz w:val="28"/>
          <w:szCs w:val="28"/>
        </w:rPr>
        <w:t>приспособлений;</w:t>
      </w:r>
    </w:p>
    <w:p w14:paraId="0FD1DAF8" w14:textId="77777777" w:rsidR="00F34665" w:rsidRDefault="005E532A" w:rsidP="00F34665">
      <w:pPr>
        <w:pStyle w:val="ConsPlusNormal"/>
        <w:numPr>
          <w:ilvl w:val="0"/>
          <w:numId w:val="50"/>
        </w:numPr>
        <w:ind w:left="426"/>
        <w:jc w:val="both"/>
        <w:rPr>
          <w:rFonts w:ascii="Times New Roman" w:hAnsi="Times New Roman" w:cs="Times New Roman"/>
          <w:sz w:val="28"/>
          <w:szCs w:val="28"/>
        </w:rPr>
      </w:pPr>
      <w:r w:rsidRPr="0047117D">
        <w:rPr>
          <w:rFonts w:ascii="Times New Roman" w:hAnsi="Times New Roman" w:cs="Times New Roman"/>
          <w:sz w:val="28"/>
          <w:szCs w:val="28"/>
        </w:rPr>
        <w:t xml:space="preserve">проверку наличия документов, предусмотренных </w:t>
      </w:r>
      <w:r>
        <w:rPr>
          <w:rFonts w:ascii="Times New Roman" w:hAnsi="Times New Roman" w:cs="Times New Roman"/>
          <w:sz w:val="28"/>
          <w:szCs w:val="28"/>
        </w:rPr>
        <w:t xml:space="preserve">заводом – изготовителем и </w:t>
      </w:r>
      <w:r w:rsidRPr="0047117D">
        <w:rPr>
          <w:rFonts w:ascii="Times New Roman" w:hAnsi="Times New Roman" w:cs="Times New Roman"/>
          <w:sz w:val="28"/>
          <w:szCs w:val="28"/>
        </w:rPr>
        <w:t>настоящим Т</w:t>
      </w:r>
      <w:r>
        <w:rPr>
          <w:rFonts w:ascii="Times New Roman" w:hAnsi="Times New Roman" w:cs="Times New Roman"/>
          <w:sz w:val="28"/>
          <w:szCs w:val="28"/>
        </w:rPr>
        <w:t>З</w:t>
      </w:r>
      <w:r w:rsidR="00F34665">
        <w:rPr>
          <w:rFonts w:ascii="Times New Roman" w:hAnsi="Times New Roman" w:cs="Times New Roman"/>
          <w:sz w:val="28"/>
          <w:szCs w:val="28"/>
        </w:rPr>
        <w:t xml:space="preserve">; </w:t>
      </w:r>
    </w:p>
    <w:p w14:paraId="0828B298" w14:textId="77777777" w:rsidR="00F34665" w:rsidRPr="00F34665" w:rsidRDefault="00D2143D" w:rsidP="00F34665">
      <w:pPr>
        <w:pStyle w:val="ConsPlusNormal"/>
        <w:numPr>
          <w:ilvl w:val="0"/>
          <w:numId w:val="50"/>
        </w:numPr>
        <w:ind w:left="426"/>
        <w:jc w:val="both"/>
        <w:rPr>
          <w:rFonts w:ascii="Times New Roman" w:hAnsi="Times New Roman" w:cs="Times New Roman"/>
          <w:sz w:val="28"/>
          <w:szCs w:val="28"/>
        </w:rPr>
      </w:pPr>
      <w:r w:rsidRPr="00F34665">
        <w:rPr>
          <w:rFonts w:ascii="Times New Roman" w:hAnsi="Times New Roman"/>
          <w:color w:val="000000"/>
          <w:sz w:val="28"/>
          <w:szCs w:val="28"/>
          <w:lang w:val="ru"/>
        </w:rPr>
        <w:t>визуальная проверка соответствия Товара</w:t>
      </w:r>
      <w:r w:rsidR="00E93A7C" w:rsidRPr="00F34665">
        <w:rPr>
          <w:rFonts w:ascii="Times New Roman" w:hAnsi="Times New Roman"/>
          <w:color w:val="000000"/>
          <w:sz w:val="28"/>
          <w:szCs w:val="28"/>
          <w:lang w:val="ru"/>
        </w:rPr>
        <w:t xml:space="preserve"> характеристикам</w:t>
      </w:r>
      <w:r w:rsidRPr="00F34665">
        <w:rPr>
          <w:rFonts w:ascii="Times New Roman" w:hAnsi="Times New Roman"/>
          <w:color w:val="000000"/>
          <w:sz w:val="28"/>
          <w:szCs w:val="28"/>
          <w:lang w:val="ru"/>
        </w:rPr>
        <w:t>;</w:t>
      </w:r>
    </w:p>
    <w:p w14:paraId="3585C816" w14:textId="7429F1A8" w:rsidR="001722C4" w:rsidRPr="00F34665" w:rsidRDefault="001722C4" w:rsidP="00F34665">
      <w:pPr>
        <w:pStyle w:val="ConsPlusNormal"/>
        <w:numPr>
          <w:ilvl w:val="0"/>
          <w:numId w:val="50"/>
        </w:numPr>
        <w:ind w:left="426"/>
        <w:jc w:val="both"/>
        <w:rPr>
          <w:rFonts w:ascii="Times New Roman" w:hAnsi="Times New Roman" w:cs="Times New Roman"/>
          <w:sz w:val="28"/>
          <w:szCs w:val="28"/>
        </w:rPr>
      </w:pPr>
      <w:r w:rsidRPr="00F34665">
        <w:rPr>
          <w:rFonts w:ascii="Times New Roman" w:hAnsi="Times New Roman"/>
          <w:color w:val="000000"/>
          <w:sz w:val="28"/>
          <w:szCs w:val="28"/>
          <w:lang w:val="ru"/>
        </w:rPr>
        <w:t xml:space="preserve">проверка соответствия </w:t>
      </w:r>
      <w:r w:rsidR="005B39C4" w:rsidRPr="00F34665">
        <w:rPr>
          <w:rFonts w:ascii="Times New Roman" w:hAnsi="Times New Roman"/>
          <w:color w:val="000000"/>
          <w:sz w:val="28"/>
          <w:szCs w:val="28"/>
          <w:lang w:val="ru"/>
        </w:rPr>
        <w:t xml:space="preserve">номенклатуры и </w:t>
      </w:r>
      <w:r w:rsidRPr="00F34665">
        <w:rPr>
          <w:rFonts w:ascii="Times New Roman" w:hAnsi="Times New Roman"/>
          <w:color w:val="000000"/>
          <w:sz w:val="28"/>
          <w:szCs w:val="28"/>
          <w:lang w:val="ru"/>
        </w:rPr>
        <w:t>коли</w:t>
      </w:r>
      <w:r w:rsidR="005B39C4" w:rsidRPr="00F34665">
        <w:rPr>
          <w:rFonts w:ascii="Times New Roman" w:hAnsi="Times New Roman"/>
          <w:color w:val="000000"/>
          <w:sz w:val="28"/>
          <w:szCs w:val="28"/>
          <w:lang w:val="ru"/>
        </w:rPr>
        <w:t>чества Товара сопроводительной документации (</w:t>
      </w:r>
      <w:r w:rsidRPr="00F34665">
        <w:rPr>
          <w:rFonts w:ascii="Times New Roman" w:hAnsi="Times New Roman"/>
          <w:color w:val="000000"/>
          <w:sz w:val="28"/>
          <w:szCs w:val="28"/>
          <w:lang w:val="ru"/>
        </w:rPr>
        <w:t>ТОРГ-12</w:t>
      </w:r>
      <w:r w:rsidR="00BA5296" w:rsidRPr="00F34665">
        <w:rPr>
          <w:rFonts w:ascii="Times New Roman" w:hAnsi="Times New Roman"/>
          <w:color w:val="000000"/>
          <w:sz w:val="28"/>
          <w:szCs w:val="28"/>
          <w:lang w:val="ru"/>
        </w:rPr>
        <w:t>/</w:t>
      </w:r>
      <w:r w:rsidRPr="00F34665">
        <w:rPr>
          <w:rFonts w:ascii="Times New Roman" w:hAnsi="Times New Roman"/>
          <w:color w:val="000000"/>
          <w:sz w:val="28"/>
          <w:szCs w:val="28"/>
          <w:lang w:val="ru"/>
        </w:rPr>
        <w:t xml:space="preserve"> УПД</w:t>
      </w:r>
      <w:r w:rsidR="005B39C4" w:rsidRPr="00F34665">
        <w:rPr>
          <w:rFonts w:ascii="Times New Roman" w:hAnsi="Times New Roman"/>
          <w:color w:val="000000"/>
          <w:sz w:val="28"/>
          <w:szCs w:val="28"/>
          <w:lang w:val="ru"/>
        </w:rPr>
        <w:t>)</w:t>
      </w:r>
      <w:r w:rsidR="00280FA4" w:rsidRPr="00F34665">
        <w:rPr>
          <w:rFonts w:ascii="Times New Roman" w:hAnsi="Times New Roman"/>
          <w:color w:val="000000"/>
          <w:sz w:val="28"/>
          <w:szCs w:val="28"/>
          <w:lang w:val="ru"/>
        </w:rPr>
        <w:t xml:space="preserve">. </w:t>
      </w:r>
    </w:p>
    <w:p w14:paraId="12D468AA" w14:textId="290A80C5" w:rsidR="00E33783" w:rsidRDefault="003B0813" w:rsidP="00E33783">
      <w:pPr>
        <w:pStyle w:val="ac"/>
        <w:autoSpaceDE w:val="0"/>
        <w:autoSpaceDN w:val="0"/>
        <w:adjustRightInd w:val="0"/>
        <w:spacing w:after="0" w:line="240" w:lineRule="auto"/>
        <w:ind w:left="0" w:firstLine="709"/>
        <w:jc w:val="both"/>
        <w:rPr>
          <w:rFonts w:ascii="Times New Roman" w:hAnsi="Times New Roman"/>
          <w:color w:val="000000"/>
          <w:sz w:val="28"/>
          <w:szCs w:val="28"/>
          <w:lang w:val="ru" w:eastAsia="ru-RU"/>
        </w:rPr>
      </w:pPr>
      <w:r w:rsidRPr="003B0813">
        <w:rPr>
          <w:rFonts w:ascii="Times New Roman" w:hAnsi="Times New Roman"/>
          <w:color w:val="000000"/>
          <w:sz w:val="28"/>
          <w:szCs w:val="28"/>
          <w:lang w:val="ru" w:eastAsia="ru-RU"/>
        </w:rPr>
        <w:t xml:space="preserve">Приемка </w:t>
      </w:r>
      <w:r>
        <w:rPr>
          <w:rFonts w:ascii="Times New Roman" w:hAnsi="Times New Roman"/>
          <w:color w:val="000000"/>
          <w:sz w:val="28"/>
          <w:szCs w:val="28"/>
          <w:lang w:val="ru" w:eastAsia="ru-RU"/>
        </w:rPr>
        <w:t xml:space="preserve">Товара осуществляется </w:t>
      </w:r>
      <w:r w:rsidR="00474716">
        <w:rPr>
          <w:rFonts w:ascii="Times New Roman" w:hAnsi="Times New Roman"/>
          <w:color w:val="000000"/>
          <w:sz w:val="28"/>
          <w:szCs w:val="28"/>
          <w:lang w:val="ru" w:eastAsia="ru-RU"/>
        </w:rPr>
        <w:t>Покупателем</w:t>
      </w:r>
      <w:r w:rsidRPr="003B0813">
        <w:rPr>
          <w:rFonts w:ascii="Times New Roman" w:hAnsi="Times New Roman"/>
          <w:color w:val="000000"/>
          <w:sz w:val="28"/>
          <w:szCs w:val="28"/>
          <w:lang w:val="ru" w:eastAsia="ru-RU"/>
        </w:rPr>
        <w:t xml:space="preserve"> </w:t>
      </w:r>
      <w:r w:rsidR="00F34665" w:rsidRPr="00F34665">
        <w:rPr>
          <w:rFonts w:ascii="Times New Roman" w:hAnsi="Times New Roman"/>
          <w:b/>
          <w:sz w:val="28"/>
          <w:szCs w:val="28"/>
        </w:rPr>
        <w:t>в срок не более 15 (пятнадцать) рабочих дней</w:t>
      </w:r>
      <w:r w:rsidR="00F34665" w:rsidRPr="0047117D">
        <w:rPr>
          <w:rFonts w:ascii="Times New Roman" w:hAnsi="Times New Roman"/>
          <w:sz w:val="28"/>
          <w:szCs w:val="28"/>
        </w:rPr>
        <w:t xml:space="preserve"> со дня получения </w:t>
      </w:r>
      <w:r w:rsidR="00F34665">
        <w:rPr>
          <w:rFonts w:ascii="Times New Roman" w:hAnsi="Times New Roman"/>
          <w:sz w:val="28"/>
          <w:szCs w:val="28"/>
        </w:rPr>
        <w:t>Товара</w:t>
      </w:r>
      <w:r w:rsidR="00F34665" w:rsidRPr="0047117D">
        <w:rPr>
          <w:rFonts w:ascii="Times New Roman" w:hAnsi="Times New Roman"/>
          <w:sz w:val="28"/>
          <w:szCs w:val="28"/>
        </w:rPr>
        <w:t xml:space="preserve"> </w:t>
      </w:r>
      <w:r w:rsidR="00F34665">
        <w:rPr>
          <w:rFonts w:ascii="Times New Roman" w:hAnsi="Times New Roman"/>
          <w:sz w:val="28"/>
          <w:szCs w:val="28"/>
        </w:rPr>
        <w:t xml:space="preserve">в месте поставки </w:t>
      </w:r>
      <w:r w:rsidRPr="003B0813">
        <w:rPr>
          <w:rFonts w:ascii="Times New Roman" w:hAnsi="Times New Roman"/>
          <w:color w:val="000000"/>
          <w:sz w:val="28"/>
          <w:szCs w:val="28"/>
          <w:lang w:val="ru" w:eastAsia="ru-RU"/>
        </w:rPr>
        <w:t xml:space="preserve">с </w:t>
      </w:r>
      <w:r w:rsidRPr="003B0813">
        <w:rPr>
          <w:rFonts w:ascii="Times New Roman" w:hAnsi="Times New Roman"/>
          <w:color w:val="000000"/>
          <w:sz w:val="28"/>
          <w:szCs w:val="28"/>
          <w:lang w:val="ru" w:eastAsia="ru-RU"/>
        </w:rPr>
        <w:lastRenderedPageBreak/>
        <w:t xml:space="preserve">момента получения корректного комплекта </w:t>
      </w:r>
      <w:r w:rsidR="006A6D9D">
        <w:rPr>
          <w:rFonts w:ascii="Times New Roman" w:hAnsi="Times New Roman"/>
          <w:color w:val="000000"/>
          <w:sz w:val="28"/>
          <w:szCs w:val="28"/>
          <w:lang w:val="ru" w:eastAsia="ru-RU"/>
        </w:rPr>
        <w:t xml:space="preserve">отчетных </w:t>
      </w:r>
      <w:r w:rsidRPr="003B0813">
        <w:rPr>
          <w:rFonts w:ascii="Times New Roman" w:hAnsi="Times New Roman"/>
          <w:color w:val="000000"/>
          <w:sz w:val="28"/>
          <w:szCs w:val="28"/>
          <w:lang w:val="ru" w:eastAsia="ru-RU"/>
        </w:rPr>
        <w:t>документов</w:t>
      </w:r>
      <w:r w:rsidR="006A6D9D">
        <w:rPr>
          <w:rFonts w:ascii="Times New Roman" w:hAnsi="Times New Roman"/>
          <w:color w:val="000000"/>
          <w:sz w:val="28"/>
          <w:szCs w:val="28"/>
          <w:lang w:val="ru" w:eastAsia="ru-RU"/>
        </w:rPr>
        <w:t xml:space="preserve"> </w:t>
      </w:r>
      <w:r w:rsidR="00101F3A">
        <w:rPr>
          <w:rFonts w:ascii="Times New Roman" w:hAnsi="Times New Roman"/>
          <w:color w:val="000000"/>
          <w:sz w:val="28"/>
          <w:szCs w:val="28"/>
          <w:lang w:val="ru" w:eastAsia="ru-RU"/>
        </w:rPr>
        <w:t>в соответствии с п.7.2. ТЗ</w:t>
      </w:r>
      <w:r w:rsidR="006A6D9D">
        <w:rPr>
          <w:rFonts w:ascii="Times New Roman" w:hAnsi="Times New Roman"/>
          <w:color w:val="000000"/>
          <w:sz w:val="28"/>
          <w:szCs w:val="28"/>
          <w:lang w:val="ru" w:eastAsia="ru-RU"/>
        </w:rPr>
        <w:t xml:space="preserve">. </w:t>
      </w:r>
    </w:p>
    <w:p w14:paraId="15A25414" w14:textId="1AC7E91F" w:rsidR="00E33783" w:rsidRDefault="00E33783" w:rsidP="00E33783">
      <w:pPr>
        <w:pStyle w:val="ac"/>
        <w:autoSpaceDE w:val="0"/>
        <w:autoSpaceDN w:val="0"/>
        <w:adjustRightInd w:val="0"/>
        <w:spacing w:after="0" w:line="240" w:lineRule="auto"/>
        <w:ind w:left="0" w:firstLine="709"/>
        <w:jc w:val="both"/>
        <w:rPr>
          <w:rFonts w:ascii="Times New Roman" w:hAnsi="Times New Roman"/>
          <w:color w:val="000000"/>
          <w:sz w:val="28"/>
          <w:szCs w:val="28"/>
          <w:lang w:val="ru" w:eastAsia="ru-RU"/>
        </w:rPr>
      </w:pPr>
      <w:r>
        <w:rPr>
          <w:rFonts w:ascii="Times New Roman" w:hAnsi="Times New Roman"/>
          <w:color w:val="000000"/>
          <w:sz w:val="28"/>
          <w:szCs w:val="28"/>
          <w:lang w:val="ru" w:eastAsia="ru-RU"/>
        </w:rPr>
        <w:t>В</w:t>
      </w:r>
      <w:r w:rsidRPr="00214934">
        <w:rPr>
          <w:rFonts w:ascii="Times New Roman" w:hAnsi="Times New Roman"/>
          <w:color w:val="000000"/>
          <w:sz w:val="28"/>
          <w:szCs w:val="28"/>
          <w:lang w:val="ru" w:eastAsia="ru-RU"/>
        </w:rPr>
        <w:t xml:space="preserve"> случае выявления</w:t>
      </w:r>
      <w:r w:rsidR="00E93A7C">
        <w:rPr>
          <w:rFonts w:ascii="Times New Roman" w:hAnsi="Times New Roman"/>
          <w:color w:val="000000"/>
          <w:sz w:val="28"/>
          <w:szCs w:val="28"/>
          <w:lang w:val="ru" w:eastAsia="ru-RU"/>
        </w:rPr>
        <w:t xml:space="preserve"> несоответствия Товара характеристикам</w:t>
      </w:r>
      <w:r>
        <w:rPr>
          <w:rFonts w:ascii="Times New Roman" w:hAnsi="Times New Roman"/>
          <w:color w:val="000000"/>
          <w:sz w:val="28"/>
          <w:szCs w:val="28"/>
          <w:lang w:val="ru" w:eastAsia="ru-RU"/>
        </w:rPr>
        <w:t>,</w:t>
      </w:r>
      <w:r w:rsidRPr="00214934">
        <w:rPr>
          <w:rFonts w:ascii="Times New Roman" w:hAnsi="Times New Roman"/>
          <w:color w:val="000000"/>
          <w:sz w:val="28"/>
          <w:szCs w:val="28"/>
          <w:lang w:val="ru" w:eastAsia="ru-RU"/>
        </w:rPr>
        <w:t xml:space="preserve"> дефектов (недостатков)</w:t>
      </w:r>
      <w:r>
        <w:rPr>
          <w:rFonts w:ascii="Times New Roman" w:hAnsi="Times New Roman"/>
          <w:color w:val="000000"/>
          <w:sz w:val="28"/>
          <w:szCs w:val="28"/>
          <w:lang w:val="ru" w:eastAsia="ru-RU"/>
        </w:rPr>
        <w:t xml:space="preserve"> Товара</w:t>
      </w:r>
      <w:r w:rsidRPr="00214934">
        <w:rPr>
          <w:rFonts w:ascii="Times New Roman" w:hAnsi="Times New Roman"/>
          <w:color w:val="000000"/>
          <w:sz w:val="28"/>
          <w:szCs w:val="28"/>
          <w:lang w:val="ru" w:eastAsia="ru-RU"/>
        </w:rPr>
        <w:t xml:space="preserve">, Поставщик обязан за свой счет </w:t>
      </w:r>
      <w:r w:rsidRPr="00F34665">
        <w:rPr>
          <w:rFonts w:ascii="Times New Roman" w:hAnsi="Times New Roman"/>
          <w:b/>
          <w:color w:val="000000"/>
          <w:sz w:val="28"/>
          <w:szCs w:val="28"/>
          <w:lang w:val="ru" w:eastAsia="ru-RU"/>
        </w:rPr>
        <w:t xml:space="preserve">заменить поставленный некачественный Товар в течение </w:t>
      </w:r>
      <w:r w:rsidR="00F34665">
        <w:rPr>
          <w:rFonts w:ascii="Times New Roman" w:hAnsi="Times New Roman"/>
          <w:b/>
          <w:color w:val="000000"/>
          <w:sz w:val="28"/>
          <w:szCs w:val="28"/>
          <w:lang w:val="ru" w:eastAsia="ru-RU"/>
        </w:rPr>
        <w:t>3</w:t>
      </w:r>
      <w:r w:rsidRPr="00F34665">
        <w:rPr>
          <w:rFonts w:ascii="Times New Roman" w:hAnsi="Times New Roman"/>
          <w:b/>
          <w:color w:val="000000"/>
          <w:sz w:val="28"/>
          <w:szCs w:val="28"/>
          <w:lang w:val="ru" w:eastAsia="ru-RU"/>
        </w:rPr>
        <w:t xml:space="preserve"> (</w:t>
      </w:r>
      <w:r w:rsidR="00F34665">
        <w:rPr>
          <w:rFonts w:ascii="Times New Roman" w:hAnsi="Times New Roman"/>
          <w:b/>
          <w:color w:val="000000"/>
          <w:sz w:val="28"/>
          <w:szCs w:val="28"/>
          <w:lang w:val="ru" w:eastAsia="ru-RU"/>
        </w:rPr>
        <w:t>трех</w:t>
      </w:r>
      <w:r w:rsidRPr="00F34665">
        <w:rPr>
          <w:rFonts w:ascii="Times New Roman" w:hAnsi="Times New Roman"/>
          <w:b/>
          <w:color w:val="000000"/>
          <w:sz w:val="28"/>
          <w:szCs w:val="28"/>
          <w:lang w:val="ru" w:eastAsia="ru-RU"/>
        </w:rPr>
        <w:t xml:space="preserve">) </w:t>
      </w:r>
      <w:r w:rsidR="00F34665" w:rsidRPr="00F34665">
        <w:rPr>
          <w:rFonts w:ascii="Times New Roman" w:hAnsi="Times New Roman"/>
          <w:b/>
          <w:color w:val="000000"/>
          <w:sz w:val="28"/>
          <w:szCs w:val="28"/>
          <w:lang w:val="ru" w:eastAsia="ru-RU"/>
        </w:rPr>
        <w:t>рабочих</w:t>
      </w:r>
      <w:r w:rsidRPr="00F34665">
        <w:rPr>
          <w:rFonts w:ascii="Times New Roman" w:hAnsi="Times New Roman"/>
          <w:b/>
          <w:color w:val="000000"/>
          <w:sz w:val="28"/>
          <w:szCs w:val="28"/>
          <w:lang w:val="ru" w:eastAsia="ru-RU"/>
        </w:rPr>
        <w:t xml:space="preserve"> дней</w:t>
      </w:r>
      <w:r w:rsidRPr="00214934">
        <w:rPr>
          <w:rFonts w:ascii="Times New Roman" w:hAnsi="Times New Roman"/>
          <w:color w:val="000000"/>
          <w:sz w:val="28"/>
          <w:szCs w:val="28"/>
          <w:lang w:val="ru" w:eastAsia="ru-RU"/>
        </w:rPr>
        <w:t xml:space="preserve"> с момента </w:t>
      </w:r>
      <w:r>
        <w:rPr>
          <w:rFonts w:ascii="Times New Roman" w:hAnsi="Times New Roman"/>
          <w:color w:val="000000"/>
          <w:sz w:val="28"/>
          <w:szCs w:val="28"/>
          <w:lang w:val="ru" w:eastAsia="ru-RU"/>
        </w:rPr>
        <w:t>уведомления Поставщика о факте обнаружения некачественного Товара. Уведомление осуществляется путем направления письма на электронный адрес Поставщика, указанный в договоре.</w:t>
      </w:r>
    </w:p>
    <w:p w14:paraId="58F555DB" w14:textId="60A47EAB" w:rsidR="003B0813" w:rsidRDefault="003B0813" w:rsidP="008A3634">
      <w:pPr>
        <w:pStyle w:val="ac"/>
        <w:autoSpaceDE w:val="0"/>
        <w:autoSpaceDN w:val="0"/>
        <w:adjustRightInd w:val="0"/>
        <w:spacing w:after="0" w:line="240" w:lineRule="auto"/>
        <w:ind w:left="0" w:firstLine="709"/>
        <w:jc w:val="both"/>
        <w:rPr>
          <w:rFonts w:ascii="Times New Roman" w:hAnsi="Times New Roman"/>
          <w:color w:val="000000"/>
          <w:sz w:val="28"/>
          <w:szCs w:val="28"/>
          <w:lang w:val="ru" w:eastAsia="ru-RU"/>
        </w:rPr>
      </w:pPr>
    </w:p>
    <w:p w14:paraId="540A064A" w14:textId="767F7964" w:rsidR="005E26C6" w:rsidRPr="00FB538D" w:rsidRDefault="00FB538D" w:rsidP="00FB538D">
      <w:pPr>
        <w:pStyle w:val="ConsPlusNormal"/>
        <w:spacing w:before="240" w:after="120"/>
        <w:ind w:firstLine="709"/>
        <w:jc w:val="both"/>
        <w:rPr>
          <w:rFonts w:ascii="Times New Roman" w:hAnsi="Times New Roman" w:cs="Times New Roman"/>
          <w:b/>
          <w:sz w:val="28"/>
          <w:szCs w:val="28"/>
        </w:rPr>
      </w:pPr>
      <w:r w:rsidRPr="00FB538D">
        <w:rPr>
          <w:rFonts w:ascii="Times New Roman" w:hAnsi="Times New Roman" w:cs="Times New Roman"/>
          <w:b/>
          <w:sz w:val="28"/>
          <w:szCs w:val="28"/>
        </w:rPr>
        <w:t>7.2</w:t>
      </w:r>
      <w:r w:rsidR="00B01CA8">
        <w:rPr>
          <w:rFonts w:ascii="Times New Roman" w:hAnsi="Times New Roman" w:cs="Times New Roman"/>
          <w:b/>
          <w:sz w:val="28"/>
          <w:szCs w:val="28"/>
        </w:rPr>
        <w:t xml:space="preserve">. </w:t>
      </w:r>
      <w:r w:rsidR="005E26C6" w:rsidRPr="00FB538D">
        <w:rPr>
          <w:rFonts w:ascii="Times New Roman" w:hAnsi="Times New Roman" w:cs="Times New Roman"/>
          <w:b/>
          <w:sz w:val="28"/>
          <w:szCs w:val="28"/>
        </w:rPr>
        <w:t xml:space="preserve">Требования по передаче </w:t>
      </w:r>
      <w:r w:rsidR="00474716">
        <w:rPr>
          <w:rFonts w:ascii="Times New Roman" w:hAnsi="Times New Roman" w:cs="Times New Roman"/>
          <w:b/>
          <w:sz w:val="28"/>
          <w:szCs w:val="28"/>
        </w:rPr>
        <w:t>Покупателю</w:t>
      </w:r>
      <w:r w:rsidR="005E26C6" w:rsidRPr="00FB538D">
        <w:rPr>
          <w:rFonts w:ascii="Times New Roman" w:hAnsi="Times New Roman" w:cs="Times New Roman"/>
          <w:b/>
          <w:sz w:val="28"/>
          <w:szCs w:val="28"/>
        </w:rPr>
        <w:t xml:space="preserve"> технических и иных</w:t>
      </w:r>
      <w:r w:rsidR="00D51566">
        <w:rPr>
          <w:rFonts w:ascii="Times New Roman" w:hAnsi="Times New Roman" w:cs="Times New Roman"/>
          <w:b/>
          <w:sz w:val="28"/>
          <w:szCs w:val="28"/>
        </w:rPr>
        <w:t xml:space="preserve"> документов при поставке товара</w:t>
      </w:r>
    </w:p>
    <w:p w14:paraId="2109BFD5" w14:textId="488AB6BA" w:rsidR="00301D71" w:rsidRDefault="00E62C40" w:rsidP="005E26C6">
      <w:pPr>
        <w:widowControl/>
        <w:adjustRightInd/>
        <w:spacing w:line="276" w:lineRule="auto"/>
        <w:ind w:firstLine="709"/>
        <w:jc w:val="both"/>
        <w:rPr>
          <w:rFonts w:eastAsia="Arial Unicode MS"/>
          <w:color w:val="000000"/>
          <w:sz w:val="28"/>
          <w:szCs w:val="28"/>
          <w:lang w:val="ru"/>
        </w:rPr>
      </w:pPr>
      <w:r>
        <w:rPr>
          <w:rFonts w:eastAsia="Arial Unicode MS"/>
          <w:color w:val="000000"/>
          <w:sz w:val="28"/>
          <w:szCs w:val="28"/>
          <w:lang w:val="ru"/>
        </w:rPr>
        <w:t xml:space="preserve">Поставщик вместе с Товаром передает </w:t>
      </w:r>
      <w:r w:rsidR="00474716">
        <w:rPr>
          <w:color w:val="000000"/>
          <w:sz w:val="28"/>
          <w:szCs w:val="28"/>
          <w:lang w:val="ru"/>
        </w:rPr>
        <w:t>Покупателю</w:t>
      </w:r>
      <w:r>
        <w:rPr>
          <w:rFonts w:eastAsia="Arial Unicode MS"/>
          <w:color w:val="000000"/>
          <w:sz w:val="28"/>
          <w:szCs w:val="28"/>
          <w:lang w:val="ru"/>
        </w:rPr>
        <w:t xml:space="preserve"> надлежащим образом оформленные отчетные</w:t>
      </w:r>
      <w:r w:rsidRPr="00E62C40">
        <w:rPr>
          <w:rFonts w:eastAsia="Arial Unicode MS"/>
          <w:color w:val="000000"/>
          <w:sz w:val="28"/>
          <w:szCs w:val="28"/>
          <w:lang w:val="ru"/>
        </w:rPr>
        <w:t xml:space="preserve"> документы в составе</w:t>
      </w:r>
      <w:r>
        <w:rPr>
          <w:rFonts w:eastAsia="Arial Unicode MS"/>
          <w:color w:val="000000"/>
          <w:sz w:val="28"/>
          <w:szCs w:val="28"/>
          <w:lang w:val="ru"/>
        </w:rPr>
        <w:t>:</w:t>
      </w:r>
    </w:p>
    <w:p w14:paraId="21E9B7F8" w14:textId="3E60E207" w:rsidR="00607CCC" w:rsidRDefault="00607CCC" w:rsidP="005E26C6">
      <w:pPr>
        <w:widowControl/>
        <w:adjustRightInd/>
        <w:spacing w:line="276" w:lineRule="auto"/>
        <w:ind w:firstLine="709"/>
        <w:jc w:val="both"/>
        <w:rPr>
          <w:rFonts w:eastAsia="Arial Unicode MS"/>
          <w:color w:val="000000"/>
          <w:sz w:val="28"/>
          <w:szCs w:val="28"/>
          <w:lang w:val="ru"/>
        </w:rPr>
      </w:pPr>
      <w:r>
        <w:rPr>
          <w:rFonts w:eastAsia="Arial Unicode MS"/>
          <w:color w:val="000000"/>
          <w:sz w:val="28"/>
          <w:szCs w:val="28"/>
          <w:lang w:val="ru"/>
        </w:rPr>
        <w:t xml:space="preserve">- </w:t>
      </w:r>
      <w:r w:rsidR="00BA5296">
        <w:rPr>
          <w:rFonts w:eastAsia="Arial Unicode MS"/>
          <w:color w:val="000000"/>
          <w:sz w:val="28"/>
          <w:szCs w:val="28"/>
          <w:lang w:val="ru"/>
        </w:rPr>
        <w:t xml:space="preserve">товарная накладная по форме </w:t>
      </w:r>
      <w:r>
        <w:rPr>
          <w:rFonts w:eastAsia="Arial Unicode MS"/>
          <w:color w:val="000000"/>
          <w:sz w:val="28"/>
          <w:szCs w:val="28"/>
          <w:lang w:val="ru"/>
        </w:rPr>
        <w:t>ТОРГ-12</w:t>
      </w:r>
      <w:r w:rsidR="00BA5296">
        <w:rPr>
          <w:rFonts w:eastAsia="Arial Unicode MS"/>
          <w:color w:val="000000"/>
          <w:sz w:val="28"/>
          <w:szCs w:val="28"/>
          <w:lang w:val="ru"/>
        </w:rPr>
        <w:t>/</w:t>
      </w:r>
      <w:r>
        <w:rPr>
          <w:rFonts w:eastAsia="Arial Unicode MS"/>
          <w:color w:val="000000"/>
          <w:sz w:val="28"/>
          <w:szCs w:val="28"/>
          <w:lang w:val="ru"/>
        </w:rPr>
        <w:t xml:space="preserve"> УПД</w:t>
      </w:r>
      <w:r w:rsidR="001D2CC6">
        <w:rPr>
          <w:rFonts w:eastAsia="Arial Unicode MS"/>
          <w:color w:val="000000"/>
          <w:sz w:val="28"/>
          <w:szCs w:val="28"/>
          <w:lang w:val="ru"/>
        </w:rPr>
        <w:t xml:space="preserve"> (в трех экземплярах)</w:t>
      </w:r>
      <w:r>
        <w:rPr>
          <w:rFonts w:eastAsia="Arial Unicode MS"/>
          <w:color w:val="000000"/>
          <w:sz w:val="28"/>
          <w:szCs w:val="28"/>
          <w:lang w:val="ru"/>
        </w:rPr>
        <w:t xml:space="preserve">; </w:t>
      </w:r>
    </w:p>
    <w:p w14:paraId="39908869" w14:textId="0821A9D5" w:rsidR="0099195C" w:rsidRDefault="00607CCC" w:rsidP="00607CCC">
      <w:pPr>
        <w:widowControl/>
        <w:adjustRightInd/>
        <w:spacing w:line="276" w:lineRule="auto"/>
        <w:ind w:firstLine="709"/>
        <w:jc w:val="both"/>
        <w:rPr>
          <w:rFonts w:eastAsia="Arial Unicode MS"/>
          <w:color w:val="000000"/>
          <w:sz w:val="28"/>
          <w:szCs w:val="28"/>
          <w:lang w:val="ru"/>
        </w:rPr>
      </w:pPr>
      <w:r w:rsidRPr="00607CCC">
        <w:rPr>
          <w:rFonts w:eastAsia="Arial Unicode MS"/>
          <w:color w:val="000000"/>
          <w:sz w:val="28"/>
          <w:szCs w:val="28"/>
          <w:lang w:val="ru"/>
        </w:rPr>
        <w:t>- счет-фактура</w:t>
      </w:r>
      <w:r w:rsidR="001E5C2D">
        <w:rPr>
          <w:rStyle w:val="afa"/>
          <w:rFonts w:eastAsia="Arial Unicode MS"/>
          <w:color w:val="000000"/>
          <w:sz w:val="28"/>
          <w:szCs w:val="28"/>
        </w:rPr>
        <w:footnoteReference w:id="1"/>
      </w:r>
      <w:r w:rsidR="00426840">
        <w:rPr>
          <w:rFonts w:eastAsia="Arial Unicode MS"/>
          <w:color w:val="000000"/>
          <w:sz w:val="28"/>
          <w:szCs w:val="28"/>
          <w:lang w:val="ru"/>
        </w:rPr>
        <w:t>.</w:t>
      </w:r>
    </w:p>
    <w:p w14:paraId="497BD690" w14:textId="77777777" w:rsidR="007D6316" w:rsidRPr="003651C0" w:rsidRDefault="007D6316" w:rsidP="007D6316">
      <w:pPr>
        <w:pStyle w:val="ConsPlusNormal"/>
        <w:numPr>
          <w:ilvl w:val="0"/>
          <w:numId w:val="17"/>
        </w:numPr>
        <w:spacing w:before="240" w:after="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ТРАНСПОРТИРОВКЕ</w:t>
      </w:r>
    </w:p>
    <w:p w14:paraId="2EE31CCB" w14:textId="77777777" w:rsidR="007D6316" w:rsidRDefault="008B6AB1" w:rsidP="007D63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устанавливаются.</w:t>
      </w:r>
    </w:p>
    <w:p w14:paraId="59D4605A" w14:textId="77777777" w:rsidR="003906C1" w:rsidRDefault="003906C1" w:rsidP="007D6316">
      <w:pPr>
        <w:pStyle w:val="ConsPlusNormal"/>
        <w:ind w:firstLine="709"/>
        <w:jc w:val="both"/>
        <w:rPr>
          <w:rFonts w:ascii="Times New Roman" w:hAnsi="Times New Roman" w:cs="Times New Roman"/>
          <w:sz w:val="28"/>
          <w:szCs w:val="28"/>
        </w:rPr>
      </w:pPr>
    </w:p>
    <w:p w14:paraId="438136E9" w14:textId="77777777" w:rsidR="007D6316" w:rsidRPr="003651C0" w:rsidRDefault="007D6316" w:rsidP="007D6316">
      <w:pPr>
        <w:pStyle w:val="ConsPlusNormal"/>
        <w:numPr>
          <w:ilvl w:val="0"/>
          <w:numId w:val="17"/>
        </w:numPr>
        <w:spacing w:before="240" w:after="240"/>
        <w:ind w:left="0" w:firstLine="0"/>
        <w:jc w:val="center"/>
        <w:rPr>
          <w:rFonts w:ascii="Times New Roman" w:hAnsi="Times New Roman" w:cs="Times New Roman"/>
          <w:b/>
          <w:sz w:val="28"/>
          <w:szCs w:val="28"/>
        </w:rPr>
      </w:pPr>
      <w:r w:rsidRPr="003651C0">
        <w:rPr>
          <w:rFonts w:ascii="Times New Roman" w:hAnsi="Times New Roman" w:cs="Times New Roman"/>
          <w:b/>
          <w:sz w:val="28"/>
          <w:szCs w:val="28"/>
        </w:rPr>
        <w:t>ТРЕБОВАНИЯ К ХРАНЕНИЮ</w:t>
      </w:r>
    </w:p>
    <w:p w14:paraId="4F2456CB" w14:textId="77777777" w:rsidR="007D6316" w:rsidRDefault="008B6AB1" w:rsidP="007D63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устанавливаются.</w:t>
      </w:r>
    </w:p>
    <w:p w14:paraId="402294E5" w14:textId="77777777" w:rsidR="003906C1" w:rsidRDefault="003906C1" w:rsidP="007D6316">
      <w:pPr>
        <w:pStyle w:val="ConsPlusNormal"/>
        <w:ind w:firstLine="709"/>
        <w:jc w:val="both"/>
        <w:rPr>
          <w:rFonts w:ascii="Times New Roman" w:hAnsi="Times New Roman" w:cs="Times New Roman"/>
          <w:sz w:val="28"/>
          <w:szCs w:val="28"/>
        </w:rPr>
      </w:pPr>
    </w:p>
    <w:p w14:paraId="09B6E54B" w14:textId="77777777" w:rsidR="007D6316" w:rsidRDefault="007D6316" w:rsidP="003906C1">
      <w:pPr>
        <w:pStyle w:val="ConsPlusNormal"/>
        <w:numPr>
          <w:ilvl w:val="0"/>
          <w:numId w:val="17"/>
        </w:numPr>
        <w:spacing w:before="240" w:after="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ОБСЛУЖИВАНИЮ</w:t>
      </w:r>
    </w:p>
    <w:p w14:paraId="48872864" w14:textId="77777777" w:rsidR="003A2D5C" w:rsidRDefault="008B6AB1" w:rsidP="003906C1">
      <w:pPr>
        <w:pStyle w:val="ConsPlusNormal"/>
        <w:rPr>
          <w:rFonts w:ascii="Times New Roman" w:hAnsi="Times New Roman" w:cs="Times New Roman"/>
          <w:sz w:val="28"/>
          <w:szCs w:val="28"/>
        </w:rPr>
      </w:pPr>
      <w:r>
        <w:rPr>
          <w:rFonts w:ascii="Times New Roman" w:hAnsi="Times New Roman" w:cs="Times New Roman"/>
          <w:sz w:val="28"/>
          <w:szCs w:val="28"/>
        </w:rPr>
        <w:t>Не устанавливаются.</w:t>
      </w:r>
    </w:p>
    <w:p w14:paraId="04255C5F" w14:textId="77777777" w:rsidR="003906C1" w:rsidRDefault="003906C1" w:rsidP="003906C1">
      <w:pPr>
        <w:pStyle w:val="ConsPlusNormal"/>
        <w:ind w:firstLine="0"/>
        <w:rPr>
          <w:rFonts w:ascii="Times New Roman" w:hAnsi="Times New Roman" w:cs="Times New Roman"/>
          <w:sz w:val="28"/>
          <w:szCs w:val="28"/>
        </w:rPr>
      </w:pPr>
    </w:p>
    <w:p w14:paraId="28556C66" w14:textId="77777777" w:rsidR="007D6316" w:rsidRDefault="003A2D5C" w:rsidP="003906C1">
      <w:pPr>
        <w:pStyle w:val="ConsPlusNormal"/>
        <w:numPr>
          <w:ilvl w:val="0"/>
          <w:numId w:val="17"/>
        </w:numPr>
        <w:spacing w:before="240" w:after="240"/>
        <w:ind w:left="0" w:firstLine="0"/>
        <w:jc w:val="center"/>
        <w:rPr>
          <w:rFonts w:ascii="Times New Roman" w:hAnsi="Times New Roman" w:cs="Times New Roman"/>
          <w:b/>
          <w:sz w:val="28"/>
          <w:szCs w:val="28"/>
        </w:rPr>
      </w:pPr>
      <w:r w:rsidRPr="008C3733">
        <w:rPr>
          <w:rFonts w:ascii="Times New Roman" w:hAnsi="Times New Roman" w:cs="Times New Roman"/>
          <w:sz w:val="28"/>
          <w:szCs w:val="28"/>
        </w:rPr>
        <w:t xml:space="preserve"> </w:t>
      </w:r>
      <w:r w:rsidR="007D6316" w:rsidRPr="00BE41B3">
        <w:rPr>
          <w:rFonts w:ascii="Times New Roman" w:hAnsi="Times New Roman" w:cs="Times New Roman"/>
          <w:b/>
          <w:sz w:val="28"/>
          <w:szCs w:val="28"/>
        </w:rPr>
        <w:t>ЭКОЛОГИЧЕСКИЕ ТРЕБОВАНИЯ</w:t>
      </w:r>
    </w:p>
    <w:p w14:paraId="702C4E42" w14:textId="4AD594B5" w:rsidR="003A2D5C" w:rsidRDefault="003A2D5C" w:rsidP="003906C1">
      <w:pPr>
        <w:pStyle w:val="ConsPlusNormal"/>
        <w:jc w:val="both"/>
        <w:rPr>
          <w:rFonts w:ascii="Times New Roman" w:hAnsi="Times New Roman" w:cs="Times New Roman"/>
          <w:sz w:val="28"/>
          <w:szCs w:val="28"/>
        </w:rPr>
      </w:pPr>
      <w:r w:rsidRPr="00EC77B6">
        <w:rPr>
          <w:rFonts w:ascii="Times New Roman" w:hAnsi="Times New Roman" w:cs="Times New Roman"/>
          <w:sz w:val="28"/>
          <w:szCs w:val="28"/>
        </w:rPr>
        <w:t>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w:t>
      </w:r>
      <w:r w:rsidR="008B6AB1">
        <w:rPr>
          <w:rFonts w:ascii="Times New Roman" w:hAnsi="Times New Roman" w:cs="Times New Roman"/>
          <w:sz w:val="28"/>
          <w:szCs w:val="28"/>
        </w:rPr>
        <w:t xml:space="preserve">ять вред имуществу Покупателя, </w:t>
      </w:r>
      <w:r w:rsidRPr="00EC77B6">
        <w:rPr>
          <w:rFonts w:ascii="Times New Roman" w:hAnsi="Times New Roman" w:cs="Times New Roman"/>
          <w:sz w:val="28"/>
          <w:szCs w:val="28"/>
        </w:rPr>
        <w:t xml:space="preserve">жизни </w:t>
      </w:r>
      <w:r w:rsidR="008B6AB1">
        <w:rPr>
          <w:rFonts w:ascii="Times New Roman" w:hAnsi="Times New Roman" w:cs="Times New Roman"/>
          <w:sz w:val="28"/>
          <w:szCs w:val="28"/>
        </w:rPr>
        <w:t xml:space="preserve">и здоровью работников </w:t>
      </w:r>
      <w:r w:rsidR="00474716">
        <w:rPr>
          <w:rFonts w:ascii="Times New Roman" w:hAnsi="Times New Roman"/>
          <w:color w:val="000000"/>
          <w:sz w:val="28"/>
          <w:szCs w:val="28"/>
          <w:lang w:val="ru"/>
        </w:rPr>
        <w:t>Покупателя</w:t>
      </w:r>
      <w:r w:rsidRPr="00EC77B6">
        <w:rPr>
          <w:rFonts w:ascii="Times New Roman" w:hAnsi="Times New Roman" w:cs="Times New Roman"/>
          <w:sz w:val="28"/>
          <w:szCs w:val="28"/>
        </w:rPr>
        <w:t>, а также отвечать всем требованиям Фед</w:t>
      </w:r>
      <w:r w:rsidR="008B6AB1">
        <w:rPr>
          <w:rFonts w:ascii="Times New Roman" w:hAnsi="Times New Roman" w:cs="Times New Roman"/>
          <w:sz w:val="28"/>
          <w:szCs w:val="28"/>
        </w:rPr>
        <w:t>ерального закона от 10.01.2002 №</w:t>
      </w:r>
      <w:r w:rsidRPr="00EC77B6">
        <w:rPr>
          <w:rFonts w:ascii="Times New Roman" w:hAnsi="Times New Roman" w:cs="Times New Roman"/>
          <w:sz w:val="28"/>
          <w:szCs w:val="28"/>
        </w:rPr>
        <w:t xml:space="preserve"> 7-ФЗ «Об охране окружающей среды»</w:t>
      </w:r>
      <w:r>
        <w:rPr>
          <w:rFonts w:ascii="Times New Roman" w:hAnsi="Times New Roman" w:cs="Times New Roman"/>
          <w:sz w:val="28"/>
          <w:szCs w:val="28"/>
        </w:rPr>
        <w:t>.</w:t>
      </w:r>
    </w:p>
    <w:p w14:paraId="6EC32592" w14:textId="77777777" w:rsidR="003906C1" w:rsidRDefault="003906C1" w:rsidP="003906C1">
      <w:pPr>
        <w:pStyle w:val="ConsPlusNormal"/>
        <w:jc w:val="both"/>
        <w:rPr>
          <w:rFonts w:ascii="Times New Roman" w:hAnsi="Times New Roman" w:cs="Times New Roman"/>
          <w:sz w:val="28"/>
          <w:szCs w:val="28"/>
        </w:rPr>
      </w:pPr>
    </w:p>
    <w:p w14:paraId="4F854BF2" w14:textId="77777777" w:rsidR="007D6316" w:rsidRPr="00BE41B3" w:rsidRDefault="007D6316" w:rsidP="003906C1">
      <w:pPr>
        <w:pStyle w:val="ConsPlusNormal"/>
        <w:numPr>
          <w:ilvl w:val="0"/>
          <w:numId w:val="17"/>
        </w:numPr>
        <w:spacing w:before="240" w:after="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БЕЗОПАСНОСТИ</w:t>
      </w:r>
    </w:p>
    <w:p w14:paraId="47BF7122" w14:textId="68CA6D3A" w:rsidR="003A2D5C" w:rsidRPr="00EC77B6" w:rsidRDefault="00621895" w:rsidP="003A2D5C">
      <w:pPr>
        <w:pStyle w:val="ConsPlusNormal"/>
        <w:ind w:firstLine="709"/>
        <w:jc w:val="both"/>
        <w:rPr>
          <w:rFonts w:ascii="Times New Roman" w:hAnsi="Times New Roman" w:cs="Times New Roman"/>
          <w:sz w:val="28"/>
          <w:szCs w:val="28"/>
        </w:rPr>
      </w:pPr>
      <w:r w:rsidRPr="00621895">
        <w:rPr>
          <w:rFonts w:ascii="Times New Roman" w:hAnsi="Times New Roman" w:cs="Times New Roman"/>
          <w:sz w:val="28"/>
          <w:szCs w:val="28"/>
        </w:rPr>
        <w:t xml:space="preserve">Товар должен быть безопасными и разрешенными для применения на </w:t>
      </w:r>
      <w:r w:rsidRPr="00621895">
        <w:rPr>
          <w:rFonts w:ascii="Times New Roman" w:hAnsi="Times New Roman" w:cs="Times New Roman"/>
          <w:sz w:val="28"/>
          <w:szCs w:val="28"/>
        </w:rPr>
        <w:lastRenderedPageBreak/>
        <w:t>территории РФ. При его применении по назначению и выполнению требований к эксплуатации (использованию) он не должен причинять вред имуществу Заказчика, жизни и здоровью работников Заказчика и отвечать требованиям ГОСТ, указанным в п. 3.5 настоящего ТЗ.</w:t>
      </w:r>
      <w:r w:rsidR="003A2D5C" w:rsidRPr="00EC77B6">
        <w:rPr>
          <w:rFonts w:ascii="Times New Roman" w:hAnsi="Times New Roman" w:cs="Times New Roman"/>
          <w:sz w:val="28"/>
          <w:szCs w:val="28"/>
        </w:rPr>
        <w:t xml:space="preserve"> </w:t>
      </w:r>
    </w:p>
    <w:sectPr w:rsidR="003A2D5C" w:rsidRPr="00EC77B6" w:rsidSect="00D90DA6">
      <w:headerReference w:type="default" r:id="rId8"/>
      <w:pgSz w:w="11906" w:h="16838"/>
      <w:pgMar w:top="851" w:right="70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68EC0" w14:textId="77777777" w:rsidR="004263AD" w:rsidRDefault="004263AD" w:rsidP="00D52E74">
      <w:r>
        <w:separator/>
      </w:r>
    </w:p>
  </w:endnote>
  <w:endnote w:type="continuationSeparator" w:id="0">
    <w:p w14:paraId="143467D6" w14:textId="77777777" w:rsidR="004263AD" w:rsidRDefault="004263AD" w:rsidP="00D5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96D0B" w14:textId="77777777" w:rsidR="004263AD" w:rsidRDefault="004263AD" w:rsidP="00D52E74">
      <w:r>
        <w:separator/>
      </w:r>
    </w:p>
  </w:footnote>
  <w:footnote w:type="continuationSeparator" w:id="0">
    <w:p w14:paraId="7F4C5703" w14:textId="77777777" w:rsidR="004263AD" w:rsidRDefault="004263AD" w:rsidP="00D52E74">
      <w:r>
        <w:continuationSeparator/>
      </w:r>
    </w:p>
  </w:footnote>
  <w:footnote w:id="1">
    <w:p w14:paraId="1DEAC4D8" w14:textId="1361FDAA" w:rsidR="001E5C2D" w:rsidRDefault="001E5C2D">
      <w:pPr>
        <w:pStyle w:val="af8"/>
      </w:pPr>
      <w:r>
        <w:rPr>
          <w:rStyle w:val="afa"/>
        </w:rPr>
        <w:footnoteRef/>
      </w:r>
      <w:r>
        <w:t xml:space="preserve"> </w:t>
      </w:r>
      <w:r w:rsidRPr="00845899">
        <w:t>Предоставление счет</w:t>
      </w:r>
      <w:r>
        <w:t>а</w:t>
      </w:r>
      <w:r w:rsidRPr="00845899">
        <w:t xml:space="preserve">-фактуры не требуется в случае, если </w:t>
      </w:r>
      <w:r>
        <w:t xml:space="preserve">Поставщик </w:t>
      </w:r>
      <w:r w:rsidRPr="00845899">
        <w:t>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382812"/>
      <w:docPartObj>
        <w:docPartGallery w:val="Page Numbers (Top of Page)"/>
        <w:docPartUnique/>
      </w:docPartObj>
    </w:sdtPr>
    <w:sdtEndPr/>
    <w:sdtContent>
      <w:p w14:paraId="57E99368" w14:textId="23F023C8" w:rsidR="00C25D1B" w:rsidRDefault="00C25D1B">
        <w:pPr>
          <w:pStyle w:val="a8"/>
          <w:jc w:val="center"/>
        </w:pPr>
        <w:r>
          <w:fldChar w:fldCharType="begin"/>
        </w:r>
        <w:r>
          <w:instrText>PAGE   \* MERGEFORMAT</w:instrText>
        </w:r>
        <w:r>
          <w:fldChar w:fldCharType="separate"/>
        </w:r>
        <w:r w:rsidR="001C4CDA">
          <w:rPr>
            <w:noProof/>
          </w:rPr>
          <w:t>7</w:t>
        </w:r>
        <w:r>
          <w:fldChar w:fldCharType="end"/>
        </w:r>
      </w:p>
    </w:sdtContent>
  </w:sdt>
  <w:p w14:paraId="0927CACA" w14:textId="77777777" w:rsidR="00C25D1B" w:rsidRDefault="00C25D1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F20B692"/>
    <w:lvl w:ilvl="0">
      <w:numFmt w:val="bullet"/>
      <w:lvlText w:val="*"/>
      <w:lvlJc w:val="left"/>
    </w:lvl>
  </w:abstractNum>
  <w:abstractNum w:abstractNumId="1" w15:restartNumberingAfterBreak="0">
    <w:nsid w:val="01A42715"/>
    <w:multiLevelType w:val="hybridMultilevel"/>
    <w:tmpl w:val="A2040B40"/>
    <w:lvl w:ilvl="0" w:tplc="FD68137A">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148B4EC8"/>
    <w:multiLevelType w:val="multilevel"/>
    <w:tmpl w:val="163EAC46"/>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 w15:restartNumberingAfterBreak="0">
    <w:nsid w:val="1A920708"/>
    <w:multiLevelType w:val="multilevel"/>
    <w:tmpl w:val="A4DC0B7A"/>
    <w:lvl w:ilvl="0">
      <w:start w:val="3"/>
      <w:numFmt w:val="decimal"/>
      <w:lvlText w:val="%1."/>
      <w:lvlJc w:val="left"/>
      <w:pPr>
        <w:ind w:left="450" w:hanging="450"/>
      </w:pPr>
      <w:rPr>
        <w:rFonts w:hint="default"/>
      </w:rPr>
    </w:lvl>
    <w:lvl w:ilvl="1">
      <w:start w:val="3"/>
      <w:numFmt w:val="decimal"/>
      <w:lvlText w:val="%1.%2."/>
      <w:lvlJc w:val="left"/>
      <w:pPr>
        <w:ind w:left="3556" w:hanging="7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816" w:hanging="180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6" w15:restartNumberingAfterBreak="0">
    <w:nsid w:val="1BA83F5F"/>
    <w:multiLevelType w:val="hybridMultilevel"/>
    <w:tmpl w:val="B19C4392"/>
    <w:lvl w:ilvl="0" w:tplc="1A547F36">
      <w:start w:val="1"/>
      <w:numFmt w:val="decimal"/>
      <w:lvlText w:val="%1."/>
      <w:lvlJc w:val="left"/>
      <w:pPr>
        <w:ind w:left="10425" w:hanging="360"/>
      </w:pPr>
      <w:rPr>
        <w:rFonts w:hint="default"/>
      </w:rPr>
    </w:lvl>
    <w:lvl w:ilvl="1" w:tplc="04190019">
      <w:start w:val="1"/>
      <w:numFmt w:val="lowerLetter"/>
      <w:lvlText w:val="%2."/>
      <w:lvlJc w:val="left"/>
      <w:pPr>
        <w:ind w:left="11145" w:hanging="360"/>
      </w:pPr>
    </w:lvl>
    <w:lvl w:ilvl="2" w:tplc="0419001B">
      <w:start w:val="1"/>
      <w:numFmt w:val="lowerRoman"/>
      <w:lvlText w:val="%3."/>
      <w:lvlJc w:val="right"/>
      <w:pPr>
        <w:ind w:left="11865" w:hanging="180"/>
      </w:pPr>
    </w:lvl>
    <w:lvl w:ilvl="3" w:tplc="0419000F">
      <w:start w:val="1"/>
      <w:numFmt w:val="decimal"/>
      <w:lvlText w:val="%4."/>
      <w:lvlJc w:val="left"/>
      <w:pPr>
        <w:ind w:left="12585" w:hanging="360"/>
      </w:pPr>
    </w:lvl>
    <w:lvl w:ilvl="4" w:tplc="04190019">
      <w:start w:val="1"/>
      <w:numFmt w:val="lowerLetter"/>
      <w:lvlText w:val="%5."/>
      <w:lvlJc w:val="left"/>
      <w:pPr>
        <w:ind w:left="13305" w:hanging="360"/>
      </w:pPr>
    </w:lvl>
    <w:lvl w:ilvl="5" w:tplc="0419001B">
      <w:start w:val="1"/>
      <w:numFmt w:val="lowerRoman"/>
      <w:lvlText w:val="%6."/>
      <w:lvlJc w:val="right"/>
      <w:pPr>
        <w:ind w:left="14025" w:hanging="180"/>
      </w:pPr>
    </w:lvl>
    <w:lvl w:ilvl="6" w:tplc="0419000F">
      <w:start w:val="1"/>
      <w:numFmt w:val="decimal"/>
      <w:lvlText w:val="%7."/>
      <w:lvlJc w:val="left"/>
      <w:pPr>
        <w:ind w:left="14745" w:hanging="360"/>
      </w:pPr>
    </w:lvl>
    <w:lvl w:ilvl="7" w:tplc="04190019">
      <w:start w:val="1"/>
      <w:numFmt w:val="lowerLetter"/>
      <w:lvlText w:val="%8."/>
      <w:lvlJc w:val="left"/>
      <w:pPr>
        <w:ind w:left="15465" w:hanging="360"/>
      </w:pPr>
    </w:lvl>
    <w:lvl w:ilvl="8" w:tplc="0419001B">
      <w:start w:val="1"/>
      <w:numFmt w:val="lowerRoman"/>
      <w:lvlText w:val="%9."/>
      <w:lvlJc w:val="right"/>
      <w:pPr>
        <w:ind w:left="16185" w:hanging="180"/>
      </w:pPr>
    </w:lvl>
  </w:abstractNum>
  <w:abstractNum w:abstractNumId="7" w15:restartNumberingAfterBreak="0">
    <w:nsid w:val="1E0A18BB"/>
    <w:multiLevelType w:val="hybridMultilevel"/>
    <w:tmpl w:val="CFC09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234026"/>
    <w:multiLevelType w:val="hybridMultilevel"/>
    <w:tmpl w:val="6172A930"/>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2815FD"/>
    <w:multiLevelType w:val="hybridMultilevel"/>
    <w:tmpl w:val="803A960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D4F6549"/>
    <w:multiLevelType w:val="hybridMultilevel"/>
    <w:tmpl w:val="E16EB71A"/>
    <w:lvl w:ilvl="0" w:tplc="7E88B31C">
      <w:start w:val="1"/>
      <w:numFmt w:val="decimal"/>
      <w:lvlText w:val="%1."/>
      <w:lvlJc w:val="left"/>
      <w:pPr>
        <w:ind w:left="6739" w:hanging="360"/>
      </w:pPr>
      <w:rPr>
        <w:rFonts w:hint="default"/>
        <w:b/>
        <w:bCs/>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DBE0EA5"/>
    <w:multiLevelType w:val="multilevel"/>
    <w:tmpl w:val="31948576"/>
    <w:lvl w:ilvl="0">
      <w:start w:val="1"/>
      <w:numFmt w:val="decimal"/>
      <w:lvlText w:val="%1."/>
      <w:lvlJc w:val="left"/>
      <w:pPr>
        <w:ind w:left="502" w:hanging="360"/>
      </w:pPr>
      <w:rPr>
        <w:b/>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4" w15:restartNumberingAfterBreak="0">
    <w:nsid w:val="34780BAF"/>
    <w:multiLevelType w:val="hybridMultilevel"/>
    <w:tmpl w:val="B934A2B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360F1913"/>
    <w:multiLevelType w:val="hybridMultilevel"/>
    <w:tmpl w:val="6898F2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7057B42"/>
    <w:multiLevelType w:val="hybridMultilevel"/>
    <w:tmpl w:val="520AC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492B05"/>
    <w:multiLevelType w:val="singleLevel"/>
    <w:tmpl w:val="36B29194"/>
    <w:lvl w:ilvl="0">
      <w:start w:val="1"/>
      <w:numFmt w:val="decimal"/>
      <w:lvlText w:val="4.%1"/>
      <w:legacy w:legacy="1" w:legacySpace="0" w:legacyIndent="341"/>
      <w:lvlJc w:val="left"/>
      <w:rPr>
        <w:rFonts w:ascii="Times New Roman" w:hAnsi="Times New Roman" w:cs="Times New Roman" w:hint="default"/>
      </w:rPr>
    </w:lvl>
  </w:abstractNum>
  <w:abstractNum w:abstractNumId="18" w15:restartNumberingAfterBreak="0">
    <w:nsid w:val="3A0E5A37"/>
    <w:multiLevelType w:val="hybridMultilevel"/>
    <w:tmpl w:val="7534C3B4"/>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363645B"/>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43A72E95"/>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1" w15:restartNumberingAfterBreak="0">
    <w:nsid w:val="46BD7D47"/>
    <w:multiLevelType w:val="multilevel"/>
    <w:tmpl w:val="9BB84BB4"/>
    <w:lvl w:ilvl="0">
      <w:start w:val="7"/>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4AFE334B"/>
    <w:multiLevelType w:val="multilevel"/>
    <w:tmpl w:val="BB403254"/>
    <w:lvl w:ilvl="0">
      <w:start w:val="1"/>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4BFE196C"/>
    <w:multiLevelType w:val="singleLevel"/>
    <w:tmpl w:val="321A7720"/>
    <w:lvl w:ilvl="0">
      <w:start w:val="1"/>
      <w:numFmt w:val="decimal"/>
      <w:lvlText w:val="%1."/>
      <w:legacy w:legacy="1" w:legacySpace="0" w:legacyIndent="341"/>
      <w:lvlJc w:val="left"/>
      <w:rPr>
        <w:rFonts w:ascii="Times New Roman" w:hAnsi="Times New Roman" w:cs="Times New Roman" w:hint="default"/>
      </w:rPr>
    </w:lvl>
  </w:abstractNum>
  <w:abstractNum w:abstractNumId="24" w15:restartNumberingAfterBreak="0">
    <w:nsid w:val="4DEE650A"/>
    <w:multiLevelType w:val="multilevel"/>
    <w:tmpl w:val="DEF03406"/>
    <w:lvl w:ilvl="0">
      <w:start w:val="6"/>
      <w:numFmt w:val="decimal"/>
      <w:lvlText w:val="%1"/>
      <w:lvlJc w:val="left"/>
      <w:pPr>
        <w:ind w:left="360" w:hanging="360"/>
      </w:pPr>
      <w:rPr>
        <w:rFonts w:eastAsia="Times New Roman" w:hint="default"/>
        <w:u w:val="none"/>
      </w:rPr>
    </w:lvl>
    <w:lvl w:ilvl="1">
      <w:start w:val="7"/>
      <w:numFmt w:val="decimal"/>
      <w:lvlText w:val="%1.%2"/>
      <w:lvlJc w:val="left"/>
      <w:pPr>
        <w:ind w:left="360" w:hanging="360"/>
      </w:pPr>
      <w:rPr>
        <w:rFonts w:eastAsia="Times New Roman" w:hint="default"/>
        <w:u w:val="none"/>
      </w:rPr>
    </w:lvl>
    <w:lvl w:ilvl="2">
      <w:start w:val="1"/>
      <w:numFmt w:val="decimal"/>
      <w:lvlText w:val="%1.%2.%3"/>
      <w:lvlJc w:val="left"/>
      <w:pPr>
        <w:ind w:left="360" w:hanging="360"/>
      </w:pPr>
      <w:rPr>
        <w:rFonts w:eastAsia="Times New Roman" w:hint="default"/>
        <w:u w:val="none"/>
      </w:rPr>
    </w:lvl>
    <w:lvl w:ilvl="3">
      <w:start w:val="1"/>
      <w:numFmt w:val="decimal"/>
      <w:lvlText w:val="%1.%2.%3.%4"/>
      <w:lvlJc w:val="left"/>
      <w:pPr>
        <w:ind w:left="720" w:hanging="720"/>
      </w:pPr>
      <w:rPr>
        <w:rFonts w:eastAsia="Times New Roman" w:hint="default"/>
        <w:u w:val="none"/>
      </w:rPr>
    </w:lvl>
    <w:lvl w:ilvl="4">
      <w:start w:val="1"/>
      <w:numFmt w:val="decimal"/>
      <w:lvlText w:val="%1.%2.%3.%4.%5"/>
      <w:lvlJc w:val="left"/>
      <w:pPr>
        <w:ind w:left="720" w:hanging="720"/>
      </w:pPr>
      <w:rPr>
        <w:rFonts w:eastAsia="Times New Roman" w:hint="default"/>
        <w:u w:val="none"/>
      </w:rPr>
    </w:lvl>
    <w:lvl w:ilvl="5">
      <w:start w:val="1"/>
      <w:numFmt w:val="decimal"/>
      <w:lvlText w:val="%1.%2.%3.%4.%5.%6"/>
      <w:lvlJc w:val="left"/>
      <w:pPr>
        <w:ind w:left="1080" w:hanging="1080"/>
      </w:pPr>
      <w:rPr>
        <w:rFonts w:eastAsia="Times New Roman" w:hint="default"/>
        <w:u w:val="none"/>
      </w:rPr>
    </w:lvl>
    <w:lvl w:ilvl="6">
      <w:start w:val="1"/>
      <w:numFmt w:val="decimal"/>
      <w:lvlText w:val="%1.%2.%3.%4.%5.%6.%7"/>
      <w:lvlJc w:val="left"/>
      <w:pPr>
        <w:ind w:left="1080" w:hanging="1080"/>
      </w:pPr>
      <w:rPr>
        <w:rFonts w:eastAsia="Times New Roman" w:hint="default"/>
        <w:u w:val="none"/>
      </w:rPr>
    </w:lvl>
    <w:lvl w:ilvl="7">
      <w:start w:val="1"/>
      <w:numFmt w:val="decimal"/>
      <w:lvlText w:val="%1.%2.%3.%4.%5.%6.%7.%8"/>
      <w:lvlJc w:val="left"/>
      <w:pPr>
        <w:ind w:left="1080" w:hanging="1080"/>
      </w:pPr>
      <w:rPr>
        <w:rFonts w:eastAsia="Times New Roman" w:hint="default"/>
        <w:u w:val="none"/>
      </w:rPr>
    </w:lvl>
    <w:lvl w:ilvl="8">
      <w:start w:val="1"/>
      <w:numFmt w:val="decimal"/>
      <w:lvlText w:val="%1.%2.%3.%4.%5.%6.%7.%8.%9"/>
      <w:lvlJc w:val="left"/>
      <w:pPr>
        <w:ind w:left="1440" w:hanging="1440"/>
      </w:pPr>
      <w:rPr>
        <w:rFonts w:eastAsia="Times New Roman" w:hint="default"/>
        <w:u w:val="none"/>
      </w:rPr>
    </w:lvl>
  </w:abstractNum>
  <w:abstractNum w:abstractNumId="25" w15:restartNumberingAfterBreak="0">
    <w:nsid w:val="53E84278"/>
    <w:multiLevelType w:val="hybridMultilevel"/>
    <w:tmpl w:val="4C5CF746"/>
    <w:lvl w:ilvl="0" w:tplc="562E94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48E25DB"/>
    <w:multiLevelType w:val="multilevel"/>
    <w:tmpl w:val="DED678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5306674"/>
    <w:multiLevelType w:val="singleLevel"/>
    <w:tmpl w:val="9DB81EF2"/>
    <w:lvl w:ilvl="0">
      <w:start w:val="6"/>
      <w:numFmt w:val="decimal"/>
      <w:lvlText w:val="%1."/>
      <w:legacy w:legacy="1" w:legacySpace="0" w:legacyIndent="341"/>
      <w:lvlJc w:val="left"/>
      <w:rPr>
        <w:rFonts w:ascii="Times New Roman" w:hAnsi="Times New Roman" w:cs="Times New Roman" w:hint="default"/>
      </w:rPr>
    </w:lvl>
  </w:abstractNum>
  <w:abstractNum w:abstractNumId="28" w15:restartNumberingAfterBreak="0">
    <w:nsid w:val="5D5B483A"/>
    <w:multiLevelType w:val="hybridMultilevel"/>
    <w:tmpl w:val="087CD424"/>
    <w:lvl w:ilvl="0" w:tplc="FB382E06">
      <w:start w:val="1"/>
      <w:numFmt w:val="decimal"/>
      <w:lvlText w:val="%1."/>
      <w:lvlJc w:val="left"/>
      <w:pPr>
        <w:ind w:left="1637" w:hanging="360"/>
      </w:pPr>
      <w:rPr>
        <w:rFonts w:hint="default"/>
        <w:b/>
        <w:bCs/>
        <w:color w:val="auto"/>
      </w:r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29" w15:restartNumberingAfterBreak="0">
    <w:nsid w:val="5E7D3BC3"/>
    <w:multiLevelType w:val="hybridMultilevel"/>
    <w:tmpl w:val="3574F2C2"/>
    <w:lvl w:ilvl="0" w:tplc="8D7447E2">
      <w:start w:val="4"/>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1" w15:restartNumberingAfterBreak="0">
    <w:nsid w:val="5F905C3A"/>
    <w:multiLevelType w:val="hybridMultilevel"/>
    <w:tmpl w:val="4C667C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0F06F7"/>
    <w:multiLevelType w:val="multilevel"/>
    <w:tmpl w:val="F13C0D32"/>
    <w:lvl w:ilvl="0">
      <w:start w:val="3"/>
      <w:numFmt w:val="decimal"/>
      <w:lvlText w:val="%1"/>
      <w:lvlJc w:val="left"/>
      <w:pPr>
        <w:ind w:left="375" w:hanging="375"/>
      </w:pPr>
      <w:rPr>
        <w:rFonts w:hint="default"/>
      </w:rPr>
    </w:lvl>
    <w:lvl w:ilvl="1">
      <w:start w:val="1"/>
      <w:numFmt w:val="decimal"/>
      <w:lvlText w:val="%1.%2"/>
      <w:lvlJc w:val="left"/>
      <w:pPr>
        <w:tabs>
          <w:tab w:val="num" w:pos="851"/>
        </w:tabs>
        <w:ind w:left="1200" w:hanging="375"/>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34"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80F5A3E"/>
    <w:multiLevelType w:val="multilevel"/>
    <w:tmpl w:val="7E52761E"/>
    <w:lvl w:ilvl="0">
      <w:start w:val="3"/>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6" w15:restartNumberingAfterBreak="0">
    <w:nsid w:val="68735D50"/>
    <w:multiLevelType w:val="multilevel"/>
    <w:tmpl w:val="2DF0B00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826" w:hanging="975"/>
      </w:pPr>
      <w:rPr>
        <w:rFonts w:ascii="Times New Roman" w:hAnsi="Times New Roman" w:cs="Times New Roman" w:hint="default"/>
        <w:b w:val="0"/>
        <w:bCs w:val="0"/>
        <w:i w:val="0"/>
        <w:iCs w:val="0"/>
        <w:sz w:val="24"/>
        <w:szCs w:val="24"/>
      </w:rPr>
    </w:lvl>
    <w:lvl w:ilvl="2">
      <w:start w:val="1"/>
      <w:numFmt w:val="decimal"/>
      <w:isLgl/>
      <w:lvlText w:val="%1.%2.%3."/>
      <w:lvlJc w:val="left"/>
      <w:pPr>
        <w:ind w:left="3399" w:hanging="975"/>
      </w:pPr>
      <w:rPr>
        <w:rFonts w:ascii="Times New Roman" w:hAnsi="Times New Roman" w:cs="Times New Roman" w:hint="default"/>
        <w:b w:val="0"/>
        <w:bCs w:val="0"/>
        <w:sz w:val="24"/>
        <w:szCs w:val="24"/>
      </w:rPr>
    </w:lvl>
    <w:lvl w:ilvl="3">
      <w:start w:val="1"/>
      <w:numFmt w:val="decimal"/>
      <w:isLgl/>
      <w:lvlText w:val="%1.%2.%3.%4."/>
      <w:lvlJc w:val="left"/>
      <w:pPr>
        <w:ind w:left="3579" w:hanging="975"/>
      </w:pPr>
      <w:rPr>
        <w:rFonts w:ascii="Times New Roman" w:hAnsi="Times New Roman" w:cs="Times New Roman" w:hint="default"/>
        <w:sz w:val="24"/>
        <w:szCs w:val="24"/>
      </w:rPr>
    </w:lvl>
    <w:lvl w:ilvl="4">
      <w:start w:val="1"/>
      <w:numFmt w:val="decimal"/>
      <w:isLgl/>
      <w:lvlText w:val="%1.%2.%3.%4.%5."/>
      <w:lvlJc w:val="left"/>
      <w:pPr>
        <w:ind w:left="3864" w:hanging="1080"/>
      </w:pPr>
      <w:rPr>
        <w:rFonts w:ascii="Times New Roman" w:hAnsi="Times New Roman" w:cs="Times New Roman" w:hint="default"/>
        <w:sz w:val="24"/>
        <w:szCs w:val="24"/>
      </w:rPr>
    </w:lvl>
    <w:lvl w:ilvl="5">
      <w:start w:val="1"/>
      <w:numFmt w:val="decimal"/>
      <w:isLgl/>
      <w:lvlText w:val="%1.%2.%3.%4.%5.%6."/>
      <w:lvlJc w:val="left"/>
      <w:pPr>
        <w:ind w:left="4044" w:hanging="1080"/>
      </w:pPr>
      <w:rPr>
        <w:rFonts w:ascii="Times New Roman" w:hAnsi="Times New Roman" w:cs="Times New Roman" w:hint="default"/>
        <w:sz w:val="24"/>
        <w:szCs w:val="24"/>
      </w:rPr>
    </w:lvl>
    <w:lvl w:ilvl="6">
      <w:start w:val="1"/>
      <w:numFmt w:val="decimal"/>
      <w:isLgl/>
      <w:lvlText w:val="%1.%2.%3.%4.%5.%6.%7."/>
      <w:lvlJc w:val="left"/>
      <w:pPr>
        <w:ind w:left="4584" w:hanging="1440"/>
      </w:pPr>
      <w:rPr>
        <w:rFonts w:ascii="Times New Roman" w:hAnsi="Times New Roman" w:cs="Times New Roman" w:hint="default"/>
        <w:sz w:val="24"/>
        <w:szCs w:val="24"/>
      </w:rPr>
    </w:lvl>
    <w:lvl w:ilvl="7">
      <w:start w:val="1"/>
      <w:numFmt w:val="decimal"/>
      <w:isLgl/>
      <w:lvlText w:val="%1.%2.%3.%4.%5.%6.%7.%8."/>
      <w:lvlJc w:val="left"/>
      <w:pPr>
        <w:ind w:left="4764" w:hanging="1440"/>
      </w:pPr>
      <w:rPr>
        <w:rFonts w:ascii="Times New Roman" w:hAnsi="Times New Roman" w:cs="Times New Roman" w:hint="default"/>
        <w:sz w:val="24"/>
        <w:szCs w:val="24"/>
      </w:rPr>
    </w:lvl>
    <w:lvl w:ilvl="8">
      <w:start w:val="1"/>
      <w:numFmt w:val="decimal"/>
      <w:isLgl/>
      <w:lvlText w:val="%1.%2.%3.%4.%5.%6.%7.%8.%9."/>
      <w:lvlJc w:val="left"/>
      <w:pPr>
        <w:ind w:left="5304" w:hanging="1800"/>
      </w:pPr>
      <w:rPr>
        <w:rFonts w:ascii="Times New Roman" w:hAnsi="Times New Roman" w:cs="Times New Roman" w:hint="default"/>
        <w:sz w:val="24"/>
        <w:szCs w:val="24"/>
      </w:rPr>
    </w:lvl>
  </w:abstractNum>
  <w:abstractNum w:abstractNumId="38" w15:restartNumberingAfterBreak="0">
    <w:nsid w:val="707F0F31"/>
    <w:multiLevelType w:val="hybridMultilevel"/>
    <w:tmpl w:val="AD6482DC"/>
    <w:lvl w:ilvl="0" w:tplc="E5ACA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2767808"/>
    <w:multiLevelType w:val="hybridMultilevel"/>
    <w:tmpl w:val="36A0E37E"/>
    <w:lvl w:ilvl="0" w:tplc="0419000F">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4EC5F58"/>
    <w:multiLevelType w:val="multilevel"/>
    <w:tmpl w:val="FB800540"/>
    <w:lvl w:ilvl="0">
      <w:start w:val="4"/>
      <w:numFmt w:val="decimal"/>
      <w:lvlText w:val="%1"/>
      <w:lvlJc w:val="left"/>
      <w:pPr>
        <w:ind w:left="360" w:hanging="360"/>
      </w:pPr>
      <w:rPr>
        <w:rFonts w:hint="default"/>
        <w:sz w:val="24"/>
        <w:u w:val="none"/>
      </w:rPr>
    </w:lvl>
    <w:lvl w:ilvl="1">
      <w:start w:val="7"/>
      <w:numFmt w:val="decimal"/>
      <w:lvlText w:val="%1.%2"/>
      <w:lvlJc w:val="left"/>
      <w:pPr>
        <w:ind w:left="360" w:hanging="360"/>
      </w:pPr>
      <w:rPr>
        <w:rFonts w:hint="default"/>
        <w:sz w:val="24"/>
        <w:u w:val="none"/>
      </w:rPr>
    </w:lvl>
    <w:lvl w:ilvl="2">
      <w:start w:val="1"/>
      <w:numFmt w:val="decimal"/>
      <w:lvlText w:val="%1.%2.%3"/>
      <w:lvlJc w:val="left"/>
      <w:pPr>
        <w:ind w:left="360" w:hanging="360"/>
      </w:pPr>
      <w:rPr>
        <w:rFonts w:hint="default"/>
        <w:sz w:val="24"/>
        <w:u w:val="none"/>
      </w:rPr>
    </w:lvl>
    <w:lvl w:ilvl="3">
      <w:start w:val="1"/>
      <w:numFmt w:val="decimal"/>
      <w:lvlText w:val="%1.%2.%3.%4"/>
      <w:lvlJc w:val="left"/>
      <w:pPr>
        <w:ind w:left="720" w:hanging="720"/>
      </w:pPr>
      <w:rPr>
        <w:rFonts w:hint="default"/>
        <w:sz w:val="24"/>
        <w:u w:val="none"/>
      </w:rPr>
    </w:lvl>
    <w:lvl w:ilvl="4">
      <w:start w:val="1"/>
      <w:numFmt w:val="decimal"/>
      <w:lvlText w:val="%1.%2.%3.%4.%5"/>
      <w:lvlJc w:val="left"/>
      <w:pPr>
        <w:ind w:left="720" w:hanging="720"/>
      </w:pPr>
      <w:rPr>
        <w:rFonts w:hint="default"/>
        <w:sz w:val="24"/>
        <w:u w:val="none"/>
      </w:rPr>
    </w:lvl>
    <w:lvl w:ilvl="5">
      <w:start w:val="1"/>
      <w:numFmt w:val="decimal"/>
      <w:lvlText w:val="%1.%2.%3.%4.%5.%6"/>
      <w:lvlJc w:val="left"/>
      <w:pPr>
        <w:ind w:left="720" w:hanging="720"/>
      </w:pPr>
      <w:rPr>
        <w:rFonts w:hint="default"/>
        <w:sz w:val="24"/>
        <w:u w:val="none"/>
      </w:rPr>
    </w:lvl>
    <w:lvl w:ilvl="6">
      <w:start w:val="1"/>
      <w:numFmt w:val="decimal"/>
      <w:lvlText w:val="%1.%2.%3.%4.%5.%6.%7"/>
      <w:lvlJc w:val="left"/>
      <w:pPr>
        <w:ind w:left="1080" w:hanging="1080"/>
      </w:pPr>
      <w:rPr>
        <w:rFonts w:hint="default"/>
        <w:sz w:val="24"/>
        <w:u w:val="none"/>
      </w:rPr>
    </w:lvl>
    <w:lvl w:ilvl="7">
      <w:start w:val="1"/>
      <w:numFmt w:val="decimal"/>
      <w:lvlText w:val="%1.%2.%3.%4.%5.%6.%7.%8"/>
      <w:lvlJc w:val="left"/>
      <w:pPr>
        <w:ind w:left="1080" w:hanging="1080"/>
      </w:pPr>
      <w:rPr>
        <w:rFonts w:hint="default"/>
        <w:sz w:val="24"/>
        <w:u w:val="none"/>
      </w:rPr>
    </w:lvl>
    <w:lvl w:ilvl="8">
      <w:start w:val="1"/>
      <w:numFmt w:val="decimal"/>
      <w:lvlText w:val="%1.%2.%3.%4.%5.%6.%7.%8.%9"/>
      <w:lvlJc w:val="left"/>
      <w:pPr>
        <w:ind w:left="1080" w:hanging="1080"/>
      </w:pPr>
      <w:rPr>
        <w:rFonts w:hint="default"/>
        <w:sz w:val="24"/>
        <w:u w:val="none"/>
      </w:rPr>
    </w:lvl>
  </w:abstractNum>
  <w:abstractNum w:abstractNumId="41" w15:restartNumberingAfterBreak="0">
    <w:nsid w:val="77CC1EA1"/>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2" w15:restartNumberingAfterBreak="0">
    <w:nsid w:val="7C2A314D"/>
    <w:multiLevelType w:val="hybridMultilevel"/>
    <w:tmpl w:val="8CA418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F622A69"/>
    <w:multiLevelType w:val="hybridMultilevel"/>
    <w:tmpl w:val="A704EFA4"/>
    <w:lvl w:ilvl="0" w:tplc="41FCC83E">
      <w:numFmt w:val="bullet"/>
      <w:lvlText w:val=""/>
      <w:lvlJc w:val="left"/>
      <w:pPr>
        <w:ind w:left="1080" w:hanging="360"/>
      </w:pPr>
      <w:rPr>
        <w:rFonts w:ascii="Symbol" w:eastAsia="Arial Unicode MS"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3"/>
  </w:num>
  <w:num w:numId="2">
    <w:abstractNumId w:val="17"/>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
    <w:abstractNumId w:val="27"/>
  </w:num>
  <w:num w:numId="5">
    <w:abstractNumId w:val="23"/>
    <w:lvlOverride w:ilvl="0">
      <w:startOverride w:val="1"/>
    </w:lvlOverride>
  </w:num>
  <w:num w:numId="6">
    <w:abstractNumId w:val="17"/>
    <w:lvlOverride w:ilvl="0">
      <w:startOverride w:val="1"/>
    </w:lvlOverride>
  </w:num>
  <w:num w:numId="7">
    <w:abstractNumId w:val="27"/>
    <w:lvlOverride w:ilvl="0">
      <w:startOverride w:val="6"/>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
  </w:num>
  <w:num w:numId="11">
    <w:abstractNumId w:val="4"/>
  </w:num>
  <w:num w:numId="12">
    <w:abstractNumId w:val="36"/>
  </w:num>
  <w:num w:numId="13">
    <w:abstractNumId w:val="24"/>
  </w:num>
  <w:num w:numId="14">
    <w:abstractNumId w:val="40"/>
  </w:num>
  <w:num w:numId="15">
    <w:abstractNumId w:val="7"/>
  </w:num>
  <w:num w:numId="16">
    <w:abstractNumId w:val="13"/>
  </w:num>
  <w:num w:numId="17">
    <w:abstractNumId w:val="30"/>
  </w:num>
  <w:num w:numId="18">
    <w:abstractNumId w:val="16"/>
  </w:num>
  <w:num w:numId="19">
    <w:abstractNumId w:val="5"/>
  </w:num>
  <w:num w:numId="20">
    <w:abstractNumId w:val="35"/>
  </w:num>
  <w:num w:numId="21">
    <w:abstractNumId w:val="33"/>
  </w:num>
  <w:num w:numId="22">
    <w:abstractNumId w:val="26"/>
  </w:num>
  <w:num w:numId="23">
    <w:abstractNumId w:val="3"/>
  </w:num>
  <w:num w:numId="24">
    <w:abstractNumId w:val="21"/>
  </w:num>
  <w:num w:numId="25">
    <w:abstractNumId w:val="20"/>
  </w:num>
  <w:num w:numId="26">
    <w:abstractNumId w:val="10"/>
  </w:num>
  <w:num w:numId="27">
    <w:abstractNumId w:val="18"/>
  </w:num>
  <w:num w:numId="28">
    <w:abstractNumId w:val="25"/>
  </w:num>
  <w:num w:numId="29">
    <w:abstractNumId w:val="28"/>
  </w:num>
  <w:num w:numId="30">
    <w:abstractNumId w:val="22"/>
  </w:num>
  <w:num w:numId="31">
    <w:abstractNumId w:val="42"/>
  </w:num>
  <w:num w:numId="32">
    <w:abstractNumId w:val="12"/>
  </w:num>
  <w:num w:numId="33">
    <w:abstractNumId w:val="15"/>
  </w:num>
  <w:num w:numId="34">
    <w:abstractNumId w:val="34"/>
  </w:num>
  <w:num w:numId="35">
    <w:abstractNumId w:val="37"/>
  </w:num>
  <w:num w:numId="36">
    <w:abstractNumId w:val="11"/>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29"/>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2"/>
  </w:num>
  <w:num w:numId="43">
    <w:abstractNumId w:val="2"/>
  </w:num>
  <w:num w:numId="44">
    <w:abstractNumId w:val="38"/>
  </w:num>
  <w:num w:numId="45">
    <w:abstractNumId w:val="31"/>
  </w:num>
  <w:num w:numId="46">
    <w:abstractNumId w:val="14"/>
  </w:num>
  <w:num w:numId="47">
    <w:abstractNumId w:val="41"/>
  </w:num>
  <w:num w:numId="48">
    <w:abstractNumId w:val="19"/>
  </w:num>
  <w:num w:numId="49">
    <w:abstractNumId w:val="9"/>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89"/>
    <w:rsid w:val="000044C3"/>
    <w:rsid w:val="00007F8F"/>
    <w:rsid w:val="000100A4"/>
    <w:rsid w:val="00016936"/>
    <w:rsid w:val="00016E53"/>
    <w:rsid w:val="0001754D"/>
    <w:rsid w:val="0002414A"/>
    <w:rsid w:val="00027375"/>
    <w:rsid w:val="0003234E"/>
    <w:rsid w:val="0003302E"/>
    <w:rsid w:val="0004054B"/>
    <w:rsid w:val="000430CA"/>
    <w:rsid w:val="00043C9E"/>
    <w:rsid w:val="00047E9C"/>
    <w:rsid w:val="0005070A"/>
    <w:rsid w:val="00052213"/>
    <w:rsid w:val="0005370F"/>
    <w:rsid w:val="00055C95"/>
    <w:rsid w:val="00057ECB"/>
    <w:rsid w:val="000634FA"/>
    <w:rsid w:val="000648D7"/>
    <w:rsid w:val="000725E4"/>
    <w:rsid w:val="000751E1"/>
    <w:rsid w:val="00077F32"/>
    <w:rsid w:val="00083231"/>
    <w:rsid w:val="00083B0C"/>
    <w:rsid w:val="00084BD2"/>
    <w:rsid w:val="0008616C"/>
    <w:rsid w:val="00087E50"/>
    <w:rsid w:val="00094498"/>
    <w:rsid w:val="000977FE"/>
    <w:rsid w:val="000A68DE"/>
    <w:rsid w:val="000A6C9A"/>
    <w:rsid w:val="000B1822"/>
    <w:rsid w:val="000B202A"/>
    <w:rsid w:val="000B2365"/>
    <w:rsid w:val="000B32A3"/>
    <w:rsid w:val="000B5B8E"/>
    <w:rsid w:val="000C2250"/>
    <w:rsid w:val="000C7D40"/>
    <w:rsid w:val="000D06AA"/>
    <w:rsid w:val="000D167E"/>
    <w:rsid w:val="000D2A4C"/>
    <w:rsid w:val="000D36B8"/>
    <w:rsid w:val="000D6CEA"/>
    <w:rsid w:val="000E3261"/>
    <w:rsid w:val="000E4D30"/>
    <w:rsid w:val="000E755B"/>
    <w:rsid w:val="000F0492"/>
    <w:rsid w:val="000F20E1"/>
    <w:rsid w:val="000F4491"/>
    <w:rsid w:val="000F5B00"/>
    <w:rsid w:val="00100351"/>
    <w:rsid w:val="00101F3A"/>
    <w:rsid w:val="00103492"/>
    <w:rsid w:val="00104DDF"/>
    <w:rsid w:val="001066EB"/>
    <w:rsid w:val="00110EA6"/>
    <w:rsid w:val="00113D52"/>
    <w:rsid w:val="00117FA8"/>
    <w:rsid w:val="00120550"/>
    <w:rsid w:val="00121BFE"/>
    <w:rsid w:val="0012408F"/>
    <w:rsid w:val="00124C89"/>
    <w:rsid w:val="00124CBA"/>
    <w:rsid w:val="00125BDA"/>
    <w:rsid w:val="001262AD"/>
    <w:rsid w:val="0013130D"/>
    <w:rsid w:val="001324D4"/>
    <w:rsid w:val="00140287"/>
    <w:rsid w:val="00141460"/>
    <w:rsid w:val="00142328"/>
    <w:rsid w:val="00142DE9"/>
    <w:rsid w:val="00146974"/>
    <w:rsid w:val="00152D5F"/>
    <w:rsid w:val="00155117"/>
    <w:rsid w:val="001552C8"/>
    <w:rsid w:val="00155873"/>
    <w:rsid w:val="00166DFC"/>
    <w:rsid w:val="00170428"/>
    <w:rsid w:val="001722C4"/>
    <w:rsid w:val="001727B4"/>
    <w:rsid w:val="0017514E"/>
    <w:rsid w:val="001752F4"/>
    <w:rsid w:val="0018307C"/>
    <w:rsid w:val="00187B2C"/>
    <w:rsid w:val="00190644"/>
    <w:rsid w:val="00195655"/>
    <w:rsid w:val="00196352"/>
    <w:rsid w:val="00197EBF"/>
    <w:rsid w:val="001A2E41"/>
    <w:rsid w:val="001B181D"/>
    <w:rsid w:val="001B2F62"/>
    <w:rsid w:val="001B35F3"/>
    <w:rsid w:val="001B3625"/>
    <w:rsid w:val="001B5E98"/>
    <w:rsid w:val="001B5FC3"/>
    <w:rsid w:val="001C4CDA"/>
    <w:rsid w:val="001C51B2"/>
    <w:rsid w:val="001D2CC6"/>
    <w:rsid w:val="001E26AC"/>
    <w:rsid w:val="001E5C2D"/>
    <w:rsid w:val="001F2FB6"/>
    <w:rsid w:val="001F6CEE"/>
    <w:rsid w:val="002071EC"/>
    <w:rsid w:val="00214D88"/>
    <w:rsid w:val="0021678C"/>
    <w:rsid w:val="0021749E"/>
    <w:rsid w:val="002248DF"/>
    <w:rsid w:val="00226FFC"/>
    <w:rsid w:val="00231766"/>
    <w:rsid w:val="00232A81"/>
    <w:rsid w:val="002378AA"/>
    <w:rsid w:val="00240133"/>
    <w:rsid w:val="00251AD2"/>
    <w:rsid w:val="00251E0F"/>
    <w:rsid w:val="00254702"/>
    <w:rsid w:val="00260A6F"/>
    <w:rsid w:val="00261CC8"/>
    <w:rsid w:val="002649AD"/>
    <w:rsid w:val="0026632D"/>
    <w:rsid w:val="002663B0"/>
    <w:rsid w:val="0027096B"/>
    <w:rsid w:val="00270BF3"/>
    <w:rsid w:val="00280FA4"/>
    <w:rsid w:val="0028129D"/>
    <w:rsid w:val="00283C81"/>
    <w:rsid w:val="00287350"/>
    <w:rsid w:val="00293A5C"/>
    <w:rsid w:val="0029671B"/>
    <w:rsid w:val="002A1823"/>
    <w:rsid w:val="002A2025"/>
    <w:rsid w:val="002A55E0"/>
    <w:rsid w:val="002B063F"/>
    <w:rsid w:val="002C55CF"/>
    <w:rsid w:val="002C5D0E"/>
    <w:rsid w:val="002D06EB"/>
    <w:rsid w:val="002D1C19"/>
    <w:rsid w:val="002D7FAF"/>
    <w:rsid w:val="002E0692"/>
    <w:rsid w:val="002E10F7"/>
    <w:rsid w:val="002E1C6C"/>
    <w:rsid w:val="002F2E65"/>
    <w:rsid w:val="002F3267"/>
    <w:rsid w:val="00301CBA"/>
    <w:rsid w:val="00301D71"/>
    <w:rsid w:val="00302063"/>
    <w:rsid w:val="00303C1F"/>
    <w:rsid w:val="00303C80"/>
    <w:rsid w:val="00311D82"/>
    <w:rsid w:val="00313BE5"/>
    <w:rsid w:val="003155BA"/>
    <w:rsid w:val="00317891"/>
    <w:rsid w:val="00322A80"/>
    <w:rsid w:val="0033030D"/>
    <w:rsid w:val="00331349"/>
    <w:rsid w:val="00342D1D"/>
    <w:rsid w:val="0034717B"/>
    <w:rsid w:val="00347FB0"/>
    <w:rsid w:val="003572A7"/>
    <w:rsid w:val="0036050D"/>
    <w:rsid w:val="003705BE"/>
    <w:rsid w:val="00371EAF"/>
    <w:rsid w:val="00376083"/>
    <w:rsid w:val="003766BB"/>
    <w:rsid w:val="00376F1B"/>
    <w:rsid w:val="003815B9"/>
    <w:rsid w:val="00382D27"/>
    <w:rsid w:val="00386D3F"/>
    <w:rsid w:val="003871EE"/>
    <w:rsid w:val="003906C1"/>
    <w:rsid w:val="00395F5C"/>
    <w:rsid w:val="003A2B54"/>
    <w:rsid w:val="003A2D5C"/>
    <w:rsid w:val="003A5966"/>
    <w:rsid w:val="003B0813"/>
    <w:rsid w:val="003B3C46"/>
    <w:rsid w:val="003C0774"/>
    <w:rsid w:val="003C43FE"/>
    <w:rsid w:val="003C62D8"/>
    <w:rsid w:val="003E6A57"/>
    <w:rsid w:val="003E6A9D"/>
    <w:rsid w:val="003F0782"/>
    <w:rsid w:val="003F0FD7"/>
    <w:rsid w:val="003F531D"/>
    <w:rsid w:val="00402AEB"/>
    <w:rsid w:val="0040652F"/>
    <w:rsid w:val="00420E6B"/>
    <w:rsid w:val="00424E2B"/>
    <w:rsid w:val="00425C19"/>
    <w:rsid w:val="004263AD"/>
    <w:rsid w:val="00426840"/>
    <w:rsid w:val="00437200"/>
    <w:rsid w:val="004406BB"/>
    <w:rsid w:val="00441F70"/>
    <w:rsid w:val="00444EA3"/>
    <w:rsid w:val="00451287"/>
    <w:rsid w:val="004559BA"/>
    <w:rsid w:val="004562A4"/>
    <w:rsid w:val="00457D9C"/>
    <w:rsid w:val="00461CB5"/>
    <w:rsid w:val="004669CE"/>
    <w:rsid w:val="00474716"/>
    <w:rsid w:val="0047475F"/>
    <w:rsid w:val="00474FFB"/>
    <w:rsid w:val="0047597D"/>
    <w:rsid w:val="00480898"/>
    <w:rsid w:val="00481425"/>
    <w:rsid w:val="00483694"/>
    <w:rsid w:val="00483767"/>
    <w:rsid w:val="004847B4"/>
    <w:rsid w:val="00484802"/>
    <w:rsid w:val="00484E25"/>
    <w:rsid w:val="004859F8"/>
    <w:rsid w:val="004861EC"/>
    <w:rsid w:val="0048641B"/>
    <w:rsid w:val="00487496"/>
    <w:rsid w:val="0049023D"/>
    <w:rsid w:val="00492639"/>
    <w:rsid w:val="00493728"/>
    <w:rsid w:val="0049732A"/>
    <w:rsid w:val="004B1751"/>
    <w:rsid w:val="004B71AC"/>
    <w:rsid w:val="004C12DC"/>
    <w:rsid w:val="004C1A07"/>
    <w:rsid w:val="004C1CF7"/>
    <w:rsid w:val="004C3DDF"/>
    <w:rsid w:val="004C76A5"/>
    <w:rsid w:val="004D0E9C"/>
    <w:rsid w:val="004D3115"/>
    <w:rsid w:val="004D4051"/>
    <w:rsid w:val="004D749D"/>
    <w:rsid w:val="004D7A62"/>
    <w:rsid w:val="004F5EC5"/>
    <w:rsid w:val="004F79FE"/>
    <w:rsid w:val="005079F9"/>
    <w:rsid w:val="00512416"/>
    <w:rsid w:val="00513FCC"/>
    <w:rsid w:val="0052015D"/>
    <w:rsid w:val="0052037E"/>
    <w:rsid w:val="005233B4"/>
    <w:rsid w:val="005300DA"/>
    <w:rsid w:val="005315CD"/>
    <w:rsid w:val="00531A61"/>
    <w:rsid w:val="00532598"/>
    <w:rsid w:val="00536356"/>
    <w:rsid w:val="005368FF"/>
    <w:rsid w:val="005466D6"/>
    <w:rsid w:val="00552A5D"/>
    <w:rsid w:val="00553A13"/>
    <w:rsid w:val="00555795"/>
    <w:rsid w:val="005618FA"/>
    <w:rsid w:val="005630AB"/>
    <w:rsid w:val="00563136"/>
    <w:rsid w:val="00564CB0"/>
    <w:rsid w:val="00572353"/>
    <w:rsid w:val="005859A4"/>
    <w:rsid w:val="005862FA"/>
    <w:rsid w:val="00587C21"/>
    <w:rsid w:val="005906BC"/>
    <w:rsid w:val="005A22C8"/>
    <w:rsid w:val="005B39C4"/>
    <w:rsid w:val="005B3B0F"/>
    <w:rsid w:val="005B484C"/>
    <w:rsid w:val="005B5282"/>
    <w:rsid w:val="005C318E"/>
    <w:rsid w:val="005D1EE2"/>
    <w:rsid w:val="005D2123"/>
    <w:rsid w:val="005D33DD"/>
    <w:rsid w:val="005D6666"/>
    <w:rsid w:val="005E0EF3"/>
    <w:rsid w:val="005E1F44"/>
    <w:rsid w:val="005E26C6"/>
    <w:rsid w:val="005E4C85"/>
    <w:rsid w:val="005E532A"/>
    <w:rsid w:val="005E5EA2"/>
    <w:rsid w:val="005E6D10"/>
    <w:rsid w:val="005F049F"/>
    <w:rsid w:val="005F3D5F"/>
    <w:rsid w:val="00601A8B"/>
    <w:rsid w:val="006029B8"/>
    <w:rsid w:val="00602A8E"/>
    <w:rsid w:val="00607CCC"/>
    <w:rsid w:val="00610306"/>
    <w:rsid w:val="00615926"/>
    <w:rsid w:val="006165CF"/>
    <w:rsid w:val="00621895"/>
    <w:rsid w:val="00624B3F"/>
    <w:rsid w:val="006250E9"/>
    <w:rsid w:val="00643269"/>
    <w:rsid w:val="006542B1"/>
    <w:rsid w:val="00654CD1"/>
    <w:rsid w:val="006617B8"/>
    <w:rsid w:val="00665FAF"/>
    <w:rsid w:val="006761AF"/>
    <w:rsid w:val="00684CC6"/>
    <w:rsid w:val="006862A1"/>
    <w:rsid w:val="00687038"/>
    <w:rsid w:val="00687207"/>
    <w:rsid w:val="006948DB"/>
    <w:rsid w:val="006A4A6C"/>
    <w:rsid w:val="006A53C2"/>
    <w:rsid w:val="006A58E6"/>
    <w:rsid w:val="006A6D9D"/>
    <w:rsid w:val="006B0A40"/>
    <w:rsid w:val="006B279A"/>
    <w:rsid w:val="006B2E0A"/>
    <w:rsid w:val="006C106C"/>
    <w:rsid w:val="006C3101"/>
    <w:rsid w:val="006C40EB"/>
    <w:rsid w:val="006C7111"/>
    <w:rsid w:val="006C7D1B"/>
    <w:rsid w:val="006D390E"/>
    <w:rsid w:val="006E0809"/>
    <w:rsid w:val="006E4BF0"/>
    <w:rsid w:val="006E7CD9"/>
    <w:rsid w:val="006F0795"/>
    <w:rsid w:val="006F0F40"/>
    <w:rsid w:val="006F5432"/>
    <w:rsid w:val="006F6EF3"/>
    <w:rsid w:val="00703298"/>
    <w:rsid w:val="00703D9D"/>
    <w:rsid w:val="00704365"/>
    <w:rsid w:val="00706489"/>
    <w:rsid w:val="00706A7F"/>
    <w:rsid w:val="0071258B"/>
    <w:rsid w:val="00715A4C"/>
    <w:rsid w:val="007174FF"/>
    <w:rsid w:val="007268E1"/>
    <w:rsid w:val="00727B6F"/>
    <w:rsid w:val="00732D7A"/>
    <w:rsid w:val="00733256"/>
    <w:rsid w:val="00737150"/>
    <w:rsid w:val="00741229"/>
    <w:rsid w:val="00744803"/>
    <w:rsid w:val="00746277"/>
    <w:rsid w:val="007538C3"/>
    <w:rsid w:val="007607A3"/>
    <w:rsid w:val="00762753"/>
    <w:rsid w:val="00767CDF"/>
    <w:rsid w:val="00772288"/>
    <w:rsid w:val="00784FCF"/>
    <w:rsid w:val="00790829"/>
    <w:rsid w:val="007908E7"/>
    <w:rsid w:val="007935CA"/>
    <w:rsid w:val="00795EDD"/>
    <w:rsid w:val="007A143E"/>
    <w:rsid w:val="007A2C34"/>
    <w:rsid w:val="007A2D9F"/>
    <w:rsid w:val="007A5498"/>
    <w:rsid w:val="007A5519"/>
    <w:rsid w:val="007A7EE0"/>
    <w:rsid w:val="007C3529"/>
    <w:rsid w:val="007C3AC3"/>
    <w:rsid w:val="007C4B5A"/>
    <w:rsid w:val="007C7E32"/>
    <w:rsid w:val="007D0BF9"/>
    <w:rsid w:val="007D0DD1"/>
    <w:rsid w:val="007D6316"/>
    <w:rsid w:val="007D6540"/>
    <w:rsid w:val="007D6CD8"/>
    <w:rsid w:val="007E0E5B"/>
    <w:rsid w:val="007F7EF3"/>
    <w:rsid w:val="00802C56"/>
    <w:rsid w:val="00802F8F"/>
    <w:rsid w:val="008102B7"/>
    <w:rsid w:val="00811076"/>
    <w:rsid w:val="00812C8F"/>
    <w:rsid w:val="008137F6"/>
    <w:rsid w:val="00816DF3"/>
    <w:rsid w:val="008262AB"/>
    <w:rsid w:val="008269BD"/>
    <w:rsid w:val="008271DD"/>
    <w:rsid w:val="008273A4"/>
    <w:rsid w:val="008321FF"/>
    <w:rsid w:val="008342FE"/>
    <w:rsid w:val="00834E46"/>
    <w:rsid w:val="0083599C"/>
    <w:rsid w:val="00835CBF"/>
    <w:rsid w:val="00836B1E"/>
    <w:rsid w:val="0084414D"/>
    <w:rsid w:val="00852B5B"/>
    <w:rsid w:val="00865F91"/>
    <w:rsid w:val="00874C21"/>
    <w:rsid w:val="008754EC"/>
    <w:rsid w:val="0088204A"/>
    <w:rsid w:val="00882D82"/>
    <w:rsid w:val="008879BD"/>
    <w:rsid w:val="00890406"/>
    <w:rsid w:val="00890EE1"/>
    <w:rsid w:val="0089364A"/>
    <w:rsid w:val="00896A5E"/>
    <w:rsid w:val="00897205"/>
    <w:rsid w:val="008A3634"/>
    <w:rsid w:val="008B4561"/>
    <w:rsid w:val="008B5207"/>
    <w:rsid w:val="008B58C5"/>
    <w:rsid w:val="008B6AB1"/>
    <w:rsid w:val="008C1F24"/>
    <w:rsid w:val="008C283D"/>
    <w:rsid w:val="008C55A6"/>
    <w:rsid w:val="008E5894"/>
    <w:rsid w:val="008F2C91"/>
    <w:rsid w:val="008F33AE"/>
    <w:rsid w:val="008F36F8"/>
    <w:rsid w:val="008F5083"/>
    <w:rsid w:val="008F5640"/>
    <w:rsid w:val="008F6691"/>
    <w:rsid w:val="00902349"/>
    <w:rsid w:val="00902616"/>
    <w:rsid w:val="009065A7"/>
    <w:rsid w:val="00916B0C"/>
    <w:rsid w:val="0092133F"/>
    <w:rsid w:val="009213BB"/>
    <w:rsid w:val="00921E26"/>
    <w:rsid w:val="009267E6"/>
    <w:rsid w:val="00930126"/>
    <w:rsid w:val="00930623"/>
    <w:rsid w:val="00930980"/>
    <w:rsid w:val="009324D8"/>
    <w:rsid w:val="00932C61"/>
    <w:rsid w:val="00936473"/>
    <w:rsid w:val="009409DB"/>
    <w:rsid w:val="00940F2E"/>
    <w:rsid w:val="00943856"/>
    <w:rsid w:val="009438BD"/>
    <w:rsid w:val="00944BF3"/>
    <w:rsid w:val="00945409"/>
    <w:rsid w:val="0094759A"/>
    <w:rsid w:val="0095005B"/>
    <w:rsid w:val="0095149F"/>
    <w:rsid w:val="009528EA"/>
    <w:rsid w:val="00953AC5"/>
    <w:rsid w:val="0095441E"/>
    <w:rsid w:val="00972337"/>
    <w:rsid w:val="009773F4"/>
    <w:rsid w:val="00980B23"/>
    <w:rsid w:val="00985684"/>
    <w:rsid w:val="00987C18"/>
    <w:rsid w:val="0099195C"/>
    <w:rsid w:val="00991B75"/>
    <w:rsid w:val="009923FE"/>
    <w:rsid w:val="009958CC"/>
    <w:rsid w:val="009A74FA"/>
    <w:rsid w:val="009C54A8"/>
    <w:rsid w:val="009C7DF0"/>
    <w:rsid w:val="009D409D"/>
    <w:rsid w:val="009D532B"/>
    <w:rsid w:val="009D6E28"/>
    <w:rsid w:val="009D75C2"/>
    <w:rsid w:val="009E4046"/>
    <w:rsid w:val="009E5C94"/>
    <w:rsid w:val="009E62C0"/>
    <w:rsid w:val="009F02DC"/>
    <w:rsid w:val="009F79C3"/>
    <w:rsid w:val="009F7B35"/>
    <w:rsid w:val="00A0784F"/>
    <w:rsid w:val="00A12D8C"/>
    <w:rsid w:val="00A13502"/>
    <w:rsid w:val="00A153E6"/>
    <w:rsid w:val="00A203A2"/>
    <w:rsid w:val="00A211AC"/>
    <w:rsid w:val="00A263A2"/>
    <w:rsid w:val="00A30424"/>
    <w:rsid w:val="00A31CD0"/>
    <w:rsid w:val="00A41FCF"/>
    <w:rsid w:val="00A43CAB"/>
    <w:rsid w:val="00A45BD6"/>
    <w:rsid w:val="00A462FA"/>
    <w:rsid w:val="00A50473"/>
    <w:rsid w:val="00A52383"/>
    <w:rsid w:val="00A54475"/>
    <w:rsid w:val="00A551E0"/>
    <w:rsid w:val="00A555BB"/>
    <w:rsid w:val="00A55F92"/>
    <w:rsid w:val="00A578FC"/>
    <w:rsid w:val="00A61E3D"/>
    <w:rsid w:val="00A62A25"/>
    <w:rsid w:val="00A63BFE"/>
    <w:rsid w:val="00A65AE7"/>
    <w:rsid w:val="00A83CB3"/>
    <w:rsid w:val="00A84C4D"/>
    <w:rsid w:val="00A86EDC"/>
    <w:rsid w:val="00A9515D"/>
    <w:rsid w:val="00A975B6"/>
    <w:rsid w:val="00AA2472"/>
    <w:rsid w:val="00AA4617"/>
    <w:rsid w:val="00AB3CF3"/>
    <w:rsid w:val="00AC1630"/>
    <w:rsid w:val="00AC5E19"/>
    <w:rsid w:val="00AD689A"/>
    <w:rsid w:val="00AE5DFE"/>
    <w:rsid w:val="00AE7234"/>
    <w:rsid w:val="00AE74ED"/>
    <w:rsid w:val="00AF564C"/>
    <w:rsid w:val="00AF5674"/>
    <w:rsid w:val="00AF69CD"/>
    <w:rsid w:val="00AF7C75"/>
    <w:rsid w:val="00B01557"/>
    <w:rsid w:val="00B01CA8"/>
    <w:rsid w:val="00B05094"/>
    <w:rsid w:val="00B071B9"/>
    <w:rsid w:val="00B11EE3"/>
    <w:rsid w:val="00B12F36"/>
    <w:rsid w:val="00B16B9D"/>
    <w:rsid w:val="00B211B0"/>
    <w:rsid w:val="00B222D9"/>
    <w:rsid w:val="00B32F4F"/>
    <w:rsid w:val="00B3760F"/>
    <w:rsid w:val="00B42228"/>
    <w:rsid w:val="00B47ACC"/>
    <w:rsid w:val="00B53E94"/>
    <w:rsid w:val="00B56EF2"/>
    <w:rsid w:val="00B60825"/>
    <w:rsid w:val="00B63089"/>
    <w:rsid w:val="00B70E9C"/>
    <w:rsid w:val="00B7153A"/>
    <w:rsid w:val="00B725EE"/>
    <w:rsid w:val="00B72D31"/>
    <w:rsid w:val="00B756F2"/>
    <w:rsid w:val="00B826B5"/>
    <w:rsid w:val="00B934B0"/>
    <w:rsid w:val="00B95B0D"/>
    <w:rsid w:val="00B975C2"/>
    <w:rsid w:val="00BA252F"/>
    <w:rsid w:val="00BA3497"/>
    <w:rsid w:val="00BA34DA"/>
    <w:rsid w:val="00BA5296"/>
    <w:rsid w:val="00BA61EE"/>
    <w:rsid w:val="00BA6772"/>
    <w:rsid w:val="00BB7D33"/>
    <w:rsid w:val="00BC0385"/>
    <w:rsid w:val="00BC0F2E"/>
    <w:rsid w:val="00BC30CE"/>
    <w:rsid w:val="00BC54CF"/>
    <w:rsid w:val="00BC59EA"/>
    <w:rsid w:val="00BC67B8"/>
    <w:rsid w:val="00BD1454"/>
    <w:rsid w:val="00BE4573"/>
    <w:rsid w:val="00BF0FF0"/>
    <w:rsid w:val="00BF148B"/>
    <w:rsid w:val="00C000E9"/>
    <w:rsid w:val="00C01ABF"/>
    <w:rsid w:val="00C050FB"/>
    <w:rsid w:val="00C07517"/>
    <w:rsid w:val="00C11308"/>
    <w:rsid w:val="00C13E4B"/>
    <w:rsid w:val="00C16985"/>
    <w:rsid w:val="00C20BFA"/>
    <w:rsid w:val="00C21108"/>
    <w:rsid w:val="00C217E0"/>
    <w:rsid w:val="00C24AA9"/>
    <w:rsid w:val="00C25D1B"/>
    <w:rsid w:val="00C25F45"/>
    <w:rsid w:val="00C26952"/>
    <w:rsid w:val="00C27167"/>
    <w:rsid w:val="00C33740"/>
    <w:rsid w:val="00C41FD4"/>
    <w:rsid w:val="00C43029"/>
    <w:rsid w:val="00C4478E"/>
    <w:rsid w:val="00C465EE"/>
    <w:rsid w:val="00C47171"/>
    <w:rsid w:val="00C5105B"/>
    <w:rsid w:val="00C51A28"/>
    <w:rsid w:val="00C56259"/>
    <w:rsid w:val="00C61280"/>
    <w:rsid w:val="00C61D13"/>
    <w:rsid w:val="00C61E72"/>
    <w:rsid w:val="00C636A3"/>
    <w:rsid w:val="00C67BFE"/>
    <w:rsid w:val="00C72134"/>
    <w:rsid w:val="00C723F8"/>
    <w:rsid w:val="00C75AB4"/>
    <w:rsid w:val="00C772AA"/>
    <w:rsid w:val="00C917C0"/>
    <w:rsid w:val="00C96823"/>
    <w:rsid w:val="00C97D3C"/>
    <w:rsid w:val="00CA2248"/>
    <w:rsid w:val="00CA558C"/>
    <w:rsid w:val="00CB01E7"/>
    <w:rsid w:val="00CB37F5"/>
    <w:rsid w:val="00CB5D0D"/>
    <w:rsid w:val="00CC1713"/>
    <w:rsid w:val="00CD0F79"/>
    <w:rsid w:val="00CD1E5A"/>
    <w:rsid w:val="00CE34C7"/>
    <w:rsid w:val="00CE4BEA"/>
    <w:rsid w:val="00CE7257"/>
    <w:rsid w:val="00CE7C5B"/>
    <w:rsid w:val="00D0223F"/>
    <w:rsid w:val="00D05028"/>
    <w:rsid w:val="00D11D7D"/>
    <w:rsid w:val="00D2143D"/>
    <w:rsid w:val="00D26A1C"/>
    <w:rsid w:val="00D30BF8"/>
    <w:rsid w:val="00D3754D"/>
    <w:rsid w:val="00D44771"/>
    <w:rsid w:val="00D46465"/>
    <w:rsid w:val="00D46D3C"/>
    <w:rsid w:val="00D500FC"/>
    <w:rsid w:val="00D51566"/>
    <w:rsid w:val="00D52A4E"/>
    <w:rsid w:val="00D52E74"/>
    <w:rsid w:val="00D54CFC"/>
    <w:rsid w:val="00D56F5C"/>
    <w:rsid w:val="00D572DE"/>
    <w:rsid w:val="00D57563"/>
    <w:rsid w:val="00D66B09"/>
    <w:rsid w:val="00D72C86"/>
    <w:rsid w:val="00D72FC2"/>
    <w:rsid w:val="00D74350"/>
    <w:rsid w:val="00D776C5"/>
    <w:rsid w:val="00D77834"/>
    <w:rsid w:val="00D82F21"/>
    <w:rsid w:val="00D83BA8"/>
    <w:rsid w:val="00D90DA6"/>
    <w:rsid w:val="00D921F7"/>
    <w:rsid w:val="00D94CD0"/>
    <w:rsid w:val="00D9701E"/>
    <w:rsid w:val="00DA0D13"/>
    <w:rsid w:val="00DA19DC"/>
    <w:rsid w:val="00DB184F"/>
    <w:rsid w:val="00DB32C4"/>
    <w:rsid w:val="00DB37ED"/>
    <w:rsid w:val="00DB5A0E"/>
    <w:rsid w:val="00DD07DC"/>
    <w:rsid w:val="00E05EFB"/>
    <w:rsid w:val="00E108EC"/>
    <w:rsid w:val="00E118FB"/>
    <w:rsid w:val="00E219CC"/>
    <w:rsid w:val="00E23124"/>
    <w:rsid w:val="00E24016"/>
    <w:rsid w:val="00E2472B"/>
    <w:rsid w:val="00E27866"/>
    <w:rsid w:val="00E30257"/>
    <w:rsid w:val="00E3114B"/>
    <w:rsid w:val="00E31569"/>
    <w:rsid w:val="00E32444"/>
    <w:rsid w:val="00E33783"/>
    <w:rsid w:val="00E34C86"/>
    <w:rsid w:val="00E378E9"/>
    <w:rsid w:val="00E44295"/>
    <w:rsid w:val="00E519F8"/>
    <w:rsid w:val="00E53AF4"/>
    <w:rsid w:val="00E55A0A"/>
    <w:rsid w:val="00E57D02"/>
    <w:rsid w:val="00E62C40"/>
    <w:rsid w:val="00E6429F"/>
    <w:rsid w:val="00E7442B"/>
    <w:rsid w:val="00E753D1"/>
    <w:rsid w:val="00E77726"/>
    <w:rsid w:val="00E83973"/>
    <w:rsid w:val="00E87236"/>
    <w:rsid w:val="00E93A7C"/>
    <w:rsid w:val="00E94510"/>
    <w:rsid w:val="00E96679"/>
    <w:rsid w:val="00EA2073"/>
    <w:rsid w:val="00EA2145"/>
    <w:rsid w:val="00EA407D"/>
    <w:rsid w:val="00EA740C"/>
    <w:rsid w:val="00EB4D71"/>
    <w:rsid w:val="00EB7CC9"/>
    <w:rsid w:val="00EC081A"/>
    <w:rsid w:val="00EC50FF"/>
    <w:rsid w:val="00EC79F8"/>
    <w:rsid w:val="00ED2467"/>
    <w:rsid w:val="00ED32D1"/>
    <w:rsid w:val="00ED4C25"/>
    <w:rsid w:val="00ED7F51"/>
    <w:rsid w:val="00EE2625"/>
    <w:rsid w:val="00EE3949"/>
    <w:rsid w:val="00EE48FE"/>
    <w:rsid w:val="00EE4A9E"/>
    <w:rsid w:val="00EE713E"/>
    <w:rsid w:val="00EF2360"/>
    <w:rsid w:val="00F04A46"/>
    <w:rsid w:val="00F04BC5"/>
    <w:rsid w:val="00F061BC"/>
    <w:rsid w:val="00F156B9"/>
    <w:rsid w:val="00F16CCB"/>
    <w:rsid w:val="00F17CB9"/>
    <w:rsid w:val="00F25413"/>
    <w:rsid w:val="00F25B9E"/>
    <w:rsid w:val="00F31307"/>
    <w:rsid w:val="00F34665"/>
    <w:rsid w:val="00F44C26"/>
    <w:rsid w:val="00F47E8A"/>
    <w:rsid w:val="00F50B36"/>
    <w:rsid w:val="00F54630"/>
    <w:rsid w:val="00F555C9"/>
    <w:rsid w:val="00F57021"/>
    <w:rsid w:val="00F571A1"/>
    <w:rsid w:val="00F57882"/>
    <w:rsid w:val="00F60902"/>
    <w:rsid w:val="00F7224D"/>
    <w:rsid w:val="00F72726"/>
    <w:rsid w:val="00F76242"/>
    <w:rsid w:val="00F85525"/>
    <w:rsid w:val="00F85F64"/>
    <w:rsid w:val="00F863DC"/>
    <w:rsid w:val="00F93582"/>
    <w:rsid w:val="00F935EB"/>
    <w:rsid w:val="00FA616B"/>
    <w:rsid w:val="00FB0403"/>
    <w:rsid w:val="00FB3389"/>
    <w:rsid w:val="00FB5158"/>
    <w:rsid w:val="00FB538D"/>
    <w:rsid w:val="00FC0AA9"/>
    <w:rsid w:val="00FC0C6A"/>
    <w:rsid w:val="00FC0D79"/>
    <w:rsid w:val="00FC52C6"/>
    <w:rsid w:val="00FC6FB5"/>
    <w:rsid w:val="00FD1AB2"/>
    <w:rsid w:val="00FD255B"/>
    <w:rsid w:val="00FD3542"/>
    <w:rsid w:val="00FD4D50"/>
    <w:rsid w:val="00FE0F45"/>
    <w:rsid w:val="00FE11BB"/>
    <w:rsid w:val="00FE1E83"/>
    <w:rsid w:val="00FE4312"/>
    <w:rsid w:val="00FF5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BC47E10"/>
  <w15:chartTrackingRefBased/>
  <w15:docId w15:val="{2F3DE565-ABDE-460C-BEA9-272C63AF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F5C"/>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6A4A6C"/>
    <w:pPr>
      <w:keepNext/>
      <w:widowControl/>
      <w:autoSpaceDE/>
      <w:autoSpaceDN/>
      <w:adjustRightInd/>
      <w:spacing w:before="240" w:after="60" w:line="276" w:lineRule="auto"/>
      <w:outlineLvl w:val="0"/>
    </w:pPr>
    <w:rPr>
      <w:rFonts w:ascii="Cambria" w:hAnsi="Cambria" w:cs="Cambria"/>
      <w:b/>
      <w:bCs/>
      <w:kern w:val="32"/>
      <w:sz w:val="32"/>
      <w:szCs w:val="32"/>
      <w:lang w:eastAsia="en-US"/>
    </w:rPr>
  </w:style>
  <w:style w:type="paragraph" w:styleId="2">
    <w:name w:val="heading 2"/>
    <w:basedOn w:val="a"/>
    <w:next w:val="a"/>
    <w:link w:val="20"/>
    <w:uiPriority w:val="9"/>
    <w:qFormat/>
    <w:rsid w:val="006A4A6C"/>
    <w:pPr>
      <w:keepNext/>
      <w:keepLines/>
      <w:widowControl/>
      <w:autoSpaceDE/>
      <w:autoSpaceDN/>
      <w:adjustRightInd/>
      <w:spacing w:before="40"/>
      <w:jc w:val="both"/>
      <w:outlineLvl w:val="1"/>
    </w:pPr>
    <w:rPr>
      <w:rFonts w:ascii="Calibri Light" w:hAnsi="Calibri Light" w:cs="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B37ED"/>
    <w:rPr>
      <w:color w:val="0000FF"/>
      <w:u w:val="single"/>
    </w:rPr>
  </w:style>
  <w:style w:type="character" w:styleId="a4">
    <w:name w:val="FollowedHyperlink"/>
    <w:uiPriority w:val="99"/>
    <w:semiHidden/>
    <w:unhideWhenUsed/>
    <w:rsid w:val="00DB37ED"/>
    <w:rPr>
      <w:color w:val="800080"/>
      <w:u w:val="single"/>
    </w:rPr>
  </w:style>
  <w:style w:type="paragraph" w:customStyle="1" w:styleId="xl83">
    <w:name w:val="xl83"/>
    <w:basedOn w:val="a"/>
    <w:rsid w:val="00DB37ED"/>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style>
  <w:style w:type="paragraph" w:customStyle="1" w:styleId="xl84">
    <w:name w:val="xl84"/>
    <w:basedOn w:val="a"/>
    <w:rsid w:val="00DB37ED"/>
    <w:pPr>
      <w:widowControl/>
      <w:autoSpaceDE/>
      <w:autoSpaceDN/>
      <w:adjustRightInd/>
      <w:spacing w:before="100" w:beforeAutospacing="1" w:after="100" w:afterAutospacing="1"/>
    </w:pPr>
    <w:rPr>
      <w:sz w:val="24"/>
      <w:szCs w:val="24"/>
    </w:rPr>
  </w:style>
  <w:style w:type="paragraph" w:customStyle="1" w:styleId="xl85">
    <w:name w:val="xl85"/>
    <w:basedOn w:val="a"/>
    <w:rsid w:val="00DB37ED"/>
    <w:pPr>
      <w:widowControl/>
      <w:autoSpaceDE/>
      <w:autoSpaceDN/>
      <w:adjustRightInd/>
      <w:spacing w:before="100" w:beforeAutospacing="1" w:after="100" w:afterAutospacing="1"/>
    </w:pPr>
  </w:style>
  <w:style w:type="paragraph" w:customStyle="1" w:styleId="xl86">
    <w:name w:val="xl86"/>
    <w:basedOn w:val="a"/>
    <w:rsid w:val="00DB37ED"/>
    <w:pPr>
      <w:widowControl/>
      <w:autoSpaceDE/>
      <w:autoSpaceDN/>
      <w:adjustRightInd/>
      <w:spacing w:before="100" w:beforeAutospacing="1" w:after="100" w:afterAutospacing="1"/>
      <w:jc w:val="center"/>
    </w:pPr>
    <w:rPr>
      <w:sz w:val="24"/>
      <w:szCs w:val="24"/>
    </w:rPr>
  </w:style>
  <w:style w:type="paragraph" w:customStyle="1" w:styleId="xl87">
    <w:name w:val="xl87"/>
    <w:basedOn w:val="a"/>
    <w:rsid w:val="00DB37ED"/>
    <w:pPr>
      <w:widowControl/>
      <w:pBdr>
        <w:top w:val="single" w:sz="4" w:space="0" w:color="auto"/>
        <w:left w:val="single" w:sz="4" w:space="0" w:color="auto"/>
        <w:bottom w:val="single" w:sz="4" w:space="0" w:color="auto"/>
        <w:right w:val="single" w:sz="4" w:space="0" w:color="auto"/>
      </w:pBdr>
      <w:shd w:val="clear" w:color="000000" w:fill="FFFF99"/>
      <w:autoSpaceDE/>
      <w:autoSpaceDN/>
      <w:adjustRightInd/>
      <w:spacing w:before="100" w:beforeAutospacing="1" w:after="100" w:afterAutospacing="1"/>
      <w:jc w:val="center"/>
      <w:textAlignment w:val="top"/>
    </w:pPr>
  </w:style>
  <w:style w:type="paragraph" w:customStyle="1" w:styleId="xl88">
    <w:name w:val="xl88"/>
    <w:basedOn w:val="a"/>
    <w:rsid w:val="00DB37ED"/>
    <w:pPr>
      <w:widowControl/>
      <w:autoSpaceDE/>
      <w:autoSpaceDN/>
      <w:adjustRightInd/>
      <w:spacing w:before="100" w:beforeAutospacing="1" w:after="100" w:afterAutospacing="1"/>
      <w:textAlignment w:val="center"/>
    </w:pPr>
    <w:rPr>
      <w:sz w:val="24"/>
      <w:szCs w:val="24"/>
    </w:rPr>
  </w:style>
  <w:style w:type="paragraph" w:customStyle="1" w:styleId="xl89">
    <w:name w:val="xl89"/>
    <w:basedOn w:val="a"/>
    <w:rsid w:val="00DB37ED"/>
    <w:pPr>
      <w:widowControl/>
      <w:autoSpaceDE/>
      <w:autoSpaceDN/>
      <w:adjustRightInd/>
      <w:spacing w:before="100" w:beforeAutospacing="1" w:after="100" w:afterAutospacing="1"/>
      <w:jc w:val="center"/>
      <w:textAlignment w:val="center"/>
    </w:pPr>
    <w:rPr>
      <w:sz w:val="24"/>
      <w:szCs w:val="24"/>
    </w:rPr>
  </w:style>
  <w:style w:type="paragraph" w:customStyle="1" w:styleId="xl90">
    <w:name w:val="xl90"/>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91">
    <w:name w:val="xl91"/>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92">
    <w:name w:val="xl92"/>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93">
    <w:name w:val="xl93"/>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4">
    <w:name w:val="xl94"/>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95">
    <w:name w:val="xl95"/>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6">
    <w:name w:val="xl96"/>
    <w:basedOn w:val="a"/>
    <w:rsid w:val="00DB37ED"/>
    <w:pPr>
      <w:widowControl/>
      <w:autoSpaceDE/>
      <w:autoSpaceDN/>
      <w:adjustRightInd/>
      <w:spacing w:before="100" w:beforeAutospacing="1" w:after="100" w:afterAutospacing="1"/>
    </w:pPr>
  </w:style>
  <w:style w:type="paragraph" w:customStyle="1" w:styleId="xl97">
    <w:name w:val="xl97"/>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8">
    <w:name w:val="xl98"/>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9">
    <w:name w:val="xl99"/>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0">
    <w:name w:val="xl100"/>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1">
    <w:name w:val="xl101"/>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02">
    <w:name w:val="xl102"/>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3">
    <w:name w:val="xl103"/>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4">
    <w:name w:val="xl104"/>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5">
    <w:name w:val="xl105"/>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6">
    <w:name w:val="xl106"/>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7">
    <w:name w:val="xl107"/>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108">
    <w:name w:val="xl108"/>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styleId="a5">
    <w:name w:val="Balloon Text"/>
    <w:basedOn w:val="a"/>
    <w:link w:val="a6"/>
    <w:semiHidden/>
    <w:unhideWhenUsed/>
    <w:rsid w:val="00A12D8C"/>
    <w:rPr>
      <w:rFonts w:ascii="Tahoma" w:hAnsi="Tahoma" w:cs="Tahoma"/>
      <w:sz w:val="16"/>
      <w:szCs w:val="16"/>
    </w:rPr>
  </w:style>
  <w:style w:type="character" w:customStyle="1" w:styleId="a6">
    <w:name w:val="Текст выноски Знак"/>
    <w:link w:val="a5"/>
    <w:uiPriority w:val="99"/>
    <w:semiHidden/>
    <w:rsid w:val="00A12D8C"/>
    <w:rPr>
      <w:rFonts w:ascii="Tahoma" w:hAnsi="Tahoma" w:cs="Tahoma"/>
      <w:sz w:val="16"/>
      <w:szCs w:val="16"/>
    </w:rPr>
  </w:style>
  <w:style w:type="paragraph" w:customStyle="1" w:styleId="xl109">
    <w:name w:val="xl109"/>
    <w:basedOn w:val="a"/>
    <w:rsid w:val="0071258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10">
    <w:name w:val="xl110"/>
    <w:basedOn w:val="a"/>
    <w:rsid w:val="0071258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msonormal0">
    <w:name w:val="msonormal"/>
    <w:basedOn w:val="a"/>
    <w:rsid w:val="00C61E72"/>
    <w:pPr>
      <w:widowControl/>
      <w:autoSpaceDE/>
      <w:autoSpaceDN/>
      <w:adjustRightInd/>
      <w:spacing w:before="100" w:beforeAutospacing="1" w:after="100" w:afterAutospacing="1"/>
    </w:pPr>
    <w:rPr>
      <w:sz w:val="24"/>
      <w:szCs w:val="24"/>
    </w:rPr>
  </w:style>
  <w:style w:type="paragraph" w:customStyle="1" w:styleId="xl66">
    <w:name w:val="xl66"/>
    <w:basedOn w:val="a"/>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4"/>
      <w:szCs w:val="24"/>
    </w:rPr>
  </w:style>
  <w:style w:type="paragraph" w:customStyle="1" w:styleId="xl68">
    <w:name w:val="xl68"/>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69">
    <w:name w:val="xl69"/>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0">
    <w:name w:val="xl70"/>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1">
    <w:name w:val="xl71"/>
    <w:basedOn w:val="a"/>
    <w:rsid w:val="00C61E72"/>
    <w:pPr>
      <w:widowControl/>
      <w:autoSpaceDE/>
      <w:autoSpaceDN/>
      <w:adjustRightInd/>
      <w:spacing w:before="100" w:beforeAutospacing="1" w:after="100" w:afterAutospacing="1"/>
      <w:jc w:val="center"/>
    </w:pPr>
    <w:rPr>
      <w:rFonts w:ascii="Arial" w:hAnsi="Arial" w:cs="Arial"/>
      <w:sz w:val="24"/>
      <w:szCs w:val="24"/>
    </w:rPr>
  </w:style>
  <w:style w:type="paragraph" w:customStyle="1" w:styleId="xl72">
    <w:name w:val="xl72"/>
    <w:basedOn w:val="a"/>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73">
    <w:name w:val="xl73"/>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4">
    <w:name w:val="xl74"/>
    <w:basedOn w:val="a"/>
    <w:rsid w:val="00C61E72"/>
    <w:pPr>
      <w:widowControl/>
      <w:autoSpaceDE/>
      <w:autoSpaceDN/>
      <w:adjustRightInd/>
      <w:spacing w:before="100" w:beforeAutospacing="1" w:after="100" w:afterAutospacing="1"/>
      <w:jc w:val="center"/>
    </w:pPr>
    <w:rPr>
      <w:rFonts w:ascii="Arial" w:hAnsi="Arial" w:cs="Arial"/>
      <w:sz w:val="24"/>
      <w:szCs w:val="24"/>
    </w:rPr>
  </w:style>
  <w:style w:type="paragraph" w:customStyle="1" w:styleId="xl75">
    <w:name w:val="xl75"/>
    <w:basedOn w:val="a"/>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76">
    <w:name w:val="xl76"/>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77">
    <w:name w:val="xl77"/>
    <w:basedOn w:val="a"/>
    <w:rsid w:val="00C61E72"/>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78">
    <w:name w:val="xl78"/>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9">
    <w:name w:val="xl79"/>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80">
    <w:name w:val="xl80"/>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81">
    <w:name w:val="xl81"/>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82">
    <w:name w:val="xl82"/>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Arial" w:hAnsi="Arial" w:cs="Arial"/>
      <w:sz w:val="24"/>
      <w:szCs w:val="24"/>
    </w:rPr>
  </w:style>
  <w:style w:type="table" w:styleId="a7">
    <w:name w:val="Table Grid"/>
    <w:basedOn w:val="a1"/>
    <w:uiPriority w:val="39"/>
    <w:rsid w:val="00C6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4B1751"/>
  </w:style>
  <w:style w:type="paragraph" w:styleId="a8">
    <w:name w:val="header"/>
    <w:basedOn w:val="a"/>
    <w:link w:val="a9"/>
    <w:uiPriority w:val="99"/>
    <w:rsid w:val="004B1751"/>
    <w:pPr>
      <w:widowControl/>
      <w:tabs>
        <w:tab w:val="center" w:pos="4677"/>
        <w:tab w:val="right" w:pos="9355"/>
      </w:tabs>
      <w:autoSpaceDE/>
      <w:autoSpaceDN/>
      <w:adjustRightInd/>
    </w:pPr>
    <w:rPr>
      <w:rFonts w:ascii="Symbol" w:hAnsi="Symbol" w:cs="Symbol"/>
      <w:sz w:val="24"/>
      <w:szCs w:val="24"/>
    </w:rPr>
  </w:style>
  <w:style w:type="character" w:customStyle="1" w:styleId="a9">
    <w:name w:val="Верхний колонтитул Знак"/>
    <w:link w:val="a8"/>
    <w:uiPriority w:val="99"/>
    <w:rsid w:val="004B1751"/>
    <w:rPr>
      <w:rFonts w:ascii="Symbol" w:eastAsia="Times New Roman" w:hAnsi="Symbol" w:cs="Symbol"/>
      <w:sz w:val="24"/>
      <w:szCs w:val="24"/>
    </w:rPr>
  </w:style>
  <w:style w:type="paragraph" w:styleId="aa">
    <w:name w:val="footer"/>
    <w:basedOn w:val="a"/>
    <w:link w:val="ab"/>
    <w:rsid w:val="004B1751"/>
    <w:pPr>
      <w:widowControl/>
      <w:tabs>
        <w:tab w:val="center" w:pos="4677"/>
        <w:tab w:val="right" w:pos="9355"/>
      </w:tabs>
      <w:autoSpaceDE/>
      <w:autoSpaceDN/>
      <w:adjustRightInd/>
    </w:pPr>
    <w:rPr>
      <w:rFonts w:ascii="Symbol" w:hAnsi="Symbol" w:cs="Symbol"/>
      <w:sz w:val="24"/>
      <w:szCs w:val="24"/>
    </w:rPr>
  </w:style>
  <w:style w:type="character" w:customStyle="1" w:styleId="ab">
    <w:name w:val="Нижний колонтитул Знак"/>
    <w:link w:val="aa"/>
    <w:rsid w:val="004B1751"/>
    <w:rPr>
      <w:rFonts w:ascii="Symbol" w:eastAsia="Times New Roman" w:hAnsi="Symbol" w:cs="Symbol"/>
      <w:sz w:val="24"/>
      <w:szCs w:val="24"/>
    </w:rPr>
  </w:style>
  <w:style w:type="paragraph" w:styleId="ac">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
    <w:link w:val="ad"/>
    <w:uiPriority w:val="99"/>
    <w:qFormat/>
    <w:rsid w:val="004B1751"/>
    <w:pPr>
      <w:widowControl/>
      <w:autoSpaceDE/>
      <w:autoSpaceDN/>
      <w:adjustRightInd/>
      <w:spacing w:after="200" w:line="276" w:lineRule="auto"/>
      <w:ind w:left="720"/>
      <w:contextualSpacing/>
    </w:pPr>
    <w:rPr>
      <w:rFonts w:ascii="Tahoma" w:hAnsi="Tahoma"/>
      <w:sz w:val="22"/>
      <w:szCs w:val="22"/>
      <w:lang w:eastAsia="en-US"/>
    </w:rPr>
  </w:style>
  <w:style w:type="paragraph" w:styleId="ae">
    <w:name w:val="Subtitle"/>
    <w:basedOn w:val="a"/>
    <w:next w:val="af"/>
    <w:link w:val="af0"/>
    <w:qFormat/>
    <w:rsid w:val="004B1751"/>
    <w:pPr>
      <w:suppressAutoHyphens/>
      <w:autoSpaceDE/>
      <w:autoSpaceDN/>
      <w:adjustRightInd/>
    </w:pPr>
    <w:rPr>
      <w:rFonts w:eastAsia="Arial Unicode MS"/>
      <w:sz w:val="28"/>
      <w:szCs w:val="24"/>
    </w:rPr>
  </w:style>
  <w:style w:type="character" w:customStyle="1" w:styleId="af0">
    <w:name w:val="Подзаголовок Знак"/>
    <w:link w:val="ae"/>
    <w:rsid w:val="004B1751"/>
    <w:rPr>
      <w:rFonts w:ascii="Times New Roman" w:eastAsia="Arial Unicode MS" w:hAnsi="Times New Roman" w:cs="Times New Roman"/>
      <w:sz w:val="28"/>
      <w:szCs w:val="24"/>
    </w:rPr>
  </w:style>
  <w:style w:type="paragraph" w:styleId="af">
    <w:name w:val="Body Text"/>
    <w:basedOn w:val="a"/>
    <w:link w:val="af1"/>
    <w:uiPriority w:val="99"/>
    <w:semiHidden/>
    <w:unhideWhenUsed/>
    <w:rsid w:val="004B1751"/>
    <w:pPr>
      <w:widowControl/>
      <w:autoSpaceDE/>
      <w:autoSpaceDN/>
      <w:adjustRightInd/>
      <w:spacing w:after="120"/>
    </w:pPr>
    <w:rPr>
      <w:rFonts w:ascii="Symbol" w:hAnsi="Symbol" w:cs="Symbol"/>
      <w:sz w:val="24"/>
      <w:szCs w:val="24"/>
    </w:rPr>
  </w:style>
  <w:style w:type="character" w:customStyle="1" w:styleId="af1">
    <w:name w:val="Основной текст Знак"/>
    <w:link w:val="af"/>
    <w:uiPriority w:val="99"/>
    <w:semiHidden/>
    <w:rsid w:val="004B1751"/>
    <w:rPr>
      <w:rFonts w:ascii="Symbol" w:eastAsia="Times New Roman" w:hAnsi="Symbol" w:cs="Symbol"/>
      <w:sz w:val="24"/>
      <w:szCs w:val="24"/>
    </w:rPr>
  </w:style>
  <w:style w:type="paragraph" w:styleId="af2">
    <w:name w:val="No Spacing"/>
    <w:uiPriority w:val="1"/>
    <w:qFormat/>
    <w:rsid w:val="004B1751"/>
    <w:rPr>
      <w:rFonts w:ascii="Times New Roman" w:hAnsi="Times New Roman"/>
      <w:sz w:val="24"/>
      <w:szCs w:val="24"/>
    </w:rPr>
  </w:style>
  <w:style w:type="table" w:customStyle="1" w:styleId="12">
    <w:name w:val="Сетка таблицы1"/>
    <w:basedOn w:val="a1"/>
    <w:next w:val="a7"/>
    <w:uiPriority w:val="59"/>
    <w:rsid w:val="004B1751"/>
    <w:rPr>
      <w:rFonts w:ascii="Symbol" w:hAnsi="Symbol" w:cs="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B1751"/>
  </w:style>
  <w:style w:type="numbering" w:customStyle="1" w:styleId="111">
    <w:name w:val="Нет списка111"/>
    <w:next w:val="a2"/>
    <w:uiPriority w:val="99"/>
    <w:semiHidden/>
    <w:unhideWhenUsed/>
    <w:rsid w:val="004B1751"/>
  </w:style>
  <w:style w:type="character" w:styleId="af3">
    <w:name w:val="annotation reference"/>
    <w:uiPriority w:val="99"/>
    <w:semiHidden/>
    <w:unhideWhenUsed/>
    <w:rsid w:val="00A203A2"/>
    <w:rPr>
      <w:sz w:val="16"/>
      <w:szCs w:val="16"/>
    </w:rPr>
  </w:style>
  <w:style w:type="paragraph" w:styleId="af4">
    <w:name w:val="annotation text"/>
    <w:aliases w:val="ct,Used by Word for text of author queries"/>
    <w:basedOn w:val="a"/>
    <w:link w:val="af5"/>
    <w:uiPriority w:val="99"/>
    <w:unhideWhenUsed/>
    <w:rsid w:val="00A203A2"/>
  </w:style>
  <w:style w:type="character" w:customStyle="1" w:styleId="af5">
    <w:name w:val="Текст примечания Знак"/>
    <w:aliases w:val="ct Знак,Used by Word for text of author queries Знак"/>
    <w:link w:val="af4"/>
    <w:uiPriority w:val="99"/>
    <w:semiHidden/>
    <w:rsid w:val="00A203A2"/>
    <w:rPr>
      <w:rFonts w:ascii="Times New Roman" w:hAnsi="Times New Roman" w:cs="Times New Roman"/>
      <w:sz w:val="20"/>
      <w:szCs w:val="20"/>
    </w:rPr>
  </w:style>
  <w:style w:type="paragraph" w:styleId="af6">
    <w:name w:val="annotation subject"/>
    <w:basedOn w:val="af4"/>
    <w:next w:val="af4"/>
    <w:link w:val="af7"/>
    <w:uiPriority w:val="99"/>
    <w:semiHidden/>
    <w:unhideWhenUsed/>
    <w:rsid w:val="00A203A2"/>
    <w:rPr>
      <w:b/>
      <w:bCs/>
    </w:rPr>
  </w:style>
  <w:style w:type="character" w:customStyle="1" w:styleId="af7">
    <w:name w:val="Тема примечания Знак"/>
    <w:link w:val="af6"/>
    <w:uiPriority w:val="99"/>
    <w:semiHidden/>
    <w:rsid w:val="00A203A2"/>
    <w:rPr>
      <w:rFonts w:ascii="Times New Roman" w:hAnsi="Times New Roman" w:cs="Times New Roman"/>
      <w:b/>
      <w:bCs/>
      <w:sz w:val="20"/>
      <w:szCs w:val="20"/>
    </w:rPr>
  </w:style>
  <w:style w:type="paragraph" w:customStyle="1" w:styleId="xl65">
    <w:name w:val="xl65"/>
    <w:basedOn w:val="a"/>
    <w:rsid w:val="00BA252F"/>
    <w:pPr>
      <w:widowControl/>
      <w:autoSpaceDE/>
      <w:autoSpaceDN/>
      <w:adjustRightInd/>
      <w:spacing w:before="100" w:beforeAutospacing="1" w:after="100" w:afterAutospacing="1"/>
    </w:pPr>
    <w:rPr>
      <w:sz w:val="24"/>
      <w:szCs w:val="24"/>
    </w:rPr>
  </w:style>
  <w:style w:type="numbering" w:customStyle="1" w:styleId="21">
    <w:name w:val="Нет списка2"/>
    <w:next w:val="a2"/>
    <w:uiPriority w:val="99"/>
    <w:semiHidden/>
    <w:rsid w:val="00B756F2"/>
  </w:style>
  <w:style w:type="table" w:customStyle="1" w:styleId="22">
    <w:name w:val="Сетка таблицы2"/>
    <w:basedOn w:val="a1"/>
    <w:next w:val="a7"/>
    <w:uiPriority w:val="59"/>
    <w:rsid w:val="00B756F2"/>
    <w:rPr>
      <w:rFonts w:ascii="Symbol" w:hAnsi="Symbol" w:cs="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05070A"/>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05070A"/>
    <w:pPr>
      <w:widowControl w:val="0"/>
      <w:autoSpaceDE w:val="0"/>
      <w:autoSpaceDN w:val="0"/>
    </w:pPr>
    <w:rPr>
      <w:rFonts w:cs="Calibri"/>
      <w:b/>
      <w:sz w:val="22"/>
    </w:rPr>
  </w:style>
  <w:style w:type="character" w:customStyle="1" w:styleId="10">
    <w:name w:val="Заголовок 1 Знак"/>
    <w:link w:val="1"/>
    <w:uiPriority w:val="9"/>
    <w:rsid w:val="006A4A6C"/>
    <w:rPr>
      <w:rFonts w:ascii="Cambria" w:hAnsi="Cambria" w:cs="Cambria"/>
      <w:b/>
      <w:bCs/>
      <w:kern w:val="32"/>
      <w:sz w:val="32"/>
      <w:szCs w:val="32"/>
      <w:lang w:eastAsia="en-US"/>
    </w:rPr>
  </w:style>
  <w:style w:type="character" w:customStyle="1" w:styleId="20">
    <w:name w:val="Заголовок 2 Знак"/>
    <w:link w:val="2"/>
    <w:uiPriority w:val="9"/>
    <w:rsid w:val="006A4A6C"/>
    <w:rPr>
      <w:rFonts w:ascii="Calibri Light" w:hAnsi="Calibri Light" w:cs="Calibri Light"/>
      <w:color w:val="2E74B5"/>
      <w:sz w:val="26"/>
      <w:szCs w:val="26"/>
    </w:rPr>
  </w:style>
  <w:style w:type="character" w:customStyle="1" w:styleId="ConsPlusNormal0">
    <w:name w:val="ConsPlusNormal Знак"/>
    <w:link w:val="ConsPlusNormal"/>
    <w:locked/>
    <w:rsid w:val="006A4A6C"/>
    <w:rPr>
      <w:rFonts w:ascii="Arial" w:hAnsi="Arial" w:cs="Arial"/>
    </w:rPr>
  </w:style>
  <w:style w:type="paragraph" w:customStyle="1" w:styleId="13">
    <w:name w:val="Абзац списка1"/>
    <w:basedOn w:val="a"/>
    <w:rsid w:val="006A4A6C"/>
    <w:pPr>
      <w:widowControl/>
      <w:autoSpaceDE/>
      <w:autoSpaceDN/>
      <w:adjustRightInd/>
      <w:ind w:left="720"/>
    </w:pPr>
    <w:rPr>
      <w:sz w:val="24"/>
      <w:szCs w:val="24"/>
    </w:rPr>
  </w:style>
  <w:style w:type="paragraph" w:styleId="af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Знак6"/>
    <w:basedOn w:val="a"/>
    <w:link w:val="af9"/>
    <w:uiPriority w:val="99"/>
    <w:qFormat/>
    <w:rsid w:val="006A4A6C"/>
    <w:pPr>
      <w:widowControl/>
      <w:autoSpaceDE/>
      <w:autoSpaceDN/>
      <w:adjustRightInd/>
    </w:pPr>
    <w:rPr>
      <w:sz w:val="24"/>
      <w:szCs w:val="24"/>
      <w:lang w:eastAsia="en-US"/>
    </w:rPr>
  </w:style>
  <w:style w:type="character" w:customStyle="1" w:styleId="af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link w:val="af8"/>
    <w:uiPriority w:val="99"/>
    <w:rsid w:val="006A4A6C"/>
    <w:rPr>
      <w:rFonts w:ascii="Times New Roman" w:hAnsi="Times New Roman"/>
      <w:sz w:val="24"/>
      <w:szCs w:val="24"/>
      <w:lang w:eastAsia="en-US"/>
    </w:rPr>
  </w:style>
  <w:style w:type="character" w:styleId="afa">
    <w:name w:val="footnote reference"/>
    <w:aliases w:val="fr,Used by Word for Help footnote symbols,Знак сноски 1,Ciae niinee 1,Знак сноски-FN,Ciae niinee-FN,Ссылка на сноску 45,Referencia nota al pie,SUPERS"/>
    <w:uiPriority w:val="99"/>
    <w:rsid w:val="006A4A6C"/>
    <w:rPr>
      <w:rFonts w:ascii="Times New Roman" w:hAnsi="Times New Roman" w:cs="Times New Roman"/>
      <w:vertAlign w:val="superscript"/>
      <w:lang w:val="ru-RU"/>
    </w:rPr>
  </w:style>
  <w:style w:type="character" w:customStyle="1" w:styleId="ad">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c"/>
    <w:uiPriority w:val="99"/>
    <w:qFormat/>
    <w:locked/>
    <w:rsid w:val="006A4A6C"/>
    <w:rPr>
      <w:rFonts w:ascii="Tahoma" w:hAnsi="Tahoma"/>
      <w:sz w:val="22"/>
      <w:szCs w:val="22"/>
      <w:lang w:eastAsia="en-US"/>
    </w:rPr>
  </w:style>
  <w:style w:type="paragraph" w:customStyle="1" w:styleId="14">
    <w:name w:val="Знак Знак Знак1"/>
    <w:basedOn w:val="a"/>
    <w:rsid w:val="006A4A6C"/>
    <w:pPr>
      <w:widowControl/>
      <w:tabs>
        <w:tab w:val="num" w:pos="360"/>
      </w:tabs>
      <w:autoSpaceDE/>
      <w:autoSpaceDN/>
      <w:adjustRightInd/>
      <w:spacing w:after="160" w:line="240" w:lineRule="exact"/>
    </w:pPr>
    <w:rPr>
      <w:rFonts w:ascii="Verdana" w:hAnsi="Verdana" w:cs="Verdana"/>
      <w:lang w:val="en-US" w:eastAsia="en-US"/>
    </w:rPr>
  </w:style>
  <w:style w:type="character" w:customStyle="1" w:styleId="idxs1">
    <w:name w:val="idxs1"/>
    <w:rsid w:val="006A4A6C"/>
  </w:style>
  <w:style w:type="character" w:customStyle="1" w:styleId="idxp1">
    <w:name w:val="idxp1"/>
    <w:rsid w:val="006A4A6C"/>
  </w:style>
  <w:style w:type="paragraph" w:customStyle="1" w:styleId="font5">
    <w:name w:val="font5"/>
    <w:basedOn w:val="a"/>
    <w:rsid w:val="006A4A6C"/>
    <w:pPr>
      <w:widowControl/>
      <w:autoSpaceDE/>
      <w:autoSpaceDN/>
      <w:adjustRightInd/>
      <w:spacing w:before="100" w:beforeAutospacing="1" w:after="100" w:afterAutospacing="1"/>
    </w:pPr>
    <w:rPr>
      <w:color w:val="000000"/>
      <w:sz w:val="24"/>
      <w:szCs w:val="24"/>
    </w:rPr>
  </w:style>
  <w:style w:type="paragraph" w:customStyle="1" w:styleId="font6">
    <w:name w:val="font6"/>
    <w:basedOn w:val="a"/>
    <w:rsid w:val="006A4A6C"/>
    <w:pPr>
      <w:widowControl/>
      <w:autoSpaceDE/>
      <w:autoSpaceDN/>
      <w:adjustRightInd/>
      <w:spacing w:before="100" w:beforeAutospacing="1" w:after="100" w:afterAutospacing="1"/>
    </w:pPr>
    <w:rPr>
      <w:color w:val="000000"/>
      <w:sz w:val="22"/>
      <w:szCs w:val="22"/>
    </w:rPr>
  </w:style>
  <w:style w:type="paragraph" w:customStyle="1" w:styleId="afb">
    <w:name w:val="Обычный (Интернет)"/>
    <w:basedOn w:val="a"/>
    <w:uiPriority w:val="99"/>
    <w:rsid w:val="004859F8"/>
    <w:pPr>
      <w:widowControl/>
      <w:autoSpaceDE/>
      <w:autoSpaceDN/>
      <w:adjustRightInd/>
      <w:spacing w:before="100" w:beforeAutospacing="1" w:after="100" w:afterAutospacing="1"/>
    </w:pPr>
    <w:rPr>
      <w:sz w:val="24"/>
      <w:szCs w:val="24"/>
    </w:rPr>
  </w:style>
  <w:style w:type="paragraph" w:customStyle="1" w:styleId="pboth">
    <w:name w:val="pboth"/>
    <w:basedOn w:val="a"/>
    <w:rsid w:val="004859F8"/>
    <w:pPr>
      <w:widowControl/>
      <w:autoSpaceDE/>
      <w:autoSpaceDN/>
      <w:adjustRightInd/>
      <w:spacing w:before="100" w:beforeAutospacing="1" w:after="100" w:afterAutospacing="1"/>
    </w:pPr>
    <w:rPr>
      <w:sz w:val="24"/>
      <w:szCs w:val="24"/>
    </w:rPr>
  </w:style>
  <w:style w:type="paragraph" w:customStyle="1" w:styleId="formattext">
    <w:name w:val="formattext"/>
    <w:basedOn w:val="a"/>
    <w:rsid w:val="004859F8"/>
    <w:pPr>
      <w:widowControl/>
      <w:autoSpaceDE/>
      <w:autoSpaceDN/>
      <w:adjustRightInd/>
      <w:spacing w:before="100" w:beforeAutospacing="1" w:after="100" w:afterAutospacing="1"/>
    </w:pPr>
    <w:rPr>
      <w:sz w:val="24"/>
      <w:szCs w:val="24"/>
    </w:rPr>
  </w:style>
  <w:style w:type="paragraph" w:styleId="afc">
    <w:name w:val="Revision"/>
    <w:hidden/>
    <w:uiPriority w:val="99"/>
    <w:semiHidden/>
    <w:rsid w:val="00A551E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86191">
      <w:bodyDiv w:val="1"/>
      <w:marLeft w:val="0"/>
      <w:marRight w:val="0"/>
      <w:marTop w:val="0"/>
      <w:marBottom w:val="0"/>
      <w:divBdr>
        <w:top w:val="none" w:sz="0" w:space="0" w:color="auto"/>
        <w:left w:val="none" w:sz="0" w:space="0" w:color="auto"/>
        <w:bottom w:val="none" w:sz="0" w:space="0" w:color="auto"/>
        <w:right w:val="none" w:sz="0" w:space="0" w:color="auto"/>
      </w:divBdr>
    </w:div>
    <w:div w:id="255938825">
      <w:bodyDiv w:val="1"/>
      <w:marLeft w:val="0"/>
      <w:marRight w:val="0"/>
      <w:marTop w:val="0"/>
      <w:marBottom w:val="0"/>
      <w:divBdr>
        <w:top w:val="none" w:sz="0" w:space="0" w:color="auto"/>
        <w:left w:val="none" w:sz="0" w:space="0" w:color="auto"/>
        <w:bottom w:val="none" w:sz="0" w:space="0" w:color="auto"/>
        <w:right w:val="none" w:sz="0" w:space="0" w:color="auto"/>
      </w:divBdr>
    </w:div>
    <w:div w:id="296110539">
      <w:bodyDiv w:val="1"/>
      <w:marLeft w:val="0"/>
      <w:marRight w:val="0"/>
      <w:marTop w:val="0"/>
      <w:marBottom w:val="0"/>
      <w:divBdr>
        <w:top w:val="none" w:sz="0" w:space="0" w:color="auto"/>
        <w:left w:val="none" w:sz="0" w:space="0" w:color="auto"/>
        <w:bottom w:val="none" w:sz="0" w:space="0" w:color="auto"/>
        <w:right w:val="none" w:sz="0" w:space="0" w:color="auto"/>
      </w:divBdr>
    </w:div>
    <w:div w:id="407848369">
      <w:bodyDiv w:val="1"/>
      <w:marLeft w:val="0"/>
      <w:marRight w:val="0"/>
      <w:marTop w:val="0"/>
      <w:marBottom w:val="0"/>
      <w:divBdr>
        <w:top w:val="none" w:sz="0" w:space="0" w:color="auto"/>
        <w:left w:val="none" w:sz="0" w:space="0" w:color="auto"/>
        <w:bottom w:val="none" w:sz="0" w:space="0" w:color="auto"/>
        <w:right w:val="none" w:sz="0" w:space="0" w:color="auto"/>
      </w:divBdr>
    </w:div>
    <w:div w:id="599945283">
      <w:bodyDiv w:val="1"/>
      <w:marLeft w:val="0"/>
      <w:marRight w:val="0"/>
      <w:marTop w:val="0"/>
      <w:marBottom w:val="0"/>
      <w:divBdr>
        <w:top w:val="none" w:sz="0" w:space="0" w:color="auto"/>
        <w:left w:val="none" w:sz="0" w:space="0" w:color="auto"/>
        <w:bottom w:val="none" w:sz="0" w:space="0" w:color="auto"/>
        <w:right w:val="none" w:sz="0" w:space="0" w:color="auto"/>
      </w:divBdr>
    </w:div>
    <w:div w:id="641546107">
      <w:bodyDiv w:val="1"/>
      <w:marLeft w:val="0"/>
      <w:marRight w:val="0"/>
      <w:marTop w:val="0"/>
      <w:marBottom w:val="0"/>
      <w:divBdr>
        <w:top w:val="none" w:sz="0" w:space="0" w:color="auto"/>
        <w:left w:val="none" w:sz="0" w:space="0" w:color="auto"/>
        <w:bottom w:val="none" w:sz="0" w:space="0" w:color="auto"/>
        <w:right w:val="none" w:sz="0" w:space="0" w:color="auto"/>
      </w:divBdr>
    </w:div>
    <w:div w:id="646974141">
      <w:bodyDiv w:val="1"/>
      <w:marLeft w:val="0"/>
      <w:marRight w:val="0"/>
      <w:marTop w:val="0"/>
      <w:marBottom w:val="0"/>
      <w:divBdr>
        <w:top w:val="none" w:sz="0" w:space="0" w:color="auto"/>
        <w:left w:val="none" w:sz="0" w:space="0" w:color="auto"/>
        <w:bottom w:val="none" w:sz="0" w:space="0" w:color="auto"/>
        <w:right w:val="none" w:sz="0" w:space="0" w:color="auto"/>
      </w:divBdr>
    </w:div>
    <w:div w:id="652954267">
      <w:bodyDiv w:val="1"/>
      <w:marLeft w:val="0"/>
      <w:marRight w:val="0"/>
      <w:marTop w:val="0"/>
      <w:marBottom w:val="0"/>
      <w:divBdr>
        <w:top w:val="none" w:sz="0" w:space="0" w:color="auto"/>
        <w:left w:val="none" w:sz="0" w:space="0" w:color="auto"/>
        <w:bottom w:val="none" w:sz="0" w:space="0" w:color="auto"/>
        <w:right w:val="none" w:sz="0" w:space="0" w:color="auto"/>
      </w:divBdr>
    </w:div>
    <w:div w:id="760293794">
      <w:bodyDiv w:val="1"/>
      <w:marLeft w:val="0"/>
      <w:marRight w:val="0"/>
      <w:marTop w:val="0"/>
      <w:marBottom w:val="0"/>
      <w:divBdr>
        <w:top w:val="none" w:sz="0" w:space="0" w:color="auto"/>
        <w:left w:val="none" w:sz="0" w:space="0" w:color="auto"/>
        <w:bottom w:val="none" w:sz="0" w:space="0" w:color="auto"/>
        <w:right w:val="none" w:sz="0" w:space="0" w:color="auto"/>
      </w:divBdr>
    </w:div>
    <w:div w:id="838272999">
      <w:bodyDiv w:val="1"/>
      <w:marLeft w:val="0"/>
      <w:marRight w:val="0"/>
      <w:marTop w:val="0"/>
      <w:marBottom w:val="0"/>
      <w:divBdr>
        <w:top w:val="none" w:sz="0" w:space="0" w:color="auto"/>
        <w:left w:val="none" w:sz="0" w:space="0" w:color="auto"/>
        <w:bottom w:val="none" w:sz="0" w:space="0" w:color="auto"/>
        <w:right w:val="none" w:sz="0" w:space="0" w:color="auto"/>
      </w:divBdr>
    </w:div>
    <w:div w:id="859393166">
      <w:bodyDiv w:val="1"/>
      <w:marLeft w:val="0"/>
      <w:marRight w:val="0"/>
      <w:marTop w:val="0"/>
      <w:marBottom w:val="0"/>
      <w:divBdr>
        <w:top w:val="none" w:sz="0" w:space="0" w:color="auto"/>
        <w:left w:val="none" w:sz="0" w:space="0" w:color="auto"/>
        <w:bottom w:val="none" w:sz="0" w:space="0" w:color="auto"/>
        <w:right w:val="none" w:sz="0" w:space="0" w:color="auto"/>
      </w:divBdr>
    </w:div>
    <w:div w:id="974749072">
      <w:bodyDiv w:val="1"/>
      <w:marLeft w:val="0"/>
      <w:marRight w:val="0"/>
      <w:marTop w:val="0"/>
      <w:marBottom w:val="0"/>
      <w:divBdr>
        <w:top w:val="none" w:sz="0" w:space="0" w:color="auto"/>
        <w:left w:val="none" w:sz="0" w:space="0" w:color="auto"/>
        <w:bottom w:val="none" w:sz="0" w:space="0" w:color="auto"/>
        <w:right w:val="none" w:sz="0" w:space="0" w:color="auto"/>
      </w:divBdr>
    </w:div>
    <w:div w:id="1035353706">
      <w:bodyDiv w:val="1"/>
      <w:marLeft w:val="0"/>
      <w:marRight w:val="0"/>
      <w:marTop w:val="0"/>
      <w:marBottom w:val="0"/>
      <w:divBdr>
        <w:top w:val="none" w:sz="0" w:space="0" w:color="auto"/>
        <w:left w:val="none" w:sz="0" w:space="0" w:color="auto"/>
        <w:bottom w:val="none" w:sz="0" w:space="0" w:color="auto"/>
        <w:right w:val="none" w:sz="0" w:space="0" w:color="auto"/>
      </w:divBdr>
    </w:div>
    <w:div w:id="1061715848">
      <w:bodyDiv w:val="1"/>
      <w:marLeft w:val="0"/>
      <w:marRight w:val="0"/>
      <w:marTop w:val="0"/>
      <w:marBottom w:val="0"/>
      <w:divBdr>
        <w:top w:val="none" w:sz="0" w:space="0" w:color="auto"/>
        <w:left w:val="none" w:sz="0" w:space="0" w:color="auto"/>
        <w:bottom w:val="none" w:sz="0" w:space="0" w:color="auto"/>
        <w:right w:val="none" w:sz="0" w:space="0" w:color="auto"/>
      </w:divBdr>
    </w:div>
    <w:div w:id="1078136314">
      <w:bodyDiv w:val="1"/>
      <w:marLeft w:val="0"/>
      <w:marRight w:val="0"/>
      <w:marTop w:val="0"/>
      <w:marBottom w:val="0"/>
      <w:divBdr>
        <w:top w:val="none" w:sz="0" w:space="0" w:color="auto"/>
        <w:left w:val="none" w:sz="0" w:space="0" w:color="auto"/>
        <w:bottom w:val="none" w:sz="0" w:space="0" w:color="auto"/>
        <w:right w:val="none" w:sz="0" w:space="0" w:color="auto"/>
      </w:divBdr>
    </w:div>
    <w:div w:id="1371953659">
      <w:bodyDiv w:val="1"/>
      <w:marLeft w:val="0"/>
      <w:marRight w:val="0"/>
      <w:marTop w:val="0"/>
      <w:marBottom w:val="0"/>
      <w:divBdr>
        <w:top w:val="none" w:sz="0" w:space="0" w:color="auto"/>
        <w:left w:val="none" w:sz="0" w:space="0" w:color="auto"/>
        <w:bottom w:val="none" w:sz="0" w:space="0" w:color="auto"/>
        <w:right w:val="none" w:sz="0" w:space="0" w:color="auto"/>
      </w:divBdr>
    </w:div>
    <w:div w:id="1466196298">
      <w:bodyDiv w:val="1"/>
      <w:marLeft w:val="0"/>
      <w:marRight w:val="0"/>
      <w:marTop w:val="0"/>
      <w:marBottom w:val="0"/>
      <w:divBdr>
        <w:top w:val="none" w:sz="0" w:space="0" w:color="auto"/>
        <w:left w:val="none" w:sz="0" w:space="0" w:color="auto"/>
        <w:bottom w:val="none" w:sz="0" w:space="0" w:color="auto"/>
        <w:right w:val="none" w:sz="0" w:space="0" w:color="auto"/>
      </w:divBdr>
    </w:div>
    <w:div w:id="1513489416">
      <w:bodyDiv w:val="1"/>
      <w:marLeft w:val="0"/>
      <w:marRight w:val="0"/>
      <w:marTop w:val="0"/>
      <w:marBottom w:val="0"/>
      <w:divBdr>
        <w:top w:val="none" w:sz="0" w:space="0" w:color="auto"/>
        <w:left w:val="none" w:sz="0" w:space="0" w:color="auto"/>
        <w:bottom w:val="none" w:sz="0" w:space="0" w:color="auto"/>
        <w:right w:val="none" w:sz="0" w:space="0" w:color="auto"/>
      </w:divBdr>
    </w:div>
    <w:div w:id="1538739860">
      <w:bodyDiv w:val="1"/>
      <w:marLeft w:val="0"/>
      <w:marRight w:val="0"/>
      <w:marTop w:val="0"/>
      <w:marBottom w:val="0"/>
      <w:divBdr>
        <w:top w:val="none" w:sz="0" w:space="0" w:color="auto"/>
        <w:left w:val="none" w:sz="0" w:space="0" w:color="auto"/>
        <w:bottom w:val="none" w:sz="0" w:space="0" w:color="auto"/>
        <w:right w:val="none" w:sz="0" w:space="0" w:color="auto"/>
      </w:divBdr>
    </w:div>
    <w:div w:id="1926719146">
      <w:bodyDiv w:val="1"/>
      <w:marLeft w:val="0"/>
      <w:marRight w:val="0"/>
      <w:marTop w:val="0"/>
      <w:marBottom w:val="0"/>
      <w:divBdr>
        <w:top w:val="none" w:sz="0" w:space="0" w:color="auto"/>
        <w:left w:val="none" w:sz="0" w:space="0" w:color="auto"/>
        <w:bottom w:val="none" w:sz="0" w:space="0" w:color="auto"/>
        <w:right w:val="none" w:sz="0" w:space="0" w:color="auto"/>
      </w:divBdr>
    </w:div>
    <w:div w:id="1977876948">
      <w:bodyDiv w:val="1"/>
      <w:marLeft w:val="0"/>
      <w:marRight w:val="0"/>
      <w:marTop w:val="0"/>
      <w:marBottom w:val="0"/>
      <w:divBdr>
        <w:top w:val="none" w:sz="0" w:space="0" w:color="auto"/>
        <w:left w:val="none" w:sz="0" w:space="0" w:color="auto"/>
        <w:bottom w:val="none" w:sz="0" w:space="0" w:color="auto"/>
        <w:right w:val="none" w:sz="0" w:space="0" w:color="auto"/>
      </w:divBdr>
    </w:div>
    <w:div w:id="207751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1AA3B-0DDB-4151-BED4-B0F12798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1131</Words>
  <Characters>7878</Characters>
  <Application>Microsoft Office Word</Application>
  <DocSecurity>0</DocSecurity>
  <Lines>65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Илюшкин Сергей Николаевич</dc:creator>
  <cp:keywords/>
  <cp:lastModifiedBy>Белов Вячеслав Викторович</cp:lastModifiedBy>
  <cp:revision>14</cp:revision>
  <cp:lastPrinted>2022-08-19T10:48:00Z</cp:lastPrinted>
  <dcterms:created xsi:type="dcterms:W3CDTF">2026-03-04T07:02:00Z</dcterms:created>
  <dcterms:modified xsi:type="dcterms:W3CDTF">2026-06-05T10:35:00Z</dcterms:modified>
</cp:coreProperties>
</file>