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ОКПД2:  52.22.13.120  Услуги по отстою и охране судов для нужд Волжского транспортного участка Приволжского филиала АО "ТК РусГидро"(</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в районе г. Волжского нижнего бьефа территории филиала ПАО «РусГидро»-«Волжская ГЭС», с возможностью круглогодичной эксплуатацией судна.</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мая</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30</w:t>
      </w:r>
      <w:r>
        <w:rPr>
          <w:bCs/>
          <w:shd w:fill="auto" w:val="clear"/>
        </w:rPr>
        <w:t xml:space="preserve">» </w:t>
      </w:r>
      <w:r>
        <w:rPr>
          <w:bCs/>
          <w:shd w:fill="auto" w:val="clear"/>
        </w:rPr>
        <w:t>апреля</w:t>
      </w:r>
      <w:r>
        <w:rPr>
          <w:bCs/>
          <w:shd w:fill="auto" w:val="clear"/>
        </w:rPr>
        <w:t xml:space="preserve"> 20</w:t>
      </w:r>
      <w:r>
        <w:rPr>
          <w:bCs/>
          <w:shd w:fill="auto" w:val="clear"/>
        </w:rPr>
        <w:t>28</w:t>
      </w:r>
      <w:r>
        <w:rPr>
          <w:bCs/>
          <w:shd w:fill="auto" w:val="clear"/>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AlterOffice/3.4.0.9$Linux_X86_64 LibreOffice_project/b8daf9e823b1a5463a2f48435ddc2e8696e7d4fc</Application>
  <AppVersion>15.0000</AppVersion>
  <Pages>22</Pages>
  <Words>7822</Words>
  <Characters>55482</Characters>
  <CharactersWithSpaces>63085</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2026-06-17T12:37:51Z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