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57175" w14:textId="77777777" w:rsidR="006F28B0" w:rsidRDefault="004C63C1" w:rsidP="006F28B0">
      <w:pPr>
        <w:pStyle w:val="ConsPlusTitle"/>
        <w:jc w:val="center"/>
        <w:rPr>
          <w:rFonts w:ascii="Times New Roman" w:hAnsi="Times New Roman" w:cs="Times New Roman"/>
          <w:b w:val="0"/>
          <w:sz w:val="24"/>
          <w:szCs w:val="24"/>
        </w:rPr>
      </w:pPr>
      <w:r w:rsidRPr="00A66947">
        <w:rPr>
          <w:rFonts w:ascii="Times New Roman" w:hAnsi="Times New Roman" w:cs="Times New Roman"/>
          <w:b w:val="0"/>
          <w:sz w:val="24"/>
          <w:szCs w:val="24"/>
        </w:rPr>
        <w:t xml:space="preserve">ТЕХНИЧЕСКОЕ ЗАДАНИЕ </w:t>
      </w:r>
    </w:p>
    <w:p w14:paraId="17D6EA88" w14:textId="72680510" w:rsidR="004C63C1" w:rsidRPr="0038362B" w:rsidRDefault="004C63C1" w:rsidP="0038362B">
      <w:pPr>
        <w:pStyle w:val="ConsPlusTitle"/>
        <w:jc w:val="center"/>
        <w:rPr>
          <w:rFonts w:ascii="Times New Roman" w:hAnsi="Times New Roman"/>
          <w:b w:val="0"/>
          <w:sz w:val="24"/>
          <w:szCs w:val="24"/>
        </w:rPr>
      </w:pPr>
      <w:r w:rsidRPr="00A66947">
        <w:rPr>
          <w:rFonts w:ascii="Times New Roman" w:hAnsi="Times New Roman" w:cs="Times New Roman"/>
          <w:b w:val="0"/>
          <w:sz w:val="24"/>
          <w:szCs w:val="24"/>
        </w:rPr>
        <w:br/>
      </w:r>
      <w:r w:rsidR="006F28B0" w:rsidRPr="006F28B0">
        <w:rPr>
          <w:rFonts w:ascii="Times New Roman" w:hAnsi="Times New Roman"/>
          <w:b w:val="0"/>
          <w:sz w:val="24"/>
          <w:szCs w:val="24"/>
        </w:rPr>
        <w:t xml:space="preserve">Оказание услуг по транспортировке почтовых отправлений водным транспортом из </w:t>
      </w:r>
      <w:r w:rsidR="0038362B">
        <w:rPr>
          <w:rFonts w:ascii="Times New Roman" w:hAnsi="Times New Roman"/>
          <w:b w:val="0"/>
          <w:sz w:val="24"/>
          <w:szCs w:val="24"/>
        </w:rPr>
        <w:t>города</w:t>
      </w:r>
      <w:r w:rsidR="006F28B0" w:rsidRPr="006F28B0">
        <w:rPr>
          <w:rFonts w:ascii="Times New Roman" w:hAnsi="Times New Roman"/>
          <w:b w:val="0"/>
          <w:sz w:val="24"/>
          <w:szCs w:val="24"/>
        </w:rPr>
        <w:t xml:space="preserve"> Дудинка в населенные пункты Та</w:t>
      </w:r>
      <w:r w:rsidR="0038362B">
        <w:rPr>
          <w:rFonts w:ascii="Times New Roman" w:hAnsi="Times New Roman"/>
          <w:b w:val="0"/>
          <w:sz w:val="24"/>
          <w:szCs w:val="24"/>
        </w:rPr>
        <w:t>й</w:t>
      </w:r>
      <w:r w:rsidR="006F28B0" w:rsidRPr="006F28B0">
        <w:rPr>
          <w:rFonts w:ascii="Times New Roman" w:hAnsi="Times New Roman"/>
          <w:b w:val="0"/>
          <w:sz w:val="24"/>
          <w:szCs w:val="24"/>
        </w:rPr>
        <w:t>мырского Долгано-Ненецкого муниципального района, в период проведения навигационных работ, для нужд Норильского почтамта УФПС Красноярского края</w:t>
      </w:r>
      <w:r w:rsidR="009106B2" w:rsidRPr="006F28B0">
        <w:rPr>
          <w:rFonts w:ascii="Times New Roman" w:hAnsi="Times New Roman" w:cs="Times New Roman"/>
          <w:b w:val="0"/>
          <w:sz w:val="24"/>
          <w:szCs w:val="24"/>
        </w:rPr>
        <w:t>.</w:t>
      </w:r>
    </w:p>
    <w:p w14:paraId="5A1A71B5" w14:textId="34571C12" w:rsidR="004C63C1" w:rsidRPr="00A66947" w:rsidRDefault="004C63C1" w:rsidP="00A66947">
      <w:pPr>
        <w:pStyle w:val="ConsPlusNormal"/>
        <w:ind w:firstLine="0"/>
        <w:jc w:val="both"/>
        <w:rPr>
          <w:rFonts w:ascii="Times New Roman" w:hAnsi="Times New Roman" w:cs="Times New Roman"/>
          <w:sz w:val="24"/>
          <w:szCs w:val="24"/>
        </w:rPr>
      </w:pPr>
    </w:p>
    <w:p w14:paraId="66ACD89D" w14:textId="41DCCCB3" w:rsidR="00D826F6" w:rsidRPr="00A66947" w:rsidRDefault="004C63C1" w:rsidP="006F28B0">
      <w:pPr>
        <w:pStyle w:val="ConsPlusNormal"/>
        <w:numPr>
          <w:ilvl w:val="0"/>
          <w:numId w:val="1"/>
        </w:numPr>
        <w:ind w:left="357" w:hanging="357"/>
        <w:jc w:val="center"/>
        <w:rPr>
          <w:rFonts w:ascii="Times New Roman" w:hAnsi="Times New Roman" w:cs="Times New Roman"/>
          <w:b/>
          <w:sz w:val="24"/>
          <w:szCs w:val="24"/>
        </w:rPr>
      </w:pPr>
      <w:r w:rsidRPr="00A66947">
        <w:rPr>
          <w:rFonts w:ascii="Times New Roman" w:hAnsi="Times New Roman" w:cs="Times New Roman"/>
          <w:b/>
          <w:sz w:val="24"/>
          <w:szCs w:val="24"/>
        </w:rPr>
        <w:t>ПЕРЕЧЕНЬ ПРИНЯТЫХ СОКРАЩЕНИЙ</w:t>
      </w:r>
    </w:p>
    <w:tbl>
      <w:tblPr>
        <w:tblW w:w="91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204"/>
      </w:tblGrid>
      <w:tr w:rsidR="00D82C04" w:rsidRPr="00A66947" w14:paraId="6314F186" w14:textId="77777777" w:rsidTr="006F28B0">
        <w:trPr>
          <w:trHeight w:hRule="exact" w:val="470"/>
        </w:trPr>
        <w:tc>
          <w:tcPr>
            <w:tcW w:w="709" w:type="dxa"/>
            <w:vAlign w:val="center"/>
          </w:tcPr>
          <w:p w14:paraId="06BA3869" w14:textId="77777777" w:rsidR="00D82C04" w:rsidRPr="006F28B0" w:rsidRDefault="00D82C04" w:rsidP="006F28B0">
            <w:pPr>
              <w:pStyle w:val="ConsPlusNormal"/>
              <w:ind w:firstLine="0"/>
              <w:contextualSpacing/>
              <w:jc w:val="center"/>
              <w:rPr>
                <w:rFonts w:ascii="Times New Roman" w:hAnsi="Times New Roman" w:cs="Times New Roman"/>
                <w:b/>
              </w:rPr>
            </w:pPr>
            <w:r w:rsidRPr="006F28B0">
              <w:rPr>
                <w:rFonts w:ascii="Times New Roman" w:hAnsi="Times New Roman" w:cs="Times New Roman"/>
                <w:b/>
              </w:rPr>
              <w:t>№ п/п</w:t>
            </w:r>
          </w:p>
        </w:tc>
        <w:tc>
          <w:tcPr>
            <w:tcW w:w="2268" w:type="dxa"/>
            <w:vAlign w:val="center"/>
          </w:tcPr>
          <w:p w14:paraId="3112C91F" w14:textId="77777777" w:rsidR="00D82C04" w:rsidRPr="006F28B0" w:rsidRDefault="00D82C04" w:rsidP="006F28B0">
            <w:pPr>
              <w:pStyle w:val="ConsPlusNormal"/>
              <w:ind w:firstLine="0"/>
              <w:contextualSpacing/>
              <w:jc w:val="center"/>
              <w:rPr>
                <w:rFonts w:ascii="Times New Roman" w:hAnsi="Times New Roman" w:cs="Times New Roman"/>
                <w:b/>
              </w:rPr>
            </w:pPr>
            <w:r w:rsidRPr="006F28B0">
              <w:rPr>
                <w:rFonts w:ascii="Times New Roman" w:hAnsi="Times New Roman" w:cs="Times New Roman"/>
                <w:b/>
              </w:rPr>
              <w:t>Сокращение</w:t>
            </w:r>
          </w:p>
        </w:tc>
        <w:tc>
          <w:tcPr>
            <w:tcW w:w="6204" w:type="dxa"/>
            <w:vAlign w:val="center"/>
          </w:tcPr>
          <w:p w14:paraId="38BA6DD9" w14:textId="77777777" w:rsidR="00D82C04" w:rsidRPr="006F28B0" w:rsidRDefault="00D82C04" w:rsidP="006F28B0">
            <w:pPr>
              <w:pStyle w:val="ConsPlusNormal"/>
              <w:ind w:firstLine="0"/>
              <w:contextualSpacing/>
              <w:jc w:val="center"/>
              <w:rPr>
                <w:rFonts w:ascii="Times New Roman" w:hAnsi="Times New Roman" w:cs="Times New Roman"/>
                <w:b/>
              </w:rPr>
            </w:pPr>
            <w:r w:rsidRPr="006F28B0">
              <w:rPr>
                <w:rFonts w:ascii="Times New Roman" w:hAnsi="Times New Roman" w:cs="Times New Roman"/>
                <w:b/>
              </w:rPr>
              <w:t>Расшифровка сокращения</w:t>
            </w:r>
          </w:p>
        </w:tc>
      </w:tr>
      <w:tr w:rsidR="00D82C04" w:rsidRPr="00A66947" w14:paraId="4013BA03" w14:textId="77777777" w:rsidTr="006F28B0">
        <w:trPr>
          <w:trHeight w:hRule="exact" w:val="340"/>
        </w:trPr>
        <w:tc>
          <w:tcPr>
            <w:tcW w:w="709" w:type="dxa"/>
          </w:tcPr>
          <w:p w14:paraId="35829DC3"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1</w:t>
            </w:r>
          </w:p>
        </w:tc>
        <w:tc>
          <w:tcPr>
            <w:tcW w:w="2268" w:type="dxa"/>
          </w:tcPr>
          <w:p w14:paraId="6EEB13E2"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УФПС</w:t>
            </w:r>
          </w:p>
        </w:tc>
        <w:tc>
          <w:tcPr>
            <w:tcW w:w="6204" w:type="dxa"/>
          </w:tcPr>
          <w:p w14:paraId="4B66C155"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Управление федеральной почтовой связи</w:t>
            </w:r>
          </w:p>
        </w:tc>
      </w:tr>
      <w:tr w:rsidR="00D82C04" w:rsidRPr="00A66947" w14:paraId="1D7FBAEA" w14:textId="77777777" w:rsidTr="006F28B0">
        <w:trPr>
          <w:trHeight w:hRule="exact" w:val="340"/>
        </w:trPr>
        <w:tc>
          <w:tcPr>
            <w:tcW w:w="709" w:type="dxa"/>
          </w:tcPr>
          <w:p w14:paraId="4FD3E0A7"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2</w:t>
            </w:r>
          </w:p>
        </w:tc>
        <w:tc>
          <w:tcPr>
            <w:tcW w:w="2268" w:type="dxa"/>
          </w:tcPr>
          <w:p w14:paraId="0E5E3F29"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АО</w:t>
            </w:r>
          </w:p>
        </w:tc>
        <w:tc>
          <w:tcPr>
            <w:tcW w:w="6204" w:type="dxa"/>
          </w:tcPr>
          <w:p w14:paraId="50A9CF3A"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Акционерное Общество</w:t>
            </w:r>
          </w:p>
        </w:tc>
      </w:tr>
      <w:tr w:rsidR="00D82C04" w:rsidRPr="00A66947" w14:paraId="1B85722A" w14:textId="77777777" w:rsidTr="006F28B0">
        <w:trPr>
          <w:trHeight w:hRule="exact" w:val="340"/>
        </w:trPr>
        <w:tc>
          <w:tcPr>
            <w:tcW w:w="709" w:type="dxa"/>
          </w:tcPr>
          <w:p w14:paraId="48326A7D"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3</w:t>
            </w:r>
          </w:p>
        </w:tc>
        <w:tc>
          <w:tcPr>
            <w:tcW w:w="2268" w:type="dxa"/>
          </w:tcPr>
          <w:p w14:paraId="512C2230"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ОП</w:t>
            </w:r>
          </w:p>
        </w:tc>
        <w:tc>
          <w:tcPr>
            <w:tcW w:w="6204" w:type="dxa"/>
          </w:tcPr>
          <w:p w14:paraId="2528710B"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Обособленное  структурное подразделение</w:t>
            </w:r>
          </w:p>
        </w:tc>
      </w:tr>
      <w:tr w:rsidR="00D82C04" w:rsidRPr="00A66947" w14:paraId="321AE40C" w14:textId="77777777" w:rsidTr="006F28B0">
        <w:trPr>
          <w:trHeight w:hRule="exact" w:val="340"/>
        </w:trPr>
        <w:tc>
          <w:tcPr>
            <w:tcW w:w="709" w:type="dxa"/>
          </w:tcPr>
          <w:p w14:paraId="69796D74"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4</w:t>
            </w:r>
          </w:p>
        </w:tc>
        <w:tc>
          <w:tcPr>
            <w:tcW w:w="2268" w:type="dxa"/>
          </w:tcPr>
          <w:p w14:paraId="7268DDD2"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ОПС</w:t>
            </w:r>
          </w:p>
        </w:tc>
        <w:tc>
          <w:tcPr>
            <w:tcW w:w="6204" w:type="dxa"/>
          </w:tcPr>
          <w:p w14:paraId="3C12A398"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Отделение почтовой связи</w:t>
            </w:r>
          </w:p>
        </w:tc>
      </w:tr>
      <w:tr w:rsidR="00D82C04" w:rsidRPr="00A66947" w14:paraId="6B1356FB" w14:textId="77777777" w:rsidTr="006F28B0">
        <w:trPr>
          <w:trHeight w:hRule="exact" w:val="340"/>
        </w:trPr>
        <w:tc>
          <w:tcPr>
            <w:tcW w:w="709" w:type="dxa"/>
          </w:tcPr>
          <w:p w14:paraId="4CAB746E"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5</w:t>
            </w:r>
          </w:p>
        </w:tc>
        <w:tc>
          <w:tcPr>
            <w:tcW w:w="2268" w:type="dxa"/>
          </w:tcPr>
          <w:p w14:paraId="689E7228"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ТЗ</w:t>
            </w:r>
          </w:p>
        </w:tc>
        <w:tc>
          <w:tcPr>
            <w:tcW w:w="6204" w:type="dxa"/>
          </w:tcPr>
          <w:p w14:paraId="218E4C57"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Техническое задание</w:t>
            </w:r>
          </w:p>
        </w:tc>
      </w:tr>
      <w:tr w:rsidR="00D82C04" w:rsidRPr="00A66947" w14:paraId="1C0CC14C" w14:textId="77777777" w:rsidTr="006F28B0">
        <w:trPr>
          <w:cantSplit/>
          <w:trHeight w:val="984"/>
        </w:trPr>
        <w:tc>
          <w:tcPr>
            <w:tcW w:w="709" w:type="dxa"/>
          </w:tcPr>
          <w:p w14:paraId="5FFCCFEC"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6</w:t>
            </w:r>
          </w:p>
        </w:tc>
        <w:tc>
          <w:tcPr>
            <w:tcW w:w="2268" w:type="dxa"/>
          </w:tcPr>
          <w:p w14:paraId="00C16A94"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Исполнитель</w:t>
            </w:r>
          </w:p>
        </w:tc>
        <w:tc>
          <w:tcPr>
            <w:tcW w:w="6204" w:type="dxa"/>
          </w:tcPr>
          <w:p w14:paraId="17225B14" w14:textId="77777777" w:rsidR="00D82C04" w:rsidRPr="006F28B0" w:rsidRDefault="00D82C04" w:rsidP="00A66947">
            <w:pPr>
              <w:spacing w:after="0" w:line="240" w:lineRule="auto"/>
              <w:contextualSpacing/>
              <w:jc w:val="both"/>
              <w:rPr>
                <w:rFonts w:ascii="Times New Roman" w:hAnsi="Times New Roman"/>
                <w:sz w:val="23"/>
                <w:szCs w:val="23"/>
              </w:rPr>
            </w:pPr>
            <w:r w:rsidRPr="006F28B0">
              <w:rPr>
                <w:rFonts w:ascii="Times New Roman" w:hAnsi="Times New Roman"/>
                <w:sz w:val="23"/>
                <w:szCs w:val="23"/>
              </w:rPr>
              <w:t>Любое юридическое или физическое лицо, в том числе зарегистрированное в качестве индивидуального предпринимателя, оказывающий услуги в соответствии с заключенным договором</w:t>
            </w:r>
          </w:p>
        </w:tc>
      </w:tr>
      <w:tr w:rsidR="00D82C04" w:rsidRPr="00A66947" w14:paraId="21EEF7C4" w14:textId="77777777" w:rsidTr="006F28B0">
        <w:trPr>
          <w:cantSplit/>
          <w:trHeight w:val="318"/>
        </w:trPr>
        <w:tc>
          <w:tcPr>
            <w:tcW w:w="709" w:type="dxa"/>
          </w:tcPr>
          <w:p w14:paraId="306033F9"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7</w:t>
            </w:r>
          </w:p>
        </w:tc>
        <w:tc>
          <w:tcPr>
            <w:tcW w:w="2268" w:type="dxa"/>
          </w:tcPr>
          <w:p w14:paraId="75B6B1DB"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Общество, Заказчик</w:t>
            </w:r>
          </w:p>
        </w:tc>
        <w:tc>
          <w:tcPr>
            <w:tcW w:w="6204" w:type="dxa"/>
          </w:tcPr>
          <w:p w14:paraId="7CD2114F"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Акционерное общество «Почта России»,</w:t>
            </w:r>
          </w:p>
        </w:tc>
      </w:tr>
      <w:tr w:rsidR="00D82C04" w:rsidRPr="00A66947" w14:paraId="68EC75B6" w14:textId="77777777" w:rsidTr="006F28B0">
        <w:trPr>
          <w:cantSplit/>
          <w:trHeight w:val="227"/>
        </w:trPr>
        <w:tc>
          <w:tcPr>
            <w:tcW w:w="709" w:type="dxa"/>
            <w:tcBorders>
              <w:top w:val="single" w:sz="4" w:space="0" w:color="auto"/>
              <w:left w:val="single" w:sz="4" w:space="0" w:color="auto"/>
              <w:bottom w:val="single" w:sz="4" w:space="0" w:color="auto"/>
              <w:right w:val="single" w:sz="4" w:space="0" w:color="auto"/>
            </w:tcBorders>
          </w:tcPr>
          <w:p w14:paraId="67A3DB9D"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42D05D5"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Заявка</w:t>
            </w:r>
          </w:p>
        </w:tc>
        <w:tc>
          <w:tcPr>
            <w:tcW w:w="6204" w:type="dxa"/>
            <w:tcBorders>
              <w:top w:val="single" w:sz="4" w:space="0" w:color="auto"/>
              <w:left w:val="single" w:sz="4" w:space="0" w:color="auto"/>
              <w:bottom w:val="single" w:sz="4" w:space="0" w:color="auto"/>
              <w:right w:val="single" w:sz="4" w:space="0" w:color="auto"/>
            </w:tcBorders>
          </w:tcPr>
          <w:p w14:paraId="1E457028"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задание на оказание услуг по перевозке ПО и прочих ТМЦ ТС Исполнителю, направляемый Заказчиком</w:t>
            </w:r>
          </w:p>
        </w:tc>
      </w:tr>
      <w:tr w:rsidR="00D82C04" w:rsidRPr="00A66947" w14:paraId="253C6261" w14:textId="77777777" w:rsidTr="006F28B0">
        <w:trPr>
          <w:cantSplit/>
          <w:trHeight w:val="4236"/>
        </w:trPr>
        <w:tc>
          <w:tcPr>
            <w:tcW w:w="709" w:type="dxa"/>
            <w:tcBorders>
              <w:top w:val="single" w:sz="4" w:space="0" w:color="auto"/>
              <w:left w:val="single" w:sz="4" w:space="0" w:color="auto"/>
              <w:bottom w:val="single" w:sz="4" w:space="0" w:color="auto"/>
              <w:right w:val="single" w:sz="4" w:space="0" w:color="auto"/>
            </w:tcBorders>
          </w:tcPr>
          <w:p w14:paraId="526CB663"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2F9DC3B1"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ПО</w:t>
            </w:r>
          </w:p>
        </w:tc>
        <w:tc>
          <w:tcPr>
            <w:tcW w:w="6204" w:type="dxa"/>
            <w:tcBorders>
              <w:top w:val="single" w:sz="4" w:space="0" w:color="auto"/>
              <w:left w:val="single" w:sz="4" w:space="0" w:color="auto"/>
              <w:bottom w:val="single" w:sz="4" w:space="0" w:color="auto"/>
              <w:right w:val="single" w:sz="4" w:space="0" w:color="auto"/>
            </w:tcBorders>
          </w:tcPr>
          <w:p w14:paraId="52691AF7" w14:textId="77777777" w:rsidR="00D82C04" w:rsidRPr="006F28B0" w:rsidDel="00BC2F26" w:rsidRDefault="00D82C04" w:rsidP="00A66947">
            <w:pPr>
              <w:spacing w:after="0" w:line="240" w:lineRule="auto"/>
              <w:contextualSpacing/>
              <w:jc w:val="both"/>
              <w:rPr>
                <w:rFonts w:ascii="Times New Roman" w:hAnsi="Times New Roman"/>
                <w:sz w:val="23"/>
                <w:szCs w:val="23"/>
              </w:rPr>
            </w:pPr>
            <w:r w:rsidRPr="006F28B0">
              <w:rPr>
                <w:rFonts w:ascii="Times New Roman" w:hAnsi="Times New Roman"/>
                <w:sz w:val="23"/>
                <w:szCs w:val="23"/>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D82C04" w:rsidRPr="00A66947" w14:paraId="35882C96" w14:textId="77777777" w:rsidTr="006F28B0">
        <w:trPr>
          <w:cantSplit/>
          <w:trHeight w:val="227"/>
        </w:trPr>
        <w:tc>
          <w:tcPr>
            <w:tcW w:w="709" w:type="dxa"/>
            <w:tcBorders>
              <w:top w:val="single" w:sz="4" w:space="0" w:color="auto"/>
              <w:left w:val="single" w:sz="4" w:space="0" w:color="auto"/>
              <w:bottom w:val="single" w:sz="4" w:space="0" w:color="auto"/>
              <w:right w:val="single" w:sz="4" w:space="0" w:color="auto"/>
            </w:tcBorders>
          </w:tcPr>
          <w:p w14:paraId="1896E541"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6FE5A30F"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ТЗ</w:t>
            </w:r>
          </w:p>
        </w:tc>
        <w:tc>
          <w:tcPr>
            <w:tcW w:w="6204" w:type="dxa"/>
            <w:tcBorders>
              <w:top w:val="single" w:sz="4" w:space="0" w:color="auto"/>
              <w:left w:val="single" w:sz="4" w:space="0" w:color="auto"/>
              <w:bottom w:val="single" w:sz="4" w:space="0" w:color="auto"/>
              <w:right w:val="single" w:sz="4" w:space="0" w:color="auto"/>
            </w:tcBorders>
          </w:tcPr>
          <w:p w14:paraId="57AD7C58"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техническое задание</w:t>
            </w:r>
          </w:p>
        </w:tc>
      </w:tr>
      <w:tr w:rsidR="00D82C04" w:rsidRPr="00A66947" w14:paraId="7D9425DD" w14:textId="77777777" w:rsidTr="006F28B0">
        <w:trPr>
          <w:cantSplit/>
          <w:trHeight w:val="227"/>
        </w:trPr>
        <w:tc>
          <w:tcPr>
            <w:tcW w:w="709" w:type="dxa"/>
            <w:tcBorders>
              <w:top w:val="single" w:sz="4" w:space="0" w:color="auto"/>
              <w:left w:val="single" w:sz="4" w:space="0" w:color="auto"/>
              <w:bottom w:val="single" w:sz="4" w:space="0" w:color="auto"/>
              <w:right w:val="single" w:sz="4" w:space="0" w:color="auto"/>
            </w:tcBorders>
          </w:tcPr>
          <w:p w14:paraId="4423508E" w14:textId="77777777" w:rsidR="00D82C04" w:rsidRPr="00A66947" w:rsidRDefault="00D82C04" w:rsidP="00A66947">
            <w:pPr>
              <w:pStyle w:val="ConsPlusNormal"/>
              <w:ind w:firstLine="0"/>
              <w:contextualSpacing/>
              <w:jc w:val="both"/>
              <w:rPr>
                <w:rFonts w:ascii="Times New Roman" w:hAnsi="Times New Roman" w:cs="Times New Roman"/>
                <w:sz w:val="24"/>
                <w:szCs w:val="24"/>
              </w:rPr>
            </w:pPr>
            <w:r w:rsidRPr="00A66947">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19D63E2A"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ТМЦ</w:t>
            </w:r>
          </w:p>
        </w:tc>
        <w:tc>
          <w:tcPr>
            <w:tcW w:w="6204" w:type="dxa"/>
            <w:tcBorders>
              <w:top w:val="single" w:sz="4" w:space="0" w:color="auto"/>
              <w:left w:val="single" w:sz="4" w:space="0" w:color="auto"/>
              <w:bottom w:val="single" w:sz="4" w:space="0" w:color="auto"/>
              <w:right w:val="single" w:sz="4" w:space="0" w:color="auto"/>
            </w:tcBorders>
          </w:tcPr>
          <w:p w14:paraId="4B1B9E49" w14:textId="77777777" w:rsidR="00D82C04" w:rsidRPr="00A66947" w:rsidRDefault="00D82C04" w:rsidP="00A66947">
            <w:pPr>
              <w:spacing w:after="0" w:line="240" w:lineRule="auto"/>
              <w:contextualSpacing/>
              <w:jc w:val="both"/>
              <w:rPr>
                <w:rFonts w:ascii="Times New Roman" w:hAnsi="Times New Roman"/>
                <w:sz w:val="24"/>
                <w:szCs w:val="24"/>
              </w:rPr>
            </w:pPr>
            <w:r w:rsidRPr="00A66947">
              <w:rPr>
                <w:rFonts w:ascii="Times New Roman" w:hAnsi="Times New Roman"/>
                <w:sz w:val="24"/>
                <w:szCs w:val="24"/>
              </w:rPr>
              <w:t xml:space="preserve">любые товарно-материальные ценности, находящиеся в собственности или на ином законном праве у </w:t>
            </w:r>
            <w:r w:rsidRPr="00A66947">
              <w:rPr>
                <w:rFonts w:ascii="Times New Roman" w:hAnsi="Times New Roman"/>
                <w:sz w:val="24"/>
                <w:szCs w:val="24"/>
              </w:rPr>
              <w:br/>
              <w:t>АО «Почта России», не являющиеся опасными и не требующие специального температурного режима</w:t>
            </w:r>
          </w:p>
        </w:tc>
      </w:tr>
    </w:tbl>
    <w:p w14:paraId="4EA5CA4A" w14:textId="77777777" w:rsidR="00D82C04" w:rsidRPr="00A66947" w:rsidRDefault="00D82C04" w:rsidP="00A66947">
      <w:pPr>
        <w:pStyle w:val="ConsPlusNormal"/>
        <w:ind w:firstLine="0"/>
        <w:jc w:val="both"/>
        <w:rPr>
          <w:rFonts w:ascii="Times New Roman" w:hAnsi="Times New Roman" w:cs="Times New Roman"/>
          <w:b/>
          <w:sz w:val="2"/>
          <w:szCs w:val="2"/>
        </w:rPr>
      </w:pPr>
    </w:p>
    <w:p w14:paraId="4F5D8219" w14:textId="24774030" w:rsidR="00D063B2" w:rsidRPr="00A66947" w:rsidRDefault="004C63C1" w:rsidP="00FD7B5D">
      <w:pPr>
        <w:pStyle w:val="ConsPlusNormal"/>
        <w:numPr>
          <w:ilvl w:val="0"/>
          <w:numId w:val="1"/>
        </w:numPr>
        <w:spacing w:before="360"/>
        <w:ind w:left="357" w:hanging="357"/>
        <w:jc w:val="center"/>
        <w:rPr>
          <w:rFonts w:ascii="Times New Roman" w:hAnsi="Times New Roman" w:cs="Times New Roman"/>
          <w:b/>
          <w:sz w:val="24"/>
          <w:szCs w:val="24"/>
        </w:rPr>
      </w:pPr>
      <w:r w:rsidRPr="00A66947">
        <w:rPr>
          <w:rFonts w:ascii="Times New Roman" w:hAnsi="Times New Roman" w:cs="Times New Roman"/>
          <w:b/>
          <w:sz w:val="24"/>
          <w:szCs w:val="24"/>
        </w:rPr>
        <w:lastRenderedPageBreak/>
        <w:t>НАИМЕНОВАНИЕ УСЛУГИ</w:t>
      </w:r>
    </w:p>
    <w:p w14:paraId="30815D69" w14:textId="2107899D" w:rsidR="00A66947" w:rsidRPr="00A66947" w:rsidRDefault="006F28B0" w:rsidP="00A66947">
      <w:pPr>
        <w:pStyle w:val="ConsPlusNormal"/>
        <w:ind w:firstLine="709"/>
        <w:jc w:val="both"/>
        <w:rPr>
          <w:sz w:val="16"/>
          <w:szCs w:val="16"/>
        </w:rPr>
      </w:pPr>
      <w:r w:rsidRPr="006F28B0">
        <w:rPr>
          <w:rFonts w:ascii="Times New Roman" w:hAnsi="Times New Roman" w:cs="Times New Roman"/>
          <w:sz w:val="24"/>
          <w:szCs w:val="24"/>
        </w:rPr>
        <w:t xml:space="preserve">Оказание услуг по транспортировке почтовых отправлений водным транспортом из </w:t>
      </w:r>
      <w:r w:rsidR="0038362B">
        <w:rPr>
          <w:rFonts w:ascii="Times New Roman" w:hAnsi="Times New Roman" w:cs="Times New Roman"/>
          <w:sz w:val="24"/>
          <w:szCs w:val="24"/>
        </w:rPr>
        <w:t>города</w:t>
      </w:r>
      <w:r w:rsidRPr="006F28B0">
        <w:rPr>
          <w:rFonts w:ascii="Times New Roman" w:hAnsi="Times New Roman" w:cs="Times New Roman"/>
          <w:sz w:val="24"/>
          <w:szCs w:val="24"/>
        </w:rPr>
        <w:t xml:space="preserve"> Дудинка в населенные пункты Та</w:t>
      </w:r>
      <w:r w:rsidR="0038362B">
        <w:rPr>
          <w:rFonts w:ascii="Times New Roman" w:hAnsi="Times New Roman" w:cs="Times New Roman"/>
          <w:sz w:val="24"/>
          <w:szCs w:val="24"/>
        </w:rPr>
        <w:t>й</w:t>
      </w:r>
      <w:r w:rsidRPr="006F28B0">
        <w:rPr>
          <w:rFonts w:ascii="Times New Roman" w:hAnsi="Times New Roman" w:cs="Times New Roman"/>
          <w:sz w:val="24"/>
          <w:szCs w:val="24"/>
        </w:rPr>
        <w:t>мырского Долгано-Ненецкого муниципального района, в период проведения навигационных работ, для нужд Норильского почтамта УФПС Красноярского края.</w:t>
      </w:r>
    </w:p>
    <w:p w14:paraId="400C83CF" w14:textId="12768D75" w:rsidR="00D063B2" w:rsidRPr="00A66947" w:rsidRDefault="004C63C1" w:rsidP="006F28B0">
      <w:pPr>
        <w:pStyle w:val="ConsPlusNormal"/>
        <w:numPr>
          <w:ilvl w:val="0"/>
          <w:numId w:val="1"/>
        </w:numPr>
        <w:ind w:left="357" w:hanging="357"/>
        <w:jc w:val="center"/>
        <w:rPr>
          <w:rFonts w:ascii="Times New Roman" w:hAnsi="Times New Roman" w:cs="Times New Roman"/>
          <w:b/>
          <w:sz w:val="24"/>
          <w:szCs w:val="24"/>
        </w:rPr>
      </w:pPr>
      <w:r w:rsidRPr="00A66947">
        <w:rPr>
          <w:rFonts w:ascii="Times New Roman" w:hAnsi="Times New Roman" w:cs="Times New Roman"/>
          <w:b/>
          <w:sz w:val="24"/>
          <w:szCs w:val="24"/>
        </w:rPr>
        <w:t>ОПИСАНИЕ УСЛУГИ, ЦЕЛЬ И ЗАДАЧИ</w:t>
      </w:r>
    </w:p>
    <w:p w14:paraId="5BE793BC" w14:textId="21DC71D4" w:rsidR="0051456E" w:rsidRPr="00A66947" w:rsidRDefault="0051456E" w:rsidP="0038362B">
      <w:pPr>
        <w:pStyle w:val="a5"/>
        <w:ind w:left="0" w:firstLine="709"/>
        <w:jc w:val="both"/>
      </w:pPr>
      <w:r w:rsidRPr="00A66947">
        <w:t xml:space="preserve">Цель закупки: </w:t>
      </w:r>
      <w:r w:rsidR="006D7532" w:rsidRPr="00A66947">
        <w:t xml:space="preserve">осуществление услуг по своевременной </w:t>
      </w:r>
      <w:r w:rsidR="0038362B" w:rsidRPr="0038362B">
        <w:t>транспортировке почтовых отправлений водным транспортом из города Дудинка в населенные пункты Та</w:t>
      </w:r>
      <w:r w:rsidR="0038362B">
        <w:t>й</w:t>
      </w:r>
      <w:r w:rsidR="0038362B" w:rsidRPr="0038362B">
        <w:t>мырского Долгано-Ненецкого муниципального района, в период проведения навигационных работ, для нужд Норильского п</w:t>
      </w:r>
      <w:r w:rsidR="0038362B">
        <w:t>очтамта УФПС Красноярского края</w:t>
      </w:r>
      <w:r w:rsidRPr="00A66947">
        <w:t>.</w:t>
      </w:r>
    </w:p>
    <w:p w14:paraId="2975BB77" w14:textId="784B1624" w:rsidR="00A66947" w:rsidRDefault="006D7532" w:rsidP="00BC6729">
      <w:pPr>
        <w:pStyle w:val="a5"/>
        <w:ind w:left="0" w:firstLine="709"/>
        <w:contextualSpacing w:val="0"/>
        <w:jc w:val="both"/>
      </w:pPr>
      <w:r w:rsidRPr="00A66947">
        <w:t>Перевозка почты водным транспортом, включая прием почты от Заказчика в пункте отправки и их сдачу Заказчику в пунктах назначения осуществляется в соответствии с заявкой Заказчика</w:t>
      </w:r>
      <w:r w:rsidR="0051456E" w:rsidRPr="00A66947">
        <w:t>.</w:t>
      </w:r>
      <w:r w:rsidR="00BC6729">
        <w:t xml:space="preserve"> </w:t>
      </w:r>
      <w:r w:rsidRPr="00A66947">
        <w:t>Оказание услуг для нужд УФПС Красноярского края включает в себя следующие виды работ:</w:t>
      </w:r>
    </w:p>
    <w:p w14:paraId="5D406CBB" w14:textId="77777777" w:rsidR="00A66947" w:rsidRDefault="006D7532" w:rsidP="00A66947">
      <w:pPr>
        <w:pStyle w:val="a5"/>
        <w:ind w:left="0" w:firstLine="709"/>
        <w:contextualSpacing w:val="0"/>
        <w:jc w:val="both"/>
      </w:pPr>
      <w:r w:rsidRPr="00A66947">
        <w:t>- осуществление погрузо-разгрузочных работ в месте доставки груза в порт;</w:t>
      </w:r>
    </w:p>
    <w:p w14:paraId="51DA7639" w14:textId="1A59E118" w:rsidR="006D7532" w:rsidRPr="00A66947" w:rsidRDefault="00A66947" w:rsidP="00A66947">
      <w:pPr>
        <w:pStyle w:val="a5"/>
        <w:ind w:left="0" w:firstLine="709"/>
        <w:contextualSpacing w:val="0"/>
        <w:jc w:val="both"/>
      </w:pPr>
      <w:r>
        <w:t xml:space="preserve">- </w:t>
      </w:r>
      <w:r w:rsidR="006D7532" w:rsidRPr="00A66947">
        <w:t>транспортировка почтовых отправлений по заявкам заказчика водным транспортом, по указанным маршрутам на период действия договора;</w:t>
      </w:r>
    </w:p>
    <w:p w14:paraId="3D226EC7" w14:textId="3617B275" w:rsidR="006A5E94" w:rsidRPr="00A66947" w:rsidRDefault="006D7532" w:rsidP="00A66947">
      <w:pPr>
        <w:pStyle w:val="a5"/>
        <w:ind w:left="0" w:firstLine="709"/>
        <w:contextualSpacing w:val="0"/>
        <w:jc w:val="both"/>
      </w:pPr>
      <w:r w:rsidRPr="00A66947">
        <w:t>-</w:t>
      </w:r>
      <w:r w:rsidR="00A66947">
        <w:t xml:space="preserve"> </w:t>
      </w:r>
      <w:r w:rsidRPr="00A66947">
        <w:t>осуществление погрузо-разгрузочных работ в месте выдачи груза</w:t>
      </w:r>
      <w:r w:rsidR="00876FFB" w:rsidRPr="00A66947">
        <w:t>.</w:t>
      </w:r>
    </w:p>
    <w:p w14:paraId="34DC2D7B" w14:textId="77777777" w:rsidR="006D7532" w:rsidRPr="00A66947" w:rsidRDefault="006D7532" w:rsidP="00A66947">
      <w:pPr>
        <w:pStyle w:val="a5"/>
        <w:ind w:left="0" w:firstLine="709"/>
        <w:contextualSpacing w:val="0"/>
        <w:jc w:val="both"/>
        <w:rPr>
          <w:sz w:val="16"/>
          <w:szCs w:val="16"/>
        </w:rPr>
      </w:pPr>
    </w:p>
    <w:p w14:paraId="40EA0C12" w14:textId="1577D107" w:rsidR="00D063B2" w:rsidRPr="00A66947" w:rsidRDefault="0027393A" w:rsidP="00A66947">
      <w:pPr>
        <w:widowControl w:val="0"/>
        <w:numPr>
          <w:ilvl w:val="0"/>
          <w:numId w:val="1"/>
        </w:numPr>
        <w:autoSpaceDE w:val="0"/>
        <w:autoSpaceDN w:val="0"/>
        <w:adjustRightInd w:val="0"/>
        <w:spacing w:after="0" w:line="240" w:lineRule="auto"/>
        <w:ind w:left="357" w:hanging="357"/>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ТРЕБОВАНИЯ К СРОКУ И МЕСТУ ОКАЗАНИЯ УСЛУГ</w:t>
      </w:r>
    </w:p>
    <w:p w14:paraId="3C387C39" w14:textId="5E144ABE" w:rsidR="006D0D3B" w:rsidRPr="00A66947" w:rsidRDefault="0027393A"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 xml:space="preserve">Срок оказания услуг: </w:t>
      </w:r>
      <w:r w:rsidR="006D7532" w:rsidRPr="00A66947">
        <w:rPr>
          <w:rFonts w:ascii="Times New Roman" w:eastAsia="Times New Roman" w:hAnsi="Times New Roman"/>
          <w:sz w:val="24"/>
          <w:szCs w:val="24"/>
          <w:lang w:eastAsia="ru-RU"/>
        </w:rPr>
        <w:t>с момента подписания договора п</w:t>
      </w:r>
      <w:r w:rsidR="0038362B">
        <w:rPr>
          <w:rFonts w:ascii="Times New Roman" w:eastAsia="Times New Roman" w:hAnsi="Times New Roman"/>
          <w:sz w:val="24"/>
          <w:szCs w:val="24"/>
          <w:lang w:eastAsia="ru-RU"/>
        </w:rPr>
        <w:t>о 30</w:t>
      </w:r>
      <w:r w:rsidR="00051F06" w:rsidRPr="00A66947">
        <w:rPr>
          <w:rFonts w:ascii="Times New Roman" w:eastAsia="Times New Roman" w:hAnsi="Times New Roman"/>
          <w:sz w:val="24"/>
          <w:szCs w:val="24"/>
          <w:lang w:eastAsia="ru-RU"/>
        </w:rPr>
        <w:t>.1</w:t>
      </w:r>
      <w:r w:rsidR="0038362B">
        <w:rPr>
          <w:rFonts w:ascii="Times New Roman" w:eastAsia="Times New Roman" w:hAnsi="Times New Roman"/>
          <w:sz w:val="24"/>
          <w:szCs w:val="24"/>
          <w:lang w:eastAsia="ru-RU"/>
        </w:rPr>
        <w:t>1</w:t>
      </w:r>
      <w:r w:rsidR="00051F06" w:rsidRPr="00A66947">
        <w:rPr>
          <w:rFonts w:ascii="Times New Roman" w:eastAsia="Times New Roman" w:hAnsi="Times New Roman"/>
          <w:sz w:val="24"/>
          <w:szCs w:val="24"/>
          <w:lang w:eastAsia="ru-RU"/>
        </w:rPr>
        <w:t>.202</w:t>
      </w:r>
      <w:r w:rsidR="0038362B">
        <w:rPr>
          <w:rFonts w:ascii="Times New Roman" w:eastAsia="Times New Roman" w:hAnsi="Times New Roman"/>
          <w:sz w:val="24"/>
          <w:szCs w:val="24"/>
          <w:lang w:eastAsia="ru-RU"/>
        </w:rPr>
        <w:t>6</w:t>
      </w:r>
      <w:r w:rsidR="00051F06" w:rsidRPr="00A66947">
        <w:rPr>
          <w:rFonts w:ascii="Times New Roman" w:eastAsia="Times New Roman" w:hAnsi="Times New Roman"/>
          <w:sz w:val="24"/>
          <w:szCs w:val="24"/>
          <w:lang w:eastAsia="ru-RU"/>
        </w:rPr>
        <w:t>.</w:t>
      </w:r>
    </w:p>
    <w:p w14:paraId="17F5BDC9" w14:textId="4686EDC8" w:rsidR="006A5E94" w:rsidRPr="00A66947" w:rsidRDefault="006D7532"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Перевозка почтовых отправлений и ТМЦ согласно расписания, по указанным маршрутам в период действия договора:</w:t>
      </w:r>
    </w:p>
    <w:p w14:paraId="415CF3D0" w14:textId="26024A75"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6"/>
          <w:szCs w:val="6"/>
          <w:lang w:eastAsia="ru-RU"/>
        </w:rPr>
      </w:pPr>
    </w:p>
    <w:p w14:paraId="66016E27" w14:textId="1C29FBA0"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Дудинка-</w:t>
      </w:r>
      <w:proofErr w:type="spellStart"/>
      <w:r w:rsidRPr="00A66947">
        <w:rPr>
          <w:rFonts w:ascii="Times New Roman" w:eastAsia="Times New Roman" w:hAnsi="Times New Roman"/>
          <w:sz w:val="24"/>
          <w:szCs w:val="24"/>
          <w:lang w:eastAsia="ru-RU"/>
        </w:rPr>
        <w:t>Усть</w:t>
      </w:r>
      <w:proofErr w:type="spellEnd"/>
      <w:r w:rsidRPr="00A66947">
        <w:rPr>
          <w:rFonts w:ascii="Times New Roman" w:eastAsia="Times New Roman" w:hAnsi="Times New Roman"/>
          <w:sz w:val="24"/>
          <w:szCs w:val="24"/>
          <w:lang w:eastAsia="ru-RU"/>
        </w:rPr>
        <w:t>-Порт-Дудинка</w:t>
      </w:r>
    </w:p>
    <w:p w14:paraId="5FEBA8AE"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Дудинка- Караул-Дудинка</w:t>
      </w:r>
    </w:p>
    <w:p w14:paraId="6EB3053B"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Дудинка-Носок-Дудинка</w:t>
      </w:r>
    </w:p>
    <w:p w14:paraId="64DCA975"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Дудинка –</w:t>
      </w:r>
      <w:proofErr w:type="spellStart"/>
      <w:r w:rsidRPr="00A66947">
        <w:rPr>
          <w:rFonts w:ascii="Times New Roman" w:eastAsia="Times New Roman" w:hAnsi="Times New Roman"/>
          <w:sz w:val="24"/>
          <w:szCs w:val="24"/>
          <w:lang w:eastAsia="ru-RU"/>
        </w:rPr>
        <w:t>Байкаловск</w:t>
      </w:r>
      <w:proofErr w:type="spellEnd"/>
      <w:r w:rsidRPr="00A66947">
        <w:rPr>
          <w:rFonts w:ascii="Times New Roman" w:eastAsia="Times New Roman" w:hAnsi="Times New Roman"/>
          <w:sz w:val="24"/>
          <w:szCs w:val="24"/>
          <w:lang w:eastAsia="ru-RU"/>
        </w:rPr>
        <w:t>-Дудинка</w:t>
      </w:r>
    </w:p>
    <w:p w14:paraId="005DE59E" w14:textId="3E5B121B"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Дудинка-Воронцово-Дудинка</w:t>
      </w:r>
    </w:p>
    <w:p w14:paraId="46D27292" w14:textId="453F5684" w:rsidR="00670F3E" w:rsidRPr="00A66947" w:rsidRDefault="00670F3E"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Носок-Караул, Караул-Носок</w:t>
      </w:r>
    </w:p>
    <w:p w14:paraId="2D3E9865" w14:textId="331C7533"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6"/>
          <w:szCs w:val="6"/>
          <w:lang w:eastAsia="ru-RU"/>
        </w:rPr>
      </w:pPr>
    </w:p>
    <w:p w14:paraId="77143DC8" w14:textId="4DEE063C"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Сопровождение Дудинка-</w:t>
      </w:r>
      <w:proofErr w:type="spellStart"/>
      <w:r w:rsidRPr="00A66947">
        <w:rPr>
          <w:rFonts w:ascii="Times New Roman" w:eastAsia="Times New Roman" w:hAnsi="Times New Roman"/>
          <w:sz w:val="24"/>
          <w:szCs w:val="24"/>
          <w:lang w:eastAsia="ru-RU"/>
        </w:rPr>
        <w:t>Усть</w:t>
      </w:r>
      <w:proofErr w:type="spellEnd"/>
      <w:r w:rsidRPr="00A66947">
        <w:rPr>
          <w:rFonts w:ascii="Times New Roman" w:eastAsia="Times New Roman" w:hAnsi="Times New Roman"/>
          <w:sz w:val="24"/>
          <w:szCs w:val="24"/>
          <w:lang w:eastAsia="ru-RU"/>
        </w:rPr>
        <w:t>-Порт-Дудинка</w:t>
      </w:r>
    </w:p>
    <w:p w14:paraId="5E9322AE"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Сопровождение Дудинка-Караул-Дудинка</w:t>
      </w:r>
    </w:p>
    <w:p w14:paraId="4DA66552"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Сопровождение Дудинка-Носок-Дудинка</w:t>
      </w:r>
    </w:p>
    <w:p w14:paraId="0389DB27"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Сопровождение Дудинка–</w:t>
      </w:r>
      <w:proofErr w:type="spellStart"/>
      <w:r w:rsidRPr="00A66947">
        <w:rPr>
          <w:rFonts w:ascii="Times New Roman" w:eastAsia="Times New Roman" w:hAnsi="Times New Roman"/>
          <w:sz w:val="24"/>
          <w:szCs w:val="24"/>
          <w:lang w:eastAsia="ru-RU"/>
        </w:rPr>
        <w:t>Байкаловск</w:t>
      </w:r>
      <w:proofErr w:type="spellEnd"/>
      <w:r w:rsidRPr="00A66947">
        <w:rPr>
          <w:rFonts w:ascii="Times New Roman" w:eastAsia="Times New Roman" w:hAnsi="Times New Roman"/>
          <w:sz w:val="24"/>
          <w:szCs w:val="24"/>
          <w:lang w:eastAsia="ru-RU"/>
        </w:rPr>
        <w:t>-Дудинка</w:t>
      </w:r>
    </w:p>
    <w:p w14:paraId="5AA90AE8" w14:textId="77777777" w:rsidR="00174989" w:rsidRPr="00A66947" w:rsidRDefault="00174989"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Сопровождение Дудинка-Воронцово-Дудинка</w:t>
      </w:r>
    </w:p>
    <w:p w14:paraId="6B674F55" w14:textId="0896630E" w:rsidR="006D7532" w:rsidRPr="00A66947" w:rsidRDefault="00670F3E"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 xml:space="preserve">Сопровождение Носок-Караул </w:t>
      </w:r>
    </w:p>
    <w:p w14:paraId="0C62C357" w14:textId="77777777" w:rsidR="00670F3E" w:rsidRPr="00A66947" w:rsidRDefault="00670F3E" w:rsidP="00A66947">
      <w:pPr>
        <w:widowControl w:val="0"/>
        <w:autoSpaceDE w:val="0"/>
        <w:autoSpaceDN w:val="0"/>
        <w:adjustRightInd w:val="0"/>
        <w:spacing w:after="0" w:line="240" w:lineRule="auto"/>
        <w:ind w:firstLine="709"/>
        <w:jc w:val="both"/>
        <w:rPr>
          <w:rFonts w:ascii="Times New Roman" w:eastAsia="Times New Roman" w:hAnsi="Times New Roman"/>
          <w:sz w:val="16"/>
          <w:szCs w:val="16"/>
          <w:lang w:eastAsia="ru-RU"/>
        </w:rPr>
      </w:pPr>
    </w:p>
    <w:p w14:paraId="76E62EDD" w14:textId="04259472" w:rsidR="00D063B2" w:rsidRPr="00A66947" w:rsidRDefault="0027393A" w:rsidP="00A66947">
      <w:pPr>
        <w:widowControl w:val="0"/>
        <w:numPr>
          <w:ilvl w:val="0"/>
          <w:numId w:val="1"/>
        </w:numPr>
        <w:autoSpaceDE w:val="0"/>
        <w:autoSpaceDN w:val="0"/>
        <w:adjustRightInd w:val="0"/>
        <w:spacing w:after="0" w:line="240" w:lineRule="auto"/>
        <w:ind w:left="357" w:hanging="357"/>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ХАРАКТЕРИСТИКИ ОКАЗЫВАЕМЫХ УСЛУГ</w:t>
      </w:r>
    </w:p>
    <w:p w14:paraId="01A2DBF5" w14:textId="26D58F0D" w:rsidR="00CD2AB8" w:rsidRPr="00A66947" w:rsidRDefault="00174989" w:rsidP="00A66947">
      <w:pPr>
        <w:tabs>
          <w:tab w:val="left" w:pos="993"/>
        </w:tabs>
        <w:spacing w:after="0" w:line="240" w:lineRule="auto"/>
        <w:ind w:firstLine="709"/>
        <w:jc w:val="both"/>
        <w:rPr>
          <w:rFonts w:ascii="Times New Roman" w:hAnsi="Times New Roman"/>
          <w:sz w:val="24"/>
          <w:szCs w:val="24"/>
        </w:rPr>
      </w:pPr>
      <w:r w:rsidRPr="00A66947">
        <w:rPr>
          <w:rFonts w:ascii="Times New Roman" w:hAnsi="Times New Roman"/>
          <w:sz w:val="24"/>
          <w:szCs w:val="24"/>
        </w:rPr>
        <w:t>Перевозка почты по заявкам заказчика водным транспортом, по указанным маршрутам согласно расписания движения судов и объему, на период действия договора:</w:t>
      </w:r>
    </w:p>
    <w:p w14:paraId="7EE84569"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Дудинка-</w:t>
      </w:r>
      <w:proofErr w:type="spellStart"/>
      <w:r w:rsidRPr="0038362B">
        <w:rPr>
          <w:rFonts w:ascii="Times New Roman" w:hAnsi="Times New Roman"/>
          <w:sz w:val="24"/>
          <w:szCs w:val="24"/>
        </w:rPr>
        <w:t>Усть</w:t>
      </w:r>
      <w:proofErr w:type="spellEnd"/>
      <w:r w:rsidRPr="0038362B">
        <w:rPr>
          <w:rFonts w:ascii="Times New Roman" w:hAnsi="Times New Roman"/>
          <w:sz w:val="24"/>
          <w:szCs w:val="24"/>
        </w:rPr>
        <w:t>-Порт-Дудинка – 200 кг;</w:t>
      </w:r>
    </w:p>
    <w:p w14:paraId="2FBBC21C"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Дудинка- Караул-Дудинка – 2000 кг;</w:t>
      </w:r>
    </w:p>
    <w:p w14:paraId="5112747A"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Дудинка-Носок-Дудинка – 2000 кг;</w:t>
      </w:r>
    </w:p>
    <w:p w14:paraId="4C0B5106"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Дудинка –</w:t>
      </w:r>
      <w:proofErr w:type="spellStart"/>
      <w:r w:rsidRPr="0038362B">
        <w:rPr>
          <w:rFonts w:ascii="Times New Roman" w:hAnsi="Times New Roman"/>
          <w:sz w:val="24"/>
          <w:szCs w:val="24"/>
        </w:rPr>
        <w:t>Байкаловск</w:t>
      </w:r>
      <w:proofErr w:type="spellEnd"/>
      <w:r w:rsidRPr="0038362B">
        <w:rPr>
          <w:rFonts w:ascii="Times New Roman" w:hAnsi="Times New Roman"/>
          <w:sz w:val="24"/>
          <w:szCs w:val="24"/>
        </w:rPr>
        <w:t xml:space="preserve">-Дудинка – 140 кг; </w:t>
      </w:r>
    </w:p>
    <w:p w14:paraId="693031D0"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Дудинка-Воронцово-Дудинка – 150 кг;</w:t>
      </w:r>
    </w:p>
    <w:p w14:paraId="78F3E235"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u w:val="single"/>
        </w:rPr>
      </w:pPr>
      <w:r w:rsidRPr="0038362B">
        <w:rPr>
          <w:rFonts w:ascii="Times New Roman" w:hAnsi="Times New Roman"/>
          <w:sz w:val="24"/>
          <w:szCs w:val="24"/>
          <w:u w:val="single"/>
        </w:rPr>
        <w:t>Носок-Караул, Караул-Носок – 10 кг.</w:t>
      </w:r>
    </w:p>
    <w:p w14:paraId="3F3A0FCD"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Всего:                                          4500 кг</w:t>
      </w:r>
    </w:p>
    <w:p w14:paraId="317D11C0"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Дудинка-</w:t>
      </w:r>
      <w:proofErr w:type="spellStart"/>
      <w:r w:rsidRPr="0038362B">
        <w:rPr>
          <w:rFonts w:ascii="Times New Roman" w:hAnsi="Times New Roman"/>
          <w:sz w:val="24"/>
          <w:szCs w:val="24"/>
        </w:rPr>
        <w:t>Усть</w:t>
      </w:r>
      <w:proofErr w:type="spellEnd"/>
      <w:r w:rsidRPr="0038362B">
        <w:rPr>
          <w:rFonts w:ascii="Times New Roman" w:hAnsi="Times New Roman"/>
          <w:sz w:val="24"/>
          <w:szCs w:val="24"/>
        </w:rPr>
        <w:t>-Порт-Дудинка – 5 рейсов;</w:t>
      </w:r>
    </w:p>
    <w:p w14:paraId="261ECA45"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Дудинка-Караул-Дудинка – 5 рейсов;</w:t>
      </w:r>
    </w:p>
    <w:p w14:paraId="0642728A"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Дудинка-Носок-Дудинка – 30 рейсов;</w:t>
      </w:r>
    </w:p>
    <w:p w14:paraId="3E30D7D3"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Дудинка–</w:t>
      </w:r>
      <w:proofErr w:type="spellStart"/>
      <w:r w:rsidRPr="0038362B">
        <w:rPr>
          <w:rFonts w:ascii="Times New Roman" w:hAnsi="Times New Roman"/>
          <w:sz w:val="24"/>
          <w:szCs w:val="24"/>
        </w:rPr>
        <w:t>Байкаловск</w:t>
      </w:r>
      <w:proofErr w:type="spellEnd"/>
      <w:r w:rsidRPr="0038362B">
        <w:rPr>
          <w:rFonts w:ascii="Times New Roman" w:hAnsi="Times New Roman"/>
          <w:sz w:val="24"/>
          <w:szCs w:val="24"/>
        </w:rPr>
        <w:t>-Дудинка – 2 рейсов;</w:t>
      </w:r>
    </w:p>
    <w:p w14:paraId="72D47C43" w14:textId="77777777" w:rsidR="0038362B" w:rsidRP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Дудинка-Воронцово-Дудинка – 10 рейсов;</w:t>
      </w:r>
    </w:p>
    <w:p w14:paraId="09034882" w14:textId="5CB00289" w:rsidR="0038362B" w:rsidRDefault="0038362B" w:rsidP="0038362B">
      <w:pPr>
        <w:tabs>
          <w:tab w:val="left" w:pos="993"/>
        </w:tabs>
        <w:spacing w:after="0" w:line="240" w:lineRule="auto"/>
        <w:ind w:firstLine="709"/>
        <w:jc w:val="both"/>
        <w:rPr>
          <w:rFonts w:ascii="Times New Roman" w:hAnsi="Times New Roman"/>
          <w:sz w:val="24"/>
          <w:szCs w:val="24"/>
        </w:rPr>
      </w:pPr>
      <w:r w:rsidRPr="0038362B">
        <w:rPr>
          <w:rFonts w:ascii="Times New Roman" w:hAnsi="Times New Roman"/>
          <w:sz w:val="24"/>
          <w:szCs w:val="24"/>
        </w:rPr>
        <w:t>Сопровождение Носок-Караул. Караул-Носок – 1.</w:t>
      </w:r>
    </w:p>
    <w:p w14:paraId="6C38FCDE" w14:textId="178B67D7" w:rsidR="00D063B2" w:rsidRPr="00A66947" w:rsidRDefault="0027393A" w:rsidP="00A66947">
      <w:pPr>
        <w:widowControl w:val="0"/>
        <w:numPr>
          <w:ilvl w:val="0"/>
          <w:numId w:val="1"/>
        </w:numPr>
        <w:autoSpaceDE w:val="0"/>
        <w:autoSpaceDN w:val="0"/>
        <w:adjustRightInd w:val="0"/>
        <w:spacing w:after="0" w:line="240" w:lineRule="auto"/>
        <w:ind w:left="357" w:hanging="357"/>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lastRenderedPageBreak/>
        <w:t>ТРЕБОВАНИЯ К ПОРЯДКУ ОКАЗАНИЯ УСЛУГ</w:t>
      </w:r>
    </w:p>
    <w:p w14:paraId="2B2988BE" w14:textId="6AA3DF3B" w:rsidR="0027393A" w:rsidRPr="00A66947" w:rsidRDefault="0027393A" w:rsidP="00A66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Требования к качеству оказываемых услуг</w:t>
      </w:r>
    </w:p>
    <w:p w14:paraId="17EAA790" w14:textId="3ACC43B4"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 xml:space="preserve">Качество оказываемых услуг </w:t>
      </w:r>
      <w:r w:rsidR="00043FF7" w:rsidRPr="00043FF7">
        <w:rPr>
          <w:rFonts w:ascii="Times New Roman" w:eastAsia="Times New Roman" w:hAnsi="Times New Roman"/>
          <w:sz w:val="24"/>
          <w:szCs w:val="24"/>
          <w:lang w:eastAsia="x-none"/>
        </w:rPr>
        <w:t>по транспортировке почтовых отправлений водным транспортом из города Дудинка в населенные пункты Таймырского Долгано-Ненецкого муниципального района, в период проведения навигационных работ</w:t>
      </w:r>
      <w:r w:rsidR="00043FF7">
        <w:rPr>
          <w:rFonts w:ascii="Times New Roman" w:eastAsia="Times New Roman" w:hAnsi="Times New Roman"/>
          <w:sz w:val="24"/>
          <w:szCs w:val="24"/>
          <w:lang w:eastAsia="x-none"/>
        </w:rPr>
        <w:t xml:space="preserve">, </w:t>
      </w:r>
      <w:r w:rsidRPr="00A66947">
        <w:rPr>
          <w:rFonts w:ascii="Times New Roman" w:eastAsia="Times New Roman" w:hAnsi="Times New Roman"/>
          <w:sz w:val="24"/>
          <w:szCs w:val="24"/>
          <w:lang w:eastAsia="x-none"/>
        </w:rPr>
        <w:t>должно соответствовать следующим нормативным актам:</w:t>
      </w:r>
    </w:p>
    <w:p w14:paraId="202AECF2" w14:textId="77777777"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w:t>
      </w:r>
      <w:r w:rsidRPr="00A66947">
        <w:rPr>
          <w:rFonts w:ascii="Times New Roman" w:eastAsia="Times New Roman" w:hAnsi="Times New Roman"/>
          <w:sz w:val="24"/>
          <w:szCs w:val="24"/>
          <w:lang w:eastAsia="x-none"/>
        </w:rPr>
        <w:tab/>
        <w:t>Федеральный закон от 17.07.1999 № 176-ФЗ «О почтовой связи»;</w:t>
      </w:r>
    </w:p>
    <w:p w14:paraId="4A0E0C01" w14:textId="77777777"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Перевозки внутренним водным транспортом выполняются в соответствии с Кодексом внутреннего водного транспорта Российской Федерации, Гражданским кодексом Российской Федерации, Правилами плавания судов по внутренним водным путям, утверждёнными Приказом Минтранса России от 19.01.2018 № 19, законодательством Российской Федерации</w:t>
      </w:r>
    </w:p>
    <w:p w14:paraId="17EF59BC" w14:textId="7E024D4F"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 xml:space="preserve">Выполнение перевозок пассажиров, их багажа и техники внутренним водным транспортом на предназначенных для перевозки пассажиров судов, соответствующих требованиям технического регламента о безопасности объектов внутреннего водного транспорта, утверждённого постановлением Правительства Российской Федерации от </w:t>
      </w:r>
      <w:r w:rsidR="00BC6729">
        <w:rPr>
          <w:rFonts w:ascii="Times New Roman" w:eastAsia="Times New Roman" w:hAnsi="Times New Roman"/>
          <w:sz w:val="24"/>
          <w:szCs w:val="24"/>
          <w:lang w:eastAsia="x-none"/>
        </w:rPr>
        <w:t>17.06.2025</w:t>
      </w:r>
      <w:r w:rsidRPr="00A66947">
        <w:rPr>
          <w:rFonts w:ascii="Times New Roman" w:eastAsia="Times New Roman" w:hAnsi="Times New Roman"/>
          <w:sz w:val="24"/>
          <w:szCs w:val="24"/>
          <w:lang w:eastAsia="x-none"/>
        </w:rPr>
        <w:t xml:space="preserve"> № </w:t>
      </w:r>
      <w:r w:rsidR="00BC6729">
        <w:rPr>
          <w:rFonts w:ascii="Times New Roman" w:eastAsia="Times New Roman" w:hAnsi="Times New Roman"/>
          <w:sz w:val="24"/>
          <w:szCs w:val="24"/>
          <w:lang w:eastAsia="x-none"/>
        </w:rPr>
        <w:t>903</w:t>
      </w:r>
    </w:p>
    <w:p w14:paraId="54522CD4" w14:textId="1840663E"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 xml:space="preserve">Обеспечение выпуска судна в технически исправном и нормальном состоянии, оснащенного в соответствии с требованиями Правил перевозок пассажиров и их багажа на внутреннем водном транспорте, утверждёнными </w:t>
      </w:r>
      <w:r w:rsidR="007C2554" w:rsidRPr="00A66947">
        <w:rPr>
          <w:rFonts w:ascii="Times New Roman" w:eastAsia="Times New Roman" w:hAnsi="Times New Roman"/>
          <w:sz w:val="24"/>
          <w:szCs w:val="24"/>
          <w:lang w:eastAsia="x-none"/>
        </w:rPr>
        <w:t>Приказом Минтранса России от 23.08.2024 г. № 292.</w:t>
      </w:r>
    </w:p>
    <w:p w14:paraId="6F8EAF4F" w14:textId="77777777" w:rsidR="00670F3E"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Предоставление замены судна, в случае неисправности.</w:t>
      </w:r>
    </w:p>
    <w:p w14:paraId="26BEFC77" w14:textId="02FDD308" w:rsidR="009B5748" w:rsidRPr="00A66947" w:rsidRDefault="00670F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Обеспечение экологической безопасности при осуществлении перевозок</w:t>
      </w:r>
      <w:r w:rsidR="009948D7" w:rsidRPr="00A66947">
        <w:rPr>
          <w:rFonts w:ascii="Times New Roman" w:eastAsia="Times New Roman" w:hAnsi="Times New Roman"/>
          <w:sz w:val="24"/>
          <w:szCs w:val="24"/>
          <w:lang w:eastAsia="x-none"/>
        </w:rPr>
        <w:t>.</w:t>
      </w:r>
    </w:p>
    <w:p w14:paraId="690A04D0" w14:textId="60467D1E" w:rsidR="009948D7" w:rsidRPr="00A66947" w:rsidRDefault="00635E3E" w:rsidP="00A66947">
      <w:pPr>
        <w:tabs>
          <w:tab w:val="left" w:pos="993"/>
        </w:tabs>
        <w:spacing w:after="0" w:line="240" w:lineRule="auto"/>
        <w:ind w:firstLine="709"/>
        <w:jc w:val="both"/>
        <w:rPr>
          <w:rFonts w:ascii="Times New Roman" w:eastAsia="Times New Roman" w:hAnsi="Times New Roman"/>
          <w:sz w:val="24"/>
          <w:szCs w:val="24"/>
          <w:lang w:eastAsia="x-none"/>
        </w:rPr>
      </w:pPr>
      <w:r w:rsidRPr="00A66947">
        <w:rPr>
          <w:rFonts w:ascii="Times New Roman" w:eastAsia="Times New Roman" w:hAnsi="Times New Roman"/>
          <w:sz w:val="24"/>
          <w:szCs w:val="24"/>
          <w:lang w:eastAsia="x-none"/>
        </w:rPr>
        <w:t>В случае если в период оказания услуг нормативно-правовые акты и нормативные документы, указанные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35042C59" w14:textId="406797E6" w:rsidR="008130AF" w:rsidRPr="00A66947" w:rsidRDefault="0027393A" w:rsidP="00A66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Условия оказания услуг</w:t>
      </w:r>
    </w:p>
    <w:p w14:paraId="5F8AB5F9" w14:textId="44AED854" w:rsidR="009948D7" w:rsidRPr="00A66947" w:rsidRDefault="009948D7" w:rsidP="00A66947">
      <w:pPr>
        <w:widowControl w:val="0"/>
        <w:autoSpaceDE w:val="0"/>
        <w:autoSpaceDN w:val="0"/>
        <w:adjustRightInd w:val="0"/>
        <w:spacing w:after="0" w:line="240" w:lineRule="auto"/>
        <w:ind w:left="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Исполнитель:</w:t>
      </w:r>
    </w:p>
    <w:p w14:paraId="19D58811"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Перевозчик организовывает прием груза на судно в соответствии с заявленным количеством мест груза, производя проверку исправности упаковки, надлежащей маркировки и обеспечивает сохранность груза в пути следования, неся полную материальную ответственность за перевозимый груз. Гарантия качества услуг распространяется на весь объем услуг и срок действия Договора.</w:t>
      </w:r>
    </w:p>
    <w:p w14:paraId="2FD1A807"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Перевозчик выполняет перевозку груза на основании представленных Заказчиком заявок, в каждой из которых обязательно должны быть указаны:</w:t>
      </w:r>
    </w:p>
    <w:p w14:paraId="1927E2B2"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w:t>
      </w:r>
      <w:r w:rsidRPr="00A66947">
        <w:rPr>
          <w:rFonts w:ascii="Times New Roman" w:hAnsi="Times New Roman"/>
          <w:color w:val="000000" w:themeColor="text1"/>
          <w:sz w:val="24"/>
          <w:szCs w:val="24"/>
        </w:rPr>
        <w:tab/>
        <w:t>дата и время выполнения водной перевозки;</w:t>
      </w:r>
    </w:p>
    <w:p w14:paraId="2A308B73"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w:t>
      </w:r>
      <w:r w:rsidRPr="00A66947">
        <w:rPr>
          <w:rFonts w:ascii="Times New Roman" w:hAnsi="Times New Roman"/>
          <w:color w:val="000000" w:themeColor="text1"/>
          <w:sz w:val="24"/>
          <w:szCs w:val="24"/>
        </w:rPr>
        <w:tab/>
        <w:t>маршрут перевозки (перевозка груза);</w:t>
      </w:r>
    </w:p>
    <w:p w14:paraId="23628AE1"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w:t>
      </w:r>
      <w:r w:rsidRPr="00A66947">
        <w:rPr>
          <w:rFonts w:ascii="Times New Roman" w:hAnsi="Times New Roman"/>
          <w:color w:val="000000" w:themeColor="text1"/>
          <w:sz w:val="24"/>
          <w:szCs w:val="24"/>
        </w:rPr>
        <w:tab/>
        <w:t>потребное количество водных перевозок;</w:t>
      </w:r>
    </w:p>
    <w:p w14:paraId="167693E3"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w:t>
      </w:r>
      <w:r w:rsidRPr="00A66947">
        <w:rPr>
          <w:rFonts w:ascii="Times New Roman" w:hAnsi="Times New Roman"/>
          <w:color w:val="000000" w:themeColor="text1"/>
          <w:sz w:val="24"/>
          <w:szCs w:val="24"/>
        </w:rPr>
        <w:tab/>
        <w:t>количество перевозимого груза и т.д.</w:t>
      </w:r>
    </w:p>
    <w:p w14:paraId="64E16F57" w14:textId="7CF054DD" w:rsidR="00D063B2"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Выдача груза Грузополучателю производится Перевозчиком при прибытии водного судна в пункт назначения.</w:t>
      </w:r>
    </w:p>
    <w:p w14:paraId="0728E408" w14:textId="77777777"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b/>
          <w:color w:val="000000" w:themeColor="text1"/>
          <w:sz w:val="24"/>
          <w:szCs w:val="24"/>
        </w:rPr>
        <w:t>Заказчик</w:t>
      </w:r>
      <w:r w:rsidRPr="00A66947">
        <w:rPr>
          <w:rFonts w:ascii="Times New Roman" w:hAnsi="Times New Roman"/>
          <w:color w:val="000000" w:themeColor="text1"/>
          <w:sz w:val="24"/>
          <w:szCs w:val="24"/>
        </w:rPr>
        <w:t>:</w:t>
      </w:r>
    </w:p>
    <w:p w14:paraId="46C0C0FA" w14:textId="6587F154" w:rsidR="009948D7" w:rsidRPr="00A66947" w:rsidRDefault="00AB76BE"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Осуществляет</w:t>
      </w:r>
      <w:r w:rsidR="009948D7" w:rsidRPr="00A66947">
        <w:rPr>
          <w:rFonts w:ascii="Times New Roman" w:hAnsi="Times New Roman"/>
          <w:color w:val="000000" w:themeColor="text1"/>
          <w:sz w:val="24"/>
          <w:szCs w:val="24"/>
        </w:rPr>
        <w:t xml:space="preserve"> подвоз груза к причалу водного транспорта;</w:t>
      </w:r>
    </w:p>
    <w:p w14:paraId="6B6D399C" w14:textId="29E96C54" w:rsidR="009948D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t>Сроки и маршрут перевозки, объем (количество) и характер груза, а также сведения о Грузополучателе (ответственное лицо Грузоотправителя, уполномоченное на основании соответствующей доверенности Заказчика) указываются в письменной заявке на перевозку груза, подписанной уполномоченным представителем Грузоотправителя</w:t>
      </w:r>
      <w:r w:rsidR="00AB76BE" w:rsidRPr="00A66947">
        <w:rPr>
          <w:rFonts w:ascii="Times New Roman" w:hAnsi="Times New Roman"/>
          <w:color w:val="000000" w:themeColor="text1"/>
          <w:sz w:val="24"/>
          <w:szCs w:val="24"/>
        </w:rPr>
        <w:t xml:space="preserve"> и направленной</w:t>
      </w:r>
      <w:r w:rsidRPr="00A66947">
        <w:rPr>
          <w:rFonts w:ascii="Times New Roman" w:hAnsi="Times New Roman"/>
          <w:color w:val="000000" w:themeColor="text1"/>
          <w:sz w:val="24"/>
          <w:szCs w:val="24"/>
        </w:rPr>
        <w:t xml:space="preserve"> (по факсу, по электронной почте) за 5 (пять) дней до осуществления перевозки водным судном.</w:t>
      </w:r>
    </w:p>
    <w:p w14:paraId="68B67222" w14:textId="5847FE0C" w:rsidR="005C49F7" w:rsidRPr="00A66947" w:rsidRDefault="009948D7" w:rsidP="00A66947">
      <w:pPr>
        <w:spacing w:after="0" w:line="240" w:lineRule="auto"/>
        <w:ind w:firstLine="709"/>
        <w:jc w:val="both"/>
        <w:rPr>
          <w:rFonts w:ascii="Times New Roman" w:hAnsi="Times New Roman"/>
          <w:color w:val="000000" w:themeColor="text1"/>
          <w:sz w:val="24"/>
          <w:szCs w:val="24"/>
        </w:rPr>
      </w:pPr>
      <w:r w:rsidRPr="00A66947">
        <w:rPr>
          <w:rFonts w:ascii="Times New Roman" w:hAnsi="Times New Roman"/>
          <w:color w:val="000000" w:themeColor="text1"/>
          <w:sz w:val="24"/>
          <w:szCs w:val="24"/>
        </w:rPr>
        <w:lastRenderedPageBreak/>
        <w:t>Груз считается принятым к перевозке с момента его принятия представителем Перевозчика от представителя Грузоотправителя с выдачей экземпляра транспортной накладной. Выдача груза представителю Грузополучателя (заказчика) производится Перевозчиком при прибытии водного транспорта в пункт назначения на основании удостоверения формы 81.</w:t>
      </w:r>
    </w:p>
    <w:p w14:paraId="6448A4A8" w14:textId="354F83EC" w:rsidR="0027393A" w:rsidRPr="00A66947" w:rsidRDefault="0027393A" w:rsidP="00A66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Требования к безопасности</w:t>
      </w:r>
    </w:p>
    <w:p w14:paraId="1E950980" w14:textId="77777777" w:rsidR="009948D7" w:rsidRPr="00A66947" w:rsidRDefault="009948D7" w:rsidP="00A66947">
      <w:pPr>
        <w:pStyle w:val="ConsPlusNormal"/>
        <w:tabs>
          <w:tab w:val="left" w:pos="993"/>
        </w:tabs>
        <w:jc w:val="both"/>
        <w:rPr>
          <w:rFonts w:ascii="Times New Roman" w:hAnsi="Times New Roman" w:cs="Times New Roman"/>
          <w:sz w:val="24"/>
          <w:szCs w:val="24"/>
        </w:rPr>
      </w:pPr>
      <w:r w:rsidRPr="00A66947">
        <w:rPr>
          <w:rFonts w:ascii="Times New Roman" w:hAnsi="Times New Roman" w:cs="Times New Roman"/>
          <w:sz w:val="24"/>
          <w:szCs w:val="24"/>
        </w:rPr>
        <w:t>Соблюдать требования пожарной безопасности, охраны труда, природоохранного законодательства и санитарии при оказании услуг.</w:t>
      </w:r>
    </w:p>
    <w:p w14:paraId="569A37E9" w14:textId="77777777" w:rsidR="009948D7" w:rsidRPr="00A66947" w:rsidRDefault="009948D7" w:rsidP="00A66947">
      <w:pPr>
        <w:pStyle w:val="ConsPlusNormal"/>
        <w:tabs>
          <w:tab w:val="left" w:pos="993"/>
        </w:tabs>
        <w:jc w:val="both"/>
        <w:rPr>
          <w:rFonts w:ascii="Times New Roman" w:hAnsi="Times New Roman" w:cs="Times New Roman"/>
          <w:sz w:val="24"/>
          <w:szCs w:val="24"/>
        </w:rPr>
      </w:pPr>
      <w:r w:rsidRPr="00A66947">
        <w:rPr>
          <w:rFonts w:ascii="Times New Roman" w:hAnsi="Times New Roman" w:cs="Times New Roman"/>
          <w:sz w:val="24"/>
          <w:szCs w:val="24"/>
        </w:rPr>
        <w:t>Обеспечить надлежащую укладку, крепление и распределение ПО в транспортном средстве таким образом, чтобы при транспортировке соблюдались условия сохранности и безопасности почты, а также весовые нормы и ограничения, установленные действующим законодательством РФ.</w:t>
      </w:r>
    </w:p>
    <w:p w14:paraId="37101C62" w14:textId="0CFF2333" w:rsidR="009948D7" w:rsidRPr="00A66947" w:rsidRDefault="009948D7" w:rsidP="00A66947">
      <w:pPr>
        <w:pStyle w:val="ConsPlusNormal"/>
        <w:tabs>
          <w:tab w:val="left" w:pos="993"/>
        </w:tabs>
        <w:jc w:val="both"/>
        <w:rPr>
          <w:rFonts w:ascii="Times New Roman" w:hAnsi="Times New Roman" w:cs="Times New Roman"/>
          <w:sz w:val="24"/>
          <w:szCs w:val="24"/>
        </w:rPr>
      </w:pPr>
      <w:r w:rsidRPr="00A66947">
        <w:rPr>
          <w:rFonts w:ascii="Times New Roman" w:hAnsi="Times New Roman" w:cs="Times New Roman"/>
          <w:sz w:val="24"/>
          <w:szCs w:val="24"/>
        </w:rPr>
        <w:t>Исполнитель обеспечивает сохранность почты при перевозке и ПРР.</w:t>
      </w:r>
    </w:p>
    <w:p w14:paraId="1577A4A2" w14:textId="79B553D5" w:rsidR="0027393A" w:rsidRPr="00A66947" w:rsidRDefault="0027393A" w:rsidP="00A66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Требования к конфиденциальности</w:t>
      </w:r>
    </w:p>
    <w:p w14:paraId="093F0834" w14:textId="77777777" w:rsidR="009948D7" w:rsidRPr="00A66947" w:rsidRDefault="009948D7"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Стороны обязуются не разглашать конфиденциальную информацию и не использовать её, кроме как 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конфиденциальной информации.</w:t>
      </w:r>
    </w:p>
    <w:p w14:paraId="40FCB6B7" w14:textId="18E019A5" w:rsidR="009948D7" w:rsidRPr="00A66947" w:rsidRDefault="009948D7"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r w:rsidR="00C90858" w:rsidRPr="00A66947">
        <w:rPr>
          <w:rFonts w:ascii="Times New Roman" w:eastAsia="Times New Roman" w:hAnsi="Times New Roman"/>
          <w:sz w:val="24"/>
          <w:szCs w:val="24"/>
          <w:lang w:eastAsia="ru-RU"/>
        </w:rPr>
        <w:t>.</w:t>
      </w:r>
    </w:p>
    <w:p w14:paraId="27EDB05A" w14:textId="4FB21DC7" w:rsidR="0027393A" w:rsidRPr="00A66947" w:rsidRDefault="0027393A" w:rsidP="00A66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Требования по приемке услуг</w:t>
      </w:r>
    </w:p>
    <w:p w14:paraId="6713A14B" w14:textId="07096B57" w:rsidR="009948D7" w:rsidRPr="00A66947" w:rsidRDefault="0020799F" w:rsidP="00A66947">
      <w:pPr>
        <w:pStyle w:val="ConsPlusNormal"/>
        <w:ind w:right="-1"/>
        <w:jc w:val="both"/>
        <w:rPr>
          <w:rFonts w:ascii="Times New Roman" w:hAnsi="Times New Roman" w:cs="Times New Roman"/>
          <w:sz w:val="24"/>
          <w:szCs w:val="24"/>
        </w:rPr>
      </w:pPr>
      <w:r w:rsidRPr="00A66947">
        <w:rPr>
          <w:rFonts w:ascii="Times New Roman" w:hAnsi="Times New Roman" w:cs="Times New Roman"/>
          <w:sz w:val="24"/>
          <w:szCs w:val="24"/>
        </w:rPr>
        <w:t>Н</w:t>
      </w:r>
      <w:r w:rsidR="007067B2" w:rsidRPr="00A66947">
        <w:rPr>
          <w:rFonts w:ascii="Times New Roman" w:hAnsi="Times New Roman" w:cs="Times New Roman"/>
          <w:sz w:val="24"/>
          <w:szCs w:val="24"/>
        </w:rPr>
        <w:t xml:space="preserve">е позднее </w:t>
      </w:r>
      <w:r w:rsidR="003D7FFC" w:rsidRPr="00A66947">
        <w:rPr>
          <w:rFonts w:ascii="Times New Roman" w:hAnsi="Times New Roman" w:cs="Times New Roman"/>
          <w:sz w:val="24"/>
          <w:szCs w:val="24"/>
        </w:rPr>
        <w:t>5</w:t>
      </w:r>
      <w:r w:rsidRPr="00A66947">
        <w:rPr>
          <w:rFonts w:ascii="Times New Roman" w:hAnsi="Times New Roman" w:cs="Times New Roman"/>
          <w:sz w:val="24"/>
          <w:szCs w:val="24"/>
        </w:rPr>
        <w:t xml:space="preserve"> (П</w:t>
      </w:r>
      <w:r w:rsidR="007067B2" w:rsidRPr="00A66947">
        <w:rPr>
          <w:rFonts w:ascii="Times New Roman" w:hAnsi="Times New Roman" w:cs="Times New Roman"/>
          <w:sz w:val="24"/>
          <w:szCs w:val="24"/>
        </w:rPr>
        <w:t>ять</w:t>
      </w:r>
      <w:r w:rsidRPr="00A66947">
        <w:rPr>
          <w:rFonts w:ascii="Times New Roman" w:hAnsi="Times New Roman" w:cs="Times New Roman"/>
          <w:sz w:val="24"/>
          <w:szCs w:val="24"/>
        </w:rPr>
        <w:t>) рабочих дней после окончания оказания Услуг по Заявке</w:t>
      </w:r>
      <w:r w:rsidR="009948D7" w:rsidRPr="00A66947">
        <w:rPr>
          <w:rFonts w:ascii="Times New Roman" w:hAnsi="Times New Roman" w:cs="Times New Roman"/>
          <w:sz w:val="24"/>
          <w:szCs w:val="24"/>
        </w:rPr>
        <w:t xml:space="preserve"> Исполнитель направляет в адрес Заказчика Акт сдачи-приемки оказанных Услуг</w:t>
      </w:r>
      <w:r w:rsidRPr="00A66947">
        <w:rPr>
          <w:rFonts w:ascii="Times New Roman" w:hAnsi="Times New Roman" w:cs="Times New Roman"/>
          <w:sz w:val="24"/>
          <w:szCs w:val="24"/>
        </w:rPr>
        <w:t xml:space="preserve"> по форме Приложения № 2 к Договору (далее – Акт сдачи-приемки оказанных Услуг)</w:t>
      </w:r>
      <w:r w:rsidR="009948D7" w:rsidRPr="00A66947">
        <w:rPr>
          <w:rFonts w:ascii="Times New Roman" w:hAnsi="Times New Roman" w:cs="Times New Roman"/>
          <w:sz w:val="24"/>
          <w:szCs w:val="24"/>
        </w:rPr>
        <w:t xml:space="preserve"> в 2 (двух) экземплярах, подписанный и заверенный оттиском печати (при наличии) Исполнителя. Одновременно с Актом сдачи-приемки оказанных Услуг Исполнитель направляет надлежащим образом оформленные и подписанные первичные документы в составе:</w:t>
      </w:r>
    </w:p>
    <w:p w14:paraId="771F9A60" w14:textId="77777777" w:rsidR="009948D7" w:rsidRPr="00A66947" w:rsidRDefault="009948D7" w:rsidP="00A66947">
      <w:pPr>
        <w:pStyle w:val="ConsPlusNormal"/>
        <w:ind w:right="850"/>
        <w:jc w:val="both"/>
        <w:rPr>
          <w:rFonts w:ascii="Times New Roman" w:hAnsi="Times New Roman" w:cs="Times New Roman"/>
          <w:sz w:val="24"/>
          <w:szCs w:val="24"/>
        </w:rPr>
      </w:pPr>
      <w:r w:rsidRPr="00A66947">
        <w:rPr>
          <w:rFonts w:ascii="Times New Roman" w:hAnsi="Times New Roman" w:cs="Times New Roman"/>
          <w:sz w:val="24"/>
          <w:szCs w:val="24"/>
        </w:rPr>
        <w:t>-</w:t>
      </w:r>
      <w:r w:rsidRPr="00A66947">
        <w:rPr>
          <w:rFonts w:ascii="Times New Roman" w:hAnsi="Times New Roman" w:cs="Times New Roman"/>
          <w:sz w:val="24"/>
          <w:szCs w:val="24"/>
        </w:rPr>
        <w:tab/>
        <w:t xml:space="preserve">транспортная накладная </w:t>
      </w:r>
    </w:p>
    <w:p w14:paraId="127256CE" w14:textId="77777777" w:rsidR="009948D7" w:rsidRPr="00A66947" w:rsidRDefault="009948D7" w:rsidP="00A66947">
      <w:pPr>
        <w:pStyle w:val="ConsPlusNormal"/>
        <w:ind w:right="850"/>
        <w:jc w:val="both"/>
        <w:rPr>
          <w:rFonts w:ascii="Times New Roman" w:hAnsi="Times New Roman" w:cs="Times New Roman"/>
          <w:sz w:val="24"/>
          <w:szCs w:val="24"/>
        </w:rPr>
      </w:pPr>
      <w:r w:rsidRPr="00A66947">
        <w:rPr>
          <w:rFonts w:ascii="Times New Roman" w:hAnsi="Times New Roman" w:cs="Times New Roman"/>
          <w:sz w:val="24"/>
          <w:szCs w:val="24"/>
        </w:rPr>
        <w:t>-</w:t>
      </w:r>
      <w:r w:rsidRPr="00A66947">
        <w:rPr>
          <w:rFonts w:ascii="Times New Roman" w:hAnsi="Times New Roman" w:cs="Times New Roman"/>
          <w:sz w:val="24"/>
          <w:szCs w:val="24"/>
        </w:rPr>
        <w:tab/>
        <w:t>заявки;</w:t>
      </w:r>
    </w:p>
    <w:p w14:paraId="4778CF1D" w14:textId="77777777" w:rsidR="009948D7" w:rsidRPr="00A66947" w:rsidRDefault="009948D7" w:rsidP="00A66947">
      <w:pPr>
        <w:pStyle w:val="ConsPlusNormal"/>
        <w:ind w:right="850"/>
        <w:jc w:val="both"/>
        <w:rPr>
          <w:rFonts w:ascii="Times New Roman" w:hAnsi="Times New Roman" w:cs="Times New Roman"/>
          <w:sz w:val="24"/>
          <w:szCs w:val="24"/>
        </w:rPr>
      </w:pPr>
      <w:r w:rsidRPr="00A66947">
        <w:rPr>
          <w:rFonts w:ascii="Times New Roman" w:hAnsi="Times New Roman" w:cs="Times New Roman"/>
          <w:sz w:val="24"/>
          <w:szCs w:val="24"/>
        </w:rPr>
        <w:t>-</w:t>
      </w:r>
      <w:r w:rsidRPr="00A66947">
        <w:rPr>
          <w:rFonts w:ascii="Times New Roman" w:hAnsi="Times New Roman" w:cs="Times New Roman"/>
          <w:sz w:val="24"/>
          <w:szCs w:val="24"/>
        </w:rPr>
        <w:tab/>
        <w:t>счет;</w:t>
      </w:r>
    </w:p>
    <w:p w14:paraId="5DB92592" w14:textId="4B16FE55" w:rsidR="009948D7" w:rsidRPr="00A66947" w:rsidRDefault="009948D7" w:rsidP="00A66947">
      <w:pPr>
        <w:pStyle w:val="ConsPlusNormal"/>
        <w:ind w:right="850"/>
        <w:jc w:val="both"/>
        <w:rPr>
          <w:rFonts w:ascii="Times New Roman" w:hAnsi="Times New Roman" w:cs="Times New Roman"/>
          <w:sz w:val="24"/>
          <w:szCs w:val="24"/>
        </w:rPr>
      </w:pPr>
      <w:r w:rsidRPr="00A66947">
        <w:rPr>
          <w:rFonts w:ascii="Times New Roman" w:hAnsi="Times New Roman" w:cs="Times New Roman"/>
          <w:sz w:val="24"/>
          <w:szCs w:val="24"/>
        </w:rPr>
        <w:t>-</w:t>
      </w:r>
      <w:r w:rsidRPr="00A66947">
        <w:rPr>
          <w:rFonts w:ascii="Times New Roman" w:hAnsi="Times New Roman" w:cs="Times New Roman"/>
          <w:sz w:val="24"/>
          <w:szCs w:val="24"/>
        </w:rPr>
        <w:tab/>
        <w:t>счет-фактура, выставляемая в</w:t>
      </w:r>
      <w:r w:rsidR="00D063B2" w:rsidRPr="00A66947">
        <w:rPr>
          <w:rFonts w:ascii="Times New Roman" w:hAnsi="Times New Roman" w:cs="Times New Roman"/>
          <w:sz w:val="24"/>
          <w:szCs w:val="24"/>
        </w:rPr>
        <w:t xml:space="preserve"> порядке и сроки, установленные </w:t>
      </w:r>
      <w:r w:rsidRPr="00A66947">
        <w:rPr>
          <w:rFonts w:ascii="Times New Roman" w:hAnsi="Times New Roman" w:cs="Times New Roman"/>
          <w:sz w:val="24"/>
          <w:szCs w:val="24"/>
        </w:rPr>
        <w:t>действующим налоговым законодательством Российской Федерации.</w:t>
      </w:r>
    </w:p>
    <w:p w14:paraId="7ADFDF73" w14:textId="6F5C9093" w:rsidR="00520BB4" w:rsidRPr="00A66947" w:rsidRDefault="009948D7" w:rsidP="00A66947">
      <w:pPr>
        <w:pStyle w:val="ConsPlusNormal"/>
        <w:ind w:right="-1"/>
        <w:jc w:val="both"/>
        <w:rPr>
          <w:rFonts w:ascii="Times New Roman" w:hAnsi="Times New Roman" w:cs="Times New Roman"/>
          <w:sz w:val="24"/>
          <w:szCs w:val="24"/>
        </w:rPr>
      </w:pPr>
      <w:r w:rsidRPr="00A66947">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направляется на электронную почту Исполнителя перечень выявленных замечаний и/или недостатков,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(десять) рабочих дней</w:t>
      </w:r>
      <w:r w:rsidR="00EA69BC" w:rsidRPr="00A66947">
        <w:rPr>
          <w:rFonts w:ascii="Times New Roman" w:hAnsi="Times New Roman" w:cs="Times New Roman"/>
          <w:sz w:val="24"/>
          <w:szCs w:val="24"/>
        </w:rPr>
        <w:t>.</w:t>
      </w:r>
    </w:p>
    <w:p w14:paraId="3AC90E73" w14:textId="77777777" w:rsidR="005C49F7" w:rsidRPr="00A66947" w:rsidRDefault="005C49F7" w:rsidP="00A66947">
      <w:pPr>
        <w:pStyle w:val="ConsPlusNormal"/>
        <w:ind w:firstLine="709"/>
        <w:jc w:val="both"/>
        <w:rPr>
          <w:rFonts w:ascii="Times New Roman" w:hAnsi="Times New Roman" w:cs="Times New Roman"/>
          <w:sz w:val="24"/>
          <w:szCs w:val="24"/>
        </w:rPr>
      </w:pPr>
    </w:p>
    <w:p w14:paraId="72970C5C" w14:textId="77777777" w:rsidR="00A66947" w:rsidRDefault="0027393A" w:rsidP="00A66947">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 xml:space="preserve">ТРЕБОВАНИЯ К ГАРАНТИЙНЫМ ОБЯЗАТЕЛЬСТВАМ </w:t>
      </w:r>
    </w:p>
    <w:p w14:paraId="4471B3D0" w14:textId="605E5F98" w:rsidR="00D063B2" w:rsidRPr="00A66947" w:rsidRDefault="0027393A" w:rsidP="00A6694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ОКАЗЫВАЕМЫХ УСЛУГ</w:t>
      </w:r>
    </w:p>
    <w:p w14:paraId="7E3619FD" w14:textId="4C27E7BB" w:rsidR="006A5E94" w:rsidRPr="00A66947" w:rsidRDefault="0027393A"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66947">
        <w:rPr>
          <w:rFonts w:ascii="Times New Roman" w:eastAsia="Times New Roman" w:hAnsi="Times New Roman"/>
          <w:sz w:val="24"/>
          <w:szCs w:val="24"/>
          <w:lang w:eastAsia="ru-RU"/>
        </w:rPr>
        <w:t>Не установлено</w:t>
      </w:r>
      <w:r w:rsidR="00862438" w:rsidRPr="00A66947">
        <w:rPr>
          <w:rFonts w:ascii="Times New Roman" w:eastAsia="Times New Roman" w:hAnsi="Times New Roman"/>
          <w:sz w:val="24"/>
          <w:szCs w:val="24"/>
          <w:lang w:eastAsia="ru-RU"/>
        </w:rPr>
        <w:t>.</w:t>
      </w:r>
    </w:p>
    <w:p w14:paraId="31F1DD82" w14:textId="77777777" w:rsidR="00D063B2" w:rsidRPr="00A66947" w:rsidRDefault="00D063B2" w:rsidP="00A6694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E9DB915" w14:textId="7AAAB52B" w:rsidR="00D063B2" w:rsidRPr="00A66947" w:rsidRDefault="0027393A" w:rsidP="00A66947">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A66947">
        <w:rPr>
          <w:rFonts w:ascii="Times New Roman" w:eastAsia="Times New Roman" w:hAnsi="Times New Roman"/>
          <w:b/>
          <w:sz w:val="24"/>
          <w:szCs w:val="24"/>
          <w:lang w:eastAsia="ru-RU"/>
        </w:rPr>
        <w:t>СПЕЦИАЛЬНЫЕ ТРЕБОВАНИЯ</w:t>
      </w:r>
    </w:p>
    <w:p w14:paraId="2935B5A2" w14:textId="3B193A7B" w:rsidR="005C49F7" w:rsidRPr="00A66947" w:rsidRDefault="00713BAF" w:rsidP="00A66947">
      <w:pPr>
        <w:spacing w:after="0" w:line="240" w:lineRule="auto"/>
        <w:ind w:firstLine="709"/>
        <w:jc w:val="both"/>
        <w:rPr>
          <w:rFonts w:ascii="Times New Roman" w:hAnsi="Times New Roman"/>
          <w:sz w:val="24"/>
          <w:szCs w:val="24"/>
        </w:rPr>
      </w:pPr>
      <w:r w:rsidRPr="00A66947">
        <w:rPr>
          <w:rFonts w:ascii="Times New Roman" w:eastAsia="Times New Roman" w:hAnsi="Times New Roman"/>
          <w:sz w:val="24"/>
          <w:szCs w:val="24"/>
          <w:lang w:eastAsia="ru-RU"/>
        </w:rPr>
        <w:t>Не установлено</w:t>
      </w:r>
      <w:r w:rsidR="001D60AC" w:rsidRPr="00A66947">
        <w:rPr>
          <w:rFonts w:ascii="Times New Roman" w:eastAsia="Times New Roman" w:hAnsi="Times New Roman"/>
          <w:sz w:val="24"/>
          <w:szCs w:val="24"/>
          <w:lang w:eastAsia="ru-RU"/>
        </w:rPr>
        <w:t>.</w:t>
      </w:r>
    </w:p>
    <w:p w14:paraId="364F93B8" w14:textId="44753BD6" w:rsidR="00930F4C" w:rsidRPr="00A66947" w:rsidRDefault="00930F4C" w:rsidP="00A66947">
      <w:pPr>
        <w:spacing w:after="0" w:line="240" w:lineRule="auto"/>
        <w:jc w:val="both"/>
        <w:rPr>
          <w:rFonts w:ascii="Times New Roman" w:hAnsi="Times New Roman"/>
          <w:sz w:val="24"/>
          <w:szCs w:val="24"/>
        </w:rPr>
      </w:pPr>
    </w:p>
    <w:p w14:paraId="4769190A" w14:textId="3FA8A10C" w:rsidR="001D60AC" w:rsidRPr="00A66947" w:rsidRDefault="001D60AC" w:rsidP="00A66947">
      <w:pPr>
        <w:spacing w:after="0" w:line="240" w:lineRule="auto"/>
        <w:jc w:val="both"/>
        <w:rPr>
          <w:rFonts w:ascii="Times New Roman" w:hAnsi="Times New Roman"/>
          <w:sz w:val="24"/>
          <w:szCs w:val="24"/>
        </w:rPr>
      </w:pPr>
    </w:p>
    <w:p w14:paraId="2BA4C2D9" w14:textId="1B8FE8A1" w:rsidR="005C49F7" w:rsidRPr="00A66947" w:rsidRDefault="005C49F7" w:rsidP="00A66947">
      <w:pPr>
        <w:spacing w:after="0" w:line="240" w:lineRule="auto"/>
        <w:jc w:val="both"/>
        <w:rPr>
          <w:rFonts w:ascii="Times New Roman" w:hAnsi="Times New Roman"/>
          <w:sz w:val="24"/>
          <w:szCs w:val="24"/>
        </w:rPr>
      </w:pPr>
    </w:p>
    <w:p w14:paraId="04BF4734" w14:textId="2F46433D" w:rsidR="006A5E94" w:rsidRPr="00A66947" w:rsidRDefault="00645CD6" w:rsidP="00A66947">
      <w:pPr>
        <w:spacing w:after="0" w:line="240" w:lineRule="auto"/>
        <w:jc w:val="both"/>
        <w:rPr>
          <w:rFonts w:ascii="Times New Roman" w:hAnsi="Times New Roman"/>
          <w:sz w:val="24"/>
          <w:szCs w:val="24"/>
        </w:rPr>
      </w:pPr>
      <w:r w:rsidRPr="00A66947">
        <w:rPr>
          <w:rFonts w:ascii="Times New Roman" w:hAnsi="Times New Roman"/>
          <w:sz w:val="24"/>
          <w:szCs w:val="24"/>
        </w:rPr>
        <w:t>Заместитель</w:t>
      </w:r>
      <w:r w:rsidR="00566383" w:rsidRPr="00A66947">
        <w:rPr>
          <w:rFonts w:ascii="Times New Roman" w:hAnsi="Times New Roman"/>
          <w:sz w:val="24"/>
          <w:szCs w:val="24"/>
        </w:rPr>
        <w:t xml:space="preserve"> директора </w:t>
      </w:r>
      <w:r w:rsidR="003A6716" w:rsidRPr="00A66947">
        <w:rPr>
          <w:rFonts w:ascii="Times New Roman" w:hAnsi="Times New Roman"/>
          <w:sz w:val="24"/>
          <w:szCs w:val="24"/>
        </w:rPr>
        <w:tab/>
      </w:r>
      <w:r w:rsidR="003A6716" w:rsidRPr="00A66947">
        <w:rPr>
          <w:rFonts w:ascii="Times New Roman" w:hAnsi="Times New Roman"/>
          <w:sz w:val="24"/>
          <w:szCs w:val="24"/>
        </w:rPr>
        <w:tab/>
      </w:r>
      <w:r w:rsidR="003D7FFC" w:rsidRPr="00A66947">
        <w:rPr>
          <w:rFonts w:ascii="Times New Roman" w:hAnsi="Times New Roman"/>
          <w:sz w:val="24"/>
          <w:szCs w:val="24"/>
        </w:rPr>
        <w:t xml:space="preserve">   </w:t>
      </w:r>
      <w:r w:rsidR="003A6716" w:rsidRPr="00A66947">
        <w:rPr>
          <w:rFonts w:ascii="Times New Roman" w:hAnsi="Times New Roman"/>
          <w:sz w:val="24"/>
          <w:szCs w:val="24"/>
        </w:rPr>
        <w:t xml:space="preserve">                 </w:t>
      </w:r>
      <w:r w:rsidR="003D7FFC" w:rsidRPr="00A66947">
        <w:rPr>
          <w:rFonts w:ascii="Times New Roman" w:hAnsi="Times New Roman"/>
          <w:sz w:val="24"/>
          <w:szCs w:val="24"/>
        </w:rPr>
        <w:t xml:space="preserve">                        </w:t>
      </w:r>
      <w:r w:rsidR="00A66947">
        <w:rPr>
          <w:rFonts w:ascii="Times New Roman" w:hAnsi="Times New Roman"/>
          <w:sz w:val="24"/>
          <w:szCs w:val="24"/>
        </w:rPr>
        <w:t xml:space="preserve">                        </w:t>
      </w:r>
      <w:r w:rsidR="003D7FFC" w:rsidRPr="00A66947">
        <w:rPr>
          <w:rFonts w:ascii="Times New Roman" w:hAnsi="Times New Roman"/>
          <w:sz w:val="24"/>
          <w:szCs w:val="24"/>
        </w:rPr>
        <w:t xml:space="preserve"> Р.В. </w:t>
      </w:r>
      <w:proofErr w:type="spellStart"/>
      <w:r w:rsidR="003D7FFC" w:rsidRPr="00A66947">
        <w:rPr>
          <w:rFonts w:ascii="Times New Roman" w:hAnsi="Times New Roman"/>
          <w:sz w:val="24"/>
          <w:szCs w:val="24"/>
        </w:rPr>
        <w:t>Хвадагиани</w:t>
      </w:r>
      <w:proofErr w:type="spellEnd"/>
    </w:p>
    <w:p w14:paraId="06DD21B5" w14:textId="1514AAEE" w:rsidR="003A6716" w:rsidRDefault="003A6716" w:rsidP="00A66947">
      <w:pPr>
        <w:spacing w:after="0" w:line="240" w:lineRule="auto"/>
        <w:jc w:val="both"/>
        <w:rPr>
          <w:rFonts w:ascii="Times New Roman" w:hAnsi="Times New Roman"/>
          <w:sz w:val="24"/>
          <w:szCs w:val="24"/>
        </w:rPr>
      </w:pPr>
    </w:p>
    <w:p w14:paraId="45E0C61C" w14:textId="2C754C53" w:rsidR="00D17C79" w:rsidRPr="00A66947" w:rsidRDefault="00D17C79" w:rsidP="00A66947">
      <w:pPr>
        <w:spacing w:after="0" w:line="240" w:lineRule="auto"/>
        <w:jc w:val="both"/>
        <w:rPr>
          <w:rFonts w:ascii="Times New Roman" w:hAnsi="Times New Roman"/>
          <w:sz w:val="24"/>
          <w:szCs w:val="24"/>
        </w:rPr>
      </w:pPr>
      <w:bookmarkStart w:id="0" w:name="_GoBack"/>
      <w:bookmarkEnd w:id="0"/>
    </w:p>
    <w:sectPr w:rsidR="00D17C79" w:rsidRPr="00A66947" w:rsidSect="00FC0731">
      <w:headerReference w:type="default" r:id="rId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6B40" w14:textId="77777777" w:rsidR="00915E02" w:rsidRDefault="00915E02">
      <w:pPr>
        <w:spacing w:after="0" w:line="240" w:lineRule="auto"/>
      </w:pPr>
      <w:r>
        <w:separator/>
      </w:r>
    </w:p>
  </w:endnote>
  <w:endnote w:type="continuationSeparator" w:id="0">
    <w:p w14:paraId="671A6580" w14:textId="77777777" w:rsidR="00915E02" w:rsidRDefault="0091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2475" w14:textId="77777777" w:rsidR="00915E02" w:rsidRDefault="00915E02">
      <w:pPr>
        <w:spacing w:after="0" w:line="240" w:lineRule="auto"/>
      </w:pPr>
      <w:r>
        <w:separator/>
      </w:r>
    </w:p>
  </w:footnote>
  <w:footnote w:type="continuationSeparator" w:id="0">
    <w:p w14:paraId="4E1220FD" w14:textId="77777777" w:rsidR="00915E02" w:rsidRDefault="0091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028D" w14:textId="62EE062B" w:rsidR="003D7FFC" w:rsidRDefault="003D7FFC">
    <w:pPr>
      <w:pStyle w:val="a3"/>
      <w:jc w:val="center"/>
    </w:pPr>
  </w:p>
  <w:p w14:paraId="35D44414" w14:textId="78B4A758" w:rsidR="004229E1" w:rsidRPr="0042092F" w:rsidRDefault="004229E1">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43FF7"/>
    <w:rsid w:val="000455AD"/>
    <w:rsid w:val="0005021B"/>
    <w:rsid w:val="00051F06"/>
    <w:rsid w:val="00074328"/>
    <w:rsid w:val="00077214"/>
    <w:rsid w:val="000B396F"/>
    <w:rsid w:val="000C2DC3"/>
    <w:rsid w:val="000C47D9"/>
    <w:rsid w:val="000D0CB9"/>
    <w:rsid w:val="000D29C0"/>
    <w:rsid w:val="000D3A6B"/>
    <w:rsid w:val="000F09F4"/>
    <w:rsid w:val="000F238A"/>
    <w:rsid w:val="000F4CDC"/>
    <w:rsid w:val="00121E6C"/>
    <w:rsid w:val="00124401"/>
    <w:rsid w:val="00126FB5"/>
    <w:rsid w:val="001272BA"/>
    <w:rsid w:val="00134A76"/>
    <w:rsid w:val="00135B9F"/>
    <w:rsid w:val="0013781D"/>
    <w:rsid w:val="001630C8"/>
    <w:rsid w:val="001645DB"/>
    <w:rsid w:val="00166C3C"/>
    <w:rsid w:val="00174989"/>
    <w:rsid w:val="00191E63"/>
    <w:rsid w:val="00192212"/>
    <w:rsid w:val="001A1E71"/>
    <w:rsid w:val="001A2890"/>
    <w:rsid w:val="001A7942"/>
    <w:rsid w:val="001B0B3A"/>
    <w:rsid w:val="001B4CC0"/>
    <w:rsid w:val="001D2BB0"/>
    <w:rsid w:val="001D60AC"/>
    <w:rsid w:val="001E4396"/>
    <w:rsid w:val="001F0221"/>
    <w:rsid w:val="001F4072"/>
    <w:rsid w:val="00202244"/>
    <w:rsid w:val="00202912"/>
    <w:rsid w:val="0020799F"/>
    <w:rsid w:val="00214A40"/>
    <w:rsid w:val="00217135"/>
    <w:rsid w:val="00221838"/>
    <w:rsid w:val="00241520"/>
    <w:rsid w:val="00251C11"/>
    <w:rsid w:val="00254ECA"/>
    <w:rsid w:val="00257236"/>
    <w:rsid w:val="00264AF1"/>
    <w:rsid w:val="00271B77"/>
    <w:rsid w:val="00272517"/>
    <w:rsid w:val="0027393A"/>
    <w:rsid w:val="00282A36"/>
    <w:rsid w:val="002930A1"/>
    <w:rsid w:val="00294610"/>
    <w:rsid w:val="002948A5"/>
    <w:rsid w:val="002A244F"/>
    <w:rsid w:val="002A3F1C"/>
    <w:rsid w:val="002A70A1"/>
    <w:rsid w:val="002C1C36"/>
    <w:rsid w:val="002C2C56"/>
    <w:rsid w:val="002D0B58"/>
    <w:rsid w:val="002F03F2"/>
    <w:rsid w:val="002F413A"/>
    <w:rsid w:val="002F6974"/>
    <w:rsid w:val="00302825"/>
    <w:rsid w:val="00304917"/>
    <w:rsid w:val="003056EE"/>
    <w:rsid w:val="00327084"/>
    <w:rsid w:val="0034576E"/>
    <w:rsid w:val="00356FE4"/>
    <w:rsid w:val="00376401"/>
    <w:rsid w:val="003831DC"/>
    <w:rsid w:val="0038362B"/>
    <w:rsid w:val="003A6716"/>
    <w:rsid w:val="003B2B34"/>
    <w:rsid w:val="003D0E8D"/>
    <w:rsid w:val="003D326A"/>
    <w:rsid w:val="003D7FFC"/>
    <w:rsid w:val="003E0049"/>
    <w:rsid w:val="003E5B91"/>
    <w:rsid w:val="003E746E"/>
    <w:rsid w:val="003F1D3D"/>
    <w:rsid w:val="004003E3"/>
    <w:rsid w:val="00400F86"/>
    <w:rsid w:val="00404B89"/>
    <w:rsid w:val="00411B74"/>
    <w:rsid w:val="00415113"/>
    <w:rsid w:val="00417D82"/>
    <w:rsid w:val="0042092F"/>
    <w:rsid w:val="004229E1"/>
    <w:rsid w:val="00422A50"/>
    <w:rsid w:val="00430161"/>
    <w:rsid w:val="00430D40"/>
    <w:rsid w:val="00442E4F"/>
    <w:rsid w:val="00453772"/>
    <w:rsid w:val="004545BE"/>
    <w:rsid w:val="00462057"/>
    <w:rsid w:val="004648D6"/>
    <w:rsid w:val="00481F88"/>
    <w:rsid w:val="004A15BF"/>
    <w:rsid w:val="004A41C7"/>
    <w:rsid w:val="004C3C55"/>
    <w:rsid w:val="004C63C1"/>
    <w:rsid w:val="004D057C"/>
    <w:rsid w:val="004D4C63"/>
    <w:rsid w:val="004E1950"/>
    <w:rsid w:val="004E4BC7"/>
    <w:rsid w:val="00506BC1"/>
    <w:rsid w:val="0051456E"/>
    <w:rsid w:val="005162AD"/>
    <w:rsid w:val="0051644C"/>
    <w:rsid w:val="00520BB4"/>
    <w:rsid w:val="00534090"/>
    <w:rsid w:val="00534BA1"/>
    <w:rsid w:val="005358C6"/>
    <w:rsid w:val="0053750B"/>
    <w:rsid w:val="00551EB6"/>
    <w:rsid w:val="00554CAF"/>
    <w:rsid w:val="00557D28"/>
    <w:rsid w:val="00566383"/>
    <w:rsid w:val="0057081D"/>
    <w:rsid w:val="005828AD"/>
    <w:rsid w:val="00585EBF"/>
    <w:rsid w:val="00593C9D"/>
    <w:rsid w:val="005B7DEF"/>
    <w:rsid w:val="005C0DE2"/>
    <w:rsid w:val="005C314E"/>
    <w:rsid w:val="005C49F7"/>
    <w:rsid w:val="005E0CA6"/>
    <w:rsid w:val="005E1D38"/>
    <w:rsid w:val="005E746B"/>
    <w:rsid w:val="005F0531"/>
    <w:rsid w:val="005F6651"/>
    <w:rsid w:val="00607CE9"/>
    <w:rsid w:val="00622836"/>
    <w:rsid w:val="00622D95"/>
    <w:rsid w:val="00624167"/>
    <w:rsid w:val="00635E3E"/>
    <w:rsid w:val="0064432B"/>
    <w:rsid w:val="00645CD6"/>
    <w:rsid w:val="00666E15"/>
    <w:rsid w:val="006670F0"/>
    <w:rsid w:val="00667391"/>
    <w:rsid w:val="00667BAC"/>
    <w:rsid w:val="00670F3E"/>
    <w:rsid w:val="00685B55"/>
    <w:rsid w:val="00686913"/>
    <w:rsid w:val="006908DE"/>
    <w:rsid w:val="006A5E94"/>
    <w:rsid w:val="006B51F6"/>
    <w:rsid w:val="006C021C"/>
    <w:rsid w:val="006C518D"/>
    <w:rsid w:val="006C5AF1"/>
    <w:rsid w:val="006C6F9D"/>
    <w:rsid w:val="006D0D3B"/>
    <w:rsid w:val="006D483C"/>
    <w:rsid w:val="006D7532"/>
    <w:rsid w:val="006E01FA"/>
    <w:rsid w:val="006E2989"/>
    <w:rsid w:val="006F28B0"/>
    <w:rsid w:val="006F424B"/>
    <w:rsid w:val="006F5A2E"/>
    <w:rsid w:val="007067B2"/>
    <w:rsid w:val="00713BAF"/>
    <w:rsid w:val="00715505"/>
    <w:rsid w:val="0072518C"/>
    <w:rsid w:val="007527AB"/>
    <w:rsid w:val="00764F4E"/>
    <w:rsid w:val="00771843"/>
    <w:rsid w:val="007A6A37"/>
    <w:rsid w:val="007B4EED"/>
    <w:rsid w:val="007B5494"/>
    <w:rsid w:val="007C2554"/>
    <w:rsid w:val="007C6E89"/>
    <w:rsid w:val="007D70D4"/>
    <w:rsid w:val="007E5600"/>
    <w:rsid w:val="007F368F"/>
    <w:rsid w:val="007F4E04"/>
    <w:rsid w:val="008130AF"/>
    <w:rsid w:val="00830D02"/>
    <w:rsid w:val="0083452E"/>
    <w:rsid w:val="00841A82"/>
    <w:rsid w:val="008603C8"/>
    <w:rsid w:val="00862438"/>
    <w:rsid w:val="008700E7"/>
    <w:rsid w:val="00876FFB"/>
    <w:rsid w:val="008843F8"/>
    <w:rsid w:val="0088544A"/>
    <w:rsid w:val="00890F41"/>
    <w:rsid w:val="00895E88"/>
    <w:rsid w:val="008A08E2"/>
    <w:rsid w:val="008A73CE"/>
    <w:rsid w:val="008B396C"/>
    <w:rsid w:val="008B73AE"/>
    <w:rsid w:val="008C51F8"/>
    <w:rsid w:val="008D3746"/>
    <w:rsid w:val="008D4B19"/>
    <w:rsid w:val="008D5BBE"/>
    <w:rsid w:val="008E475F"/>
    <w:rsid w:val="008E4794"/>
    <w:rsid w:val="00903708"/>
    <w:rsid w:val="00907D1F"/>
    <w:rsid w:val="009106B2"/>
    <w:rsid w:val="00915E02"/>
    <w:rsid w:val="0091692E"/>
    <w:rsid w:val="00930F4C"/>
    <w:rsid w:val="009315BC"/>
    <w:rsid w:val="00931F5D"/>
    <w:rsid w:val="00941F57"/>
    <w:rsid w:val="00942580"/>
    <w:rsid w:val="009440C3"/>
    <w:rsid w:val="00956696"/>
    <w:rsid w:val="009624C5"/>
    <w:rsid w:val="00962920"/>
    <w:rsid w:val="00966E2F"/>
    <w:rsid w:val="00966EEE"/>
    <w:rsid w:val="009705BF"/>
    <w:rsid w:val="00983F85"/>
    <w:rsid w:val="00992ABD"/>
    <w:rsid w:val="009948D7"/>
    <w:rsid w:val="009B0A39"/>
    <w:rsid w:val="009B3C46"/>
    <w:rsid w:val="009B5748"/>
    <w:rsid w:val="009F4245"/>
    <w:rsid w:val="00A005A8"/>
    <w:rsid w:val="00A0163E"/>
    <w:rsid w:val="00A023E0"/>
    <w:rsid w:val="00A06005"/>
    <w:rsid w:val="00A068BA"/>
    <w:rsid w:val="00A12508"/>
    <w:rsid w:val="00A17676"/>
    <w:rsid w:val="00A1775E"/>
    <w:rsid w:val="00A212AD"/>
    <w:rsid w:val="00A22275"/>
    <w:rsid w:val="00A23CC7"/>
    <w:rsid w:val="00A2599B"/>
    <w:rsid w:val="00A269F4"/>
    <w:rsid w:val="00A62DB7"/>
    <w:rsid w:val="00A66947"/>
    <w:rsid w:val="00A96E89"/>
    <w:rsid w:val="00AA09DD"/>
    <w:rsid w:val="00AA5D3E"/>
    <w:rsid w:val="00AA7D19"/>
    <w:rsid w:val="00AB76BE"/>
    <w:rsid w:val="00AD2ACB"/>
    <w:rsid w:val="00AD603D"/>
    <w:rsid w:val="00AF484C"/>
    <w:rsid w:val="00B05443"/>
    <w:rsid w:val="00B15B7C"/>
    <w:rsid w:val="00B254EE"/>
    <w:rsid w:val="00B359C2"/>
    <w:rsid w:val="00B54E6D"/>
    <w:rsid w:val="00B5531C"/>
    <w:rsid w:val="00B560A9"/>
    <w:rsid w:val="00B570A7"/>
    <w:rsid w:val="00B634B3"/>
    <w:rsid w:val="00B81993"/>
    <w:rsid w:val="00BA3233"/>
    <w:rsid w:val="00BA5381"/>
    <w:rsid w:val="00BB0E82"/>
    <w:rsid w:val="00BB4F08"/>
    <w:rsid w:val="00BC3BCE"/>
    <w:rsid w:val="00BC6729"/>
    <w:rsid w:val="00BD638A"/>
    <w:rsid w:val="00BE04CD"/>
    <w:rsid w:val="00BF576A"/>
    <w:rsid w:val="00C0786A"/>
    <w:rsid w:val="00C12161"/>
    <w:rsid w:val="00C14E39"/>
    <w:rsid w:val="00C237AA"/>
    <w:rsid w:val="00C2773B"/>
    <w:rsid w:val="00C308F1"/>
    <w:rsid w:val="00C42682"/>
    <w:rsid w:val="00C431D2"/>
    <w:rsid w:val="00C56B2B"/>
    <w:rsid w:val="00C57D0E"/>
    <w:rsid w:val="00C6760F"/>
    <w:rsid w:val="00C700DC"/>
    <w:rsid w:val="00C73EDA"/>
    <w:rsid w:val="00C8071D"/>
    <w:rsid w:val="00C818B7"/>
    <w:rsid w:val="00C831B2"/>
    <w:rsid w:val="00C90858"/>
    <w:rsid w:val="00C935F5"/>
    <w:rsid w:val="00CA3948"/>
    <w:rsid w:val="00CA7E94"/>
    <w:rsid w:val="00CB1E85"/>
    <w:rsid w:val="00CD2AB8"/>
    <w:rsid w:val="00CD3A5D"/>
    <w:rsid w:val="00CD594E"/>
    <w:rsid w:val="00CD5956"/>
    <w:rsid w:val="00CF329E"/>
    <w:rsid w:val="00CF3545"/>
    <w:rsid w:val="00D063B2"/>
    <w:rsid w:val="00D1078C"/>
    <w:rsid w:val="00D17C79"/>
    <w:rsid w:val="00D27B94"/>
    <w:rsid w:val="00D4429E"/>
    <w:rsid w:val="00D73FC1"/>
    <w:rsid w:val="00D740B5"/>
    <w:rsid w:val="00D81627"/>
    <w:rsid w:val="00D826F6"/>
    <w:rsid w:val="00D82C04"/>
    <w:rsid w:val="00D84E1D"/>
    <w:rsid w:val="00D86794"/>
    <w:rsid w:val="00D9216E"/>
    <w:rsid w:val="00D971F4"/>
    <w:rsid w:val="00DB2496"/>
    <w:rsid w:val="00DB71A9"/>
    <w:rsid w:val="00DC1B9D"/>
    <w:rsid w:val="00DE54A4"/>
    <w:rsid w:val="00E10FD5"/>
    <w:rsid w:val="00E24700"/>
    <w:rsid w:val="00E34A9B"/>
    <w:rsid w:val="00E35F9B"/>
    <w:rsid w:val="00E45118"/>
    <w:rsid w:val="00E5028A"/>
    <w:rsid w:val="00E61874"/>
    <w:rsid w:val="00E62B6C"/>
    <w:rsid w:val="00E73BFF"/>
    <w:rsid w:val="00E74FEA"/>
    <w:rsid w:val="00E770DA"/>
    <w:rsid w:val="00E82284"/>
    <w:rsid w:val="00E86FF6"/>
    <w:rsid w:val="00E902B4"/>
    <w:rsid w:val="00EA69BC"/>
    <w:rsid w:val="00EA7196"/>
    <w:rsid w:val="00ED392F"/>
    <w:rsid w:val="00ED593E"/>
    <w:rsid w:val="00F00D1E"/>
    <w:rsid w:val="00F02E88"/>
    <w:rsid w:val="00F0324E"/>
    <w:rsid w:val="00F21E8B"/>
    <w:rsid w:val="00F2387B"/>
    <w:rsid w:val="00F23A54"/>
    <w:rsid w:val="00F249CE"/>
    <w:rsid w:val="00F36388"/>
    <w:rsid w:val="00F42FF8"/>
    <w:rsid w:val="00F52382"/>
    <w:rsid w:val="00F54C45"/>
    <w:rsid w:val="00F654BD"/>
    <w:rsid w:val="00F72730"/>
    <w:rsid w:val="00F86F52"/>
    <w:rsid w:val="00F92AAC"/>
    <w:rsid w:val="00FA0DCA"/>
    <w:rsid w:val="00FA33BE"/>
    <w:rsid w:val="00FC0731"/>
    <w:rsid w:val="00FC1163"/>
    <w:rsid w:val="00FD1F17"/>
    <w:rsid w:val="00FD7B5D"/>
    <w:rsid w:val="00FE5503"/>
    <w:rsid w:val="00FE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styleId="af4">
    <w:name w:val="Hyperlink"/>
    <w:uiPriority w:val="99"/>
    <w:unhideWhenUsed/>
    <w:rsid w:val="00050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2782997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F1B0-B1DA-471C-9E94-E7D7A91F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3</cp:revision>
  <cp:lastPrinted>2026-06-15T07:43:00Z</cp:lastPrinted>
  <dcterms:created xsi:type="dcterms:W3CDTF">2026-06-15T07:42:00Z</dcterms:created>
  <dcterms:modified xsi:type="dcterms:W3CDTF">2026-06-15T07:43:00Z</dcterms:modified>
</cp:coreProperties>
</file>