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F8318" w14:textId="77777777" w:rsidR="000B1447" w:rsidRPr="000B1447" w:rsidRDefault="000B1447" w:rsidP="000B1447">
      <w:pPr>
        <w:widowControl w:val="0"/>
        <w:suppressLineNumbers/>
        <w:suppressAutoHyphens/>
        <w:spacing w:after="0"/>
        <w:ind w:left="5245"/>
        <w:rPr>
          <w:rFonts w:ascii="Times New Roman" w:eastAsia="Times New Roman" w:hAnsi="Times New Roman"/>
          <w:sz w:val="24"/>
          <w:szCs w:val="24"/>
        </w:rPr>
      </w:pPr>
      <w:bookmarkStart w:id="0" w:name="_Toc374530007"/>
      <w:bookmarkStart w:id="1" w:name="_Ref391898886"/>
      <w:bookmarkStart w:id="2" w:name="_Ref391898893"/>
      <w:r w:rsidRPr="000B1447">
        <w:rPr>
          <w:rFonts w:ascii="Times New Roman" w:eastAsia="Times New Roman" w:hAnsi="Times New Roman"/>
          <w:sz w:val="24"/>
          <w:szCs w:val="24"/>
        </w:rPr>
        <w:t>УТВЕРЖДАЮ</w:t>
      </w:r>
    </w:p>
    <w:p w14:paraId="79750A74" w14:textId="77777777" w:rsidR="000B1447" w:rsidRPr="000B1447" w:rsidRDefault="000B1447" w:rsidP="000B1447">
      <w:pPr>
        <w:widowControl w:val="0"/>
        <w:suppressLineNumbers/>
        <w:suppressAutoHyphens/>
        <w:spacing w:after="0"/>
        <w:ind w:left="5245"/>
        <w:rPr>
          <w:rFonts w:ascii="Times New Roman" w:eastAsia="Times New Roman" w:hAnsi="Times New Roman"/>
          <w:sz w:val="24"/>
          <w:szCs w:val="24"/>
        </w:rPr>
      </w:pPr>
      <w:r w:rsidRPr="000B1447">
        <w:rPr>
          <w:rFonts w:ascii="Times New Roman" w:eastAsia="Times New Roman" w:hAnsi="Times New Roman"/>
          <w:sz w:val="24"/>
          <w:szCs w:val="24"/>
        </w:rPr>
        <w:t>Заместитель директора</w:t>
      </w:r>
    </w:p>
    <w:p w14:paraId="1A1F0312" w14:textId="77777777" w:rsidR="000B1447" w:rsidRPr="000B1447" w:rsidRDefault="000B1447" w:rsidP="000B1447">
      <w:pPr>
        <w:widowControl w:val="0"/>
        <w:suppressLineNumbers/>
        <w:suppressAutoHyphens/>
        <w:spacing w:after="0"/>
        <w:ind w:left="5245"/>
        <w:rPr>
          <w:rFonts w:ascii="Times New Roman" w:eastAsia="Times New Roman" w:hAnsi="Times New Roman"/>
          <w:sz w:val="24"/>
          <w:szCs w:val="24"/>
        </w:rPr>
      </w:pPr>
    </w:p>
    <w:p w14:paraId="32C597FD" w14:textId="77777777" w:rsidR="000B1447" w:rsidRPr="000B1447" w:rsidRDefault="000B1447" w:rsidP="000B1447">
      <w:pPr>
        <w:widowControl w:val="0"/>
        <w:suppressLineNumbers/>
        <w:suppressAutoHyphens/>
        <w:spacing w:after="0"/>
        <w:ind w:left="5245"/>
        <w:rPr>
          <w:rFonts w:ascii="Times New Roman" w:eastAsia="Times New Roman" w:hAnsi="Times New Roman"/>
          <w:sz w:val="24"/>
          <w:szCs w:val="24"/>
        </w:rPr>
      </w:pPr>
      <w:r w:rsidRPr="000B1447">
        <w:rPr>
          <w:rFonts w:ascii="Times New Roman" w:eastAsia="Times New Roman" w:hAnsi="Times New Roman"/>
          <w:sz w:val="24"/>
          <w:szCs w:val="24"/>
        </w:rPr>
        <w:t>______________ (Рахматуллин Р.К.)</w:t>
      </w:r>
    </w:p>
    <w:p w14:paraId="6164A591" w14:textId="77777777" w:rsidR="000B1447" w:rsidRPr="000B1447" w:rsidRDefault="000B1447" w:rsidP="000B1447">
      <w:pPr>
        <w:widowControl w:val="0"/>
        <w:suppressLineNumbers/>
        <w:suppressAutoHyphens/>
        <w:spacing w:after="0"/>
        <w:ind w:left="5245"/>
        <w:rPr>
          <w:rFonts w:ascii="Times New Roman" w:eastAsia="Times New Roman" w:hAnsi="Times New Roman"/>
          <w:b/>
          <w:sz w:val="24"/>
          <w:szCs w:val="24"/>
        </w:rPr>
      </w:pPr>
      <w:r w:rsidRPr="000B1447">
        <w:rPr>
          <w:rFonts w:ascii="Times New Roman" w:eastAsia="Times New Roman" w:hAnsi="Times New Roman"/>
          <w:sz w:val="24"/>
          <w:szCs w:val="24"/>
        </w:rPr>
        <w:t>«__» _______ 2026 г.</w:t>
      </w:r>
    </w:p>
    <w:p w14:paraId="626A4CA3" w14:textId="77777777" w:rsidR="00501E4B" w:rsidRPr="00C36DCC"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0AF57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7881F1"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1DE9F9" w14:textId="21220B9B"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E423C6"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3D25FE"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F23F5C9"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9BEDD1A" w14:textId="77777777" w:rsidR="009E384A" w:rsidRPr="00C36DCC" w:rsidRDefault="002666B2"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ИЗВЕЩЕНИЕ</w:t>
      </w:r>
      <w:r w:rsidR="005B1273" w:rsidRPr="00C36DCC">
        <w:rPr>
          <w:rFonts w:ascii="Times New Roman" w:eastAsia="Times New Roman" w:hAnsi="Times New Roman"/>
          <w:sz w:val="24"/>
          <w:szCs w:val="24"/>
          <w:lang w:eastAsia="ru-RU"/>
        </w:rPr>
        <w:t xml:space="preserve"> О ПРОВЕДЕНИИ</w:t>
      </w:r>
      <w:r w:rsidR="00B85E29" w:rsidRPr="00C36DCC">
        <w:rPr>
          <w:rFonts w:ascii="Times New Roman" w:eastAsia="Times New Roman" w:hAnsi="Times New Roman"/>
          <w:sz w:val="24"/>
          <w:szCs w:val="24"/>
          <w:lang w:eastAsia="ru-RU"/>
        </w:rPr>
        <w:t xml:space="preserve"> </w:t>
      </w:r>
    </w:p>
    <w:p w14:paraId="7EC0862A" w14:textId="7686FF87" w:rsidR="009E384A" w:rsidRPr="00C36DCC" w:rsidRDefault="009E384A"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СОКРАЩЕННОГО ЦЕНОВОГО ОТБОРА</w:t>
      </w:r>
      <w:r w:rsidR="0005774C" w:rsidRPr="00C36DCC">
        <w:rPr>
          <w:rFonts w:ascii="Times New Roman" w:eastAsia="Times New Roman" w:hAnsi="Times New Roman"/>
          <w:sz w:val="24"/>
          <w:szCs w:val="24"/>
          <w:lang w:eastAsia="ru-RU"/>
        </w:rPr>
        <w:t xml:space="preserve"> </w:t>
      </w:r>
    </w:p>
    <w:p w14:paraId="6C444F87" w14:textId="68F4D0D3" w:rsidR="009E384A" w:rsidRPr="00C36DCC" w:rsidRDefault="0005774C"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В ЭЛЕКТРОННОЙ ФОРМЕ </w:t>
      </w:r>
    </w:p>
    <w:p w14:paraId="7680CCBE" w14:textId="36567689" w:rsidR="00BA4D21" w:rsidRPr="00C36DCC" w:rsidRDefault="005B1273" w:rsidP="00C36DCC">
      <w:pPr>
        <w:widowControl w:val="0"/>
        <w:suppressLineNumbers/>
        <w:suppressAutoHyphens/>
        <w:spacing w:after="0" w:line="240" w:lineRule="auto"/>
        <w:jc w:val="center"/>
        <w:rPr>
          <w:rFonts w:ascii="Times New Roman" w:eastAsia="Times New Roman" w:hAnsi="Times New Roman"/>
          <w:i/>
          <w:sz w:val="24"/>
          <w:szCs w:val="24"/>
        </w:rPr>
      </w:pPr>
      <w:r w:rsidRPr="00C36DCC">
        <w:rPr>
          <w:rFonts w:ascii="Times New Roman" w:eastAsia="Times New Roman" w:hAnsi="Times New Roman"/>
          <w:sz w:val="24"/>
          <w:szCs w:val="24"/>
          <w:lang w:eastAsia="ru-RU"/>
        </w:rPr>
        <w:t xml:space="preserve"> НА</w:t>
      </w:r>
      <w:r w:rsidR="009E384A" w:rsidRPr="00C36DCC">
        <w:rPr>
          <w:rFonts w:ascii="Times New Roman" w:eastAsia="Times New Roman" w:hAnsi="Times New Roman"/>
          <w:sz w:val="24"/>
          <w:szCs w:val="24"/>
          <w:lang w:eastAsia="ru-RU"/>
        </w:rPr>
        <w:t xml:space="preserve"> </w:t>
      </w:r>
      <w:r w:rsidR="00D944FE" w:rsidRPr="00D944FE">
        <w:rPr>
          <w:rFonts w:ascii="Times New Roman" w:eastAsia="Times New Roman" w:hAnsi="Times New Roman"/>
          <w:i/>
          <w:sz w:val="24"/>
          <w:szCs w:val="24"/>
        </w:rPr>
        <w:t xml:space="preserve">Выполнение работ по текущему ремонту помещений ОПС Средний </w:t>
      </w:r>
      <w:proofErr w:type="spellStart"/>
      <w:r w:rsidR="00D944FE" w:rsidRPr="00D944FE">
        <w:rPr>
          <w:rFonts w:ascii="Times New Roman" w:eastAsia="Times New Roman" w:hAnsi="Times New Roman"/>
          <w:i/>
          <w:sz w:val="24"/>
          <w:szCs w:val="24"/>
        </w:rPr>
        <w:t>Харлун</w:t>
      </w:r>
      <w:proofErr w:type="spellEnd"/>
      <w:r w:rsidR="00D944FE" w:rsidRPr="00D944FE">
        <w:rPr>
          <w:rFonts w:ascii="Times New Roman" w:eastAsia="Times New Roman" w:hAnsi="Times New Roman"/>
          <w:i/>
          <w:sz w:val="24"/>
          <w:szCs w:val="24"/>
        </w:rPr>
        <w:t xml:space="preserve">, расположенного по адресу: 671379, Республика Бурятия, </w:t>
      </w:r>
      <w:proofErr w:type="spellStart"/>
      <w:r w:rsidR="00D944FE" w:rsidRPr="00D944FE">
        <w:rPr>
          <w:rFonts w:ascii="Times New Roman" w:eastAsia="Times New Roman" w:hAnsi="Times New Roman"/>
          <w:i/>
          <w:sz w:val="24"/>
          <w:szCs w:val="24"/>
        </w:rPr>
        <w:t>Бичурский</w:t>
      </w:r>
      <w:proofErr w:type="spellEnd"/>
      <w:r w:rsidR="00D944FE" w:rsidRPr="00D944FE">
        <w:rPr>
          <w:rFonts w:ascii="Times New Roman" w:eastAsia="Times New Roman" w:hAnsi="Times New Roman"/>
          <w:i/>
          <w:sz w:val="24"/>
          <w:szCs w:val="24"/>
        </w:rPr>
        <w:t xml:space="preserve"> район, у. Средний </w:t>
      </w:r>
      <w:proofErr w:type="spellStart"/>
      <w:r w:rsidR="00D944FE" w:rsidRPr="00D944FE">
        <w:rPr>
          <w:rFonts w:ascii="Times New Roman" w:eastAsia="Times New Roman" w:hAnsi="Times New Roman"/>
          <w:i/>
          <w:sz w:val="24"/>
          <w:szCs w:val="24"/>
        </w:rPr>
        <w:t>Харлун</w:t>
      </w:r>
      <w:proofErr w:type="spellEnd"/>
      <w:r w:rsidR="00D944FE" w:rsidRPr="00D944FE">
        <w:rPr>
          <w:rFonts w:ascii="Times New Roman" w:eastAsia="Times New Roman" w:hAnsi="Times New Roman"/>
          <w:i/>
          <w:sz w:val="24"/>
          <w:szCs w:val="24"/>
        </w:rPr>
        <w:t>, ул. Кирова, д. 1 для нужд УФПС Республики Бурятия</w:t>
      </w:r>
      <w:r w:rsidR="004378BE" w:rsidRPr="00C36DCC">
        <w:rPr>
          <w:rFonts w:ascii="Times New Roman" w:eastAsia="Times New Roman" w:hAnsi="Times New Roman"/>
          <w:i/>
          <w:sz w:val="24"/>
          <w:szCs w:val="24"/>
        </w:rPr>
        <w:t xml:space="preserve">, </w:t>
      </w:r>
    </w:p>
    <w:p w14:paraId="0C1792D8" w14:textId="451DEA08" w:rsidR="007D4CB2" w:rsidRPr="00C36DCC" w:rsidRDefault="007D4CB2" w:rsidP="00BE4A18">
      <w:pPr>
        <w:widowControl w:val="0"/>
        <w:suppressLineNumbers/>
        <w:suppressAutoHyphens/>
        <w:spacing w:after="0" w:line="240" w:lineRule="auto"/>
        <w:jc w:val="center"/>
        <w:rPr>
          <w:rFonts w:ascii="Times New Roman" w:eastAsia="Times New Roman" w:hAnsi="Times New Roman"/>
          <w:i/>
          <w:sz w:val="24"/>
          <w:szCs w:val="24"/>
        </w:rPr>
      </w:pPr>
      <w:r w:rsidRPr="00C36DCC">
        <w:rPr>
          <w:rFonts w:ascii="Times New Roman" w:eastAsia="Times New Roman" w:hAnsi="Times New Roman"/>
          <w:sz w:val="24"/>
          <w:szCs w:val="24"/>
        </w:rPr>
        <w:t xml:space="preserve">УЧАСТНИКАМИ КОТОРОГО МОГУТ БЫТЬ </w:t>
      </w:r>
      <w:r w:rsidRPr="00C36DCC">
        <w:rPr>
          <w:rFonts w:ascii="Times New Roman" w:eastAsia="Times New Roman" w:hAnsi="Times New Roman"/>
          <w:i/>
          <w:sz w:val="24"/>
          <w:szCs w:val="24"/>
        </w:rPr>
        <w:t>ТОЛЬКО СУБЪЕКТЫ МАЛОГО И СРЕДНЕГО ПРЕДПРИНИМАТЕЛЬСТВА</w:t>
      </w:r>
    </w:p>
    <w:p w14:paraId="68E66E5A" w14:textId="1DEFDA4E" w:rsidR="005B1273" w:rsidRPr="00C36DCC" w:rsidRDefault="005B1273" w:rsidP="00C36DCC">
      <w:pPr>
        <w:widowControl w:val="0"/>
        <w:suppressLineNumbers/>
        <w:suppressAutoHyphens/>
        <w:spacing w:after="0" w:line="240" w:lineRule="auto"/>
        <w:jc w:val="center"/>
        <w:rPr>
          <w:rFonts w:ascii="Times New Roman" w:eastAsia="Times New Roman" w:hAnsi="Times New Roman"/>
          <w:i/>
          <w:sz w:val="24"/>
          <w:szCs w:val="24"/>
        </w:rPr>
      </w:pPr>
    </w:p>
    <w:p w14:paraId="6FE2E3FE" w14:textId="77777777" w:rsidR="003D45B0" w:rsidRPr="00C36DCC" w:rsidRDefault="003D45B0" w:rsidP="00C36DCC">
      <w:pPr>
        <w:widowControl w:val="0"/>
        <w:suppressLineNumbers/>
        <w:suppressAutoHyphens/>
        <w:spacing w:line="240" w:lineRule="auto"/>
        <w:jc w:val="center"/>
        <w:rPr>
          <w:rFonts w:ascii="Times New Roman" w:eastAsia="Times New Roman" w:hAnsi="Times New Roman"/>
          <w:sz w:val="24"/>
          <w:szCs w:val="24"/>
        </w:rPr>
      </w:pPr>
    </w:p>
    <w:p w14:paraId="6E51684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41B5AD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79CB17"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712665"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595900" w14:textId="165CBE5F" w:rsidR="00F80C12" w:rsidRPr="00C36DCC" w:rsidRDefault="00F80C1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FFBD4" w14:textId="72CB3B84"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DF5BA7A" w14:textId="31ADFB55"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A8FA92B" w14:textId="1D619A01"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0769485" w14:textId="3EE3A561"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5FAAB8A" w14:textId="4B586574" w:rsidR="00977590" w:rsidRPr="00C36DCC" w:rsidRDefault="0097759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1AC27B9" w14:textId="75872575" w:rsidR="006D228B" w:rsidRPr="00C36DCC" w:rsidRDefault="006D228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40D1FE3" w14:textId="77777777" w:rsidR="00BE4A18" w:rsidRDefault="00BE4A18" w:rsidP="00C36DCC">
      <w:pPr>
        <w:spacing w:line="240" w:lineRule="auto"/>
        <w:jc w:val="center"/>
        <w:rPr>
          <w:rFonts w:ascii="Times New Roman" w:eastAsia="Times New Roman" w:hAnsi="Times New Roman"/>
          <w:sz w:val="24"/>
          <w:szCs w:val="24"/>
        </w:rPr>
        <w:sectPr w:rsidR="00BE4A18" w:rsidSect="00E327E2">
          <w:headerReference w:type="even" r:id="rId8"/>
          <w:headerReference w:type="default" r:id="rId9"/>
          <w:footerReference w:type="even" r:id="rId10"/>
          <w:footerReference w:type="default" r:id="rId11"/>
          <w:headerReference w:type="first" r:id="rId12"/>
          <w:pgSz w:w="11907" w:h="16840" w:code="9"/>
          <w:pgMar w:top="1134" w:right="850" w:bottom="1134" w:left="1701" w:header="709" w:footer="709" w:gutter="0"/>
          <w:pgNumType w:start="93"/>
          <w:cols w:space="708"/>
          <w:titlePg/>
          <w:docGrid w:linePitch="360"/>
        </w:sectPr>
      </w:pPr>
      <w:r>
        <w:rPr>
          <w:rFonts w:ascii="Times New Roman" w:eastAsia="Times New Roman" w:hAnsi="Times New Roman"/>
          <w:sz w:val="24"/>
          <w:szCs w:val="24"/>
        </w:rPr>
        <w:t>Новосибирск</w:t>
      </w:r>
      <w:r w:rsidR="00D35BB3" w:rsidRPr="00C36DCC">
        <w:rPr>
          <w:rFonts w:ascii="Times New Roman" w:eastAsia="Times New Roman" w:hAnsi="Times New Roman"/>
          <w:sz w:val="24"/>
          <w:szCs w:val="24"/>
        </w:rPr>
        <w:t>, 20</w:t>
      </w:r>
      <w:r>
        <w:rPr>
          <w:rFonts w:ascii="Times New Roman" w:eastAsia="Times New Roman" w:hAnsi="Times New Roman"/>
          <w:sz w:val="24"/>
          <w:szCs w:val="24"/>
        </w:rPr>
        <w:t>26</w:t>
      </w:r>
    </w:p>
    <w:p w14:paraId="1E5059A3" w14:textId="35B0A094" w:rsidR="00307B52" w:rsidRPr="00C36DCC" w:rsidRDefault="00307B52" w:rsidP="00C36DCC">
      <w:pPr>
        <w:spacing w:line="240" w:lineRule="auto"/>
        <w:jc w:val="center"/>
        <w:rPr>
          <w:rFonts w:ascii="Times New Roman" w:eastAsia="Times New Roman" w:hAnsi="Times New Roman"/>
          <w:sz w:val="24"/>
          <w:szCs w:val="24"/>
          <w:lang w:eastAsia="ru-RU"/>
        </w:rPr>
      </w:pPr>
    </w:p>
    <w:p w14:paraId="0B8B74F2" w14:textId="5C8C79B1" w:rsidR="005340B4" w:rsidRPr="00C36DCC" w:rsidRDefault="005340B4" w:rsidP="00C36DCC">
      <w:pPr>
        <w:pStyle w:val="12"/>
        <w:tabs>
          <w:tab w:val="left" w:pos="426"/>
        </w:tabs>
        <w:rPr>
          <w:sz w:val="24"/>
          <w:szCs w:val="24"/>
        </w:rPr>
      </w:pPr>
      <w:bookmarkStart w:id="3" w:name="_Toc399408082"/>
      <w:bookmarkStart w:id="4" w:name="_Toc398564572"/>
      <w:bookmarkStart w:id="5" w:name="_Toc438210029"/>
      <w:bookmarkEnd w:id="0"/>
      <w:bookmarkEnd w:id="1"/>
      <w:bookmarkEnd w:id="2"/>
      <w:r w:rsidRPr="00C36DCC">
        <w:rPr>
          <w:sz w:val="24"/>
          <w:szCs w:val="24"/>
        </w:rPr>
        <w:t xml:space="preserve">ИЗВЕЩЕНИЕ О </w:t>
      </w:r>
      <w:bookmarkEnd w:id="3"/>
      <w:bookmarkEnd w:id="4"/>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5"/>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74388160" w14:textId="7D38214C" w:rsidR="009E384A" w:rsidRPr="00C36DCC" w:rsidRDefault="009E384A" w:rsidP="00C36DCC">
      <w:pPr>
        <w:spacing w:after="0" w:line="240" w:lineRule="auto"/>
        <w:ind w:firstLine="709"/>
        <w:jc w:val="both"/>
        <w:rPr>
          <w:rFonts w:ascii="Times New Roman" w:eastAsia="Times New Roman" w:hAnsi="Times New Roman"/>
          <w:b/>
          <w:bCs/>
          <w:kern w:val="28"/>
          <w:sz w:val="24"/>
          <w:szCs w:val="24"/>
        </w:rPr>
      </w:pPr>
      <w:r w:rsidRPr="00C36DCC">
        <w:rPr>
          <w:rFonts w:ascii="Times New Roman" w:eastAsia="Times New Roman" w:hAnsi="Times New Roman"/>
          <w:b/>
          <w:bCs/>
          <w:i/>
          <w:kern w:val="28"/>
          <w:sz w:val="24"/>
          <w:szCs w:val="24"/>
        </w:rPr>
        <w:t>В соответствии с ч. 15 ст. 8 Закон</w:t>
      </w:r>
      <w:r w:rsidR="008454BA" w:rsidRPr="00C36DCC">
        <w:rPr>
          <w:rFonts w:ascii="Times New Roman" w:eastAsia="Times New Roman" w:hAnsi="Times New Roman"/>
          <w:b/>
          <w:bCs/>
          <w:i/>
          <w:kern w:val="28"/>
          <w:sz w:val="24"/>
          <w:szCs w:val="24"/>
        </w:rPr>
        <w:t>а</w:t>
      </w:r>
      <w:r w:rsidRPr="00C36DCC">
        <w:rPr>
          <w:rFonts w:ascii="Times New Roman" w:eastAsia="Times New Roman" w:hAnsi="Times New Roman"/>
          <w:b/>
          <w:bCs/>
          <w:i/>
          <w:kern w:val="28"/>
          <w:sz w:val="24"/>
          <w:szCs w:val="24"/>
        </w:rPr>
        <w:t xml:space="preserve"> № 223-ФЗ положения настояще</w:t>
      </w:r>
      <w:r w:rsidR="00AB5116" w:rsidRPr="00C36DCC">
        <w:rPr>
          <w:rFonts w:ascii="Times New Roman" w:eastAsia="Times New Roman" w:hAnsi="Times New Roman"/>
          <w:b/>
          <w:bCs/>
          <w:i/>
          <w:kern w:val="28"/>
          <w:sz w:val="24"/>
          <w:szCs w:val="24"/>
        </w:rPr>
        <w:t>го Извещения</w:t>
      </w:r>
      <w:r w:rsidRPr="00C36DCC">
        <w:rPr>
          <w:rFonts w:ascii="Times New Roman" w:eastAsia="Times New Roman" w:hAnsi="Times New Roman"/>
          <w:b/>
          <w:bCs/>
          <w:i/>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C36DCC">
        <w:rPr>
          <w:rFonts w:ascii="Times New Roman" w:eastAsia="Times New Roman" w:hAnsi="Times New Roman"/>
          <w:b/>
          <w:bCs/>
          <w:kern w:val="28"/>
          <w:sz w:val="24"/>
          <w:szCs w:val="24"/>
        </w:rPr>
        <w:t>.</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2905"/>
        <w:gridCol w:w="2798"/>
      </w:tblGrid>
      <w:tr w:rsidR="004E3446" w:rsidRPr="00C36DCC" w14:paraId="64461D16" w14:textId="77777777" w:rsidTr="00BE4A18">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BE4A18" w:rsidRPr="00C36DCC" w14:paraId="6E986A36" w14:textId="77777777" w:rsidTr="00BE4A18">
        <w:trPr>
          <w:trHeight w:val="945"/>
          <w:jc w:val="center"/>
        </w:trPr>
        <w:tc>
          <w:tcPr>
            <w:tcW w:w="1175" w:type="dxa"/>
            <w:vAlign w:val="center"/>
          </w:tcPr>
          <w:p w14:paraId="6D907864" w14:textId="77777777" w:rsidR="00BE4A18" w:rsidRPr="00C36DCC" w:rsidRDefault="00BE4A18" w:rsidP="00BE4A18">
            <w:pPr>
              <w:pStyle w:val="affffb"/>
              <w:numPr>
                <w:ilvl w:val="1"/>
                <w:numId w:val="7"/>
              </w:numPr>
              <w:ind w:left="-22" w:right="179" w:firstLine="142"/>
              <w:jc w:val="both"/>
              <w:rPr>
                <w:szCs w:val="24"/>
              </w:rPr>
            </w:pPr>
          </w:p>
        </w:tc>
        <w:tc>
          <w:tcPr>
            <w:tcW w:w="2458" w:type="dxa"/>
            <w:vAlign w:val="center"/>
          </w:tcPr>
          <w:p w14:paraId="5A67956E" w14:textId="77777777" w:rsidR="00BE4A18" w:rsidRPr="00C36DCC" w:rsidRDefault="00BE4A18" w:rsidP="00BE4A18">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Заказчика</w:t>
            </w:r>
          </w:p>
        </w:tc>
        <w:tc>
          <w:tcPr>
            <w:tcW w:w="5703" w:type="dxa"/>
            <w:gridSpan w:val="2"/>
            <w:tcBorders>
              <w:top w:val="single" w:sz="4" w:space="0" w:color="auto"/>
              <w:left w:val="single" w:sz="4" w:space="0" w:color="auto"/>
              <w:bottom w:val="single" w:sz="4" w:space="0" w:color="auto"/>
              <w:right w:val="single" w:sz="4" w:space="0" w:color="auto"/>
            </w:tcBorders>
          </w:tcPr>
          <w:p w14:paraId="52DC759A" w14:textId="1449D79C" w:rsidR="00BE4A18" w:rsidRPr="00C36DCC" w:rsidRDefault="00BE4A18" w:rsidP="00BE4A18">
            <w:pPr>
              <w:spacing w:after="0" w:line="240" w:lineRule="auto"/>
              <w:rPr>
                <w:rFonts w:ascii="Times New Roman" w:eastAsia="Times New Roman" w:hAnsi="Times New Roman"/>
                <w:i/>
                <w:sz w:val="24"/>
                <w:szCs w:val="24"/>
                <w:lang w:eastAsia="ru-RU"/>
              </w:rPr>
            </w:pPr>
            <w:r w:rsidRPr="00233374">
              <w:rPr>
                <w:rFonts w:ascii="Times New Roman" w:eastAsia="Times New Roman" w:hAnsi="Times New Roman"/>
              </w:rPr>
              <w:t>АО «Почта России» / УФПС  Республики Бурятия</w:t>
            </w:r>
          </w:p>
        </w:tc>
      </w:tr>
      <w:tr w:rsidR="00BE4A18" w:rsidRPr="00C36DCC" w14:paraId="2EECB82E" w14:textId="77777777" w:rsidTr="00BE4A18">
        <w:trPr>
          <w:trHeight w:val="798"/>
          <w:jc w:val="center"/>
        </w:trPr>
        <w:tc>
          <w:tcPr>
            <w:tcW w:w="1175" w:type="dxa"/>
            <w:vAlign w:val="center"/>
          </w:tcPr>
          <w:p w14:paraId="682F8E94" w14:textId="77777777" w:rsidR="00BE4A18" w:rsidRPr="00C36DCC" w:rsidRDefault="00BE4A18" w:rsidP="00BE4A18">
            <w:pPr>
              <w:pStyle w:val="affffb"/>
              <w:numPr>
                <w:ilvl w:val="1"/>
                <w:numId w:val="7"/>
              </w:numPr>
              <w:ind w:left="-22" w:right="179" w:firstLine="142"/>
              <w:jc w:val="both"/>
              <w:rPr>
                <w:szCs w:val="24"/>
              </w:rPr>
            </w:pPr>
          </w:p>
        </w:tc>
        <w:tc>
          <w:tcPr>
            <w:tcW w:w="2458" w:type="dxa"/>
          </w:tcPr>
          <w:p w14:paraId="037DB270" w14:textId="77777777" w:rsidR="00BE4A18" w:rsidRPr="00C36DCC" w:rsidRDefault="00BE4A18" w:rsidP="00BE4A18">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нахождения Заказчика</w:t>
            </w:r>
          </w:p>
        </w:tc>
        <w:tc>
          <w:tcPr>
            <w:tcW w:w="5703" w:type="dxa"/>
            <w:gridSpan w:val="2"/>
            <w:tcBorders>
              <w:top w:val="single" w:sz="4" w:space="0" w:color="auto"/>
              <w:left w:val="single" w:sz="4" w:space="0" w:color="auto"/>
              <w:bottom w:val="single" w:sz="4" w:space="0" w:color="auto"/>
              <w:right w:val="single" w:sz="4" w:space="0" w:color="auto"/>
            </w:tcBorders>
          </w:tcPr>
          <w:p w14:paraId="2F055D85" w14:textId="77777777" w:rsidR="00BE4A18" w:rsidRPr="00233374" w:rsidRDefault="00BE4A18" w:rsidP="00BE4A18">
            <w:pPr>
              <w:spacing w:after="0" w:line="240" w:lineRule="auto"/>
              <w:rPr>
                <w:rFonts w:ascii="Times New Roman" w:eastAsia="Times New Roman" w:hAnsi="Times New Roman"/>
              </w:rPr>
            </w:pPr>
            <w:proofErr w:type="gramStart"/>
            <w:r w:rsidRPr="00233374">
              <w:rPr>
                <w:rFonts w:ascii="Times New Roman" w:eastAsia="Times New Roman" w:hAnsi="Times New Roman"/>
              </w:rPr>
              <w:t>УФПС  Республики</w:t>
            </w:r>
            <w:proofErr w:type="gramEnd"/>
            <w:r w:rsidRPr="00233374">
              <w:rPr>
                <w:rFonts w:ascii="Times New Roman" w:eastAsia="Times New Roman" w:hAnsi="Times New Roman"/>
              </w:rPr>
              <w:t xml:space="preserve"> Бурятия </w:t>
            </w:r>
          </w:p>
          <w:p w14:paraId="08333108" w14:textId="7BE174AE" w:rsidR="00BE4A18" w:rsidRPr="00C36DCC" w:rsidRDefault="00BE4A18" w:rsidP="00BE4A18">
            <w:pPr>
              <w:spacing w:after="0" w:line="240" w:lineRule="auto"/>
              <w:rPr>
                <w:rFonts w:ascii="Times New Roman" w:eastAsia="Times New Roman" w:hAnsi="Times New Roman"/>
                <w:i/>
                <w:sz w:val="24"/>
                <w:szCs w:val="24"/>
                <w:lang w:eastAsia="ru-RU"/>
              </w:rPr>
            </w:pPr>
            <w:r w:rsidRPr="00233374">
              <w:rPr>
                <w:rFonts w:ascii="Times New Roman" w:eastAsia="Times New Roman" w:hAnsi="Times New Roman"/>
              </w:rPr>
              <w:t xml:space="preserve">670700, Бурятия </w:t>
            </w:r>
            <w:proofErr w:type="spellStart"/>
            <w:r w:rsidRPr="00233374">
              <w:rPr>
                <w:rFonts w:ascii="Times New Roman" w:eastAsia="Times New Roman" w:hAnsi="Times New Roman"/>
              </w:rPr>
              <w:t>Респ</w:t>
            </w:r>
            <w:proofErr w:type="spellEnd"/>
            <w:r w:rsidRPr="00233374">
              <w:rPr>
                <w:rFonts w:ascii="Times New Roman" w:eastAsia="Times New Roman" w:hAnsi="Times New Roman"/>
              </w:rPr>
              <w:t xml:space="preserve">, Улан-Удэ г, Ленина </w:t>
            </w:r>
            <w:proofErr w:type="spellStart"/>
            <w:r w:rsidRPr="00233374">
              <w:rPr>
                <w:rFonts w:ascii="Times New Roman" w:eastAsia="Times New Roman" w:hAnsi="Times New Roman"/>
              </w:rPr>
              <w:t>ул</w:t>
            </w:r>
            <w:proofErr w:type="spellEnd"/>
            <w:r w:rsidRPr="00233374">
              <w:rPr>
                <w:rFonts w:ascii="Times New Roman" w:eastAsia="Times New Roman" w:hAnsi="Times New Roman"/>
              </w:rPr>
              <w:t>, дом № 61</w:t>
            </w:r>
          </w:p>
        </w:tc>
      </w:tr>
      <w:tr w:rsidR="00BE4A18" w:rsidRPr="00C36DCC" w14:paraId="21350753" w14:textId="77777777" w:rsidTr="00BE4A18">
        <w:trPr>
          <w:trHeight w:val="945"/>
          <w:jc w:val="center"/>
        </w:trPr>
        <w:tc>
          <w:tcPr>
            <w:tcW w:w="1175" w:type="dxa"/>
            <w:vAlign w:val="center"/>
          </w:tcPr>
          <w:p w14:paraId="4A627FFF" w14:textId="77777777" w:rsidR="00BE4A18" w:rsidRPr="00C36DCC" w:rsidRDefault="00BE4A18" w:rsidP="00BE4A18">
            <w:pPr>
              <w:pStyle w:val="affffb"/>
              <w:numPr>
                <w:ilvl w:val="1"/>
                <w:numId w:val="7"/>
              </w:numPr>
              <w:ind w:left="-22" w:right="179" w:firstLine="142"/>
              <w:jc w:val="both"/>
              <w:rPr>
                <w:szCs w:val="24"/>
              </w:rPr>
            </w:pPr>
          </w:p>
        </w:tc>
        <w:tc>
          <w:tcPr>
            <w:tcW w:w="2458" w:type="dxa"/>
            <w:vAlign w:val="center"/>
          </w:tcPr>
          <w:p w14:paraId="3FD537D2" w14:textId="77777777" w:rsidR="00BE4A18" w:rsidRPr="00C36DCC" w:rsidRDefault="00BE4A18" w:rsidP="00BE4A18">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Заказчика</w:t>
            </w:r>
          </w:p>
        </w:tc>
        <w:tc>
          <w:tcPr>
            <w:tcW w:w="5703" w:type="dxa"/>
            <w:gridSpan w:val="2"/>
            <w:tcBorders>
              <w:top w:val="single" w:sz="4" w:space="0" w:color="auto"/>
              <w:left w:val="single" w:sz="4" w:space="0" w:color="auto"/>
              <w:bottom w:val="single" w:sz="4" w:space="0" w:color="auto"/>
              <w:right w:val="single" w:sz="4" w:space="0" w:color="auto"/>
            </w:tcBorders>
          </w:tcPr>
          <w:p w14:paraId="066CDEFB" w14:textId="77777777" w:rsidR="00BE4A18" w:rsidRPr="00233374" w:rsidRDefault="00BE4A18" w:rsidP="00BE4A18">
            <w:pPr>
              <w:spacing w:after="0" w:line="240" w:lineRule="auto"/>
              <w:rPr>
                <w:rFonts w:ascii="Times New Roman" w:eastAsia="Times New Roman" w:hAnsi="Times New Roman"/>
                <w:i/>
              </w:rPr>
            </w:pPr>
            <w:proofErr w:type="gramStart"/>
            <w:r w:rsidRPr="00233374">
              <w:rPr>
                <w:rFonts w:ascii="Times New Roman" w:eastAsia="Times New Roman" w:hAnsi="Times New Roman"/>
                <w:i/>
              </w:rPr>
              <w:t>УФПС  Республики</w:t>
            </w:r>
            <w:proofErr w:type="gramEnd"/>
            <w:r w:rsidRPr="00233374">
              <w:rPr>
                <w:rFonts w:ascii="Times New Roman" w:eastAsia="Times New Roman" w:hAnsi="Times New Roman"/>
                <w:i/>
              </w:rPr>
              <w:t xml:space="preserve"> Бурятия</w:t>
            </w:r>
          </w:p>
          <w:p w14:paraId="71CB597D" w14:textId="19B30413" w:rsidR="00BE4A18" w:rsidRPr="00C36DCC" w:rsidRDefault="00BE4A18" w:rsidP="00BE4A18">
            <w:pPr>
              <w:spacing w:after="0" w:line="240" w:lineRule="auto"/>
              <w:rPr>
                <w:rFonts w:ascii="Times New Roman" w:eastAsia="Times New Roman" w:hAnsi="Times New Roman"/>
                <w:i/>
                <w:sz w:val="24"/>
                <w:szCs w:val="24"/>
                <w:lang w:eastAsia="ru-RU"/>
              </w:rPr>
            </w:pPr>
            <w:r w:rsidRPr="00233374">
              <w:rPr>
                <w:rFonts w:ascii="Times New Roman" w:eastAsia="Times New Roman" w:hAnsi="Times New Roman"/>
                <w:i/>
              </w:rPr>
              <w:t xml:space="preserve">670700, Бурятия </w:t>
            </w:r>
            <w:proofErr w:type="spellStart"/>
            <w:r w:rsidRPr="00233374">
              <w:rPr>
                <w:rFonts w:ascii="Times New Roman" w:eastAsia="Times New Roman" w:hAnsi="Times New Roman"/>
                <w:i/>
              </w:rPr>
              <w:t>Респ</w:t>
            </w:r>
            <w:proofErr w:type="spellEnd"/>
            <w:r w:rsidRPr="00233374">
              <w:rPr>
                <w:rFonts w:ascii="Times New Roman" w:eastAsia="Times New Roman" w:hAnsi="Times New Roman"/>
                <w:i/>
              </w:rPr>
              <w:t xml:space="preserve">, Улан-Удэ г, Ленина </w:t>
            </w:r>
            <w:proofErr w:type="spellStart"/>
            <w:r w:rsidRPr="00233374">
              <w:rPr>
                <w:rFonts w:ascii="Times New Roman" w:eastAsia="Times New Roman" w:hAnsi="Times New Roman"/>
                <w:i/>
              </w:rPr>
              <w:t>ул</w:t>
            </w:r>
            <w:proofErr w:type="spellEnd"/>
            <w:r w:rsidRPr="00233374">
              <w:rPr>
                <w:rFonts w:ascii="Times New Roman" w:eastAsia="Times New Roman" w:hAnsi="Times New Roman"/>
                <w:i/>
              </w:rPr>
              <w:t>, дом № 61</w:t>
            </w:r>
          </w:p>
        </w:tc>
      </w:tr>
      <w:tr w:rsidR="00BE4A18" w:rsidRPr="00C36DCC" w14:paraId="7DDA0851" w14:textId="77777777" w:rsidTr="00BE4A18">
        <w:trPr>
          <w:trHeight w:val="571"/>
          <w:jc w:val="center"/>
        </w:trPr>
        <w:tc>
          <w:tcPr>
            <w:tcW w:w="1175" w:type="dxa"/>
            <w:vAlign w:val="center"/>
          </w:tcPr>
          <w:p w14:paraId="0A66B8D2" w14:textId="77777777" w:rsidR="00BE4A18" w:rsidRPr="00C36DCC" w:rsidRDefault="00BE4A18" w:rsidP="00BE4A18">
            <w:pPr>
              <w:pStyle w:val="affffb"/>
              <w:numPr>
                <w:ilvl w:val="1"/>
                <w:numId w:val="7"/>
              </w:numPr>
              <w:ind w:left="-22" w:right="179" w:firstLine="142"/>
              <w:jc w:val="both"/>
              <w:rPr>
                <w:szCs w:val="24"/>
              </w:rPr>
            </w:pPr>
          </w:p>
        </w:tc>
        <w:tc>
          <w:tcPr>
            <w:tcW w:w="2458" w:type="dxa"/>
            <w:vAlign w:val="center"/>
          </w:tcPr>
          <w:p w14:paraId="21CD1693" w14:textId="77777777" w:rsidR="00BE4A18" w:rsidRPr="00C36DCC" w:rsidRDefault="00BE4A18" w:rsidP="00BE4A18">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Номер контактного телефона Заказчика</w:t>
            </w:r>
          </w:p>
        </w:tc>
        <w:tc>
          <w:tcPr>
            <w:tcW w:w="5703" w:type="dxa"/>
            <w:gridSpan w:val="2"/>
            <w:tcBorders>
              <w:top w:val="single" w:sz="4" w:space="0" w:color="auto"/>
              <w:left w:val="single" w:sz="4" w:space="0" w:color="auto"/>
              <w:bottom w:val="single" w:sz="4" w:space="0" w:color="auto"/>
              <w:right w:val="single" w:sz="4" w:space="0" w:color="auto"/>
            </w:tcBorders>
            <w:vAlign w:val="center"/>
          </w:tcPr>
          <w:p w14:paraId="53E7C76A" w14:textId="643DA90E" w:rsidR="00BE4A18" w:rsidRPr="00C36DCC" w:rsidRDefault="00BE4A18" w:rsidP="00BE4A18">
            <w:pPr>
              <w:spacing w:after="0" w:line="240" w:lineRule="auto"/>
              <w:rPr>
                <w:rFonts w:ascii="Times New Roman" w:eastAsia="Times New Roman" w:hAnsi="Times New Roman"/>
                <w:sz w:val="24"/>
                <w:szCs w:val="24"/>
                <w:lang w:eastAsia="ru-RU"/>
              </w:rPr>
            </w:pPr>
            <w:r w:rsidRPr="00233374">
              <w:rPr>
                <w:rFonts w:ascii="Times New Roman" w:eastAsia="Times New Roman" w:hAnsi="Times New Roman"/>
              </w:rPr>
              <w:t>8 (383) 349-59-51доб. 02020</w:t>
            </w:r>
          </w:p>
        </w:tc>
      </w:tr>
      <w:tr w:rsidR="00BE4A18" w:rsidRPr="00C36DCC" w14:paraId="4C5A7732" w14:textId="77777777" w:rsidTr="00BE4A18">
        <w:trPr>
          <w:trHeight w:val="462"/>
          <w:jc w:val="center"/>
        </w:trPr>
        <w:tc>
          <w:tcPr>
            <w:tcW w:w="1175" w:type="dxa"/>
            <w:vAlign w:val="center"/>
          </w:tcPr>
          <w:p w14:paraId="307E1153" w14:textId="77777777" w:rsidR="00BE4A18" w:rsidRPr="00C36DCC" w:rsidRDefault="00BE4A18" w:rsidP="00BE4A18">
            <w:pPr>
              <w:pStyle w:val="affffb"/>
              <w:numPr>
                <w:ilvl w:val="1"/>
                <w:numId w:val="7"/>
              </w:numPr>
              <w:ind w:left="-22" w:right="179" w:firstLine="142"/>
              <w:jc w:val="both"/>
              <w:rPr>
                <w:szCs w:val="24"/>
              </w:rPr>
            </w:pPr>
          </w:p>
        </w:tc>
        <w:tc>
          <w:tcPr>
            <w:tcW w:w="2458" w:type="dxa"/>
          </w:tcPr>
          <w:p w14:paraId="6F6B6767" w14:textId="77777777" w:rsidR="00BE4A18" w:rsidRPr="00C36DCC" w:rsidRDefault="00BE4A18" w:rsidP="00BE4A18">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Адрес электронной почты Заказчика</w:t>
            </w:r>
          </w:p>
        </w:tc>
        <w:tc>
          <w:tcPr>
            <w:tcW w:w="5703" w:type="dxa"/>
            <w:gridSpan w:val="2"/>
            <w:tcBorders>
              <w:top w:val="single" w:sz="4" w:space="0" w:color="auto"/>
              <w:left w:val="single" w:sz="4" w:space="0" w:color="auto"/>
              <w:bottom w:val="single" w:sz="4" w:space="0" w:color="auto"/>
              <w:right w:val="single" w:sz="4" w:space="0" w:color="auto"/>
            </w:tcBorders>
            <w:vAlign w:val="center"/>
          </w:tcPr>
          <w:p w14:paraId="066ADAD9" w14:textId="7DDD7589" w:rsidR="00BE4A18" w:rsidRPr="00C36DCC" w:rsidRDefault="00BE4A18" w:rsidP="00BE4A18">
            <w:pPr>
              <w:spacing w:after="0" w:line="240" w:lineRule="auto"/>
              <w:jc w:val="center"/>
              <w:rPr>
                <w:rFonts w:ascii="Times New Roman" w:eastAsia="Times New Roman" w:hAnsi="Times New Roman"/>
                <w:sz w:val="24"/>
                <w:szCs w:val="24"/>
                <w:lang w:eastAsia="ru-RU"/>
              </w:rPr>
            </w:pPr>
            <w:r w:rsidRPr="00233374">
              <w:rPr>
                <w:rFonts w:ascii="Times New Roman" w:hAnsi="Times New Roman"/>
              </w:rPr>
              <w:t xml:space="preserve">office@russianpost.ru / </w:t>
            </w:r>
            <w:hyperlink r:id="rId13" w:history="1">
              <w:r w:rsidRPr="00233374">
                <w:rPr>
                  <w:rStyle w:val="af5"/>
                  <w:rFonts w:ascii="Times New Roman" w:hAnsi="Times New Roman"/>
                </w:rPr>
                <w:t>Anastasiya-Eliseeva@russianpost.ru</w:t>
              </w:r>
            </w:hyperlink>
            <w:r w:rsidRPr="00233374">
              <w:rPr>
                <w:rFonts w:ascii="Times New Roman" w:hAnsi="Times New Roman"/>
              </w:rPr>
              <w:t xml:space="preserve"> </w:t>
            </w:r>
          </w:p>
        </w:tc>
      </w:tr>
      <w:tr w:rsidR="00BE4A18" w:rsidRPr="00C36DCC" w14:paraId="743DBF72" w14:textId="77777777" w:rsidTr="00BE4A18">
        <w:trPr>
          <w:trHeight w:val="945"/>
          <w:jc w:val="center"/>
        </w:trPr>
        <w:tc>
          <w:tcPr>
            <w:tcW w:w="1175" w:type="dxa"/>
            <w:vAlign w:val="center"/>
          </w:tcPr>
          <w:p w14:paraId="459B9421" w14:textId="77777777" w:rsidR="00BE4A18" w:rsidRPr="00C36DCC" w:rsidRDefault="00BE4A18" w:rsidP="00BE4A18">
            <w:pPr>
              <w:pStyle w:val="affffb"/>
              <w:numPr>
                <w:ilvl w:val="1"/>
                <w:numId w:val="7"/>
              </w:numPr>
              <w:ind w:left="-22" w:right="179" w:firstLine="142"/>
              <w:jc w:val="both"/>
              <w:rPr>
                <w:szCs w:val="24"/>
              </w:rPr>
            </w:pPr>
          </w:p>
        </w:tc>
        <w:tc>
          <w:tcPr>
            <w:tcW w:w="2458" w:type="dxa"/>
          </w:tcPr>
          <w:p w14:paraId="7C8E7D18" w14:textId="77777777" w:rsidR="00BE4A18" w:rsidRPr="00C36DCC" w:rsidRDefault="00BE4A18" w:rsidP="00BE4A18">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Ответственные должностные лица Заказчика и номера контактных телефонов (с указанием кода города), адреса электронной почты</w:t>
            </w:r>
          </w:p>
          <w:p w14:paraId="0161EA06" w14:textId="77777777" w:rsidR="00BE4A18" w:rsidRPr="00C36DCC" w:rsidRDefault="00BE4A18" w:rsidP="00BE4A18">
            <w:pPr>
              <w:spacing w:after="0" w:line="240" w:lineRule="auto"/>
              <w:rPr>
                <w:rFonts w:ascii="Times New Roman" w:eastAsia="Times New Roman" w:hAnsi="Times New Roman"/>
                <w:sz w:val="24"/>
                <w:szCs w:val="24"/>
                <w:lang w:eastAsia="ru-RU"/>
              </w:rPr>
            </w:pPr>
          </w:p>
          <w:p w14:paraId="245B95AA" w14:textId="77777777" w:rsidR="00BE4A18" w:rsidRPr="00C36DCC" w:rsidRDefault="00BE4A18" w:rsidP="00BE4A18">
            <w:pPr>
              <w:spacing w:after="0" w:line="240" w:lineRule="auto"/>
              <w:ind w:right="170"/>
              <w:rPr>
                <w:rFonts w:ascii="Times New Roman" w:eastAsia="Times New Roman" w:hAnsi="Times New Roman"/>
                <w:sz w:val="24"/>
                <w:szCs w:val="24"/>
                <w:lang w:eastAsia="ru-RU"/>
              </w:rPr>
            </w:pPr>
          </w:p>
        </w:tc>
        <w:tc>
          <w:tcPr>
            <w:tcW w:w="5703" w:type="dxa"/>
            <w:gridSpan w:val="2"/>
            <w:tcBorders>
              <w:top w:val="single" w:sz="4" w:space="0" w:color="auto"/>
              <w:left w:val="single" w:sz="4" w:space="0" w:color="auto"/>
              <w:bottom w:val="single" w:sz="4" w:space="0" w:color="auto"/>
              <w:right w:val="single" w:sz="4" w:space="0" w:color="auto"/>
            </w:tcBorders>
            <w:vAlign w:val="center"/>
          </w:tcPr>
          <w:p w14:paraId="7C4B5E00" w14:textId="77777777" w:rsidR="00BE4A18" w:rsidRPr="00233374" w:rsidRDefault="00BE4A18" w:rsidP="00BE4A18">
            <w:pPr>
              <w:ind w:right="170"/>
              <w:jc w:val="both"/>
              <w:rPr>
                <w:rFonts w:ascii="Times New Roman" w:eastAsia="Times New Roman" w:hAnsi="Times New Roman"/>
                <w:b/>
                <w:i/>
              </w:rPr>
            </w:pPr>
            <w:r w:rsidRPr="00233374">
              <w:rPr>
                <w:rFonts w:ascii="Times New Roman" w:eastAsia="Times New Roman" w:hAnsi="Times New Roman"/>
                <w:b/>
                <w:i/>
              </w:rPr>
              <w:t>По вопросам процедуры закупки:</w:t>
            </w:r>
          </w:p>
          <w:p w14:paraId="72621D6F" w14:textId="77777777" w:rsidR="00BE4A18" w:rsidRPr="00233374" w:rsidRDefault="00BE4A18" w:rsidP="00BE4A18">
            <w:pPr>
              <w:ind w:right="170"/>
              <w:jc w:val="both"/>
              <w:rPr>
                <w:rFonts w:ascii="Times New Roman" w:eastAsia="Times New Roman" w:hAnsi="Times New Roman"/>
              </w:rPr>
            </w:pPr>
            <w:r w:rsidRPr="00233374">
              <w:rPr>
                <w:rFonts w:ascii="Times New Roman" w:eastAsia="Times New Roman" w:hAnsi="Times New Roman"/>
              </w:rPr>
              <w:t xml:space="preserve">Руководитель группы отдела по закупочной деятельности УФПС Новосибирской области, Елисеева Анастасия Михайловна, </w:t>
            </w:r>
          </w:p>
          <w:p w14:paraId="391019D8" w14:textId="77777777" w:rsidR="00BE4A18" w:rsidRPr="00233374" w:rsidRDefault="00BE4A18" w:rsidP="00BE4A18">
            <w:pPr>
              <w:ind w:right="170"/>
              <w:jc w:val="both"/>
              <w:rPr>
                <w:rFonts w:ascii="Times New Roman" w:eastAsia="Times New Roman" w:hAnsi="Times New Roman"/>
              </w:rPr>
            </w:pPr>
            <w:r w:rsidRPr="00233374">
              <w:rPr>
                <w:rFonts w:ascii="Times New Roman" w:eastAsia="Times New Roman" w:hAnsi="Times New Roman"/>
              </w:rPr>
              <w:t>8 (383) 349-59-51доб. 02020</w:t>
            </w:r>
          </w:p>
          <w:p w14:paraId="39BC4A50" w14:textId="77777777" w:rsidR="00BE4A18" w:rsidRPr="00233374" w:rsidRDefault="00BE4A18" w:rsidP="00BE4A18">
            <w:pPr>
              <w:ind w:right="170"/>
              <w:jc w:val="both"/>
              <w:rPr>
                <w:rFonts w:ascii="Times New Roman" w:eastAsia="Times New Roman" w:hAnsi="Times New Roman"/>
                <w:b/>
                <w:i/>
              </w:rPr>
            </w:pPr>
            <w:r w:rsidRPr="00233374">
              <w:rPr>
                <w:rFonts w:ascii="Times New Roman" w:eastAsia="Times New Roman" w:hAnsi="Times New Roman"/>
                <w:b/>
                <w:i/>
              </w:rPr>
              <w:t>По вопросам заключения договора:</w:t>
            </w:r>
          </w:p>
          <w:p w14:paraId="077BA68C" w14:textId="77777777" w:rsidR="00BE4A18" w:rsidRPr="00233374" w:rsidRDefault="00BE4A18" w:rsidP="00BE4A18">
            <w:pPr>
              <w:ind w:right="170"/>
              <w:jc w:val="both"/>
              <w:rPr>
                <w:rFonts w:ascii="Times New Roman" w:eastAsia="Times New Roman" w:hAnsi="Times New Roman"/>
              </w:rPr>
            </w:pPr>
            <w:r w:rsidRPr="00233374">
              <w:rPr>
                <w:rFonts w:ascii="Times New Roman" w:eastAsia="Times New Roman" w:hAnsi="Times New Roman"/>
              </w:rPr>
              <w:t xml:space="preserve">Руководитель группы отдела по закупочной деятельности УФПС Новосибирской области, Елисеева Анастасия Михайловна, </w:t>
            </w:r>
          </w:p>
          <w:p w14:paraId="6081F26A" w14:textId="2DB10747" w:rsidR="00BE4A18" w:rsidRPr="00C36DCC" w:rsidRDefault="00BE4A18" w:rsidP="00BE4A18">
            <w:pPr>
              <w:spacing w:after="0" w:line="240" w:lineRule="auto"/>
              <w:rPr>
                <w:rFonts w:ascii="Times New Roman" w:eastAsia="Times New Roman" w:hAnsi="Times New Roman"/>
                <w:sz w:val="24"/>
                <w:szCs w:val="24"/>
                <w:lang w:eastAsia="ru-RU"/>
              </w:rPr>
            </w:pPr>
            <w:r w:rsidRPr="00233374">
              <w:rPr>
                <w:rFonts w:ascii="Times New Roman" w:eastAsia="Times New Roman" w:hAnsi="Times New Roman"/>
              </w:rPr>
              <w:t>8 (383) 349-59-51доб. 02020</w:t>
            </w:r>
          </w:p>
        </w:tc>
      </w:tr>
      <w:tr w:rsidR="00BE4A18" w:rsidRPr="00C36DCC" w14:paraId="0F523241" w14:textId="77777777" w:rsidTr="00BE4A18">
        <w:trPr>
          <w:trHeight w:val="945"/>
          <w:jc w:val="center"/>
        </w:trPr>
        <w:tc>
          <w:tcPr>
            <w:tcW w:w="1175" w:type="dxa"/>
            <w:vAlign w:val="center"/>
          </w:tcPr>
          <w:p w14:paraId="7FE66AAD" w14:textId="77777777" w:rsidR="00BE4A18" w:rsidRPr="00C36DCC" w:rsidRDefault="00BE4A18" w:rsidP="00BE4A18">
            <w:pPr>
              <w:pStyle w:val="affffb"/>
              <w:numPr>
                <w:ilvl w:val="1"/>
                <w:numId w:val="7"/>
              </w:numPr>
              <w:ind w:left="-22" w:right="179" w:firstLine="142"/>
              <w:jc w:val="both"/>
              <w:rPr>
                <w:szCs w:val="24"/>
              </w:rPr>
            </w:pPr>
          </w:p>
        </w:tc>
        <w:tc>
          <w:tcPr>
            <w:tcW w:w="2458" w:type="dxa"/>
            <w:vAlign w:val="center"/>
          </w:tcPr>
          <w:p w14:paraId="51231925" w14:textId="587DD2F8" w:rsidR="00BE4A18" w:rsidRPr="00C36DCC" w:rsidRDefault="00BE4A18" w:rsidP="00BE4A18">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Pr="00C36DCC">
              <w:rPr>
                <w:rFonts w:ascii="Times New Roman" w:eastAsia="Times New Roman" w:hAnsi="Times New Roman"/>
                <w:sz w:val="24"/>
                <w:szCs w:val="24"/>
                <w:lang w:eastAsia="ru-RU"/>
              </w:rPr>
              <w:t xml:space="preserve">открытия доступа к заявкам на участие в сокращенном ценовом отборе </w:t>
            </w:r>
          </w:p>
          <w:p w14:paraId="45976F33" w14:textId="236ABEB6" w:rsidR="00BE4A18" w:rsidRPr="00C36DCC" w:rsidRDefault="00BE4A18" w:rsidP="00BE4A18">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30D69EA7" w14:textId="34914ADB" w:rsidR="00BE4A18" w:rsidRDefault="00BE4A18" w:rsidP="00BE4A18">
            <w:pPr>
              <w:tabs>
                <w:tab w:val="left" w:pos="0"/>
              </w:tabs>
              <w:spacing w:after="0" w:line="240" w:lineRule="auto"/>
              <w:ind w:firstLine="285"/>
              <w:jc w:val="both"/>
              <w:rPr>
                <w:rFonts w:ascii="Times New Roman" w:eastAsia="Times New Roman" w:hAnsi="Times New Roman"/>
                <w:i/>
              </w:rPr>
            </w:pPr>
            <w:r w:rsidRPr="00233374">
              <w:rPr>
                <w:rFonts w:ascii="Times New Roman" w:eastAsia="Times New Roman" w:hAnsi="Times New Roman"/>
                <w:i/>
              </w:rPr>
              <w:t>630099, Новосибирская обл., Новосибирск г, Ленина ул., дом № 5</w:t>
            </w:r>
          </w:p>
          <w:p w14:paraId="44F17366" w14:textId="2D8C07EB" w:rsidR="00BE4A18" w:rsidRDefault="00BE4A18" w:rsidP="00BE4A18">
            <w:pPr>
              <w:tabs>
                <w:tab w:val="left" w:pos="0"/>
              </w:tabs>
              <w:spacing w:after="0" w:line="240" w:lineRule="auto"/>
              <w:ind w:firstLine="285"/>
              <w:jc w:val="both"/>
              <w:rPr>
                <w:rFonts w:ascii="Times New Roman" w:eastAsia="Times New Roman" w:hAnsi="Times New Roman"/>
                <w:i/>
              </w:rPr>
            </w:pPr>
            <w:r>
              <w:rPr>
                <w:rFonts w:ascii="Times New Roman" w:eastAsia="Times New Roman" w:hAnsi="Times New Roman"/>
                <w:i/>
              </w:rPr>
              <w:t>26.06.2026 г. 09:00 (</w:t>
            </w:r>
            <w:proofErr w:type="spellStart"/>
            <w:r>
              <w:rPr>
                <w:rFonts w:ascii="Times New Roman" w:eastAsia="Times New Roman" w:hAnsi="Times New Roman"/>
                <w:i/>
              </w:rPr>
              <w:t>мск</w:t>
            </w:r>
            <w:proofErr w:type="spellEnd"/>
            <w:r>
              <w:rPr>
                <w:rFonts w:ascii="Times New Roman" w:eastAsia="Times New Roman" w:hAnsi="Times New Roman"/>
                <w:i/>
              </w:rPr>
              <w:t>)</w:t>
            </w:r>
          </w:p>
          <w:p w14:paraId="197A9927" w14:textId="642D16F5" w:rsidR="00BE4A18" w:rsidRPr="00C36DCC" w:rsidRDefault="00BE4A18" w:rsidP="00BE4A18">
            <w:pPr>
              <w:tabs>
                <w:tab w:val="left" w:pos="0"/>
              </w:tabs>
              <w:spacing w:after="0" w:line="240" w:lineRule="auto"/>
              <w:ind w:firstLine="285"/>
              <w:jc w:val="both"/>
              <w:rPr>
                <w:rFonts w:ascii="Times New Roman" w:eastAsia="Times New Roman" w:hAnsi="Times New Roman"/>
                <w:sz w:val="24"/>
                <w:szCs w:val="24"/>
                <w:lang w:eastAsia="ru-RU"/>
              </w:rPr>
            </w:pPr>
          </w:p>
        </w:tc>
      </w:tr>
      <w:tr w:rsidR="004E3446" w:rsidRPr="00C36DCC" w14:paraId="22490C1F" w14:textId="77777777" w:rsidTr="00BE4A18">
        <w:trPr>
          <w:trHeight w:val="945"/>
          <w:jc w:val="center"/>
        </w:trPr>
        <w:tc>
          <w:tcPr>
            <w:tcW w:w="1175"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5703"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4E3446" w:rsidRPr="00C36DCC" w14:paraId="04779FB5" w14:textId="77777777" w:rsidTr="00BE4A18">
        <w:trPr>
          <w:trHeight w:val="630"/>
          <w:jc w:val="center"/>
        </w:trPr>
        <w:tc>
          <w:tcPr>
            <w:tcW w:w="1175" w:type="dxa"/>
            <w:vAlign w:val="center"/>
            <w:hideMark/>
          </w:tcPr>
          <w:p w14:paraId="6762C4EB"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296C66"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vAlign w:val="center"/>
            <w:hideMark/>
          </w:tcPr>
          <w:p w14:paraId="14791718" w14:textId="4914685D" w:rsidR="00A15109" w:rsidRPr="00C36DCC" w:rsidRDefault="007566E5" w:rsidP="00BE4A18">
            <w:pPr>
              <w:spacing w:after="0" w:line="240" w:lineRule="auto"/>
              <w:rPr>
                <w:rFonts w:ascii="Times New Roman" w:eastAsia="Times New Roman" w:hAnsi="Times New Roman"/>
                <w:i/>
                <w:sz w:val="24"/>
                <w:szCs w:val="24"/>
                <w:lang w:eastAsia="ru-RU"/>
              </w:rPr>
            </w:pPr>
            <w:r w:rsidRPr="007566E5">
              <w:rPr>
                <w:rFonts w:ascii="Times New Roman" w:eastAsia="Times New Roman" w:hAnsi="Times New Roman"/>
                <w:i/>
                <w:sz w:val="24"/>
                <w:szCs w:val="24"/>
                <w:lang w:eastAsia="ru-RU"/>
              </w:rPr>
              <w:t>АО «РАД»</w:t>
            </w:r>
            <w:bookmarkStart w:id="6" w:name="_GoBack"/>
            <w:bookmarkEnd w:id="6"/>
          </w:p>
        </w:tc>
      </w:tr>
      <w:tr w:rsidR="004E3446" w:rsidRPr="00C36DCC" w14:paraId="5B3ABD8A" w14:textId="77777777" w:rsidTr="00BE4A18">
        <w:trPr>
          <w:trHeight w:val="630"/>
          <w:jc w:val="center"/>
        </w:trPr>
        <w:tc>
          <w:tcPr>
            <w:tcW w:w="1175" w:type="dxa"/>
            <w:vAlign w:val="center"/>
            <w:hideMark/>
          </w:tcPr>
          <w:p w14:paraId="7C3687C4"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036011"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C531B7" w:rsidRPr="00C36DCC" w:rsidRDefault="00864C84"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w:t>
            </w:r>
            <w:r w:rsidR="00EA2BBF" w:rsidRPr="00C36DCC">
              <w:rPr>
                <w:rFonts w:ascii="Times New Roman" w:eastAsia="Times New Roman" w:hAnsi="Times New Roman"/>
                <w:sz w:val="24"/>
                <w:szCs w:val="24"/>
                <w:lang w:eastAsia="ru-RU"/>
              </w:rPr>
              <w:t>окращенный ценовой отбор</w:t>
            </w:r>
            <w:r w:rsidR="00CE7AEA" w:rsidRPr="00C36DCC">
              <w:rPr>
                <w:rFonts w:ascii="Times New Roman" w:eastAsia="Times New Roman" w:hAnsi="Times New Roman"/>
                <w:sz w:val="24"/>
                <w:szCs w:val="24"/>
                <w:lang w:eastAsia="ru-RU"/>
              </w:rPr>
              <w:t xml:space="preserve"> в электронной форме</w:t>
            </w:r>
          </w:p>
          <w:p w14:paraId="02B7AB7E" w14:textId="617A6F2B" w:rsidR="00CE7AEA" w:rsidRPr="00C36DCC" w:rsidRDefault="00C531B7"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(далее </w:t>
            </w:r>
            <w:r w:rsidR="00695DEE" w:rsidRPr="00C36DCC">
              <w:rPr>
                <w:rFonts w:ascii="Times New Roman" w:eastAsia="Times New Roman" w:hAnsi="Times New Roman"/>
                <w:sz w:val="24"/>
                <w:szCs w:val="24"/>
                <w:lang w:eastAsia="ru-RU"/>
              </w:rPr>
              <w:t>также</w:t>
            </w:r>
            <w:r w:rsidR="00F33914" w:rsidRPr="00C36DCC">
              <w:rPr>
                <w:rFonts w:ascii="Times New Roman" w:eastAsia="Times New Roman" w:hAnsi="Times New Roman"/>
                <w:sz w:val="24"/>
                <w:szCs w:val="24"/>
                <w:lang w:eastAsia="ru-RU"/>
              </w:rPr>
              <w:t xml:space="preserve"> </w:t>
            </w:r>
            <w:r w:rsidR="005A0A63" w:rsidRPr="00C36DCC">
              <w:rPr>
                <w:rFonts w:ascii="Times New Roman" w:eastAsia="Times New Roman" w:hAnsi="Times New Roman"/>
                <w:sz w:val="24"/>
                <w:szCs w:val="24"/>
                <w:lang w:eastAsia="ru-RU"/>
              </w:rPr>
              <w:t xml:space="preserve">- </w:t>
            </w:r>
            <w:r w:rsidR="00EA2BBF" w:rsidRPr="00C36DCC">
              <w:rPr>
                <w:rFonts w:ascii="Times New Roman" w:eastAsia="Times New Roman" w:hAnsi="Times New Roman"/>
                <w:sz w:val="24"/>
                <w:szCs w:val="24"/>
                <w:lang w:eastAsia="ru-RU"/>
              </w:rPr>
              <w:t>сокращенный ценовой отбор</w:t>
            </w:r>
            <w:r w:rsidRPr="00C36DCC">
              <w:rPr>
                <w:rFonts w:ascii="Times New Roman" w:eastAsia="Times New Roman" w:hAnsi="Times New Roman"/>
                <w:sz w:val="24"/>
                <w:szCs w:val="24"/>
                <w:lang w:eastAsia="ru-RU"/>
              </w:rPr>
              <w:t>)</w:t>
            </w:r>
          </w:p>
        </w:tc>
      </w:tr>
      <w:tr w:rsidR="004E3446" w:rsidRPr="00C36DCC" w14:paraId="762B69EF" w14:textId="77777777" w:rsidTr="00BE4A18">
        <w:trPr>
          <w:trHeight w:val="600"/>
          <w:jc w:val="center"/>
        </w:trPr>
        <w:tc>
          <w:tcPr>
            <w:tcW w:w="1175" w:type="dxa"/>
            <w:vAlign w:val="center"/>
            <w:hideMark/>
          </w:tcPr>
          <w:p w14:paraId="77863CE2"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73DAB491" w14:textId="77777777" w:rsidR="00CE7AEA" w:rsidRPr="00C36DCC" w:rsidRDefault="001929C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C36DCC">
              <w:rPr>
                <w:rFonts w:ascii="Times New Roman" w:eastAsia="Times New Roman" w:hAnsi="Times New Roman"/>
                <w:sz w:val="24"/>
                <w:szCs w:val="24"/>
              </w:rPr>
              <w:t xml:space="preserve">извещения </w:t>
            </w:r>
          </w:p>
        </w:tc>
        <w:tc>
          <w:tcPr>
            <w:tcW w:w="5703" w:type="dxa"/>
            <w:gridSpan w:val="2"/>
            <w:vAlign w:val="center"/>
            <w:hideMark/>
          </w:tcPr>
          <w:p w14:paraId="27A738CC" w14:textId="6D665BAC" w:rsidR="00AE235F" w:rsidRPr="00C36DCC" w:rsidRDefault="00AE235F" w:rsidP="00C36DCC">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w:t>
            </w:r>
            <w:r w:rsidR="008A2843" w:rsidRPr="00C36DCC">
              <w:rPr>
                <w:rFonts w:ascii="Times New Roman" w:eastAsia="Times New Roman" w:hAnsi="Times New Roman"/>
                <w:sz w:val="24"/>
                <w:szCs w:val="24"/>
              </w:rPr>
              <w:t>тся в открытом доступе на сайте</w:t>
            </w:r>
            <w:r w:rsidRPr="00C36DCC">
              <w:rPr>
                <w:rFonts w:ascii="Times New Roman" w:eastAsia="Times New Roman" w:hAnsi="Times New Roman"/>
                <w:sz w:val="24"/>
                <w:szCs w:val="24"/>
              </w:rPr>
              <w:t>, указанн</w:t>
            </w:r>
            <w:r w:rsidR="008A2843" w:rsidRPr="00C36DCC">
              <w:rPr>
                <w:rFonts w:ascii="Times New Roman" w:eastAsia="Times New Roman" w:hAnsi="Times New Roman"/>
                <w:sz w:val="24"/>
                <w:szCs w:val="24"/>
              </w:rPr>
              <w:t>ом</w:t>
            </w:r>
            <w:r w:rsidRPr="00C36DCC">
              <w:rPr>
                <w:rFonts w:ascii="Times New Roman" w:eastAsia="Times New Roman" w:hAnsi="Times New Roman"/>
                <w:sz w:val="24"/>
                <w:szCs w:val="24"/>
              </w:rPr>
              <w:t xml:space="preserve"> в п. 1.9 </w:t>
            </w:r>
            <w:r w:rsidR="001C03E3" w:rsidRPr="00C36DCC">
              <w:rPr>
                <w:rFonts w:ascii="Times New Roman" w:eastAsia="Times New Roman" w:hAnsi="Times New Roman"/>
                <w:sz w:val="24"/>
                <w:szCs w:val="24"/>
              </w:rPr>
              <w:t>настоящего Извещения</w:t>
            </w:r>
            <w:r w:rsidRPr="00C36DCC">
              <w:rPr>
                <w:rFonts w:ascii="Times New Roman" w:eastAsia="Times New Roman" w:hAnsi="Times New Roman"/>
                <w:sz w:val="24"/>
                <w:szCs w:val="24"/>
              </w:rPr>
              <w:t>.</w:t>
            </w:r>
          </w:p>
          <w:p w14:paraId="56208536" w14:textId="656580B9"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AE235F" w:rsidRPr="00C36DCC" w:rsidRDefault="00AE235F" w:rsidP="00C36DCC">
            <w:pPr>
              <w:spacing w:after="0" w:line="240" w:lineRule="auto"/>
              <w:ind w:firstLine="235"/>
              <w:rPr>
                <w:rFonts w:ascii="Times New Roman" w:eastAsia="Times New Roman" w:hAnsi="Times New Roman"/>
                <w:sz w:val="24"/>
                <w:szCs w:val="24"/>
                <w:lang w:eastAsia="ru-RU"/>
              </w:rPr>
            </w:pPr>
          </w:p>
          <w:p w14:paraId="38A34AC6" w14:textId="3709C1D8"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766C65" w:rsidRPr="00C36DCC" w:rsidRDefault="00766C65" w:rsidP="00C36DCC">
            <w:pPr>
              <w:spacing w:after="0" w:line="240" w:lineRule="auto"/>
              <w:ind w:firstLine="235"/>
              <w:rPr>
                <w:rFonts w:ascii="Times New Roman" w:eastAsia="Times New Roman" w:hAnsi="Times New Roman"/>
                <w:sz w:val="24"/>
                <w:szCs w:val="24"/>
                <w:lang w:eastAsia="ru-RU"/>
              </w:rPr>
            </w:pPr>
          </w:p>
          <w:p w14:paraId="6B7865D1" w14:textId="77777777" w:rsidR="00A15109" w:rsidRPr="00C36DCC" w:rsidRDefault="00A15109" w:rsidP="00C36DCC">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w:t>
            </w:r>
            <w:r w:rsidR="005E7121" w:rsidRPr="00C36DCC">
              <w:rPr>
                <w:rFonts w:ascii="Times New Roman" w:eastAsia="Times New Roman" w:hAnsi="Times New Roman"/>
                <w:sz w:val="24"/>
                <w:szCs w:val="24"/>
                <w:lang w:eastAsia="ru-RU"/>
              </w:rPr>
              <w:t>извещения</w:t>
            </w:r>
            <w:r w:rsidRPr="00C36DCC">
              <w:rPr>
                <w:rFonts w:ascii="Times New Roman" w:eastAsia="Times New Roman" w:hAnsi="Times New Roman"/>
                <w:sz w:val="24"/>
                <w:szCs w:val="24"/>
                <w:lang w:eastAsia="ru-RU"/>
              </w:rPr>
              <w:t xml:space="preserve">: </w:t>
            </w:r>
          </w:p>
          <w:p w14:paraId="04E7059B" w14:textId="7727C3F9" w:rsidR="00A15109" w:rsidRPr="00C36DCC" w:rsidRDefault="00541BA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 даты размещения извещения в </w:t>
            </w:r>
            <w:r w:rsidR="00977590" w:rsidRPr="00C36DCC">
              <w:rPr>
                <w:rFonts w:ascii="Times New Roman" w:eastAsia="Times New Roman" w:hAnsi="Times New Roman"/>
                <w:sz w:val="24"/>
                <w:szCs w:val="24"/>
                <w:lang w:eastAsia="ru-RU"/>
              </w:rPr>
              <w:t>ЕИС, на ЭП</w:t>
            </w:r>
            <w:r w:rsidRPr="00C36DCC">
              <w:rPr>
                <w:rFonts w:ascii="Times New Roman" w:eastAsia="Times New Roman" w:hAnsi="Times New Roman"/>
                <w:sz w:val="24"/>
                <w:szCs w:val="24"/>
                <w:lang w:eastAsia="ru-RU"/>
              </w:rPr>
              <w:t>;</w:t>
            </w:r>
          </w:p>
          <w:p w14:paraId="4B9631ED" w14:textId="77777777" w:rsidR="00766C65" w:rsidRPr="00C36DCC" w:rsidRDefault="00766C65" w:rsidP="00C36DCC">
            <w:pPr>
              <w:spacing w:after="0" w:line="240" w:lineRule="auto"/>
              <w:jc w:val="both"/>
              <w:rPr>
                <w:rFonts w:ascii="Times New Roman" w:eastAsia="Times New Roman" w:hAnsi="Times New Roman"/>
                <w:sz w:val="24"/>
                <w:szCs w:val="24"/>
                <w:lang w:eastAsia="ru-RU"/>
              </w:rPr>
            </w:pPr>
          </w:p>
          <w:p w14:paraId="2DCEB665" w14:textId="2F0426FF" w:rsidR="00A15109" w:rsidRPr="00C36DCC" w:rsidRDefault="00A15109"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BE4A18">
              <w:rPr>
                <w:rFonts w:ascii="Times New Roman" w:eastAsia="Times New Roman" w:hAnsi="Times New Roman"/>
                <w:i/>
                <w:sz w:val="24"/>
                <w:szCs w:val="24"/>
                <w:lang w:eastAsia="ru-RU"/>
              </w:rPr>
              <w:t>26.06.2026 г</w:t>
            </w:r>
            <w:r w:rsidRPr="00C36DCC">
              <w:rPr>
                <w:rFonts w:ascii="Times New Roman" w:eastAsia="Times New Roman" w:hAnsi="Times New Roman"/>
                <w:sz w:val="24"/>
                <w:szCs w:val="24"/>
                <w:lang w:eastAsia="ru-RU"/>
              </w:rPr>
              <w:t>.</w:t>
            </w:r>
          </w:p>
          <w:p w14:paraId="6E38052C" w14:textId="6B214B1A" w:rsidR="00CE7AEA" w:rsidRPr="00C36DCC" w:rsidRDefault="00ED79C2"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lastRenderedPageBreak/>
              <w:t xml:space="preserve">     </w:t>
            </w:r>
            <w:r w:rsidR="00A15109" w:rsidRPr="00C36DCC">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C36DCC" w14:paraId="550A7F54" w14:textId="77777777" w:rsidTr="00BE4A18">
        <w:trPr>
          <w:trHeight w:val="442"/>
          <w:jc w:val="center"/>
        </w:trPr>
        <w:tc>
          <w:tcPr>
            <w:tcW w:w="1175" w:type="dxa"/>
            <w:vAlign w:val="center"/>
            <w:hideMark/>
          </w:tcPr>
          <w:p w14:paraId="7A8BE6E3"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64259669" w14:textId="07DA442D" w:rsidR="00CE7AEA" w:rsidRPr="00C36DCC" w:rsidRDefault="00603E45"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w:t>
            </w:r>
            <w:r w:rsidR="00EA2BBF" w:rsidRPr="00C36DCC">
              <w:rPr>
                <w:rFonts w:ascii="Times New Roman" w:eastAsia="Times New Roman" w:hAnsi="Times New Roman"/>
                <w:sz w:val="24"/>
                <w:szCs w:val="24"/>
              </w:rPr>
              <w:t>сокращенном ценовом отборе</w:t>
            </w:r>
            <w:r w:rsidRPr="00C36DCC">
              <w:rPr>
                <w:rFonts w:ascii="Times New Roman" w:eastAsia="Times New Roman" w:hAnsi="Times New Roman"/>
                <w:sz w:val="24"/>
                <w:szCs w:val="24"/>
              </w:rPr>
              <w:t xml:space="preserve"> субъектов малого и среднего предпринимательства в соответствии с п. 2 ч. 8 ст. 3 </w:t>
            </w:r>
            <w:r w:rsidR="00522097" w:rsidRPr="00C36DCC">
              <w:rPr>
                <w:rFonts w:ascii="Times New Roman" w:eastAsia="Times New Roman" w:hAnsi="Times New Roman"/>
                <w:sz w:val="24"/>
                <w:szCs w:val="24"/>
              </w:rPr>
              <w:t>Закона</w:t>
            </w:r>
            <w:r w:rsidRPr="00C36DCC">
              <w:rPr>
                <w:rFonts w:ascii="Times New Roman" w:eastAsia="Times New Roman" w:hAnsi="Times New Roman"/>
                <w:sz w:val="24"/>
                <w:szCs w:val="24"/>
              </w:rPr>
              <w:t xml:space="preserve"> № 223-ФЗ</w:t>
            </w:r>
          </w:p>
        </w:tc>
        <w:tc>
          <w:tcPr>
            <w:tcW w:w="5703" w:type="dxa"/>
            <w:gridSpan w:val="2"/>
            <w:vAlign w:val="center"/>
            <w:hideMark/>
          </w:tcPr>
          <w:p w14:paraId="11083568" w14:textId="684F0356" w:rsidR="00BE4A18" w:rsidRPr="00C36DCC" w:rsidRDefault="00017953" w:rsidP="00BE4A18">
            <w:pPr>
              <w:spacing w:after="0" w:line="240" w:lineRule="auto"/>
              <w:jc w:val="both"/>
              <w:rPr>
                <w:rFonts w:ascii="Times New Roman" w:eastAsia="Times New Roman" w:hAnsi="Times New Roman"/>
                <w:sz w:val="24"/>
                <w:szCs w:val="24"/>
              </w:rPr>
            </w:pPr>
            <w:r w:rsidRPr="00C36DCC" w:rsidDel="00017953">
              <w:rPr>
                <w:rFonts w:ascii="Times New Roman" w:eastAsia="Times New Roman" w:hAnsi="Times New Roman"/>
                <w:i/>
                <w:sz w:val="24"/>
                <w:szCs w:val="24"/>
              </w:rPr>
              <w:t xml:space="preserve"> </w:t>
            </w:r>
          </w:p>
          <w:p w14:paraId="445D942E" w14:textId="5FB306AE" w:rsidR="00B85E29" w:rsidRPr="00C36DCC" w:rsidRDefault="00F33914" w:rsidP="00BE4A18">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Участниками закупки являются только субъекты малого и среднего предпринимательства</w:t>
            </w:r>
          </w:p>
        </w:tc>
      </w:tr>
      <w:tr w:rsidR="00F37831" w:rsidRPr="00C36DCC" w14:paraId="6A5C6D4A" w14:textId="77777777" w:rsidTr="00BE4A18">
        <w:trPr>
          <w:trHeight w:val="317"/>
          <w:jc w:val="center"/>
        </w:trPr>
        <w:tc>
          <w:tcPr>
            <w:tcW w:w="1175" w:type="dxa"/>
            <w:vAlign w:val="center"/>
          </w:tcPr>
          <w:p w14:paraId="0EC39275"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14D145D8" w14:textId="77F4D85B" w:rsidR="00F37831" w:rsidRPr="00C36DCC" w:rsidRDefault="0040524F"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00F37831"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4" w:history="1">
              <w:r w:rsidR="00F37831" w:rsidRPr="00C36DCC">
                <w:rPr>
                  <w:rFonts w:ascii="Times New Roman" w:eastAsia="Times New Roman" w:hAnsi="Times New Roman"/>
                  <w:sz w:val="24"/>
                  <w:szCs w:val="24"/>
                  <w:lang w:val="ru"/>
                </w:rPr>
                <w:t>пунктом 1 части 2 статьи 3.1-4</w:t>
              </w:r>
            </w:hyperlink>
            <w:r w:rsidR="00F37831" w:rsidRPr="00C36DCC">
              <w:rPr>
                <w:rFonts w:ascii="Times New Roman" w:eastAsia="Times New Roman" w:hAnsi="Times New Roman"/>
                <w:sz w:val="24"/>
                <w:szCs w:val="24"/>
                <w:lang w:val="ru"/>
              </w:rPr>
              <w:t xml:space="preserve"> Закона № 223-ФЗ</w:t>
            </w:r>
          </w:p>
          <w:p w14:paraId="465E6BDE" w14:textId="77777777" w:rsidR="00F37831" w:rsidRPr="00C36DCC" w:rsidRDefault="00F37831" w:rsidP="00C36DCC">
            <w:pPr>
              <w:spacing w:after="0" w:line="240" w:lineRule="auto"/>
              <w:rPr>
                <w:rFonts w:ascii="Times New Roman" w:eastAsia="Times New Roman" w:hAnsi="Times New Roman"/>
                <w:sz w:val="24"/>
                <w:szCs w:val="24"/>
              </w:rPr>
            </w:pPr>
          </w:p>
          <w:p w14:paraId="6E005E83" w14:textId="77777777" w:rsidR="00F37831" w:rsidRPr="00C36DCC" w:rsidRDefault="00F37831" w:rsidP="00C36DCC">
            <w:pPr>
              <w:spacing w:after="0" w:line="240" w:lineRule="auto"/>
              <w:rPr>
                <w:rFonts w:ascii="Times New Roman" w:eastAsia="Times New Roman" w:hAnsi="Times New Roman"/>
                <w:sz w:val="24"/>
                <w:szCs w:val="24"/>
              </w:rPr>
            </w:pPr>
          </w:p>
          <w:p w14:paraId="3BDF2F60" w14:textId="77777777" w:rsidR="00F37831" w:rsidRPr="00C36DCC" w:rsidRDefault="00F37831" w:rsidP="00C36DCC">
            <w:pPr>
              <w:spacing w:after="0" w:line="240" w:lineRule="auto"/>
              <w:rPr>
                <w:rFonts w:ascii="Times New Roman" w:eastAsia="Times New Roman" w:hAnsi="Times New Roman"/>
                <w:sz w:val="24"/>
                <w:szCs w:val="24"/>
              </w:rPr>
            </w:pPr>
          </w:p>
          <w:p w14:paraId="3699BD5B" w14:textId="77777777" w:rsidR="00F37831" w:rsidRPr="00C36DCC" w:rsidRDefault="00F37831" w:rsidP="00C36DCC">
            <w:pPr>
              <w:spacing w:after="0" w:line="240" w:lineRule="auto"/>
              <w:rPr>
                <w:rFonts w:ascii="Times New Roman" w:eastAsia="Times New Roman" w:hAnsi="Times New Roman"/>
                <w:sz w:val="24"/>
                <w:szCs w:val="24"/>
              </w:rPr>
            </w:pPr>
          </w:p>
          <w:p w14:paraId="7FD65D47" w14:textId="308BB390"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03ADB61A" w14:textId="77777777" w:rsidR="00F37831" w:rsidRPr="00C36DCC" w:rsidRDefault="00F37831" w:rsidP="00C36DCC">
            <w:pPr>
              <w:pStyle w:val="aff3"/>
              <w:spacing w:before="0" w:beforeAutospacing="0" w:after="0" w:afterAutospacing="0"/>
              <w:ind w:firstLine="540"/>
              <w:jc w:val="both"/>
            </w:pPr>
            <w:bookmarkStart w:id="7" w:name="p1"/>
            <w:bookmarkEnd w:id="7"/>
          </w:p>
          <w:p w14:paraId="52D5AD0B" w14:textId="1E3D3ED7" w:rsidR="00F37831" w:rsidRPr="00C36DCC" w:rsidRDefault="000444B4" w:rsidP="00C36DCC">
            <w:pPr>
              <w:pStyle w:val="aff3"/>
              <w:spacing w:before="0" w:beforeAutospacing="0" w:after="0" w:afterAutospacing="0"/>
              <w:ind w:firstLine="332"/>
              <w:jc w:val="both"/>
            </w:pPr>
            <w:r w:rsidRPr="00C36DCC">
              <w:t>Запрет, ограничение или преимущество в соответствии с законодательством Российской Федерации не установлены</w:t>
            </w:r>
            <w:bookmarkStart w:id="8" w:name="Par3"/>
            <w:bookmarkEnd w:id="8"/>
          </w:p>
        </w:tc>
      </w:tr>
      <w:tr w:rsidR="0040524F" w:rsidRPr="00C36DCC" w14:paraId="73288267" w14:textId="77777777" w:rsidTr="00BE4A18">
        <w:trPr>
          <w:trHeight w:val="317"/>
          <w:jc w:val="center"/>
        </w:trPr>
        <w:tc>
          <w:tcPr>
            <w:tcW w:w="1175" w:type="dxa"/>
            <w:vAlign w:val="center"/>
          </w:tcPr>
          <w:p w14:paraId="27E47B9A" w14:textId="3179F7BC" w:rsidR="0040524F" w:rsidRPr="00C36DCC" w:rsidRDefault="0040524F" w:rsidP="00C36DCC">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40524F" w:rsidRPr="00C36DCC" w:rsidRDefault="0040524F"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117FE95E" w14:textId="2722E082" w:rsidR="0040524F" w:rsidRPr="00C36DCC" w:rsidRDefault="00BE4A18" w:rsidP="00C36DC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F37831" w:rsidRPr="00C36DCC" w14:paraId="35ABEF7E" w14:textId="77777777" w:rsidTr="00BE4A18">
        <w:trPr>
          <w:trHeight w:val="317"/>
          <w:jc w:val="center"/>
        </w:trPr>
        <w:tc>
          <w:tcPr>
            <w:tcW w:w="1175" w:type="dxa"/>
            <w:vAlign w:val="center"/>
          </w:tcPr>
          <w:p w14:paraId="76D9981B" w14:textId="77777777" w:rsidR="00F37831" w:rsidRPr="00C36DCC" w:rsidRDefault="00F37831" w:rsidP="00C36DCC">
            <w:pPr>
              <w:pStyle w:val="affffb"/>
              <w:numPr>
                <w:ilvl w:val="1"/>
                <w:numId w:val="7"/>
              </w:numPr>
              <w:ind w:left="-22" w:right="179" w:firstLine="142"/>
              <w:jc w:val="both"/>
              <w:rPr>
                <w:color w:val="000000"/>
                <w:szCs w:val="24"/>
              </w:rPr>
            </w:pPr>
          </w:p>
        </w:tc>
        <w:tc>
          <w:tcPr>
            <w:tcW w:w="2458" w:type="dxa"/>
            <w:vAlign w:val="center"/>
          </w:tcPr>
          <w:p w14:paraId="14AD370D" w14:textId="77777777" w:rsidR="00F37831" w:rsidRPr="00C36DCC"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767447BB" w:rsidR="00F37831" w:rsidRPr="00BE4A18" w:rsidRDefault="00F37831" w:rsidP="00C36DCC">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tc>
      </w:tr>
      <w:tr w:rsidR="00F37831" w:rsidRPr="00C36DCC" w14:paraId="0D132EEA" w14:textId="77777777" w:rsidTr="002A002D">
        <w:trPr>
          <w:trHeight w:val="330"/>
          <w:jc w:val="center"/>
        </w:trPr>
        <w:tc>
          <w:tcPr>
            <w:tcW w:w="9336" w:type="dxa"/>
            <w:gridSpan w:val="4"/>
            <w:vAlign w:val="center"/>
            <w:hideMark/>
          </w:tcPr>
          <w:p w14:paraId="200F7BF5" w14:textId="77777777" w:rsidR="00F37831" w:rsidRPr="00C36DCC" w:rsidRDefault="00F37831" w:rsidP="00C36DCC">
            <w:pPr>
              <w:pStyle w:val="affffb"/>
              <w:numPr>
                <w:ilvl w:val="0"/>
                <w:numId w:val="7"/>
              </w:numPr>
              <w:jc w:val="center"/>
              <w:rPr>
                <w:b/>
                <w:bCs/>
                <w:szCs w:val="24"/>
              </w:rPr>
            </w:pPr>
            <w:r w:rsidRPr="00C36DCC">
              <w:rPr>
                <w:b/>
                <w:bCs/>
                <w:szCs w:val="24"/>
              </w:rPr>
              <w:t>Условия договора</w:t>
            </w:r>
          </w:p>
        </w:tc>
      </w:tr>
      <w:tr w:rsidR="00F37831" w:rsidRPr="00C36DCC" w14:paraId="6D999F31" w14:textId="77777777" w:rsidTr="00BE4A18">
        <w:trPr>
          <w:trHeight w:val="315"/>
          <w:jc w:val="center"/>
        </w:trPr>
        <w:tc>
          <w:tcPr>
            <w:tcW w:w="1175" w:type="dxa"/>
            <w:vAlign w:val="center"/>
            <w:hideMark/>
          </w:tcPr>
          <w:p w14:paraId="33FB705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5012AA2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545FAA3B" w:rsidR="00F37831" w:rsidRPr="00C36DCC" w:rsidRDefault="00D944FE" w:rsidP="00C36DCC">
            <w:pPr>
              <w:spacing w:after="0" w:line="240" w:lineRule="auto"/>
              <w:rPr>
                <w:rFonts w:ascii="Times New Roman" w:eastAsia="Times New Roman" w:hAnsi="Times New Roman"/>
                <w:sz w:val="24"/>
                <w:szCs w:val="24"/>
                <w:lang w:eastAsia="ru-RU"/>
              </w:rPr>
            </w:pPr>
            <w:r w:rsidRPr="00D944FE">
              <w:rPr>
                <w:rFonts w:ascii="Times New Roman" w:eastAsia="Times New Roman" w:hAnsi="Times New Roman"/>
                <w:sz w:val="24"/>
                <w:szCs w:val="24"/>
                <w:lang w:eastAsia="ru-RU"/>
              </w:rPr>
              <w:t xml:space="preserve">Выполнение работ по текущему ремонту помещений ОПС Средний </w:t>
            </w:r>
            <w:proofErr w:type="spellStart"/>
            <w:r w:rsidRPr="00D944FE">
              <w:rPr>
                <w:rFonts w:ascii="Times New Roman" w:eastAsia="Times New Roman" w:hAnsi="Times New Roman"/>
                <w:sz w:val="24"/>
                <w:szCs w:val="24"/>
                <w:lang w:eastAsia="ru-RU"/>
              </w:rPr>
              <w:t>Харлун</w:t>
            </w:r>
            <w:proofErr w:type="spellEnd"/>
            <w:r w:rsidRPr="00D944FE">
              <w:rPr>
                <w:rFonts w:ascii="Times New Roman" w:eastAsia="Times New Roman" w:hAnsi="Times New Roman"/>
                <w:sz w:val="24"/>
                <w:szCs w:val="24"/>
                <w:lang w:eastAsia="ru-RU"/>
              </w:rPr>
              <w:t xml:space="preserve">, расположенного по адресу: 671379, Республика Бурятия, </w:t>
            </w:r>
            <w:proofErr w:type="spellStart"/>
            <w:r w:rsidRPr="00D944FE">
              <w:rPr>
                <w:rFonts w:ascii="Times New Roman" w:eastAsia="Times New Roman" w:hAnsi="Times New Roman"/>
                <w:sz w:val="24"/>
                <w:szCs w:val="24"/>
                <w:lang w:eastAsia="ru-RU"/>
              </w:rPr>
              <w:t>Бичурский</w:t>
            </w:r>
            <w:proofErr w:type="spellEnd"/>
            <w:r w:rsidRPr="00D944FE">
              <w:rPr>
                <w:rFonts w:ascii="Times New Roman" w:eastAsia="Times New Roman" w:hAnsi="Times New Roman"/>
                <w:sz w:val="24"/>
                <w:szCs w:val="24"/>
                <w:lang w:eastAsia="ru-RU"/>
              </w:rPr>
              <w:t xml:space="preserve"> район, у. Средний </w:t>
            </w:r>
            <w:proofErr w:type="spellStart"/>
            <w:r w:rsidRPr="00D944FE">
              <w:rPr>
                <w:rFonts w:ascii="Times New Roman" w:eastAsia="Times New Roman" w:hAnsi="Times New Roman"/>
                <w:sz w:val="24"/>
                <w:szCs w:val="24"/>
                <w:lang w:eastAsia="ru-RU"/>
              </w:rPr>
              <w:t>Харлун</w:t>
            </w:r>
            <w:proofErr w:type="spellEnd"/>
            <w:r w:rsidRPr="00D944FE">
              <w:rPr>
                <w:rFonts w:ascii="Times New Roman" w:eastAsia="Times New Roman" w:hAnsi="Times New Roman"/>
                <w:sz w:val="24"/>
                <w:szCs w:val="24"/>
                <w:lang w:eastAsia="ru-RU"/>
              </w:rPr>
              <w:t>, ул. Кирова, д. 1 для нужд УФПС Республики Бурятия</w:t>
            </w:r>
          </w:p>
        </w:tc>
      </w:tr>
      <w:tr w:rsidR="00F37831" w:rsidRPr="00C36DCC" w14:paraId="154B1513" w14:textId="77777777" w:rsidTr="00BE4A18">
        <w:trPr>
          <w:trHeight w:val="2274"/>
          <w:jc w:val="center"/>
        </w:trPr>
        <w:tc>
          <w:tcPr>
            <w:tcW w:w="1175" w:type="dxa"/>
            <w:vMerge w:val="restart"/>
            <w:vAlign w:val="center"/>
            <w:hideMark/>
          </w:tcPr>
          <w:p w14:paraId="397D014E" w14:textId="77777777" w:rsidR="00F37831" w:rsidRPr="00C36DCC" w:rsidRDefault="00F37831" w:rsidP="00C36DCC">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05" w:type="dxa"/>
            <w:hideMark/>
          </w:tcPr>
          <w:p w14:paraId="389EF38B" w14:textId="77DB0A0A"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2798" w:type="dxa"/>
          </w:tcPr>
          <w:p w14:paraId="40659D29" w14:textId="23793209" w:rsidR="00F37831" w:rsidRPr="00C36DCC" w:rsidRDefault="00BE4A18" w:rsidP="00C36DCC">
            <w:pPr>
              <w:spacing w:after="0" w:line="240" w:lineRule="auto"/>
              <w:rPr>
                <w:rFonts w:ascii="Times New Roman" w:eastAsia="Times New Roman" w:hAnsi="Times New Roman"/>
                <w:i/>
                <w:sz w:val="24"/>
                <w:szCs w:val="24"/>
                <w:lang w:eastAsia="ru-RU"/>
              </w:rPr>
            </w:pPr>
            <w:r w:rsidRPr="00BE4A18">
              <w:rPr>
                <w:rFonts w:ascii="Times New Roman" w:eastAsia="Times New Roman" w:hAnsi="Times New Roman"/>
                <w:i/>
                <w:sz w:val="24"/>
                <w:szCs w:val="24"/>
                <w:lang w:eastAsia="ru-RU"/>
              </w:rPr>
              <w:t>43.99.90.190</w:t>
            </w:r>
          </w:p>
        </w:tc>
      </w:tr>
      <w:tr w:rsidR="00F37831" w:rsidRPr="00C36DCC" w14:paraId="790C5AE6" w14:textId="77777777" w:rsidTr="00BE4A18">
        <w:trPr>
          <w:trHeight w:val="2274"/>
          <w:jc w:val="center"/>
        </w:trPr>
        <w:tc>
          <w:tcPr>
            <w:tcW w:w="1175" w:type="dxa"/>
            <w:vMerge/>
            <w:vAlign w:val="center"/>
          </w:tcPr>
          <w:p w14:paraId="70328EE3" w14:textId="77777777" w:rsidR="00F37831" w:rsidRPr="00C36DCC" w:rsidRDefault="00F37831" w:rsidP="00C36DCC">
            <w:pPr>
              <w:pStyle w:val="affffb"/>
              <w:numPr>
                <w:ilvl w:val="1"/>
                <w:numId w:val="7"/>
              </w:numPr>
              <w:ind w:left="-22" w:right="179" w:firstLine="142"/>
              <w:jc w:val="both"/>
              <w:rPr>
                <w:szCs w:val="24"/>
              </w:rPr>
            </w:pPr>
          </w:p>
        </w:tc>
        <w:tc>
          <w:tcPr>
            <w:tcW w:w="2458" w:type="dxa"/>
            <w:vMerge/>
            <w:vAlign w:val="center"/>
          </w:tcPr>
          <w:p w14:paraId="5EA0883C" w14:textId="77777777" w:rsidR="00F37831" w:rsidRPr="00C36DCC" w:rsidRDefault="00F37831" w:rsidP="00C36DCC">
            <w:pPr>
              <w:spacing w:after="0" w:line="240" w:lineRule="auto"/>
              <w:rPr>
                <w:rFonts w:ascii="Times New Roman" w:eastAsia="Times New Roman" w:hAnsi="Times New Roman"/>
              </w:rPr>
            </w:pPr>
          </w:p>
        </w:tc>
        <w:tc>
          <w:tcPr>
            <w:tcW w:w="2905" w:type="dxa"/>
          </w:tcPr>
          <w:p w14:paraId="35ADE664" w14:textId="3F0576C5"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2798" w:type="dxa"/>
          </w:tcPr>
          <w:p w14:paraId="4F9743AE" w14:textId="2A08B1A2" w:rsidR="00F37831" w:rsidRPr="00C36DCC" w:rsidRDefault="00BE4A18" w:rsidP="00BE4A18">
            <w:pPr>
              <w:spacing w:after="0" w:line="240" w:lineRule="auto"/>
              <w:rPr>
                <w:rFonts w:ascii="Times New Roman" w:eastAsia="Times New Roman" w:hAnsi="Times New Roman"/>
                <w:i/>
                <w:sz w:val="24"/>
                <w:szCs w:val="24"/>
                <w:lang w:eastAsia="ru-RU"/>
              </w:rPr>
            </w:pPr>
            <w:r w:rsidRPr="00BE4A18">
              <w:rPr>
                <w:rFonts w:ascii="Times New Roman" w:eastAsia="Times New Roman" w:hAnsi="Times New Roman"/>
                <w:i/>
                <w:sz w:val="24"/>
                <w:szCs w:val="24"/>
                <w:lang w:eastAsia="ru-RU"/>
              </w:rPr>
              <w:t>43.99.</w:t>
            </w:r>
          </w:p>
        </w:tc>
      </w:tr>
      <w:tr w:rsidR="00F37831" w:rsidRPr="00C36DCC" w14:paraId="32BE2FED" w14:textId="77777777" w:rsidTr="00BE4A18">
        <w:trPr>
          <w:trHeight w:val="630"/>
          <w:jc w:val="center"/>
        </w:trPr>
        <w:tc>
          <w:tcPr>
            <w:tcW w:w="1175" w:type="dxa"/>
            <w:vAlign w:val="center"/>
            <w:hideMark/>
          </w:tcPr>
          <w:p w14:paraId="7C7431F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AD0C0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440AE2BC" w14:textId="4B33DEED" w:rsidR="00BE4A18" w:rsidRPr="00C36DCC" w:rsidRDefault="00D944FE" w:rsidP="00BE4A18">
            <w:pPr>
              <w:spacing w:after="0" w:line="240" w:lineRule="auto"/>
              <w:jc w:val="both"/>
              <w:rPr>
                <w:rFonts w:ascii="Times New Roman" w:eastAsia="Times New Roman" w:hAnsi="Times New Roman"/>
                <w:i/>
                <w:sz w:val="24"/>
                <w:szCs w:val="24"/>
                <w:lang w:eastAsia="ru-RU"/>
              </w:rPr>
            </w:pPr>
            <w:r w:rsidRPr="005536F1">
              <w:rPr>
                <w:rFonts w:ascii="Times New Roman" w:hAnsi="Times New Roman"/>
                <w:sz w:val="24"/>
                <w:szCs w:val="24"/>
                <w:u w:val="single"/>
                <w:lang w:eastAsia="ru-RU"/>
              </w:rPr>
              <w:t xml:space="preserve">1 707 967,76 </w:t>
            </w:r>
            <w:r>
              <w:rPr>
                <w:rFonts w:ascii="Times New Roman" w:hAnsi="Times New Roman"/>
                <w:sz w:val="24"/>
                <w:szCs w:val="24"/>
                <w:u w:val="single"/>
              </w:rPr>
              <w:t xml:space="preserve">рублей </w:t>
            </w:r>
            <w:r w:rsidRPr="005536F1">
              <w:rPr>
                <w:rFonts w:ascii="Times New Roman" w:hAnsi="Times New Roman"/>
                <w:sz w:val="24"/>
                <w:szCs w:val="24"/>
                <w:u w:val="single"/>
                <w:lang w:eastAsia="ru-RU"/>
              </w:rPr>
              <w:t>(Один миллион семьсот семь тысяч девятьсот шестьдесят семь</w:t>
            </w:r>
            <w:r>
              <w:rPr>
                <w:rFonts w:ascii="Times New Roman" w:hAnsi="Times New Roman"/>
                <w:sz w:val="24"/>
                <w:szCs w:val="24"/>
                <w:u w:val="single"/>
              </w:rPr>
              <w:t xml:space="preserve"> </w:t>
            </w:r>
            <w:r w:rsidRPr="005536F1">
              <w:rPr>
                <w:rFonts w:ascii="Times New Roman" w:hAnsi="Times New Roman"/>
                <w:sz w:val="24"/>
                <w:szCs w:val="24"/>
                <w:u w:val="single"/>
                <w:lang w:eastAsia="ru-RU"/>
              </w:rPr>
              <w:t>рублей 76 коп</w:t>
            </w:r>
            <w:r>
              <w:rPr>
                <w:rFonts w:ascii="Times New Roman" w:hAnsi="Times New Roman"/>
                <w:sz w:val="24"/>
                <w:szCs w:val="24"/>
                <w:u w:val="single"/>
              </w:rPr>
              <w:t>еек)</w:t>
            </w:r>
            <w:r w:rsidR="00F37831" w:rsidRPr="00C36DCC">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p>
          <w:p w14:paraId="1DA7358D" w14:textId="2A935F28" w:rsidR="00F37831" w:rsidRPr="00C36DCC" w:rsidRDefault="00F37831" w:rsidP="00C36DCC">
            <w:pPr>
              <w:spacing w:after="0" w:line="240" w:lineRule="auto"/>
              <w:jc w:val="both"/>
              <w:rPr>
                <w:rFonts w:ascii="Times New Roman" w:eastAsia="Times New Roman" w:hAnsi="Times New Roman"/>
                <w:i/>
                <w:sz w:val="24"/>
                <w:szCs w:val="24"/>
                <w:lang w:eastAsia="ru-RU"/>
              </w:rPr>
            </w:pPr>
          </w:p>
        </w:tc>
      </w:tr>
      <w:tr w:rsidR="00F37831" w:rsidRPr="00C36DCC" w14:paraId="023316BA" w14:textId="77777777" w:rsidTr="00BE4A18">
        <w:trPr>
          <w:trHeight w:val="584"/>
          <w:jc w:val="center"/>
        </w:trPr>
        <w:tc>
          <w:tcPr>
            <w:tcW w:w="1175" w:type="dxa"/>
            <w:vAlign w:val="center"/>
            <w:hideMark/>
          </w:tcPr>
          <w:p w14:paraId="4541586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6EA8325" w14:textId="77777777" w:rsidR="00F37831" w:rsidRPr="00C36DCC" w:rsidRDefault="00F37831" w:rsidP="00C36DCC">
            <w:pPr>
              <w:spacing w:after="0" w:line="240" w:lineRule="auto"/>
              <w:rPr>
                <w:rFonts w:ascii="Times New Roman" w:eastAsia="Times New Roman" w:hAnsi="Times New Roman"/>
                <w:sz w:val="24"/>
                <w:szCs w:val="24"/>
                <w:lang w:eastAsia="ru-RU"/>
              </w:rPr>
            </w:pPr>
          </w:p>
          <w:p w14:paraId="1DB62711" w14:textId="615EF9CD"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bottom"/>
          </w:tcPr>
          <w:p w14:paraId="48533932" w14:textId="77777777" w:rsidR="00BE4A18" w:rsidRPr="00C36DCC" w:rsidRDefault="00BE4A18" w:rsidP="00BE4A18">
            <w:pPr>
              <w:spacing w:line="240" w:lineRule="auto"/>
              <w:ind w:firstLine="357"/>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p w14:paraId="68077C29" w14:textId="5565009D" w:rsidR="00F37831" w:rsidRPr="00C36DCC" w:rsidRDefault="00F37831" w:rsidP="00C36DCC">
            <w:pPr>
              <w:spacing w:after="0" w:line="240" w:lineRule="auto"/>
              <w:ind w:firstLine="367"/>
              <w:jc w:val="both"/>
              <w:rPr>
                <w:rFonts w:ascii="Times New Roman" w:eastAsia="Times New Roman" w:hAnsi="Times New Roman"/>
                <w:color w:val="000000"/>
                <w:sz w:val="24"/>
                <w:szCs w:val="24"/>
                <w:lang w:eastAsia="ru-RU"/>
              </w:rPr>
            </w:pPr>
          </w:p>
        </w:tc>
      </w:tr>
      <w:tr w:rsidR="00F37831" w:rsidRPr="00C36DCC" w14:paraId="4B53EFD0" w14:textId="77777777" w:rsidTr="00BE4A18">
        <w:trPr>
          <w:trHeight w:val="600"/>
          <w:jc w:val="center"/>
        </w:trPr>
        <w:tc>
          <w:tcPr>
            <w:tcW w:w="1175" w:type="dxa"/>
            <w:vAlign w:val="center"/>
            <w:hideMark/>
          </w:tcPr>
          <w:p w14:paraId="7CFB8B4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A3588B7" w14:textId="6430871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72CAC984" w14:textId="4D1C8BEF" w:rsidR="00F37831" w:rsidRPr="00C36DCC" w:rsidRDefault="00F37831" w:rsidP="00C36DCC">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Обоснование НМЦ договора, НМЦ единицы </w:t>
            </w:r>
            <w:r w:rsidRPr="00C36DCC">
              <w:rPr>
                <w:rFonts w:ascii="Times New Roman" w:eastAsia="Times New Roman" w:hAnsi="Times New Roman"/>
                <w:i/>
                <w:sz w:val="24"/>
                <w:szCs w:val="24"/>
              </w:rPr>
              <w:t>ТОВАРА, РАБОТЫ, УСЛУГИ</w:t>
            </w:r>
            <w:r w:rsidRPr="00C36DCC">
              <w:rPr>
                <w:rFonts w:ascii="Times New Roman" w:eastAsia="Times New Roman" w:hAnsi="Times New Roman"/>
                <w:sz w:val="24"/>
                <w:szCs w:val="24"/>
              </w:rPr>
              <w:t xml:space="preserve"> приведено в Приложении № 9 к настоящему Извещению</w:t>
            </w:r>
          </w:p>
          <w:p w14:paraId="68A1C2AA" w14:textId="77777777" w:rsidR="00F37831" w:rsidRPr="00C36DCC" w:rsidRDefault="00F37831" w:rsidP="00C36DCC">
            <w:pPr>
              <w:spacing w:line="240" w:lineRule="auto"/>
              <w:jc w:val="both"/>
              <w:rPr>
                <w:rFonts w:ascii="Times New Roman" w:hAnsi="Times New Roman"/>
                <w:sz w:val="24"/>
                <w:szCs w:val="24"/>
              </w:rPr>
            </w:pPr>
          </w:p>
          <w:p w14:paraId="376C2854" w14:textId="54769E7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F37831" w:rsidRPr="00C36DCC" w14:paraId="3611A5DF" w14:textId="77777777" w:rsidTr="00BE4A18">
        <w:trPr>
          <w:trHeight w:val="945"/>
          <w:jc w:val="center"/>
        </w:trPr>
        <w:tc>
          <w:tcPr>
            <w:tcW w:w="1175" w:type="dxa"/>
            <w:vAlign w:val="center"/>
            <w:hideMark/>
          </w:tcPr>
          <w:p w14:paraId="6E23DB7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0A793C9"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79B282F9" w14:textId="77777777" w:rsidTr="00BE4A18">
        <w:trPr>
          <w:trHeight w:val="630"/>
          <w:jc w:val="center"/>
        </w:trPr>
        <w:tc>
          <w:tcPr>
            <w:tcW w:w="1175" w:type="dxa"/>
            <w:vAlign w:val="center"/>
            <w:hideMark/>
          </w:tcPr>
          <w:p w14:paraId="5E1533AD"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6E6C61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0121B4D" w14:textId="77777777" w:rsidTr="00BE4A18">
        <w:trPr>
          <w:trHeight w:val="945"/>
          <w:jc w:val="center"/>
        </w:trPr>
        <w:tc>
          <w:tcPr>
            <w:tcW w:w="1175" w:type="dxa"/>
            <w:vAlign w:val="center"/>
            <w:hideMark/>
          </w:tcPr>
          <w:p w14:paraId="505795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4B2153B0"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16D1341F" w14:textId="77777777" w:rsidTr="00BE4A18">
        <w:trPr>
          <w:trHeight w:val="1893"/>
          <w:jc w:val="center"/>
        </w:trPr>
        <w:tc>
          <w:tcPr>
            <w:tcW w:w="1175" w:type="dxa"/>
            <w:vAlign w:val="center"/>
            <w:hideMark/>
          </w:tcPr>
          <w:p w14:paraId="61AE2ACB"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1AC951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D1B8FB5" w14:textId="77777777" w:rsidTr="00BE4A18">
        <w:trPr>
          <w:trHeight w:val="945"/>
          <w:jc w:val="center"/>
        </w:trPr>
        <w:tc>
          <w:tcPr>
            <w:tcW w:w="1175" w:type="dxa"/>
            <w:vAlign w:val="center"/>
            <w:hideMark/>
          </w:tcPr>
          <w:p w14:paraId="72C935C4"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2C209C5C"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7A1B4E82" w14:textId="4A74DAE2" w:rsidR="00F37831" w:rsidRPr="00C36DCC" w:rsidRDefault="00F37831" w:rsidP="00C36DCC">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извещению (Проект договора).</w:t>
            </w:r>
          </w:p>
          <w:p w14:paraId="049FD04F" w14:textId="77777777" w:rsidR="00F37831" w:rsidRPr="00C36DCC" w:rsidRDefault="00F37831" w:rsidP="00C36DCC">
            <w:pPr>
              <w:spacing w:after="0" w:line="240" w:lineRule="auto"/>
              <w:jc w:val="both"/>
              <w:rPr>
                <w:rFonts w:ascii="Times New Roman" w:hAnsi="Times New Roman"/>
                <w:i/>
                <w:sz w:val="24"/>
                <w:szCs w:val="24"/>
              </w:rPr>
            </w:pPr>
          </w:p>
          <w:p w14:paraId="02071C94" w14:textId="32BDD39F" w:rsidR="00F37831" w:rsidRPr="00C36DCC" w:rsidRDefault="00F37831" w:rsidP="00C36DCC">
            <w:pPr>
              <w:spacing w:after="0" w:line="240" w:lineRule="auto"/>
              <w:jc w:val="both"/>
              <w:rPr>
                <w:rFonts w:ascii="Times New Roman" w:hAnsi="Times New Roman"/>
                <w:i/>
                <w:sz w:val="24"/>
                <w:szCs w:val="24"/>
              </w:rPr>
            </w:pPr>
          </w:p>
          <w:p w14:paraId="65DFFDE1"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r>
      <w:tr w:rsidR="00F37831" w:rsidRPr="00C36DCC" w14:paraId="55F119EB" w14:textId="77777777" w:rsidTr="00BE4A18">
        <w:trPr>
          <w:trHeight w:val="315"/>
          <w:jc w:val="center"/>
        </w:trPr>
        <w:tc>
          <w:tcPr>
            <w:tcW w:w="1175" w:type="dxa"/>
            <w:vAlign w:val="center"/>
            <w:hideMark/>
          </w:tcPr>
          <w:p w14:paraId="056503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0F562C8B"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073B6AB2" w:rsidR="00F37831" w:rsidRPr="00BE4A18" w:rsidRDefault="00F37831" w:rsidP="00C36DCC">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Средства АО «Почта России»</w:t>
            </w:r>
          </w:p>
        </w:tc>
      </w:tr>
      <w:tr w:rsidR="00F37831" w:rsidRPr="00C36DCC" w14:paraId="58D4F44E" w14:textId="77777777" w:rsidTr="00BE4A18">
        <w:trPr>
          <w:trHeight w:val="1718"/>
          <w:jc w:val="center"/>
        </w:trPr>
        <w:tc>
          <w:tcPr>
            <w:tcW w:w="1175" w:type="dxa"/>
            <w:vAlign w:val="center"/>
            <w:hideMark/>
          </w:tcPr>
          <w:p w14:paraId="1D7C289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F2EB327" w14:textId="57A2E3EA"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3EE45671" w14:textId="6DB22942" w:rsidR="00F37831" w:rsidRPr="00BE4A18"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 xml:space="preserve">Российский рубль </w:t>
            </w:r>
          </w:p>
        </w:tc>
      </w:tr>
      <w:tr w:rsidR="00F37831" w:rsidRPr="00C36DCC" w14:paraId="5AA54938" w14:textId="77777777" w:rsidTr="00BE4A18">
        <w:trPr>
          <w:trHeight w:val="3322"/>
          <w:jc w:val="center"/>
        </w:trPr>
        <w:tc>
          <w:tcPr>
            <w:tcW w:w="1175" w:type="dxa"/>
            <w:vAlign w:val="center"/>
            <w:hideMark/>
          </w:tcPr>
          <w:p w14:paraId="7CAD4A9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F12B50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3B62DC2C" w14:textId="4875CE90" w:rsidR="00F37831" w:rsidRPr="00C36DCC" w:rsidRDefault="00F37831" w:rsidP="008F557F">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Не применимо </w:t>
            </w:r>
          </w:p>
        </w:tc>
      </w:tr>
      <w:tr w:rsidR="00F37831" w:rsidRPr="00C36DCC" w14:paraId="43710AD3" w14:textId="77777777" w:rsidTr="002A002D">
        <w:trPr>
          <w:trHeight w:val="20"/>
          <w:jc w:val="center"/>
        </w:trPr>
        <w:tc>
          <w:tcPr>
            <w:tcW w:w="9336" w:type="dxa"/>
            <w:gridSpan w:val="4"/>
            <w:vAlign w:val="center"/>
            <w:hideMark/>
          </w:tcPr>
          <w:p w14:paraId="11F6C85B" w14:textId="77777777" w:rsidR="00F37831" w:rsidRPr="00C36DCC" w:rsidRDefault="00F37831" w:rsidP="00C36DCC">
            <w:pPr>
              <w:pStyle w:val="affffb"/>
              <w:numPr>
                <w:ilvl w:val="0"/>
                <w:numId w:val="7"/>
              </w:numPr>
              <w:jc w:val="center"/>
              <w:rPr>
                <w:b/>
                <w:bCs/>
                <w:szCs w:val="24"/>
              </w:rPr>
            </w:pPr>
            <w:r w:rsidRPr="00C36DCC">
              <w:rPr>
                <w:b/>
                <w:bCs/>
                <w:szCs w:val="24"/>
              </w:rPr>
              <w:t>Требования к участникам закупки и заявкам</w:t>
            </w:r>
          </w:p>
        </w:tc>
      </w:tr>
      <w:tr w:rsidR="00F37831" w:rsidRPr="00C36DCC" w14:paraId="16BCFFBE" w14:textId="77777777" w:rsidTr="00BE4A18">
        <w:trPr>
          <w:trHeight w:val="630"/>
          <w:jc w:val="center"/>
        </w:trPr>
        <w:tc>
          <w:tcPr>
            <w:tcW w:w="1175" w:type="dxa"/>
            <w:vAlign w:val="center"/>
          </w:tcPr>
          <w:p w14:paraId="1D03EC2A"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087BA11" w14:textId="383B326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c>
          <w:tcPr>
            <w:tcW w:w="5703" w:type="dxa"/>
            <w:gridSpan w:val="2"/>
          </w:tcPr>
          <w:p w14:paraId="0125E779" w14:textId="732B04C2"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7FE2807A"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4D818EE4"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вступивших в законную силу двух и более судебных решений о расторжении договоров с </w:t>
            </w:r>
            <w:r w:rsidR="00E67225">
              <w:rPr>
                <w:color w:val="000000"/>
                <w:szCs w:val="24"/>
              </w:rPr>
              <w:t>ФГУП</w:t>
            </w:r>
            <w:r w:rsidRPr="00C36DCC">
              <w:rPr>
                <w:color w:val="000000"/>
                <w:szCs w:val="24"/>
              </w:rPr>
              <w:t xml:space="preserve"> «Почта России» либо ФГУП «Почта России», двух и более не обжалованных в судебном порядке решений </w:t>
            </w:r>
            <w:r w:rsidR="00E67225">
              <w:rPr>
                <w:color w:val="000000"/>
                <w:szCs w:val="24"/>
              </w:rPr>
              <w:t>ФГУП</w:t>
            </w:r>
            <w:r w:rsidRPr="00C36DCC">
              <w:rPr>
                <w:color w:val="000000"/>
                <w:szCs w:val="24"/>
              </w:rPr>
              <w:t xml:space="preserve">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C36DCC">
                <w:rPr>
                  <w:color w:val="000000"/>
                  <w:szCs w:val="24"/>
                </w:rPr>
                <w:t>статьями 289</w:t>
              </w:r>
            </w:hyperlink>
            <w:r w:rsidRPr="00C36DCC">
              <w:rPr>
                <w:color w:val="000000"/>
                <w:szCs w:val="24"/>
              </w:rPr>
              <w:t xml:space="preserve">, </w:t>
            </w:r>
            <w:hyperlink r:id="rId16" w:history="1">
              <w:r w:rsidRPr="00C36DCC">
                <w:rPr>
                  <w:color w:val="000000"/>
                  <w:szCs w:val="24"/>
                </w:rPr>
                <w:t>290</w:t>
              </w:r>
            </w:hyperlink>
            <w:r w:rsidRPr="00C36DCC">
              <w:rPr>
                <w:color w:val="000000"/>
                <w:szCs w:val="24"/>
              </w:rPr>
              <w:t xml:space="preserve">, </w:t>
            </w:r>
            <w:hyperlink r:id="rId17" w:history="1">
              <w:r w:rsidRPr="00C36DCC">
                <w:rPr>
                  <w:color w:val="000000"/>
                  <w:szCs w:val="24"/>
                </w:rPr>
                <w:t>291</w:t>
              </w:r>
            </w:hyperlink>
            <w:r w:rsidRPr="00C36DCC">
              <w:rPr>
                <w:color w:val="000000"/>
                <w:szCs w:val="24"/>
              </w:rPr>
              <w:t xml:space="preserve">, </w:t>
            </w:r>
            <w:hyperlink r:id="rId18"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D8EB300"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36DCC">
              <w:rPr>
                <w:color w:val="000000"/>
                <w:szCs w:val="24"/>
              </w:rPr>
              <w:t>неполнородными</w:t>
            </w:r>
            <w:proofErr w:type="spellEnd"/>
            <w:r w:rsidRPr="00C36DCC">
              <w:rPr>
                <w:color w:val="00000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056EB47" w14:textId="403BEFA5" w:rsidR="00F37831" w:rsidRPr="00BE4A18" w:rsidRDefault="00F37831" w:rsidP="00BE4A18">
            <w:pPr>
              <w:pStyle w:val="affffb"/>
              <w:numPr>
                <w:ilvl w:val="0"/>
                <w:numId w:val="9"/>
              </w:numPr>
              <w:tabs>
                <w:tab w:val="left" w:pos="459"/>
                <w:tab w:val="left" w:pos="764"/>
                <w:tab w:val="left" w:pos="1048"/>
              </w:tabs>
              <w:ind w:left="197" w:right="153" w:firstLine="284"/>
              <w:jc w:val="both"/>
              <w:rPr>
                <w:i/>
                <w:color w:val="000000"/>
                <w:szCs w:val="24"/>
              </w:rPr>
            </w:pPr>
            <w:r w:rsidRPr="00BE4A18">
              <w:rPr>
                <w:color w:val="000000"/>
                <w:szCs w:val="24"/>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w:t>
            </w:r>
          </w:p>
          <w:p w14:paraId="218CAF01" w14:textId="1E3E6209" w:rsidR="00F37831" w:rsidRPr="00C36DCC" w:rsidRDefault="00BE4A18" w:rsidP="00C36DCC">
            <w:pPr>
              <w:pStyle w:val="affffb"/>
              <w:tabs>
                <w:tab w:val="left" w:pos="764"/>
                <w:tab w:val="left" w:pos="1048"/>
              </w:tabs>
              <w:ind w:left="-2" w:right="153" w:firstLine="283"/>
              <w:jc w:val="both"/>
              <w:rPr>
                <w:i/>
                <w:color w:val="000000"/>
                <w:szCs w:val="24"/>
              </w:rPr>
            </w:pPr>
            <w:r>
              <w:rPr>
                <w:i/>
                <w:color w:val="000000"/>
                <w:szCs w:val="24"/>
              </w:rPr>
              <w:t>- НЕ УСТАНОВЛЕНО</w:t>
            </w:r>
            <w:r w:rsidR="00F37831" w:rsidRPr="00C36DCC">
              <w:rPr>
                <w:i/>
                <w:color w:val="000000"/>
                <w:szCs w:val="24"/>
              </w:rPr>
              <w:t>;</w:t>
            </w:r>
          </w:p>
          <w:p w14:paraId="2D227349" w14:textId="0E2D966F"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3C26DAA8"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F37831" w:rsidRPr="00C36DCC" w:rsidRDefault="00F37831" w:rsidP="00C36DCC">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F37831" w:rsidRPr="00C36DCC" w:rsidRDefault="00F37831" w:rsidP="00C36DCC">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688B03F" w14:textId="0C901E7D"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11FC1491" w14:textId="5B35B496" w:rsidR="00F37831" w:rsidRPr="004372EF" w:rsidRDefault="00F37831" w:rsidP="004372EF">
            <w:pPr>
              <w:pStyle w:val="affffb"/>
              <w:numPr>
                <w:ilvl w:val="0"/>
                <w:numId w:val="9"/>
              </w:numPr>
              <w:tabs>
                <w:tab w:val="left" w:pos="622"/>
                <w:tab w:val="left" w:pos="764"/>
                <w:tab w:val="left" w:pos="1048"/>
              </w:tabs>
              <w:ind w:left="0" w:right="153" w:firstLine="297"/>
              <w:jc w:val="both"/>
              <w:rPr>
                <w:color w:val="000000"/>
                <w:szCs w:val="24"/>
              </w:rPr>
            </w:pPr>
            <w:r w:rsidRPr="004372EF">
              <w:rPr>
                <w:color w:val="000000"/>
                <w:szCs w:val="24"/>
              </w:rPr>
              <w:t xml:space="preserve"> обладание участником закупки правами на результаты интеллектуальной деятельности</w:t>
            </w:r>
            <w:r w:rsidR="004372EF">
              <w:rPr>
                <w:color w:val="000000"/>
                <w:szCs w:val="24"/>
              </w:rPr>
              <w:t xml:space="preserve"> – НЕ УСТАНОВЛЕНО</w:t>
            </w:r>
            <w:r w:rsidRPr="004372EF">
              <w:rPr>
                <w:color w:val="000000"/>
                <w:szCs w:val="24"/>
              </w:rPr>
              <w:t>;</w:t>
            </w:r>
          </w:p>
          <w:p w14:paraId="373C837D" w14:textId="63FAF10A" w:rsidR="00F37831" w:rsidRPr="004372EF" w:rsidRDefault="004372EF" w:rsidP="004372EF">
            <w:pPr>
              <w:pStyle w:val="affffb"/>
              <w:numPr>
                <w:ilvl w:val="0"/>
                <w:numId w:val="9"/>
              </w:numPr>
              <w:tabs>
                <w:tab w:val="left" w:pos="622"/>
                <w:tab w:val="left" w:pos="764"/>
                <w:tab w:val="left" w:pos="1048"/>
              </w:tabs>
              <w:ind w:left="0" w:right="153" w:firstLine="297"/>
              <w:jc w:val="both"/>
              <w:rPr>
                <w:i/>
                <w:color w:val="000000"/>
                <w:szCs w:val="24"/>
              </w:rPr>
            </w:pPr>
            <w:r>
              <w:rPr>
                <w:i/>
                <w:color w:val="000000"/>
                <w:szCs w:val="24"/>
              </w:rPr>
              <w:t xml:space="preserve"> </w:t>
            </w:r>
            <w:r w:rsidR="00F37831" w:rsidRPr="004372EF">
              <w:rPr>
                <w:color w:val="000000"/>
                <w:szCs w:val="24"/>
              </w:rPr>
              <w:t>уровень обеспеченности финансовыми ресурсами у участника сокращенного ценового отбора должен быть не ниже 40 единиц, согласно методике расчета финансовой обеспеченности (Приложение № 10 к настоящему извещению).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о закупке, в соответствии с Методикой расчета финансовой обеспеченности участника, в случае принятия решения о заключении с ним договора</w:t>
            </w:r>
            <w:r>
              <w:rPr>
                <w:color w:val="000000"/>
                <w:szCs w:val="24"/>
              </w:rPr>
              <w:t xml:space="preserve"> – НЕ УСТАНОВЛЕНО</w:t>
            </w:r>
            <w:r w:rsidR="00F37831" w:rsidRPr="004372EF">
              <w:rPr>
                <w:color w:val="000000"/>
                <w:szCs w:val="24"/>
              </w:rPr>
              <w:t>;</w:t>
            </w:r>
          </w:p>
          <w:p w14:paraId="5D2AA5E3" w14:textId="343844FE" w:rsidR="00F37831" w:rsidRPr="004372EF" w:rsidRDefault="00F37831" w:rsidP="004372EF">
            <w:pPr>
              <w:pStyle w:val="affffb"/>
              <w:numPr>
                <w:ilvl w:val="0"/>
                <w:numId w:val="9"/>
              </w:numPr>
              <w:tabs>
                <w:tab w:val="left" w:pos="622"/>
                <w:tab w:val="left" w:pos="764"/>
                <w:tab w:val="left" w:pos="1048"/>
              </w:tabs>
              <w:ind w:left="0" w:right="153" w:firstLine="297"/>
              <w:jc w:val="both"/>
              <w:rPr>
                <w:i/>
                <w:color w:val="000000"/>
                <w:szCs w:val="24"/>
              </w:rPr>
            </w:pPr>
            <w:r w:rsidRPr="00C36DCC">
              <w:rPr>
                <w:color w:val="000000"/>
                <w:szCs w:val="24"/>
              </w:rPr>
              <w:tab/>
            </w:r>
            <w:r w:rsidRPr="004372EF">
              <w:rPr>
                <w:bCs/>
                <w:szCs w:val="24"/>
              </w:rPr>
              <w:t>наличие у участника сокращенного ценового отбора опыта исполнения не менее 2 (двух) договоров на выполнение одноименных работ, оказание одноименных услуг, установленных заказчиком в настоящем извещении,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4372EF">
              <w:rPr>
                <w:bCs/>
                <w:szCs w:val="24"/>
              </w:rPr>
              <w:t xml:space="preserve"> – НЕ УСТАНОВЛЕНО</w:t>
            </w:r>
            <w:r w:rsidRPr="004372EF">
              <w:rPr>
                <w:bCs/>
                <w:szCs w:val="24"/>
              </w:rPr>
              <w:t>.</w:t>
            </w:r>
          </w:p>
          <w:p w14:paraId="563601B4" w14:textId="18820706" w:rsidR="00F37831" w:rsidRPr="00C36DCC" w:rsidRDefault="00F37831" w:rsidP="00C36DCC">
            <w:pPr>
              <w:pStyle w:val="ConsPlusNormal"/>
              <w:widowControl/>
              <w:tabs>
                <w:tab w:val="left" w:pos="459"/>
              </w:tabs>
              <w:ind w:firstLine="317"/>
              <w:jc w:val="both"/>
              <w:rPr>
                <w:rFonts w:ascii="Times New Roman" w:hAnsi="Times New Roman" w:cs="Times New Roman"/>
                <w:i/>
                <w:color w:val="000000"/>
                <w:sz w:val="24"/>
                <w:szCs w:val="24"/>
              </w:rPr>
            </w:pPr>
            <w:r w:rsidRPr="00C36DCC">
              <w:rPr>
                <w:rFonts w:ascii="Times New Roman" w:hAnsi="Times New Roman" w:cs="Times New Roman"/>
                <w:i/>
                <w:color w:val="000000"/>
                <w:sz w:val="24"/>
                <w:szCs w:val="24"/>
              </w:rPr>
              <w:t>.</w:t>
            </w:r>
          </w:p>
          <w:p w14:paraId="1109258F" w14:textId="7479D17D" w:rsidR="00F37831" w:rsidRPr="004372EF" w:rsidRDefault="00F37831" w:rsidP="004372EF">
            <w:pPr>
              <w:pStyle w:val="affffb"/>
              <w:numPr>
                <w:ilvl w:val="0"/>
                <w:numId w:val="9"/>
              </w:numPr>
              <w:tabs>
                <w:tab w:val="left" w:pos="622"/>
                <w:tab w:val="left" w:pos="764"/>
                <w:tab w:val="left" w:pos="1048"/>
              </w:tabs>
              <w:ind w:left="0" w:right="153" w:firstLine="297"/>
              <w:jc w:val="both"/>
              <w:rPr>
                <w:b/>
                <w:i/>
                <w:szCs w:val="24"/>
              </w:rPr>
            </w:pPr>
            <w:r w:rsidRPr="004372EF">
              <w:rPr>
                <w:i/>
                <w:szCs w:val="24"/>
              </w:rPr>
              <w:t xml:space="preserve"> </w:t>
            </w:r>
            <w:r w:rsidRPr="004372EF">
              <w:rPr>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198F33D0" w14:textId="77777777" w:rsidR="00F37831" w:rsidRPr="00C36DCC" w:rsidRDefault="00F37831" w:rsidP="00C36DCC">
            <w:pPr>
              <w:spacing w:line="240" w:lineRule="auto"/>
              <w:ind w:firstLine="510"/>
              <w:jc w:val="both"/>
              <w:rPr>
                <w:rFonts w:ascii="Times New Roman" w:eastAsia="Times New Roman" w:hAnsi="Times New Roman"/>
                <w:b/>
                <w:i/>
                <w:sz w:val="24"/>
                <w:szCs w:val="24"/>
                <w:lang w:eastAsia="ru-RU"/>
              </w:rPr>
            </w:pPr>
          </w:p>
          <w:p w14:paraId="1A7F8839" w14:textId="77777777" w:rsidR="004372EF" w:rsidRDefault="00F37831" w:rsidP="00C36DCC">
            <w:pPr>
              <w:spacing w:line="240" w:lineRule="auto"/>
              <w:ind w:firstLine="510"/>
              <w:jc w:val="both"/>
              <w:rPr>
                <w:rFonts w:ascii="Times New Roman" w:hAnsi="Times New Roman"/>
                <w:iCs/>
                <w:color w:val="000000" w:themeColor="text1"/>
                <w:sz w:val="24"/>
                <w:szCs w:val="24"/>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1-11</w:t>
            </w:r>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14-17</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w:t>
            </w:r>
          </w:p>
          <w:p w14:paraId="2E84C83A" w14:textId="79C1CA6C" w:rsidR="00F37831" w:rsidRPr="00C36DCC" w:rsidRDefault="00F37831" w:rsidP="00C36DCC">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sidRPr="00C36DCC">
              <w:rPr>
                <w:rFonts w:ascii="Times New Roman" w:hAnsi="Times New Roman"/>
                <w:i/>
                <w:sz w:val="24"/>
                <w:szCs w:val="24"/>
              </w:rPr>
              <w:t>12, 13</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p w14:paraId="13CE98D7" w14:textId="4D381293" w:rsidR="00F37831" w:rsidRPr="00C36DCC" w:rsidRDefault="00F37831" w:rsidP="00C36DCC">
            <w:pPr>
              <w:spacing w:after="0" w:line="240" w:lineRule="auto"/>
              <w:ind w:firstLine="367"/>
              <w:jc w:val="both"/>
              <w:rPr>
                <w:rFonts w:ascii="Times New Roman" w:hAnsi="Times New Roman"/>
                <w:sz w:val="24"/>
                <w:szCs w:val="24"/>
              </w:rPr>
            </w:pPr>
            <w:r w:rsidRPr="00C36DCC">
              <w:rPr>
                <w:rFonts w:ascii="Times New Roman" w:hAnsi="Times New Roman"/>
                <w:sz w:val="24"/>
                <w:szCs w:val="24"/>
              </w:rPr>
              <w:t>Для подтверждения соответствия участника сокращенного ценового отбора требованиям, установленным в п. 18,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7B2D8085" w14:textId="1DF828A4" w:rsidR="00F37831" w:rsidRPr="00C36DCC" w:rsidRDefault="00F37831" w:rsidP="00C36DCC">
            <w:pPr>
              <w:spacing w:after="0" w:line="240" w:lineRule="auto"/>
              <w:ind w:firstLine="367"/>
              <w:jc w:val="both"/>
              <w:rPr>
                <w:rFonts w:ascii="Times New Roman" w:hAnsi="Times New Roman"/>
                <w:sz w:val="24"/>
                <w:szCs w:val="24"/>
              </w:rPr>
            </w:pPr>
          </w:p>
          <w:p w14:paraId="06697513" w14:textId="720B03F6" w:rsidR="00F37831" w:rsidRPr="004372EF" w:rsidRDefault="00F37831" w:rsidP="004372EF">
            <w:pPr>
              <w:spacing w:after="0" w:line="240" w:lineRule="auto"/>
              <w:ind w:firstLine="367"/>
              <w:jc w:val="both"/>
              <w:rPr>
                <w:rFonts w:ascii="Times New Roman" w:hAnsi="Times New Roman"/>
                <w:sz w:val="24"/>
                <w:szCs w:val="24"/>
              </w:rPr>
            </w:pPr>
            <w:r w:rsidRPr="00C36DCC">
              <w:rPr>
                <w:rFonts w:ascii="Times New Roman" w:eastAsia="Times New Roman" w:hAnsi="Times New Roman"/>
                <w:b/>
                <w:i/>
                <w:sz w:val="24"/>
                <w:szCs w:val="24"/>
                <w:lang w:eastAsia="ru-RU"/>
              </w:rPr>
              <w:t xml:space="preserve">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C36DCC">
              <w:rPr>
                <w:rFonts w:ascii="Times New Roman" w:eastAsia="Times New Roman" w:hAnsi="Times New Roman"/>
                <w:b/>
                <w:i/>
                <w:sz w:val="24"/>
                <w:szCs w:val="24"/>
                <w:lang w:eastAsia="ru-RU"/>
              </w:rPr>
              <w:t>пп.пп</w:t>
            </w:r>
            <w:proofErr w:type="spellEnd"/>
            <w:r w:rsidRPr="00C36DCC">
              <w:rPr>
                <w:rFonts w:ascii="Times New Roman" w:eastAsia="Times New Roman" w:hAnsi="Times New Roman"/>
                <w:b/>
                <w:i/>
                <w:sz w:val="24"/>
                <w:szCs w:val="24"/>
                <w:lang w:eastAsia="ru-RU"/>
              </w:rPr>
              <w:t xml:space="preserve">. 4-10 </w:t>
            </w:r>
            <w:r w:rsidRPr="00C36DCC">
              <w:rPr>
                <w:rFonts w:ascii="Times New Roman" w:eastAsia="Times New Roman" w:hAnsi="Times New Roman"/>
                <w:b/>
                <w:i/>
                <w:sz w:val="24"/>
                <w:szCs w:val="24"/>
                <w:lang w:eastAsia="ru-RU"/>
              </w:rPr>
              <w:br/>
              <w:t>п. 3.1 настоящего Извещения, на такого участника не распространяются.</w:t>
            </w:r>
          </w:p>
        </w:tc>
      </w:tr>
      <w:tr w:rsidR="00F37831" w:rsidRPr="00C36DCC" w14:paraId="55968E82" w14:textId="77777777" w:rsidTr="00BE4A18">
        <w:trPr>
          <w:trHeight w:val="954"/>
          <w:jc w:val="center"/>
        </w:trPr>
        <w:tc>
          <w:tcPr>
            <w:tcW w:w="1175" w:type="dxa"/>
            <w:vAlign w:val="center"/>
          </w:tcPr>
          <w:p w14:paraId="1AFA4E9D" w14:textId="4914CDCB" w:rsidR="00F37831" w:rsidRPr="00C36DCC" w:rsidRDefault="00F37831" w:rsidP="00C36DCC">
            <w:pPr>
              <w:ind w:left="164" w:right="179"/>
              <w:jc w:val="both"/>
              <w:rPr>
                <w:rFonts w:ascii="Times New Roman" w:hAnsi="Times New Roman"/>
                <w:sz w:val="24"/>
                <w:szCs w:val="24"/>
              </w:rPr>
            </w:pPr>
            <w:r w:rsidRPr="00C36DCC">
              <w:rPr>
                <w:rFonts w:ascii="Times New Roman" w:hAnsi="Times New Roman"/>
                <w:sz w:val="24"/>
                <w:szCs w:val="24"/>
              </w:rPr>
              <w:t xml:space="preserve">3.1.1. </w:t>
            </w:r>
          </w:p>
        </w:tc>
        <w:tc>
          <w:tcPr>
            <w:tcW w:w="2458" w:type="dxa"/>
            <w:vAlign w:val="center"/>
          </w:tcPr>
          <w:p w14:paraId="0FA690AA" w14:textId="35486856" w:rsidR="00F37831" w:rsidRPr="00C36DCC" w:rsidRDefault="00F37831" w:rsidP="00C36DCC">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6475D1EF" w14:textId="4F127D36" w:rsidR="00F37831" w:rsidRPr="00C36DCC" w:rsidRDefault="00F37831" w:rsidP="00C36DCC">
            <w:pPr>
              <w:pStyle w:val="22"/>
              <w:numPr>
                <w:ilvl w:val="0"/>
                <w:numId w:val="0"/>
              </w:numPr>
              <w:tabs>
                <w:tab w:val="left" w:pos="1276"/>
              </w:tabs>
              <w:ind w:firstLine="341"/>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1-10, 12, 13</w:t>
            </w:r>
            <w:r w:rsidRPr="00C36DCC">
              <w:rPr>
                <w:sz w:val="24"/>
                <w:szCs w:val="24"/>
              </w:rPr>
              <w:t xml:space="preserve">, </w:t>
            </w:r>
            <w:r w:rsidRPr="00C36DCC">
              <w:rPr>
                <w:b/>
                <w:i/>
                <w:sz w:val="24"/>
                <w:szCs w:val="24"/>
              </w:rPr>
              <w:t>18</w:t>
            </w:r>
            <w:r w:rsidRPr="00C36DCC">
              <w:rPr>
                <w:sz w:val="24"/>
                <w:szCs w:val="24"/>
              </w:rPr>
              <w:t xml:space="preserve"> п. 3.1 настоящего Извещения.</w:t>
            </w:r>
          </w:p>
          <w:p w14:paraId="33F53EBC" w14:textId="135A5C42" w:rsidR="005D4364" w:rsidRDefault="00F37831" w:rsidP="00C36DCC">
            <w:pPr>
              <w:pStyle w:val="22"/>
              <w:numPr>
                <w:ilvl w:val="0"/>
                <w:numId w:val="0"/>
              </w:numPr>
              <w:tabs>
                <w:tab w:val="left" w:pos="1276"/>
              </w:tabs>
              <w:ind w:firstLine="341"/>
              <w:rPr>
                <w:sz w:val="24"/>
                <w:szCs w:val="24"/>
              </w:rPr>
            </w:pPr>
            <w:r w:rsidRPr="00C36DCC">
              <w:rPr>
                <w:sz w:val="24"/>
                <w:szCs w:val="24"/>
              </w:rPr>
              <w:t xml:space="preserve"> Требованиям, установленным в соответствии с </w:t>
            </w:r>
            <w:proofErr w:type="spellStart"/>
            <w:r w:rsidRPr="00C36DCC">
              <w:rPr>
                <w:sz w:val="24"/>
                <w:szCs w:val="24"/>
              </w:rPr>
              <w:t>пп</w:t>
            </w:r>
            <w:proofErr w:type="spellEnd"/>
            <w:r w:rsidRPr="00C36DCC">
              <w:rPr>
                <w:sz w:val="24"/>
                <w:szCs w:val="24"/>
              </w:rPr>
              <w:t xml:space="preserve">. </w:t>
            </w:r>
            <w:r w:rsidRPr="00C36DCC">
              <w:rPr>
                <w:i/>
                <w:sz w:val="24"/>
                <w:szCs w:val="24"/>
              </w:rPr>
              <w:t>11</w:t>
            </w:r>
            <w:r w:rsidRPr="00C36DCC">
              <w:rPr>
                <w:sz w:val="24"/>
                <w:szCs w:val="24"/>
              </w:rPr>
              <w:t xml:space="preserve">, </w:t>
            </w:r>
            <w:proofErr w:type="spellStart"/>
            <w:r w:rsidRPr="00C36DCC">
              <w:rPr>
                <w:sz w:val="24"/>
                <w:szCs w:val="24"/>
              </w:rPr>
              <w:t>пп.пп</w:t>
            </w:r>
            <w:proofErr w:type="spellEnd"/>
            <w:r w:rsidRPr="00C36DCC">
              <w:rPr>
                <w:sz w:val="24"/>
                <w:szCs w:val="24"/>
              </w:rPr>
              <w:t xml:space="preserve">. </w:t>
            </w:r>
            <w:r w:rsidRPr="00C36DCC">
              <w:rPr>
                <w:i/>
                <w:sz w:val="24"/>
                <w:szCs w:val="24"/>
              </w:rPr>
              <w:t>15-17</w:t>
            </w:r>
            <w:r w:rsidRPr="00C36DCC">
              <w:rPr>
                <w:sz w:val="24"/>
                <w:szCs w:val="24"/>
              </w:rPr>
              <w:t xml:space="preserve"> п. 3.1 настоящего Извещения, должны соответствовать в совокупности все лица, входящие в состав коллективного участника либо ответственное лицо (лидер). </w:t>
            </w:r>
          </w:p>
          <w:p w14:paraId="2FA92284" w14:textId="5AD18C03" w:rsidR="00F37831" w:rsidRPr="00C36DCC" w:rsidRDefault="00F37831" w:rsidP="00C36DCC">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0C920913" w:rsidR="00F37831" w:rsidRPr="00C36DCC" w:rsidRDefault="00F37831" w:rsidP="00C36DCC">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1-10, 13</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sidR="0025512B">
              <w:rPr>
                <w:i/>
                <w:sz w:val="24"/>
                <w:szCs w:val="24"/>
              </w:rPr>
              <w:t>8, 18</w:t>
            </w:r>
            <w:r w:rsidRPr="00C36DCC">
              <w:rPr>
                <w:sz w:val="24"/>
                <w:szCs w:val="24"/>
              </w:rPr>
              <w:t xml:space="preserve"> п. 3.4 настоящего Извещения, в отношении каждого лица, входящего в состав коллективного участника</w:t>
            </w:r>
            <w:r w:rsidRPr="00C36DCC">
              <w:rPr>
                <w:i/>
                <w:sz w:val="24"/>
                <w:szCs w:val="24"/>
              </w:rPr>
              <w:t>.</w:t>
            </w:r>
          </w:p>
          <w:p w14:paraId="43A2EA6E" w14:textId="77777777" w:rsidR="00F37831" w:rsidRPr="00C36DCC" w:rsidRDefault="00F37831" w:rsidP="00C36DCC">
            <w:pPr>
              <w:pStyle w:val="22"/>
              <w:numPr>
                <w:ilvl w:val="0"/>
                <w:numId w:val="0"/>
              </w:numPr>
              <w:tabs>
                <w:tab w:val="left" w:pos="1276"/>
              </w:tabs>
              <w:ind w:firstLine="341"/>
              <w:rPr>
                <w:sz w:val="24"/>
                <w:szCs w:val="24"/>
              </w:rPr>
            </w:pPr>
          </w:p>
          <w:p w14:paraId="599A532E" w14:textId="5972E11D" w:rsidR="00F37831" w:rsidRPr="00C36DCC" w:rsidRDefault="00F37831" w:rsidP="00C36DCC">
            <w:pPr>
              <w:pStyle w:val="22"/>
              <w:numPr>
                <w:ilvl w:val="0"/>
                <w:numId w:val="0"/>
              </w:numPr>
              <w:tabs>
                <w:tab w:val="left" w:pos="1276"/>
              </w:tabs>
              <w:ind w:firstLine="341"/>
              <w:rPr>
                <w:b/>
                <w:sz w:val="24"/>
                <w:szCs w:val="24"/>
              </w:rPr>
            </w:pPr>
            <w:r w:rsidRPr="00C36DCC">
              <w:rPr>
                <w:b/>
                <w:i/>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069DEDC9" w14:textId="77777777" w:rsidR="00F37831" w:rsidRPr="00C36DCC" w:rsidRDefault="00F37831" w:rsidP="00C36DCC">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438C972D" w:rsidR="00F37831" w:rsidRPr="004372EF" w:rsidRDefault="00F37831" w:rsidP="004372EF">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4372EF">
              <w:rPr>
                <w:sz w:val="24"/>
                <w:szCs w:val="24"/>
              </w:rPr>
              <w:t xml:space="preserve"> </w:t>
            </w:r>
          </w:p>
        </w:tc>
      </w:tr>
      <w:tr w:rsidR="00F37831" w:rsidRPr="00C36DCC" w14:paraId="0FE9DBBB" w14:textId="77777777" w:rsidTr="00BE4A18">
        <w:trPr>
          <w:trHeight w:val="1237"/>
          <w:jc w:val="center"/>
        </w:trPr>
        <w:tc>
          <w:tcPr>
            <w:tcW w:w="1175" w:type="dxa"/>
            <w:vAlign w:val="center"/>
            <w:hideMark/>
          </w:tcPr>
          <w:p w14:paraId="6BABEB7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D7462E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9"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9"/>
          </w:p>
          <w:p w14:paraId="7CB4C322" w14:textId="230B035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6EB56CB9" w14:textId="4F7294A6" w:rsidR="00F37831" w:rsidRPr="00C36DCC" w:rsidRDefault="00F37831" w:rsidP="00C36DCC">
            <w:pPr>
              <w:spacing w:line="240" w:lineRule="auto"/>
              <w:ind w:firstLine="355"/>
              <w:jc w:val="both"/>
              <w:rPr>
                <w:rFonts w:ascii="Times New Roman" w:eastAsia="Times New Roman" w:hAnsi="Times New Roman"/>
                <w:sz w:val="24"/>
                <w:szCs w:val="24"/>
              </w:rPr>
            </w:pPr>
            <w:r w:rsidRPr="00C36DCC">
              <w:rPr>
                <w:rFonts w:ascii="Times New Roman" w:hAnsi="Times New Roman"/>
                <w:sz w:val="24"/>
                <w:szCs w:val="24"/>
              </w:rPr>
              <w:t xml:space="preserve">Описание участником сокращенного ценового отбора </w:t>
            </w:r>
            <w:r w:rsidRPr="00C36DCC">
              <w:rPr>
                <w:rFonts w:ascii="Times New Roman" w:eastAsia="Times New Roman" w:hAnsi="Times New Roman"/>
                <w:sz w:val="24"/>
                <w:szCs w:val="24"/>
              </w:rPr>
              <w:t>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7191FCAC" w14:textId="1C2F8E35"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C36DCC">
              <w:rPr>
                <w:rFonts w:ascii="Times New Roman" w:eastAsia="Times New Roman" w:hAnsi="Times New Roman"/>
                <w:bCs/>
                <w:sz w:val="24"/>
                <w:szCs w:val="24"/>
                <w:lang w:eastAsia="ru-RU"/>
              </w:rPr>
              <w:t>pdf</w:t>
            </w:r>
            <w:proofErr w:type="spellEnd"/>
            <w:r w:rsidRPr="00C36DCC">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F37831" w:rsidRPr="00C36DCC" w:rsidRDefault="00F37831" w:rsidP="00C36DCC">
            <w:pPr>
              <w:pStyle w:val="31"/>
              <w:numPr>
                <w:ilvl w:val="0"/>
                <w:numId w:val="0"/>
              </w:numPr>
              <w:ind w:firstLine="439"/>
              <w:rPr>
                <w:sz w:val="24"/>
                <w:szCs w:val="24"/>
                <w:lang w:eastAsia="en-US"/>
              </w:rPr>
            </w:pPr>
            <w:r w:rsidRPr="00C36DCC">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C36DCC">
              <w:rPr>
                <w:sz w:val="24"/>
                <w:szCs w:val="24"/>
              </w:rPr>
              <w:t>Excel</w:t>
            </w:r>
            <w:proofErr w:type="spellEnd"/>
            <w:r w:rsidRPr="00C36DCC">
              <w:rPr>
                <w:sz w:val="24"/>
                <w:szCs w:val="24"/>
              </w:rPr>
              <w:t>), скрытых столбцов и строк, изменения цвета текста на любой другой, обеспечивающий его читаемость и т.п.).</w:t>
            </w:r>
          </w:p>
          <w:p w14:paraId="089733E5" w14:textId="187F945F" w:rsidR="00F37831" w:rsidRPr="00C36DCC" w:rsidRDefault="00F37831" w:rsidP="00C36DC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F37831" w:rsidRPr="00C36DCC" w:rsidRDefault="00F37831" w:rsidP="00C36DC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F37831" w:rsidRPr="00C36DCC" w:rsidRDefault="00F37831" w:rsidP="00C36DC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10"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10"/>
          </w:p>
          <w:p w14:paraId="654D22D9" w14:textId="77777777" w:rsidR="00F37831" w:rsidRDefault="00F37831" w:rsidP="00C36DCC">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357E6E" w:rsidRPr="00C36DCC" w:rsidRDefault="00841B62" w:rsidP="00C36DCC">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37831" w:rsidRPr="00C36DCC" w14:paraId="75055634" w14:textId="77777777" w:rsidTr="00BE4A18">
        <w:trPr>
          <w:trHeight w:val="584"/>
          <w:jc w:val="center"/>
        </w:trPr>
        <w:tc>
          <w:tcPr>
            <w:tcW w:w="1175" w:type="dxa"/>
            <w:vAlign w:val="center"/>
            <w:hideMark/>
          </w:tcPr>
          <w:p w14:paraId="199F576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E89BF4"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F37831" w:rsidRPr="00C36DCC" w:rsidRDefault="00F37831" w:rsidP="00C36DCC">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F37831" w:rsidRPr="00C36DCC" w14:paraId="0C0CE12C" w14:textId="77777777" w:rsidTr="00BE4A18">
        <w:trPr>
          <w:trHeight w:val="458"/>
          <w:jc w:val="center"/>
        </w:trPr>
        <w:tc>
          <w:tcPr>
            <w:tcW w:w="1175" w:type="dxa"/>
            <w:vAlign w:val="center"/>
            <w:hideMark/>
          </w:tcPr>
          <w:p w14:paraId="68C8ED38"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F415F92" w14:textId="3D4F2B83"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377DC882" w14:textId="3C53091D" w:rsidR="00F37831" w:rsidRPr="00C36DCC" w:rsidRDefault="00F37831" w:rsidP="00C36DCC">
            <w:pPr>
              <w:spacing w:after="0" w:line="240" w:lineRule="auto"/>
              <w:ind w:firstLine="225"/>
              <w:jc w:val="both"/>
              <w:rPr>
                <w:rFonts w:ascii="Times New Roman" w:eastAsia="Times New Roman" w:hAnsi="Times New Roman"/>
                <w:sz w:val="24"/>
                <w:szCs w:val="24"/>
                <w:lang w:eastAsia="ru-RU"/>
              </w:rPr>
            </w:pPr>
            <w:bookmarkStart w:id="11" w:name="ч5аст521"/>
            <w:bookmarkEnd w:id="11"/>
            <w:r w:rsidRPr="00C36DCC">
              <w:rPr>
                <w:rFonts w:ascii="Times New Roman" w:eastAsia="Times New Roman" w:hAnsi="Times New Roman"/>
                <w:sz w:val="24"/>
                <w:szCs w:val="24"/>
                <w:lang w:eastAsia="ru-RU"/>
              </w:rPr>
              <w:t>Заявка на участие в сокращенном ценовом отборе должна содержать:</w:t>
            </w:r>
          </w:p>
          <w:p w14:paraId="04D59F79" w14:textId="77777777" w:rsidR="00F37831" w:rsidRPr="00C36DCC" w:rsidRDefault="00F37831" w:rsidP="00C36DCC">
            <w:pPr>
              <w:spacing w:after="0" w:line="240" w:lineRule="auto"/>
              <w:jc w:val="both"/>
              <w:rPr>
                <w:rFonts w:ascii="Times New Roman" w:hAnsi="Times New Roman"/>
                <w:b/>
                <w:i/>
                <w:sz w:val="24"/>
                <w:szCs w:val="24"/>
              </w:rPr>
            </w:pPr>
          </w:p>
          <w:p w14:paraId="0FC9961B" w14:textId="3D28D8CC"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bookmarkStart w:id="12" w:name="_Ref405791408"/>
            <w:r w:rsidRPr="00C36DCC">
              <w:rPr>
                <w:szCs w:val="24"/>
              </w:rPr>
              <w:t xml:space="preserve"> копии учредительных документов в действующей редакции (для юридических лиц);</w:t>
            </w:r>
            <w:bookmarkEnd w:id="12"/>
          </w:p>
          <w:p w14:paraId="4BFCD17C" w14:textId="32B29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bookmarkStart w:id="13" w:name="_Ref405791406"/>
            <w:r w:rsidRPr="00C36DCC">
              <w:rPr>
                <w:iCs/>
                <w:szCs w:val="24"/>
              </w:rPr>
              <w:t>копии документов о государственной регистрации:</w:t>
            </w:r>
            <w:bookmarkEnd w:id="13"/>
          </w:p>
          <w:p w14:paraId="635C6639" w14:textId="5E51CEB4"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F37831" w:rsidRPr="00C36DCC" w:rsidRDefault="00F37831" w:rsidP="00C36DCC">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0"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F37831" w:rsidRPr="00C36DCC" w:rsidRDefault="00F37831" w:rsidP="00C36DCC">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247F2032"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A309E0">
              <w:rPr>
                <w:iCs/>
                <w:szCs w:val="24"/>
              </w:rPr>
              <w:t xml:space="preserve"> </w:t>
            </w:r>
            <w:r w:rsidR="00A309E0" w:rsidRPr="00E96A66">
              <w:rPr>
                <w:iCs/>
              </w:rPr>
              <w:t>в электронной форме в машиночитаемом виде</w:t>
            </w:r>
            <w:r w:rsidR="00A309E0" w:rsidRPr="00307F0A">
              <w:rPr>
                <w:iCs/>
              </w:rPr>
              <w:t xml:space="preserve"> (машиночитаемая доверенность</w:t>
            </w:r>
            <w:r w:rsidR="00A309E0" w:rsidRPr="00EE0D14">
              <w:rPr>
                <w:iCs/>
              </w:rPr>
              <w:t>)</w:t>
            </w:r>
            <w:r w:rsidR="00A309E0">
              <w:rPr>
                <w:iCs/>
              </w:rPr>
              <w:t xml:space="preserve">, соответствующая требованиям </w:t>
            </w:r>
            <w:r w:rsidR="00A309E0" w:rsidRPr="00E96A66">
              <w:rPr>
                <w:iCs/>
              </w:rPr>
              <w:t>действующего законодательства Российской Федераци</w:t>
            </w:r>
            <w:r w:rsidR="00A309E0">
              <w:rPr>
                <w:iCs/>
              </w:rPr>
              <w:t>и</w:t>
            </w:r>
            <w:r w:rsidRPr="00C36DCC">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A309E0">
              <w:rPr>
                <w:iCs/>
                <w:szCs w:val="24"/>
              </w:rPr>
              <w:t xml:space="preserve">. </w:t>
            </w:r>
            <w:r w:rsidR="00A309E0">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A309E0" w:rsidRPr="00E96A66">
              <w:rPr>
                <w:iCs/>
              </w:rPr>
              <w:t>О внесении</w:t>
            </w:r>
            <w:r w:rsidR="00A309E0" w:rsidRPr="004A2851">
              <w:rPr>
                <w:iCs/>
              </w:rPr>
              <w:t xml:space="preserve"> изменений в Федеральный закон </w:t>
            </w:r>
            <w:r w:rsidR="00A309E0">
              <w:rPr>
                <w:iCs/>
              </w:rPr>
              <w:t>«</w:t>
            </w:r>
            <w:r w:rsidR="00A309E0" w:rsidRPr="00E96A66">
              <w:rPr>
                <w:iCs/>
              </w:rPr>
              <w:t>Об акционерных обществах</w:t>
            </w:r>
            <w:r w:rsidR="00A309E0">
              <w:rPr>
                <w:iCs/>
              </w:rPr>
              <w:t>»</w:t>
            </w:r>
            <w:r w:rsidR="00A309E0" w:rsidRPr="00E96A66">
              <w:rPr>
                <w:iCs/>
              </w:rPr>
              <w:t xml:space="preserve"> и отдельные законодательные акты Российской Федерации</w:t>
            </w:r>
            <w:r w:rsidR="00A309E0">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22"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23"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24"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5"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BED3338"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26C6508E" w14:textId="0AB844DC" w:rsidR="00F37831" w:rsidRPr="004372EF" w:rsidRDefault="00F37831" w:rsidP="004372EF">
            <w:pPr>
              <w:tabs>
                <w:tab w:val="left" w:pos="250"/>
                <w:tab w:val="left" w:pos="353"/>
                <w:tab w:val="left" w:pos="534"/>
              </w:tabs>
              <w:spacing w:after="0" w:line="240" w:lineRule="auto"/>
              <w:ind w:firstLine="608"/>
              <w:jc w:val="both"/>
              <w:rPr>
                <w:rFonts w:ascii="Times New Roman" w:eastAsia="Times New Roman" w:hAnsi="Times New Roman"/>
                <w:iCs/>
                <w:sz w:val="24"/>
                <w:szCs w:val="24"/>
              </w:rPr>
            </w:pPr>
            <w:r w:rsidRPr="00C36DCC">
              <w:rPr>
                <w:rFonts w:ascii="Times New Roman" w:eastAsia="Times New Roman" w:hAnsi="Times New Roman"/>
                <w:iCs/>
                <w:sz w:val="24"/>
                <w:szCs w:val="24"/>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w:t>
            </w:r>
            <w:r w:rsidR="004372EF">
              <w:rPr>
                <w:rFonts w:ascii="Times New Roman" w:eastAsia="Times New Roman" w:hAnsi="Times New Roman"/>
                <w:iCs/>
                <w:sz w:val="24"/>
                <w:szCs w:val="24"/>
              </w:rPr>
              <w:t>. 19.1 ст. 3.4 Закона № 223-ФЗ;</w:t>
            </w:r>
          </w:p>
          <w:p w14:paraId="1586F379" w14:textId="77777777" w:rsidR="00F37831" w:rsidRPr="00C36DCC" w:rsidRDefault="00F37831" w:rsidP="00C36DCC">
            <w:pPr>
              <w:tabs>
                <w:tab w:val="left" w:pos="116"/>
                <w:tab w:val="left" w:pos="534"/>
              </w:tabs>
              <w:spacing w:after="0" w:line="240" w:lineRule="auto"/>
              <w:ind w:firstLine="235"/>
              <w:jc w:val="both"/>
              <w:rPr>
                <w:rFonts w:ascii="Times New Roman" w:eastAsia="Times New Roman" w:hAnsi="Times New Roman"/>
                <w:i/>
                <w:iCs/>
                <w:sz w:val="24"/>
                <w:szCs w:val="24"/>
              </w:rPr>
            </w:pPr>
          </w:p>
          <w:p w14:paraId="7DD50036" w14:textId="77485C95" w:rsidR="00F37831" w:rsidRPr="00C36DCC" w:rsidRDefault="00F37831" w:rsidP="00C36DCC">
            <w:pPr>
              <w:pStyle w:val="affffb"/>
              <w:numPr>
                <w:ilvl w:val="3"/>
                <w:numId w:val="14"/>
              </w:numPr>
              <w:tabs>
                <w:tab w:val="left" w:pos="339"/>
                <w:tab w:val="left" w:pos="481"/>
              </w:tabs>
              <w:autoSpaceDE w:val="0"/>
              <w:autoSpaceDN w:val="0"/>
              <w:adjustRightInd w:val="0"/>
              <w:ind w:left="55" w:firstLine="0"/>
              <w:jc w:val="both"/>
              <w:rPr>
                <w:szCs w:val="24"/>
              </w:rPr>
            </w:pPr>
            <w:r w:rsidRPr="00C36DCC">
              <w:rPr>
                <w:szCs w:val="24"/>
              </w:rPr>
              <w:t xml:space="preserve">описание участниками закупки </w:t>
            </w:r>
            <w:r w:rsidRPr="00C36DCC">
              <w:rPr>
                <w:i/>
                <w:szCs w:val="24"/>
              </w:rPr>
              <w:t>ПРЕДЛАГАЕМОГО ТОВАРА/ ПРЕДЛАГАЕМЫХ РАБОТ, УСЛУГ</w:t>
            </w:r>
            <w:r w:rsidRPr="00C36DCC">
              <w:rPr>
                <w:szCs w:val="24"/>
              </w:rPr>
              <w:t>:</w:t>
            </w:r>
          </w:p>
          <w:p w14:paraId="17C6B8B3" w14:textId="48A5DA6A" w:rsidR="00F37831" w:rsidRPr="00C36DCC" w:rsidRDefault="00F37831" w:rsidP="00C36DCC">
            <w:pPr>
              <w:pStyle w:val="affffb"/>
              <w:tabs>
                <w:tab w:val="left" w:pos="339"/>
              </w:tabs>
              <w:autoSpaceDE w:val="0"/>
              <w:autoSpaceDN w:val="0"/>
              <w:adjustRightInd w:val="0"/>
              <w:ind w:left="55" w:firstLine="230"/>
              <w:jc w:val="both"/>
              <w:rPr>
                <w:szCs w:val="24"/>
              </w:rPr>
            </w:pPr>
            <w:r w:rsidRPr="00C36DCC">
              <w:rPr>
                <w:szCs w:val="24"/>
              </w:rPr>
              <w:t xml:space="preserve">согласие на </w:t>
            </w:r>
            <w:r w:rsidRPr="00C36DCC">
              <w:rPr>
                <w:i/>
                <w:szCs w:val="24"/>
              </w:rPr>
              <w:t>ПОСТАВКУ</w:t>
            </w:r>
            <w:r w:rsidRPr="00C36DCC">
              <w:rPr>
                <w:szCs w:val="24"/>
              </w:rPr>
              <w:t xml:space="preserve"> </w:t>
            </w:r>
            <w:r w:rsidRPr="00C36DCC">
              <w:rPr>
                <w:i/>
                <w:szCs w:val="24"/>
              </w:rPr>
              <w:t>ТОВАРА, ВЫПОЛНЕНИЕ РАБОТ, ОКАЗАНИЕ УСЛУГ</w:t>
            </w:r>
            <w:r w:rsidRPr="00C36DCC">
              <w:t xml:space="preserve"> </w:t>
            </w:r>
            <w:r w:rsidRPr="00C36DCC">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420735AA" w14:textId="77777777" w:rsidR="00F37831" w:rsidRPr="00C36DCC" w:rsidRDefault="00F37831" w:rsidP="00C36DCC">
            <w:pPr>
              <w:pStyle w:val="affffb"/>
              <w:tabs>
                <w:tab w:val="left" w:pos="339"/>
                <w:tab w:val="left" w:pos="481"/>
              </w:tabs>
              <w:autoSpaceDE w:val="0"/>
              <w:autoSpaceDN w:val="0"/>
              <w:adjustRightInd w:val="0"/>
              <w:ind w:left="2160"/>
              <w:jc w:val="both"/>
              <w:rPr>
                <w:szCs w:val="24"/>
              </w:rPr>
            </w:pPr>
          </w:p>
          <w:p w14:paraId="2E6D92DF" w14:textId="13260D8E" w:rsidR="00F37831" w:rsidRPr="004372EF" w:rsidRDefault="00F37831" w:rsidP="004372EF">
            <w:pPr>
              <w:pStyle w:val="affffb"/>
              <w:numPr>
                <w:ilvl w:val="3"/>
                <w:numId w:val="14"/>
              </w:numPr>
              <w:tabs>
                <w:tab w:val="left" w:pos="481"/>
              </w:tabs>
              <w:autoSpaceDE w:val="0"/>
              <w:autoSpaceDN w:val="0"/>
              <w:adjustRightInd w:val="0"/>
              <w:ind w:left="55" w:firstLine="0"/>
              <w:jc w:val="both"/>
              <w:rPr>
                <w:iCs/>
                <w:szCs w:val="24"/>
              </w:rPr>
            </w:pPr>
            <w:r w:rsidRPr="00C36DCC">
              <w:rPr>
                <w:i/>
                <w:iCs/>
                <w:lang w:eastAsia="en-US"/>
              </w:rPr>
              <w:t xml:space="preserve"> </w:t>
            </w:r>
            <w:r w:rsidRPr="004372EF">
              <w:rPr>
                <w:i/>
                <w:szCs w:val="24"/>
              </w:rPr>
              <w:t xml:space="preserve"> предложение</w:t>
            </w:r>
            <w:r w:rsidRPr="004372EF">
              <w:rPr>
                <w:szCs w:val="24"/>
              </w:rPr>
              <w:t xml:space="preserve"> о цене договора.</w:t>
            </w:r>
          </w:p>
          <w:p w14:paraId="3CA84F60" w14:textId="77777777"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2BCCFC9A" w14:textId="28F84C96" w:rsidR="00E43AA1" w:rsidRPr="004372EF" w:rsidRDefault="00F37831" w:rsidP="004372EF">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43AA1" w:rsidRPr="00C36DCC">
              <w:rPr>
                <w:color w:val="000000" w:themeColor="text1"/>
                <w:szCs w:val="24"/>
              </w:rPr>
              <w:t>;</w:t>
            </w:r>
          </w:p>
          <w:p w14:paraId="08434364" w14:textId="77777777" w:rsidR="00F37831" w:rsidRPr="00C36DCC" w:rsidRDefault="00F37831" w:rsidP="00C36DCC">
            <w:pPr>
              <w:pStyle w:val="affffb"/>
              <w:tabs>
                <w:tab w:val="left" w:pos="481"/>
              </w:tabs>
              <w:autoSpaceDE w:val="0"/>
              <w:autoSpaceDN w:val="0"/>
              <w:adjustRightInd w:val="0"/>
              <w:ind w:left="2160"/>
              <w:jc w:val="both"/>
              <w:rPr>
                <w:color w:val="000000" w:themeColor="text1"/>
                <w:szCs w:val="24"/>
              </w:rPr>
            </w:pPr>
          </w:p>
          <w:p w14:paraId="441C4842" w14:textId="6A6543F7" w:rsidR="00EE301C" w:rsidRPr="00C36DCC" w:rsidRDefault="00870048" w:rsidP="005C53A5">
            <w:pPr>
              <w:pStyle w:val="affffb"/>
              <w:tabs>
                <w:tab w:val="left" w:pos="0"/>
              </w:tabs>
              <w:autoSpaceDE w:val="0"/>
              <w:autoSpaceDN w:val="0"/>
              <w:adjustRightInd w:val="0"/>
              <w:ind w:left="76" w:firstLine="425"/>
              <w:jc w:val="both"/>
            </w:pPr>
            <w:r>
              <w:t>Заказчик (закупочная к</w:t>
            </w:r>
            <w:r w:rsidR="00EE301C">
              <w:t>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w:t>
            </w:r>
            <w:r>
              <w:t xml:space="preserve"> (на дату составления соответствующего протокола по итогам работы закупочной комиссии)</w:t>
            </w:r>
          </w:p>
        </w:tc>
      </w:tr>
      <w:tr w:rsidR="00F37831" w:rsidRPr="00C36DCC" w14:paraId="653100CC" w14:textId="77777777" w:rsidTr="00BE4A18">
        <w:trPr>
          <w:trHeight w:val="458"/>
          <w:jc w:val="center"/>
        </w:trPr>
        <w:tc>
          <w:tcPr>
            <w:tcW w:w="1175" w:type="dxa"/>
            <w:vAlign w:val="center"/>
          </w:tcPr>
          <w:p w14:paraId="0E5B3FF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5DB26C61" w14:textId="417443B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F37831" w:rsidRPr="00C36DCC" w:rsidRDefault="00F37831" w:rsidP="00C36DCC">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7777777"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C36DCC">
              <w:rPr>
                <w:rFonts w:ascii="Times New Roman" w:hAnsi="Times New Roman"/>
                <w:sz w:val="24"/>
                <w:szCs w:val="24"/>
              </w:rPr>
              <w:t>непредоставления</w:t>
            </w:r>
            <w:proofErr w:type="spellEnd"/>
            <w:r w:rsidRPr="00C36DCC">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C36DCC">
              <w:rPr>
                <w:rFonts w:ascii="Times New Roman" w:hAnsi="Times New Roman"/>
                <w:i/>
                <w:sz w:val="24"/>
                <w:szCs w:val="24"/>
              </w:rPr>
              <w:t>ТОВАРАХ, РАБОТАХ, УСЛУГАХ</w:t>
            </w:r>
            <w:r w:rsidRPr="00C36DCC">
              <w:rPr>
                <w:rFonts w:ascii="Times New Roman" w:hAnsi="Times New Roman"/>
                <w:sz w:val="24"/>
                <w:szCs w:val="24"/>
              </w:rPr>
              <w:t>;</w:t>
            </w:r>
          </w:p>
          <w:p w14:paraId="07D29D75" w14:textId="029DD89A"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77777777"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Pr="00C36DCC">
              <w:rPr>
                <w:rFonts w:ascii="Times New Roman" w:hAnsi="Times New Roman"/>
                <w:i/>
                <w:sz w:val="24"/>
                <w:szCs w:val="24"/>
              </w:rPr>
              <w:t>ЦЕНЕ ДОГОВОРА  (ЦЕНЕ ЛОТА)/ ОБЩЕЙ ЦЕНЕ ЗА ЕДИНИЦУ ТОВАРА, РАБОТЫ, УСЛУГИ/ ЦЕНЕ ЗА ЕДИНИЦУ ТОВАРА, РАБОТЫ, УСЛУГИ</w:t>
            </w:r>
            <w:r w:rsidRPr="00C36DCC">
              <w:rPr>
                <w:rFonts w:ascii="Times New Roman" w:hAnsi="Times New Roman"/>
                <w:sz w:val="24"/>
                <w:szCs w:val="24"/>
              </w:rPr>
              <w:t xml:space="preserve">, превышающей </w:t>
            </w:r>
            <w:r w:rsidRPr="00C36DCC">
              <w:rPr>
                <w:rFonts w:ascii="Times New Roman" w:hAnsi="Times New Roman"/>
                <w:i/>
                <w:sz w:val="24"/>
                <w:szCs w:val="24"/>
              </w:rPr>
              <w:t>НАЧАЛЬНУЮ (МАКСИМАЛЬНУЮ) ЦЕНУ ДОГОВОРА (ЦЕНУ ЛОТА)/ ОБЩУЮ НАЧАЛЬНУЮ (МАКСИМАЛЬНУЮ) ЦЕНУ ЗА ЕДИНИЦУ ТОВАРА, РАБОТЫ, УСЛУГИ/ НАЧАЛЬНУЮ (МАКСИМАЛЬНУЮ) ЦЕНУ ЗА ЕДИНИЦУ ТОВАРА, РАБОТЫ, УСЛУГИ</w:t>
            </w:r>
            <w:r w:rsidRPr="00C36DCC">
              <w:rPr>
                <w:rFonts w:ascii="Times New Roman" w:hAnsi="Times New Roman"/>
                <w:sz w:val="24"/>
                <w:szCs w:val="24"/>
              </w:rPr>
              <w:t xml:space="preserve">, оформление заявки с нарушением требований извещения, несоответствие предлагаемых </w:t>
            </w:r>
            <w:r w:rsidRPr="00C36DCC">
              <w:rPr>
                <w:rFonts w:ascii="Times New Roman" w:hAnsi="Times New Roman"/>
                <w:i/>
                <w:sz w:val="24"/>
                <w:szCs w:val="24"/>
              </w:rPr>
              <w:t>ТОВАРОВ, РАБОТ, УСЛУГ</w:t>
            </w:r>
            <w:r w:rsidRPr="00C36DCC">
              <w:rPr>
                <w:rFonts w:ascii="Times New Roman" w:hAnsi="Times New Roman"/>
                <w:sz w:val="24"/>
                <w:szCs w:val="24"/>
              </w:rPr>
              <w:t xml:space="preserve"> требованиям настоящего Извещения;</w:t>
            </w:r>
          </w:p>
          <w:p w14:paraId="579C22BA" w14:textId="5E36B7EF"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F37831" w:rsidRPr="00C36DCC" w:rsidRDefault="00F37831" w:rsidP="00C36DCC">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 xml:space="preserve">1.13 </w:t>
            </w:r>
            <w:r w:rsidR="00E60520" w:rsidRPr="00C36DCC">
              <w:t>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F37831" w:rsidRPr="00C36DCC" w:rsidRDefault="00F37831" w:rsidP="00C36DCC">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7905E0A2" w14:textId="13D5EBA8" w:rsidR="00F37831" w:rsidRPr="00C36DCC" w:rsidRDefault="00F37831" w:rsidP="00C36DCC">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p w14:paraId="20F4AA2B" w14:textId="1EA04D77" w:rsidR="00F37831" w:rsidRPr="00C36DCC" w:rsidRDefault="00F37831" w:rsidP="00C36DCC">
            <w:pPr>
              <w:pStyle w:val="aff3"/>
              <w:spacing w:before="0" w:beforeAutospacing="0" w:after="0" w:afterAutospacing="0"/>
              <w:ind w:firstLine="709"/>
              <w:jc w:val="both"/>
            </w:pPr>
          </w:p>
        </w:tc>
      </w:tr>
      <w:tr w:rsidR="00F37831" w:rsidRPr="00C36DCC" w14:paraId="2881A5C1" w14:textId="77777777" w:rsidTr="002A002D">
        <w:trPr>
          <w:trHeight w:val="330"/>
          <w:jc w:val="center"/>
        </w:trPr>
        <w:tc>
          <w:tcPr>
            <w:tcW w:w="9336" w:type="dxa"/>
            <w:gridSpan w:val="4"/>
            <w:vAlign w:val="center"/>
            <w:hideMark/>
          </w:tcPr>
          <w:p w14:paraId="65271C9D" w14:textId="77777777" w:rsidR="00F37831" w:rsidRPr="00C36DCC" w:rsidRDefault="00F37831" w:rsidP="00C36DCC">
            <w:pPr>
              <w:pStyle w:val="affffb"/>
              <w:numPr>
                <w:ilvl w:val="0"/>
                <w:numId w:val="7"/>
              </w:numPr>
              <w:jc w:val="center"/>
              <w:rPr>
                <w:b/>
                <w:bCs/>
                <w:szCs w:val="24"/>
              </w:rPr>
            </w:pPr>
            <w:r w:rsidRPr="00C36DCC">
              <w:rPr>
                <w:b/>
                <w:bCs/>
                <w:szCs w:val="24"/>
              </w:rPr>
              <w:t>Сроки проведения процедуры закупки, определения победителя</w:t>
            </w:r>
          </w:p>
        </w:tc>
      </w:tr>
      <w:tr w:rsidR="00F37831" w:rsidRPr="00C36DCC" w14:paraId="059EA552" w14:textId="77777777" w:rsidTr="00BE4A18">
        <w:trPr>
          <w:trHeight w:val="898"/>
          <w:jc w:val="center"/>
        </w:trPr>
        <w:tc>
          <w:tcPr>
            <w:tcW w:w="1175" w:type="dxa"/>
            <w:vAlign w:val="center"/>
            <w:hideMark/>
          </w:tcPr>
          <w:p w14:paraId="10C0941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6FEDC73" w14:textId="5F55A6D4"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3A5BFF4B" w14:textId="30D61F2F"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5C53A5">
              <w:rPr>
                <w:rFonts w:ascii="Times New Roman" w:eastAsia="Times New Roman" w:hAnsi="Times New Roman"/>
                <w:i/>
                <w:sz w:val="24"/>
                <w:szCs w:val="24"/>
                <w:lang w:eastAsia="ru-RU"/>
              </w:rPr>
              <w:t>19.06.2026 г.</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0A1A9E">
              <w:rPr>
                <w:rFonts w:ascii="Times New Roman" w:eastAsia="Times New Roman" w:hAnsi="Times New Roman"/>
                <w:i/>
                <w:sz w:val="24"/>
                <w:szCs w:val="24"/>
              </w:rPr>
              <w:t>2</w:t>
            </w:r>
            <w:r w:rsidR="005C53A5">
              <w:rPr>
                <w:rFonts w:ascii="Times New Roman" w:eastAsia="Times New Roman" w:hAnsi="Times New Roman"/>
                <w:i/>
                <w:sz w:val="24"/>
                <w:szCs w:val="24"/>
              </w:rPr>
              <w:t>6.06.2026 г. 09:00 (</w:t>
            </w:r>
            <w:proofErr w:type="spellStart"/>
            <w:r w:rsidR="005C53A5">
              <w:rPr>
                <w:rFonts w:ascii="Times New Roman" w:eastAsia="Times New Roman" w:hAnsi="Times New Roman"/>
                <w:i/>
                <w:sz w:val="24"/>
                <w:szCs w:val="24"/>
              </w:rPr>
              <w:t>мск</w:t>
            </w:r>
            <w:proofErr w:type="spellEnd"/>
            <w:r w:rsidR="005C53A5">
              <w:rPr>
                <w:rFonts w:ascii="Times New Roman" w:eastAsia="Times New Roman" w:hAnsi="Times New Roman"/>
                <w:i/>
                <w:sz w:val="24"/>
                <w:szCs w:val="24"/>
              </w:rPr>
              <w:t>)</w:t>
            </w:r>
          </w:p>
          <w:p w14:paraId="765DC014" w14:textId="77777777" w:rsidR="00F37831" w:rsidRPr="00C36DCC" w:rsidRDefault="00F37831" w:rsidP="00C36DCC">
            <w:pPr>
              <w:spacing w:after="0" w:line="240" w:lineRule="auto"/>
              <w:rPr>
                <w:rFonts w:ascii="Times New Roman" w:eastAsia="Times New Roman" w:hAnsi="Times New Roman"/>
                <w:sz w:val="24"/>
                <w:szCs w:val="24"/>
                <w:lang w:eastAsia="ru-RU"/>
              </w:rPr>
            </w:pPr>
          </w:p>
        </w:tc>
      </w:tr>
      <w:tr w:rsidR="00F37831" w:rsidRPr="00C36DCC" w14:paraId="1B57CF7E" w14:textId="77777777" w:rsidTr="00BE4A18">
        <w:trPr>
          <w:trHeight w:val="1890"/>
          <w:jc w:val="center"/>
        </w:trPr>
        <w:tc>
          <w:tcPr>
            <w:tcW w:w="1175" w:type="dxa"/>
            <w:vAlign w:val="center"/>
            <w:hideMark/>
          </w:tcPr>
          <w:p w14:paraId="3238FD8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F63DDFE" w14:textId="07C30D2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454835F6" w14:textId="01BCE79B"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5C53A5">
              <w:rPr>
                <w:rFonts w:ascii="Times New Roman" w:eastAsia="Times New Roman" w:hAnsi="Times New Roman"/>
                <w:i/>
                <w:sz w:val="24"/>
                <w:szCs w:val="24"/>
                <w:lang w:eastAsia="ru-RU"/>
              </w:rPr>
              <w:t>18.06.2026 г.</w:t>
            </w: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5C53A5">
              <w:rPr>
                <w:rFonts w:ascii="Times New Roman" w:eastAsia="Times New Roman" w:hAnsi="Times New Roman"/>
                <w:i/>
                <w:sz w:val="24"/>
                <w:szCs w:val="24"/>
                <w:lang w:eastAsia="ru-RU"/>
              </w:rPr>
              <w:t>25.06.2026 г.</w:t>
            </w:r>
          </w:p>
          <w:p w14:paraId="7E4AEC4A" w14:textId="42D02D75" w:rsidR="00F37831" w:rsidRPr="00C36DCC" w:rsidRDefault="00F37831" w:rsidP="005C53A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5C53A5">
              <w:rPr>
                <w:rFonts w:ascii="Times New Roman" w:eastAsia="Times New Roman" w:hAnsi="Times New Roman"/>
                <w:i/>
                <w:sz w:val="24"/>
                <w:szCs w:val="24"/>
                <w:lang w:eastAsia="ru-RU"/>
              </w:rPr>
              <w:t>23.06.2026 г.</w:t>
            </w:r>
          </w:p>
        </w:tc>
      </w:tr>
      <w:tr w:rsidR="00F37831" w:rsidRPr="00C36DCC" w14:paraId="4199BCC6" w14:textId="77777777" w:rsidTr="00BE4A18">
        <w:trPr>
          <w:trHeight w:val="505"/>
          <w:jc w:val="center"/>
        </w:trPr>
        <w:tc>
          <w:tcPr>
            <w:tcW w:w="1175" w:type="dxa"/>
            <w:vAlign w:val="center"/>
            <w:hideMark/>
          </w:tcPr>
          <w:p w14:paraId="00ABABE4"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54EE0565" w14:textId="215FD513" w:rsidR="00F37831" w:rsidRPr="00C36DCC" w:rsidRDefault="00F37831" w:rsidP="005C53A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4A51DD0B" w14:textId="3692309D" w:rsidR="00F37831" w:rsidRPr="00C36DCC" w:rsidRDefault="005C53A5" w:rsidP="00C36DCC">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29.06.2026 г.</w:t>
            </w:r>
          </w:p>
        </w:tc>
      </w:tr>
      <w:tr w:rsidR="00F37831" w:rsidRPr="00C36DCC" w14:paraId="7947ECFF" w14:textId="77777777" w:rsidTr="00BE4A18">
        <w:trPr>
          <w:trHeight w:val="513"/>
          <w:jc w:val="center"/>
        </w:trPr>
        <w:tc>
          <w:tcPr>
            <w:tcW w:w="1175" w:type="dxa"/>
            <w:vAlign w:val="center"/>
            <w:hideMark/>
          </w:tcPr>
          <w:p w14:paraId="41EBC03C"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0C3AA281" w14:textId="570B96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4078E722" w14:textId="03D4ACA0" w:rsidR="00F37831" w:rsidRPr="00C36DCC" w:rsidRDefault="00634969" w:rsidP="00C36DCC">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02</w:t>
            </w:r>
            <w:r w:rsidR="005C53A5">
              <w:rPr>
                <w:rFonts w:ascii="Times New Roman" w:eastAsia="Times New Roman" w:hAnsi="Times New Roman"/>
                <w:i/>
                <w:sz w:val="24"/>
                <w:szCs w:val="24"/>
                <w:lang w:eastAsia="ru-RU"/>
              </w:rPr>
              <w:t>.07.2026 г.</w:t>
            </w:r>
          </w:p>
        </w:tc>
      </w:tr>
      <w:tr w:rsidR="00F37831" w:rsidRPr="00C36DCC" w14:paraId="107E6759" w14:textId="77777777" w:rsidTr="00BE4A18">
        <w:trPr>
          <w:trHeight w:val="513"/>
          <w:jc w:val="center"/>
        </w:trPr>
        <w:tc>
          <w:tcPr>
            <w:tcW w:w="1175" w:type="dxa"/>
            <w:vAlign w:val="center"/>
          </w:tcPr>
          <w:p w14:paraId="2A8473E3"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65E9771" w14:textId="3DBE324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55CCBECB"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F37831" w:rsidRPr="00C36DCC" w14:paraId="219A99D4" w14:textId="77777777" w:rsidTr="00BE4A18">
        <w:trPr>
          <w:trHeight w:val="513"/>
          <w:jc w:val="center"/>
        </w:trPr>
        <w:tc>
          <w:tcPr>
            <w:tcW w:w="1175" w:type="dxa"/>
            <w:vAlign w:val="center"/>
          </w:tcPr>
          <w:p w14:paraId="0FC28727"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4C78B68" w14:textId="533893BC"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11E8BC58" w:rsidR="00F37831" w:rsidRPr="00C36DCC" w:rsidRDefault="00F37831" w:rsidP="005C53A5">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F37831" w:rsidRPr="00C36DCC" w14:paraId="45106963" w14:textId="77777777" w:rsidTr="00BE4A18">
        <w:trPr>
          <w:trHeight w:val="513"/>
          <w:jc w:val="center"/>
        </w:trPr>
        <w:tc>
          <w:tcPr>
            <w:tcW w:w="1175" w:type="dxa"/>
            <w:vAlign w:val="center"/>
          </w:tcPr>
          <w:p w14:paraId="5C661461" w14:textId="77777777" w:rsidR="00F37831" w:rsidRPr="00C36DCC" w:rsidRDefault="00F37831" w:rsidP="00C36DCC">
            <w:pPr>
              <w:pStyle w:val="affffb"/>
              <w:numPr>
                <w:ilvl w:val="2"/>
                <w:numId w:val="7"/>
              </w:numPr>
              <w:ind w:left="22" w:firstLine="0"/>
              <w:rPr>
                <w:szCs w:val="24"/>
              </w:rPr>
            </w:pPr>
          </w:p>
        </w:tc>
        <w:tc>
          <w:tcPr>
            <w:tcW w:w="2458" w:type="dxa"/>
            <w:vAlign w:val="center"/>
          </w:tcPr>
          <w:p w14:paraId="5328BFE1" w14:textId="709DA922"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06087779" w14:textId="288E29C0"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C36DCC">
              <w:rPr>
                <w:rFonts w:ascii="Times New Roman" w:eastAsia="Times New Roman" w:hAnsi="Times New Roman"/>
                <w:bCs/>
                <w:i/>
                <w:iCs/>
                <w:sz w:val="24"/>
                <w:szCs w:val="24"/>
                <w:lang w:eastAsia="ru-RU"/>
              </w:rPr>
              <w:t>цены 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F37831" w:rsidRPr="00C36DCC" w:rsidRDefault="00F37831" w:rsidP="00C36DCC">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58AB9C7" w14:textId="77777777" w:rsidR="00F37831" w:rsidRPr="00C36DCC" w:rsidRDefault="00F37831" w:rsidP="00C36DCC">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C36DCC">
              <w:rPr>
                <w:rFonts w:ascii="Times New Roman" w:eastAsia="Times New Roman" w:hAnsi="Times New Roman"/>
                <w:bCs/>
                <w:iCs/>
                <w:sz w:val="24"/>
                <w:szCs w:val="24"/>
                <w:lang w:eastAsia="ru-RU"/>
              </w:rPr>
              <w:t>ст.ст</w:t>
            </w:r>
            <w:proofErr w:type="spellEnd"/>
            <w:r w:rsidRPr="00C36DCC">
              <w:rPr>
                <w:rFonts w:ascii="Times New Roman" w:eastAsia="Times New Roman" w:hAnsi="Times New Roman"/>
                <w:bCs/>
                <w:iCs/>
                <w:sz w:val="24"/>
                <w:szCs w:val="24"/>
                <w:lang w:eastAsia="ru-RU"/>
              </w:rPr>
              <w:t>. 5.7, 6.6  Положения о закупке</w:t>
            </w:r>
          </w:p>
        </w:tc>
      </w:tr>
      <w:tr w:rsidR="00F37831" w:rsidRPr="00C36DCC" w14:paraId="4BCBCC87" w14:textId="77777777" w:rsidTr="00BE4A18">
        <w:trPr>
          <w:trHeight w:val="513"/>
          <w:jc w:val="center"/>
        </w:trPr>
        <w:tc>
          <w:tcPr>
            <w:tcW w:w="1175" w:type="dxa"/>
            <w:vAlign w:val="center"/>
          </w:tcPr>
          <w:p w14:paraId="7B316519"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1006C8A" w14:textId="32E74EBE"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03" w:type="dxa"/>
            <w:gridSpan w:val="2"/>
            <w:vAlign w:val="center"/>
          </w:tcPr>
          <w:p w14:paraId="7850B8BB" w14:textId="6EAEB805" w:rsidR="00F37831" w:rsidRPr="005C53A5" w:rsidRDefault="008124AA" w:rsidP="005C53A5">
            <w:pPr>
              <w:tabs>
                <w:tab w:val="left" w:pos="1560"/>
              </w:tabs>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
                <w:iCs/>
                <w:sz w:val="24"/>
                <w:szCs w:val="24"/>
                <w:lang w:eastAsia="ru-RU"/>
              </w:rPr>
              <w:t>Н</w:t>
            </w:r>
            <w:r w:rsidR="00F37831" w:rsidRPr="00C36DCC">
              <w:rPr>
                <w:rFonts w:ascii="Times New Roman" w:eastAsia="Times New Roman" w:hAnsi="Times New Roman"/>
                <w:bCs/>
                <w:i/>
                <w:iCs/>
                <w:sz w:val="24"/>
                <w:szCs w:val="24"/>
                <w:lang w:eastAsia="ru-RU"/>
              </w:rPr>
              <w:t>е предусмотрено</w:t>
            </w:r>
          </w:p>
        </w:tc>
      </w:tr>
      <w:tr w:rsidR="00F37831" w:rsidRPr="00C36DCC" w14:paraId="55FD2DA9" w14:textId="77777777" w:rsidTr="002A002D">
        <w:trPr>
          <w:trHeight w:val="330"/>
          <w:jc w:val="center"/>
        </w:trPr>
        <w:tc>
          <w:tcPr>
            <w:tcW w:w="9336" w:type="dxa"/>
            <w:gridSpan w:val="4"/>
            <w:vAlign w:val="center"/>
            <w:hideMark/>
          </w:tcPr>
          <w:p w14:paraId="14E9520B" w14:textId="77777777" w:rsidR="00F37831" w:rsidRPr="00C36DCC" w:rsidRDefault="00F37831" w:rsidP="00C36DCC">
            <w:pPr>
              <w:pStyle w:val="affffb"/>
              <w:numPr>
                <w:ilvl w:val="0"/>
                <w:numId w:val="7"/>
              </w:numPr>
              <w:jc w:val="center"/>
              <w:rPr>
                <w:b/>
                <w:bCs/>
                <w:szCs w:val="24"/>
              </w:rPr>
            </w:pPr>
            <w:r w:rsidRPr="00C36DCC">
              <w:rPr>
                <w:b/>
                <w:bCs/>
                <w:szCs w:val="24"/>
              </w:rPr>
              <w:t>Оценка</w:t>
            </w:r>
          </w:p>
        </w:tc>
      </w:tr>
      <w:tr w:rsidR="00F37831" w:rsidRPr="00C36DCC" w14:paraId="36593D8A" w14:textId="77777777" w:rsidTr="00BE4A18">
        <w:trPr>
          <w:trHeight w:val="582"/>
          <w:jc w:val="center"/>
        </w:trPr>
        <w:tc>
          <w:tcPr>
            <w:tcW w:w="1175" w:type="dxa"/>
            <w:vAlign w:val="center"/>
            <w:hideMark/>
          </w:tcPr>
          <w:p w14:paraId="6CCD990A"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2674FD03" w14:textId="7236A74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F37831" w:rsidRPr="00C36DCC" w14:paraId="4DFD8302" w14:textId="77777777" w:rsidTr="00BE4A18">
        <w:trPr>
          <w:trHeight w:val="645"/>
          <w:jc w:val="center"/>
        </w:trPr>
        <w:tc>
          <w:tcPr>
            <w:tcW w:w="1175" w:type="dxa"/>
            <w:vAlign w:val="center"/>
            <w:hideMark/>
          </w:tcPr>
          <w:p w14:paraId="189A9D3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7E8D3444" w14:textId="77777777" w:rsidR="00F37831" w:rsidRPr="00C36DCC" w:rsidRDefault="00F37831" w:rsidP="00C36DCC">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F37831" w:rsidRPr="00C36DCC" w:rsidRDefault="00F37831" w:rsidP="00C36DCC">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C36DCC">
              <w:rPr>
                <w:rFonts w:ascii="Times New Roman" w:hAnsi="Times New Roman"/>
                <w:sz w:val="24"/>
                <w:szCs w:val="24"/>
                <w:lang w:eastAsia="ru-RU"/>
              </w:rPr>
              <w:t>ранжировке</w:t>
            </w:r>
            <w:proofErr w:type="spellEnd"/>
            <w:r w:rsidRPr="00C36DCC">
              <w:rPr>
                <w:rFonts w:ascii="Times New Roman" w:hAnsi="Times New Roman"/>
                <w:sz w:val="24"/>
                <w:szCs w:val="24"/>
                <w:lang w:eastAsia="ru-RU"/>
              </w:rPr>
              <w:t xml:space="preserve">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37831" w:rsidRPr="00C36DCC" w14:paraId="0598121E" w14:textId="77777777" w:rsidTr="002A002D">
        <w:trPr>
          <w:trHeight w:val="330"/>
          <w:jc w:val="center"/>
        </w:trPr>
        <w:tc>
          <w:tcPr>
            <w:tcW w:w="9336" w:type="dxa"/>
            <w:gridSpan w:val="4"/>
            <w:vAlign w:val="center"/>
            <w:hideMark/>
          </w:tcPr>
          <w:p w14:paraId="1197BF71" w14:textId="77777777" w:rsidR="00F37831" w:rsidRPr="00C36DCC" w:rsidRDefault="00F37831" w:rsidP="00C36DCC">
            <w:pPr>
              <w:pStyle w:val="affffb"/>
              <w:numPr>
                <w:ilvl w:val="0"/>
                <w:numId w:val="7"/>
              </w:numPr>
              <w:jc w:val="center"/>
              <w:rPr>
                <w:b/>
                <w:bCs/>
                <w:szCs w:val="24"/>
              </w:rPr>
            </w:pPr>
            <w:r w:rsidRPr="00C36DCC">
              <w:rPr>
                <w:b/>
                <w:bCs/>
                <w:szCs w:val="24"/>
              </w:rPr>
              <w:t xml:space="preserve">Обеспечение </w:t>
            </w:r>
          </w:p>
        </w:tc>
      </w:tr>
      <w:tr w:rsidR="00F37831" w:rsidRPr="00C36DCC" w14:paraId="1185FD56" w14:textId="77777777" w:rsidTr="005C53A5">
        <w:trPr>
          <w:trHeight w:val="414"/>
          <w:jc w:val="center"/>
        </w:trPr>
        <w:tc>
          <w:tcPr>
            <w:tcW w:w="1175" w:type="dxa"/>
            <w:vAlign w:val="center"/>
            <w:hideMark/>
          </w:tcPr>
          <w:p w14:paraId="35FBC7F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17340C81" w14:textId="5C4EB212"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tcPr>
          <w:p w14:paraId="29CF51E8" w14:textId="6E0A854E" w:rsidR="00F37831" w:rsidRPr="00C36DCC" w:rsidRDefault="005C53A5" w:rsidP="005C53A5">
            <w:pPr>
              <w:spacing w:after="0" w:line="240" w:lineRule="auto"/>
              <w:jc w:val="both"/>
              <w:rPr>
                <w:rFonts w:ascii="Times New Roman" w:hAnsi="Times New Roman"/>
                <w:sz w:val="24"/>
                <w:szCs w:val="24"/>
              </w:rPr>
            </w:pPr>
            <w:r>
              <w:rPr>
                <w:rFonts w:ascii="Times New Roman" w:hAnsi="Times New Roman"/>
                <w:sz w:val="24"/>
                <w:szCs w:val="24"/>
              </w:rPr>
              <w:t>Не установлено</w:t>
            </w:r>
          </w:p>
        </w:tc>
      </w:tr>
      <w:tr w:rsidR="005C53A5" w:rsidRPr="00C36DCC" w14:paraId="7F74C536" w14:textId="77777777" w:rsidTr="008F557F">
        <w:trPr>
          <w:trHeight w:val="418"/>
          <w:jc w:val="center"/>
        </w:trPr>
        <w:tc>
          <w:tcPr>
            <w:tcW w:w="1175" w:type="dxa"/>
            <w:vAlign w:val="center"/>
            <w:hideMark/>
          </w:tcPr>
          <w:p w14:paraId="5C548DBA" w14:textId="77777777" w:rsidR="005C53A5" w:rsidRPr="00C36DCC" w:rsidRDefault="005C53A5" w:rsidP="005C53A5">
            <w:pPr>
              <w:pStyle w:val="affffb"/>
              <w:numPr>
                <w:ilvl w:val="2"/>
                <w:numId w:val="7"/>
              </w:numPr>
              <w:ind w:left="22" w:firstLine="142"/>
              <w:rPr>
                <w:szCs w:val="24"/>
              </w:rPr>
            </w:pPr>
          </w:p>
        </w:tc>
        <w:tc>
          <w:tcPr>
            <w:tcW w:w="2458" w:type="dxa"/>
            <w:vAlign w:val="center"/>
            <w:hideMark/>
          </w:tcPr>
          <w:p w14:paraId="32CE0F55" w14:textId="25FA10F6" w:rsidR="005C53A5" w:rsidRPr="00C36DCC" w:rsidRDefault="005C53A5" w:rsidP="005C53A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tcPr>
          <w:p w14:paraId="53E47BF8" w14:textId="68B8440B" w:rsidR="005C53A5" w:rsidRPr="005C53A5" w:rsidRDefault="005C53A5" w:rsidP="005C53A5">
            <w:pPr>
              <w:tabs>
                <w:tab w:val="left" w:pos="0"/>
              </w:tabs>
              <w:jc w:val="both"/>
              <w:rPr>
                <w:spacing w:val="-6"/>
                <w:sz w:val="28"/>
              </w:rPr>
            </w:pPr>
            <w:r w:rsidRPr="00644929">
              <w:rPr>
                <w:rFonts w:ascii="Times New Roman" w:eastAsia="Times New Roman" w:hAnsi="Times New Roman"/>
                <w:sz w:val="24"/>
                <w:szCs w:val="24"/>
                <w:lang w:eastAsia="ru-RU"/>
              </w:rPr>
              <w:t>Не применимо</w:t>
            </w:r>
          </w:p>
        </w:tc>
      </w:tr>
      <w:tr w:rsidR="005C53A5" w:rsidRPr="00C36DCC" w14:paraId="26C72CD7" w14:textId="77777777" w:rsidTr="008F557F">
        <w:trPr>
          <w:trHeight w:val="410"/>
          <w:jc w:val="center"/>
        </w:trPr>
        <w:tc>
          <w:tcPr>
            <w:tcW w:w="1175" w:type="dxa"/>
            <w:vAlign w:val="center"/>
            <w:hideMark/>
          </w:tcPr>
          <w:p w14:paraId="3DBEACF1" w14:textId="77777777" w:rsidR="005C53A5" w:rsidRPr="00C36DCC" w:rsidRDefault="005C53A5" w:rsidP="005C53A5">
            <w:pPr>
              <w:pStyle w:val="affffb"/>
              <w:numPr>
                <w:ilvl w:val="2"/>
                <w:numId w:val="7"/>
              </w:numPr>
              <w:ind w:left="22" w:firstLine="142"/>
              <w:rPr>
                <w:szCs w:val="24"/>
              </w:rPr>
            </w:pPr>
          </w:p>
        </w:tc>
        <w:tc>
          <w:tcPr>
            <w:tcW w:w="2458" w:type="dxa"/>
            <w:vAlign w:val="center"/>
            <w:hideMark/>
          </w:tcPr>
          <w:p w14:paraId="56FD6AFF" w14:textId="77777777" w:rsidR="005C53A5" w:rsidRPr="00C36DCC" w:rsidRDefault="005C53A5" w:rsidP="005C53A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tcPr>
          <w:p w14:paraId="615C2368" w14:textId="00174C6A" w:rsidR="005C53A5" w:rsidRPr="005C53A5" w:rsidRDefault="005C53A5" w:rsidP="005C53A5">
            <w:pPr>
              <w:tabs>
                <w:tab w:val="left" w:pos="437"/>
              </w:tabs>
              <w:jc w:val="both"/>
              <w:rPr>
                <w:szCs w:val="24"/>
              </w:rPr>
            </w:pPr>
            <w:r w:rsidRPr="00644929">
              <w:rPr>
                <w:rFonts w:ascii="Times New Roman" w:eastAsia="Times New Roman" w:hAnsi="Times New Roman"/>
                <w:sz w:val="24"/>
                <w:szCs w:val="24"/>
                <w:lang w:eastAsia="ru-RU"/>
              </w:rPr>
              <w:t>Не применимо</w:t>
            </w:r>
          </w:p>
        </w:tc>
      </w:tr>
      <w:tr w:rsidR="005C53A5" w:rsidRPr="00C36DCC" w14:paraId="1D12CA46" w14:textId="77777777" w:rsidTr="008F557F">
        <w:trPr>
          <w:trHeight w:val="829"/>
          <w:jc w:val="center"/>
        </w:trPr>
        <w:tc>
          <w:tcPr>
            <w:tcW w:w="1175" w:type="dxa"/>
            <w:vAlign w:val="center"/>
            <w:hideMark/>
          </w:tcPr>
          <w:p w14:paraId="421008B3" w14:textId="77777777" w:rsidR="005C53A5" w:rsidRPr="00C36DCC" w:rsidRDefault="005C53A5" w:rsidP="005C53A5">
            <w:pPr>
              <w:pStyle w:val="affffb"/>
              <w:numPr>
                <w:ilvl w:val="2"/>
                <w:numId w:val="7"/>
              </w:numPr>
              <w:ind w:left="22" w:firstLine="142"/>
              <w:rPr>
                <w:szCs w:val="24"/>
              </w:rPr>
            </w:pPr>
          </w:p>
        </w:tc>
        <w:tc>
          <w:tcPr>
            <w:tcW w:w="2458" w:type="dxa"/>
            <w:vAlign w:val="center"/>
            <w:hideMark/>
          </w:tcPr>
          <w:p w14:paraId="7C2A97A3" w14:textId="1D6E9A79" w:rsidR="005C53A5" w:rsidRPr="00C36DCC" w:rsidRDefault="005C53A5" w:rsidP="005C53A5">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hideMark/>
          </w:tcPr>
          <w:p w14:paraId="5F42B47B" w14:textId="2E32EA0A" w:rsidR="005C53A5" w:rsidRPr="00C36DCC" w:rsidRDefault="005C53A5" w:rsidP="005C53A5">
            <w:pPr>
              <w:spacing w:after="0" w:line="240" w:lineRule="auto"/>
              <w:jc w:val="both"/>
              <w:rPr>
                <w:rFonts w:ascii="Times New Roman" w:eastAsia="Times New Roman" w:hAnsi="Times New Roman"/>
                <w:i/>
                <w:iCs/>
                <w:sz w:val="24"/>
                <w:szCs w:val="24"/>
                <w:lang w:eastAsia="ru-RU"/>
              </w:rPr>
            </w:pPr>
            <w:r w:rsidRPr="00644929">
              <w:rPr>
                <w:rFonts w:ascii="Times New Roman" w:eastAsia="Times New Roman" w:hAnsi="Times New Roman"/>
                <w:sz w:val="24"/>
                <w:szCs w:val="24"/>
                <w:lang w:eastAsia="ru-RU"/>
              </w:rPr>
              <w:t>Не применимо</w:t>
            </w:r>
          </w:p>
        </w:tc>
      </w:tr>
      <w:tr w:rsidR="00F37831" w:rsidRPr="00C36DCC" w14:paraId="7BFFCB78" w14:textId="77777777" w:rsidTr="005C53A5">
        <w:trPr>
          <w:jc w:val="center"/>
        </w:trPr>
        <w:tc>
          <w:tcPr>
            <w:tcW w:w="1175" w:type="dxa"/>
            <w:vAlign w:val="center"/>
            <w:hideMark/>
          </w:tcPr>
          <w:p w14:paraId="74E68F0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C0926AD" w14:textId="144E9718"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tcPr>
          <w:p w14:paraId="0BA60AFA" w14:textId="2A6C99AE" w:rsidR="00F37831" w:rsidRPr="00C36DCC" w:rsidRDefault="005C53A5" w:rsidP="005C53A5">
            <w:pPr>
              <w:tabs>
                <w:tab w:val="left" w:pos="113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установлено</w:t>
            </w:r>
          </w:p>
        </w:tc>
      </w:tr>
      <w:tr w:rsidR="005C53A5" w:rsidRPr="00C36DCC" w14:paraId="56B13864" w14:textId="77777777" w:rsidTr="008F557F">
        <w:trPr>
          <w:jc w:val="center"/>
        </w:trPr>
        <w:tc>
          <w:tcPr>
            <w:tcW w:w="1175" w:type="dxa"/>
            <w:vAlign w:val="center"/>
            <w:hideMark/>
          </w:tcPr>
          <w:p w14:paraId="1F2DB2B5" w14:textId="77777777" w:rsidR="005C53A5" w:rsidRPr="00C36DCC" w:rsidRDefault="005C53A5" w:rsidP="005C53A5">
            <w:pPr>
              <w:pStyle w:val="affffb"/>
              <w:numPr>
                <w:ilvl w:val="2"/>
                <w:numId w:val="7"/>
              </w:numPr>
              <w:ind w:left="22" w:firstLine="142"/>
              <w:rPr>
                <w:szCs w:val="24"/>
              </w:rPr>
            </w:pPr>
          </w:p>
        </w:tc>
        <w:tc>
          <w:tcPr>
            <w:tcW w:w="2458" w:type="dxa"/>
            <w:vAlign w:val="center"/>
            <w:hideMark/>
          </w:tcPr>
          <w:p w14:paraId="372D83D3" w14:textId="77777777" w:rsidR="005C53A5" w:rsidRPr="00C36DCC" w:rsidRDefault="005C53A5" w:rsidP="005C53A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tcPr>
          <w:p w14:paraId="0E045157" w14:textId="71DE249A" w:rsidR="005C53A5" w:rsidRPr="00C36DCC" w:rsidRDefault="005C53A5" w:rsidP="005C53A5">
            <w:pPr>
              <w:spacing w:line="240" w:lineRule="auto"/>
              <w:jc w:val="both"/>
              <w:rPr>
                <w:rFonts w:ascii="Times New Roman" w:eastAsia="Times New Roman" w:hAnsi="Times New Roman"/>
                <w:sz w:val="24"/>
                <w:szCs w:val="24"/>
                <w:lang w:eastAsia="ru-RU"/>
              </w:rPr>
            </w:pPr>
            <w:r w:rsidRPr="007B391C">
              <w:rPr>
                <w:rFonts w:ascii="Times New Roman" w:eastAsia="Times New Roman" w:hAnsi="Times New Roman"/>
                <w:sz w:val="24"/>
                <w:szCs w:val="24"/>
                <w:lang w:eastAsia="ru-RU"/>
              </w:rPr>
              <w:t>Не применимо</w:t>
            </w:r>
          </w:p>
        </w:tc>
      </w:tr>
      <w:tr w:rsidR="005C53A5" w:rsidRPr="00C36DCC" w14:paraId="7FDE835D" w14:textId="77777777" w:rsidTr="008F557F">
        <w:trPr>
          <w:jc w:val="center"/>
        </w:trPr>
        <w:tc>
          <w:tcPr>
            <w:tcW w:w="1175" w:type="dxa"/>
            <w:vAlign w:val="center"/>
            <w:hideMark/>
          </w:tcPr>
          <w:p w14:paraId="67CD4099" w14:textId="77777777" w:rsidR="005C53A5" w:rsidRPr="00C36DCC" w:rsidRDefault="005C53A5" w:rsidP="005C53A5">
            <w:pPr>
              <w:pStyle w:val="affffb"/>
              <w:numPr>
                <w:ilvl w:val="2"/>
                <w:numId w:val="7"/>
              </w:numPr>
              <w:ind w:left="22" w:firstLine="142"/>
              <w:rPr>
                <w:szCs w:val="24"/>
              </w:rPr>
            </w:pPr>
          </w:p>
        </w:tc>
        <w:tc>
          <w:tcPr>
            <w:tcW w:w="2458" w:type="dxa"/>
            <w:vAlign w:val="center"/>
            <w:hideMark/>
          </w:tcPr>
          <w:p w14:paraId="72F42F15" w14:textId="5BD6ACB6" w:rsidR="005C53A5" w:rsidRPr="00C36DCC" w:rsidRDefault="005C53A5" w:rsidP="005C53A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834197B" w14:textId="21088B4D" w:rsidR="005C53A5" w:rsidRPr="00C36DCC" w:rsidRDefault="005C53A5" w:rsidP="005C53A5">
            <w:pPr>
              <w:spacing w:after="0" w:line="240" w:lineRule="auto"/>
              <w:rPr>
                <w:rFonts w:ascii="Times New Roman" w:eastAsia="Times New Roman" w:hAnsi="Times New Roman"/>
                <w:sz w:val="24"/>
                <w:szCs w:val="24"/>
                <w:lang w:eastAsia="ru-RU"/>
              </w:rPr>
            </w:pPr>
          </w:p>
        </w:tc>
        <w:tc>
          <w:tcPr>
            <w:tcW w:w="5703" w:type="dxa"/>
            <w:gridSpan w:val="2"/>
          </w:tcPr>
          <w:p w14:paraId="4BC5D739" w14:textId="722F2AEB" w:rsidR="005C53A5" w:rsidRPr="00C36DCC" w:rsidRDefault="005C53A5" w:rsidP="005C53A5">
            <w:pPr>
              <w:pStyle w:val="31"/>
              <w:numPr>
                <w:ilvl w:val="0"/>
                <w:numId w:val="0"/>
              </w:numPr>
              <w:tabs>
                <w:tab w:val="left" w:pos="284"/>
                <w:tab w:val="left" w:pos="1080"/>
              </w:tabs>
              <w:rPr>
                <w:i/>
                <w:sz w:val="24"/>
                <w:szCs w:val="24"/>
              </w:rPr>
            </w:pPr>
            <w:r w:rsidRPr="007B391C">
              <w:rPr>
                <w:sz w:val="24"/>
                <w:szCs w:val="24"/>
              </w:rPr>
              <w:t>Не применимо</w:t>
            </w:r>
          </w:p>
        </w:tc>
      </w:tr>
      <w:tr w:rsidR="005C53A5" w:rsidRPr="00C36DCC" w14:paraId="60AB963E" w14:textId="77777777" w:rsidTr="008F557F">
        <w:trPr>
          <w:jc w:val="center"/>
        </w:trPr>
        <w:tc>
          <w:tcPr>
            <w:tcW w:w="1175" w:type="dxa"/>
            <w:vAlign w:val="center"/>
            <w:hideMark/>
          </w:tcPr>
          <w:p w14:paraId="166288F0" w14:textId="77777777" w:rsidR="005C53A5" w:rsidRPr="00C36DCC" w:rsidRDefault="005C53A5" w:rsidP="005C53A5">
            <w:pPr>
              <w:pStyle w:val="affffb"/>
              <w:numPr>
                <w:ilvl w:val="2"/>
                <w:numId w:val="7"/>
              </w:numPr>
              <w:ind w:left="22" w:firstLine="142"/>
              <w:rPr>
                <w:szCs w:val="24"/>
              </w:rPr>
            </w:pPr>
          </w:p>
        </w:tc>
        <w:tc>
          <w:tcPr>
            <w:tcW w:w="2458" w:type="dxa"/>
            <w:vAlign w:val="center"/>
            <w:hideMark/>
          </w:tcPr>
          <w:p w14:paraId="3499579D" w14:textId="77777777" w:rsidR="005C53A5" w:rsidRPr="00C36DCC" w:rsidRDefault="005C53A5" w:rsidP="005C53A5">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5D2C264B" w14:textId="41590956" w:rsidR="005C53A5" w:rsidRPr="00C36DCC" w:rsidRDefault="005C53A5" w:rsidP="005C53A5">
            <w:pPr>
              <w:spacing w:after="0" w:line="240" w:lineRule="auto"/>
              <w:rPr>
                <w:rFonts w:ascii="Times New Roman" w:eastAsia="Times New Roman" w:hAnsi="Times New Roman"/>
                <w:sz w:val="24"/>
                <w:szCs w:val="24"/>
                <w:lang w:eastAsia="ru-RU"/>
              </w:rPr>
            </w:pPr>
          </w:p>
        </w:tc>
        <w:tc>
          <w:tcPr>
            <w:tcW w:w="5703" w:type="dxa"/>
            <w:gridSpan w:val="2"/>
          </w:tcPr>
          <w:p w14:paraId="2B972678" w14:textId="168E66B2" w:rsidR="005C53A5" w:rsidRPr="00C36DCC" w:rsidRDefault="005C53A5" w:rsidP="005C53A5">
            <w:pPr>
              <w:spacing w:after="0" w:line="240" w:lineRule="auto"/>
              <w:jc w:val="both"/>
              <w:rPr>
                <w:rFonts w:ascii="Times New Roman" w:eastAsia="Times New Roman" w:hAnsi="Times New Roman"/>
                <w:sz w:val="24"/>
                <w:szCs w:val="24"/>
                <w:lang w:eastAsia="ru-RU"/>
              </w:rPr>
            </w:pPr>
            <w:r w:rsidRPr="007B391C">
              <w:rPr>
                <w:rFonts w:ascii="Times New Roman" w:eastAsia="Times New Roman" w:hAnsi="Times New Roman"/>
                <w:sz w:val="24"/>
                <w:szCs w:val="24"/>
                <w:lang w:eastAsia="ru-RU"/>
              </w:rPr>
              <w:t>Не применимо</w:t>
            </w:r>
          </w:p>
        </w:tc>
      </w:tr>
      <w:tr w:rsidR="00F37831" w:rsidRPr="00C36DCC" w14:paraId="272CC231" w14:textId="77777777" w:rsidTr="005C53A5">
        <w:trPr>
          <w:jc w:val="center"/>
        </w:trPr>
        <w:tc>
          <w:tcPr>
            <w:tcW w:w="1175" w:type="dxa"/>
            <w:vAlign w:val="center"/>
            <w:hideMark/>
          </w:tcPr>
          <w:p w14:paraId="31AFC1C2"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EA90545"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tcPr>
          <w:p w14:paraId="7A804D92" w14:textId="2FC8CB8E" w:rsidR="00F37831" w:rsidRPr="00C36DCC" w:rsidRDefault="005C53A5" w:rsidP="00C36DCC">
            <w:pPr>
              <w:spacing w:after="0" w:line="240" w:lineRule="auto"/>
              <w:jc w:val="both"/>
              <w:rPr>
                <w:rFonts w:ascii="Times New Roman" w:eastAsia="Times New Roman" w:hAnsi="Times New Roman"/>
                <w:i/>
                <w:sz w:val="24"/>
                <w:szCs w:val="24"/>
                <w:lang w:eastAsia="ru-RU"/>
              </w:rPr>
            </w:pPr>
            <w:r w:rsidRPr="005C53A5">
              <w:rPr>
                <w:rFonts w:ascii="Times New Roman" w:eastAsia="Times New Roman" w:hAnsi="Times New Roman"/>
                <w:i/>
                <w:sz w:val="24"/>
                <w:szCs w:val="24"/>
                <w:lang w:eastAsia="ru-RU"/>
              </w:rPr>
              <w:t>Не применимо</w:t>
            </w:r>
          </w:p>
        </w:tc>
      </w:tr>
      <w:tr w:rsidR="00F37831" w:rsidRPr="00C36DCC" w14:paraId="7B03CBBD" w14:textId="77777777" w:rsidTr="005C53A5">
        <w:trPr>
          <w:jc w:val="center"/>
        </w:trPr>
        <w:tc>
          <w:tcPr>
            <w:tcW w:w="1175" w:type="dxa"/>
            <w:vAlign w:val="center"/>
          </w:tcPr>
          <w:p w14:paraId="7B2297DB" w14:textId="77777777" w:rsidR="00F37831" w:rsidRPr="00C36DCC" w:rsidDel="005538B4" w:rsidRDefault="00F37831" w:rsidP="00C36DCC">
            <w:pPr>
              <w:pStyle w:val="affffb"/>
              <w:numPr>
                <w:ilvl w:val="1"/>
                <w:numId w:val="7"/>
              </w:numPr>
              <w:ind w:left="164" w:hanging="39"/>
              <w:rPr>
                <w:szCs w:val="24"/>
              </w:rPr>
            </w:pPr>
          </w:p>
        </w:tc>
        <w:tc>
          <w:tcPr>
            <w:tcW w:w="2458" w:type="dxa"/>
            <w:vAlign w:val="center"/>
          </w:tcPr>
          <w:p w14:paraId="43B92383" w14:textId="77777777" w:rsidR="00F37831" w:rsidRPr="00C36DCC" w:rsidRDefault="00F37831" w:rsidP="00C36DCC">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32A5AA2C" w14:textId="0FF51ADD"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p w14:paraId="7928A664" w14:textId="75A7FA9A" w:rsidR="00F37831" w:rsidRPr="00C36DCC" w:rsidRDefault="00F37831" w:rsidP="00C36DCC">
            <w:pPr>
              <w:spacing w:after="0" w:line="240" w:lineRule="auto"/>
              <w:jc w:val="both"/>
              <w:rPr>
                <w:rFonts w:ascii="Times New Roman" w:eastAsia="Times New Roman" w:hAnsi="Times New Roman"/>
                <w:sz w:val="24"/>
                <w:szCs w:val="24"/>
                <w:lang w:eastAsia="ru-RU"/>
              </w:rPr>
            </w:pPr>
          </w:p>
        </w:tc>
        <w:tc>
          <w:tcPr>
            <w:tcW w:w="5703" w:type="dxa"/>
            <w:gridSpan w:val="2"/>
            <w:vAlign w:val="center"/>
          </w:tcPr>
          <w:p w14:paraId="198AC066" w14:textId="5459736E" w:rsidR="00F37831" w:rsidRPr="00C36DCC" w:rsidRDefault="005C53A5" w:rsidP="005C53A5">
            <w:pPr>
              <w:spacing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Не установлено</w:t>
            </w:r>
          </w:p>
        </w:tc>
      </w:tr>
      <w:tr w:rsidR="005C53A5" w:rsidRPr="00C36DCC" w14:paraId="155A75DA" w14:textId="77777777" w:rsidTr="008F557F">
        <w:trPr>
          <w:jc w:val="center"/>
        </w:trPr>
        <w:tc>
          <w:tcPr>
            <w:tcW w:w="1175" w:type="dxa"/>
            <w:vAlign w:val="center"/>
          </w:tcPr>
          <w:p w14:paraId="5BAC04D3" w14:textId="77777777" w:rsidR="005C53A5" w:rsidRPr="00C36DCC" w:rsidDel="005538B4" w:rsidRDefault="005C53A5" w:rsidP="005C53A5">
            <w:pPr>
              <w:pStyle w:val="affffb"/>
              <w:numPr>
                <w:ilvl w:val="2"/>
                <w:numId w:val="7"/>
              </w:numPr>
              <w:ind w:left="22" w:firstLine="142"/>
              <w:rPr>
                <w:szCs w:val="24"/>
              </w:rPr>
            </w:pPr>
          </w:p>
        </w:tc>
        <w:tc>
          <w:tcPr>
            <w:tcW w:w="2458" w:type="dxa"/>
            <w:vAlign w:val="center"/>
          </w:tcPr>
          <w:p w14:paraId="7141F388" w14:textId="77777777" w:rsidR="005C53A5" w:rsidRPr="00C36DCC" w:rsidRDefault="005C53A5" w:rsidP="005C53A5">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tcPr>
          <w:p w14:paraId="54F3503F" w14:textId="0AD81AFE" w:rsidR="005C53A5" w:rsidRPr="00C36DCC" w:rsidRDefault="005C53A5" w:rsidP="005C53A5">
            <w:pPr>
              <w:pStyle w:val="31"/>
              <w:numPr>
                <w:ilvl w:val="0"/>
                <w:numId w:val="0"/>
              </w:numPr>
              <w:rPr>
                <w:sz w:val="24"/>
                <w:szCs w:val="24"/>
              </w:rPr>
            </w:pPr>
            <w:r w:rsidRPr="00DB428E">
              <w:rPr>
                <w:sz w:val="24"/>
                <w:szCs w:val="24"/>
              </w:rPr>
              <w:t>Не применимо</w:t>
            </w:r>
          </w:p>
        </w:tc>
      </w:tr>
      <w:tr w:rsidR="005C53A5" w:rsidRPr="00C36DCC" w14:paraId="687BD3A9" w14:textId="77777777" w:rsidTr="008F557F">
        <w:trPr>
          <w:jc w:val="center"/>
        </w:trPr>
        <w:tc>
          <w:tcPr>
            <w:tcW w:w="1175" w:type="dxa"/>
            <w:vAlign w:val="center"/>
          </w:tcPr>
          <w:p w14:paraId="4A67F46D" w14:textId="77777777" w:rsidR="005C53A5" w:rsidRPr="00C36DCC" w:rsidDel="005538B4" w:rsidRDefault="005C53A5" w:rsidP="005C53A5">
            <w:pPr>
              <w:pStyle w:val="affffb"/>
              <w:numPr>
                <w:ilvl w:val="2"/>
                <w:numId w:val="7"/>
              </w:numPr>
              <w:ind w:left="22" w:firstLine="142"/>
              <w:rPr>
                <w:szCs w:val="24"/>
              </w:rPr>
            </w:pPr>
          </w:p>
        </w:tc>
        <w:tc>
          <w:tcPr>
            <w:tcW w:w="2458" w:type="dxa"/>
            <w:vAlign w:val="center"/>
          </w:tcPr>
          <w:p w14:paraId="1118D756" w14:textId="77777777" w:rsidR="005C53A5" w:rsidRPr="00C36DCC" w:rsidRDefault="005C53A5" w:rsidP="005C53A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tcPr>
          <w:p w14:paraId="34C79A6B" w14:textId="1F902FD5" w:rsidR="005C53A5" w:rsidRPr="00C36DCC" w:rsidRDefault="005C53A5" w:rsidP="005C53A5">
            <w:pPr>
              <w:spacing w:after="0" w:line="240" w:lineRule="auto"/>
              <w:jc w:val="both"/>
              <w:rPr>
                <w:rFonts w:ascii="Times New Roman" w:eastAsia="Times New Roman" w:hAnsi="Times New Roman"/>
                <w:sz w:val="24"/>
                <w:szCs w:val="24"/>
                <w:lang w:eastAsia="ru-RU"/>
              </w:rPr>
            </w:pPr>
            <w:r w:rsidRPr="00DB428E">
              <w:rPr>
                <w:rFonts w:ascii="Times New Roman" w:eastAsia="Times New Roman" w:hAnsi="Times New Roman"/>
                <w:sz w:val="24"/>
                <w:szCs w:val="24"/>
                <w:lang w:eastAsia="ru-RU"/>
              </w:rPr>
              <w:t>Не применимо</w:t>
            </w:r>
          </w:p>
        </w:tc>
      </w:tr>
      <w:tr w:rsidR="005C53A5" w:rsidRPr="00C36DCC" w14:paraId="7BA9A702" w14:textId="77777777" w:rsidTr="008F557F">
        <w:trPr>
          <w:jc w:val="center"/>
        </w:trPr>
        <w:tc>
          <w:tcPr>
            <w:tcW w:w="1175" w:type="dxa"/>
            <w:vAlign w:val="center"/>
          </w:tcPr>
          <w:p w14:paraId="7173DD99" w14:textId="77777777" w:rsidR="005C53A5" w:rsidRPr="00C36DCC" w:rsidDel="005538B4" w:rsidRDefault="005C53A5" w:rsidP="005C53A5">
            <w:pPr>
              <w:pStyle w:val="affffb"/>
              <w:numPr>
                <w:ilvl w:val="2"/>
                <w:numId w:val="7"/>
              </w:numPr>
              <w:ind w:left="22" w:firstLine="142"/>
              <w:rPr>
                <w:szCs w:val="24"/>
              </w:rPr>
            </w:pPr>
          </w:p>
        </w:tc>
        <w:tc>
          <w:tcPr>
            <w:tcW w:w="2458" w:type="dxa"/>
            <w:vAlign w:val="center"/>
          </w:tcPr>
          <w:p w14:paraId="0509234F" w14:textId="77777777" w:rsidR="005C53A5" w:rsidRPr="00C36DCC" w:rsidRDefault="005C53A5" w:rsidP="005C53A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tcPr>
          <w:p w14:paraId="4EA71A52" w14:textId="7987C2A3" w:rsidR="005C53A5" w:rsidRPr="00C36DCC" w:rsidRDefault="005C53A5" w:rsidP="005C53A5">
            <w:pPr>
              <w:spacing w:after="0" w:line="240" w:lineRule="auto"/>
              <w:jc w:val="both"/>
              <w:rPr>
                <w:rFonts w:ascii="Times New Roman" w:eastAsia="Times New Roman" w:hAnsi="Times New Roman"/>
                <w:sz w:val="24"/>
                <w:szCs w:val="24"/>
                <w:lang w:eastAsia="ru-RU"/>
              </w:rPr>
            </w:pPr>
            <w:r w:rsidRPr="00DB428E">
              <w:rPr>
                <w:rFonts w:ascii="Times New Roman" w:eastAsia="Times New Roman" w:hAnsi="Times New Roman"/>
                <w:sz w:val="24"/>
                <w:szCs w:val="24"/>
                <w:lang w:eastAsia="ru-RU"/>
              </w:rPr>
              <w:t>Не применимо</w:t>
            </w:r>
          </w:p>
        </w:tc>
      </w:tr>
      <w:tr w:rsidR="00F37831" w:rsidRPr="00C36DCC" w14:paraId="58447815" w14:textId="77777777" w:rsidTr="002A002D">
        <w:trPr>
          <w:trHeight w:val="630"/>
          <w:jc w:val="center"/>
        </w:trPr>
        <w:tc>
          <w:tcPr>
            <w:tcW w:w="9336" w:type="dxa"/>
            <w:gridSpan w:val="4"/>
            <w:vAlign w:val="center"/>
          </w:tcPr>
          <w:p w14:paraId="04875E97" w14:textId="77777777" w:rsidR="00F37831" w:rsidRPr="00C36DCC" w:rsidRDefault="00F37831" w:rsidP="00C36DCC">
            <w:pPr>
              <w:pStyle w:val="Default"/>
              <w:numPr>
                <w:ilvl w:val="0"/>
                <w:numId w:val="7"/>
              </w:numPr>
              <w:tabs>
                <w:tab w:val="left" w:pos="242"/>
              </w:tabs>
              <w:jc w:val="center"/>
              <w:rPr>
                <w:iCs/>
              </w:rPr>
            </w:pPr>
            <w:r w:rsidRPr="00C36DCC">
              <w:rPr>
                <w:b/>
              </w:rPr>
              <w:t xml:space="preserve"> Приложения</w:t>
            </w:r>
          </w:p>
        </w:tc>
      </w:tr>
      <w:tr w:rsidR="00F37831" w:rsidRPr="00C36DCC" w14:paraId="63BB2405" w14:textId="77777777" w:rsidTr="00BE4A18">
        <w:trPr>
          <w:trHeight w:val="630"/>
          <w:jc w:val="center"/>
        </w:trPr>
        <w:tc>
          <w:tcPr>
            <w:tcW w:w="1175" w:type="dxa"/>
            <w:vAlign w:val="center"/>
          </w:tcPr>
          <w:p w14:paraId="55BFA46E"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13F1E5"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F37831" w:rsidRPr="00C36DCC" w:rsidRDefault="00F37831" w:rsidP="00C36DCC">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F37831" w:rsidRPr="00C36DCC" w14:paraId="3349CE26" w14:textId="77777777" w:rsidTr="00BE4A18">
        <w:trPr>
          <w:trHeight w:val="630"/>
          <w:jc w:val="center"/>
        </w:trPr>
        <w:tc>
          <w:tcPr>
            <w:tcW w:w="1175" w:type="dxa"/>
            <w:vAlign w:val="center"/>
          </w:tcPr>
          <w:p w14:paraId="1D61CA9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4BA565C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tcPr>
          <w:p w14:paraId="233E9794" w14:textId="77777777" w:rsidR="00F37831" w:rsidRPr="00C36DCC" w:rsidRDefault="00F37831" w:rsidP="00C36DCC">
            <w:pPr>
              <w:pStyle w:val="Default"/>
              <w:tabs>
                <w:tab w:val="left" w:pos="242"/>
              </w:tabs>
              <w:jc w:val="both"/>
            </w:pPr>
            <w:r w:rsidRPr="00C36DCC">
              <w:t xml:space="preserve"> Рекомендуемая Форма ценового предложения </w:t>
            </w:r>
          </w:p>
        </w:tc>
      </w:tr>
      <w:tr w:rsidR="00F37831" w:rsidRPr="00C36DCC" w14:paraId="512D0081" w14:textId="77777777" w:rsidTr="00BE4A18">
        <w:trPr>
          <w:trHeight w:val="630"/>
          <w:jc w:val="center"/>
        </w:trPr>
        <w:tc>
          <w:tcPr>
            <w:tcW w:w="1175" w:type="dxa"/>
            <w:vAlign w:val="center"/>
          </w:tcPr>
          <w:p w14:paraId="3176694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26B1FB6D"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F37831" w:rsidRPr="00C36DCC" w:rsidRDefault="00F37831" w:rsidP="00C36DCC">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F37831" w:rsidRPr="00C36DCC" w14:paraId="1887011A" w14:textId="77777777" w:rsidTr="00BE4A18">
        <w:trPr>
          <w:trHeight w:val="630"/>
          <w:jc w:val="center"/>
        </w:trPr>
        <w:tc>
          <w:tcPr>
            <w:tcW w:w="1175" w:type="dxa"/>
            <w:vAlign w:val="center"/>
          </w:tcPr>
          <w:p w14:paraId="4679390B"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38E2F37" w14:textId="0D290E6C"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F37831" w:rsidRPr="00C36DCC" w:rsidRDefault="00F37831" w:rsidP="00C36DCC">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F37831" w:rsidRPr="00C36DCC" w14:paraId="325665F7" w14:textId="77777777" w:rsidTr="00BE4A18">
        <w:trPr>
          <w:trHeight w:val="630"/>
          <w:jc w:val="center"/>
        </w:trPr>
        <w:tc>
          <w:tcPr>
            <w:tcW w:w="1175" w:type="dxa"/>
            <w:vAlign w:val="center"/>
          </w:tcPr>
          <w:p w14:paraId="0E41F4B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356327A" w14:textId="58B7EC20"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tcPr>
          <w:p w14:paraId="6CDB40EB" w14:textId="77777777" w:rsidR="00F37831" w:rsidRPr="00C36DCC" w:rsidRDefault="00F37831" w:rsidP="00C36DCC">
            <w:pPr>
              <w:pStyle w:val="Default"/>
              <w:tabs>
                <w:tab w:val="left" w:pos="242"/>
              </w:tabs>
              <w:jc w:val="both"/>
              <w:rPr>
                <w:iCs/>
              </w:rPr>
            </w:pPr>
            <w:r w:rsidRPr="00C36DCC">
              <w:rPr>
                <w:iCs/>
              </w:rPr>
              <w:t>Рекомендуемая форма уведомления об отзыве заявки</w:t>
            </w:r>
          </w:p>
        </w:tc>
      </w:tr>
      <w:tr w:rsidR="00F37831" w:rsidRPr="00C36DCC" w14:paraId="71425EFE" w14:textId="77777777" w:rsidTr="00BE4A18">
        <w:trPr>
          <w:trHeight w:val="630"/>
          <w:jc w:val="center"/>
        </w:trPr>
        <w:tc>
          <w:tcPr>
            <w:tcW w:w="1175" w:type="dxa"/>
            <w:vAlign w:val="center"/>
          </w:tcPr>
          <w:p w14:paraId="37929277" w14:textId="77777777" w:rsidR="00F37831" w:rsidRPr="00C36DCC" w:rsidRDefault="00F37831" w:rsidP="00C36DCC">
            <w:pPr>
              <w:pStyle w:val="affffb"/>
              <w:numPr>
                <w:ilvl w:val="1"/>
                <w:numId w:val="7"/>
              </w:numPr>
              <w:ind w:left="164" w:hanging="39"/>
              <w:rPr>
                <w:szCs w:val="24"/>
              </w:rPr>
            </w:pPr>
          </w:p>
        </w:tc>
        <w:tc>
          <w:tcPr>
            <w:tcW w:w="2458" w:type="dxa"/>
            <w:vAlign w:val="center"/>
          </w:tcPr>
          <w:p w14:paraId="0D09C1FD" w14:textId="5A9591E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tcPr>
          <w:p w14:paraId="4A63C9D2" w14:textId="77777777" w:rsidR="00F37831" w:rsidRPr="00C36DCC" w:rsidRDefault="00F37831" w:rsidP="00C36DCC">
            <w:pPr>
              <w:pStyle w:val="Default"/>
              <w:tabs>
                <w:tab w:val="left" w:pos="242"/>
              </w:tabs>
              <w:jc w:val="both"/>
              <w:rPr>
                <w:iCs/>
              </w:rPr>
            </w:pPr>
            <w:r w:rsidRPr="00C36DCC">
              <w:rPr>
                <w:iCs/>
              </w:rPr>
              <w:t>Описание предмета закупки (техническое задание)</w:t>
            </w:r>
          </w:p>
        </w:tc>
      </w:tr>
      <w:tr w:rsidR="00F37831" w:rsidRPr="00C36DCC" w14:paraId="7B6A7745" w14:textId="77777777" w:rsidTr="00BE4A18">
        <w:trPr>
          <w:trHeight w:val="630"/>
          <w:jc w:val="center"/>
        </w:trPr>
        <w:tc>
          <w:tcPr>
            <w:tcW w:w="1175" w:type="dxa"/>
            <w:vAlign w:val="center"/>
          </w:tcPr>
          <w:p w14:paraId="1A43311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EBEC162" w14:textId="30B35BD5"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tcPr>
          <w:p w14:paraId="170D7C69" w14:textId="77777777" w:rsidR="00F37831" w:rsidRPr="00C36DCC" w:rsidRDefault="00F37831" w:rsidP="00C36DCC">
            <w:pPr>
              <w:pStyle w:val="Default"/>
              <w:tabs>
                <w:tab w:val="left" w:pos="242"/>
              </w:tabs>
              <w:jc w:val="both"/>
            </w:pPr>
            <w:r w:rsidRPr="00C36DCC">
              <w:t>Проект договора</w:t>
            </w:r>
          </w:p>
        </w:tc>
      </w:tr>
      <w:tr w:rsidR="00F37831" w:rsidRPr="00C36DCC" w14:paraId="4FA002A1" w14:textId="77777777" w:rsidTr="00BE4A18">
        <w:trPr>
          <w:trHeight w:val="630"/>
          <w:jc w:val="center"/>
        </w:trPr>
        <w:tc>
          <w:tcPr>
            <w:tcW w:w="1175" w:type="dxa"/>
            <w:vAlign w:val="center"/>
          </w:tcPr>
          <w:p w14:paraId="3E6E9BEF"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61020E" w14:textId="74573BF4"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3" w:type="dxa"/>
            <w:gridSpan w:val="2"/>
          </w:tcPr>
          <w:p w14:paraId="0898B1F3" w14:textId="1A78BA9A" w:rsidR="00F37831" w:rsidRPr="00C36DCC" w:rsidRDefault="00F37831" w:rsidP="00C36DCC">
            <w:pPr>
              <w:pStyle w:val="Default"/>
            </w:pPr>
            <w:r w:rsidRPr="00C36DCC">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4EF691A" w14:textId="77777777" w:rsidR="00F37831" w:rsidRPr="00C36DCC" w:rsidRDefault="00F37831" w:rsidP="00C36DCC">
            <w:pPr>
              <w:pStyle w:val="Default"/>
              <w:tabs>
                <w:tab w:val="left" w:pos="242"/>
              </w:tabs>
              <w:jc w:val="both"/>
            </w:pPr>
          </w:p>
        </w:tc>
      </w:tr>
      <w:tr w:rsidR="00F37831" w:rsidRPr="00C36DCC" w14:paraId="78CBC5BC" w14:textId="77777777" w:rsidTr="00BE4A18">
        <w:trPr>
          <w:trHeight w:val="630"/>
          <w:jc w:val="center"/>
        </w:trPr>
        <w:tc>
          <w:tcPr>
            <w:tcW w:w="1175" w:type="dxa"/>
            <w:vAlign w:val="center"/>
          </w:tcPr>
          <w:p w14:paraId="4891C1D0"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AC534E9" w14:textId="4B596E5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9</w:t>
            </w:r>
          </w:p>
        </w:tc>
        <w:tc>
          <w:tcPr>
            <w:tcW w:w="5703" w:type="dxa"/>
            <w:gridSpan w:val="2"/>
          </w:tcPr>
          <w:p w14:paraId="1A8B9B26" w14:textId="77777777" w:rsidR="00F37831" w:rsidRPr="00C36DCC" w:rsidRDefault="00F37831" w:rsidP="00C36DCC">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4" w:name="_Toc375898290"/>
      <w:bookmarkStart w:id="15" w:name="_Toc375898874"/>
      <w:bookmarkStart w:id="16" w:name="_Toc375898291"/>
      <w:bookmarkStart w:id="17" w:name="_Toc375898875"/>
      <w:bookmarkStart w:id="18" w:name="_Toc375898292"/>
      <w:bookmarkStart w:id="19" w:name="_Toc375898876"/>
      <w:bookmarkStart w:id="20" w:name="_Toc375898293"/>
      <w:bookmarkStart w:id="21" w:name="_Toc375898877"/>
      <w:bookmarkStart w:id="22" w:name="_Toc375898294"/>
      <w:bookmarkStart w:id="23" w:name="_Toc375898878"/>
      <w:bookmarkStart w:id="24" w:name="_Toc375898296"/>
      <w:bookmarkStart w:id="25" w:name="_Toc375898880"/>
      <w:bookmarkStart w:id="26" w:name="_Toc375898298"/>
      <w:bookmarkStart w:id="27" w:name="_Toc375898882"/>
      <w:bookmarkStart w:id="28" w:name="_Toc375898299"/>
      <w:bookmarkStart w:id="29" w:name="_Toc375898883"/>
      <w:bookmarkStart w:id="30" w:name="_Toc375898300"/>
      <w:bookmarkStart w:id="31" w:name="_Toc375898884"/>
      <w:bookmarkStart w:id="32" w:name="_Toc375898301"/>
      <w:bookmarkStart w:id="33" w:name="_Toc375898885"/>
      <w:bookmarkStart w:id="34" w:name="_Toc375898302"/>
      <w:bookmarkStart w:id="35" w:name="_Toc375898886"/>
      <w:bookmarkStart w:id="36" w:name="_Toc375898303"/>
      <w:bookmarkStart w:id="37" w:name="_Toc375898887"/>
      <w:bookmarkStart w:id="38" w:name="_Toc375898304"/>
      <w:bookmarkStart w:id="39" w:name="_Toc375898888"/>
      <w:bookmarkStart w:id="40" w:name="_Toc375898306"/>
      <w:bookmarkStart w:id="41" w:name="_Toc375898890"/>
      <w:bookmarkStart w:id="42" w:name="_Toc375898307"/>
      <w:bookmarkStart w:id="43" w:name="_Toc375898891"/>
      <w:bookmarkStart w:id="44" w:name="_Toc375898308"/>
      <w:bookmarkStart w:id="45" w:name="_Toc375898892"/>
      <w:bookmarkStart w:id="46" w:name="_Toc375898309"/>
      <w:bookmarkStart w:id="47" w:name="_Toc375898893"/>
      <w:bookmarkStart w:id="48" w:name="_Toc375898310"/>
      <w:bookmarkStart w:id="49" w:name="_Toc375898894"/>
      <w:bookmarkStart w:id="50" w:name="_Toc375898313"/>
      <w:bookmarkStart w:id="51" w:name="_Toc375898897"/>
      <w:bookmarkStart w:id="52" w:name="_Toc375898314"/>
      <w:bookmarkStart w:id="53" w:name="_Toc375898898"/>
      <w:bookmarkStart w:id="54" w:name="_Toc375898315"/>
      <w:bookmarkStart w:id="55" w:name="_Toc375898899"/>
      <w:bookmarkStart w:id="56" w:name="_Toc375898316"/>
      <w:bookmarkStart w:id="57" w:name="_Toc375898900"/>
      <w:bookmarkStart w:id="58" w:name="_Toc375898317"/>
      <w:bookmarkStart w:id="59" w:name="_Toc375898901"/>
      <w:bookmarkStart w:id="60" w:name="_Toc375898318"/>
      <w:bookmarkStart w:id="61" w:name="_Toc375898902"/>
      <w:bookmarkStart w:id="62" w:name="_Toc375898320"/>
      <w:bookmarkStart w:id="63" w:name="_Toc375898904"/>
      <w:bookmarkStart w:id="64" w:name="_Toc375898321"/>
      <w:bookmarkStart w:id="65" w:name="_Toc375898905"/>
      <w:bookmarkStart w:id="66" w:name="_Toc375898322"/>
      <w:bookmarkStart w:id="67" w:name="_Toc375898906"/>
      <w:bookmarkStart w:id="68" w:name="_Toc375898323"/>
      <w:bookmarkStart w:id="69" w:name="_Toc375898907"/>
      <w:bookmarkStart w:id="70" w:name="_Toc363543597"/>
      <w:bookmarkStart w:id="71" w:name="_Toc363544511"/>
      <w:bookmarkStart w:id="72" w:name="_Toc363547563"/>
      <w:bookmarkStart w:id="73" w:name="_Toc375898334"/>
      <w:bookmarkStart w:id="74" w:name="_Toc375898918"/>
      <w:bookmarkStart w:id="75" w:name="_Ref391898609"/>
      <w:bookmarkStart w:id="76" w:name="_Ref39189997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70"/>
    <w:bookmarkEnd w:id="71"/>
    <w:bookmarkEnd w:id="72"/>
    <w:bookmarkEnd w:id="73"/>
    <w:bookmarkEnd w:id="74"/>
    <w:bookmarkEnd w:id="75"/>
    <w:bookmarkEnd w:id="76"/>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7F236A8A" w14:textId="06AE1516" w:rsidR="00A172A8" w:rsidRPr="00C36DCC" w:rsidRDefault="00A172A8" w:rsidP="005C53A5">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6"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7"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8"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9"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30"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E327E2">
          <w:pgSz w:w="11907" w:h="16840" w:code="9"/>
          <w:pgMar w:top="1134" w:right="850" w:bottom="1134" w:left="1701" w:header="709" w:footer="709" w:gutter="0"/>
          <w:pgNumType w:start="93"/>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36C4F3BD" w14:textId="77777777" w:rsidR="005B5F68" w:rsidRPr="00C36DCC" w:rsidRDefault="005B5F68" w:rsidP="00C36DCC">
      <w:pPr>
        <w:spacing w:after="0" w:line="240" w:lineRule="auto"/>
        <w:rPr>
          <w:rFonts w:ascii="Times New Roman" w:hAnsi="Times New Roman"/>
          <w:sz w:val="24"/>
          <w:szCs w:val="24"/>
        </w:rPr>
      </w:pPr>
      <w:r w:rsidRPr="00C36DCC">
        <w:rPr>
          <w:rFonts w:ascii="Times New Roman" w:hAnsi="Times New Roman"/>
          <w:sz w:val="24"/>
          <w:szCs w:val="24"/>
        </w:rPr>
        <w:br w:type="page"/>
      </w:r>
    </w:p>
    <w:p w14:paraId="7747FAE4" w14:textId="77777777" w:rsidR="004C1ABA" w:rsidRDefault="004C1ABA" w:rsidP="004C1ABA">
      <w:pPr>
        <w:spacing w:after="0" w:line="240" w:lineRule="auto"/>
        <w:jc w:val="center"/>
        <w:rPr>
          <w:rFonts w:ascii="Times New Roman" w:eastAsia="Times New Roman" w:hAnsi="Times New Roman"/>
          <w:sz w:val="20"/>
          <w:szCs w:val="20"/>
          <w:lang w:eastAsia="ru-RU"/>
        </w:rPr>
      </w:pPr>
    </w:p>
    <w:p w14:paraId="3CC77047" w14:textId="6E69EADA" w:rsidR="00307B52" w:rsidRPr="00C36DCC" w:rsidRDefault="00DC4465" w:rsidP="004C1ABA">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7" w:name="_Ref166329536"/>
      <w:bookmarkStart w:id="78" w:name="_Ref166247676"/>
      <w:bookmarkStart w:id="79" w:name="_Toc374530011"/>
      <w:bookmarkStart w:id="80" w:name="_Toc375898348"/>
      <w:bookmarkStart w:id="81" w:name="_Toc375898919"/>
      <w:bookmarkEnd w:id="77"/>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C36DCC">
      <w:pPr>
        <w:rPr>
          <w:lang w:eastAsia="ru-RU"/>
        </w:rPr>
      </w:pPr>
    </w:p>
    <w:p w14:paraId="7284E967" w14:textId="7D5FE3F1" w:rsidR="008B1056" w:rsidRPr="00C36DCC" w:rsidRDefault="008D13D0" w:rsidP="00262CDE">
      <w:pPr>
        <w:spacing w:after="0" w:line="240" w:lineRule="auto"/>
        <w:ind w:firstLine="709"/>
        <w:jc w:val="both"/>
        <w:rPr>
          <w:rFonts w:ascii="Times New Roman" w:eastAsia="Times New Roman" w:hAnsi="Times New Roman"/>
          <w:bCs/>
          <w:i/>
          <w:sz w:val="24"/>
          <w:szCs w:val="24"/>
        </w:rPr>
      </w:pPr>
      <w:r w:rsidRPr="00C36DCC">
        <w:rPr>
          <w:rFonts w:ascii="Times New Roman" w:eastAsia="Arial Unicode MS" w:hAnsi="Times New Roman"/>
          <w:i/>
          <w:color w:val="000000"/>
          <w:sz w:val="24"/>
          <w:szCs w:val="24"/>
          <w:lang w:eastAsia="ru-RU"/>
        </w:rPr>
        <w:t>При</w:t>
      </w:r>
      <w:r w:rsidR="00262CDE">
        <w:rPr>
          <w:rFonts w:ascii="Times New Roman" w:eastAsia="Arial Unicode MS" w:hAnsi="Times New Roman"/>
          <w:i/>
          <w:color w:val="000000"/>
          <w:sz w:val="24"/>
          <w:szCs w:val="24"/>
          <w:lang w:eastAsia="ru-RU"/>
        </w:rPr>
        <w:t>ложено отдельным файлом</w:t>
      </w:r>
    </w:p>
    <w:p w14:paraId="6FFB13DE" w14:textId="77777777" w:rsidR="00EB2BE4" w:rsidRPr="00C36DCC" w:rsidRDefault="00EB2BE4" w:rsidP="00C36DCC">
      <w:pPr>
        <w:spacing w:after="0" w:line="240" w:lineRule="auto"/>
        <w:ind w:firstLine="709"/>
        <w:jc w:val="both"/>
        <w:rPr>
          <w:rFonts w:ascii="Times New Roman" w:hAnsi="Times New Roman"/>
          <w:i/>
          <w:sz w:val="24"/>
          <w:szCs w:val="24"/>
          <w:lang w:eastAsia="ru-RU"/>
        </w:rPr>
      </w:pP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8"/>
    <w:bookmarkEnd w:id="79"/>
    <w:bookmarkEnd w:id="80"/>
    <w:bookmarkEnd w:id="81"/>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34823BA6" w14:textId="15E2F235" w:rsidR="008D13D0" w:rsidRPr="00C36DCC" w:rsidRDefault="008D13D0" w:rsidP="00C36DCC">
      <w:pPr>
        <w:tabs>
          <w:tab w:val="left" w:pos="142"/>
        </w:tabs>
        <w:autoSpaceDE w:val="0"/>
        <w:autoSpaceDN w:val="0"/>
        <w:adjustRightInd w:val="0"/>
        <w:spacing w:line="240" w:lineRule="auto"/>
        <w:ind w:firstLine="709"/>
        <w:contextualSpacing/>
        <w:jc w:val="both"/>
        <w:rPr>
          <w:rFonts w:ascii="Times New Roman" w:eastAsia="Times New Roman" w:hAnsi="Times New Roman"/>
          <w:i/>
          <w:sz w:val="24"/>
          <w:szCs w:val="24"/>
        </w:rPr>
      </w:pPr>
      <w:r w:rsidRPr="00C36DCC">
        <w:rPr>
          <w:rFonts w:ascii="Times New Roman" w:eastAsia="Times New Roman" w:hAnsi="Times New Roman"/>
          <w:i/>
          <w:sz w:val="24"/>
          <w:szCs w:val="24"/>
        </w:rPr>
        <w:t>При</w:t>
      </w:r>
      <w:r w:rsidR="00262CDE">
        <w:rPr>
          <w:rFonts w:ascii="Times New Roman" w:eastAsia="Times New Roman" w:hAnsi="Times New Roman"/>
          <w:i/>
          <w:sz w:val="24"/>
          <w:szCs w:val="24"/>
        </w:rPr>
        <w:t>ложен отдельным файлом</w:t>
      </w:r>
    </w:p>
    <w:p w14:paraId="03372840" w14:textId="77777777" w:rsidR="0088367A" w:rsidRPr="00C36DCC" w:rsidRDefault="0088367A" w:rsidP="00C36DCC">
      <w:pPr>
        <w:spacing w:after="0" w:line="240" w:lineRule="auto"/>
        <w:jc w:val="both"/>
        <w:rPr>
          <w:rFonts w:ascii="Times New Roman" w:eastAsia="Times New Roman" w:hAnsi="Times New Roman"/>
          <w:sz w:val="24"/>
          <w:szCs w:val="24"/>
          <w:lang w:eastAsia="ru-RU"/>
        </w:rPr>
      </w:pP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82" w:name="Par681"/>
      <w:bookmarkEnd w:id="82"/>
      <w:r w:rsidRPr="00C36DCC">
        <w:rPr>
          <w:rFonts w:ascii="Times New Roman" w:hAnsi="Times New Roman"/>
          <w:sz w:val="24"/>
          <w:szCs w:val="24"/>
        </w:rPr>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6D5BF76D" w14:textId="77777777" w:rsidR="00EF4378" w:rsidRPr="00C36DCC" w:rsidRDefault="00EF4378" w:rsidP="00C36DCC">
      <w:pPr>
        <w:spacing w:line="240" w:lineRule="auto"/>
        <w:jc w:val="both"/>
        <w:rPr>
          <w:rFonts w:ascii="Times New Roman" w:hAnsi="Times New Roman"/>
          <w:i/>
          <w:sz w:val="24"/>
          <w:szCs w:val="24"/>
        </w:rPr>
      </w:pPr>
    </w:p>
    <w:p w14:paraId="7C2FF3CD" w14:textId="32E8E77E" w:rsidR="00EF4378" w:rsidRPr="00C36DCC" w:rsidRDefault="00EF4378"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ТРЕБОВАНИЯ К ОПИСАНИЮ УЧАСТНИКОМ </w:t>
      </w:r>
      <w:r w:rsidR="003D44D2" w:rsidRPr="00C36DCC">
        <w:rPr>
          <w:rFonts w:ascii="Times New Roman" w:hAnsi="Times New Roman"/>
          <w:b/>
          <w:sz w:val="24"/>
          <w:szCs w:val="24"/>
          <w:lang w:eastAsia="ru-RU"/>
        </w:rPr>
        <w:t>СОКРАЩЕННОГО ЦЕНОВОГО ОТБОРА</w:t>
      </w:r>
      <w:r w:rsidRPr="00C36DCC">
        <w:rPr>
          <w:rFonts w:ascii="Times New Roman" w:hAnsi="Times New Roman"/>
          <w:b/>
          <w:sz w:val="24"/>
          <w:szCs w:val="24"/>
          <w:lang w:eastAsia="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2DFE9A5D" w14:textId="77777777" w:rsidR="00262CDE" w:rsidRDefault="00262CDE" w:rsidP="00C36DCC">
      <w:pPr>
        <w:spacing w:after="0" w:line="240" w:lineRule="auto"/>
        <w:rPr>
          <w:rFonts w:ascii="Times New Roman" w:hAnsi="Times New Roman"/>
          <w:sz w:val="24"/>
          <w:szCs w:val="24"/>
        </w:rPr>
      </w:pPr>
    </w:p>
    <w:p w14:paraId="7716CAEF" w14:textId="768D839A" w:rsidR="00320A72" w:rsidRPr="00C36DCC" w:rsidRDefault="00262CDE" w:rsidP="00C36DCC">
      <w:pPr>
        <w:spacing w:after="0" w:line="240" w:lineRule="auto"/>
        <w:rPr>
          <w:rFonts w:ascii="Times New Roman" w:hAnsi="Times New Roman"/>
          <w:i/>
          <w:sz w:val="24"/>
          <w:szCs w:val="24"/>
        </w:rPr>
      </w:pPr>
      <w:r>
        <w:rPr>
          <w:rFonts w:ascii="Times New Roman" w:hAnsi="Times New Roman"/>
          <w:sz w:val="24"/>
          <w:szCs w:val="24"/>
        </w:rPr>
        <w:t>Не установлены.</w:t>
      </w:r>
      <w:r w:rsidR="00320A72" w:rsidRPr="00C36DCC">
        <w:rPr>
          <w:rFonts w:ascii="Times New Roman" w:hAnsi="Times New Roman"/>
          <w:i/>
          <w:sz w:val="24"/>
          <w:szCs w:val="24"/>
        </w:rPr>
        <w:br w:type="page"/>
      </w:r>
    </w:p>
    <w:p w14:paraId="0A102FF3" w14:textId="64DD4CA5" w:rsidR="004F1A22" w:rsidRPr="00C36DCC" w:rsidRDefault="003433D6"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r w:rsidRPr="00C36DCC">
        <w:rPr>
          <w:rFonts w:ascii="Times New Roman" w:eastAsia="Times New Roman" w:hAnsi="Times New Roman"/>
          <w:kern w:val="28"/>
          <w:sz w:val="24"/>
          <w:szCs w:val="24"/>
          <w:lang w:eastAsia="ru-RU"/>
        </w:rPr>
        <w:t xml:space="preserve">Приложение № </w:t>
      </w:r>
      <w:r w:rsidR="009775E0" w:rsidRPr="00C36DCC">
        <w:rPr>
          <w:rFonts w:ascii="Times New Roman" w:eastAsia="Times New Roman" w:hAnsi="Times New Roman"/>
          <w:kern w:val="28"/>
          <w:sz w:val="24"/>
          <w:szCs w:val="24"/>
          <w:lang w:eastAsia="ru-RU"/>
        </w:rPr>
        <w:t>9</w:t>
      </w:r>
    </w:p>
    <w:p w14:paraId="2A0C2212" w14:textId="77777777" w:rsidR="004F1A22" w:rsidRPr="00C36DCC" w:rsidRDefault="004F1A22" w:rsidP="00C36DCC">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 xml:space="preserve">к извещению о проведении </w:t>
      </w:r>
    </w:p>
    <w:p w14:paraId="2E83C722" w14:textId="655862BA" w:rsidR="004F1A22" w:rsidRPr="00C36DCC" w:rsidRDefault="00EA2BBF" w:rsidP="00C36DCC">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сокращенного ценового отбора</w:t>
      </w:r>
    </w:p>
    <w:p w14:paraId="7B290144" w14:textId="77777777" w:rsidR="00491DD5" w:rsidRPr="00C36DCC" w:rsidRDefault="00491DD5" w:rsidP="00C36DCC">
      <w:pPr>
        <w:rPr>
          <w:lang w:eastAsia="ru-RU"/>
        </w:rPr>
      </w:pPr>
    </w:p>
    <w:p w14:paraId="63268FA0" w14:textId="3AAA1EC5"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p w14:paraId="175C1D8C" w14:textId="1E38A671" w:rsidR="006215B6" w:rsidRPr="00C36DCC" w:rsidRDefault="006215B6" w:rsidP="00C36DCC">
      <w:pPr>
        <w:spacing w:after="0"/>
        <w:jc w:val="center"/>
        <w:rPr>
          <w:rFonts w:ascii="Times New Roman" w:hAnsi="Times New Roman"/>
          <w:i/>
          <w:sz w:val="24"/>
          <w:szCs w:val="24"/>
        </w:rPr>
      </w:pPr>
    </w:p>
    <w:p w14:paraId="41A25813" w14:textId="77777777" w:rsidR="00262CDE" w:rsidRPr="00262CDE" w:rsidRDefault="00262CDE" w:rsidP="00262CDE">
      <w:pPr>
        <w:keepNext/>
        <w:keepLines/>
        <w:rPr>
          <w:rStyle w:val="Heading1"/>
          <w:rFonts w:ascii="Times New Roman" w:hAnsi="Times New Roman"/>
          <w:b/>
          <w:sz w:val="24"/>
          <w:szCs w:val="24"/>
        </w:rPr>
      </w:pPr>
      <w:bookmarkStart w:id="83" w:name="bookmark2"/>
      <w:r w:rsidRPr="00262CDE">
        <w:rPr>
          <w:rStyle w:val="Heading1"/>
          <w:rFonts w:ascii="Times New Roman" w:hAnsi="Times New Roman"/>
          <w:sz w:val="24"/>
          <w:szCs w:val="24"/>
        </w:rPr>
        <w:t xml:space="preserve">Наименование </w:t>
      </w:r>
      <w:bookmarkStart w:id="84" w:name="bookmark3"/>
      <w:bookmarkEnd w:id="83"/>
      <w:r w:rsidRPr="00262CDE">
        <w:rPr>
          <w:rStyle w:val="Heading1"/>
          <w:rFonts w:ascii="Times New Roman" w:hAnsi="Times New Roman"/>
          <w:sz w:val="24"/>
          <w:szCs w:val="24"/>
        </w:rPr>
        <w:t xml:space="preserve">закупки: </w:t>
      </w:r>
    </w:p>
    <w:p w14:paraId="0C19AFEA" w14:textId="64CD4907" w:rsidR="00262CDE" w:rsidRPr="00262CDE" w:rsidRDefault="00262CDE" w:rsidP="00262CDE">
      <w:pPr>
        <w:keepNext/>
        <w:keepLines/>
        <w:jc w:val="both"/>
        <w:rPr>
          <w:rFonts w:ascii="Times New Roman" w:hAnsi="Times New Roman"/>
          <w:iCs/>
          <w:sz w:val="24"/>
          <w:szCs w:val="24"/>
          <w:u w:val="single"/>
        </w:rPr>
      </w:pPr>
      <w:r w:rsidRPr="00262CDE">
        <w:rPr>
          <w:rStyle w:val="Heading1"/>
          <w:rFonts w:ascii="Times New Roman" w:hAnsi="Times New Roman"/>
          <w:sz w:val="24"/>
          <w:szCs w:val="24"/>
          <w:u w:val="single"/>
        </w:rPr>
        <w:t xml:space="preserve">Сокращенный ценовой отбор в электронной форме </w:t>
      </w:r>
      <w:r w:rsidRPr="00262CDE">
        <w:rPr>
          <w:rFonts w:ascii="Times New Roman" w:hAnsi="Times New Roman"/>
          <w:sz w:val="24"/>
          <w:szCs w:val="24"/>
          <w:u w:val="single"/>
        </w:rPr>
        <w:t>на право заключения договора</w:t>
      </w:r>
      <w:bookmarkStart w:id="85" w:name="bookmark5"/>
      <w:bookmarkEnd w:id="84"/>
      <w:r w:rsidRPr="00262CDE">
        <w:rPr>
          <w:rFonts w:ascii="Times New Roman" w:hAnsi="Times New Roman"/>
          <w:sz w:val="24"/>
          <w:szCs w:val="24"/>
        </w:rPr>
        <w:t xml:space="preserve">: </w:t>
      </w:r>
      <w:r w:rsidR="00D944FE" w:rsidRPr="00D944FE">
        <w:rPr>
          <w:rFonts w:ascii="Times New Roman" w:hAnsi="Times New Roman"/>
          <w:sz w:val="24"/>
          <w:szCs w:val="24"/>
        </w:rPr>
        <w:t xml:space="preserve">Выполнение работ по текущему ремонту помещений ОПС Средний </w:t>
      </w:r>
      <w:proofErr w:type="spellStart"/>
      <w:r w:rsidR="00D944FE" w:rsidRPr="00D944FE">
        <w:rPr>
          <w:rFonts w:ascii="Times New Roman" w:hAnsi="Times New Roman"/>
          <w:sz w:val="24"/>
          <w:szCs w:val="24"/>
        </w:rPr>
        <w:t>Харлун</w:t>
      </w:r>
      <w:proofErr w:type="spellEnd"/>
      <w:r w:rsidR="00D944FE" w:rsidRPr="00D944FE">
        <w:rPr>
          <w:rFonts w:ascii="Times New Roman" w:hAnsi="Times New Roman"/>
          <w:sz w:val="24"/>
          <w:szCs w:val="24"/>
        </w:rPr>
        <w:t xml:space="preserve">, расположенного по адресу: 671379, Республика Бурятия, </w:t>
      </w:r>
      <w:proofErr w:type="spellStart"/>
      <w:r w:rsidR="00D944FE" w:rsidRPr="00D944FE">
        <w:rPr>
          <w:rFonts w:ascii="Times New Roman" w:hAnsi="Times New Roman"/>
          <w:sz w:val="24"/>
          <w:szCs w:val="24"/>
        </w:rPr>
        <w:t>Бичурский</w:t>
      </w:r>
      <w:proofErr w:type="spellEnd"/>
      <w:r w:rsidR="00D944FE" w:rsidRPr="00D944FE">
        <w:rPr>
          <w:rFonts w:ascii="Times New Roman" w:hAnsi="Times New Roman"/>
          <w:sz w:val="24"/>
          <w:szCs w:val="24"/>
        </w:rPr>
        <w:t xml:space="preserve"> район, у. Средний </w:t>
      </w:r>
      <w:proofErr w:type="spellStart"/>
      <w:r w:rsidR="00D944FE" w:rsidRPr="00D944FE">
        <w:rPr>
          <w:rFonts w:ascii="Times New Roman" w:hAnsi="Times New Roman"/>
          <w:sz w:val="24"/>
          <w:szCs w:val="24"/>
        </w:rPr>
        <w:t>Харлун</w:t>
      </w:r>
      <w:proofErr w:type="spellEnd"/>
      <w:r w:rsidR="00D944FE" w:rsidRPr="00D944FE">
        <w:rPr>
          <w:rFonts w:ascii="Times New Roman" w:hAnsi="Times New Roman"/>
          <w:sz w:val="24"/>
          <w:szCs w:val="24"/>
        </w:rPr>
        <w:t>, ул. Кирова, д. 1 для нужд УФПС Республики Бурятия</w:t>
      </w:r>
      <w:r w:rsidRPr="00262CDE">
        <w:rPr>
          <w:rFonts w:ascii="Times New Roman" w:hAnsi="Times New Roman"/>
          <w:sz w:val="24"/>
          <w:szCs w:val="24"/>
        </w:rPr>
        <w:t>.</w:t>
      </w:r>
    </w:p>
    <w:p w14:paraId="507E63C5" w14:textId="77777777" w:rsidR="00262CDE" w:rsidRPr="00262CDE" w:rsidRDefault="00262CDE" w:rsidP="00262CDE">
      <w:pPr>
        <w:keepNext/>
        <w:keepLines/>
        <w:jc w:val="both"/>
        <w:rPr>
          <w:rFonts w:ascii="Times New Roman" w:hAnsi="Times New Roman"/>
          <w:sz w:val="24"/>
          <w:szCs w:val="24"/>
        </w:rPr>
      </w:pPr>
    </w:p>
    <w:p w14:paraId="1BC66C83" w14:textId="77777777" w:rsidR="00262CDE" w:rsidRPr="00262CDE" w:rsidRDefault="00262CDE" w:rsidP="00262CDE">
      <w:pPr>
        <w:keepNext/>
        <w:keepLines/>
        <w:jc w:val="both"/>
        <w:rPr>
          <w:rFonts w:ascii="Times New Roman" w:hAnsi="Times New Roman"/>
          <w:b/>
          <w:sz w:val="24"/>
          <w:szCs w:val="24"/>
        </w:rPr>
      </w:pPr>
      <w:r w:rsidRPr="00262CDE">
        <w:rPr>
          <w:rFonts w:ascii="Times New Roman" w:hAnsi="Times New Roman"/>
          <w:b/>
          <w:sz w:val="24"/>
          <w:szCs w:val="24"/>
        </w:rPr>
        <w:t>Начальная (максимальная) цена договора составляет:</w:t>
      </w:r>
      <w:bookmarkEnd w:id="85"/>
    </w:p>
    <w:p w14:paraId="263D9F4E" w14:textId="7A1539A0" w:rsidR="00262CDE" w:rsidRPr="00262CDE" w:rsidRDefault="00D944FE" w:rsidP="00262CDE">
      <w:pPr>
        <w:pStyle w:val="Bodytext20"/>
        <w:shd w:val="clear" w:color="auto" w:fill="auto"/>
        <w:spacing w:before="0" w:after="240" w:line="240" w:lineRule="auto"/>
        <w:ind w:left="20" w:firstLine="0"/>
        <w:rPr>
          <w:rStyle w:val="Bodytext210pt"/>
          <w:rFonts w:eastAsiaTheme="minorHAnsi"/>
          <w:sz w:val="24"/>
          <w:szCs w:val="24"/>
          <w:u w:val="single"/>
        </w:rPr>
      </w:pPr>
      <w:r w:rsidRPr="005536F1">
        <w:rPr>
          <w:rFonts w:ascii="Times New Roman" w:hAnsi="Times New Roman"/>
          <w:sz w:val="24"/>
          <w:szCs w:val="24"/>
          <w:u w:val="single"/>
        </w:rPr>
        <w:t xml:space="preserve">1 707 967,76 </w:t>
      </w:r>
      <w:r>
        <w:rPr>
          <w:rFonts w:ascii="Times New Roman" w:hAnsi="Times New Roman"/>
          <w:sz w:val="24"/>
          <w:szCs w:val="24"/>
          <w:u w:val="single"/>
        </w:rPr>
        <w:t xml:space="preserve">рублей </w:t>
      </w:r>
      <w:r w:rsidRPr="005536F1">
        <w:rPr>
          <w:rFonts w:ascii="Times New Roman" w:hAnsi="Times New Roman"/>
          <w:sz w:val="24"/>
          <w:szCs w:val="24"/>
          <w:u w:val="single"/>
        </w:rPr>
        <w:t>(Один миллион семьсот семь тысяч девятьсот шестьдесят семь</w:t>
      </w:r>
      <w:r>
        <w:rPr>
          <w:rFonts w:ascii="Times New Roman" w:hAnsi="Times New Roman"/>
          <w:sz w:val="24"/>
          <w:szCs w:val="24"/>
          <w:u w:val="single"/>
        </w:rPr>
        <w:t xml:space="preserve"> </w:t>
      </w:r>
      <w:r w:rsidRPr="005536F1">
        <w:rPr>
          <w:rFonts w:ascii="Times New Roman" w:hAnsi="Times New Roman"/>
          <w:sz w:val="24"/>
          <w:szCs w:val="24"/>
          <w:u w:val="single"/>
        </w:rPr>
        <w:t>рублей 76 коп</w:t>
      </w:r>
      <w:r>
        <w:rPr>
          <w:rFonts w:ascii="Times New Roman" w:hAnsi="Times New Roman"/>
          <w:sz w:val="24"/>
          <w:szCs w:val="24"/>
          <w:u w:val="single"/>
        </w:rPr>
        <w:t xml:space="preserve">еек), </w:t>
      </w:r>
      <w:r w:rsidR="00262CDE" w:rsidRPr="00262CDE">
        <w:rPr>
          <w:rFonts w:ascii="Times New Roman" w:hAnsi="Times New Roman"/>
          <w:sz w:val="24"/>
          <w:szCs w:val="24"/>
          <w:u w:val="single"/>
        </w:rPr>
        <w:t>в том числе НДС в размере ставки, определенной в главе 21 налогового кодекса Российской Федерации</w:t>
      </w:r>
    </w:p>
    <w:p w14:paraId="25153247" w14:textId="77777777" w:rsidR="00262CDE" w:rsidRPr="00262CDE" w:rsidRDefault="00262CDE" w:rsidP="00262CDE">
      <w:pPr>
        <w:pStyle w:val="Bodytext20"/>
        <w:shd w:val="clear" w:color="auto" w:fill="auto"/>
        <w:spacing w:before="0" w:after="240" w:line="240" w:lineRule="auto"/>
        <w:ind w:left="20" w:firstLine="0"/>
        <w:rPr>
          <w:rStyle w:val="Bodytext210pt"/>
          <w:rFonts w:eastAsiaTheme="minorHAnsi"/>
          <w:i/>
          <w:sz w:val="24"/>
          <w:szCs w:val="24"/>
        </w:rPr>
      </w:pPr>
      <w:r w:rsidRPr="00262CDE">
        <w:rPr>
          <w:rFonts w:ascii="Times New Roman" w:eastAsia="Arial Unicode MS" w:hAnsi="Times New Roman"/>
          <w:color w:val="000000"/>
          <w:sz w:val="24"/>
          <w:szCs w:val="24"/>
          <w:lang w:val="ru"/>
        </w:rPr>
        <w:t>Начальная (максимальная) цена договора включает в себя все расходы на перевозку, страхование, уплату таможенных пошлин, налогов и других обязательных платежей, и расходов, которые исполнитель понесёт в связи с выполнением обязательств по договору.</w:t>
      </w:r>
    </w:p>
    <w:p w14:paraId="39369773" w14:textId="77777777" w:rsidR="00262CDE" w:rsidRPr="00262CDE" w:rsidRDefault="00262CDE" w:rsidP="00262CDE">
      <w:pPr>
        <w:pStyle w:val="Bodytext20"/>
        <w:shd w:val="clear" w:color="auto" w:fill="auto"/>
        <w:spacing w:before="0" w:line="240" w:lineRule="auto"/>
        <w:ind w:left="20" w:firstLine="0"/>
        <w:rPr>
          <w:rFonts w:ascii="Times New Roman" w:hAnsi="Times New Roman"/>
          <w:b/>
          <w:sz w:val="24"/>
          <w:szCs w:val="24"/>
        </w:rPr>
      </w:pPr>
      <w:r w:rsidRPr="00262CDE">
        <w:rPr>
          <w:rFonts w:ascii="Times New Roman" w:hAnsi="Times New Roman"/>
          <w:b/>
          <w:sz w:val="24"/>
          <w:szCs w:val="24"/>
        </w:rPr>
        <w:t>Используемый метод определения НМЦ:</w:t>
      </w:r>
    </w:p>
    <w:p w14:paraId="7E5CDF74" w14:textId="209E575F" w:rsidR="00262CDE" w:rsidRPr="00262CDE" w:rsidRDefault="00262CDE" w:rsidP="00262CDE">
      <w:pPr>
        <w:tabs>
          <w:tab w:val="left" w:pos="284"/>
        </w:tabs>
        <w:autoSpaceDE w:val="0"/>
        <w:autoSpaceDN w:val="0"/>
        <w:adjustRightInd w:val="0"/>
        <w:ind w:right="-2"/>
        <w:jc w:val="both"/>
        <w:rPr>
          <w:rFonts w:ascii="Times New Roman" w:eastAsiaTheme="minorHAnsi" w:hAnsi="Times New Roman"/>
          <w:sz w:val="24"/>
          <w:szCs w:val="24"/>
        </w:rPr>
      </w:pPr>
      <w:r w:rsidRPr="00262CDE">
        <w:rPr>
          <w:rFonts w:ascii="Times New Roman" w:eastAsiaTheme="minorHAnsi" w:hAnsi="Times New Roman"/>
          <w:sz w:val="24"/>
          <w:szCs w:val="24"/>
        </w:rPr>
        <w:t xml:space="preserve">Проектно-сметный метод </w:t>
      </w:r>
    </w:p>
    <w:p w14:paraId="4BF56CAF" w14:textId="77777777" w:rsidR="00262CDE" w:rsidRPr="00262CDE" w:rsidRDefault="00262CDE" w:rsidP="00262CDE">
      <w:pPr>
        <w:pStyle w:val="Bodytext20"/>
        <w:shd w:val="clear" w:color="auto" w:fill="auto"/>
        <w:spacing w:before="0" w:line="240" w:lineRule="auto"/>
        <w:ind w:left="20" w:firstLine="0"/>
        <w:rPr>
          <w:rFonts w:ascii="Times New Roman" w:eastAsia="Arial Unicode MS" w:hAnsi="Times New Roman"/>
          <w:color w:val="000000"/>
          <w:sz w:val="24"/>
          <w:szCs w:val="24"/>
          <w:lang w:val="ru"/>
        </w:rPr>
      </w:pPr>
    </w:p>
    <w:p w14:paraId="2157660B" w14:textId="77777777" w:rsidR="00262CDE" w:rsidRPr="00262CDE" w:rsidRDefault="00262CDE" w:rsidP="00262CDE">
      <w:pPr>
        <w:pStyle w:val="Bodytext20"/>
        <w:shd w:val="clear" w:color="auto" w:fill="auto"/>
        <w:spacing w:before="0" w:line="240" w:lineRule="auto"/>
        <w:ind w:left="20" w:firstLine="0"/>
        <w:rPr>
          <w:rFonts w:ascii="Times New Roman" w:hAnsi="Times New Roman"/>
          <w:b/>
          <w:sz w:val="24"/>
          <w:szCs w:val="24"/>
        </w:rPr>
      </w:pPr>
      <w:r w:rsidRPr="00262CDE">
        <w:rPr>
          <w:rFonts w:ascii="Times New Roman" w:hAnsi="Times New Roman"/>
          <w:b/>
          <w:sz w:val="24"/>
          <w:szCs w:val="24"/>
        </w:rPr>
        <w:t>Расчёт НМЦ:</w:t>
      </w:r>
    </w:p>
    <w:p w14:paraId="30F28020" w14:textId="56B883F7" w:rsidR="00262CDE" w:rsidRPr="00262CDE" w:rsidRDefault="00262CDE" w:rsidP="00262CDE">
      <w:pPr>
        <w:pStyle w:val="Bodytext30"/>
        <w:spacing w:before="0" w:line="240" w:lineRule="auto"/>
        <w:ind w:firstLine="0"/>
        <w:rPr>
          <w:rFonts w:ascii="Times New Roman" w:hAnsi="Times New Roman"/>
          <w:sz w:val="24"/>
          <w:szCs w:val="24"/>
        </w:rPr>
      </w:pPr>
      <w:r w:rsidRPr="00262CDE">
        <w:rPr>
          <w:rFonts w:ascii="Times New Roman" w:hAnsi="Times New Roman"/>
          <w:sz w:val="24"/>
          <w:szCs w:val="24"/>
        </w:rPr>
        <w:t>Расчёт производился на основе локально-сметного расчета</w:t>
      </w:r>
      <w:r>
        <w:rPr>
          <w:rFonts w:ascii="Times New Roman" w:hAnsi="Times New Roman"/>
          <w:sz w:val="24"/>
          <w:szCs w:val="24"/>
        </w:rPr>
        <w:t xml:space="preserve"> (приложен отдельным файлом)</w:t>
      </w:r>
      <w:r w:rsidRPr="00262CDE">
        <w:rPr>
          <w:rFonts w:ascii="Times New Roman" w:hAnsi="Times New Roman"/>
          <w:sz w:val="24"/>
          <w:szCs w:val="24"/>
        </w:rPr>
        <w:t>.</w:t>
      </w:r>
    </w:p>
    <w:p w14:paraId="622A1414" w14:textId="77777777" w:rsidR="00262CDE" w:rsidRPr="004F6E9F" w:rsidRDefault="00262CDE" w:rsidP="00262CDE">
      <w:pPr>
        <w:pStyle w:val="Bodytext30"/>
        <w:spacing w:before="0" w:line="240" w:lineRule="auto"/>
        <w:ind w:firstLine="0"/>
        <w:rPr>
          <w:lang w:eastAsia="ar-SA"/>
        </w:rPr>
      </w:pPr>
    </w:p>
    <w:p w14:paraId="73684964" w14:textId="00DE5612" w:rsidR="00173F1E" w:rsidRPr="00262CDE" w:rsidRDefault="00173F1E" w:rsidP="00262CDE">
      <w:pPr>
        <w:spacing w:after="0" w:line="240" w:lineRule="auto"/>
        <w:rPr>
          <w:rFonts w:ascii="Times New Roman" w:eastAsia="Times New Roman" w:hAnsi="Times New Roman"/>
          <w:i/>
          <w:sz w:val="24"/>
          <w:szCs w:val="24"/>
        </w:rPr>
      </w:pPr>
    </w:p>
    <w:sectPr w:rsidR="00173F1E" w:rsidRPr="00262CDE"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2A677" w14:textId="77777777" w:rsidR="008F557F" w:rsidRDefault="008F557F">
      <w:pPr>
        <w:spacing w:after="0" w:line="240" w:lineRule="auto"/>
      </w:pPr>
      <w:r>
        <w:separator/>
      </w:r>
    </w:p>
  </w:endnote>
  <w:endnote w:type="continuationSeparator" w:id="0">
    <w:p w14:paraId="14B4E02C" w14:textId="77777777" w:rsidR="008F557F" w:rsidRDefault="008F557F">
      <w:pPr>
        <w:spacing w:after="0" w:line="240" w:lineRule="auto"/>
      </w:pPr>
      <w:r>
        <w:continuationSeparator/>
      </w:r>
    </w:p>
  </w:endnote>
  <w:endnote w:type="continuationNotice" w:id="1">
    <w:p w14:paraId="3925455C" w14:textId="77777777" w:rsidR="008F557F" w:rsidRDefault="008F5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8F557F" w:rsidRDefault="008F557F"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8F557F" w:rsidRDefault="008F557F">
    <w:pPr>
      <w:pStyle w:val="af3"/>
    </w:pPr>
  </w:p>
  <w:p w14:paraId="6E4BF07D" w14:textId="77777777" w:rsidR="008F557F" w:rsidRDefault="008F557F"/>
  <w:p w14:paraId="7255CADE" w14:textId="77777777" w:rsidR="008F557F" w:rsidRDefault="008F557F"/>
  <w:p w14:paraId="6054905F" w14:textId="77777777" w:rsidR="008F557F" w:rsidRDefault="008F557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8F557F" w:rsidRDefault="008F557F">
    <w:pPr>
      <w:pStyle w:val="af3"/>
      <w:jc w:val="center"/>
    </w:pPr>
  </w:p>
  <w:p w14:paraId="28B53AEC" w14:textId="77777777" w:rsidR="008F557F" w:rsidRDefault="008F557F"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9088C" w14:textId="77777777" w:rsidR="008F557F" w:rsidRDefault="008F557F">
      <w:pPr>
        <w:spacing w:after="0" w:line="240" w:lineRule="auto"/>
      </w:pPr>
      <w:r>
        <w:separator/>
      </w:r>
    </w:p>
  </w:footnote>
  <w:footnote w:type="continuationSeparator" w:id="0">
    <w:p w14:paraId="0A55F5E0" w14:textId="77777777" w:rsidR="008F557F" w:rsidRDefault="008F557F">
      <w:pPr>
        <w:spacing w:after="0" w:line="240" w:lineRule="auto"/>
      </w:pPr>
      <w:r>
        <w:continuationSeparator/>
      </w:r>
    </w:p>
  </w:footnote>
  <w:footnote w:type="continuationNotice" w:id="1">
    <w:p w14:paraId="39163AFC" w14:textId="77777777" w:rsidR="008F557F" w:rsidRDefault="008F557F">
      <w:pPr>
        <w:spacing w:after="0" w:line="240" w:lineRule="auto"/>
      </w:pPr>
    </w:p>
  </w:footnote>
  <w:footnote w:id="2">
    <w:p w14:paraId="3A861C9D" w14:textId="6C638192" w:rsidR="008F557F" w:rsidRPr="00005F88" w:rsidRDefault="008F557F">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8F557F" w:rsidRPr="00035360" w:rsidRDefault="008F557F"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8F557F" w:rsidRDefault="008F557F" w:rsidP="0062354A">
      <w:pPr>
        <w:pStyle w:val="afc"/>
      </w:pPr>
    </w:p>
  </w:footnote>
  <w:footnote w:id="4">
    <w:p w14:paraId="0528AFEA" w14:textId="1A1C78E8" w:rsidR="008F557F" w:rsidRDefault="008F557F"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8F557F" w:rsidRDefault="008F557F"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8F557F" w:rsidRDefault="008F557F">
    <w:pPr>
      <w:pStyle w:val="af"/>
    </w:pPr>
  </w:p>
  <w:p w14:paraId="3458C5AD" w14:textId="77777777" w:rsidR="008F557F" w:rsidRDefault="008F557F"/>
  <w:p w14:paraId="4CA45656" w14:textId="77777777" w:rsidR="008F557F" w:rsidRDefault="008F557F"/>
  <w:p w14:paraId="57910EF0" w14:textId="77777777" w:rsidR="008F557F" w:rsidRDefault="008F557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0496CE64" w14:textId="23E6B79B" w:rsidR="008F557F" w:rsidRDefault="008F557F" w:rsidP="00BE4A18">
        <w:pPr>
          <w:pStyle w:val="af"/>
          <w:jc w:val="center"/>
        </w:pPr>
      </w:p>
      <w:p w14:paraId="287890E5" w14:textId="3014BDA6" w:rsidR="008F557F" w:rsidRPr="00FD3013" w:rsidRDefault="007566E5">
        <w:pPr>
          <w:pStyle w:val="af"/>
          <w:jc w:val="center"/>
          <w:rPr>
            <w:rFonts w:ascii="Times New Roman" w:hAnsi="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221F" w14:textId="67FE82DA" w:rsidR="008F557F" w:rsidRPr="002E3CA4" w:rsidRDefault="008F557F"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360" w:hanging="360"/>
      </w:pPr>
      <w:rPr>
        <w:rFonts w:hint="default"/>
        <w:b w:val="0"/>
        <w:i w:val="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26376"/>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5F04"/>
    <w:rsid w:val="000960AB"/>
    <w:rsid w:val="00096612"/>
    <w:rsid w:val="000A044D"/>
    <w:rsid w:val="000A075D"/>
    <w:rsid w:val="000A1A9E"/>
    <w:rsid w:val="000A24DE"/>
    <w:rsid w:val="000A556C"/>
    <w:rsid w:val="000A672A"/>
    <w:rsid w:val="000A6E2F"/>
    <w:rsid w:val="000A75AE"/>
    <w:rsid w:val="000A78BB"/>
    <w:rsid w:val="000A7FA2"/>
    <w:rsid w:val="000B096F"/>
    <w:rsid w:val="000B1447"/>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60E"/>
    <w:rsid w:val="001D5BCD"/>
    <w:rsid w:val="001D5C7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3C8"/>
    <w:rsid w:val="002516F6"/>
    <w:rsid w:val="00252939"/>
    <w:rsid w:val="00252C63"/>
    <w:rsid w:val="00252EEC"/>
    <w:rsid w:val="0025344A"/>
    <w:rsid w:val="00253ECB"/>
    <w:rsid w:val="00254471"/>
    <w:rsid w:val="00254BC1"/>
    <w:rsid w:val="0025512B"/>
    <w:rsid w:val="002564B4"/>
    <w:rsid w:val="00256AB0"/>
    <w:rsid w:val="0025787A"/>
    <w:rsid w:val="00257D30"/>
    <w:rsid w:val="00260C43"/>
    <w:rsid w:val="00261ADB"/>
    <w:rsid w:val="002622E5"/>
    <w:rsid w:val="00262CDE"/>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6EF5"/>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759"/>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525"/>
    <w:rsid w:val="0042694E"/>
    <w:rsid w:val="00426BDC"/>
    <w:rsid w:val="004273C5"/>
    <w:rsid w:val="00427850"/>
    <w:rsid w:val="0043134B"/>
    <w:rsid w:val="0043210F"/>
    <w:rsid w:val="0043261E"/>
    <w:rsid w:val="00433D38"/>
    <w:rsid w:val="00434CE3"/>
    <w:rsid w:val="00435EBD"/>
    <w:rsid w:val="00436F15"/>
    <w:rsid w:val="004372EF"/>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37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1ABA"/>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27D0"/>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3A5"/>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3E32"/>
    <w:rsid w:val="00624519"/>
    <w:rsid w:val="00624899"/>
    <w:rsid w:val="006259D4"/>
    <w:rsid w:val="00627E63"/>
    <w:rsid w:val="00631F68"/>
    <w:rsid w:val="006337D8"/>
    <w:rsid w:val="0063442F"/>
    <w:rsid w:val="00634969"/>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5DEC"/>
    <w:rsid w:val="00716204"/>
    <w:rsid w:val="007162D3"/>
    <w:rsid w:val="00716452"/>
    <w:rsid w:val="00717104"/>
    <w:rsid w:val="00717E4B"/>
    <w:rsid w:val="00722BFB"/>
    <w:rsid w:val="00724038"/>
    <w:rsid w:val="0072403E"/>
    <w:rsid w:val="00724A7B"/>
    <w:rsid w:val="00725DB5"/>
    <w:rsid w:val="00726644"/>
    <w:rsid w:val="007274E8"/>
    <w:rsid w:val="007278C6"/>
    <w:rsid w:val="007300E3"/>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6E5"/>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369"/>
    <w:rsid w:val="007D7AE4"/>
    <w:rsid w:val="007E0CE8"/>
    <w:rsid w:val="007E0F03"/>
    <w:rsid w:val="007E3E08"/>
    <w:rsid w:val="007E449E"/>
    <w:rsid w:val="007E517B"/>
    <w:rsid w:val="007E54AD"/>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24AA"/>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0048"/>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557F"/>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A18"/>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944FE"/>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3FB8"/>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576D"/>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225"/>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483A"/>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371466855">
      <w:bodyDiv w:val="1"/>
      <w:marLeft w:val="0"/>
      <w:marRight w:val="0"/>
      <w:marTop w:val="0"/>
      <w:marBottom w:val="0"/>
      <w:divBdr>
        <w:top w:val="none" w:sz="0" w:space="0" w:color="auto"/>
        <w:left w:val="none" w:sz="0" w:space="0" w:color="auto"/>
        <w:bottom w:val="none" w:sz="0" w:space="0" w:color="auto"/>
        <w:right w:val="none" w:sz="0" w:space="0" w:color="auto"/>
      </w:divBdr>
      <w:divsChild>
        <w:div w:id="2146965263">
          <w:marLeft w:val="0"/>
          <w:marRight w:val="0"/>
          <w:marTop w:val="0"/>
          <w:marBottom w:val="0"/>
          <w:divBdr>
            <w:top w:val="none" w:sz="0" w:space="0" w:color="auto"/>
            <w:left w:val="none" w:sz="0" w:space="0" w:color="auto"/>
            <w:bottom w:val="none" w:sz="0" w:space="0" w:color="auto"/>
            <w:right w:val="none" w:sz="0" w:space="0" w:color="auto"/>
          </w:divBdr>
          <w:divsChild>
            <w:div w:id="8085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435680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72">
          <w:marLeft w:val="0"/>
          <w:marRight w:val="0"/>
          <w:marTop w:val="0"/>
          <w:marBottom w:val="0"/>
          <w:divBdr>
            <w:top w:val="none" w:sz="0" w:space="0" w:color="auto"/>
            <w:left w:val="none" w:sz="0" w:space="0" w:color="auto"/>
            <w:bottom w:val="none" w:sz="0" w:space="0" w:color="auto"/>
            <w:right w:val="none" w:sz="0" w:space="0" w:color="auto"/>
          </w:divBdr>
          <w:divsChild>
            <w:div w:id="1904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69824296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42289308">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632176608">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astasiya-Eliseeva@russianpost.ru"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yperlink" Target="http://consplus.pochta.ru/?rnd=BB4D41D7BEFD6AC0F3BA2009EF61EDAD&amp;req=doc&amp;base=LAW&amp;n=330816&amp;dst=101897&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egrul.nalog.ru/" TargetMode="External"/><Relationship Id="rId29" Type="http://schemas.openxmlformats.org/officeDocument/2006/relationships/hyperlink" Target="http://consplus.pochta.ru/?rnd=BB4D41D7BEFD6AC0F3BA2009EF61EDAD&amp;req=doc&amp;base=LAW&amp;n=330816&amp;dst=2086&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72&amp;fld=134&amp;date=27.08.2019" TargetMode="External"/><Relationship Id="rId10" Type="http://schemas.openxmlformats.org/officeDocument/2006/relationships/footer" Target="footer1.xml"/><Relationship Id="rId19" Type="http://schemas.openxmlformats.org/officeDocument/2006/relationships/hyperlink" Target="http://consplus.pochta.ru/?rnd=BB4D41D7BEFD6AC0F3BA2009EF61EDAD&amp;req=doc&amp;base=LAW&amp;n=330849&amp;dst=2620&amp;fld=134&amp;date=27.08.2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onsplus.pochta.ru/?req=doc&amp;base=LAW&amp;n=483052&amp;dst=614&amp;field=134&amp;date=09.01.2025"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2054&amp;fld=134&amp;date=27.08.2019" TargetMode="External"/><Relationship Id="rId30"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380DE-C484-4DB8-AAEA-7A7F27F8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36</Pages>
  <Words>6376</Words>
  <Characters>47972</Characters>
  <Application>Microsoft Office Word</Application>
  <DocSecurity>0</DocSecurity>
  <Lines>399</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Елисеева Анастасия Михайловна</cp:lastModifiedBy>
  <cp:revision>26</cp:revision>
  <cp:lastPrinted>2020-02-04T14:30:00Z</cp:lastPrinted>
  <dcterms:created xsi:type="dcterms:W3CDTF">2023-09-21T09:51:00Z</dcterms:created>
  <dcterms:modified xsi:type="dcterms:W3CDTF">2026-06-18T03:02:00Z</dcterms:modified>
</cp:coreProperties>
</file>