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6105" w:rsidRPr="006932D9" w:rsidRDefault="00766105" w:rsidP="00EF50FA">
      <w:pPr>
        <w:shd w:val="clear" w:color="auto" w:fill="FFFFFF"/>
        <w:tabs>
          <w:tab w:val="left" w:pos="6926"/>
        </w:tabs>
        <w:jc w:val="center"/>
        <w:rPr>
          <w:b/>
          <w:bCs/>
          <w:sz w:val="24"/>
          <w:szCs w:val="24"/>
          <w:u w:val="single"/>
        </w:rPr>
      </w:pPr>
      <w:r w:rsidRPr="00241C93">
        <w:rPr>
          <w:b/>
          <w:bCs/>
          <w:sz w:val="24"/>
          <w:szCs w:val="24"/>
        </w:rPr>
        <w:t xml:space="preserve">Договор </w:t>
      </w:r>
      <w:r w:rsidR="00C503DF" w:rsidRPr="00A93D40">
        <w:rPr>
          <w:b/>
          <w:bCs/>
          <w:sz w:val="24"/>
          <w:szCs w:val="24"/>
        </w:rPr>
        <w:t>поставки</w:t>
      </w:r>
      <w:r w:rsidR="006932D9" w:rsidRPr="00A93D40">
        <w:rPr>
          <w:b/>
          <w:bCs/>
          <w:sz w:val="24"/>
          <w:szCs w:val="24"/>
        </w:rPr>
        <w:t xml:space="preserve"> </w:t>
      </w:r>
      <w:r w:rsidR="00542679" w:rsidRPr="00A93D40">
        <w:rPr>
          <w:b/>
          <w:bCs/>
          <w:sz w:val="24"/>
          <w:szCs w:val="24"/>
        </w:rPr>
        <w:t>№</w:t>
      </w:r>
      <w:r w:rsidR="0097749D">
        <w:rPr>
          <w:b/>
          <w:bCs/>
          <w:sz w:val="24"/>
          <w:szCs w:val="24"/>
        </w:rPr>
        <w:t xml:space="preserve"> </w:t>
      </w:r>
      <w:r w:rsidR="00AA643F">
        <w:rPr>
          <w:b/>
          <w:bCs/>
          <w:sz w:val="24"/>
          <w:szCs w:val="24"/>
        </w:rPr>
        <w:t>-</w:t>
      </w:r>
      <w:r w:rsidR="00B60E5A" w:rsidRPr="00A93D40">
        <w:rPr>
          <w:b/>
          <w:bCs/>
          <w:sz w:val="24"/>
          <w:szCs w:val="24"/>
        </w:rPr>
        <w:t>П</w:t>
      </w:r>
    </w:p>
    <w:p w:rsidR="00EF50FA" w:rsidRPr="00241C93" w:rsidRDefault="00EF50FA" w:rsidP="00EF50FA">
      <w:pPr>
        <w:shd w:val="clear" w:color="auto" w:fill="FFFFFF"/>
        <w:tabs>
          <w:tab w:val="left" w:pos="6926"/>
        </w:tabs>
        <w:jc w:val="center"/>
        <w:rPr>
          <w:b/>
          <w:bCs/>
          <w:sz w:val="24"/>
          <w:szCs w:val="24"/>
        </w:rPr>
      </w:pPr>
    </w:p>
    <w:tbl>
      <w:tblPr>
        <w:tblStyle w:val="a9"/>
        <w:tblW w:w="9639" w:type="dxa"/>
        <w:tblLayout w:type="fixed"/>
        <w:tblLook w:val="04A0" w:firstRow="1" w:lastRow="0" w:firstColumn="1" w:lastColumn="0" w:noHBand="0" w:noVBand="1"/>
      </w:tblPr>
      <w:tblGrid>
        <w:gridCol w:w="6804"/>
        <w:gridCol w:w="336"/>
        <w:gridCol w:w="236"/>
        <w:gridCol w:w="1271"/>
        <w:gridCol w:w="992"/>
      </w:tblGrid>
      <w:tr w:rsidR="00F97947" w:rsidTr="00F97947">
        <w:tc>
          <w:tcPr>
            <w:tcW w:w="6804" w:type="dxa"/>
            <w:tcBorders>
              <w:top w:val="nil"/>
              <w:left w:val="nil"/>
              <w:bottom w:val="nil"/>
              <w:right w:val="nil"/>
            </w:tcBorders>
            <w:hideMark/>
          </w:tcPr>
          <w:p w:rsidR="00F97947" w:rsidRDefault="00F97947" w:rsidP="00B44B2A">
            <w:pPr>
              <w:adjustRightInd w:val="0"/>
              <w:ind w:left="-120" w:right="-112"/>
              <w:jc w:val="both"/>
              <w:rPr>
                <w:b/>
                <w:bCs/>
                <w:sz w:val="24"/>
                <w:szCs w:val="24"/>
                <w:lang w:eastAsia="en-US"/>
              </w:rPr>
            </w:pPr>
            <w:r>
              <w:rPr>
                <w:sz w:val="24"/>
                <w:szCs w:val="24"/>
                <w:lang w:eastAsia="en-US"/>
              </w:rPr>
              <w:t xml:space="preserve">г. </w:t>
            </w:r>
            <w:proofErr w:type="spellStart"/>
            <w:r>
              <w:rPr>
                <w:sz w:val="24"/>
                <w:szCs w:val="24"/>
                <w:lang w:eastAsia="en-US"/>
              </w:rPr>
              <w:t>Лабытнанги</w:t>
            </w:r>
            <w:proofErr w:type="spellEnd"/>
            <w:r>
              <w:rPr>
                <w:sz w:val="24"/>
                <w:szCs w:val="24"/>
                <w:lang w:eastAsia="en-US"/>
              </w:rPr>
              <w:t xml:space="preserve">                                                                                           «</w:t>
            </w:r>
          </w:p>
        </w:tc>
        <w:tc>
          <w:tcPr>
            <w:tcW w:w="336" w:type="dxa"/>
            <w:tcBorders>
              <w:top w:val="nil"/>
              <w:left w:val="nil"/>
              <w:bottom w:val="single" w:sz="4" w:space="0" w:color="auto"/>
              <w:right w:val="nil"/>
            </w:tcBorders>
          </w:tcPr>
          <w:p w:rsidR="00F97947" w:rsidRDefault="00F97947" w:rsidP="00B44B2A">
            <w:pPr>
              <w:adjustRightInd w:val="0"/>
              <w:ind w:left="-120" w:right="-112"/>
              <w:jc w:val="center"/>
              <w:rPr>
                <w:b/>
                <w:bCs/>
                <w:sz w:val="24"/>
                <w:szCs w:val="24"/>
                <w:lang w:eastAsia="en-US"/>
              </w:rPr>
            </w:pPr>
          </w:p>
        </w:tc>
        <w:tc>
          <w:tcPr>
            <w:tcW w:w="236" w:type="dxa"/>
            <w:tcBorders>
              <w:top w:val="nil"/>
              <w:left w:val="nil"/>
              <w:bottom w:val="nil"/>
              <w:right w:val="nil"/>
            </w:tcBorders>
            <w:hideMark/>
          </w:tcPr>
          <w:p w:rsidR="00F97947" w:rsidRDefault="00F97947" w:rsidP="00B44B2A">
            <w:pPr>
              <w:adjustRightInd w:val="0"/>
              <w:ind w:left="-120" w:right="156"/>
              <w:rPr>
                <w:b/>
                <w:bCs/>
                <w:sz w:val="24"/>
                <w:szCs w:val="24"/>
                <w:lang w:eastAsia="en-US"/>
              </w:rPr>
            </w:pPr>
            <w:r>
              <w:rPr>
                <w:sz w:val="24"/>
                <w:szCs w:val="24"/>
                <w:lang w:eastAsia="en-US"/>
              </w:rPr>
              <w:t>»</w:t>
            </w:r>
          </w:p>
        </w:tc>
        <w:tc>
          <w:tcPr>
            <w:tcW w:w="1271" w:type="dxa"/>
            <w:tcBorders>
              <w:top w:val="nil"/>
              <w:left w:val="nil"/>
              <w:bottom w:val="single" w:sz="4" w:space="0" w:color="auto"/>
              <w:right w:val="nil"/>
            </w:tcBorders>
          </w:tcPr>
          <w:p w:rsidR="00F97947" w:rsidRDefault="00F97947" w:rsidP="00B44B2A">
            <w:pPr>
              <w:adjustRightInd w:val="0"/>
              <w:ind w:left="-120" w:right="-112"/>
              <w:jc w:val="center"/>
              <w:rPr>
                <w:b/>
                <w:bCs/>
                <w:sz w:val="24"/>
                <w:szCs w:val="24"/>
                <w:lang w:eastAsia="en-US"/>
              </w:rPr>
            </w:pPr>
          </w:p>
        </w:tc>
        <w:tc>
          <w:tcPr>
            <w:tcW w:w="992" w:type="dxa"/>
            <w:tcBorders>
              <w:top w:val="nil"/>
              <w:left w:val="nil"/>
              <w:bottom w:val="nil"/>
              <w:right w:val="nil"/>
            </w:tcBorders>
            <w:hideMark/>
          </w:tcPr>
          <w:p w:rsidR="00F97947" w:rsidRDefault="0097749D" w:rsidP="00B44B2A">
            <w:pPr>
              <w:adjustRightInd w:val="0"/>
              <w:ind w:left="-120" w:right="-112"/>
              <w:jc w:val="center"/>
              <w:rPr>
                <w:b/>
                <w:bCs/>
                <w:sz w:val="24"/>
                <w:szCs w:val="24"/>
                <w:lang w:eastAsia="en-US"/>
              </w:rPr>
            </w:pPr>
            <w:r>
              <w:rPr>
                <w:sz w:val="24"/>
                <w:szCs w:val="24"/>
                <w:lang w:eastAsia="en-US"/>
              </w:rPr>
              <w:t>2026</w:t>
            </w:r>
            <w:r w:rsidR="00F97947">
              <w:rPr>
                <w:sz w:val="24"/>
                <w:szCs w:val="24"/>
                <w:lang w:eastAsia="en-US"/>
              </w:rPr>
              <w:t xml:space="preserve"> года</w:t>
            </w:r>
          </w:p>
        </w:tc>
      </w:tr>
    </w:tbl>
    <w:p w:rsidR="00BF4EB6" w:rsidRPr="00241C93" w:rsidRDefault="00BF4EB6" w:rsidP="00D41B7C">
      <w:pPr>
        <w:shd w:val="clear" w:color="auto" w:fill="FFFFFF"/>
        <w:tabs>
          <w:tab w:val="right" w:pos="9639"/>
        </w:tabs>
        <w:ind w:firstLine="709"/>
        <w:jc w:val="right"/>
        <w:rPr>
          <w:bCs/>
          <w:sz w:val="24"/>
          <w:szCs w:val="24"/>
        </w:rPr>
      </w:pPr>
    </w:p>
    <w:p w:rsidR="00766105" w:rsidRPr="00903602" w:rsidRDefault="00EF50FA" w:rsidP="00903602">
      <w:pPr>
        <w:ind w:firstLine="709"/>
        <w:jc w:val="both"/>
        <w:rPr>
          <w:spacing w:val="10"/>
          <w:sz w:val="24"/>
          <w:szCs w:val="24"/>
        </w:rPr>
      </w:pPr>
      <w:r w:rsidRPr="000B7E02">
        <w:rPr>
          <w:b/>
          <w:sz w:val="24"/>
          <w:szCs w:val="24"/>
        </w:rPr>
        <w:t>Публичное акционерное общество энергетики и электрификации «Передвижная энергетика</w:t>
      </w:r>
      <w:r w:rsidRPr="008C7F34">
        <w:rPr>
          <w:b/>
          <w:sz w:val="24"/>
          <w:szCs w:val="24"/>
        </w:rPr>
        <w:t>»</w:t>
      </w:r>
      <w:r w:rsidR="007120C4" w:rsidRPr="00242777">
        <w:rPr>
          <w:sz w:val="24"/>
          <w:szCs w:val="24"/>
        </w:rPr>
        <w:t xml:space="preserve"> (ПАО «</w:t>
      </w:r>
      <w:r w:rsidR="00242777" w:rsidRPr="00242777">
        <w:rPr>
          <w:sz w:val="24"/>
          <w:szCs w:val="24"/>
        </w:rPr>
        <w:t>Передвижная энергетика</w:t>
      </w:r>
      <w:r w:rsidR="007120C4" w:rsidRPr="00242777">
        <w:rPr>
          <w:sz w:val="24"/>
          <w:szCs w:val="24"/>
        </w:rPr>
        <w:t>»)</w:t>
      </w:r>
      <w:r w:rsidR="00766105" w:rsidRPr="00241C93">
        <w:rPr>
          <w:spacing w:val="2"/>
          <w:sz w:val="24"/>
          <w:szCs w:val="24"/>
        </w:rPr>
        <w:t xml:space="preserve">, </w:t>
      </w:r>
      <w:r w:rsidR="00BF4EB6" w:rsidRPr="00241C93">
        <w:rPr>
          <w:spacing w:val="2"/>
          <w:sz w:val="24"/>
          <w:szCs w:val="24"/>
        </w:rPr>
        <w:t xml:space="preserve">(далее – </w:t>
      </w:r>
      <w:r w:rsidR="00766105" w:rsidRPr="00241C93">
        <w:rPr>
          <w:sz w:val="24"/>
          <w:szCs w:val="24"/>
        </w:rPr>
        <w:t>«Покупатель»</w:t>
      </w:r>
      <w:r w:rsidR="00BF4EB6" w:rsidRPr="00241C93">
        <w:rPr>
          <w:sz w:val="24"/>
          <w:szCs w:val="24"/>
        </w:rPr>
        <w:t>)</w:t>
      </w:r>
      <w:r w:rsidR="00766105" w:rsidRPr="00241C93">
        <w:rPr>
          <w:sz w:val="24"/>
          <w:szCs w:val="24"/>
        </w:rPr>
        <w:t xml:space="preserve">, </w:t>
      </w:r>
      <w:r w:rsidR="00370961" w:rsidRPr="00461F0C">
        <w:rPr>
          <w:sz w:val="24"/>
          <w:szCs w:val="24"/>
        </w:rPr>
        <w:t>в лице директора филиала Передвижные электростанции «</w:t>
      </w:r>
      <w:proofErr w:type="spellStart"/>
      <w:r w:rsidR="00370961" w:rsidRPr="00461F0C">
        <w:rPr>
          <w:sz w:val="24"/>
          <w:szCs w:val="24"/>
        </w:rPr>
        <w:t>Лабытнанги</w:t>
      </w:r>
      <w:proofErr w:type="spellEnd"/>
      <w:r w:rsidR="00370961" w:rsidRPr="00461F0C">
        <w:rPr>
          <w:sz w:val="24"/>
          <w:szCs w:val="24"/>
        </w:rPr>
        <w:t>»</w:t>
      </w:r>
      <w:r w:rsidR="00370961">
        <w:rPr>
          <w:sz w:val="24"/>
          <w:szCs w:val="24"/>
        </w:rPr>
        <w:t xml:space="preserve"> </w:t>
      </w:r>
      <w:r w:rsidR="00370961" w:rsidRPr="00461F0C">
        <w:rPr>
          <w:sz w:val="24"/>
          <w:szCs w:val="24"/>
        </w:rPr>
        <w:t xml:space="preserve">Новицкого Евгения Евгеньевича, действующего на основании доверенности от </w:t>
      </w:r>
      <w:r w:rsidR="0097749D">
        <w:rPr>
          <w:sz w:val="24"/>
          <w:szCs w:val="24"/>
        </w:rPr>
        <w:t>01.01.2026 № 1/2026</w:t>
      </w:r>
      <w:r w:rsidR="00766105" w:rsidRPr="00241C93">
        <w:rPr>
          <w:spacing w:val="4"/>
          <w:sz w:val="24"/>
          <w:szCs w:val="24"/>
        </w:rPr>
        <w:t>, с одной стороны, и</w:t>
      </w:r>
      <w:r w:rsidR="0097749D">
        <w:rPr>
          <w:b/>
          <w:sz w:val="24"/>
          <w:szCs w:val="24"/>
        </w:rPr>
        <w:t>___________________</w:t>
      </w:r>
      <w:r w:rsidR="005C2077" w:rsidRPr="004D62C8">
        <w:rPr>
          <w:b/>
          <w:sz w:val="24"/>
          <w:szCs w:val="24"/>
        </w:rPr>
        <w:t>»</w:t>
      </w:r>
      <w:r w:rsidR="0028449A">
        <w:rPr>
          <w:sz w:val="24"/>
          <w:szCs w:val="24"/>
        </w:rPr>
        <w:t>,</w:t>
      </w:r>
      <w:r w:rsidR="005C2077" w:rsidRPr="000B7E02">
        <w:rPr>
          <w:sz w:val="24"/>
          <w:szCs w:val="24"/>
        </w:rPr>
        <w:t xml:space="preserve"> именуемое в дальнейшем </w:t>
      </w:r>
      <w:r w:rsidR="005C2077" w:rsidRPr="000B7E02">
        <w:rPr>
          <w:bCs/>
          <w:sz w:val="24"/>
          <w:szCs w:val="24"/>
        </w:rPr>
        <w:t>«</w:t>
      </w:r>
      <w:r w:rsidR="005C2077" w:rsidRPr="0067498C">
        <w:rPr>
          <w:b/>
          <w:sz w:val="24"/>
          <w:szCs w:val="24"/>
        </w:rPr>
        <w:t>Поставщик</w:t>
      </w:r>
      <w:r w:rsidR="005C2077" w:rsidRPr="000B7E02">
        <w:rPr>
          <w:bCs/>
          <w:sz w:val="24"/>
          <w:szCs w:val="24"/>
        </w:rPr>
        <w:t>»</w:t>
      </w:r>
      <w:r w:rsidR="005C2077" w:rsidRPr="000B7E02">
        <w:rPr>
          <w:sz w:val="24"/>
          <w:szCs w:val="24"/>
        </w:rPr>
        <w:t xml:space="preserve">, в лице </w:t>
      </w:r>
      <w:r w:rsidR="0097749D">
        <w:rPr>
          <w:sz w:val="24"/>
          <w:szCs w:val="24"/>
        </w:rPr>
        <w:t>___________________</w:t>
      </w:r>
      <w:r w:rsidR="0028449A">
        <w:rPr>
          <w:sz w:val="24"/>
          <w:szCs w:val="24"/>
        </w:rPr>
        <w:t>,</w:t>
      </w:r>
      <w:r w:rsidR="005C2077">
        <w:rPr>
          <w:sz w:val="24"/>
          <w:szCs w:val="24"/>
        </w:rPr>
        <w:t xml:space="preserve"> </w:t>
      </w:r>
      <w:r w:rsidR="005C2077" w:rsidRPr="000B7E02">
        <w:rPr>
          <w:sz w:val="24"/>
          <w:szCs w:val="24"/>
        </w:rPr>
        <w:t>действующе</w:t>
      </w:r>
      <w:r w:rsidR="0028449A">
        <w:rPr>
          <w:sz w:val="24"/>
          <w:szCs w:val="24"/>
        </w:rPr>
        <w:t>й</w:t>
      </w:r>
      <w:r w:rsidR="005C2077" w:rsidRPr="000B7E02">
        <w:rPr>
          <w:sz w:val="24"/>
          <w:szCs w:val="24"/>
        </w:rPr>
        <w:t xml:space="preserve"> на основании</w:t>
      </w:r>
      <w:r w:rsidR="0097749D">
        <w:rPr>
          <w:sz w:val="24"/>
          <w:szCs w:val="24"/>
        </w:rPr>
        <w:t>______________</w:t>
      </w:r>
      <w:r w:rsidR="005C2077" w:rsidRPr="000B7E02">
        <w:rPr>
          <w:sz w:val="24"/>
          <w:szCs w:val="24"/>
        </w:rPr>
        <w:t>, с другой стороны, при совместном упоминании - «Стороны»</w:t>
      </w:r>
      <w:r w:rsidR="005C2077" w:rsidRPr="00DE54C0">
        <w:rPr>
          <w:sz w:val="24"/>
          <w:szCs w:val="24"/>
        </w:rPr>
        <w:t xml:space="preserve">, </w:t>
      </w:r>
      <w:r w:rsidR="001C3A07" w:rsidRPr="00241C93">
        <w:rPr>
          <w:snapToGrid w:val="0"/>
          <w:sz w:val="24"/>
          <w:szCs w:val="24"/>
        </w:rPr>
        <w:t>заключили настоящий договор поставки (далее – «Договор») о нижеследующем</w:t>
      </w:r>
      <w:r w:rsidR="005C2077" w:rsidRPr="000B7E02">
        <w:rPr>
          <w:sz w:val="24"/>
          <w:szCs w:val="24"/>
        </w:rPr>
        <w:t>:</w:t>
      </w:r>
    </w:p>
    <w:p w:rsidR="007A3442" w:rsidRPr="00241C93" w:rsidRDefault="007A3442" w:rsidP="00D41B7C">
      <w:pPr>
        <w:shd w:val="clear" w:color="auto" w:fill="FFFFFF"/>
        <w:ind w:firstLine="709"/>
        <w:rPr>
          <w:bCs/>
          <w:sz w:val="24"/>
          <w:szCs w:val="24"/>
        </w:rPr>
      </w:pPr>
    </w:p>
    <w:p w:rsidR="00863EBD" w:rsidRDefault="00863EBD" w:rsidP="001E63D0">
      <w:pPr>
        <w:shd w:val="clear" w:color="auto" w:fill="FFFFFF"/>
        <w:jc w:val="center"/>
        <w:rPr>
          <w:b/>
          <w:bCs/>
          <w:sz w:val="24"/>
          <w:szCs w:val="24"/>
        </w:rPr>
      </w:pPr>
      <w:r w:rsidRPr="00241C93">
        <w:rPr>
          <w:b/>
          <w:bCs/>
          <w:sz w:val="24"/>
          <w:szCs w:val="24"/>
        </w:rPr>
        <w:t>Термины и определения</w:t>
      </w:r>
    </w:p>
    <w:p w:rsidR="00BF4EB6" w:rsidRPr="00241C93" w:rsidRDefault="00BF4EB6" w:rsidP="00D41B7C">
      <w:pPr>
        <w:shd w:val="clear" w:color="auto" w:fill="FFFFFF"/>
        <w:ind w:firstLine="709"/>
        <w:jc w:val="both"/>
        <w:rPr>
          <w:bCs/>
          <w:sz w:val="24"/>
          <w:szCs w:val="24"/>
        </w:rPr>
      </w:pPr>
      <w:r w:rsidRPr="00241C93">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rsidR="00D7205C" w:rsidRPr="00241C93" w:rsidRDefault="00D7205C" w:rsidP="00D41B7C">
      <w:pPr>
        <w:pStyle w:val="af2"/>
        <w:shd w:val="clear" w:color="auto" w:fill="FFFFFF"/>
        <w:tabs>
          <w:tab w:val="left" w:pos="0"/>
        </w:tabs>
        <w:overflowPunct w:val="0"/>
        <w:ind w:left="0" w:firstLine="709"/>
        <w:jc w:val="both"/>
        <w:textAlignment w:val="baseline"/>
        <w:rPr>
          <w:sz w:val="24"/>
          <w:szCs w:val="24"/>
          <w:lang w:eastAsia="en-US"/>
        </w:rPr>
      </w:pPr>
      <w:r w:rsidRPr="00241C93">
        <w:rPr>
          <w:b/>
          <w:sz w:val="24"/>
          <w:szCs w:val="24"/>
          <w:lang w:eastAsia="en-US"/>
        </w:rPr>
        <w:t>«Акт рекламации»</w:t>
      </w:r>
      <w:r w:rsidRPr="00241C93">
        <w:rPr>
          <w:sz w:val="24"/>
          <w:szCs w:val="24"/>
          <w:lang w:eastAsia="en-US"/>
        </w:rPr>
        <w:t xml:space="preserve"> – документ, оформляемый по унифицированным формам </w:t>
      </w:r>
      <w:r w:rsidRPr="00241C93">
        <w:rPr>
          <w:sz w:val="24"/>
          <w:szCs w:val="24"/>
          <w:lang w:eastAsia="en-US"/>
        </w:rPr>
        <w:br/>
        <w:t xml:space="preserve">№ ТОРГ-2 «Акт об установленном расхождении по количеству и качеству при приемке товарно-материальных ценностей» и </w:t>
      </w:r>
      <w:r w:rsidR="00D24088" w:rsidRPr="00241C93">
        <w:rPr>
          <w:sz w:val="24"/>
          <w:szCs w:val="24"/>
          <w:lang w:eastAsia="en-US"/>
        </w:rPr>
        <w:t xml:space="preserve">№ </w:t>
      </w:r>
      <w:r w:rsidRPr="00241C93">
        <w:rPr>
          <w:sz w:val="24"/>
          <w:szCs w:val="24"/>
          <w:lang w:eastAsia="en-US"/>
        </w:rPr>
        <w:t>ТОРГ-3 «</w:t>
      </w:r>
      <w:r w:rsidR="00BD0BB2" w:rsidRPr="00241C93">
        <w:rPr>
          <w:sz w:val="24"/>
          <w:szCs w:val="24"/>
          <w:lang w:eastAsia="en-US"/>
        </w:rPr>
        <w:t xml:space="preserve">Акт </w:t>
      </w:r>
      <w:r w:rsidRPr="00241C93">
        <w:rPr>
          <w:sz w:val="24"/>
          <w:szCs w:val="24"/>
          <w:lang w:eastAsia="en-US"/>
        </w:rPr>
        <w:t xml:space="preserve">об установленном расхождении </w:t>
      </w:r>
      <w:r w:rsidRPr="00241C93">
        <w:rPr>
          <w:sz w:val="24"/>
          <w:szCs w:val="24"/>
          <w:lang w:eastAsia="en-US"/>
        </w:rPr>
        <w:br/>
        <w:t xml:space="preserve">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w:t>
      </w:r>
      <w:r w:rsidR="00813110" w:rsidRPr="00241C93">
        <w:rPr>
          <w:sz w:val="24"/>
          <w:szCs w:val="24"/>
          <w:lang w:eastAsia="en-US"/>
        </w:rPr>
        <w:t>Товара</w:t>
      </w:r>
      <w:r w:rsidRPr="00241C93">
        <w:rPr>
          <w:sz w:val="24"/>
          <w:szCs w:val="24"/>
          <w:lang w:eastAsia="en-US"/>
        </w:rPr>
        <w:t>.</w:t>
      </w:r>
    </w:p>
    <w:p w:rsidR="00580670" w:rsidRPr="00241C93" w:rsidRDefault="00580670" w:rsidP="00D41B7C">
      <w:pPr>
        <w:pStyle w:val="af2"/>
        <w:shd w:val="clear" w:color="auto" w:fill="FFFFFF"/>
        <w:tabs>
          <w:tab w:val="left" w:pos="567"/>
          <w:tab w:val="left" w:pos="1134"/>
        </w:tabs>
        <w:overflowPunct w:val="0"/>
        <w:ind w:left="0" w:firstLine="709"/>
        <w:jc w:val="both"/>
        <w:textAlignment w:val="baseline"/>
        <w:rPr>
          <w:sz w:val="24"/>
          <w:szCs w:val="24"/>
          <w:lang w:eastAsia="en-US"/>
        </w:rPr>
      </w:pPr>
      <w:r w:rsidRPr="001E63D0">
        <w:rPr>
          <w:b/>
          <w:sz w:val="24"/>
          <w:szCs w:val="24"/>
          <w:lang w:eastAsia="en-US"/>
        </w:rPr>
        <w:t>«Гарантийный срок»</w:t>
      </w:r>
      <w:r w:rsidRPr="001E63D0">
        <w:rPr>
          <w:sz w:val="24"/>
          <w:szCs w:val="24"/>
        </w:rPr>
        <w:t xml:space="preserve"> </w:t>
      </w:r>
      <w:r w:rsidRPr="001E63D0">
        <w:rPr>
          <w:sz w:val="24"/>
          <w:szCs w:val="24"/>
          <w:lang w:eastAsia="en-US"/>
        </w:rPr>
        <w:t>– период,</w:t>
      </w:r>
      <w:r w:rsidR="0066524B" w:rsidRPr="001E63D0">
        <w:rPr>
          <w:sz w:val="24"/>
          <w:szCs w:val="24"/>
          <w:lang w:eastAsia="en-US"/>
        </w:rPr>
        <w:t xml:space="preserve"> </w:t>
      </w:r>
      <w:r w:rsidRPr="001E63D0">
        <w:rPr>
          <w:sz w:val="24"/>
          <w:szCs w:val="24"/>
          <w:lang w:eastAsia="en-US"/>
        </w:rPr>
        <w:t xml:space="preserve">в течение которого качество поставленного Товара должно соответствовать требованиям Договора и Применимого права, </w:t>
      </w:r>
      <w:r w:rsidR="004660BE" w:rsidRPr="001E63D0">
        <w:rPr>
          <w:sz w:val="24"/>
          <w:szCs w:val="24"/>
          <w:lang w:eastAsia="en-US"/>
        </w:rPr>
        <w:t>и Поставщик и / или изготовитель</w:t>
      </w:r>
      <w:r w:rsidRPr="001E63D0">
        <w:rPr>
          <w:sz w:val="24"/>
          <w:szCs w:val="24"/>
          <w:lang w:eastAsia="en-US"/>
        </w:rPr>
        <w:t xml:space="preserve"> </w:t>
      </w:r>
      <w:r w:rsidR="00803DE6" w:rsidRPr="001E63D0">
        <w:rPr>
          <w:sz w:val="24"/>
          <w:szCs w:val="24"/>
          <w:lang w:eastAsia="en-US"/>
        </w:rPr>
        <w:t xml:space="preserve">Товара </w:t>
      </w:r>
      <w:r w:rsidRPr="001E63D0">
        <w:rPr>
          <w:sz w:val="24"/>
          <w:szCs w:val="24"/>
          <w:lang w:eastAsia="en-US"/>
        </w:rPr>
        <w:t xml:space="preserve">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w:t>
      </w:r>
      <w:r w:rsidR="00803DE6" w:rsidRPr="001E63D0">
        <w:rPr>
          <w:sz w:val="24"/>
          <w:szCs w:val="24"/>
          <w:lang w:eastAsia="en-US"/>
        </w:rPr>
        <w:t>Т</w:t>
      </w:r>
      <w:r w:rsidRPr="001E63D0">
        <w:rPr>
          <w:sz w:val="24"/>
          <w:szCs w:val="24"/>
          <w:lang w:eastAsia="en-US"/>
        </w:rPr>
        <w:t>овара.</w:t>
      </w:r>
    </w:p>
    <w:p w:rsidR="00D7205C" w:rsidRPr="00241C93" w:rsidRDefault="00D7205C" w:rsidP="00D41B7C">
      <w:pPr>
        <w:pStyle w:val="af2"/>
        <w:shd w:val="clear" w:color="auto" w:fill="FFFFFF"/>
        <w:tabs>
          <w:tab w:val="left" w:pos="0"/>
        </w:tabs>
        <w:overflowPunct w:val="0"/>
        <w:ind w:left="0" w:firstLine="709"/>
        <w:jc w:val="both"/>
        <w:textAlignment w:val="baseline"/>
        <w:rPr>
          <w:sz w:val="24"/>
          <w:szCs w:val="24"/>
          <w:lang w:eastAsia="en-US"/>
        </w:rPr>
      </w:pPr>
      <w:r w:rsidRPr="00241C93">
        <w:rPr>
          <w:b/>
          <w:sz w:val="24"/>
          <w:szCs w:val="24"/>
          <w:lang w:eastAsia="en-US"/>
        </w:rPr>
        <w:t>«Договор»</w:t>
      </w:r>
      <w:r w:rsidRPr="00241C93">
        <w:rPr>
          <w:sz w:val="24"/>
          <w:szCs w:val="24"/>
          <w:lang w:eastAsia="en-US"/>
        </w:rPr>
        <w:t xml:space="preserve"> – настоящий договор, подписанный </w:t>
      </w:r>
      <w:r w:rsidR="00C734BE" w:rsidRPr="00241C93">
        <w:rPr>
          <w:sz w:val="24"/>
          <w:szCs w:val="24"/>
          <w:lang w:eastAsia="en-US"/>
        </w:rPr>
        <w:t>Покупателем и Поставщиком, включая все п</w:t>
      </w:r>
      <w:r w:rsidRPr="00241C93">
        <w:rPr>
          <w:sz w:val="24"/>
          <w:szCs w:val="24"/>
          <w:lang w:eastAsia="en-US"/>
        </w:rPr>
        <w:t>риложения к нему, а также дополнительные согл</w:t>
      </w:r>
      <w:r w:rsidR="009B4BE5">
        <w:rPr>
          <w:sz w:val="24"/>
          <w:szCs w:val="24"/>
          <w:lang w:eastAsia="en-US"/>
        </w:rPr>
        <w:t xml:space="preserve">ашения к Договору при условии, </w:t>
      </w:r>
      <w:r w:rsidRPr="00241C93">
        <w:rPr>
          <w:sz w:val="24"/>
          <w:szCs w:val="24"/>
          <w:lang w:eastAsia="en-US"/>
        </w:rPr>
        <w:t>что они заключены надлежащим образом, и из них явно следует, что они составляют часть Договора.</w:t>
      </w:r>
    </w:p>
    <w:p w:rsidR="00D7205C" w:rsidRPr="00241C93" w:rsidRDefault="0045028E" w:rsidP="00D41B7C">
      <w:pPr>
        <w:pStyle w:val="af2"/>
        <w:shd w:val="clear" w:color="auto" w:fill="FFFFFF"/>
        <w:tabs>
          <w:tab w:val="left" w:pos="0"/>
        </w:tabs>
        <w:overflowPunct w:val="0"/>
        <w:ind w:left="0" w:firstLine="709"/>
        <w:jc w:val="both"/>
        <w:textAlignment w:val="baseline"/>
        <w:rPr>
          <w:b/>
          <w:sz w:val="24"/>
          <w:szCs w:val="24"/>
          <w:lang w:eastAsia="en-US"/>
        </w:rPr>
      </w:pPr>
      <w:r w:rsidRPr="00241C93">
        <w:rPr>
          <w:b/>
          <w:sz w:val="24"/>
          <w:szCs w:val="24"/>
          <w:lang w:eastAsia="en-US"/>
        </w:rPr>
        <w:t xml:space="preserve"> </w:t>
      </w:r>
      <w:r w:rsidR="00D7205C" w:rsidRPr="00241C93">
        <w:rPr>
          <w:b/>
          <w:sz w:val="24"/>
          <w:szCs w:val="24"/>
          <w:lang w:eastAsia="en-US"/>
        </w:rPr>
        <w:t xml:space="preserve">«Накладная ТОРГ-12» </w:t>
      </w:r>
      <w:r w:rsidR="00D7205C" w:rsidRPr="00241C93">
        <w:rPr>
          <w:sz w:val="24"/>
          <w:szCs w:val="24"/>
          <w:lang w:eastAsia="en-US"/>
        </w:rPr>
        <w:t>–</w:t>
      </w:r>
      <w:r w:rsidR="00D7205C" w:rsidRPr="00241C93">
        <w:rPr>
          <w:b/>
          <w:sz w:val="24"/>
          <w:szCs w:val="24"/>
          <w:lang w:eastAsia="en-US"/>
        </w:rPr>
        <w:t xml:space="preserve"> </w:t>
      </w:r>
      <w:r w:rsidR="00D7205C" w:rsidRPr="00241C93">
        <w:rPr>
          <w:sz w:val="24"/>
          <w:szCs w:val="24"/>
          <w:lang w:eastAsia="en-US"/>
        </w:rPr>
        <w:t xml:space="preserve">документ, оформляемый по унифицированной форме </w:t>
      </w:r>
      <w:r w:rsidR="00D7205C" w:rsidRPr="00241C93">
        <w:rPr>
          <w:sz w:val="24"/>
          <w:szCs w:val="24"/>
          <w:lang w:eastAsia="en-US"/>
        </w:rPr>
        <w:br/>
        <w:t xml:space="preserve">№ ТОРГ-12 «Товарная накладная», утвержденной постановлением Госкомстата РФ </w:t>
      </w:r>
      <w:r w:rsidR="00D7205C" w:rsidRPr="00241C93">
        <w:rPr>
          <w:sz w:val="24"/>
          <w:szCs w:val="24"/>
          <w:lang w:eastAsia="en-US"/>
        </w:rPr>
        <w:br/>
        <w:t xml:space="preserve">от 25.12.1998 № 132, подписываемый Сторонами после завершения приемки </w:t>
      </w:r>
      <w:r w:rsidR="00C734BE" w:rsidRPr="00241C93">
        <w:rPr>
          <w:sz w:val="24"/>
          <w:szCs w:val="24"/>
          <w:lang w:eastAsia="en-US"/>
        </w:rPr>
        <w:t xml:space="preserve">Товара </w:t>
      </w:r>
      <w:r w:rsidR="00D7205C" w:rsidRPr="00241C93">
        <w:rPr>
          <w:sz w:val="24"/>
          <w:szCs w:val="24"/>
          <w:lang w:eastAsia="en-US"/>
        </w:rPr>
        <w:t>по количеству, качеству и комплектности.</w:t>
      </w:r>
    </w:p>
    <w:p w:rsidR="00D7205C" w:rsidRPr="00241C93" w:rsidRDefault="00D7205C" w:rsidP="00D41B7C">
      <w:pPr>
        <w:pStyle w:val="af2"/>
        <w:shd w:val="clear" w:color="auto" w:fill="FFFFFF"/>
        <w:tabs>
          <w:tab w:val="left" w:pos="0"/>
        </w:tabs>
        <w:overflowPunct w:val="0"/>
        <w:ind w:left="0" w:firstLine="709"/>
        <w:jc w:val="both"/>
        <w:textAlignment w:val="baseline"/>
        <w:rPr>
          <w:sz w:val="24"/>
          <w:szCs w:val="24"/>
          <w:lang w:eastAsia="en-US"/>
        </w:rPr>
      </w:pPr>
      <w:r w:rsidRPr="00241C93">
        <w:rPr>
          <w:b/>
          <w:sz w:val="24"/>
          <w:szCs w:val="24"/>
          <w:lang w:eastAsia="en-US"/>
        </w:rPr>
        <w:t xml:space="preserve">«Отказ от Договора» </w:t>
      </w:r>
      <w:r w:rsidRPr="00241C93">
        <w:rPr>
          <w:sz w:val="24"/>
          <w:szCs w:val="24"/>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rsidR="0028449A" w:rsidRPr="0028449A" w:rsidRDefault="0028449A" w:rsidP="0028449A">
      <w:pPr>
        <w:pStyle w:val="af2"/>
        <w:shd w:val="clear" w:color="auto" w:fill="FFFFFF"/>
        <w:tabs>
          <w:tab w:val="left" w:pos="0"/>
        </w:tabs>
        <w:overflowPunct w:val="0"/>
        <w:ind w:left="0" w:firstLine="709"/>
        <w:jc w:val="both"/>
        <w:textAlignment w:val="baseline"/>
        <w:rPr>
          <w:sz w:val="24"/>
          <w:szCs w:val="24"/>
          <w:lang w:eastAsia="en-US"/>
        </w:rPr>
      </w:pPr>
      <w:r w:rsidRPr="0028449A">
        <w:rPr>
          <w:b/>
          <w:sz w:val="24"/>
          <w:szCs w:val="24"/>
          <w:lang w:eastAsia="en-US"/>
        </w:rPr>
        <w:t>«Партия Товара»</w:t>
      </w:r>
      <w:r w:rsidRPr="0028449A">
        <w:rPr>
          <w:sz w:val="24"/>
          <w:szCs w:val="24"/>
          <w:lang w:eastAsia="en-US"/>
        </w:rPr>
        <w:t xml:space="preserve"> – часть Товара, единовременно поставляемая Покупателю Поставщиком, характеристики которой определяются Заявкой Покупателя в соответствии со Спецификацией, являющейся приложением к Договору.</w:t>
      </w:r>
    </w:p>
    <w:p w:rsidR="00D7205C" w:rsidRPr="0028449A" w:rsidRDefault="00D7205C" w:rsidP="0028449A">
      <w:pPr>
        <w:pStyle w:val="af2"/>
        <w:shd w:val="clear" w:color="auto" w:fill="FFFFFF"/>
        <w:tabs>
          <w:tab w:val="left" w:pos="0"/>
        </w:tabs>
        <w:overflowPunct w:val="0"/>
        <w:ind w:left="0" w:firstLine="709"/>
        <w:jc w:val="both"/>
        <w:textAlignment w:val="baseline"/>
        <w:rPr>
          <w:sz w:val="24"/>
          <w:szCs w:val="24"/>
          <w:lang w:eastAsia="en-US"/>
        </w:rPr>
      </w:pPr>
      <w:r w:rsidRPr="0028449A">
        <w:rPr>
          <w:b/>
          <w:sz w:val="24"/>
          <w:szCs w:val="24"/>
          <w:lang w:eastAsia="en-US"/>
        </w:rPr>
        <w:t>«Применимое право»</w:t>
      </w:r>
      <w:r w:rsidRPr="0028449A">
        <w:rPr>
          <w:sz w:val="24"/>
          <w:szCs w:val="24"/>
          <w:lang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w:t>
      </w:r>
      <w:r w:rsidR="00C61E40" w:rsidRPr="0028449A">
        <w:rPr>
          <w:sz w:val="24"/>
          <w:szCs w:val="24"/>
          <w:lang w:eastAsia="en-US"/>
        </w:rPr>
        <w:t xml:space="preserve">нормативные </w:t>
      </w:r>
      <w:r w:rsidRPr="0028449A">
        <w:rPr>
          <w:sz w:val="24"/>
          <w:szCs w:val="24"/>
          <w:lang w:eastAsia="en-US"/>
        </w:rPr>
        <w:t>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w:t>
      </w:r>
      <w:r w:rsidR="00F33911" w:rsidRPr="0028449A">
        <w:rPr>
          <w:sz w:val="24"/>
          <w:szCs w:val="24"/>
          <w:lang w:eastAsia="en-US"/>
        </w:rPr>
        <w:t xml:space="preserve"> и противопожарной безопасности</w:t>
      </w:r>
      <w:r w:rsidR="00473F52" w:rsidRPr="0028449A">
        <w:rPr>
          <w:sz w:val="24"/>
          <w:szCs w:val="24"/>
          <w:lang w:eastAsia="en-US"/>
        </w:rPr>
        <w:t xml:space="preserve">, относящиеся к </w:t>
      </w:r>
      <w:r w:rsidR="00B57340" w:rsidRPr="0028449A">
        <w:rPr>
          <w:sz w:val="24"/>
          <w:szCs w:val="24"/>
          <w:lang w:eastAsia="en-US"/>
        </w:rPr>
        <w:t>Товару</w:t>
      </w:r>
      <w:r w:rsidRPr="0028449A">
        <w:rPr>
          <w:sz w:val="24"/>
          <w:szCs w:val="24"/>
          <w:lang w:eastAsia="en-US"/>
        </w:rPr>
        <w:t>.</w:t>
      </w:r>
    </w:p>
    <w:p w:rsidR="00D7205C" w:rsidRPr="0028449A" w:rsidRDefault="00D7205C" w:rsidP="0028449A">
      <w:pPr>
        <w:pStyle w:val="af2"/>
        <w:shd w:val="clear" w:color="auto" w:fill="FFFFFF"/>
        <w:tabs>
          <w:tab w:val="left" w:pos="0"/>
        </w:tabs>
        <w:overflowPunct w:val="0"/>
        <w:ind w:left="0" w:firstLine="709"/>
        <w:jc w:val="both"/>
        <w:textAlignment w:val="baseline"/>
        <w:rPr>
          <w:sz w:val="24"/>
          <w:szCs w:val="24"/>
          <w:lang w:eastAsia="en-US"/>
        </w:rPr>
      </w:pPr>
      <w:r w:rsidRPr="0028449A">
        <w:rPr>
          <w:b/>
          <w:sz w:val="24"/>
          <w:szCs w:val="24"/>
          <w:lang w:eastAsia="en-US"/>
        </w:rPr>
        <w:t>«Рабочий день»</w:t>
      </w:r>
      <w:r w:rsidRPr="0028449A">
        <w:rPr>
          <w:sz w:val="24"/>
          <w:szCs w:val="24"/>
          <w:lang w:eastAsia="en-US"/>
        </w:rPr>
        <w:t xml:space="preserve"> – день, который в соответствии с Применимым правом, является рабочим днем в Российской Федерации.</w:t>
      </w:r>
    </w:p>
    <w:p w:rsidR="00D7205C" w:rsidRPr="0028449A" w:rsidRDefault="00D7205C" w:rsidP="0028449A">
      <w:pPr>
        <w:pStyle w:val="af2"/>
        <w:shd w:val="clear" w:color="auto" w:fill="FFFFFF"/>
        <w:tabs>
          <w:tab w:val="left" w:pos="0"/>
        </w:tabs>
        <w:overflowPunct w:val="0"/>
        <w:ind w:left="0" w:firstLine="709"/>
        <w:jc w:val="both"/>
        <w:textAlignment w:val="baseline"/>
        <w:rPr>
          <w:sz w:val="24"/>
          <w:szCs w:val="24"/>
          <w:lang w:eastAsia="en-US"/>
        </w:rPr>
      </w:pPr>
      <w:r w:rsidRPr="0028449A">
        <w:rPr>
          <w:b/>
          <w:sz w:val="24"/>
          <w:szCs w:val="24"/>
          <w:lang w:eastAsia="en-US"/>
        </w:rPr>
        <w:t>«Цена Договора»</w:t>
      </w:r>
      <w:r w:rsidRPr="0028449A">
        <w:rPr>
          <w:sz w:val="24"/>
          <w:szCs w:val="24"/>
          <w:lang w:eastAsia="en-US"/>
        </w:rPr>
        <w:t xml:space="preserve"> – определяемая в соответствии с разделом</w:t>
      </w:r>
      <w:r w:rsidR="0038414F" w:rsidRPr="0028449A">
        <w:rPr>
          <w:sz w:val="24"/>
          <w:szCs w:val="24"/>
          <w:lang w:eastAsia="en-US"/>
        </w:rPr>
        <w:t xml:space="preserve"> 2</w:t>
      </w:r>
      <w:r w:rsidRPr="0028449A">
        <w:rPr>
          <w:sz w:val="24"/>
          <w:szCs w:val="24"/>
          <w:lang w:eastAsia="en-US"/>
        </w:rPr>
        <w:t xml:space="preserve"> Договора сумма, которую </w:t>
      </w:r>
      <w:r w:rsidR="00F33911" w:rsidRPr="0028449A">
        <w:rPr>
          <w:sz w:val="24"/>
          <w:szCs w:val="24"/>
          <w:lang w:eastAsia="en-US"/>
        </w:rPr>
        <w:t>Покупатель</w:t>
      </w:r>
      <w:r w:rsidRPr="0028449A">
        <w:rPr>
          <w:sz w:val="24"/>
          <w:szCs w:val="24"/>
          <w:lang w:eastAsia="en-US"/>
        </w:rPr>
        <w:t xml:space="preserve"> обязуется уплатить </w:t>
      </w:r>
      <w:r w:rsidR="00F33911" w:rsidRPr="0028449A">
        <w:rPr>
          <w:sz w:val="24"/>
          <w:szCs w:val="24"/>
          <w:lang w:eastAsia="en-US"/>
        </w:rPr>
        <w:t>Поставщику</w:t>
      </w:r>
      <w:r w:rsidRPr="0028449A">
        <w:rPr>
          <w:sz w:val="24"/>
          <w:szCs w:val="24"/>
          <w:lang w:eastAsia="en-US"/>
        </w:rPr>
        <w:t xml:space="preserve"> в порядке и на условиях, установленных </w:t>
      </w:r>
      <w:r w:rsidRPr="0028449A">
        <w:rPr>
          <w:sz w:val="24"/>
          <w:szCs w:val="24"/>
          <w:lang w:eastAsia="en-US"/>
        </w:rPr>
        <w:lastRenderedPageBreak/>
        <w:t>Договором</w:t>
      </w:r>
      <w:r w:rsidR="00473F52" w:rsidRPr="0028449A">
        <w:rPr>
          <w:sz w:val="24"/>
          <w:szCs w:val="24"/>
          <w:lang w:eastAsia="en-US"/>
        </w:rPr>
        <w:t>, включающая компенсацию всех издержек Поставщика и причитающееся ему вознаграждение, а также инфляционные риски на весь период действия Договора</w:t>
      </w:r>
      <w:r w:rsidR="00A87074" w:rsidRPr="0028449A">
        <w:rPr>
          <w:sz w:val="24"/>
          <w:szCs w:val="24"/>
          <w:lang w:eastAsia="en-US"/>
        </w:rPr>
        <w:t>.</w:t>
      </w:r>
      <w:r w:rsidRPr="0028449A">
        <w:rPr>
          <w:sz w:val="24"/>
          <w:szCs w:val="24"/>
          <w:lang w:eastAsia="en-US"/>
        </w:rPr>
        <w:t xml:space="preserve"> </w:t>
      </w:r>
    </w:p>
    <w:p w:rsidR="005C2077" w:rsidRPr="00241C93" w:rsidRDefault="005C2077" w:rsidP="00D41B7C">
      <w:pPr>
        <w:shd w:val="clear" w:color="auto" w:fill="FFFFFF"/>
        <w:ind w:firstLine="709"/>
        <w:jc w:val="center"/>
        <w:rPr>
          <w:bCs/>
          <w:sz w:val="24"/>
          <w:szCs w:val="24"/>
        </w:rPr>
      </w:pPr>
    </w:p>
    <w:p w:rsidR="00A264B0" w:rsidRPr="00241C93" w:rsidRDefault="00A264B0" w:rsidP="0055080F">
      <w:pPr>
        <w:numPr>
          <w:ilvl w:val="0"/>
          <w:numId w:val="1"/>
        </w:numPr>
        <w:shd w:val="clear" w:color="auto" w:fill="FFFFFF"/>
        <w:tabs>
          <w:tab w:val="clear" w:pos="360"/>
          <w:tab w:val="num" w:pos="284"/>
        </w:tabs>
        <w:ind w:left="0" w:firstLine="0"/>
        <w:jc w:val="center"/>
        <w:rPr>
          <w:b/>
          <w:bCs/>
          <w:sz w:val="24"/>
          <w:szCs w:val="24"/>
        </w:rPr>
      </w:pPr>
      <w:r w:rsidRPr="00241C93">
        <w:rPr>
          <w:b/>
          <w:bCs/>
          <w:sz w:val="24"/>
          <w:szCs w:val="24"/>
        </w:rPr>
        <w:t>Предмет Договора</w:t>
      </w:r>
    </w:p>
    <w:p w:rsidR="00117058" w:rsidRPr="00826713" w:rsidRDefault="00117058" w:rsidP="00826713">
      <w:pPr>
        <w:numPr>
          <w:ilvl w:val="1"/>
          <w:numId w:val="1"/>
        </w:numPr>
        <w:shd w:val="clear" w:color="auto" w:fill="FFFFFF"/>
        <w:tabs>
          <w:tab w:val="clear" w:pos="1000"/>
          <w:tab w:val="num" w:pos="1418"/>
        </w:tabs>
        <w:ind w:left="0" w:firstLine="709"/>
        <w:jc w:val="both"/>
        <w:rPr>
          <w:bCs/>
          <w:sz w:val="24"/>
          <w:szCs w:val="24"/>
        </w:rPr>
      </w:pPr>
      <w:r w:rsidRPr="00241C93">
        <w:rPr>
          <w:bCs/>
          <w:sz w:val="24"/>
          <w:szCs w:val="24"/>
        </w:rPr>
        <w:t>Поставщик обязуется в порядке и сроки, установленные Договором, переда</w:t>
      </w:r>
      <w:r>
        <w:rPr>
          <w:bCs/>
          <w:sz w:val="24"/>
          <w:szCs w:val="24"/>
        </w:rPr>
        <w:t>вать</w:t>
      </w:r>
      <w:r w:rsidRPr="00241C93">
        <w:rPr>
          <w:bCs/>
          <w:sz w:val="24"/>
          <w:szCs w:val="24"/>
        </w:rPr>
        <w:t xml:space="preserve"> в собственность Покупателю</w:t>
      </w:r>
      <w:r>
        <w:rPr>
          <w:bCs/>
          <w:sz w:val="24"/>
          <w:szCs w:val="24"/>
        </w:rPr>
        <w:t xml:space="preserve"> на основании </w:t>
      </w:r>
      <w:r w:rsidRPr="00826713">
        <w:rPr>
          <w:bCs/>
          <w:sz w:val="24"/>
          <w:szCs w:val="24"/>
        </w:rPr>
        <w:t xml:space="preserve">заявок </w:t>
      </w:r>
      <w:r w:rsidRPr="00B428DD">
        <w:rPr>
          <w:bCs/>
          <w:sz w:val="24"/>
          <w:szCs w:val="24"/>
        </w:rPr>
        <w:t>воду питьевую не газированную в 19-ти литровых бутылях и</w:t>
      </w:r>
      <w:r>
        <w:rPr>
          <w:bCs/>
          <w:sz w:val="24"/>
          <w:szCs w:val="24"/>
        </w:rPr>
        <w:t xml:space="preserve"> </w:t>
      </w:r>
      <w:r w:rsidRPr="00B428DD">
        <w:rPr>
          <w:bCs/>
          <w:sz w:val="24"/>
          <w:szCs w:val="24"/>
        </w:rPr>
        <w:t>воду питьевую не газированную в 10-ти литровых бутылях</w:t>
      </w:r>
      <w:r w:rsidRPr="00826713">
        <w:rPr>
          <w:bCs/>
          <w:sz w:val="24"/>
          <w:szCs w:val="24"/>
        </w:rPr>
        <w:t xml:space="preserve"> </w:t>
      </w:r>
      <w:r w:rsidRPr="00241C93">
        <w:rPr>
          <w:bCs/>
          <w:sz w:val="24"/>
          <w:szCs w:val="24"/>
        </w:rPr>
        <w:t>(далее – «Товар»), а Покупатель обязуется прин</w:t>
      </w:r>
      <w:r>
        <w:rPr>
          <w:bCs/>
          <w:sz w:val="24"/>
          <w:szCs w:val="24"/>
        </w:rPr>
        <w:t>има</w:t>
      </w:r>
      <w:r w:rsidRPr="00241C93">
        <w:rPr>
          <w:bCs/>
          <w:sz w:val="24"/>
          <w:szCs w:val="24"/>
        </w:rPr>
        <w:t xml:space="preserve">ть Товар </w:t>
      </w:r>
      <w:r w:rsidRPr="00826713">
        <w:rPr>
          <w:bCs/>
          <w:sz w:val="24"/>
          <w:szCs w:val="24"/>
        </w:rPr>
        <w:t>и производить его оплату на условиях настоящего Договора</w:t>
      </w:r>
      <w:r w:rsidRPr="00241C93">
        <w:rPr>
          <w:bCs/>
          <w:sz w:val="24"/>
          <w:szCs w:val="24"/>
        </w:rPr>
        <w:t>.</w:t>
      </w:r>
    </w:p>
    <w:p w:rsidR="00117058" w:rsidRPr="00826713" w:rsidRDefault="00117058" w:rsidP="00826713">
      <w:pPr>
        <w:numPr>
          <w:ilvl w:val="1"/>
          <w:numId w:val="1"/>
        </w:numPr>
        <w:shd w:val="clear" w:color="auto" w:fill="FFFFFF"/>
        <w:tabs>
          <w:tab w:val="clear" w:pos="1000"/>
          <w:tab w:val="num" w:pos="1418"/>
        </w:tabs>
        <w:ind w:left="0" w:firstLine="709"/>
        <w:jc w:val="both"/>
        <w:rPr>
          <w:bCs/>
          <w:sz w:val="24"/>
          <w:szCs w:val="24"/>
        </w:rPr>
      </w:pPr>
      <w:r w:rsidRPr="00826713">
        <w:rPr>
          <w:bCs/>
          <w:sz w:val="24"/>
          <w:szCs w:val="24"/>
        </w:rPr>
        <w:t>Ориентировочный объём поставки:</w:t>
      </w:r>
    </w:p>
    <w:p w:rsidR="00117058" w:rsidRPr="00B428DD" w:rsidRDefault="00117058" w:rsidP="00117058">
      <w:pPr>
        <w:pStyle w:val="af2"/>
        <w:numPr>
          <w:ilvl w:val="0"/>
          <w:numId w:val="45"/>
        </w:numPr>
        <w:shd w:val="clear" w:color="auto" w:fill="FFFFFF"/>
        <w:tabs>
          <w:tab w:val="left" w:pos="284"/>
        </w:tabs>
        <w:ind w:left="0" w:firstLine="0"/>
        <w:jc w:val="both"/>
        <w:rPr>
          <w:sz w:val="24"/>
          <w:szCs w:val="24"/>
        </w:rPr>
      </w:pPr>
      <w:r w:rsidRPr="00B428DD">
        <w:rPr>
          <w:sz w:val="24"/>
          <w:szCs w:val="24"/>
        </w:rPr>
        <w:t>вода негазированная питьевая в 19-ти литровых бутылях – 1</w:t>
      </w:r>
      <w:r w:rsidR="0028449A">
        <w:rPr>
          <w:sz w:val="24"/>
          <w:szCs w:val="24"/>
        </w:rPr>
        <w:t> </w:t>
      </w:r>
      <w:r w:rsidR="00C80152">
        <w:rPr>
          <w:sz w:val="24"/>
          <w:szCs w:val="24"/>
        </w:rPr>
        <w:t>150</w:t>
      </w:r>
      <w:r w:rsidRPr="00B428DD">
        <w:rPr>
          <w:sz w:val="24"/>
          <w:szCs w:val="24"/>
        </w:rPr>
        <w:t xml:space="preserve"> бутылей;</w:t>
      </w:r>
    </w:p>
    <w:p w:rsidR="00117058" w:rsidRPr="00B428DD" w:rsidRDefault="00117058" w:rsidP="00117058">
      <w:pPr>
        <w:pStyle w:val="af2"/>
        <w:numPr>
          <w:ilvl w:val="0"/>
          <w:numId w:val="45"/>
        </w:numPr>
        <w:shd w:val="clear" w:color="auto" w:fill="FFFFFF"/>
        <w:tabs>
          <w:tab w:val="left" w:pos="284"/>
        </w:tabs>
        <w:ind w:left="0" w:firstLine="0"/>
        <w:jc w:val="both"/>
        <w:rPr>
          <w:sz w:val="24"/>
          <w:szCs w:val="24"/>
        </w:rPr>
      </w:pPr>
      <w:r w:rsidRPr="00B428DD">
        <w:rPr>
          <w:sz w:val="24"/>
          <w:szCs w:val="24"/>
        </w:rPr>
        <w:t>вода негазированная питьевая в 10-ти литровых бутылях – 4</w:t>
      </w:r>
      <w:r w:rsidR="0028449A">
        <w:rPr>
          <w:sz w:val="24"/>
          <w:szCs w:val="24"/>
        </w:rPr>
        <w:t> </w:t>
      </w:r>
      <w:r w:rsidR="00C80152">
        <w:rPr>
          <w:sz w:val="24"/>
          <w:szCs w:val="24"/>
        </w:rPr>
        <w:t>630</w:t>
      </w:r>
      <w:bookmarkStart w:id="0" w:name="_GoBack"/>
      <w:bookmarkEnd w:id="0"/>
      <w:r w:rsidRPr="00B428DD">
        <w:rPr>
          <w:sz w:val="24"/>
          <w:szCs w:val="24"/>
        </w:rPr>
        <w:t xml:space="preserve"> бутылей.</w:t>
      </w:r>
    </w:p>
    <w:p w:rsidR="000A735B" w:rsidRPr="00826713" w:rsidRDefault="000A735B" w:rsidP="00826713">
      <w:pPr>
        <w:numPr>
          <w:ilvl w:val="1"/>
          <w:numId w:val="1"/>
        </w:numPr>
        <w:shd w:val="clear" w:color="auto" w:fill="FFFFFF"/>
        <w:tabs>
          <w:tab w:val="clear" w:pos="1000"/>
          <w:tab w:val="num" w:pos="1418"/>
        </w:tabs>
        <w:ind w:left="0" w:firstLine="709"/>
        <w:jc w:val="both"/>
        <w:rPr>
          <w:bCs/>
          <w:sz w:val="24"/>
          <w:szCs w:val="24"/>
        </w:rPr>
      </w:pPr>
      <w:r>
        <w:rPr>
          <w:bCs/>
          <w:sz w:val="24"/>
          <w:szCs w:val="24"/>
        </w:rPr>
        <w:t>По</w:t>
      </w:r>
      <w:r w:rsidRPr="00241C93">
        <w:rPr>
          <w:bCs/>
          <w:sz w:val="24"/>
          <w:szCs w:val="24"/>
        </w:rPr>
        <w:t>ставка Товара по Договору осуществляется для нужд</w:t>
      </w:r>
      <w:r>
        <w:rPr>
          <w:bCs/>
          <w:sz w:val="24"/>
          <w:szCs w:val="24"/>
        </w:rPr>
        <w:t xml:space="preserve"> филиала ПЭС «</w:t>
      </w:r>
      <w:proofErr w:type="spellStart"/>
      <w:r>
        <w:rPr>
          <w:bCs/>
          <w:sz w:val="24"/>
          <w:szCs w:val="24"/>
        </w:rPr>
        <w:t>Лабытнанги</w:t>
      </w:r>
      <w:proofErr w:type="spellEnd"/>
      <w:r>
        <w:rPr>
          <w:bCs/>
          <w:sz w:val="24"/>
          <w:szCs w:val="24"/>
        </w:rPr>
        <w:t>».</w:t>
      </w:r>
    </w:p>
    <w:p w:rsidR="000A735B" w:rsidRPr="00241C93" w:rsidRDefault="000A735B" w:rsidP="0045667A">
      <w:pPr>
        <w:numPr>
          <w:ilvl w:val="1"/>
          <w:numId w:val="1"/>
        </w:numPr>
        <w:shd w:val="clear" w:color="auto" w:fill="FFFFFF"/>
        <w:tabs>
          <w:tab w:val="clear" w:pos="1000"/>
          <w:tab w:val="num" w:pos="1418"/>
        </w:tabs>
        <w:ind w:left="0" w:firstLine="709"/>
        <w:jc w:val="both"/>
        <w:rPr>
          <w:bCs/>
          <w:sz w:val="24"/>
          <w:szCs w:val="24"/>
        </w:rPr>
      </w:pPr>
      <w:r w:rsidRPr="00241C93">
        <w:rPr>
          <w:bCs/>
          <w:sz w:val="24"/>
          <w:szCs w:val="24"/>
        </w:rPr>
        <w:t>Общий срок поставки Товара:</w:t>
      </w:r>
    </w:p>
    <w:p w:rsidR="000A735B" w:rsidRPr="00241C93" w:rsidRDefault="000A735B" w:rsidP="000A735B">
      <w:pPr>
        <w:numPr>
          <w:ilvl w:val="2"/>
          <w:numId w:val="1"/>
        </w:numPr>
        <w:shd w:val="clear" w:color="auto" w:fill="FFFFFF"/>
        <w:tabs>
          <w:tab w:val="num" w:pos="0"/>
          <w:tab w:val="num" w:pos="1134"/>
          <w:tab w:val="num" w:pos="1418"/>
        </w:tabs>
        <w:ind w:left="0" w:firstLine="709"/>
        <w:jc w:val="both"/>
        <w:rPr>
          <w:bCs/>
          <w:sz w:val="24"/>
          <w:szCs w:val="24"/>
        </w:rPr>
      </w:pPr>
      <w:r w:rsidRPr="00241C93">
        <w:rPr>
          <w:bCs/>
          <w:sz w:val="24"/>
          <w:szCs w:val="24"/>
        </w:rPr>
        <w:t xml:space="preserve">Начало – </w:t>
      </w:r>
      <w:r w:rsidRPr="00241C93">
        <w:rPr>
          <w:bCs/>
          <w:sz w:val="24"/>
          <w:szCs w:val="24"/>
          <w:highlight w:val="lightGray"/>
        </w:rPr>
        <w:t>«</w:t>
      </w:r>
      <w:r>
        <w:rPr>
          <w:bCs/>
          <w:sz w:val="24"/>
          <w:szCs w:val="24"/>
          <w:highlight w:val="lightGray"/>
        </w:rPr>
        <w:t>01</w:t>
      </w:r>
      <w:r w:rsidRPr="00241C93">
        <w:rPr>
          <w:bCs/>
          <w:sz w:val="24"/>
          <w:szCs w:val="24"/>
          <w:highlight w:val="lightGray"/>
        </w:rPr>
        <w:t xml:space="preserve">» </w:t>
      </w:r>
      <w:r w:rsidR="0097749D">
        <w:rPr>
          <w:bCs/>
          <w:sz w:val="24"/>
          <w:szCs w:val="24"/>
          <w:highlight w:val="lightGray"/>
        </w:rPr>
        <w:t>января 2027</w:t>
      </w:r>
      <w:r w:rsidRPr="00241C93">
        <w:rPr>
          <w:bCs/>
          <w:sz w:val="24"/>
          <w:szCs w:val="24"/>
        </w:rPr>
        <w:t xml:space="preserve"> г</w:t>
      </w:r>
      <w:r>
        <w:rPr>
          <w:bCs/>
          <w:sz w:val="24"/>
          <w:szCs w:val="24"/>
        </w:rPr>
        <w:t>ода</w:t>
      </w:r>
      <w:r w:rsidRPr="00241C93">
        <w:rPr>
          <w:bCs/>
          <w:sz w:val="24"/>
          <w:szCs w:val="24"/>
        </w:rPr>
        <w:t>;</w:t>
      </w:r>
    </w:p>
    <w:p w:rsidR="000A735B" w:rsidRPr="00241C93" w:rsidRDefault="000A735B" w:rsidP="000A735B">
      <w:pPr>
        <w:numPr>
          <w:ilvl w:val="2"/>
          <w:numId w:val="1"/>
        </w:numPr>
        <w:shd w:val="clear" w:color="auto" w:fill="FFFFFF"/>
        <w:tabs>
          <w:tab w:val="num" w:pos="0"/>
          <w:tab w:val="num" w:pos="1134"/>
          <w:tab w:val="num" w:pos="1418"/>
        </w:tabs>
        <w:ind w:left="0" w:firstLine="709"/>
        <w:jc w:val="both"/>
        <w:rPr>
          <w:bCs/>
          <w:sz w:val="24"/>
          <w:szCs w:val="24"/>
        </w:rPr>
      </w:pPr>
      <w:r w:rsidRPr="00241C93">
        <w:rPr>
          <w:bCs/>
          <w:sz w:val="24"/>
          <w:szCs w:val="24"/>
        </w:rPr>
        <w:t xml:space="preserve">Окончание – </w:t>
      </w:r>
      <w:r w:rsidRPr="00241C93">
        <w:rPr>
          <w:bCs/>
          <w:sz w:val="24"/>
          <w:szCs w:val="24"/>
          <w:highlight w:val="lightGray"/>
        </w:rPr>
        <w:t>«</w:t>
      </w:r>
      <w:r>
        <w:rPr>
          <w:bCs/>
          <w:sz w:val="24"/>
          <w:szCs w:val="24"/>
          <w:highlight w:val="lightGray"/>
        </w:rPr>
        <w:t>31</w:t>
      </w:r>
      <w:r w:rsidRPr="00241C93">
        <w:rPr>
          <w:bCs/>
          <w:sz w:val="24"/>
          <w:szCs w:val="24"/>
          <w:highlight w:val="lightGray"/>
        </w:rPr>
        <w:t xml:space="preserve">» </w:t>
      </w:r>
      <w:r>
        <w:rPr>
          <w:bCs/>
          <w:sz w:val="24"/>
          <w:szCs w:val="24"/>
          <w:highlight w:val="lightGray"/>
        </w:rPr>
        <w:t>декабря</w:t>
      </w:r>
      <w:r w:rsidRPr="00241C93">
        <w:rPr>
          <w:bCs/>
          <w:sz w:val="24"/>
          <w:szCs w:val="24"/>
          <w:highlight w:val="lightGray"/>
        </w:rPr>
        <w:t xml:space="preserve"> 20</w:t>
      </w:r>
      <w:r w:rsidR="0097749D">
        <w:rPr>
          <w:bCs/>
          <w:sz w:val="24"/>
          <w:szCs w:val="24"/>
          <w:highlight w:val="lightGray"/>
        </w:rPr>
        <w:t>29</w:t>
      </w:r>
      <w:r w:rsidRPr="00241C93">
        <w:rPr>
          <w:bCs/>
          <w:sz w:val="24"/>
          <w:szCs w:val="24"/>
        </w:rPr>
        <w:t xml:space="preserve"> г</w:t>
      </w:r>
      <w:r>
        <w:rPr>
          <w:bCs/>
          <w:sz w:val="24"/>
          <w:szCs w:val="24"/>
        </w:rPr>
        <w:t>ода</w:t>
      </w:r>
      <w:r w:rsidRPr="00241C93">
        <w:rPr>
          <w:bCs/>
          <w:sz w:val="24"/>
          <w:szCs w:val="24"/>
        </w:rPr>
        <w:t>.</w:t>
      </w:r>
    </w:p>
    <w:p w:rsidR="00117058" w:rsidRPr="00826713" w:rsidRDefault="00117058" w:rsidP="0045667A">
      <w:pPr>
        <w:numPr>
          <w:ilvl w:val="1"/>
          <w:numId w:val="1"/>
        </w:numPr>
        <w:shd w:val="clear" w:color="auto" w:fill="FFFFFF"/>
        <w:tabs>
          <w:tab w:val="clear" w:pos="1000"/>
          <w:tab w:val="num" w:pos="1418"/>
        </w:tabs>
        <w:ind w:left="0" w:firstLine="709"/>
        <w:jc w:val="both"/>
        <w:rPr>
          <w:bCs/>
          <w:sz w:val="24"/>
          <w:szCs w:val="24"/>
        </w:rPr>
      </w:pPr>
      <w:r w:rsidRPr="00826713">
        <w:rPr>
          <w:bCs/>
          <w:sz w:val="24"/>
          <w:szCs w:val="24"/>
        </w:rPr>
        <w:t>Товар передается партиями на основании заявок Покупателя</w:t>
      </w:r>
      <w:r w:rsidR="0045667A">
        <w:rPr>
          <w:bCs/>
          <w:sz w:val="24"/>
          <w:szCs w:val="24"/>
        </w:rPr>
        <w:t xml:space="preserve">, </w:t>
      </w:r>
      <w:r w:rsidR="0045667A" w:rsidRPr="00241C93">
        <w:rPr>
          <w:sz w:val="24"/>
          <w:szCs w:val="24"/>
        </w:rPr>
        <w:t>в порядке</w:t>
      </w:r>
      <w:r w:rsidR="0045667A">
        <w:rPr>
          <w:sz w:val="24"/>
          <w:szCs w:val="24"/>
        </w:rPr>
        <w:t xml:space="preserve"> и сроки</w:t>
      </w:r>
      <w:r w:rsidR="0045667A" w:rsidRPr="00241C93">
        <w:rPr>
          <w:sz w:val="24"/>
          <w:szCs w:val="24"/>
        </w:rPr>
        <w:t>, установленн</w:t>
      </w:r>
      <w:r w:rsidR="0045667A">
        <w:rPr>
          <w:sz w:val="24"/>
          <w:szCs w:val="24"/>
        </w:rPr>
        <w:t>ые</w:t>
      </w:r>
      <w:r w:rsidR="0045667A" w:rsidRPr="00241C93">
        <w:rPr>
          <w:sz w:val="24"/>
          <w:szCs w:val="24"/>
        </w:rPr>
        <w:t xml:space="preserve"> </w:t>
      </w:r>
      <w:r w:rsidR="0045667A">
        <w:rPr>
          <w:bCs/>
          <w:sz w:val="24"/>
          <w:szCs w:val="24"/>
        </w:rPr>
        <w:t>настоящим Договором</w:t>
      </w:r>
      <w:r w:rsidRPr="00826713">
        <w:rPr>
          <w:bCs/>
          <w:sz w:val="24"/>
          <w:szCs w:val="24"/>
        </w:rPr>
        <w:t>.</w:t>
      </w:r>
    </w:p>
    <w:p w:rsidR="000A735B" w:rsidRPr="00241C93" w:rsidRDefault="000A735B" w:rsidP="000A735B">
      <w:pPr>
        <w:shd w:val="clear" w:color="auto" w:fill="FFFFFF"/>
        <w:tabs>
          <w:tab w:val="num" w:pos="1134"/>
          <w:tab w:val="num" w:pos="1708"/>
        </w:tabs>
        <w:jc w:val="both"/>
        <w:rPr>
          <w:bCs/>
          <w:sz w:val="24"/>
          <w:szCs w:val="24"/>
        </w:rPr>
      </w:pPr>
    </w:p>
    <w:p w:rsidR="0073039C" w:rsidRPr="00241C93" w:rsidRDefault="0073039C" w:rsidP="0055080F">
      <w:pPr>
        <w:numPr>
          <w:ilvl w:val="0"/>
          <w:numId w:val="1"/>
        </w:numPr>
        <w:shd w:val="clear" w:color="auto" w:fill="FFFFFF"/>
        <w:tabs>
          <w:tab w:val="clear" w:pos="360"/>
          <w:tab w:val="num" w:pos="284"/>
        </w:tabs>
        <w:ind w:left="0" w:firstLine="0"/>
        <w:jc w:val="center"/>
        <w:rPr>
          <w:b/>
          <w:bCs/>
          <w:sz w:val="24"/>
          <w:szCs w:val="24"/>
        </w:rPr>
      </w:pPr>
      <w:r w:rsidRPr="00241C93">
        <w:rPr>
          <w:b/>
          <w:bCs/>
          <w:sz w:val="24"/>
          <w:szCs w:val="24"/>
        </w:rPr>
        <w:t xml:space="preserve">Цена Договора и порядок </w:t>
      </w:r>
      <w:r w:rsidR="00377289" w:rsidRPr="00241C93">
        <w:rPr>
          <w:b/>
          <w:bCs/>
          <w:sz w:val="24"/>
          <w:szCs w:val="24"/>
        </w:rPr>
        <w:t>расчетов</w:t>
      </w:r>
    </w:p>
    <w:p w:rsidR="001C3A07" w:rsidRPr="00826713" w:rsidRDefault="000A735B" w:rsidP="00826713">
      <w:pPr>
        <w:numPr>
          <w:ilvl w:val="1"/>
          <w:numId w:val="1"/>
        </w:numPr>
        <w:shd w:val="clear" w:color="auto" w:fill="FFFFFF"/>
        <w:tabs>
          <w:tab w:val="clear" w:pos="1000"/>
          <w:tab w:val="num" w:pos="1418"/>
        </w:tabs>
        <w:ind w:left="0" w:firstLine="709"/>
        <w:jc w:val="both"/>
        <w:rPr>
          <w:bCs/>
          <w:sz w:val="24"/>
          <w:szCs w:val="24"/>
        </w:rPr>
      </w:pPr>
      <w:r w:rsidRPr="00826713">
        <w:rPr>
          <w:bCs/>
          <w:sz w:val="24"/>
          <w:szCs w:val="24"/>
        </w:rPr>
        <w:t>Цена</w:t>
      </w:r>
      <w:r w:rsidR="00E06824" w:rsidRPr="00826713">
        <w:rPr>
          <w:bCs/>
          <w:sz w:val="24"/>
          <w:szCs w:val="24"/>
        </w:rPr>
        <w:t xml:space="preserve"> </w:t>
      </w:r>
      <w:r w:rsidRPr="00826713">
        <w:rPr>
          <w:bCs/>
          <w:sz w:val="24"/>
          <w:szCs w:val="24"/>
        </w:rPr>
        <w:t>Д</w:t>
      </w:r>
      <w:r w:rsidR="00E06824" w:rsidRPr="00826713">
        <w:rPr>
          <w:bCs/>
          <w:sz w:val="24"/>
          <w:szCs w:val="24"/>
        </w:rPr>
        <w:t xml:space="preserve">оговора складывается из стоимости товара переданного за период действия договора и не должна превышать </w:t>
      </w:r>
      <w:r w:rsidR="0097749D">
        <w:rPr>
          <w:bCs/>
          <w:sz w:val="24"/>
          <w:szCs w:val="24"/>
        </w:rPr>
        <w:t>________</w:t>
      </w:r>
      <w:r w:rsidR="00E06824" w:rsidRPr="00826713">
        <w:rPr>
          <w:bCs/>
          <w:sz w:val="24"/>
          <w:szCs w:val="24"/>
        </w:rPr>
        <w:t>рублей 00 копеек</w:t>
      </w:r>
      <w:r w:rsidR="001C3A07" w:rsidRPr="00826713">
        <w:rPr>
          <w:bCs/>
          <w:sz w:val="24"/>
          <w:szCs w:val="24"/>
        </w:rPr>
        <w:t>, без НДС</w:t>
      </w:r>
      <w:r w:rsidR="00E06824" w:rsidRPr="00826713">
        <w:rPr>
          <w:bCs/>
          <w:sz w:val="24"/>
          <w:szCs w:val="24"/>
        </w:rPr>
        <w:t>. НДС не облагается, в связи с тем, что Поставщик применяет упрощенную систему налогообложения, на основании пункта 2 ст. 346.11 главы 26.2 НК РФ и не является плательщиком НДС.</w:t>
      </w:r>
    </w:p>
    <w:p w:rsidR="001C3A07" w:rsidRPr="00826713" w:rsidRDefault="001C3A07" w:rsidP="001C3A07">
      <w:pPr>
        <w:widowControl/>
        <w:numPr>
          <w:ilvl w:val="2"/>
          <w:numId w:val="1"/>
        </w:numPr>
        <w:tabs>
          <w:tab w:val="clear" w:pos="4690"/>
          <w:tab w:val="num" w:pos="1418"/>
        </w:tabs>
        <w:autoSpaceDE/>
        <w:autoSpaceDN/>
        <w:ind w:left="0" w:firstLine="709"/>
        <w:jc w:val="both"/>
        <w:rPr>
          <w:sz w:val="24"/>
          <w:szCs w:val="24"/>
        </w:rPr>
      </w:pPr>
      <w:r w:rsidRPr="00826713">
        <w:rPr>
          <w:bCs/>
          <w:sz w:val="24"/>
          <w:szCs w:val="24"/>
        </w:rPr>
        <w:t xml:space="preserve">Цена за единицу Товара </w:t>
      </w:r>
      <w:proofErr w:type="gramStart"/>
      <w:r w:rsidRPr="00826713">
        <w:rPr>
          <w:bCs/>
          <w:sz w:val="24"/>
          <w:szCs w:val="24"/>
        </w:rPr>
        <w:t>составляет:</w:t>
      </w:r>
      <w:r w:rsidR="0097749D">
        <w:rPr>
          <w:bCs/>
          <w:sz w:val="24"/>
          <w:szCs w:val="24"/>
        </w:rPr>
        <w:t>_</w:t>
      </w:r>
      <w:proofErr w:type="gramEnd"/>
      <w:r w:rsidR="0097749D">
        <w:rPr>
          <w:bCs/>
          <w:sz w:val="24"/>
          <w:szCs w:val="24"/>
        </w:rPr>
        <w:t>_______________________________</w:t>
      </w:r>
    </w:p>
    <w:p w:rsidR="00E06824" w:rsidRPr="00826713" w:rsidRDefault="00E06824" w:rsidP="00826713">
      <w:pPr>
        <w:numPr>
          <w:ilvl w:val="1"/>
          <w:numId w:val="1"/>
        </w:numPr>
        <w:shd w:val="clear" w:color="auto" w:fill="FFFFFF"/>
        <w:tabs>
          <w:tab w:val="clear" w:pos="1000"/>
          <w:tab w:val="num" w:pos="1418"/>
        </w:tabs>
        <w:ind w:left="0" w:firstLine="709"/>
        <w:jc w:val="both"/>
        <w:rPr>
          <w:bCs/>
          <w:sz w:val="24"/>
          <w:szCs w:val="24"/>
        </w:rPr>
      </w:pPr>
      <w:r w:rsidRPr="00826713">
        <w:rPr>
          <w:bCs/>
          <w:sz w:val="24"/>
          <w:szCs w:val="24"/>
        </w:rPr>
        <w:t>Цена Товара включает в себя затраты, связанные с транспортными, погрузочно-разгрузочными работами, страхованием и прочими расходами, связанными с доставкой Товара на склад Покупателя, и выполнение сопутствующих работ (услуг).</w:t>
      </w:r>
    </w:p>
    <w:p w:rsidR="00E06824" w:rsidRPr="00826713" w:rsidRDefault="00E06824" w:rsidP="00826713">
      <w:pPr>
        <w:numPr>
          <w:ilvl w:val="1"/>
          <w:numId w:val="1"/>
        </w:numPr>
        <w:shd w:val="clear" w:color="auto" w:fill="FFFFFF"/>
        <w:tabs>
          <w:tab w:val="clear" w:pos="1000"/>
          <w:tab w:val="num" w:pos="1418"/>
        </w:tabs>
        <w:ind w:left="0" w:firstLine="709"/>
        <w:jc w:val="both"/>
        <w:rPr>
          <w:bCs/>
          <w:sz w:val="24"/>
          <w:szCs w:val="24"/>
        </w:rPr>
      </w:pPr>
      <w:r w:rsidRPr="00826713">
        <w:rPr>
          <w:bCs/>
          <w:sz w:val="24"/>
          <w:szCs w:val="24"/>
        </w:rPr>
        <w:t>Цена Товара не подлежит изменению в течение срока действия Договора. При изменении количества или комплектации Товара стоимость договора может быть изменена путем заключения дополнительного соглашения к настоящему Договору.</w:t>
      </w:r>
    </w:p>
    <w:p w:rsidR="00E06824" w:rsidRPr="00826713" w:rsidRDefault="00E06824" w:rsidP="00826713">
      <w:pPr>
        <w:numPr>
          <w:ilvl w:val="1"/>
          <w:numId w:val="1"/>
        </w:numPr>
        <w:shd w:val="clear" w:color="auto" w:fill="FFFFFF"/>
        <w:tabs>
          <w:tab w:val="clear" w:pos="1000"/>
          <w:tab w:val="num" w:pos="1418"/>
        </w:tabs>
        <w:ind w:left="0" w:firstLine="709"/>
        <w:jc w:val="both"/>
        <w:rPr>
          <w:bCs/>
          <w:sz w:val="24"/>
          <w:szCs w:val="24"/>
        </w:rPr>
      </w:pPr>
      <w:r w:rsidRPr="00826713">
        <w:rPr>
          <w:bCs/>
          <w:sz w:val="24"/>
          <w:szCs w:val="24"/>
        </w:rPr>
        <w:t xml:space="preserve">Расчет за поставленный товар производится в течение </w:t>
      </w:r>
      <w:r w:rsidR="00025FC5" w:rsidRPr="00826713">
        <w:rPr>
          <w:bCs/>
          <w:sz w:val="24"/>
          <w:szCs w:val="24"/>
        </w:rPr>
        <w:t>7</w:t>
      </w:r>
      <w:r w:rsidRPr="00826713">
        <w:rPr>
          <w:bCs/>
          <w:sz w:val="24"/>
          <w:szCs w:val="24"/>
        </w:rPr>
        <w:t xml:space="preserve"> (</w:t>
      </w:r>
      <w:r w:rsidR="00025FC5" w:rsidRPr="00826713">
        <w:rPr>
          <w:bCs/>
          <w:sz w:val="24"/>
          <w:szCs w:val="24"/>
        </w:rPr>
        <w:t>семи</w:t>
      </w:r>
      <w:r w:rsidRPr="00826713">
        <w:rPr>
          <w:bCs/>
          <w:sz w:val="24"/>
          <w:szCs w:val="24"/>
        </w:rPr>
        <w:t xml:space="preserve">) </w:t>
      </w:r>
      <w:r w:rsidR="00025FC5" w:rsidRPr="00826713">
        <w:rPr>
          <w:bCs/>
          <w:sz w:val="24"/>
          <w:szCs w:val="24"/>
        </w:rPr>
        <w:t>рабочих</w:t>
      </w:r>
      <w:r w:rsidRPr="00826713">
        <w:rPr>
          <w:bCs/>
          <w:sz w:val="24"/>
          <w:szCs w:val="24"/>
        </w:rPr>
        <w:t xml:space="preserve"> дней с даты подписания Покупателем передаточных документов (товарная накладная (ТОРГ-12), либо универсальный передаточный документ (УПД)), на основании счета, выставленного Поставщиком</w:t>
      </w:r>
      <w:r w:rsidR="00025FC5" w:rsidRPr="00826713">
        <w:rPr>
          <w:bCs/>
          <w:sz w:val="24"/>
          <w:szCs w:val="24"/>
        </w:rPr>
        <w:t xml:space="preserve">, и с учетом пункта </w:t>
      </w:r>
      <w:r w:rsidR="00025FC5" w:rsidRPr="00826713">
        <w:rPr>
          <w:bCs/>
          <w:sz w:val="24"/>
          <w:szCs w:val="24"/>
        </w:rPr>
        <w:fldChar w:fldCharType="begin"/>
      </w:r>
      <w:r w:rsidR="00025FC5" w:rsidRPr="00826713">
        <w:rPr>
          <w:bCs/>
          <w:sz w:val="24"/>
          <w:szCs w:val="24"/>
        </w:rPr>
        <w:instrText xml:space="preserve"> REF _Ref149035849 \r \h </w:instrText>
      </w:r>
      <w:r w:rsidR="00826713">
        <w:rPr>
          <w:bCs/>
          <w:sz w:val="24"/>
          <w:szCs w:val="24"/>
        </w:rPr>
        <w:instrText xml:space="preserve"> \* MERGEFORMAT </w:instrText>
      </w:r>
      <w:r w:rsidR="00025FC5" w:rsidRPr="00826713">
        <w:rPr>
          <w:bCs/>
          <w:sz w:val="24"/>
          <w:szCs w:val="24"/>
        </w:rPr>
      </w:r>
      <w:r w:rsidR="00025FC5" w:rsidRPr="00826713">
        <w:rPr>
          <w:bCs/>
          <w:sz w:val="24"/>
          <w:szCs w:val="24"/>
        </w:rPr>
        <w:fldChar w:fldCharType="separate"/>
      </w:r>
      <w:r w:rsidR="000F0D2A">
        <w:rPr>
          <w:bCs/>
          <w:sz w:val="24"/>
          <w:szCs w:val="24"/>
        </w:rPr>
        <w:t>2.5</w:t>
      </w:r>
      <w:r w:rsidR="00025FC5" w:rsidRPr="00826713">
        <w:rPr>
          <w:bCs/>
          <w:sz w:val="24"/>
          <w:szCs w:val="24"/>
        </w:rPr>
        <w:fldChar w:fldCharType="end"/>
      </w:r>
      <w:r w:rsidR="00025FC5" w:rsidRPr="00826713">
        <w:rPr>
          <w:bCs/>
          <w:sz w:val="24"/>
          <w:szCs w:val="24"/>
        </w:rPr>
        <w:t xml:space="preserve"> Договора</w:t>
      </w:r>
      <w:r w:rsidRPr="00826713">
        <w:rPr>
          <w:bCs/>
          <w:sz w:val="24"/>
          <w:szCs w:val="24"/>
        </w:rPr>
        <w:t>.</w:t>
      </w:r>
    </w:p>
    <w:p w:rsidR="00E06824" w:rsidRPr="00826713" w:rsidRDefault="00025FC5" w:rsidP="00826713">
      <w:pPr>
        <w:numPr>
          <w:ilvl w:val="1"/>
          <w:numId w:val="1"/>
        </w:numPr>
        <w:shd w:val="clear" w:color="auto" w:fill="FFFFFF"/>
        <w:tabs>
          <w:tab w:val="clear" w:pos="1000"/>
          <w:tab w:val="num" w:pos="1418"/>
        </w:tabs>
        <w:ind w:left="0" w:firstLine="709"/>
        <w:jc w:val="both"/>
        <w:rPr>
          <w:bCs/>
          <w:sz w:val="24"/>
          <w:szCs w:val="24"/>
        </w:rPr>
      </w:pPr>
      <w:bookmarkStart w:id="1" w:name="_Ref149035849"/>
      <w:r w:rsidRPr="001225E1">
        <w:rPr>
          <w:bCs/>
          <w:sz w:val="24"/>
          <w:szCs w:val="24"/>
        </w:rPr>
        <w:t xml:space="preserve">В случае выставления Поставщиком счета на сумму менее размера предусмотренного Договором платежа, оплата осуществляется по сумме счета. </w:t>
      </w:r>
      <w:r w:rsidRPr="00826713">
        <w:rPr>
          <w:bCs/>
          <w:sz w:val="24"/>
          <w:szCs w:val="24"/>
        </w:rPr>
        <w:t>В случае выставления текущего / дополнительного счета в отношении того же платежа на сумму, превышающую размер предусмотренного Договором платежа, такой счет к оплате не принимается и подлежит замене Поставщиком независимо от его фактического вручения Покупателю. В случае выставления Поставщиком счета позднее 10 (десяти)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r w:rsidR="00E06824" w:rsidRPr="00826713">
        <w:rPr>
          <w:bCs/>
          <w:sz w:val="24"/>
          <w:szCs w:val="24"/>
        </w:rPr>
        <w:t>.</w:t>
      </w:r>
      <w:bookmarkEnd w:id="1"/>
    </w:p>
    <w:p w:rsidR="00E06824" w:rsidRPr="00826713" w:rsidRDefault="00025FC5" w:rsidP="00826713">
      <w:pPr>
        <w:numPr>
          <w:ilvl w:val="1"/>
          <w:numId w:val="1"/>
        </w:numPr>
        <w:shd w:val="clear" w:color="auto" w:fill="FFFFFF"/>
        <w:tabs>
          <w:tab w:val="clear" w:pos="1000"/>
          <w:tab w:val="num" w:pos="1418"/>
        </w:tabs>
        <w:ind w:left="0" w:firstLine="709"/>
        <w:jc w:val="both"/>
        <w:rPr>
          <w:bCs/>
          <w:sz w:val="24"/>
          <w:szCs w:val="24"/>
        </w:rPr>
      </w:pPr>
      <w:r w:rsidRPr="00241C93">
        <w:rPr>
          <w:bCs/>
          <w:sz w:val="24"/>
          <w:szCs w:val="24"/>
        </w:rPr>
        <w:t xml:space="preserve">Расчеты по Договору осуществляются в валюте Российской Федерации. </w:t>
      </w:r>
      <w:r w:rsidRPr="006E50D5">
        <w:rPr>
          <w:bCs/>
          <w:sz w:val="24"/>
          <w:szCs w:val="24"/>
        </w:rPr>
        <w:t>Оплата производится Покупателем путем перечисления денежных средств на расчетный счет Поставщика, указанный в Договоре.</w:t>
      </w:r>
      <w:r>
        <w:rPr>
          <w:bCs/>
          <w:sz w:val="24"/>
          <w:szCs w:val="24"/>
        </w:rPr>
        <w:t xml:space="preserve"> </w:t>
      </w:r>
      <w:r w:rsidRPr="00241C93">
        <w:rPr>
          <w:bCs/>
          <w:sz w:val="24"/>
          <w:szCs w:val="24"/>
        </w:rPr>
        <w:t>Обязательство Покупателя по осуществлению платежа считается исполненным с даты списания денежных средств с расчетного счета Покупателя</w:t>
      </w:r>
      <w:r w:rsidR="00E06824" w:rsidRPr="00826713">
        <w:rPr>
          <w:bCs/>
          <w:sz w:val="24"/>
          <w:szCs w:val="24"/>
        </w:rPr>
        <w:t>.</w:t>
      </w:r>
    </w:p>
    <w:p w:rsidR="00826713" w:rsidRPr="00826713" w:rsidRDefault="00826713" w:rsidP="00826713">
      <w:pPr>
        <w:numPr>
          <w:ilvl w:val="1"/>
          <w:numId w:val="1"/>
        </w:numPr>
        <w:shd w:val="clear" w:color="auto" w:fill="FFFFFF"/>
        <w:tabs>
          <w:tab w:val="clear" w:pos="1000"/>
          <w:tab w:val="num" w:pos="1418"/>
        </w:tabs>
        <w:ind w:left="0" w:firstLine="709"/>
        <w:jc w:val="both"/>
        <w:rPr>
          <w:bCs/>
          <w:sz w:val="24"/>
          <w:szCs w:val="24"/>
        </w:rPr>
      </w:pPr>
      <w:r w:rsidRPr="00826713">
        <w:rPr>
          <w:bCs/>
          <w:sz w:val="24"/>
          <w:szCs w:val="24"/>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w:t>
      </w:r>
      <w:r w:rsidRPr="00826713">
        <w:rPr>
          <w:bCs/>
          <w:sz w:val="24"/>
          <w:szCs w:val="24"/>
        </w:rPr>
        <w:lastRenderedPageBreak/>
        <w:t>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поставленного Поставщиком Товара.</w:t>
      </w:r>
    </w:p>
    <w:p w:rsidR="00045209" w:rsidRPr="00826713" w:rsidRDefault="00045209" w:rsidP="00826713">
      <w:pPr>
        <w:numPr>
          <w:ilvl w:val="1"/>
          <w:numId w:val="1"/>
        </w:numPr>
        <w:shd w:val="clear" w:color="auto" w:fill="FFFFFF"/>
        <w:tabs>
          <w:tab w:val="clear" w:pos="1000"/>
          <w:tab w:val="num" w:pos="1418"/>
        </w:tabs>
        <w:ind w:left="0" w:firstLine="709"/>
        <w:jc w:val="both"/>
        <w:rPr>
          <w:bCs/>
          <w:sz w:val="24"/>
          <w:szCs w:val="24"/>
        </w:rPr>
      </w:pPr>
      <w:r w:rsidRPr="00826713">
        <w:rPr>
          <w:bCs/>
          <w:sz w:val="24"/>
          <w:szCs w:val="24"/>
        </w:rPr>
        <w:t>Индексация Цены Договора не допускается.</w:t>
      </w:r>
    </w:p>
    <w:p w:rsidR="00636E32" w:rsidRPr="00241C93" w:rsidRDefault="00636E32" w:rsidP="00045209">
      <w:pPr>
        <w:shd w:val="clear" w:color="auto" w:fill="FFFFFF"/>
        <w:tabs>
          <w:tab w:val="left" w:pos="1134"/>
        </w:tabs>
        <w:ind w:left="709"/>
        <w:jc w:val="both"/>
        <w:rPr>
          <w:sz w:val="24"/>
          <w:szCs w:val="24"/>
        </w:rPr>
      </w:pPr>
    </w:p>
    <w:p w:rsidR="00A264B0" w:rsidRPr="00E916E5" w:rsidRDefault="00040075" w:rsidP="00826713">
      <w:pPr>
        <w:numPr>
          <w:ilvl w:val="0"/>
          <w:numId w:val="1"/>
        </w:numPr>
        <w:shd w:val="clear" w:color="auto" w:fill="FFFFFF"/>
        <w:tabs>
          <w:tab w:val="clear" w:pos="360"/>
          <w:tab w:val="num" w:pos="284"/>
        </w:tabs>
        <w:ind w:left="0" w:firstLine="0"/>
        <w:jc w:val="center"/>
        <w:rPr>
          <w:b/>
          <w:bCs/>
          <w:sz w:val="24"/>
          <w:szCs w:val="24"/>
        </w:rPr>
      </w:pPr>
      <w:r w:rsidRPr="00E916E5">
        <w:rPr>
          <w:b/>
          <w:bCs/>
          <w:sz w:val="24"/>
          <w:szCs w:val="24"/>
        </w:rPr>
        <w:t>Порядок поставки и приемки Товара</w:t>
      </w:r>
    </w:p>
    <w:p w:rsidR="00E06824" w:rsidRPr="00826713" w:rsidRDefault="00E06824" w:rsidP="00826713">
      <w:pPr>
        <w:numPr>
          <w:ilvl w:val="1"/>
          <w:numId w:val="1"/>
        </w:numPr>
        <w:shd w:val="clear" w:color="auto" w:fill="FFFFFF"/>
        <w:tabs>
          <w:tab w:val="clear" w:pos="1000"/>
          <w:tab w:val="num" w:pos="1418"/>
        </w:tabs>
        <w:ind w:left="0" w:firstLine="709"/>
        <w:jc w:val="both"/>
        <w:rPr>
          <w:bCs/>
          <w:sz w:val="24"/>
          <w:szCs w:val="24"/>
        </w:rPr>
      </w:pPr>
      <w:r w:rsidRPr="00826713">
        <w:rPr>
          <w:bCs/>
          <w:sz w:val="24"/>
          <w:szCs w:val="24"/>
        </w:rPr>
        <w:t xml:space="preserve">Поставка товара по заявке осуществляется за счет Поставщика, в течение 2 (двух) дней с момента поступления заявки от Покупателя, до склада Покупателя по следующим адресам: </w:t>
      </w:r>
    </w:p>
    <w:p w:rsidR="00E06824" w:rsidRPr="00E06824" w:rsidRDefault="00E06824" w:rsidP="0045667A">
      <w:pPr>
        <w:pStyle w:val="af2"/>
        <w:numPr>
          <w:ilvl w:val="0"/>
          <w:numId w:val="45"/>
        </w:numPr>
        <w:shd w:val="clear" w:color="auto" w:fill="FFFFFF"/>
        <w:tabs>
          <w:tab w:val="left" w:pos="284"/>
        </w:tabs>
        <w:ind w:left="0" w:firstLine="0"/>
        <w:jc w:val="both"/>
        <w:rPr>
          <w:sz w:val="24"/>
          <w:szCs w:val="24"/>
        </w:rPr>
      </w:pPr>
      <w:r w:rsidRPr="00E06824">
        <w:rPr>
          <w:sz w:val="24"/>
          <w:szCs w:val="24"/>
        </w:rPr>
        <w:t xml:space="preserve">629400, ЯНАО, город </w:t>
      </w:r>
      <w:proofErr w:type="spellStart"/>
      <w:r w:rsidRPr="00E06824">
        <w:rPr>
          <w:sz w:val="24"/>
          <w:szCs w:val="24"/>
        </w:rPr>
        <w:t>Лабытнанги</w:t>
      </w:r>
      <w:proofErr w:type="spellEnd"/>
      <w:r w:rsidRPr="00E06824">
        <w:rPr>
          <w:sz w:val="24"/>
          <w:szCs w:val="24"/>
        </w:rPr>
        <w:t xml:space="preserve">, ул. Энергетиков, д. 1, первый этаж; </w:t>
      </w:r>
    </w:p>
    <w:p w:rsidR="00E06824" w:rsidRDefault="00E06824" w:rsidP="0045667A">
      <w:pPr>
        <w:pStyle w:val="af2"/>
        <w:numPr>
          <w:ilvl w:val="0"/>
          <w:numId w:val="45"/>
        </w:numPr>
        <w:shd w:val="clear" w:color="auto" w:fill="FFFFFF"/>
        <w:tabs>
          <w:tab w:val="left" w:pos="284"/>
        </w:tabs>
        <w:ind w:left="0" w:firstLine="0"/>
        <w:jc w:val="both"/>
        <w:rPr>
          <w:sz w:val="24"/>
          <w:szCs w:val="24"/>
        </w:rPr>
      </w:pPr>
      <w:r w:rsidRPr="00E06824">
        <w:rPr>
          <w:sz w:val="24"/>
          <w:szCs w:val="24"/>
        </w:rPr>
        <w:t xml:space="preserve">629400, ЯНАО, город </w:t>
      </w:r>
      <w:proofErr w:type="spellStart"/>
      <w:r w:rsidRPr="00E06824">
        <w:rPr>
          <w:sz w:val="24"/>
          <w:szCs w:val="24"/>
        </w:rPr>
        <w:t>Лабытнанги</w:t>
      </w:r>
      <w:proofErr w:type="spellEnd"/>
      <w:r w:rsidRPr="00E06824">
        <w:rPr>
          <w:sz w:val="24"/>
          <w:szCs w:val="24"/>
        </w:rPr>
        <w:t>, ул. Первомайская, д. 60, второй этаж</w:t>
      </w:r>
      <w:r>
        <w:rPr>
          <w:sz w:val="24"/>
          <w:szCs w:val="24"/>
        </w:rPr>
        <w:t>.</w:t>
      </w:r>
    </w:p>
    <w:p w:rsidR="000E2AFC" w:rsidRPr="00826713" w:rsidRDefault="000E2AFC" w:rsidP="00826713">
      <w:pPr>
        <w:numPr>
          <w:ilvl w:val="1"/>
          <w:numId w:val="1"/>
        </w:numPr>
        <w:shd w:val="clear" w:color="auto" w:fill="FFFFFF"/>
        <w:tabs>
          <w:tab w:val="clear" w:pos="1000"/>
          <w:tab w:val="num" w:pos="1418"/>
        </w:tabs>
        <w:ind w:left="0" w:firstLine="709"/>
        <w:jc w:val="both"/>
        <w:rPr>
          <w:bCs/>
          <w:sz w:val="24"/>
          <w:szCs w:val="24"/>
        </w:rPr>
      </w:pPr>
      <w:r w:rsidRPr="00826713">
        <w:rPr>
          <w:bCs/>
          <w:sz w:val="24"/>
          <w:szCs w:val="24"/>
        </w:rPr>
        <w:t>Стороны вправе запросить друг у друга необходимые дополнительные</w:t>
      </w:r>
      <w:r w:rsidR="00430740" w:rsidRPr="00826713">
        <w:rPr>
          <w:bCs/>
          <w:sz w:val="24"/>
          <w:szCs w:val="24"/>
        </w:rPr>
        <w:t xml:space="preserve"> сведения для поставки Товара</w:t>
      </w:r>
      <w:r w:rsidRPr="00826713">
        <w:rPr>
          <w:bCs/>
          <w:sz w:val="24"/>
          <w:szCs w:val="24"/>
        </w:rPr>
        <w:t>.</w:t>
      </w:r>
    </w:p>
    <w:p w:rsidR="00564EFD" w:rsidRPr="00826713" w:rsidRDefault="00564EFD" w:rsidP="00826713">
      <w:pPr>
        <w:numPr>
          <w:ilvl w:val="1"/>
          <w:numId w:val="1"/>
        </w:numPr>
        <w:shd w:val="clear" w:color="auto" w:fill="FFFFFF"/>
        <w:tabs>
          <w:tab w:val="clear" w:pos="1000"/>
          <w:tab w:val="num" w:pos="1418"/>
        </w:tabs>
        <w:ind w:left="0" w:firstLine="709"/>
        <w:jc w:val="both"/>
        <w:rPr>
          <w:bCs/>
          <w:sz w:val="24"/>
          <w:szCs w:val="24"/>
        </w:rPr>
      </w:pPr>
      <w:r w:rsidRPr="00826713">
        <w:rPr>
          <w:bCs/>
          <w:sz w:val="24"/>
          <w:szCs w:val="24"/>
        </w:rPr>
        <w:t xml:space="preserve">Качество, комплектность, количество и ассортимент поставляемого по Договору Товара должны соответствовать </w:t>
      </w:r>
      <w:r w:rsidR="00EB2E4F" w:rsidRPr="00826713">
        <w:rPr>
          <w:bCs/>
          <w:sz w:val="24"/>
          <w:szCs w:val="24"/>
        </w:rPr>
        <w:t>требованиям</w:t>
      </w:r>
      <w:r w:rsidR="003A3785" w:rsidRPr="00826713">
        <w:rPr>
          <w:bCs/>
          <w:sz w:val="24"/>
          <w:szCs w:val="24"/>
        </w:rPr>
        <w:t xml:space="preserve"> </w:t>
      </w:r>
      <w:r w:rsidRPr="00826713">
        <w:rPr>
          <w:bCs/>
          <w:sz w:val="24"/>
          <w:szCs w:val="24"/>
        </w:rPr>
        <w:t>Договора, а также Применимого права.</w:t>
      </w:r>
    </w:p>
    <w:p w:rsidR="00863EBD" w:rsidRPr="00826713" w:rsidRDefault="00863EBD" w:rsidP="00826713">
      <w:pPr>
        <w:numPr>
          <w:ilvl w:val="1"/>
          <w:numId w:val="1"/>
        </w:numPr>
        <w:shd w:val="clear" w:color="auto" w:fill="FFFFFF"/>
        <w:tabs>
          <w:tab w:val="clear" w:pos="1000"/>
          <w:tab w:val="num" w:pos="1418"/>
        </w:tabs>
        <w:ind w:left="0" w:firstLine="709"/>
        <w:jc w:val="both"/>
        <w:rPr>
          <w:bCs/>
          <w:sz w:val="24"/>
          <w:szCs w:val="24"/>
        </w:rPr>
      </w:pPr>
      <w:r w:rsidRPr="00826713">
        <w:rPr>
          <w:bCs/>
          <w:sz w:val="24"/>
          <w:szCs w:val="24"/>
        </w:rPr>
        <w:t xml:space="preserve">Поставляемый Товар </w:t>
      </w:r>
      <w:r w:rsidR="006005EA" w:rsidRPr="00826713">
        <w:rPr>
          <w:bCs/>
          <w:sz w:val="24"/>
          <w:szCs w:val="24"/>
        </w:rPr>
        <w:t>должен</w:t>
      </w:r>
      <w:r w:rsidRPr="00826713">
        <w:rPr>
          <w:bCs/>
          <w:sz w:val="24"/>
          <w:szCs w:val="24"/>
        </w:rPr>
        <w:t xml:space="preserve"> быть новым, не бывшим в употреблении, пригодным для использования по своему назначению. </w:t>
      </w:r>
      <w:r w:rsidR="006005EA" w:rsidRPr="00826713">
        <w:rPr>
          <w:bCs/>
          <w:sz w:val="24"/>
          <w:szCs w:val="24"/>
        </w:rPr>
        <w:t>Поставщик</w:t>
      </w:r>
      <w:r w:rsidRPr="00826713">
        <w:rPr>
          <w:bCs/>
          <w:sz w:val="24"/>
          <w:szCs w:val="24"/>
        </w:rPr>
        <w:t xml:space="preserve"> гарантирует, что </w:t>
      </w:r>
      <w:r w:rsidR="006005EA" w:rsidRPr="00826713">
        <w:rPr>
          <w:bCs/>
          <w:sz w:val="24"/>
          <w:szCs w:val="24"/>
        </w:rPr>
        <w:t>Товар</w:t>
      </w:r>
      <w:r w:rsidRPr="00826713">
        <w:rPr>
          <w:bCs/>
          <w:sz w:val="24"/>
          <w:szCs w:val="24"/>
        </w:rPr>
        <w:t xml:space="preserve"> принадлежит ему на законном основании, в споре, залоге или под арестом не состоит, </w:t>
      </w:r>
      <w:r w:rsidR="006005EA" w:rsidRPr="00826713">
        <w:rPr>
          <w:bCs/>
          <w:sz w:val="24"/>
          <w:szCs w:val="24"/>
        </w:rPr>
        <w:t>и не обременен</w:t>
      </w:r>
      <w:r w:rsidRPr="00826713">
        <w:rPr>
          <w:bCs/>
          <w:sz w:val="24"/>
          <w:szCs w:val="24"/>
        </w:rPr>
        <w:t xml:space="preserve"> правами третьих лиц.</w:t>
      </w:r>
    </w:p>
    <w:p w:rsidR="00863EBD" w:rsidRPr="00826713" w:rsidRDefault="00863EBD" w:rsidP="00826713">
      <w:pPr>
        <w:numPr>
          <w:ilvl w:val="1"/>
          <w:numId w:val="1"/>
        </w:numPr>
        <w:shd w:val="clear" w:color="auto" w:fill="FFFFFF"/>
        <w:tabs>
          <w:tab w:val="clear" w:pos="1000"/>
          <w:tab w:val="num" w:pos="1418"/>
        </w:tabs>
        <w:ind w:left="0" w:firstLine="709"/>
        <w:jc w:val="both"/>
        <w:rPr>
          <w:bCs/>
          <w:sz w:val="24"/>
          <w:szCs w:val="24"/>
        </w:rPr>
      </w:pPr>
      <w:bookmarkStart w:id="2" w:name="_Ref149036721"/>
      <w:r w:rsidRPr="00826713">
        <w:rPr>
          <w:bCs/>
          <w:sz w:val="24"/>
          <w:szCs w:val="24"/>
        </w:rPr>
        <w:t xml:space="preserve">Одновременно с передачей </w:t>
      </w:r>
      <w:r w:rsidR="006005EA" w:rsidRPr="00826713">
        <w:rPr>
          <w:bCs/>
          <w:sz w:val="24"/>
          <w:szCs w:val="24"/>
        </w:rPr>
        <w:t>Товара</w:t>
      </w:r>
      <w:r w:rsidR="00660B68" w:rsidRPr="00826713">
        <w:rPr>
          <w:bCs/>
          <w:sz w:val="24"/>
          <w:szCs w:val="24"/>
        </w:rPr>
        <w:t xml:space="preserve"> </w:t>
      </w:r>
      <w:r w:rsidR="006005EA" w:rsidRPr="00826713">
        <w:rPr>
          <w:bCs/>
          <w:sz w:val="24"/>
          <w:szCs w:val="24"/>
        </w:rPr>
        <w:t xml:space="preserve">Поставщик </w:t>
      </w:r>
      <w:r w:rsidRPr="00826713">
        <w:rPr>
          <w:bCs/>
          <w:sz w:val="24"/>
          <w:szCs w:val="24"/>
        </w:rPr>
        <w:t xml:space="preserve">обязан передать </w:t>
      </w:r>
      <w:r w:rsidR="006005EA" w:rsidRPr="00826713">
        <w:rPr>
          <w:bCs/>
          <w:sz w:val="24"/>
          <w:szCs w:val="24"/>
        </w:rPr>
        <w:t>Покупателю</w:t>
      </w:r>
      <w:r w:rsidRPr="00826713">
        <w:rPr>
          <w:bCs/>
          <w:sz w:val="24"/>
          <w:szCs w:val="24"/>
        </w:rPr>
        <w:t xml:space="preserve"> оригиналы следующих относящихся к </w:t>
      </w:r>
      <w:r w:rsidR="006005EA" w:rsidRPr="00826713">
        <w:rPr>
          <w:bCs/>
          <w:sz w:val="24"/>
          <w:szCs w:val="24"/>
        </w:rPr>
        <w:t>Товару</w:t>
      </w:r>
      <w:r w:rsidRPr="00826713">
        <w:rPr>
          <w:bCs/>
          <w:sz w:val="24"/>
          <w:szCs w:val="24"/>
        </w:rPr>
        <w:t xml:space="preserve"> документов:</w:t>
      </w:r>
      <w:bookmarkEnd w:id="2"/>
      <w:r w:rsidRPr="00826713">
        <w:rPr>
          <w:bCs/>
          <w:sz w:val="24"/>
          <w:szCs w:val="24"/>
        </w:rPr>
        <w:t xml:space="preserve"> </w:t>
      </w:r>
    </w:p>
    <w:p w:rsidR="00863EBD" w:rsidRPr="00430740" w:rsidRDefault="00863EBD" w:rsidP="00161417">
      <w:pPr>
        <w:numPr>
          <w:ilvl w:val="0"/>
          <w:numId w:val="2"/>
        </w:numPr>
        <w:tabs>
          <w:tab w:val="clear" w:pos="1353"/>
          <w:tab w:val="left" w:pos="400"/>
          <w:tab w:val="left" w:pos="700"/>
          <w:tab w:val="left" w:pos="1000"/>
          <w:tab w:val="left" w:pos="1418"/>
        </w:tabs>
        <w:ind w:left="0" w:firstLine="709"/>
        <w:jc w:val="both"/>
        <w:rPr>
          <w:sz w:val="24"/>
          <w:szCs w:val="24"/>
        </w:rPr>
      </w:pPr>
      <w:r w:rsidRPr="00430740">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w:t>
      </w:r>
      <w:r w:rsidR="00B41A0D">
        <w:rPr>
          <w:sz w:val="24"/>
          <w:szCs w:val="24"/>
        </w:rPr>
        <w:t xml:space="preserve"> </w:t>
      </w:r>
      <w:r w:rsidR="00B41A0D" w:rsidRPr="00B41A0D">
        <w:rPr>
          <w:sz w:val="24"/>
          <w:szCs w:val="24"/>
        </w:rPr>
        <w:t>сертификат о происхождении товара</w:t>
      </w:r>
      <w:r w:rsidRPr="00430740">
        <w:rPr>
          <w:sz w:val="24"/>
          <w:szCs w:val="24"/>
        </w:rPr>
        <w:t xml:space="preserve"> и т.п.) в зависимости от номенклатуры поставляемого </w:t>
      </w:r>
      <w:r w:rsidR="006005EA" w:rsidRPr="00430740">
        <w:rPr>
          <w:sz w:val="24"/>
          <w:szCs w:val="24"/>
        </w:rPr>
        <w:t>Товара</w:t>
      </w:r>
      <w:r w:rsidRPr="00430740">
        <w:rPr>
          <w:sz w:val="24"/>
          <w:szCs w:val="24"/>
        </w:rPr>
        <w:t>;</w:t>
      </w:r>
    </w:p>
    <w:p w:rsidR="00863EBD" w:rsidRPr="00430740" w:rsidRDefault="001B382D" w:rsidP="00161417">
      <w:pPr>
        <w:numPr>
          <w:ilvl w:val="0"/>
          <w:numId w:val="2"/>
        </w:numPr>
        <w:shd w:val="clear" w:color="auto" w:fill="FFFFFF"/>
        <w:tabs>
          <w:tab w:val="clear" w:pos="1353"/>
          <w:tab w:val="left" w:pos="400"/>
          <w:tab w:val="left" w:pos="700"/>
          <w:tab w:val="left" w:pos="1000"/>
          <w:tab w:val="left" w:pos="1418"/>
        </w:tabs>
        <w:ind w:left="0" w:firstLine="709"/>
        <w:jc w:val="both"/>
        <w:rPr>
          <w:sz w:val="24"/>
          <w:szCs w:val="24"/>
        </w:rPr>
      </w:pPr>
      <w:r>
        <w:rPr>
          <w:sz w:val="24"/>
          <w:szCs w:val="24"/>
        </w:rPr>
        <w:t xml:space="preserve">оригинал </w:t>
      </w:r>
      <w:r w:rsidR="00863EBD" w:rsidRPr="00430740">
        <w:rPr>
          <w:sz w:val="24"/>
          <w:szCs w:val="24"/>
        </w:rPr>
        <w:t>накладн</w:t>
      </w:r>
      <w:r>
        <w:rPr>
          <w:sz w:val="24"/>
          <w:szCs w:val="24"/>
        </w:rPr>
        <w:t>ой</w:t>
      </w:r>
      <w:r w:rsidR="00863EBD" w:rsidRPr="00430740">
        <w:rPr>
          <w:sz w:val="24"/>
          <w:szCs w:val="24"/>
        </w:rPr>
        <w:t xml:space="preserve"> ТОРГ</w:t>
      </w:r>
      <w:r w:rsidR="000B763F" w:rsidRPr="00430740">
        <w:rPr>
          <w:sz w:val="24"/>
          <w:szCs w:val="24"/>
        </w:rPr>
        <w:t>-</w:t>
      </w:r>
      <w:r w:rsidR="00863EBD" w:rsidRPr="00430740">
        <w:rPr>
          <w:sz w:val="24"/>
          <w:szCs w:val="24"/>
        </w:rPr>
        <w:t xml:space="preserve">12 в </w:t>
      </w:r>
      <w:r w:rsidR="00430740" w:rsidRPr="00430740">
        <w:rPr>
          <w:sz w:val="24"/>
          <w:szCs w:val="24"/>
        </w:rPr>
        <w:t>2 (двух</w:t>
      </w:r>
      <w:r w:rsidR="00D2468F">
        <w:rPr>
          <w:sz w:val="24"/>
          <w:szCs w:val="24"/>
        </w:rPr>
        <w:t>) экз.</w:t>
      </w:r>
    </w:p>
    <w:p w:rsidR="00863EBD" w:rsidRPr="00826713" w:rsidRDefault="006005EA" w:rsidP="00826713">
      <w:pPr>
        <w:numPr>
          <w:ilvl w:val="1"/>
          <w:numId w:val="1"/>
        </w:numPr>
        <w:shd w:val="clear" w:color="auto" w:fill="FFFFFF"/>
        <w:tabs>
          <w:tab w:val="clear" w:pos="1000"/>
          <w:tab w:val="num" w:pos="1418"/>
        </w:tabs>
        <w:ind w:left="0" w:firstLine="709"/>
        <w:jc w:val="both"/>
        <w:rPr>
          <w:bCs/>
          <w:sz w:val="24"/>
          <w:szCs w:val="24"/>
        </w:rPr>
      </w:pPr>
      <w:bookmarkStart w:id="3" w:name="_Ref361408232"/>
      <w:r w:rsidRPr="00826713">
        <w:rPr>
          <w:bCs/>
          <w:sz w:val="24"/>
          <w:szCs w:val="24"/>
        </w:rPr>
        <w:t>Поставщик</w:t>
      </w:r>
      <w:r w:rsidR="00863EBD" w:rsidRPr="00826713">
        <w:rPr>
          <w:bCs/>
          <w:sz w:val="24"/>
          <w:szCs w:val="24"/>
        </w:rPr>
        <w:t xml:space="preserve"> обязан обеспечить присутствие во время </w:t>
      </w:r>
      <w:r w:rsidR="009270A9" w:rsidRPr="00826713">
        <w:rPr>
          <w:bCs/>
          <w:sz w:val="24"/>
          <w:szCs w:val="24"/>
        </w:rPr>
        <w:t xml:space="preserve">приемки </w:t>
      </w:r>
      <w:r w:rsidRPr="00826713">
        <w:rPr>
          <w:bCs/>
          <w:sz w:val="24"/>
          <w:szCs w:val="24"/>
        </w:rPr>
        <w:t>Товара</w:t>
      </w:r>
      <w:r w:rsidR="00726925" w:rsidRPr="00826713">
        <w:rPr>
          <w:bCs/>
          <w:sz w:val="24"/>
          <w:szCs w:val="24"/>
        </w:rPr>
        <w:t xml:space="preserve"> </w:t>
      </w:r>
      <w:r w:rsidRPr="00826713">
        <w:rPr>
          <w:bCs/>
          <w:sz w:val="24"/>
          <w:szCs w:val="24"/>
        </w:rPr>
        <w:t xml:space="preserve">и </w:t>
      </w:r>
      <w:r w:rsidR="00863EBD" w:rsidRPr="00826713">
        <w:rPr>
          <w:bCs/>
          <w:sz w:val="24"/>
          <w:szCs w:val="24"/>
        </w:rPr>
        <w:t xml:space="preserve">в </w:t>
      </w:r>
      <w:r w:rsidR="009F4BCC" w:rsidRPr="00826713">
        <w:rPr>
          <w:bCs/>
          <w:sz w:val="24"/>
          <w:szCs w:val="24"/>
        </w:rPr>
        <w:t>м</w:t>
      </w:r>
      <w:r w:rsidR="00863EBD" w:rsidRPr="00826713">
        <w:rPr>
          <w:bCs/>
          <w:sz w:val="24"/>
          <w:szCs w:val="24"/>
        </w:rPr>
        <w:t xml:space="preserve">есте поставки своего представителя, уполномоченного надлежащим образом оформленной доверенностью на передачу </w:t>
      </w:r>
      <w:r w:rsidRPr="00826713">
        <w:rPr>
          <w:bCs/>
          <w:sz w:val="24"/>
          <w:szCs w:val="24"/>
        </w:rPr>
        <w:t>Товара Покупателю</w:t>
      </w:r>
      <w:r w:rsidR="00863EBD" w:rsidRPr="00826713">
        <w:rPr>
          <w:bCs/>
          <w:sz w:val="24"/>
          <w:szCs w:val="24"/>
        </w:rPr>
        <w:t xml:space="preserve">, подписание Акта рекламации. При отсутствии представителя </w:t>
      </w:r>
      <w:r w:rsidRPr="00826713">
        <w:rPr>
          <w:bCs/>
          <w:sz w:val="24"/>
          <w:szCs w:val="24"/>
        </w:rPr>
        <w:t>Поставщика</w:t>
      </w:r>
      <w:r w:rsidR="00863EBD" w:rsidRPr="00826713">
        <w:rPr>
          <w:bCs/>
          <w:sz w:val="24"/>
          <w:szCs w:val="24"/>
        </w:rPr>
        <w:t xml:space="preserve"> или отсутствии у такого представителя надлежащим образом оформленной доверенности </w:t>
      </w:r>
      <w:r w:rsidRPr="00826713">
        <w:rPr>
          <w:bCs/>
          <w:sz w:val="24"/>
          <w:szCs w:val="24"/>
        </w:rPr>
        <w:t>Покупатель</w:t>
      </w:r>
      <w:r w:rsidR="00863EBD" w:rsidRPr="00826713">
        <w:rPr>
          <w:bCs/>
          <w:sz w:val="24"/>
          <w:szCs w:val="24"/>
        </w:rPr>
        <w:t xml:space="preserve"> вправе отказаться от приемки </w:t>
      </w:r>
      <w:r w:rsidRPr="00826713">
        <w:rPr>
          <w:bCs/>
          <w:sz w:val="24"/>
          <w:szCs w:val="24"/>
        </w:rPr>
        <w:t>Товара</w:t>
      </w:r>
      <w:r w:rsidR="00863EBD" w:rsidRPr="00826713">
        <w:rPr>
          <w:bCs/>
          <w:sz w:val="24"/>
          <w:szCs w:val="24"/>
        </w:rPr>
        <w:t xml:space="preserve">, при этом такой отказ не будет являться нарушением обязательств </w:t>
      </w:r>
      <w:r w:rsidRPr="00826713">
        <w:rPr>
          <w:bCs/>
          <w:sz w:val="24"/>
          <w:szCs w:val="24"/>
        </w:rPr>
        <w:t>Покупателя</w:t>
      </w:r>
      <w:r w:rsidR="00863EBD" w:rsidRPr="00826713">
        <w:rPr>
          <w:bCs/>
          <w:sz w:val="24"/>
          <w:szCs w:val="24"/>
        </w:rPr>
        <w:t xml:space="preserve"> по Договору. Стороны будут рассматривать неявку представителя </w:t>
      </w:r>
      <w:r w:rsidRPr="00826713">
        <w:rPr>
          <w:bCs/>
          <w:sz w:val="24"/>
          <w:szCs w:val="24"/>
        </w:rPr>
        <w:t>Поставщика</w:t>
      </w:r>
      <w:r w:rsidR="00863EBD" w:rsidRPr="00826713">
        <w:rPr>
          <w:bCs/>
          <w:sz w:val="24"/>
          <w:szCs w:val="24"/>
        </w:rPr>
        <w:t xml:space="preserve"> как просрочку поставки. </w:t>
      </w:r>
    </w:p>
    <w:p w:rsidR="009010B7" w:rsidRPr="00241C93" w:rsidRDefault="009010B7" w:rsidP="00566B9E">
      <w:pPr>
        <w:pStyle w:val="af2"/>
        <w:widowControl/>
        <w:shd w:val="clear" w:color="auto" w:fill="FFFFFF"/>
        <w:tabs>
          <w:tab w:val="left" w:pos="1134"/>
          <w:tab w:val="left" w:pos="1418"/>
        </w:tabs>
        <w:autoSpaceDE/>
        <w:autoSpaceDN/>
        <w:ind w:left="709"/>
        <w:jc w:val="both"/>
        <w:rPr>
          <w:bCs/>
          <w:sz w:val="24"/>
          <w:szCs w:val="24"/>
        </w:rPr>
      </w:pPr>
      <w:r w:rsidRPr="009010B7">
        <w:rPr>
          <w:bCs/>
          <w:sz w:val="24"/>
          <w:szCs w:val="24"/>
        </w:rPr>
        <w:t>Оригинал доверенности представителя Поставщика подлежит передаче Покупателю.</w:t>
      </w:r>
    </w:p>
    <w:p w:rsidR="00863EBD" w:rsidRPr="00826713" w:rsidRDefault="00863EBD" w:rsidP="00826713">
      <w:pPr>
        <w:numPr>
          <w:ilvl w:val="1"/>
          <w:numId w:val="1"/>
        </w:numPr>
        <w:shd w:val="clear" w:color="auto" w:fill="FFFFFF"/>
        <w:tabs>
          <w:tab w:val="clear" w:pos="1000"/>
          <w:tab w:val="num" w:pos="1418"/>
        </w:tabs>
        <w:ind w:left="0" w:firstLine="709"/>
        <w:jc w:val="both"/>
        <w:rPr>
          <w:bCs/>
          <w:sz w:val="24"/>
          <w:szCs w:val="24"/>
        </w:rPr>
      </w:pPr>
      <w:r w:rsidRPr="00826713">
        <w:rPr>
          <w:bCs/>
          <w:sz w:val="24"/>
          <w:szCs w:val="24"/>
        </w:rPr>
        <w:t xml:space="preserve">В случае неявки представителя </w:t>
      </w:r>
      <w:r w:rsidR="006005EA" w:rsidRPr="00826713">
        <w:rPr>
          <w:bCs/>
          <w:sz w:val="24"/>
          <w:szCs w:val="24"/>
        </w:rPr>
        <w:t>Поставщика</w:t>
      </w:r>
      <w:r w:rsidRPr="00826713">
        <w:rPr>
          <w:bCs/>
          <w:sz w:val="24"/>
          <w:szCs w:val="24"/>
        </w:rPr>
        <w:t xml:space="preserve"> и / или его отказа от подписания Акта рекламации при приемке </w:t>
      </w:r>
      <w:r w:rsidR="006005EA" w:rsidRPr="00826713">
        <w:rPr>
          <w:bCs/>
          <w:sz w:val="24"/>
          <w:szCs w:val="24"/>
        </w:rPr>
        <w:t>Товара</w:t>
      </w:r>
      <w:r w:rsidRPr="00826713">
        <w:rPr>
          <w:bCs/>
          <w:sz w:val="24"/>
          <w:szCs w:val="24"/>
        </w:rPr>
        <w:t xml:space="preserve">, составленный и подписанный </w:t>
      </w:r>
      <w:r w:rsidR="006005EA" w:rsidRPr="00826713">
        <w:rPr>
          <w:bCs/>
          <w:sz w:val="24"/>
          <w:szCs w:val="24"/>
        </w:rPr>
        <w:t>Покупателем</w:t>
      </w:r>
      <w:r w:rsidR="00791F08" w:rsidRPr="00826713">
        <w:rPr>
          <w:bCs/>
          <w:sz w:val="24"/>
          <w:szCs w:val="24"/>
        </w:rPr>
        <w:t xml:space="preserve"> </w:t>
      </w:r>
      <w:r w:rsidRPr="00826713">
        <w:rPr>
          <w:bCs/>
          <w:sz w:val="24"/>
          <w:szCs w:val="24"/>
        </w:rPr>
        <w:t xml:space="preserve">в одностороннем порядке Акт рекламации будет являться достаточным основанием для применения к </w:t>
      </w:r>
      <w:r w:rsidR="006005EA" w:rsidRPr="00826713">
        <w:rPr>
          <w:bCs/>
          <w:sz w:val="24"/>
          <w:szCs w:val="24"/>
        </w:rPr>
        <w:t>Поставщику</w:t>
      </w:r>
      <w:r w:rsidRPr="00826713">
        <w:rPr>
          <w:bCs/>
          <w:sz w:val="24"/>
          <w:szCs w:val="24"/>
        </w:rPr>
        <w:t xml:space="preserve"> мер ответственности, установленных Договором.</w:t>
      </w:r>
    </w:p>
    <w:p w:rsidR="00863EBD" w:rsidRPr="00826713" w:rsidRDefault="002F1BA1" w:rsidP="00826713">
      <w:pPr>
        <w:numPr>
          <w:ilvl w:val="1"/>
          <w:numId w:val="1"/>
        </w:numPr>
        <w:shd w:val="clear" w:color="auto" w:fill="FFFFFF"/>
        <w:tabs>
          <w:tab w:val="clear" w:pos="1000"/>
          <w:tab w:val="num" w:pos="1418"/>
        </w:tabs>
        <w:ind w:left="0" w:firstLine="709"/>
        <w:jc w:val="both"/>
        <w:rPr>
          <w:bCs/>
          <w:sz w:val="24"/>
          <w:szCs w:val="24"/>
        </w:rPr>
      </w:pPr>
      <w:bookmarkStart w:id="4" w:name="_Ref361408474"/>
      <w:r w:rsidRPr="00826713">
        <w:rPr>
          <w:bCs/>
          <w:sz w:val="24"/>
          <w:szCs w:val="24"/>
        </w:rPr>
        <w:t>Товар должен</w:t>
      </w:r>
      <w:r w:rsidR="00863EBD" w:rsidRPr="00826713">
        <w:rPr>
          <w:bCs/>
          <w:sz w:val="24"/>
          <w:szCs w:val="24"/>
        </w:rPr>
        <w:t xml:space="preserve"> отгружаться По</w:t>
      </w:r>
      <w:r w:rsidRPr="00826713">
        <w:rPr>
          <w:bCs/>
          <w:sz w:val="24"/>
          <w:szCs w:val="24"/>
        </w:rPr>
        <w:t xml:space="preserve">ставщиком </w:t>
      </w:r>
      <w:r w:rsidR="00863EBD" w:rsidRPr="00826713">
        <w:rPr>
          <w:bCs/>
          <w:sz w:val="24"/>
          <w:szCs w:val="24"/>
        </w:rPr>
        <w:t>в т</w:t>
      </w:r>
      <w:r w:rsidR="007B61AB" w:rsidRPr="00826713">
        <w:rPr>
          <w:bCs/>
          <w:sz w:val="24"/>
          <w:szCs w:val="24"/>
        </w:rPr>
        <w:t xml:space="preserve">аре и упаковке, обеспечивающих </w:t>
      </w:r>
      <w:r w:rsidR="00863EBD" w:rsidRPr="00826713">
        <w:rPr>
          <w:bCs/>
          <w:sz w:val="24"/>
          <w:szCs w:val="24"/>
        </w:rPr>
        <w:t xml:space="preserve">полную сохранность </w:t>
      </w:r>
      <w:r w:rsidRPr="00826713">
        <w:rPr>
          <w:bCs/>
          <w:sz w:val="24"/>
          <w:szCs w:val="24"/>
        </w:rPr>
        <w:t xml:space="preserve">Товара </w:t>
      </w:r>
      <w:r w:rsidR="00863EBD" w:rsidRPr="00826713">
        <w:rPr>
          <w:bCs/>
          <w:sz w:val="24"/>
          <w:szCs w:val="24"/>
        </w:rPr>
        <w:t>от всякого рода поврежд</w:t>
      </w:r>
      <w:r w:rsidR="001953C9" w:rsidRPr="00826713">
        <w:rPr>
          <w:bCs/>
          <w:sz w:val="24"/>
          <w:szCs w:val="24"/>
        </w:rPr>
        <w:t>ений и порчи</w:t>
      </w:r>
      <w:r w:rsidR="00544883" w:rsidRPr="00826713">
        <w:rPr>
          <w:bCs/>
          <w:sz w:val="24"/>
          <w:szCs w:val="24"/>
        </w:rPr>
        <w:t>,</w:t>
      </w:r>
      <w:r w:rsidR="001953C9" w:rsidRPr="00826713">
        <w:rPr>
          <w:bCs/>
          <w:sz w:val="24"/>
          <w:szCs w:val="24"/>
        </w:rPr>
        <w:t xml:space="preserve"> с учетом возможных</w:t>
      </w:r>
      <w:r w:rsidR="00791F08" w:rsidRPr="00826713">
        <w:rPr>
          <w:bCs/>
          <w:sz w:val="24"/>
          <w:szCs w:val="24"/>
        </w:rPr>
        <w:t xml:space="preserve"> </w:t>
      </w:r>
      <w:r w:rsidR="001953C9" w:rsidRPr="00826713">
        <w:rPr>
          <w:bCs/>
          <w:sz w:val="24"/>
          <w:szCs w:val="24"/>
        </w:rPr>
        <w:t xml:space="preserve">перегрузок </w:t>
      </w:r>
      <w:r w:rsidR="00863EBD" w:rsidRPr="00826713">
        <w:rPr>
          <w:bCs/>
          <w:sz w:val="24"/>
          <w:szCs w:val="24"/>
        </w:rPr>
        <w:t>и длительного хранения.</w:t>
      </w:r>
      <w:bookmarkEnd w:id="4"/>
      <w:r w:rsidR="00863EBD" w:rsidRPr="00826713">
        <w:rPr>
          <w:bCs/>
          <w:sz w:val="24"/>
          <w:szCs w:val="24"/>
        </w:rPr>
        <w:t xml:space="preserve"> </w:t>
      </w:r>
      <w:r w:rsidRPr="00826713">
        <w:rPr>
          <w:bCs/>
          <w:sz w:val="24"/>
          <w:szCs w:val="24"/>
        </w:rPr>
        <w:t>Поставщик</w:t>
      </w:r>
      <w:r w:rsidR="00863EBD" w:rsidRPr="00826713">
        <w:rPr>
          <w:bCs/>
          <w:sz w:val="24"/>
          <w:szCs w:val="24"/>
        </w:rPr>
        <w:t xml:space="preserve"> обязан сообщить </w:t>
      </w:r>
      <w:r w:rsidRPr="00826713">
        <w:rPr>
          <w:bCs/>
          <w:sz w:val="24"/>
          <w:szCs w:val="24"/>
        </w:rPr>
        <w:t>Покупателю</w:t>
      </w:r>
      <w:r w:rsidR="00863EBD" w:rsidRPr="00826713">
        <w:rPr>
          <w:bCs/>
          <w:sz w:val="24"/>
          <w:szCs w:val="24"/>
        </w:rPr>
        <w:t xml:space="preserve"> условия длительного хранения поставленного </w:t>
      </w:r>
      <w:r w:rsidRPr="00826713">
        <w:rPr>
          <w:bCs/>
          <w:sz w:val="24"/>
          <w:szCs w:val="24"/>
        </w:rPr>
        <w:t>Товара</w:t>
      </w:r>
      <w:r w:rsidR="00863EBD" w:rsidRPr="00826713">
        <w:rPr>
          <w:bCs/>
          <w:sz w:val="24"/>
          <w:szCs w:val="24"/>
        </w:rPr>
        <w:t xml:space="preserve"> (допускается определение условий хранения в сопроводительных документах). </w:t>
      </w:r>
    </w:p>
    <w:p w:rsidR="00863EBD" w:rsidRPr="00241C93" w:rsidRDefault="007752C4" w:rsidP="00D41B7C">
      <w:pPr>
        <w:pStyle w:val="af2"/>
        <w:shd w:val="clear" w:color="auto" w:fill="FFFFFF"/>
        <w:tabs>
          <w:tab w:val="left" w:pos="1418"/>
        </w:tabs>
        <w:ind w:left="0" w:firstLine="709"/>
        <w:jc w:val="both"/>
        <w:rPr>
          <w:bCs/>
          <w:sz w:val="24"/>
          <w:szCs w:val="24"/>
        </w:rPr>
      </w:pPr>
      <w:r w:rsidRPr="00241C93">
        <w:rPr>
          <w:sz w:val="24"/>
          <w:szCs w:val="24"/>
        </w:rPr>
        <w:t xml:space="preserve">Тара и упаковка Товара должны соответствовать </w:t>
      </w:r>
      <w:r w:rsidR="00ED37BA" w:rsidRPr="00241C93">
        <w:rPr>
          <w:sz w:val="24"/>
          <w:szCs w:val="24"/>
        </w:rPr>
        <w:t xml:space="preserve">требованиям </w:t>
      </w:r>
      <w:r w:rsidR="00ED37BA">
        <w:rPr>
          <w:sz w:val="24"/>
          <w:szCs w:val="24"/>
        </w:rPr>
        <w:t>Применимого права,</w:t>
      </w:r>
      <w:r w:rsidRPr="00241C93">
        <w:rPr>
          <w:sz w:val="24"/>
          <w:szCs w:val="24"/>
        </w:rPr>
        <w:t xml:space="preserve"> предъявляемым к таре и упаковке </w:t>
      </w:r>
      <w:r w:rsidR="000B763F">
        <w:rPr>
          <w:sz w:val="24"/>
          <w:szCs w:val="24"/>
        </w:rPr>
        <w:t>соответствующего</w:t>
      </w:r>
      <w:r w:rsidR="000B763F" w:rsidRPr="00241C93">
        <w:rPr>
          <w:sz w:val="24"/>
          <w:szCs w:val="24"/>
        </w:rPr>
        <w:t xml:space="preserve"> </w:t>
      </w:r>
      <w:r w:rsidRPr="00241C93">
        <w:rPr>
          <w:sz w:val="24"/>
          <w:szCs w:val="24"/>
        </w:rPr>
        <w:t xml:space="preserve">Товара. </w:t>
      </w:r>
      <w:r w:rsidR="00863EBD" w:rsidRPr="00241C93">
        <w:rPr>
          <w:bCs/>
          <w:sz w:val="24"/>
          <w:szCs w:val="24"/>
        </w:rPr>
        <w:t xml:space="preserve">Отдельные требования к упаковке и маркировке негабаритного </w:t>
      </w:r>
      <w:r w:rsidR="002F1BA1" w:rsidRPr="00241C93">
        <w:rPr>
          <w:bCs/>
          <w:sz w:val="24"/>
          <w:szCs w:val="24"/>
        </w:rPr>
        <w:t>Товара</w:t>
      </w:r>
      <w:r w:rsidR="00863EBD" w:rsidRPr="00241C93">
        <w:rPr>
          <w:bCs/>
          <w:sz w:val="24"/>
          <w:szCs w:val="24"/>
        </w:rPr>
        <w:t>, а также любые другие специальные требования, помимо установленных в настоящем пункте</w:t>
      </w:r>
      <w:r w:rsidR="00DB3B4E" w:rsidRPr="00241C93">
        <w:rPr>
          <w:bCs/>
          <w:sz w:val="24"/>
          <w:szCs w:val="24"/>
        </w:rPr>
        <w:t xml:space="preserve"> Договора</w:t>
      </w:r>
      <w:r w:rsidR="00863EBD" w:rsidRPr="00241C93">
        <w:rPr>
          <w:bCs/>
          <w:sz w:val="24"/>
          <w:szCs w:val="24"/>
        </w:rPr>
        <w:t xml:space="preserve">, указываются Сторонами в </w:t>
      </w:r>
      <w:r w:rsidR="001B382D">
        <w:rPr>
          <w:bCs/>
          <w:sz w:val="24"/>
          <w:szCs w:val="24"/>
        </w:rPr>
        <w:t>товарной накладной.</w:t>
      </w:r>
    </w:p>
    <w:p w:rsidR="00863EBD" w:rsidRPr="00241C93" w:rsidRDefault="00863EBD" w:rsidP="00D41B7C">
      <w:pPr>
        <w:pStyle w:val="af2"/>
        <w:shd w:val="clear" w:color="auto" w:fill="FFFFFF"/>
        <w:tabs>
          <w:tab w:val="left" w:pos="1418"/>
        </w:tabs>
        <w:ind w:left="0" w:firstLine="709"/>
        <w:jc w:val="both"/>
        <w:rPr>
          <w:bCs/>
          <w:sz w:val="24"/>
          <w:szCs w:val="24"/>
        </w:rPr>
      </w:pPr>
      <w:r w:rsidRPr="00241C93">
        <w:rPr>
          <w:bCs/>
          <w:sz w:val="24"/>
          <w:szCs w:val="24"/>
        </w:rPr>
        <w:t xml:space="preserve">Стоимость тары и упаковки включена в </w:t>
      </w:r>
      <w:r w:rsidR="002F1BA1" w:rsidRPr="00241C93">
        <w:rPr>
          <w:bCs/>
          <w:sz w:val="24"/>
          <w:szCs w:val="24"/>
        </w:rPr>
        <w:t>стоимость Товара</w:t>
      </w:r>
      <w:r w:rsidRPr="00241C93">
        <w:rPr>
          <w:bCs/>
          <w:sz w:val="24"/>
          <w:szCs w:val="24"/>
        </w:rPr>
        <w:t xml:space="preserve">. Тара и упаковка возврату </w:t>
      </w:r>
      <w:r w:rsidRPr="00241C93">
        <w:rPr>
          <w:bCs/>
          <w:sz w:val="24"/>
          <w:szCs w:val="24"/>
        </w:rPr>
        <w:br/>
        <w:t xml:space="preserve">не подлежат. </w:t>
      </w:r>
    </w:p>
    <w:p w:rsidR="00740CF5" w:rsidRPr="00826713" w:rsidRDefault="00740CF5" w:rsidP="00826713">
      <w:pPr>
        <w:numPr>
          <w:ilvl w:val="1"/>
          <w:numId w:val="1"/>
        </w:numPr>
        <w:shd w:val="clear" w:color="auto" w:fill="FFFFFF"/>
        <w:tabs>
          <w:tab w:val="clear" w:pos="1000"/>
          <w:tab w:val="num" w:pos="1418"/>
        </w:tabs>
        <w:ind w:left="0" w:firstLine="709"/>
        <w:jc w:val="both"/>
        <w:rPr>
          <w:bCs/>
          <w:sz w:val="24"/>
          <w:szCs w:val="24"/>
        </w:rPr>
      </w:pPr>
      <w:r w:rsidRPr="00826713">
        <w:rPr>
          <w:bCs/>
          <w:sz w:val="24"/>
          <w:szCs w:val="24"/>
        </w:rPr>
        <w:t xml:space="preserve">Погрузка, доставка, разгрузка и перемещение Товара (в том числе </w:t>
      </w:r>
      <w:r w:rsidRPr="00826713">
        <w:rPr>
          <w:bCs/>
          <w:sz w:val="24"/>
          <w:szCs w:val="24"/>
        </w:rPr>
        <w:br/>
      </w:r>
      <w:r w:rsidRPr="00826713">
        <w:rPr>
          <w:bCs/>
          <w:sz w:val="24"/>
          <w:szCs w:val="24"/>
        </w:rPr>
        <w:lastRenderedPageBreak/>
        <w:t>по территории Покупателя)</w:t>
      </w:r>
      <w:r w:rsidR="00430740" w:rsidRPr="00826713">
        <w:rPr>
          <w:bCs/>
          <w:sz w:val="24"/>
          <w:szCs w:val="24"/>
        </w:rPr>
        <w:t xml:space="preserve"> </w:t>
      </w:r>
      <w:r w:rsidRPr="00826713">
        <w:rPr>
          <w:bCs/>
          <w:sz w:val="24"/>
          <w:szCs w:val="24"/>
        </w:rPr>
        <w:t xml:space="preserve">осуществляется Поставщиком. Стоимость погрузки, доставки, разгрузки и перемещения Товара включена </w:t>
      </w:r>
      <w:r w:rsidR="006D794B" w:rsidRPr="00826713">
        <w:rPr>
          <w:bCs/>
          <w:sz w:val="24"/>
          <w:szCs w:val="24"/>
        </w:rPr>
        <w:t>в Цену Договора</w:t>
      </w:r>
      <w:r w:rsidRPr="00826713">
        <w:rPr>
          <w:bCs/>
          <w:sz w:val="24"/>
          <w:szCs w:val="24"/>
        </w:rPr>
        <w:t>.</w:t>
      </w:r>
    </w:p>
    <w:p w:rsidR="00B14FE4" w:rsidRPr="00826713" w:rsidRDefault="00863EBD" w:rsidP="00826713">
      <w:pPr>
        <w:numPr>
          <w:ilvl w:val="1"/>
          <w:numId w:val="1"/>
        </w:numPr>
        <w:shd w:val="clear" w:color="auto" w:fill="FFFFFF"/>
        <w:tabs>
          <w:tab w:val="clear" w:pos="1000"/>
          <w:tab w:val="num" w:pos="1134"/>
        </w:tabs>
        <w:ind w:left="0" w:firstLine="709"/>
        <w:jc w:val="both"/>
        <w:rPr>
          <w:bCs/>
          <w:sz w:val="24"/>
          <w:szCs w:val="24"/>
        </w:rPr>
      </w:pPr>
      <w:bookmarkStart w:id="5" w:name="_Ref361396594"/>
      <w:r w:rsidRPr="00826713">
        <w:rPr>
          <w:bCs/>
          <w:sz w:val="24"/>
          <w:szCs w:val="24"/>
        </w:rPr>
        <w:t xml:space="preserve">Датой поставки </w:t>
      </w:r>
      <w:r w:rsidR="002F1BA1" w:rsidRPr="00826713">
        <w:rPr>
          <w:bCs/>
          <w:sz w:val="24"/>
          <w:szCs w:val="24"/>
        </w:rPr>
        <w:t>Товара</w:t>
      </w:r>
      <w:r w:rsidR="00726925" w:rsidRPr="00826713">
        <w:rPr>
          <w:bCs/>
          <w:sz w:val="24"/>
          <w:szCs w:val="24"/>
        </w:rPr>
        <w:t xml:space="preserve"> </w:t>
      </w:r>
      <w:r w:rsidRPr="00826713">
        <w:rPr>
          <w:bCs/>
          <w:sz w:val="24"/>
          <w:szCs w:val="24"/>
        </w:rPr>
        <w:t xml:space="preserve">является дата подписания Сторонами </w:t>
      </w:r>
      <w:r w:rsidR="001B382D" w:rsidRPr="00826713">
        <w:rPr>
          <w:bCs/>
          <w:sz w:val="24"/>
          <w:szCs w:val="24"/>
        </w:rPr>
        <w:t xml:space="preserve">оригинала </w:t>
      </w:r>
      <w:r w:rsidR="009F4BCC" w:rsidRPr="00826713">
        <w:rPr>
          <w:bCs/>
          <w:sz w:val="24"/>
          <w:szCs w:val="24"/>
        </w:rPr>
        <w:t>Н</w:t>
      </w:r>
      <w:r w:rsidRPr="00826713">
        <w:rPr>
          <w:bCs/>
          <w:sz w:val="24"/>
          <w:szCs w:val="24"/>
        </w:rPr>
        <w:t>акладной</w:t>
      </w:r>
      <w:r w:rsidR="00A00FB0" w:rsidRPr="00826713">
        <w:rPr>
          <w:bCs/>
          <w:sz w:val="24"/>
          <w:szCs w:val="24"/>
        </w:rPr>
        <w:t xml:space="preserve"> </w:t>
      </w:r>
      <w:r w:rsidRPr="00826713">
        <w:rPr>
          <w:bCs/>
          <w:sz w:val="24"/>
          <w:szCs w:val="24"/>
        </w:rPr>
        <w:t>ТОРГ</w:t>
      </w:r>
      <w:r w:rsidR="000B763F" w:rsidRPr="00826713">
        <w:rPr>
          <w:bCs/>
          <w:sz w:val="24"/>
          <w:szCs w:val="24"/>
        </w:rPr>
        <w:t>-</w:t>
      </w:r>
      <w:r w:rsidRPr="00826713">
        <w:rPr>
          <w:bCs/>
          <w:sz w:val="24"/>
          <w:szCs w:val="24"/>
        </w:rPr>
        <w:t>12.</w:t>
      </w:r>
      <w:bookmarkEnd w:id="5"/>
      <w:r w:rsidRPr="00826713">
        <w:rPr>
          <w:bCs/>
          <w:sz w:val="24"/>
          <w:szCs w:val="24"/>
        </w:rPr>
        <w:t xml:space="preserve"> </w:t>
      </w:r>
    </w:p>
    <w:p w:rsidR="006208E7" w:rsidRPr="00826713" w:rsidRDefault="00B14FE4" w:rsidP="00826713">
      <w:pPr>
        <w:numPr>
          <w:ilvl w:val="1"/>
          <w:numId w:val="1"/>
        </w:numPr>
        <w:shd w:val="clear" w:color="auto" w:fill="FFFFFF"/>
        <w:tabs>
          <w:tab w:val="clear" w:pos="1000"/>
          <w:tab w:val="num" w:pos="1418"/>
        </w:tabs>
        <w:ind w:left="0" w:firstLine="709"/>
        <w:jc w:val="both"/>
        <w:rPr>
          <w:bCs/>
          <w:sz w:val="24"/>
          <w:szCs w:val="24"/>
        </w:rPr>
      </w:pPr>
      <w:r w:rsidRPr="00826713">
        <w:rPr>
          <w:bCs/>
          <w:sz w:val="24"/>
          <w:szCs w:val="24"/>
        </w:rPr>
        <w:t xml:space="preserve">Приемка Товара осуществляется Покупателем в </w:t>
      </w:r>
      <w:r w:rsidR="008903D8" w:rsidRPr="00826713">
        <w:rPr>
          <w:bCs/>
          <w:sz w:val="24"/>
          <w:szCs w:val="24"/>
        </w:rPr>
        <w:t xml:space="preserve">дату </w:t>
      </w:r>
      <w:r w:rsidRPr="00826713">
        <w:rPr>
          <w:bCs/>
          <w:sz w:val="24"/>
          <w:szCs w:val="24"/>
        </w:rPr>
        <w:t>поставки</w:t>
      </w:r>
      <w:r w:rsidR="008903D8" w:rsidRPr="00826713">
        <w:rPr>
          <w:bCs/>
          <w:sz w:val="24"/>
          <w:szCs w:val="24"/>
        </w:rPr>
        <w:t xml:space="preserve"> Товара</w:t>
      </w:r>
      <w:r w:rsidRPr="00826713">
        <w:rPr>
          <w:bCs/>
          <w:sz w:val="24"/>
          <w:szCs w:val="24"/>
        </w:rPr>
        <w:t xml:space="preserve"> в присутствии представителя Поставщика. </w:t>
      </w:r>
    </w:p>
    <w:p w:rsidR="006208E7" w:rsidRPr="00826713" w:rsidRDefault="006208E7" w:rsidP="00826713">
      <w:pPr>
        <w:numPr>
          <w:ilvl w:val="1"/>
          <w:numId w:val="1"/>
        </w:numPr>
        <w:shd w:val="clear" w:color="auto" w:fill="FFFFFF"/>
        <w:tabs>
          <w:tab w:val="clear" w:pos="1000"/>
          <w:tab w:val="num" w:pos="1418"/>
        </w:tabs>
        <w:ind w:left="0" w:firstLine="709"/>
        <w:jc w:val="both"/>
        <w:rPr>
          <w:bCs/>
          <w:sz w:val="24"/>
          <w:szCs w:val="24"/>
        </w:rPr>
      </w:pPr>
      <w:r w:rsidRPr="00826713">
        <w:rPr>
          <w:bCs/>
          <w:sz w:val="24"/>
          <w:szCs w:val="24"/>
        </w:rPr>
        <w:t xml:space="preserve">Если при передаче Товара Покупателю будет обнаружено несоответствие Товара требованиям </w:t>
      </w:r>
      <w:r w:rsidR="00A00FB0" w:rsidRPr="00826713">
        <w:rPr>
          <w:bCs/>
          <w:sz w:val="24"/>
          <w:szCs w:val="24"/>
        </w:rPr>
        <w:t>Договора</w:t>
      </w:r>
      <w:r w:rsidRPr="00826713">
        <w:rPr>
          <w:bCs/>
          <w:sz w:val="24"/>
          <w:szCs w:val="24"/>
        </w:rPr>
        <w:t xml:space="preserve">, Покупатель вправе отказаться от получения Товара, сделав соответствующую отметку в </w:t>
      </w:r>
      <w:r w:rsidR="001B382D" w:rsidRPr="00826713">
        <w:rPr>
          <w:bCs/>
          <w:sz w:val="24"/>
          <w:szCs w:val="24"/>
        </w:rPr>
        <w:t xml:space="preserve">оригинале </w:t>
      </w:r>
      <w:r w:rsidRPr="00826713">
        <w:rPr>
          <w:bCs/>
          <w:sz w:val="24"/>
          <w:szCs w:val="24"/>
        </w:rPr>
        <w:t>Накладной ТОРГ-12.</w:t>
      </w:r>
    </w:p>
    <w:p w:rsidR="003E7F9E" w:rsidRPr="00826713" w:rsidRDefault="003E7F9E" w:rsidP="00826713">
      <w:pPr>
        <w:numPr>
          <w:ilvl w:val="1"/>
          <w:numId w:val="1"/>
        </w:numPr>
        <w:shd w:val="clear" w:color="auto" w:fill="FFFFFF"/>
        <w:tabs>
          <w:tab w:val="clear" w:pos="1000"/>
          <w:tab w:val="num" w:pos="1418"/>
        </w:tabs>
        <w:ind w:left="0" w:firstLine="709"/>
        <w:jc w:val="both"/>
        <w:rPr>
          <w:bCs/>
          <w:sz w:val="24"/>
          <w:szCs w:val="24"/>
        </w:rPr>
      </w:pPr>
      <w:r w:rsidRPr="00826713">
        <w:rPr>
          <w:bCs/>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rsidR="00B542F9" w:rsidRPr="00241C93" w:rsidRDefault="00B542F9" w:rsidP="00D41B7C">
      <w:pPr>
        <w:shd w:val="clear" w:color="auto" w:fill="FFFFFF"/>
        <w:tabs>
          <w:tab w:val="num" w:pos="1134"/>
          <w:tab w:val="left" w:pos="1418"/>
          <w:tab w:val="num" w:pos="1851"/>
        </w:tabs>
        <w:ind w:firstLine="709"/>
        <w:jc w:val="both"/>
        <w:rPr>
          <w:sz w:val="24"/>
          <w:szCs w:val="24"/>
        </w:rPr>
      </w:pPr>
      <w:r w:rsidRPr="002F65D6">
        <w:rPr>
          <w:sz w:val="24"/>
          <w:szCs w:val="24"/>
        </w:rPr>
        <w:t>Поставщик обязан своими силами</w:t>
      </w:r>
      <w:r w:rsidRPr="0095682B">
        <w:rPr>
          <w:sz w:val="24"/>
          <w:szCs w:val="24"/>
        </w:rPr>
        <w:t xml:space="preserve">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w:t>
      </w:r>
      <w:r w:rsidRPr="00241C93">
        <w:rPr>
          <w:sz w:val="24"/>
          <w:szCs w:val="24"/>
        </w:rPr>
        <w:t xml:space="preserve"> недостатков, несоответствий и / или дефектов Товара его приемка осуществляется в соответствии с настоящим разделом Договора.</w:t>
      </w:r>
    </w:p>
    <w:p w:rsidR="003E7F9E" w:rsidRDefault="00B542F9" w:rsidP="00D41B7C">
      <w:pPr>
        <w:shd w:val="clear" w:color="auto" w:fill="FFFFFF"/>
        <w:tabs>
          <w:tab w:val="num" w:pos="1134"/>
          <w:tab w:val="left" w:pos="1418"/>
          <w:tab w:val="num" w:pos="1851"/>
        </w:tabs>
        <w:ind w:firstLine="709"/>
        <w:jc w:val="both"/>
        <w:rPr>
          <w:sz w:val="24"/>
          <w:szCs w:val="24"/>
        </w:rPr>
      </w:pPr>
      <w:r w:rsidRPr="00241C93">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w:t>
      </w:r>
      <w:bookmarkEnd w:id="3"/>
      <w:r w:rsidR="001A50F5">
        <w:rPr>
          <w:sz w:val="24"/>
          <w:szCs w:val="24"/>
        </w:rPr>
        <w:t>.</w:t>
      </w:r>
    </w:p>
    <w:p w:rsidR="00E90250" w:rsidRPr="00826713" w:rsidRDefault="0012117F" w:rsidP="00826713">
      <w:pPr>
        <w:numPr>
          <w:ilvl w:val="1"/>
          <w:numId w:val="1"/>
        </w:numPr>
        <w:shd w:val="clear" w:color="auto" w:fill="FFFFFF"/>
        <w:tabs>
          <w:tab w:val="clear" w:pos="1000"/>
          <w:tab w:val="num" w:pos="1418"/>
        </w:tabs>
        <w:ind w:left="0" w:firstLine="709"/>
        <w:jc w:val="both"/>
        <w:rPr>
          <w:bCs/>
          <w:sz w:val="24"/>
          <w:szCs w:val="24"/>
        </w:rPr>
      </w:pPr>
      <w:r w:rsidRPr="00826713">
        <w:rPr>
          <w:bCs/>
          <w:sz w:val="24"/>
          <w:szCs w:val="24"/>
        </w:rPr>
        <w:t>В случае неисполнения Поставщиком обязательств по устранению выявленных недостатков</w:t>
      </w:r>
      <w:r w:rsidR="00E90250" w:rsidRPr="00826713">
        <w:rPr>
          <w:bCs/>
          <w:sz w:val="24"/>
          <w:szCs w:val="24"/>
        </w:rPr>
        <w:t>, несоответствий и / или</w:t>
      </w:r>
      <w:r w:rsidR="006D6E3A" w:rsidRPr="00826713">
        <w:rPr>
          <w:bCs/>
          <w:sz w:val="24"/>
          <w:szCs w:val="24"/>
        </w:rPr>
        <w:t xml:space="preserve"> дефектов Товара</w:t>
      </w:r>
      <w:r w:rsidRPr="00826713">
        <w:rPr>
          <w:bCs/>
          <w:sz w:val="24"/>
          <w:szCs w:val="24"/>
        </w:rPr>
        <w:t xml:space="preserve"> в порядке, предусмотренном </w:t>
      </w:r>
      <w:r w:rsidR="00A04D46" w:rsidRPr="00826713">
        <w:rPr>
          <w:bCs/>
          <w:sz w:val="24"/>
          <w:szCs w:val="24"/>
        </w:rPr>
        <w:t xml:space="preserve">пунктом </w:t>
      </w:r>
      <w:r w:rsidR="00B328AA" w:rsidRPr="00826713">
        <w:rPr>
          <w:bCs/>
          <w:sz w:val="24"/>
          <w:szCs w:val="24"/>
        </w:rPr>
        <w:t>3.</w:t>
      </w:r>
      <w:r w:rsidR="002D6504" w:rsidRPr="00826713">
        <w:rPr>
          <w:bCs/>
          <w:sz w:val="24"/>
          <w:szCs w:val="24"/>
        </w:rPr>
        <w:t>1</w:t>
      </w:r>
      <w:r w:rsidR="001F048A" w:rsidRPr="00826713">
        <w:rPr>
          <w:bCs/>
          <w:sz w:val="24"/>
          <w:szCs w:val="24"/>
        </w:rPr>
        <w:t>3</w:t>
      </w:r>
      <w:r w:rsidR="002D6504" w:rsidRPr="00826713">
        <w:rPr>
          <w:bCs/>
          <w:sz w:val="24"/>
          <w:szCs w:val="24"/>
        </w:rPr>
        <w:t xml:space="preserve"> </w:t>
      </w:r>
      <w:r w:rsidR="006D6E3A" w:rsidRPr="00826713">
        <w:rPr>
          <w:bCs/>
          <w:sz w:val="24"/>
          <w:szCs w:val="24"/>
        </w:rPr>
        <w:t xml:space="preserve">Договора, </w:t>
      </w:r>
      <w:r w:rsidRPr="00826713">
        <w:rPr>
          <w:bCs/>
          <w:sz w:val="24"/>
          <w:szCs w:val="24"/>
        </w:rPr>
        <w:t xml:space="preserve">Покупатель вправе отказаться от приемки </w:t>
      </w:r>
      <w:r w:rsidR="006D6E3A" w:rsidRPr="00826713">
        <w:rPr>
          <w:bCs/>
          <w:sz w:val="24"/>
          <w:szCs w:val="24"/>
        </w:rPr>
        <w:t>Товара, направив</w:t>
      </w:r>
      <w:r w:rsidR="006C20A6" w:rsidRPr="00826713">
        <w:rPr>
          <w:bCs/>
          <w:sz w:val="24"/>
          <w:szCs w:val="24"/>
        </w:rPr>
        <w:t xml:space="preserve"> соответствующее</w:t>
      </w:r>
      <w:r w:rsidR="006D6E3A" w:rsidRPr="00826713">
        <w:rPr>
          <w:bCs/>
          <w:sz w:val="24"/>
          <w:szCs w:val="24"/>
        </w:rPr>
        <w:t xml:space="preserve"> письменное уведомление Поставщику. </w:t>
      </w:r>
      <w:r w:rsidRPr="00826713">
        <w:rPr>
          <w:bCs/>
          <w:sz w:val="24"/>
          <w:szCs w:val="24"/>
        </w:rPr>
        <w:t xml:space="preserve">Поставщик не позднее 5 (пяти) рабочих дней с даты </w:t>
      </w:r>
      <w:r w:rsidR="006D6E3A" w:rsidRPr="00826713">
        <w:rPr>
          <w:bCs/>
          <w:sz w:val="24"/>
          <w:szCs w:val="24"/>
        </w:rPr>
        <w:t xml:space="preserve">получения </w:t>
      </w:r>
      <w:r w:rsidRPr="00826713">
        <w:rPr>
          <w:bCs/>
          <w:sz w:val="24"/>
          <w:szCs w:val="24"/>
        </w:rPr>
        <w:t xml:space="preserve">уведомления обязан обеспечить вывоз Товара, от </w:t>
      </w:r>
      <w:r w:rsidR="006C20A6" w:rsidRPr="00826713">
        <w:rPr>
          <w:bCs/>
          <w:sz w:val="24"/>
          <w:szCs w:val="24"/>
        </w:rPr>
        <w:t xml:space="preserve">которой </w:t>
      </w:r>
      <w:r w:rsidRPr="00826713">
        <w:rPr>
          <w:bCs/>
          <w:sz w:val="24"/>
          <w:szCs w:val="24"/>
        </w:rPr>
        <w:t xml:space="preserve">отказался Покупатель, возвратить </w:t>
      </w:r>
      <w:r w:rsidR="00BF7FF2" w:rsidRPr="00826713">
        <w:rPr>
          <w:bCs/>
          <w:sz w:val="24"/>
          <w:szCs w:val="24"/>
        </w:rPr>
        <w:t>ее стоимость</w:t>
      </w:r>
      <w:r w:rsidRPr="00826713">
        <w:rPr>
          <w:bCs/>
          <w:sz w:val="24"/>
          <w:szCs w:val="24"/>
        </w:rPr>
        <w:t>, а также возместить убытки, причиненные Покупателю ненадлежащим исполнением Договора, в том числе расходы на хранение Товара</w:t>
      </w:r>
      <w:r w:rsidR="00E90250" w:rsidRPr="00826713">
        <w:rPr>
          <w:bCs/>
          <w:sz w:val="24"/>
          <w:szCs w:val="24"/>
        </w:rPr>
        <w:t>.</w:t>
      </w:r>
    </w:p>
    <w:p w:rsidR="003049F8" w:rsidRPr="00241C93" w:rsidRDefault="00E90250" w:rsidP="00161417">
      <w:pPr>
        <w:shd w:val="clear" w:color="auto" w:fill="FFFFFF"/>
        <w:tabs>
          <w:tab w:val="left" w:pos="1300"/>
          <w:tab w:val="num" w:pos="1851"/>
        </w:tabs>
        <w:ind w:firstLine="709"/>
        <w:jc w:val="both"/>
        <w:rPr>
          <w:sz w:val="24"/>
          <w:szCs w:val="24"/>
        </w:rPr>
      </w:pPr>
      <w:r w:rsidRPr="00241C93">
        <w:rPr>
          <w:sz w:val="24"/>
          <w:szCs w:val="24"/>
        </w:rPr>
        <w:t xml:space="preserve">Если Поставщик не вывезет Товар в указанный срок, Покупатель вправе </w:t>
      </w:r>
      <w:r w:rsidR="00BF7FF2" w:rsidRPr="00241C93">
        <w:rPr>
          <w:sz w:val="24"/>
          <w:szCs w:val="24"/>
        </w:rPr>
        <w:t xml:space="preserve">самостоятельно </w:t>
      </w:r>
      <w:r w:rsidRPr="00241C93">
        <w:rPr>
          <w:sz w:val="24"/>
          <w:szCs w:val="24"/>
        </w:rPr>
        <w:t xml:space="preserve">возвратить </w:t>
      </w:r>
      <w:r w:rsidR="00BF7FF2" w:rsidRPr="00241C93">
        <w:rPr>
          <w:sz w:val="24"/>
          <w:szCs w:val="24"/>
        </w:rPr>
        <w:t>Товар</w:t>
      </w:r>
      <w:r w:rsidRPr="00241C93">
        <w:rPr>
          <w:sz w:val="24"/>
          <w:szCs w:val="24"/>
        </w:rPr>
        <w:t xml:space="preserve"> Поставщику. Расходы, понесенные Покупателем в связи</w:t>
      </w:r>
      <w:r w:rsidR="001E6BEF">
        <w:rPr>
          <w:sz w:val="24"/>
          <w:szCs w:val="24"/>
        </w:rPr>
        <w:t xml:space="preserve"> </w:t>
      </w:r>
      <w:r w:rsidRPr="00241C93">
        <w:rPr>
          <w:sz w:val="24"/>
          <w:szCs w:val="24"/>
        </w:rPr>
        <w:t>с возвратом Товара, подлежат возмещению Поставщиком</w:t>
      </w:r>
      <w:r w:rsidR="00BF7FF2" w:rsidRPr="00241C93">
        <w:rPr>
          <w:sz w:val="24"/>
          <w:szCs w:val="24"/>
        </w:rPr>
        <w:t>.</w:t>
      </w:r>
    </w:p>
    <w:p w:rsidR="000645F3" w:rsidRPr="00826713" w:rsidRDefault="00863EBD" w:rsidP="00826713">
      <w:pPr>
        <w:numPr>
          <w:ilvl w:val="1"/>
          <w:numId w:val="1"/>
        </w:numPr>
        <w:shd w:val="clear" w:color="auto" w:fill="FFFFFF"/>
        <w:tabs>
          <w:tab w:val="clear" w:pos="1000"/>
          <w:tab w:val="num" w:pos="1418"/>
        </w:tabs>
        <w:ind w:left="0" w:firstLine="709"/>
        <w:jc w:val="both"/>
        <w:rPr>
          <w:bCs/>
          <w:sz w:val="24"/>
          <w:szCs w:val="24"/>
        </w:rPr>
      </w:pPr>
      <w:r w:rsidRPr="00826713">
        <w:rPr>
          <w:bCs/>
          <w:sz w:val="24"/>
          <w:szCs w:val="24"/>
        </w:rPr>
        <w:t xml:space="preserve">По иным вопросам, касающимся приемки </w:t>
      </w:r>
      <w:r w:rsidR="002F1BA1" w:rsidRPr="00826713">
        <w:rPr>
          <w:bCs/>
          <w:sz w:val="24"/>
          <w:szCs w:val="24"/>
        </w:rPr>
        <w:t xml:space="preserve">Товара </w:t>
      </w:r>
      <w:r w:rsidRPr="00826713">
        <w:rPr>
          <w:bCs/>
          <w:sz w:val="24"/>
          <w:szCs w:val="24"/>
        </w:rPr>
        <w:t>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w:t>
      </w:r>
      <w:r w:rsidR="001C04D6" w:rsidRPr="00826713">
        <w:rPr>
          <w:bCs/>
          <w:sz w:val="24"/>
          <w:szCs w:val="24"/>
        </w:rPr>
        <w:t xml:space="preserve"> </w:t>
      </w:r>
      <w:r w:rsidRPr="00826713">
        <w:rPr>
          <w:bCs/>
          <w:sz w:val="24"/>
          <w:szCs w:val="24"/>
        </w:rPr>
        <w:t>при Совете Министров СССР от 15.06.1965 № П-6 (за исключением пунктов 18, 21, 29-32), Инструкцией Госарбитража при Совете Министров СССР от 25.04.1966 № П-7</w:t>
      </w:r>
      <w:r w:rsidR="0015207D" w:rsidRPr="00826713">
        <w:rPr>
          <w:bCs/>
          <w:sz w:val="24"/>
          <w:szCs w:val="24"/>
        </w:rPr>
        <w:t xml:space="preserve"> </w:t>
      </w:r>
      <w:r w:rsidRPr="00826713">
        <w:rPr>
          <w:bCs/>
          <w:sz w:val="24"/>
          <w:szCs w:val="24"/>
        </w:rPr>
        <w:t>(за исключением пунктов 20, 23, абз.3 пункта 30, 35, 38-42).</w:t>
      </w:r>
      <w:r w:rsidR="000645F3" w:rsidRPr="00826713">
        <w:rPr>
          <w:bCs/>
          <w:sz w:val="24"/>
          <w:szCs w:val="24"/>
        </w:rPr>
        <w:t xml:space="preserve"> </w:t>
      </w:r>
    </w:p>
    <w:p w:rsidR="00404D9D" w:rsidRPr="00826713" w:rsidRDefault="00E965CD" w:rsidP="00826713">
      <w:pPr>
        <w:numPr>
          <w:ilvl w:val="1"/>
          <w:numId w:val="1"/>
        </w:numPr>
        <w:shd w:val="clear" w:color="auto" w:fill="FFFFFF"/>
        <w:tabs>
          <w:tab w:val="clear" w:pos="1000"/>
          <w:tab w:val="num" w:pos="1418"/>
        </w:tabs>
        <w:ind w:left="0" w:firstLine="709"/>
        <w:jc w:val="both"/>
        <w:rPr>
          <w:bCs/>
          <w:sz w:val="24"/>
          <w:szCs w:val="24"/>
        </w:rPr>
      </w:pPr>
      <w:r w:rsidRPr="00826713">
        <w:rPr>
          <w:bCs/>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w:t>
      </w:r>
      <w:r w:rsidR="001B382D" w:rsidRPr="00826713">
        <w:rPr>
          <w:bCs/>
          <w:sz w:val="24"/>
          <w:szCs w:val="24"/>
        </w:rPr>
        <w:t xml:space="preserve"> оригинала </w:t>
      </w:r>
      <w:r w:rsidR="00404D9D" w:rsidRPr="00826713">
        <w:rPr>
          <w:bCs/>
          <w:sz w:val="24"/>
          <w:szCs w:val="24"/>
        </w:rPr>
        <w:t>На</w:t>
      </w:r>
      <w:r w:rsidRPr="00826713">
        <w:rPr>
          <w:bCs/>
          <w:sz w:val="24"/>
          <w:szCs w:val="24"/>
        </w:rPr>
        <w:t>кладной ТОРГ</w:t>
      </w:r>
      <w:r w:rsidR="00F43781" w:rsidRPr="00826713">
        <w:rPr>
          <w:bCs/>
          <w:sz w:val="24"/>
          <w:szCs w:val="24"/>
        </w:rPr>
        <w:t>-</w:t>
      </w:r>
      <w:r w:rsidRPr="00826713">
        <w:rPr>
          <w:bCs/>
          <w:sz w:val="24"/>
          <w:szCs w:val="24"/>
        </w:rPr>
        <w:t>12.</w:t>
      </w:r>
    </w:p>
    <w:p w:rsidR="005F602F" w:rsidRPr="00241C93" w:rsidRDefault="005F602F" w:rsidP="00D41B7C">
      <w:pPr>
        <w:widowControl/>
        <w:shd w:val="clear" w:color="auto" w:fill="FFFFFF"/>
        <w:tabs>
          <w:tab w:val="left" w:pos="1134"/>
          <w:tab w:val="left" w:pos="1418"/>
        </w:tabs>
        <w:autoSpaceDE/>
        <w:autoSpaceDN/>
        <w:ind w:firstLine="709"/>
        <w:jc w:val="both"/>
        <w:rPr>
          <w:sz w:val="24"/>
          <w:szCs w:val="24"/>
        </w:rPr>
      </w:pPr>
    </w:p>
    <w:p w:rsidR="008A6721" w:rsidRPr="00826713" w:rsidRDefault="008A6721" w:rsidP="00826713">
      <w:pPr>
        <w:numPr>
          <w:ilvl w:val="0"/>
          <w:numId w:val="1"/>
        </w:numPr>
        <w:shd w:val="clear" w:color="auto" w:fill="FFFFFF"/>
        <w:tabs>
          <w:tab w:val="clear" w:pos="360"/>
          <w:tab w:val="num" w:pos="284"/>
        </w:tabs>
        <w:ind w:left="0" w:firstLine="0"/>
        <w:jc w:val="center"/>
        <w:rPr>
          <w:b/>
          <w:bCs/>
          <w:sz w:val="24"/>
          <w:szCs w:val="24"/>
        </w:rPr>
      </w:pPr>
      <w:r w:rsidRPr="00826713">
        <w:rPr>
          <w:b/>
          <w:bCs/>
          <w:sz w:val="24"/>
          <w:szCs w:val="24"/>
        </w:rPr>
        <w:t>Гарантийный срок</w:t>
      </w:r>
    </w:p>
    <w:p w:rsidR="008A6721" w:rsidRPr="00E22637" w:rsidRDefault="008A6721" w:rsidP="00E22637">
      <w:pPr>
        <w:numPr>
          <w:ilvl w:val="1"/>
          <w:numId w:val="1"/>
        </w:numPr>
        <w:shd w:val="clear" w:color="auto" w:fill="FFFFFF"/>
        <w:tabs>
          <w:tab w:val="clear" w:pos="1000"/>
          <w:tab w:val="num" w:pos="1418"/>
        </w:tabs>
        <w:ind w:left="0" w:firstLine="709"/>
        <w:jc w:val="both"/>
        <w:rPr>
          <w:bCs/>
          <w:sz w:val="24"/>
          <w:szCs w:val="24"/>
        </w:rPr>
      </w:pPr>
      <w:bookmarkStart w:id="6" w:name="_Ref149036763"/>
      <w:r w:rsidRPr="00E22637">
        <w:rPr>
          <w:bCs/>
          <w:sz w:val="24"/>
          <w:szCs w:val="24"/>
        </w:rPr>
        <w:t>Гарантийный срок на Товар, поставленный по Договору, должен соответствовать эксплуатационным характеристикам производителя (изготовителя) и начинает течь с даты подписания Сторонами Накладной ТОРГ-12. Поставщик гарантирует нормальную и бесперебойную работу (нормальную эксплуатацию) переданного Товара в течение всего гарантийного срока при условии соблюдения Покупателем правил эксплуатации Товара. Установленный в отношении Товара гарантийный срок распространяется на все составные части и комплектующие Товара.</w:t>
      </w:r>
      <w:bookmarkEnd w:id="6"/>
    </w:p>
    <w:p w:rsidR="008A6721" w:rsidRPr="00E22637" w:rsidRDefault="008A6721" w:rsidP="00E22637">
      <w:pPr>
        <w:numPr>
          <w:ilvl w:val="1"/>
          <w:numId w:val="1"/>
        </w:numPr>
        <w:shd w:val="clear" w:color="auto" w:fill="FFFFFF"/>
        <w:tabs>
          <w:tab w:val="clear" w:pos="1000"/>
          <w:tab w:val="num" w:pos="1418"/>
        </w:tabs>
        <w:ind w:left="0" w:firstLine="709"/>
        <w:jc w:val="both"/>
        <w:rPr>
          <w:bCs/>
          <w:sz w:val="24"/>
          <w:szCs w:val="24"/>
        </w:rPr>
      </w:pPr>
      <w:r w:rsidRPr="00E22637">
        <w:rPr>
          <w:bCs/>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к Товару, и Применимого права, возможность эксплуатации (использования) Товара в </w:t>
      </w:r>
      <w:r w:rsidRPr="00E22637">
        <w:rPr>
          <w:bCs/>
          <w:sz w:val="24"/>
          <w:szCs w:val="24"/>
        </w:rPr>
        <w:lastRenderedPageBreak/>
        <w:t xml:space="preserve">соответствии с его целевым назначением, а также несет безусловную ответственность 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w:t>
      </w:r>
      <w:r w:rsidR="00E22637">
        <w:rPr>
          <w:bCs/>
          <w:sz w:val="24"/>
          <w:szCs w:val="24"/>
        </w:rPr>
        <w:fldChar w:fldCharType="begin"/>
      </w:r>
      <w:r w:rsidR="00E22637">
        <w:rPr>
          <w:bCs/>
          <w:sz w:val="24"/>
          <w:szCs w:val="24"/>
        </w:rPr>
        <w:instrText xml:space="preserve"> REF _Ref149036721 \r \h </w:instrText>
      </w:r>
      <w:r w:rsidR="00E22637">
        <w:rPr>
          <w:bCs/>
          <w:sz w:val="24"/>
          <w:szCs w:val="24"/>
        </w:rPr>
      </w:r>
      <w:r w:rsidR="00E22637">
        <w:rPr>
          <w:bCs/>
          <w:sz w:val="24"/>
          <w:szCs w:val="24"/>
        </w:rPr>
        <w:fldChar w:fldCharType="separate"/>
      </w:r>
      <w:r w:rsidR="000F0D2A">
        <w:rPr>
          <w:bCs/>
          <w:sz w:val="24"/>
          <w:szCs w:val="24"/>
        </w:rPr>
        <w:t>3.5</w:t>
      </w:r>
      <w:r w:rsidR="00E22637">
        <w:rPr>
          <w:bCs/>
          <w:sz w:val="24"/>
          <w:szCs w:val="24"/>
        </w:rPr>
        <w:fldChar w:fldCharType="end"/>
      </w:r>
      <w:r w:rsidRPr="00E22637">
        <w:rPr>
          <w:bCs/>
          <w:sz w:val="24"/>
          <w:szCs w:val="24"/>
        </w:rPr>
        <w:t xml:space="preserve"> Договора. </w:t>
      </w:r>
    </w:p>
    <w:p w:rsidR="008A6721" w:rsidRPr="00E22637" w:rsidRDefault="008A6721" w:rsidP="00E22637">
      <w:pPr>
        <w:numPr>
          <w:ilvl w:val="1"/>
          <w:numId w:val="1"/>
        </w:numPr>
        <w:shd w:val="clear" w:color="auto" w:fill="FFFFFF"/>
        <w:tabs>
          <w:tab w:val="clear" w:pos="1000"/>
          <w:tab w:val="num" w:pos="1418"/>
        </w:tabs>
        <w:ind w:left="0" w:firstLine="709"/>
        <w:jc w:val="both"/>
        <w:rPr>
          <w:bCs/>
          <w:sz w:val="24"/>
          <w:szCs w:val="24"/>
        </w:rPr>
      </w:pPr>
      <w:bookmarkStart w:id="7" w:name="_Ref149036736"/>
      <w:r w:rsidRPr="00E22637">
        <w:rPr>
          <w:bCs/>
          <w:sz w:val="24"/>
          <w:szCs w:val="24"/>
        </w:rPr>
        <w:t>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bookmarkEnd w:id="7"/>
    </w:p>
    <w:p w:rsidR="008A6721" w:rsidRPr="00E22637" w:rsidRDefault="008A6721" w:rsidP="00E22637">
      <w:pPr>
        <w:numPr>
          <w:ilvl w:val="1"/>
          <w:numId w:val="1"/>
        </w:numPr>
        <w:shd w:val="clear" w:color="auto" w:fill="FFFFFF"/>
        <w:tabs>
          <w:tab w:val="clear" w:pos="1000"/>
          <w:tab w:val="num" w:pos="1418"/>
        </w:tabs>
        <w:ind w:left="0" w:firstLine="709"/>
        <w:jc w:val="both"/>
        <w:rPr>
          <w:bCs/>
          <w:sz w:val="24"/>
          <w:szCs w:val="24"/>
        </w:rPr>
      </w:pPr>
      <w:r w:rsidRPr="00E22637">
        <w:rPr>
          <w:bCs/>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8" w:name="OLE_LINK5"/>
      <w:bookmarkStart w:id="9" w:name="OLE_LINK6"/>
      <w:r w:rsidRPr="00E22637">
        <w:rPr>
          <w:bCs/>
          <w:sz w:val="24"/>
          <w:szCs w:val="24"/>
        </w:rPr>
        <w:t xml:space="preserve">Покупателем в соответствии с пунктом </w:t>
      </w:r>
      <w:r w:rsidR="00E22637">
        <w:rPr>
          <w:bCs/>
          <w:sz w:val="24"/>
          <w:szCs w:val="24"/>
        </w:rPr>
        <w:fldChar w:fldCharType="begin"/>
      </w:r>
      <w:r w:rsidR="00E22637">
        <w:rPr>
          <w:bCs/>
          <w:sz w:val="24"/>
          <w:szCs w:val="24"/>
        </w:rPr>
        <w:instrText xml:space="preserve"> REF _Ref149036736 \r \h </w:instrText>
      </w:r>
      <w:r w:rsidR="00E22637">
        <w:rPr>
          <w:bCs/>
          <w:sz w:val="24"/>
          <w:szCs w:val="24"/>
        </w:rPr>
      </w:r>
      <w:r w:rsidR="00E22637">
        <w:rPr>
          <w:bCs/>
          <w:sz w:val="24"/>
          <w:szCs w:val="24"/>
        </w:rPr>
        <w:fldChar w:fldCharType="separate"/>
      </w:r>
      <w:r w:rsidR="000F0D2A">
        <w:rPr>
          <w:bCs/>
          <w:sz w:val="24"/>
          <w:szCs w:val="24"/>
        </w:rPr>
        <w:t>4.3</w:t>
      </w:r>
      <w:r w:rsidR="00E22637">
        <w:rPr>
          <w:bCs/>
          <w:sz w:val="24"/>
          <w:szCs w:val="24"/>
        </w:rPr>
        <w:fldChar w:fldCharType="end"/>
      </w:r>
      <w:r w:rsidRPr="00E22637">
        <w:rPr>
          <w:bCs/>
          <w:sz w:val="24"/>
          <w:szCs w:val="24"/>
        </w:rPr>
        <w:t xml:space="preserve"> Договора</w:t>
      </w:r>
      <w:bookmarkEnd w:id="8"/>
      <w:bookmarkEnd w:id="9"/>
      <w:r w:rsidRPr="00E22637">
        <w:rPr>
          <w:bCs/>
          <w:sz w:val="24"/>
          <w:szCs w:val="24"/>
        </w:rPr>
        <w:t xml:space="preserve">, путем замены или ремонта Товара. </w:t>
      </w:r>
    </w:p>
    <w:p w:rsidR="008A6721" w:rsidRPr="003856BE" w:rsidRDefault="008A6721" w:rsidP="008A6721">
      <w:pPr>
        <w:widowControl/>
        <w:shd w:val="clear" w:color="auto" w:fill="FFFFFF"/>
        <w:tabs>
          <w:tab w:val="left" w:pos="1134"/>
        </w:tabs>
        <w:autoSpaceDE/>
        <w:autoSpaceDN/>
        <w:ind w:firstLine="709"/>
        <w:jc w:val="both"/>
        <w:rPr>
          <w:sz w:val="24"/>
          <w:szCs w:val="24"/>
        </w:rPr>
      </w:pPr>
      <w:r w:rsidRPr="003856BE">
        <w:rPr>
          <w:sz w:val="24"/>
          <w:szCs w:val="24"/>
        </w:rPr>
        <w:t xml:space="preserve">Устранение недостатков путем ремонта Товара может осуществляться только по письменному согласованию с Покупателем. Поставщик вправе по согласованию с Покупателем вместо замены Товара возвратить Покупателю его стоимость. Вывоз Товара для целей устранения недостатков (дефектов) осуществляется силами Поставщика и за его счет.  </w:t>
      </w:r>
    </w:p>
    <w:p w:rsidR="008A6721" w:rsidRPr="00E22637" w:rsidRDefault="008A6721" w:rsidP="00E22637">
      <w:pPr>
        <w:numPr>
          <w:ilvl w:val="1"/>
          <w:numId w:val="1"/>
        </w:numPr>
        <w:shd w:val="clear" w:color="auto" w:fill="FFFFFF"/>
        <w:tabs>
          <w:tab w:val="clear" w:pos="1000"/>
          <w:tab w:val="num" w:pos="1418"/>
        </w:tabs>
        <w:ind w:left="0" w:firstLine="709"/>
        <w:jc w:val="both"/>
        <w:rPr>
          <w:bCs/>
          <w:sz w:val="24"/>
          <w:szCs w:val="24"/>
        </w:rPr>
      </w:pPr>
      <w:r w:rsidRPr="00E22637">
        <w:rPr>
          <w:bCs/>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rsidR="008A6721" w:rsidRPr="00E22637" w:rsidRDefault="008A6721" w:rsidP="00E22637">
      <w:pPr>
        <w:numPr>
          <w:ilvl w:val="1"/>
          <w:numId w:val="1"/>
        </w:numPr>
        <w:shd w:val="clear" w:color="auto" w:fill="FFFFFF"/>
        <w:tabs>
          <w:tab w:val="clear" w:pos="1000"/>
          <w:tab w:val="num" w:pos="1418"/>
        </w:tabs>
        <w:ind w:left="0" w:firstLine="709"/>
        <w:jc w:val="both"/>
        <w:rPr>
          <w:bCs/>
          <w:sz w:val="24"/>
          <w:szCs w:val="24"/>
        </w:rPr>
      </w:pPr>
      <w:r w:rsidRPr="00E22637">
        <w:rPr>
          <w:bCs/>
          <w:sz w:val="24"/>
          <w:szCs w:val="24"/>
        </w:rPr>
        <w:t xml:space="preserve">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w:t>
      </w:r>
      <w:r w:rsidR="00E22637">
        <w:rPr>
          <w:bCs/>
          <w:sz w:val="24"/>
          <w:szCs w:val="24"/>
        </w:rPr>
        <w:fldChar w:fldCharType="begin"/>
      </w:r>
      <w:r w:rsidR="00E22637">
        <w:rPr>
          <w:bCs/>
          <w:sz w:val="24"/>
          <w:szCs w:val="24"/>
        </w:rPr>
        <w:instrText xml:space="preserve"> REF _Ref149036763 \r \h </w:instrText>
      </w:r>
      <w:r w:rsidR="00E22637">
        <w:rPr>
          <w:bCs/>
          <w:sz w:val="24"/>
          <w:szCs w:val="24"/>
        </w:rPr>
      </w:r>
      <w:r w:rsidR="00E22637">
        <w:rPr>
          <w:bCs/>
          <w:sz w:val="24"/>
          <w:szCs w:val="24"/>
        </w:rPr>
        <w:fldChar w:fldCharType="separate"/>
      </w:r>
      <w:r w:rsidR="000F0D2A">
        <w:rPr>
          <w:bCs/>
          <w:sz w:val="24"/>
          <w:szCs w:val="24"/>
        </w:rPr>
        <w:t>4.1</w:t>
      </w:r>
      <w:r w:rsidR="00E22637">
        <w:rPr>
          <w:bCs/>
          <w:sz w:val="24"/>
          <w:szCs w:val="24"/>
        </w:rPr>
        <w:fldChar w:fldCharType="end"/>
      </w:r>
      <w:r w:rsidRPr="00E22637">
        <w:rPr>
          <w:bCs/>
          <w:sz w:val="24"/>
          <w:szCs w:val="24"/>
        </w:rPr>
        <w:t xml:space="preserve"> Договора, и начинает исчисляться заново с даты приемки Покупателем замененной единицы Товара или работ по устранению недостатков (дефектов).</w:t>
      </w:r>
    </w:p>
    <w:p w:rsidR="008A6721" w:rsidRPr="00E22637" w:rsidRDefault="008A6721" w:rsidP="00E22637">
      <w:pPr>
        <w:numPr>
          <w:ilvl w:val="1"/>
          <w:numId w:val="1"/>
        </w:numPr>
        <w:shd w:val="clear" w:color="auto" w:fill="FFFFFF"/>
        <w:tabs>
          <w:tab w:val="clear" w:pos="1000"/>
          <w:tab w:val="num" w:pos="1418"/>
        </w:tabs>
        <w:ind w:left="0" w:firstLine="709"/>
        <w:jc w:val="both"/>
        <w:rPr>
          <w:bCs/>
          <w:sz w:val="24"/>
          <w:szCs w:val="24"/>
        </w:rPr>
      </w:pPr>
      <w:r w:rsidRPr="00E22637">
        <w:rPr>
          <w:bCs/>
          <w:sz w:val="24"/>
          <w:szCs w:val="24"/>
        </w:rPr>
        <w:t xml:space="preserve">Устранение недостатков, несоответствий и / или дефектов Товара или возврат его стоимости, в том числе в рамках срока, установленного в соответствии с </w:t>
      </w:r>
      <w:r w:rsidR="00E22637" w:rsidRPr="00E22637">
        <w:rPr>
          <w:bCs/>
          <w:sz w:val="24"/>
          <w:szCs w:val="24"/>
        </w:rPr>
        <w:t xml:space="preserve">пунктом </w:t>
      </w:r>
      <w:r w:rsidR="00E22637">
        <w:rPr>
          <w:bCs/>
          <w:sz w:val="24"/>
          <w:szCs w:val="24"/>
        </w:rPr>
        <w:fldChar w:fldCharType="begin"/>
      </w:r>
      <w:r w:rsidR="00E22637">
        <w:rPr>
          <w:bCs/>
          <w:sz w:val="24"/>
          <w:szCs w:val="24"/>
        </w:rPr>
        <w:instrText xml:space="preserve"> REF _Ref149036736 \r \h </w:instrText>
      </w:r>
      <w:r w:rsidR="00E22637">
        <w:rPr>
          <w:bCs/>
          <w:sz w:val="24"/>
          <w:szCs w:val="24"/>
        </w:rPr>
      </w:r>
      <w:r w:rsidR="00E22637">
        <w:rPr>
          <w:bCs/>
          <w:sz w:val="24"/>
          <w:szCs w:val="24"/>
        </w:rPr>
        <w:fldChar w:fldCharType="separate"/>
      </w:r>
      <w:r w:rsidR="000F0D2A">
        <w:rPr>
          <w:bCs/>
          <w:sz w:val="24"/>
          <w:szCs w:val="24"/>
        </w:rPr>
        <w:t>4.3</w:t>
      </w:r>
      <w:r w:rsidR="00E22637">
        <w:rPr>
          <w:bCs/>
          <w:sz w:val="24"/>
          <w:szCs w:val="24"/>
        </w:rPr>
        <w:fldChar w:fldCharType="end"/>
      </w:r>
      <w:r w:rsidR="00E22637" w:rsidRPr="00E22637">
        <w:rPr>
          <w:bCs/>
          <w:sz w:val="24"/>
          <w:szCs w:val="24"/>
        </w:rPr>
        <w:t xml:space="preserve"> Договора</w:t>
      </w:r>
      <w:r w:rsidRPr="00E22637">
        <w:rPr>
          <w:bCs/>
          <w:sz w:val="24"/>
          <w:szCs w:val="24"/>
        </w:rPr>
        <w:t xml:space="preserve">, не освобождает Поставщика от обязанности возмещения убытков, причиненных Покупателю вследствие наличия таких недостатков (дефектов). </w:t>
      </w:r>
    </w:p>
    <w:p w:rsidR="008A6721" w:rsidRPr="00241C93" w:rsidRDefault="008A6721" w:rsidP="008A6721">
      <w:pPr>
        <w:shd w:val="clear" w:color="auto" w:fill="FFFFFF"/>
        <w:tabs>
          <w:tab w:val="left" w:pos="1190"/>
        </w:tabs>
        <w:ind w:firstLine="709"/>
        <w:jc w:val="both"/>
        <w:rPr>
          <w:sz w:val="24"/>
          <w:szCs w:val="24"/>
        </w:rPr>
      </w:pPr>
    </w:p>
    <w:p w:rsidR="008A6721" w:rsidRPr="00241C93" w:rsidRDefault="008A6721" w:rsidP="00826713">
      <w:pPr>
        <w:numPr>
          <w:ilvl w:val="0"/>
          <w:numId w:val="1"/>
        </w:numPr>
        <w:shd w:val="clear" w:color="auto" w:fill="FFFFFF"/>
        <w:tabs>
          <w:tab w:val="clear" w:pos="360"/>
          <w:tab w:val="num" w:pos="284"/>
        </w:tabs>
        <w:ind w:left="0" w:firstLine="0"/>
        <w:jc w:val="center"/>
        <w:rPr>
          <w:b/>
          <w:bCs/>
          <w:sz w:val="24"/>
          <w:szCs w:val="24"/>
        </w:rPr>
      </w:pPr>
      <w:r w:rsidRPr="00241C93">
        <w:rPr>
          <w:b/>
          <w:bCs/>
          <w:sz w:val="24"/>
          <w:szCs w:val="24"/>
        </w:rPr>
        <w:t>Ответственность Сторон</w:t>
      </w:r>
    </w:p>
    <w:p w:rsidR="008A6721" w:rsidRPr="00E22637" w:rsidRDefault="008A6721" w:rsidP="00E22637">
      <w:pPr>
        <w:numPr>
          <w:ilvl w:val="1"/>
          <w:numId w:val="1"/>
        </w:numPr>
        <w:shd w:val="clear" w:color="auto" w:fill="FFFFFF"/>
        <w:tabs>
          <w:tab w:val="clear" w:pos="1000"/>
          <w:tab w:val="num" w:pos="1418"/>
        </w:tabs>
        <w:ind w:left="0" w:firstLine="709"/>
        <w:jc w:val="both"/>
        <w:rPr>
          <w:bCs/>
          <w:sz w:val="24"/>
          <w:szCs w:val="24"/>
        </w:rPr>
      </w:pPr>
      <w:r w:rsidRPr="00E22637">
        <w:rPr>
          <w:bCs/>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rsidR="008A6721" w:rsidRPr="00241C93" w:rsidRDefault="00BC4830" w:rsidP="00E22637">
      <w:pPr>
        <w:numPr>
          <w:ilvl w:val="1"/>
          <w:numId w:val="1"/>
        </w:numPr>
        <w:shd w:val="clear" w:color="auto" w:fill="FFFFFF"/>
        <w:tabs>
          <w:tab w:val="clear" w:pos="1000"/>
          <w:tab w:val="num" w:pos="1418"/>
        </w:tabs>
        <w:ind w:left="0" w:firstLine="709"/>
        <w:jc w:val="both"/>
        <w:rPr>
          <w:bCs/>
          <w:sz w:val="24"/>
          <w:szCs w:val="24"/>
        </w:rPr>
      </w:pPr>
      <w:r w:rsidRPr="00994D6C">
        <w:rPr>
          <w:bCs/>
          <w:sz w:val="24"/>
          <w:szCs w:val="24"/>
        </w:rPr>
        <w:t>В случае нарушения Покупателем сроков оплаты</w:t>
      </w:r>
      <w:r>
        <w:rPr>
          <w:bCs/>
          <w:sz w:val="24"/>
          <w:szCs w:val="24"/>
        </w:rPr>
        <w:t xml:space="preserve"> поставленного Товара,</w:t>
      </w:r>
      <w:r w:rsidRPr="00994D6C">
        <w:rPr>
          <w:bCs/>
          <w:sz w:val="24"/>
          <w:szCs w:val="24"/>
        </w:rPr>
        <w:t xml:space="preserve"> Поставщик вправе требовать уплаты Покупателем исключительной неустойки в размере 0,1 (ноль целых</w:t>
      </w:r>
      <w:r>
        <w:rPr>
          <w:bCs/>
          <w:sz w:val="24"/>
          <w:szCs w:val="24"/>
        </w:rPr>
        <w:t xml:space="preserve"> и</w:t>
      </w:r>
      <w:r w:rsidRPr="001A3DB5">
        <w:rPr>
          <w:bCs/>
          <w:sz w:val="24"/>
          <w:szCs w:val="24"/>
        </w:rPr>
        <w:t xml:space="preserve"> одна десятая) процента от несвоевременно оплаченной суммы за каждый день просрочки, </w:t>
      </w:r>
      <w:r>
        <w:rPr>
          <w:bCs/>
          <w:sz w:val="24"/>
          <w:szCs w:val="24"/>
        </w:rPr>
        <w:t>начиная с 31 (Тридцать первого) календарного дня просрочки (неустойка с 1 по 30 день просрочки не начисляется)</w:t>
      </w:r>
      <w:r w:rsidR="008A6721" w:rsidRPr="00241C93">
        <w:rPr>
          <w:bCs/>
          <w:sz w:val="24"/>
          <w:szCs w:val="24"/>
        </w:rPr>
        <w:t>.</w:t>
      </w:r>
    </w:p>
    <w:p w:rsidR="008A6721" w:rsidRPr="00241C93" w:rsidRDefault="00BC4830" w:rsidP="00BC4830">
      <w:pPr>
        <w:numPr>
          <w:ilvl w:val="1"/>
          <w:numId w:val="1"/>
        </w:numPr>
        <w:shd w:val="clear" w:color="auto" w:fill="FFFFFF"/>
        <w:tabs>
          <w:tab w:val="clear" w:pos="1000"/>
          <w:tab w:val="num" w:pos="1418"/>
        </w:tabs>
        <w:ind w:left="0" w:firstLine="709"/>
        <w:jc w:val="both"/>
        <w:rPr>
          <w:bCs/>
          <w:sz w:val="24"/>
          <w:szCs w:val="24"/>
        </w:rPr>
      </w:pPr>
      <w:r w:rsidRPr="00241C93">
        <w:rPr>
          <w:bCs/>
          <w:sz w:val="24"/>
          <w:szCs w:val="24"/>
        </w:rPr>
        <w:t xml:space="preserve">В случае </w:t>
      </w:r>
      <w:r w:rsidRPr="00241C93">
        <w:rPr>
          <w:sz w:val="24"/>
          <w:szCs w:val="24"/>
        </w:rPr>
        <w:t>нарушения Поставщиком обязательств по поставке Товара (</w:t>
      </w:r>
      <w:r w:rsidRPr="00241C93">
        <w:rPr>
          <w:rFonts w:eastAsia="Calibri"/>
          <w:bCs/>
          <w:sz w:val="24"/>
          <w:szCs w:val="24"/>
        </w:rPr>
        <w:t xml:space="preserve">нарушение </w:t>
      </w:r>
      <w:r w:rsidRPr="00241C93">
        <w:rPr>
          <w:rFonts w:eastAsia="Calibri"/>
          <w:bCs/>
          <w:sz w:val="24"/>
          <w:szCs w:val="24"/>
        </w:rPr>
        <w:lastRenderedPageBreak/>
        <w:t>срока поставки, недопоставка)</w:t>
      </w:r>
      <w:r w:rsidRPr="00241C93">
        <w:rPr>
          <w:sz w:val="24"/>
          <w:szCs w:val="24"/>
        </w:rPr>
        <w:t xml:space="preserve">, в том числе установленных в Заявке, а также в случае несвоевременного устранения выявленных недостатков Товара, Покупатель вправе требовать уплаты Поставщиком неустойки в размере 0,1 (ноль целых и одна десятая) процента от </w:t>
      </w:r>
      <w:r>
        <w:rPr>
          <w:sz w:val="24"/>
          <w:szCs w:val="24"/>
        </w:rPr>
        <w:t>Ц</w:t>
      </w:r>
      <w:r w:rsidRPr="00241C93">
        <w:rPr>
          <w:sz w:val="24"/>
          <w:szCs w:val="24"/>
        </w:rPr>
        <w:t xml:space="preserve">ены </w:t>
      </w:r>
      <w:r>
        <w:rPr>
          <w:sz w:val="24"/>
          <w:szCs w:val="24"/>
        </w:rPr>
        <w:t>Товара</w:t>
      </w:r>
      <w:r w:rsidRPr="00241C93">
        <w:rPr>
          <w:sz w:val="24"/>
          <w:szCs w:val="24"/>
        </w:rPr>
        <w:t xml:space="preserve"> за каждый день просрочки</w:t>
      </w:r>
      <w:r w:rsidR="008A6721" w:rsidRPr="00BC4830">
        <w:rPr>
          <w:bCs/>
          <w:sz w:val="24"/>
          <w:szCs w:val="24"/>
        </w:rPr>
        <w:t>.</w:t>
      </w:r>
    </w:p>
    <w:p w:rsidR="00BC4830" w:rsidRDefault="00BC4830" w:rsidP="00BC4830">
      <w:pPr>
        <w:numPr>
          <w:ilvl w:val="1"/>
          <w:numId w:val="1"/>
        </w:numPr>
        <w:shd w:val="clear" w:color="auto" w:fill="FFFFFF"/>
        <w:tabs>
          <w:tab w:val="clear" w:pos="1000"/>
          <w:tab w:val="num" w:pos="1418"/>
        </w:tabs>
        <w:ind w:left="0" w:firstLine="709"/>
        <w:jc w:val="both"/>
        <w:rPr>
          <w:bCs/>
          <w:sz w:val="24"/>
          <w:szCs w:val="24"/>
        </w:rPr>
      </w:pPr>
      <w:r>
        <w:rPr>
          <w:bCs/>
          <w:sz w:val="24"/>
          <w:szCs w:val="24"/>
        </w:rPr>
        <w:t xml:space="preserve">В случае нарушения Поставщиком обязательств </w:t>
      </w:r>
      <w:proofErr w:type="gramStart"/>
      <w:r>
        <w:rPr>
          <w:bCs/>
          <w:sz w:val="24"/>
          <w:szCs w:val="24"/>
        </w:rPr>
        <w:t>по поставка</w:t>
      </w:r>
      <w:proofErr w:type="gramEnd"/>
      <w:r>
        <w:rPr>
          <w:bCs/>
          <w:sz w:val="24"/>
          <w:szCs w:val="24"/>
        </w:rPr>
        <w:t xml:space="preserve"> Товара / (партии Товара) на срок свыше 60 (шестидесяти) календарных дней, Покупатель имеет право расторгнуть Договор в одностороннем внесудебном порядке, а также потребовать возмещения убытков. При этом Покупатель также вправе возвратить Поставщику имущество (имущественные права) и / или результаты работ, ранее принятые по Договору, и потребовать возврата уплаченных денежных средств.</w:t>
      </w:r>
    </w:p>
    <w:p w:rsidR="008A6721" w:rsidRDefault="008A6721" w:rsidP="00BC4830">
      <w:pPr>
        <w:numPr>
          <w:ilvl w:val="1"/>
          <w:numId w:val="1"/>
        </w:numPr>
        <w:shd w:val="clear" w:color="auto" w:fill="FFFFFF"/>
        <w:tabs>
          <w:tab w:val="clear" w:pos="1000"/>
          <w:tab w:val="num" w:pos="1418"/>
        </w:tabs>
        <w:ind w:left="0" w:firstLine="709"/>
        <w:jc w:val="both"/>
        <w:rPr>
          <w:bCs/>
          <w:sz w:val="24"/>
          <w:szCs w:val="24"/>
        </w:rPr>
      </w:pPr>
      <w:r w:rsidRPr="00241C93">
        <w:rPr>
          <w:bCs/>
          <w:sz w:val="24"/>
          <w:szCs w:val="24"/>
        </w:rPr>
        <w:t>Поставщик несет ответственность перед Покупателем за причиненный ущерб в размере фактически понесенных и документально подтвержденных расходов, возникших 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rsidR="008A6721" w:rsidRPr="0045028E" w:rsidRDefault="008A6721" w:rsidP="00BC4830">
      <w:pPr>
        <w:numPr>
          <w:ilvl w:val="1"/>
          <w:numId w:val="1"/>
        </w:numPr>
        <w:shd w:val="clear" w:color="auto" w:fill="FFFFFF"/>
        <w:tabs>
          <w:tab w:val="clear" w:pos="1000"/>
          <w:tab w:val="num" w:pos="1418"/>
        </w:tabs>
        <w:ind w:left="0" w:firstLine="709"/>
        <w:jc w:val="both"/>
        <w:rPr>
          <w:bCs/>
          <w:sz w:val="24"/>
          <w:szCs w:val="24"/>
        </w:rPr>
      </w:pPr>
      <w:r w:rsidRPr="00BC4830">
        <w:rPr>
          <w:bCs/>
          <w:sz w:val="24"/>
          <w:szCs w:val="24"/>
        </w:rPr>
        <w:t>Предусмотренная Договором неустойка за неисполнение (ненадлежащее исполнение) Поставщиком обязательств является штрафной. Убытки подлежат возмещению в полной сумме сверх неустойки.</w:t>
      </w:r>
    </w:p>
    <w:p w:rsidR="008A6721" w:rsidRPr="00241C93" w:rsidRDefault="008A6721" w:rsidP="00BC4830">
      <w:pPr>
        <w:numPr>
          <w:ilvl w:val="1"/>
          <w:numId w:val="1"/>
        </w:numPr>
        <w:shd w:val="clear" w:color="auto" w:fill="FFFFFF"/>
        <w:tabs>
          <w:tab w:val="clear" w:pos="1000"/>
          <w:tab w:val="num" w:pos="1418"/>
        </w:tabs>
        <w:ind w:left="0" w:firstLine="709"/>
        <w:jc w:val="both"/>
        <w:rPr>
          <w:bCs/>
          <w:sz w:val="24"/>
          <w:szCs w:val="24"/>
        </w:rPr>
      </w:pPr>
      <w:r w:rsidRPr="00BC4830">
        <w:rPr>
          <w:bCs/>
          <w:sz w:val="24"/>
          <w:szCs w:val="24"/>
        </w:rPr>
        <w:t>Ответственность Покупателя за причиненные Поставщику убытки ограничивается реальным ущербом, но не более Цены Договора.</w:t>
      </w:r>
    </w:p>
    <w:p w:rsidR="008A6721" w:rsidRPr="00241C93" w:rsidRDefault="008A6721" w:rsidP="00BC4830">
      <w:pPr>
        <w:numPr>
          <w:ilvl w:val="1"/>
          <w:numId w:val="1"/>
        </w:numPr>
        <w:shd w:val="clear" w:color="auto" w:fill="FFFFFF"/>
        <w:tabs>
          <w:tab w:val="clear" w:pos="1000"/>
          <w:tab w:val="num" w:pos="1418"/>
        </w:tabs>
        <w:ind w:left="0" w:firstLine="709"/>
        <w:jc w:val="both"/>
        <w:rPr>
          <w:bCs/>
          <w:sz w:val="24"/>
          <w:szCs w:val="24"/>
        </w:rPr>
      </w:pPr>
      <w:r w:rsidRPr="00241C93">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rsidR="008A6721" w:rsidRPr="00241C93" w:rsidRDefault="008A6721" w:rsidP="00BC4830">
      <w:pPr>
        <w:numPr>
          <w:ilvl w:val="1"/>
          <w:numId w:val="1"/>
        </w:numPr>
        <w:shd w:val="clear" w:color="auto" w:fill="FFFFFF"/>
        <w:tabs>
          <w:tab w:val="clear" w:pos="1000"/>
          <w:tab w:val="num" w:pos="1418"/>
        </w:tabs>
        <w:ind w:left="0" w:firstLine="709"/>
        <w:jc w:val="both"/>
        <w:rPr>
          <w:bCs/>
          <w:sz w:val="24"/>
          <w:szCs w:val="24"/>
        </w:rPr>
      </w:pPr>
      <w:r w:rsidRPr="00241C93">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rsidR="008A6721" w:rsidRPr="00241C93" w:rsidRDefault="008A6721" w:rsidP="00BC4830">
      <w:pPr>
        <w:numPr>
          <w:ilvl w:val="1"/>
          <w:numId w:val="1"/>
        </w:numPr>
        <w:shd w:val="clear" w:color="auto" w:fill="FFFFFF"/>
        <w:tabs>
          <w:tab w:val="clear" w:pos="1000"/>
          <w:tab w:val="num" w:pos="1418"/>
        </w:tabs>
        <w:ind w:left="0" w:firstLine="709"/>
        <w:jc w:val="both"/>
        <w:rPr>
          <w:bCs/>
          <w:sz w:val="24"/>
          <w:szCs w:val="24"/>
        </w:rPr>
      </w:pPr>
      <w:r w:rsidRPr="00241C93">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rsidR="008A6721" w:rsidRPr="00241C93" w:rsidRDefault="008A6721" w:rsidP="00BC4830">
      <w:pPr>
        <w:numPr>
          <w:ilvl w:val="1"/>
          <w:numId w:val="1"/>
        </w:numPr>
        <w:shd w:val="clear" w:color="auto" w:fill="FFFFFF"/>
        <w:tabs>
          <w:tab w:val="clear" w:pos="1000"/>
          <w:tab w:val="num" w:pos="1418"/>
        </w:tabs>
        <w:ind w:left="0" w:firstLine="709"/>
        <w:jc w:val="both"/>
        <w:rPr>
          <w:bCs/>
          <w:sz w:val="24"/>
          <w:szCs w:val="24"/>
        </w:rPr>
      </w:pPr>
      <w:r w:rsidRPr="00241C93">
        <w:rPr>
          <w:bCs/>
          <w:sz w:val="24"/>
          <w:szCs w:val="24"/>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sidRPr="00BC4830">
        <w:rPr>
          <w:bCs/>
          <w:sz w:val="24"/>
          <w:szCs w:val="24"/>
        </w:rPr>
        <w:t xml:space="preserve"> </w:t>
      </w:r>
      <w:r w:rsidRPr="00241C93">
        <w:rPr>
          <w:bCs/>
          <w:sz w:val="24"/>
          <w:szCs w:val="24"/>
        </w:rPr>
        <w:t>сумма неустойки, подлежащая уплате виновной Стороной, определяется на основании решения суда.</w:t>
      </w:r>
    </w:p>
    <w:p w:rsidR="008A6721" w:rsidRPr="00241C93" w:rsidRDefault="008A6721" w:rsidP="008A6721">
      <w:pPr>
        <w:shd w:val="clear" w:color="auto" w:fill="FFFFFF"/>
        <w:ind w:firstLine="709"/>
        <w:jc w:val="both"/>
        <w:rPr>
          <w:sz w:val="24"/>
          <w:szCs w:val="24"/>
        </w:rPr>
      </w:pPr>
    </w:p>
    <w:p w:rsidR="008A6721" w:rsidRPr="00241C93" w:rsidRDefault="008A6721" w:rsidP="00826713">
      <w:pPr>
        <w:numPr>
          <w:ilvl w:val="0"/>
          <w:numId w:val="1"/>
        </w:numPr>
        <w:shd w:val="clear" w:color="auto" w:fill="FFFFFF"/>
        <w:tabs>
          <w:tab w:val="clear" w:pos="360"/>
          <w:tab w:val="num" w:pos="284"/>
        </w:tabs>
        <w:ind w:left="0" w:firstLine="0"/>
        <w:jc w:val="center"/>
        <w:rPr>
          <w:b/>
          <w:bCs/>
          <w:sz w:val="24"/>
          <w:szCs w:val="24"/>
        </w:rPr>
      </w:pPr>
      <w:r w:rsidRPr="00241C93">
        <w:rPr>
          <w:b/>
          <w:bCs/>
          <w:sz w:val="24"/>
          <w:szCs w:val="24"/>
        </w:rPr>
        <w:t>Конфиденциальность</w:t>
      </w:r>
    </w:p>
    <w:p w:rsidR="008A6721" w:rsidRPr="00241C93" w:rsidRDefault="008A6721" w:rsidP="00BC4830">
      <w:pPr>
        <w:numPr>
          <w:ilvl w:val="1"/>
          <w:numId w:val="1"/>
        </w:numPr>
        <w:shd w:val="clear" w:color="auto" w:fill="FFFFFF"/>
        <w:tabs>
          <w:tab w:val="clear" w:pos="1000"/>
          <w:tab w:val="num" w:pos="1418"/>
        </w:tabs>
        <w:ind w:left="0" w:firstLine="709"/>
        <w:jc w:val="both"/>
        <w:rPr>
          <w:bCs/>
          <w:sz w:val="24"/>
          <w:szCs w:val="24"/>
        </w:rPr>
      </w:pPr>
      <w:r w:rsidRPr="00241C93">
        <w:rPr>
          <w:bCs/>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rsidR="008A6721" w:rsidRPr="00241C93" w:rsidRDefault="008A6721" w:rsidP="008A6721">
      <w:pPr>
        <w:widowControl/>
        <w:numPr>
          <w:ilvl w:val="0"/>
          <w:numId w:val="5"/>
        </w:numPr>
        <w:tabs>
          <w:tab w:val="left" w:pos="0"/>
          <w:tab w:val="left" w:pos="709"/>
          <w:tab w:val="left" w:pos="1100"/>
          <w:tab w:val="left" w:pos="1418"/>
        </w:tabs>
        <w:autoSpaceDE/>
        <w:autoSpaceDN/>
        <w:ind w:left="0" w:firstLine="709"/>
        <w:jc w:val="both"/>
        <w:rPr>
          <w:bCs/>
          <w:sz w:val="24"/>
          <w:szCs w:val="24"/>
        </w:rPr>
      </w:pPr>
      <w:r w:rsidRPr="00241C93">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sidRPr="00241C93">
        <w:rPr>
          <w:sz w:val="24"/>
          <w:szCs w:val="24"/>
        </w:rPr>
        <w:t xml:space="preserve">м, в том числе по причине </w:t>
      </w:r>
      <w:r w:rsidRPr="00241C93">
        <w:rPr>
          <w:bCs/>
          <w:sz w:val="24"/>
          <w:szCs w:val="24"/>
        </w:rPr>
        <w:t>введения в отношении нее режима Коммерческой тайны;</w:t>
      </w:r>
    </w:p>
    <w:p w:rsidR="008A6721" w:rsidRPr="00241C93" w:rsidRDefault="008A6721" w:rsidP="008A6721">
      <w:pPr>
        <w:widowControl/>
        <w:numPr>
          <w:ilvl w:val="0"/>
          <w:numId w:val="5"/>
        </w:numPr>
        <w:tabs>
          <w:tab w:val="left" w:pos="0"/>
          <w:tab w:val="left" w:pos="709"/>
          <w:tab w:val="left" w:pos="1100"/>
          <w:tab w:val="left" w:pos="1418"/>
        </w:tabs>
        <w:autoSpaceDE/>
        <w:autoSpaceDN/>
        <w:ind w:left="0" w:firstLine="709"/>
        <w:jc w:val="both"/>
        <w:rPr>
          <w:bCs/>
          <w:sz w:val="24"/>
          <w:szCs w:val="24"/>
        </w:rPr>
      </w:pPr>
      <w:r w:rsidRPr="00241C93">
        <w:rPr>
          <w:bCs/>
          <w:sz w:val="24"/>
          <w:szCs w:val="24"/>
        </w:rPr>
        <w:t>данная Информация не относ</w:t>
      </w:r>
      <w:r>
        <w:rPr>
          <w:bCs/>
          <w:sz w:val="24"/>
          <w:szCs w:val="24"/>
        </w:rPr>
        <w:t xml:space="preserve">ится к категории общедоступной </w:t>
      </w:r>
      <w:r w:rsidRPr="00241C93">
        <w:rPr>
          <w:bCs/>
          <w:sz w:val="24"/>
          <w:szCs w:val="24"/>
        </w:rPr>
        <w:t>или обязательной к раскрытию Покупателем в соответствии с законодательством Российской Федерации.</w:t>
      </w:r>
    </w:p>
    <w:p w:rsidR="008A6721" w:rsidRPr="00241C93" w:rsidRDefault="008A6721" w:rsidP="00BC4830">
      <w:pPr>
        <w:numPr>
          <w:ilvl w:val="1"/>
          <w:numId w:val="1"/>
        </w:numPr>
        <w:shd w:val="clear" w:color="auto" w:fill="FFFFFF"/>
        <w:tabs>
          <w:tab w:val="clear" w:pos="1000"/>
          <w:tab w:val="num" w:pos="1418"/>
        </w:tabs>
        <w:ind w:left="0" w:firstLine="709"/>
        <w:jc w:val="both"/>
        <w:rPr>
          <w:bCs/>
          <w:sz w:val="24"/>
          <w:szCs w:val="24"/>
        </w:rPr>
      </w:pPr>
      <w:r w:rsidRPr="00241C93">
        <w:rPr>
          <w:bCs/>
          <w:sz w:val="24"/>
          <w:szCs w:val="24"/>
        </w:rPr>
        <w:t>Условия Договора и сам факт его за</w:t>
      </w:r>
      <w:r>
        <w:rPr>
          <w:bCs/>
          <w:sz w:val="24"/>
          <w:szCs w:val="24"/>
        </w:rPr>
        <w:t xml:space="preserve">ключения составляют Информацию </w:t>
      </w:r>
      <w:r w:rsidRPr="00241C93">
        <w:rPr>
          <w:bCs/>
          <w:sz w:val="24"/>
          <w:szCs w:val="24"/>
        </w:rPr>
        <w:t xml:space="preserve">в той части, в которой такие обстоятельства не были известны третьим лицам на момент заключения Договора </w:t>
      </w:r>
      <w:proofErr w:type="gramStart"/>
      <w:r w:rsidRPr="00241C93">
        <w:rPr>
          <w:bCs/>
          <w:sz w:val="24"/>
          <w:szCs w:val="24"/>
        </w:rPr>
        <w:t>в рамках</w:t>
      </w:r>
      <w:proofErr w:type="gramEnd"/>
      <w:r w:rsidRPr="00241C93">
        <w:rPr>
          <w:bCs/>
          <w:sz w:val="24"/>
          <w:szCs w:val="24"/>
        </w:rPr>
        <w:t xml:space="preserve"> проводимых Покупателем закупочных процедур. </w:t>
      </w:r>
    </w:p>
    <w:p w:rsidR="008A6721" w:rsidRPr="00241C93" w:rsidRDefault="008A6721" w:rsidP="00BC4830">
      <w:pPr>
        <w:numPr>
          <w:ilvl w:val="1"/>
          <w:numId w:val="1"/>
        </w:numPr>
        <w:shd w:val="clear" w:color="auto" w:fill="FFFFFF"/>
        <w:tabs>
          <w:tab w:val="clear" w:pos="1000"/>
          <w:tab w:val="num" w:pos="1418"/>
        </w:tabs>
        <w:ind w:left="0" w:firstLine="709"/>
        <w:jc w:val="both"/>
        <w:rPr>
          <w:bCs/>
          <w:sz w:val="24"/>
          <w:szCs w:val="24"/>
        </w:rPr>
      </w:pPr>
      <w:r w:rsidRPr="00241C93">
        <w:rPr>
          <w:bCs/>
          <w:sz w:val="24"/>
          <w:szCs w:val="24"/>
        </w:rPr>
        <w:lastRenderedPageBreak/>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8A6721" w:rsidRPr="00241C93" w:rsidRDefault="008A6721" w:rsidP="00BC4830">
      <w:pPr>
        <w:numPr>
          <w:ilvl w:val="1"/>
          <w:numId w:val="1"/>
        </w:numPr>
        <w:shd w:val="clear" w:color="auto" w:fill="FFFFFF"/>
        <w:tabs>
          <w:tab w:val="clear" w:pos="1000"/>
          <w:tab w:val="num" w:pos="1418"/>
        </w:tabs>
        <w:ind w:left="0" w:firstLine="709"/>
        <w:jc w:val="both"/>
        <w:rPr>
          <w:bCs/>
          <w:sz w:val="24"/>
          <w:szCs w:val="24"/>
        </w:rPr>
      </w:pPr>
      <w:r w:rsidRPr="00241C93">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rsidR="008A6721" w:rsidRPr="00241C93" w:rsidRDefault="008A6721" w:rsidP="00BC4830">
      <w:pPr>
        <w:numPr>
          <w:ilvl w:val="1"/>
          <w:numId w:val="1"/>
        </w:numPr>
        <w:shd w:val="clear" w:color="auto" w:fill="FFFFFF"/>
        <w:tabs>
          <w:tab w:val="clear" w:pos="1000"/>
          <w:tab w:val="num" w:pos="1418"/>
        </w:tabs>
        <w:ind w:left="0" w:firstLine="709"/>
        <w:jc w:val="both"/>
        <w:rPr>
          <w:bCs/>
          <w:sz w:val="24"/>
          <w:szCs w:val="24"/>
        </w:rPr>
      </w:pPr>
      <w:r w:rsidRPr="00241C93">
        <w:rPr>
          <w:bCs/>
          <w:sz w:val="24"/>
          <w:szCs w:val="24"/>
        </w:rPr>
        <w:t>Информация может включать в себя, в том числе, но не ограничиваясь:</w:t>
      </w:r>
    </w:p>
    <w:p w:rsidR="008A6721" w:rsidRPr="00241C93" w:rsidRDefault="008A6721" w:rsidP="008A6721">
      <w:pPr>
        <w:widowControl/>
        <w:numPr>
          <w:ilvl w:val="0"/>
          <w:numId w:val="5"/>
        </w:numPr>
        <w:tabs>
          <w:tab w:val="left" w:pos="0"/>
          <w:tab w:val="left" w:pos="1100"/>
          <w:tab w:val="left" w:pos="1418"/>
        </w:tabs>
        <w:autoSpaceDE/>
        <w:autoSpaceDN/>
        <w:ind w:left="0" w:firstLine="709"/>
        <w:jc w:val="both"/>
        <w:rPr>
          <w:bCs/>
          <w:sz w:val="24"/>
          <w:szCs w:val="24"/>
        </w:rPr>
      </w:pPr>
      <w:r w:rsidRPr="00241C93">
        <w:rPr>
          <w:bCs/>
          <w:sz w:val="24"/>
          <w:szCs w:val="24"/>
        </w:rPr>
        <w:t xml:space="preserve">финансовую </w:t>
      </w:r>
      <w:r w:rsidRPr="00241C93">
        <w:rPr>
          <w:bCs/>
          <w:sz w:val="24"/>
          <w:szCs w:val="24"/>
          <w:lang w:val="en-US"/>
        </w:rPr>
        <w:t>(</w:t>
      </w:r>
      <w:r w:rsidRPr="00241C93">
        <w:rPr>
          <w:bCs/>
          <w:sz w:val="24"/>
          <w:szCs w:val="24"/>
        </w:rPr>
        <w:t>бухгалтерскую) отчетность;</w:t>
      </w:r>
    </w:p>
    <w:p w:rsidR="008A6721" w:rsidRPr="00241C93" w:rsidRDefault="008A6721" w:rsidP="008A6721">
      <w:pPr>
        <w:widowControl/>
        <w:numPr>
          <w:ilvl w:val="0"/>
          <w:numId w:val="5"/>
        </w:numPr>
        <w:tabs>
          <w:tab w:val="left" w:pos="0"/>
          <w:tab w:val="left" w:pos="1100"/>
          <w:tab w:val="left" w:pos="1418"/>
        </w:tabs>
        <w:autoSpaceDE/>
        <w:autoSpaceDN/>
        <w:ind w:left="0" w:firstLine="709"/>
        <w:jc w:val="both"/>
        <w:rPr>
          <w:bCs/>
          <w:sz w:val="24"/>
          <w:szCs w:val="24"/>
        </w:rPr>
      </w:pPr>
      <w:r w:rsidRPr="00241C93">
        <w:rPr>
          <w:bCs/>
          <w:sz w:val="24"/>
          <w:szCs w:val="24"/>
        </w:rPr>
        <w:t>учетные регистры бухгалтерского учета;</w:t>
      </w:r>
    </w:p>
    <w:p w:rsidR="008A6721" w:rsidRPr="00241C93" w:rsidRDefault="008A6721" w:rsidP="008A6721">
      <w:pPr>
        <w:widowControl/>
        <w:numPr>
          <w:ilvl w:val="0"/>
          <w:numId w:val="5"/>
        </w:numPr>
        <w:tabs>
          <w:tab w:val="left" w:pos="0"/>
          <w:tab w:val="left" w:pos="1100"/>
          <w:tab w:val="left" w:pos="1418"/>
        </w:tabs>
        <w:autoSpaceDE/>
        <w:autoSpaceDN/>
        <w:ind w:left="0" w:firstLine="709"/>
        <w:jc w:val="both"/>
        <w:rPr>
          <w:bCs/>
          <w:sz w:val="24"/>
          <w:szCs w:val="24"/>
        </w:rPr>
      </w:pPr>
      <w:r w:rsidRPr="00241C93">
        <w:rPr>
          <w:bCs/>
          <w:sz w:val="24"/>
          <w:szCs w:val="24"/>
        </w:rPr>
        <w:t>бизнес-планы;</w:t>
      </w:r>
    </w:p>
    <w:p w:rsidR="008A6721" w:rsidRPr="00241C93" w:rsidRDefault="008A6721" w:rsidP="008A6721">
      <w:pPr>
        <w:widowControl/>
        <w:numPr>
          <w:ilvl w:val="0"/>
          <w:numId w:val="5"/>
        </w:numPr>
        <w:tabs>
          <w:tab w:val="left" w:pos="0"/>
          <w:tab w:val="left" w:pos="1100"/>
          <w:tab w:val="left" w:pos="1418"/>
        </w:tabs>
        <w:autoSpaceDE/>
        <w:autoSpaceDN/>
        <w:ind w:left="0" w:firstLine="709"/>
        <w:jc w:val="both"/>
        <w:rPr>
          <w:bCs/>
          <w:sz w:val="24"/>
          <w:szCs w:val="24"/>
        </w:rPr>
      </w:pPr>
      <w:r w:rsidRPr="00241C93">
        <w:rPr>
          <w:bCs/>
          <w:sz w:val="24"/>
          <w:szCs w:val="24"/>
        </w:rPr>
        <w:t xml:space="preserve">договоры (соглашения), заключаемые </w:t>
      </w:r>
      <w:r>
        <w:rPr>
          <w:bCs/>
          <w:sz w:val="24"/>
          <w:szCs w:val="24"/>
        </w:rPr>
        <w:t xml:space="preserve">или заключенные непосредственно </w:t>
      </w:r>
      <w:r w:rsidRPr="00241C93">
        <w:rPr>
          <w:bCs/>
          <w:sz w:val="24"/>
          <w:szCs w:val="24"/>
        </w:rPr>
        <w:t>Покупателем либо в его пользу, а также информацию и сведения, содержащиеся в данных договорах (соглашениях);</w:t>
      </w:r>
    </w:p>
    <w:p w:rsidR="008A6721" w:rsidRPr="00241C93" w:rsidRDefault="008A6721" w:rsidP="008A6721">
      <w:pPr>
        <w:widowControl/>
        <w:numPr>
          <w:ilvl w:val="0"/>
          <w:numId w:val="5"/>
        </w:numPr>
        <w:tabs>
          <w:tab w:val="left" w:pos="0"/>
          <w:tab w:val="left" w:pos="1100"/>
          <w:tab w:val="left" w:pos="1418"/>
        </w:tabs>
        <w:autoSpaceDE/>
        <w:autoSpaceDN/>
        <w:ind w:left="0" w:firstLine="709"/>
        <w:jc w:val="both"/>
        <w:rPr>
          <w:bCs/>
          <w:sz w:val="24"/>
          <w:szCs w:val="24"/>
        </w:rPr>
      </w:pPr>
      <w:r w:rsidRPr="00241C93">
        <w:rPr>
          <w:bCs/>
          <w:sz w:val="24"/>
          <w:szCs w:val="24"/>
        </w:rPr>
        <w:t>сведения о финансовых, правовых, организационных и других взаимоотношениях между Покупателем и третьими лицами;</w:t>
      </w:r>
    </w:p>
    <w:p w:rsidR="008A6721" w:rsidRPr="00241C93" w:rsidRDefault="008A6721" w:rsidP="008A6721">
      <w:pPr>
        <w:widowControl/>
        <w:numPr>
          <w:ilvl w:val="0"/>
          <w:numId w:val="5"/>
        </w:numPr>
        <w:tabs>
          <w:tab w:val="left" w:pos="0"/>
          <w:tab w:val="left" w:pos="1100"/>
          <w:tab w:val="left" w:pos="1418"/>
        </w:tabs>
        <w:autoSpaceDE/>
        <w:autoSpaceDN/>
        <w:ind w:left="0" w:firstLine="709"/>
        <w:jc w:val="both"/>
        <w:rPr>
          <w:bCs/>
          <w:sz w:val="24"/>
          <w:szCs w:val="24"/>
        </w:rPr>
      </w:pPr>
      <w:r w:rsidRPr="00241C93">
        <w:rPr>
          <w:bCs/>
          <w:sz w:val="24"/>
          <w:szCs w:val="24"/>
        </w:rPr>
        <w:t>сведения о находящихся на регистрации товарных знаках Покупателя, а также об объектах интеллектуальной собственности Покупателя, сведения о которых не являются опубликованными;</w:t>
      </w:r>
    </w:p>
    <w:p w:rsidR="008A6721" w:rsidRPr="00241C93" w:rsidRDefault="008A6721" w:rsidP="008A6721">
      <w:pPr>
        <w:widowControl/>
        <w:numPr>
          <w:ilvl w:val="0"/>
          <w:numId w:val="5"/>
        </w:numPr>
        <w:tabs>
          <w:tab w:val="left" w:pos="0"/>
          <w:tab w:val="left" w:pos="1100"/>
          <w:tab w:val="left" w:pos="1418"/>
        </w:tabs>
        <w:autoSpaceDE/>
        <w:autoSpaceDN/>
        <w:ind w:left="0" w:firstLine="709"/>
        <w:jc w:val="both"/>
        <w:rPr>
          <w:bCs/>
          <w:sz w:val="24"/>
          <w:szCs w:val="24"/>
        </w:rPr>
      </w:pPr>
      <w:r w:rsidRPr="00241C93">
        <w:rPr>
          <w:bCs/>
          <w:sz w:val="24"/>
          <w:szCs w:val="24"/>
        </w:rPr>
        <w:t>сведения о Поставщиках, поставщиках оборудования и матер</w:t>
      </w:r>
      <w:r>
        <w:rPr>
          <w:bCs/>
          <w:sz w:val="24"/>
          <w:szCs w:val="24"/>
        </w:rPr>
        <w:t xml:space="preserve">иалов, а также </w:t>
      </w:r>
      <w:r w:rsidRPr="00241C93">
        <w:rPr>
          <w:bCs/>
          <w:sz w:val="24"/>
          <w:szCs w:val="24"/>
        </w:rPr>
        <w:t>о покупателях продукции Покупателя и их аффилированных лицах;</w:t>
      </w:r>
    </w:p>
    <w:p w:rsidR="008A6721" w:rsidRPr="00241C93" w:rsidRDefault="008A6721" w:rsidP="008A6721">
      <w:pPr>
        <w:widowControl/>
        <w:numPr>
          <w:ilvl w:val="0"/>
          <w:numId w:val="5"/>
        </w:numPr>
        <w:tabs>
          <w:tab w:val="left" w:pos="0"/>
          <w:tab w:val="left" w:pos="1100"/>
          <w:tab w:val="left" w:pos="1418"/>
        </w:tabs>
        <w:autoSpaceDE/>
        <w:autoSpaceDN/>
        <w:ind w:left="0" w:firstLine="709"/>
        <w:jc w:val="both"/>
        <w:rPr>
          <w:bCs/>
          <w:sz w:val="24"/>
          <w:szCs w:val="24"/>
        </w:rPr>
      </w:pPr>
      <w:r w:rsidRPr="00241C93">
        <w:rPr>
          <w:bCs/>
          <w:sz w:val="24"/>
          <w:szCs w:val="24"/>
        </w:rPr>
        <w:t>сведения об объемах производства и / или реализации продукции и услуг Покупателя или его аффилированных лиц;</w:t>
      </w:r>
    </w:p>
    <w:p w:rsidR="008A6721" w:rsidRPr="00241C93" w:rsidRDefault="008A6721" w:rsidP="008A6721">
      <w:pPr>
        <w:widowControl/>
        <w:numPr>
          <w:ilvl w:val="0"/>
          <w:numId w:val="5"/>
        </w:numPr>
        <w:tabs>
          <w:tab w:val="left" w:pos="0"/>
          <w:tab w:val="left" w:pos="1100"/>
          <w:tab w:val="left" w:pos="1418"/>
        </w:tabs>
        <w:autoSpaceDE/>
        <w:autoSpaceDN/>
        <w:ind w:left="0" w:firstLine="709"/>
        <w:jc w:val="both"/>
        <w:rPr>
          <w:bCs/>
          <w:sz w:val="24"/>
          <w:szCs w:val="24"/>
        </w:rPr>
      </w:pPr>
      <w:r w:rsidRPr="00241C93">
        <w:rPr>
          <w:bCs/>
          <w:sz w:val="24"/>
          <w:szCs w:val="24"/>
        </w:rPr>
        <w:t>материалы обобщения, анализа, оценки, иных действий по обработке вышеуказанной Информации и документов.</w:t>
      </w:r>
    </w:p>
    <w:p w:rsidR="008A6721" w:rsidRPr="00241C93" w:rsidRDefault="008A6721" w:rsidP="00BC4830">
      <w:pPr>
        <w:numPr>
          <w:ilvl w:val="1"/>
          <w:numId w:val="1"/>
        </w:numPr>
        <w:shd w:val="clear" w:color="auto" w:fill="FFFFFF"/>
        <w:tabs>
          <w:tab w:val="clear" w:pos="1000"/>
          <w:tab w:val="num" w:pos="1418"/>
        </w:tabs>
        <w:ind w:left="0" w:firstLine="709"/>
        <w:jc w:val="both"/>
        <w:rPr>
          <w:bCs/>
          <w:sz w:val="24"/>
          <w:szCs w:val="24"/>
        </w:rPr>
      </w:pPr>
      <w:bookmarkStart w:id="10" w:name="_Ref361337849"/>
      <w:r w:rsidRPr="00241C93">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Pr="00BC4830">
        <w:rPr>
          <w:bCs/>
          <w:sz w:val="24"/>
          <w:szCs w:val="24"/>
        </w:rPr>
        <w:t xml:space="preserve"> </w:t>
      </w:r>
      <w:r w:rsidRPr="00241C93">
        <w:rPr>
          <w:bCs/>
          <w:sz w:val="24"/>
          <w:szCs w:val="24"/>
        </w:rPr>
        <w:t>(расторжения) или исполнения, в том числе:</w:t>
      </w:r>
      <w:bookmarkEnd w:id="10"/>
      <w:r w:rsidRPr="00241C93">
        <w:rPr>
          <w:bCs/>
          <w:sz w:val="24"/>
          <w:szCs w:val="24"/>
        </w:rPr>
        <w:t xml:space="preserve"> </w:t>
      </w:r>
    </w:p>
    <w:p w:rsidR="008A6721" w:rsidRPr="001E6695" w:rsidRDefault="008A6721" w:rsidP="001E6695">
      <w:pPr>
        <w:pStyle w:val="af2"/>
        <w:widowControl/>
        <w:numPr>
          <w:ilvl w:val="2"/>
          <w:numId w:val="39"/>
        </w:numPr>
        <w:shd w:val="clear" w:color="auto" w:fill="FFFFFF"/>
        <w:tabs>
          <w:tab w:val="left" w:pos="1300"/>
        </w:tabs>
        <w:autoSpaceDE/>
        <w:autoSpaceDN/>
        <w:ind w:left="0" w:firstLine="709"/>
        <w:jc w:val="both"/>
        <w:rPr>
          <w:bCs/>
          <w:sz w:val="24"/>
          <w:szCs w:val="24"/>
        </w:rPr>
      </w:pPr>
      <w:r w:rsidRPr="001E6695">
        <w:rPr>
          <w:bCs/>
          <w:sz w:val="24"/>
          <w:szCs w:val="24"/>
        </w:rPr>
        <w:t xml:space="preserve">Не разглашать, не обсуждать содержание, не предоставлять копий, не публиковать и не </w:t>
      </w:r>
      <w:r w:rsidRPr="001E6695">
        <w:rPr>
          <w:sz w:val="24"/>
          <w:szCs w:val="24"/>
        </w:rPr>
        <w:t>раскрывать</w:t>
      </w:r>
      <w:r w:rsidRPr="001E6695">
        <w:rPr>
          <w:bCs/>
          <w:sz w:val="24"/>
          <w:szCs w:val="24"/>
        </w:rPr>
        <w:t xml:space="preserve"> в какой-либо иной форме третьим лицам Информацию без получения предварительного письменного согласия Покупателя, за исключением случаев, предусмотренных законодательством Российской Федерации и пункте 6.6.7 Договора.</w:t>
      </w:r>
    </w:p>
    <w:p w:rsidR="008A6721" w:rsidRPr="00241C93" w:rsidRDefault="008A6721" w:rsidP="00BC4830">
      <w:pPr>
        <w:widowControl/>
        <w:numPr>
          <w:ilvl w:val="2"/>
          <w:numId w:val="1"/>
        </w:numPr>
        <w:tabs>
          <w:tab w:val="clear" w:pos="4690"/>
          <w:tab w:val="num" w:pos="1418"/>
        </w:tabs>
        <w:autoSpaceDE/>
        <w:autoSpaceDN/>
        <w:ind w:left="0" w:firstLine="709"/>
        <w:jc w:val="both"/>
        <w:rPr>
          <w:bCs/>
          <w:sz w:val="24"/>
          <w:szCs w:val="24"/>
        </w:rPr>
      </w:pPr>
      <w:r w:rsidRPr="00241C93">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в отношении защиты </w:t>
      </w:r>
      <w:proofErr w:type="gramStart"/>
      <w:r w:rsidRPr="00241C93">
        <w:rPr>
          <w:bCs/>
          <w:sz w:val="24"/>
          <w:szCs w:val="24"/>
        </w:rPr>
        <w:t>Информации</w:t>
      </w:r>
      <w:proofErr w:type="gramEnd"/>
      <w:r w:rsidRPr="00241C93">
        <w:rPr>
          <w:bCs/>
          <w:sz w:val="24"/>
          <w:szCs w:val="24"/>
        </w:rPr>
        <w:t xml:space="preserve"> обычно используемые им меры защиты.</w:t>
      </w:r>
    </w:p>
    <w:p w:rsidR="008A6721" w:rsidRPr="00241C93" w:rsidRDefault="008A6721" w:rsidP="00BC4830">
      <w:pPr>
        <w:widowControl/>
        <w:numPr>
          <w:ilvl w:val="2"/>
          <w:numId w:val="1"/>
        </w:numPr>
        <w:tabs>
          <w:tab w:val="clear" w:pos="4690"/>
          <w:tab w:val="num" w:pos="1418"/>
        </w:tabs>
        <w:autoSpaceDE/>
        <w:autoSpaceDN/>
        <w:ind w:left="0" w:firstLine="709"/>
        <w:jc w:val="both"/>
        <w:rPr>
          <w:bCs/>
          <w:sz w:val="24"/>
          <w:szCs w:val="24"/>
        </w:rPr>
      </w:pPr>
      <w:r w:rsidRPr="00241C93">
        <w:rPr>
          <w:bCs/>
          <w:sz w:val="24"/>
          <w:szCs w:val="24"/>
        </w:rPr>
        <w:t xml:space="preserve">Использовать Информацию исключительно для целей, для которых она была предоставлена. </w:t>
      </w:r>
    </w:p>
    <w:p w:rsidR="001E6695" w:rsidRDefault="008A6721" w:rsidP="00BC4830">
      <w:pPr>
        <w:widowControl/>
        <w:numPr>
          <w:ilvl w:val="2"/>
          <w:numId w:val="1"/>
        </w:numPr>
        <w:tabs>
          <w:tab w:val="clear" w:pos="4690"/>
          <w:tab w:val="num" w:pos="1418"/>
        </w:tabs>
        <w:autoSpaceDE/>
        <w:autoSpaceDN/>
        <w:ind w:left="0" w:firstLine="709"/>
        <w:jc w:val="both"/>
        <w:rPr>
          <w:bCs/>
          <w:sz w:val="24"/>
          <w:szCs w:val="24"/>
        </w:rPr>
      </w:pPr>
      <w:r w:rsidRPr="00241C93">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rsidR="001E6695" w:rsidRDefault="008A6721" w:rsidP="00BC4830">
      <w:pPr>
        <w:widowControl/>
        <w:numPr>
          <w:ilvl w:val="2"/>
          <w:numId w:val="1"/>
        </w:numPr>
        <w:tabs>
          <w:tab w:val="clear" w:pos="4690"/>
          <w:tab w:val="num" w:pos="1418"/>
        </w:tabs>
        <w:autoSpaceDE/>
        <w:autoSpaceDN/>
        <w:ind w:left="0" w:firstLine="709"/>
        <w:jc w:val="both"/>
        <w:rPr>
          <w:bCs/>
          <w:sz w:val="24"/>
          <w:szCs w:val="24"/>
        </w:rPr>
      </w:pPr>
      <w:r w:rsidRPr="001E6695">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rsidR="001E6695" w:rsidRDefault="008A6721" w:rsidP="00BC4830">
      <w:pPr>
        <w:widowControl/>
        <w:numPr>
          <w:ilvl w:val="2"/>
          <w:numId w:val="1"/>
        </w:numPr>
        <w:tabs>
          <w:tab w:val="clear" w:pos="4690"/>
          <w:tab w:val="num" w:pos="1418"/>
        </w:tabs>
        <w:autoSpaceDE/>
        <w:autoSpaceDN/>
        <w:ind w:left="0" w:firstLine="709"/>
        <w:jc w:val="both"/>
        <w:rPr>
          <w:bCs/>
          <w:sz w:val="24"/>
          <w:szCs w:val="24"/>
        </w:rPr>
      </w:pPr>
      <w:r w:rsidRPr="001E6695">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bookmarkStart w:id="11" w:name="_Ref361337832"/>
    </w:p>
    <w:p w:rsidR="001E6695" w:rsidRDefault="008A6721" w:rsidP="00BC4830">
      <w:pPr>
        <w:widowControl/>
        <w:numPr>
          <w:ilvl w:val="2"/>
          <w:numId w:val="1"/>
        </w:numPr>
        <w:tabs>
          <w:tab w:val="clear" w:pos="4690"/>
          <w:tab w:val="num" w:pos="1418"/>
        </w:tabs>
        <w:autoSpaceDE/>
        <w:autoSpaceDN/>
        <w:ind w:left="0" w:firstLine="709"/>
        <w:jc w:val="both"/>
        <w:rPr>
          <w:bCs/>
          <w:sz w:val="24"/>
          <w:szCs w:val="24"/>
        </w:rPr>
      </w:pPr>
      <w:r w:rsidRPr="001E6695">
        <w:rPr>
          <w:bCs/>
          <w:sz w:val="24"/>
          <w:szCs w:val="24"/>
        </w:rPr>
        <w:t xml:space="preserve">Раскрывать Информацию своим работникам, членам органов управления и контроля, акционерам и аудиторам только в случае служебной необходимости в объеме, </w:t>
      </w:r>
      <w:r w:rsidRPr="001E6695">
        <w:rPr>
          <w:bCs/>
          <w:sz w:val="24"/>
          <w:szCs w:val="24"/>
        </w:rPr>
        <w:lastRenderedPageBreak/>
        <w:t>требуемом для исполнения Договора, оставаясь ответственным за действия таких лиц, как за свои собственные.</w:t>
      </w:r>
      <w:bookmarkEnd w:id="11"/>
    </w:p>
    <w:p w:rsidR="008A6721" w:rsidRPr="001E6695" w:rsidRDefault="008A6721" w:rsidP="00BC4830">
      <w:pPr>
        <w:widowControl/>
        <w:numPr>
          <w:ilvl w:val="2"/>
          <w:numId w:val="1"/>
        </w:numPr>
        <w:tabs>
          <w:tab w:val="clear" w:pos="4690"/>
          <w:tab w:val="num" w:pos="1418"/>
        </w:tabs>
        <w:autoSpaceDE/>
        <w:autoSpaceDN/>
        <w:ind w:left="0" w:firstLine="709"/>
        <w:jc w:val="both"/>
        <w:rPr>
          <w:bCs/>
          <w:sz w:val="24"/>
          <w:szCs w:val="24"/>
        </w:rPr>
      </w:pPr>
      <w:r w:rsidRPr="001E6695">
        <w:rPr>
          <w:bCs/>
          <w:sz w:val="24"/>
          <w:szCs w:val="24"/>
        </w:rPr>
        <w:t>Не разглашать третьим лицам факты передачи или получения Информации.</w:t>
      </w:r>
    </w:p>
    <w:p w:rsidR="008A6721" w:rsidRPr="00241C93" w:rsidRDefault="008A6721" w:rsidP="00BC4830">
      <w:pPr>
        <w:numPr>
          <w:ilvl w:val="1"/>
          <w:numId w:val="1"/>
        </w:numPr>
        <w:shd w:val="clear" w:color="auto" w:fill="FFFFFF"/>
        <w:tabs>
          <w:tab w:val="clear" w:pos="1000"/>
          <w:tab w:val="num" w:pos="1418"/>
        </w:tabs>
        <w:ind w:left="0" w:firstLine="709"/>
        <w:jc w:val="both"/>
        <w:rPr>
          <w:bCs/>
          <w:sz w:val="24"/>
          <w:szCs w:val="24"/>
        </w:rPr>
      </w:pPr>
      <w:bookmarkStart w:id="12" w:name="_Ref361337863"/>
      <w:r w:rsidRPr="00241C93">
        <w:rPr>
          <w:bCs/>
          <w:sz w:val="24"/>
          <w:szCs w:val="24"/>
        </w:rPr>
        <w:t>Поставщик, нарушивший условия настоящего раздела Договора, возмещает Покупателю убытки, вызванные таким нарушением, в течение 10 (десяти) календарных дней с даты получения соответствующего письменного требования Покупателя.</w:t>
      </w:r>
      <w:bookmarkEnd w:id="12"/>
    </w:p>
    <w:p w:rsidR="008A6721" w:rsidRPr="00241C93" w:rsidRDefault="008A6721" w:rsidP="00BC4830">
      <w:pPr>
        <w:numPr>
          <w:ilvl w:val="1"/>
          <w:numId w:val="1"/>
        </w:numPr>
        <w:shd w:val="clear" w:color="auto" w:fill="FFFFFF"/>
        <w:tabs>
          <w:tab w:val="clear" w:pos="1000"/>
          <w:tab w:val="num" w:pos="1418"/>
        </w:tabs>
        <w:ind w:left="0" w:firstLine="709"/>
        <w:jc w:val="both"/>
        <w:rPr>
          <w:bCs/>
          <w:sz w:val="24"/>
          <w:szCs w:val="24"/>
        </w:rPr>
      </w:pPr>
      <w:r w:rsidRPr="00241C93">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rsidR="008A6721" w:rsidRPr="00241C93" w:rsidRDefault="008A6721" w:rsidP="008A6721">
      <w:pPr>
        <w:shd w:val="clear" w:color="auto" w:fill="FFFFFF"/>
        <w:ind w:firstLine="709"/>
        <w:jc w:val="both"/>
        <w:rPr>
          <w:bCs/>
          <w:sz w:val="24"/>
          <w:szCs w:val="24"/>
        </w:rPr>
      </w:pPr>
    </w:p>
    <w:p w:rsidR="008A6721" w:rsidRPr="00241C93" w:rsidRDefault="008A6721" w:rsidP="00826713">
      <w:pPr>
        <w:numPr>
          <w:ilvl w:val="0"/>
          <w:numId w:val="1"/>
        </w:numPr>
        <w:shd w:val="clear" w:color="auto" w:fill="FFFFFF"/>
        <w:tabs>
          <w:tab w:val="clear" w:pos="360"/>
          <w:tab w:val="num" w:pos="284"/>
        </w:tabs>
        <w:ind w:left="0" w:firstLine="0"/>
        <w:jc w:val="center"/>
        <w:rPr>
          <w:b/>
          <w:bCs/>
          <w:sz w:val="24"/>
          <w:szCs w:val="24"/>
        </w:rPr>
      </w:pPr>
      <w:r w:rsidRPr="00241C93">
        <w:rPr>
          <w:b/>
          <w:bCs/>
          <w:sz w:val="24"/>
          <w:szCs w:val="24"/>
        </w:rPr>
        <w:t>Разрешение споров</w:t>
      </w:r>
    </w:p>
    <w:p w:rsidR="008A6721" w:rsidRPr="00241C93" w:rsidRDefault="008A6721" w:rsidP="009B718A">
      <w:pPr>
        <w:numPr>
          <w:ilvl w:val="1"/>
          <w:numId w:val="1"/>
        </w:numPr>
        <w:shd w:val="clear" w:color="auto" w:fill="FFFFFF"/>
        <w:tabs>
          <w:tab w:val="clear" w:pos="1000"/>
          <w:tab w:val="num" w:pos="1418"/>
        </w:tabs>
        <w:ind w:left="0" w:firstLine="709"/>
        <w:jc w:val="both"/>
        <w:rPr>
          <w:bCs/>
          <w:sz w:val="24"/>
          <w:szCs w:val="24"/>
        </w:rPr>
      </w:pPr>
      <w:r w:rsidRPr="00241C93">
        <w:rPr>
          <w:bCs/>
          <w:sz w:val="24"/>
          <w:szCs w:val="24"/>
        </w:rPr>
        <w:t xml:space="preserve">Все споры, разногласия и требования, возникающие между Сторонами </w:t>
      </w:r>
      <w:r w:rsidRPr="00241C93">
        <w:rPr>
          <w:bCs/>
          <w:sz w:val="24"/>
          <w:szCs w:val="24"/>
        </w:rPr>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rsidR="008A6721" w:rsidRPr="00241C93" w:rsidRDefault="008A6721" w:rsidP="009B718A">
      <w:pPr>
        <w:numPr>
          <w:ilvl w:val="1"/>
          <w:numId w:val="1"/>
        </w:numPr>
        <w:shd w:val="clear" w:color="auto" w:fill="FFFFFF"/>
        <w:tabs>
          <w:tab w:val="clear" w:pos="1000"/>
          <w:tab w:val="num" w:pos="1418"/>
        </w:tabs>
        <w:ind w:left="0" w:firstLine="709"/>
        <w:jc w:val="both"/>
        <w:rPr>
          <w:bCs/>
          <w:sz w:val="24"/>
          <w:szCs w:val="24"/>
        </w:rPr>
      </w:pPr>
      <w:r w:rsidRPr="00241C93">
        <w:rPr>
          <w:bCs/>
          <w:sz w:val="24"/>
          <w:szCs w:val="24"/>
        </w:rPr>
        <w:t xml:space="preserve">Споры, указанные в пункте </w:t>
      </w:r>
      <w:r>
        <w:rPr>
          <w:bCs/>
          <w:sz w:val="24"/>
          <w:szCs w:val="24"/>
        </w:rPr>
        <w:t>7</w:t>
      </w:r>
      <w:r w:rsidRPr="00241C93">
        <w:rPr>
          <w:bCs/>
          <w:sz w:val="24"/>
          <w:szCs w:val="24"/>
        </w:rPr>
        <w:t xml:space="preserve">.1 Договора, которые не были урегулированы Сторонами путем переговоров, подлежат разрешению в Арбитражном суде </w:t>
      </w:r>
      <w:r>
        <w:rPr>
          <w:bCs/>
          <w:sz w:val="24"/>
          <w:szCs w:val="24"/>
        </w:rPr>
        <w:t xml:space="preserve">Ямало-Ненецкого автономного </w:t>
      </w:r>
      <w:proofErr w:type="gramStart"/>
      <w:r>
        <w:rPr>
          <w:bCs/>
          <w:sz w:val="24"/>
          <w:szCs w:val="24"/>
        </w:rPr>
        <w:t xml:space="preserve">округа </w:t>
      </w:r>
      <w:r w:rsidRPr="00241C93">
        <w:rPr>
          <w:bCs/>
          <w:sz w:val="24"/>
          <w:szCs w:val="24"/>
        </w:rPr>
        <w:t xml:space="preserve"> в</w:t>
      </w:r>
      <w:proofErr w:type="gramEnd"/>
      <w:r w:rsidRPr="00241C93">
        <w:rPr>
          <w:bCs/>
          <w:sz w:val="24"/>
          <w:szCs w:val="24"/>
        </w:rPr>
        <w:t xml:space="preserve"> соответствии с законодательством Российской Федерации. </w:t>
      </w:r>
    </w:p>
    <w:p w:rsidR="008A6721" w:rsidRPr="00241C93" w:rsidRDefault="008A6721" w:rsidP="009B718A">
      <w:pPr>
        <w:numPr>
          <w:ilvl w:val="1"/>
          <w:numId w:val="1"/>
        </w:numPr>
        <w:shd w:val="clear" w:color="auto" w:fill="FFFFFF"/>
        <w:tabs>
          <w:tab w:val="clear" w:pos="1000"/>
          <w:tab w:val="num" w:pos="1418"/>
        </w:tabs>
        <w:ind w:left="0" w:firstLine="709"/>
        <w:jc w:val="both"/>
        <w:rPr>
          <w:bCs/>
          <w:sz w:val="24"/>
          <w:szCs w:val="24"/>
        </w:rPr>
      </w:pPr>
      <w:r w:rsidRPr="00241C93">
        <w:rPr>
          <w:bCs/>
          <w:sz w:val="24"/>
          <w:szCs w:val="24"/>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sidR="009B718A">
        <w:rPr>
          <w:bCs/>
          <w:sz w:val="24"/>
          <w:szCs w:val="24"/>
        </w:rPr>
        <w:fldChar w:fldCharType="begin"/>
      </w:r>
      <w:r w:rsidR="009B718A">
        <w:rPr>
          <w:bCs/>
          <w:sz w:val="24"/>
          <w:szCs w:val="24"/>
        </w:rPr>
        <w:instrText xml:space="preserve"> REF _Ref149037610 \r \h </w:instrText>
      </w:r>
      <w:r w:rsidR="009B718A">
        <w:rPr>
          <w:bCs/>
          <w:sz w:val="24"/>
          <w:szCs w:val="24"/>
        </w:rPr>
      </w:r>
      <w:r w:rsidR="009B718A">
        <w:rPr>
          <w:bCs/>
          <w:sz w:val="24"/>
          <w:szCs w:val="24"/>
        </w:rPr>
        <w:fldChar w:fldCharType="separate"/>
      </w:r>
      <w:r w:rsidR="000F0D2A">
        <w:rPr>
          <w:bCs/>
          <w:sz w:val="24"/>
          <w:szCs w:val="24"/>
        </w:rPr>
        <w:t>13.7</w:t>
      </w:r>
      <w:r w:rsidR="009B718A">
        <w:rPr>
          <w:bCs/>
          <w:sz w:val="24"/>
          <w:szCs w:val="24"/>
        </w:rPr>
        <w:fldChar w:fldCharType="end"/>
      </w:r>
      <w:r w:rsidRPr="00241C93">
        <w:rPr>
          <w:bCs/>
          <w:sz w:val="24"/>
          <w:szCs w:val="24"/>
        </w:rPr>
        <w:t xml:space="preserve"> Договора.</w:t>
      </w:r>
    </w:p>
    <w:p w:rsidR="008A6721" w:rsidRPr="00241C93" w:rsidRDefault="008A6721" w:rsidP="009B718A">
      <w:pPr>
        <w:numPr>
          <w:ilvl w:val="1"/>
          <w:numId w:val="1"/>
        </w:numPr>
        <w:shd w:val="clear" w:color="auto" w:fill="FFFFFF"/>
        <w:tabs>
          <w:tab w:val="clear" w:pos="1000"/>
          <w:tab w:val="num" w:pos="1418"/>
        </w:tabs>
        <w:ind w:left="0" w:firstLine="709"/>
        <w:jc w:val="both"/>
        <w:rPr>
          <w:bCs/>
          <w:sz w:val="24"/>
          <w:szCs w:val="24"/>
        </w:rPr>
      </w:pPr>
      <w:r w:rsidRPr="00241C93">
        <w:rPr>
          <w:bCs/>
          <w:sz w:val="24"/>
          <w:szCs w:val="24"/>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rsidR="008A6721" w:rsidRPr="00241C93" w:rsidRDefault="008A6721" w:rsidP="009B718A">
      <w:pPr>
        <w:numPr>
          <w:ilvl w:val="1"/>
          <w:numId w:val="1"/>
        </w:numPr>
        <w:shd w:val="clear" w:color="auto" w:fill="FFFFFF"/>
        <w:tabs>
          <w:tab w:val="clear" w:pos="1000"/>
          <w:tab w:val="num" w:pos="1418"/>
        </w:tabs>
        <w:ind w:left="0" w:firstLine="709"/>
        <w:jc w:val="both"/>
        <w:rPr>
          <w:bCs/>
          <w:sz w:val="24"/>
          <w:szCs w:val="24"/>
        </w:rPr>
      </w:pPr>
      <w:r w:rsidRPr="00241C93">
        <w:rPr>
          <w:bCs/>
          <w:sz w:val="24"/>
          <w:szCs w:val="24"/>
        </w:rPr>
        <w:t>Условия настоящего раздела сохраняют свою силу в случае признания Договора незаключенным и / или недействительным.</w:t>
      </w:r>
    </w:p>
    <w:p w:rsidR="008A6721" w:rsidRPr="00241C93" w:rsidRDefault="008A6721" w:rsidP="008A6721">
      <w:pPr>
        <w:shd w:val="clear" w:color="auto" w:fill="FFFFFF"/>
        <w:ind w:firstLine="709"/>
        <w:jc w:val="both"/>
        <w:rPr>
          <w:sz w:val="24"/>
          <w:szCs w:val="24"/>
        </w:rPr>
      </w:pPr>
    </w:p>
    <w:p w:rsidR="008A6721" w:rsidRPr="00241C93" w:rsidRDefault="008A6721" w:rsidP="00826713">
      <w:pPr>
        <w:numPr>
          <w:ilvl w:val="0"/>
          <w:numId w:val="1"/>
        </w:numPr>
        <w:shd w:val="clear" w:color="auto" w:fill="FFFFFF"/>
        <w:tabs>
          <w:tab w:val="clear" w:pos="360"/>
          <w:tab w:val="num" w:pos="284"/>
        </w:tabs>
        <w:ind w:left="0" w:firstLine="0"/>
        <w:jc w:val="center"/>
        <w:rPr>
          <w:b/>
          <w:bCs/>
          <w:sz w:val="24"/>
          <w:szCs w:val="24"/>
        </w:rPr>
      </w:pPr>
      <w:r w:rsidRPr="00241C93">
        <w:rPr>
          <w:b/>
          <w:bCs/>
          <w:sz w:val="24"/>
          <w:szCs w:val="24"/>
        </w:rPr>
        <w:t>Антикоррупционная оговорка</w:t>
      </w:r>
    </w:p>
    <w:p w:rsidR="008A6721" w:rsidRPr="009B718A" w:rsidRDefault="008A6721" w:rsidP="009B718A">
      <w:pPr>
        <w:numPr>
          <w:ilvl w:val="1"/>
          <w:numId w:val="1"/>
        </w:numPr>
        <w:shd w:val="clear" w:color="auto" w:fill="FFFFFF"/>
        <w:tabs>
          <w:tab w:val="clear" w:pos="1000"/>
          <w:tab w:val="num" w:pos="1418"/>
        </w:tabs>
        <w:ind w:left="0" w:firstLine="709"/>
        <w:jc w:val="both"/>
        <w:rPr>
          <w:bCs/>
          <w:sz w:val="24"/>
          <w:szCs w:val="24"/>
        </w:rPr>
      </w:pPr>
      <w:r w:rsidRPr="001370DB">
        <w:rPr>
          <w:bCs/>
          <w:sz w:val="24"/>
          <w:szCs w:val="24"/>
        </w:rPr>
        <w:t>Стороны</w:t>
      </w:r>
      <w:r w:rsidRPr="009B718A">
        <w:rPr>
          <w:bCs/>
          <w:sz w:val="24"/>
          <w:szCs w:val="24"/>
        </w:rPr>
        <w:t xml:space="preserve">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8A6721" w:rsidRPr="001370DB" w:rsidRDefault="008A6721" w:rsidP="009B718A">
      <w:pPr>
        <w:numPr>
          <w:ilvl w:val="1"/>
          <w:numId w:val="1"/>
        </w:numPr>
        <w:shd w:val="clear" w:color="auto" w:fill="FFFFFF"/>
        <w:tabs>
          <w:tab w:val="clear" w:pos="1000"/>
          <w:tab w:val="num" w:pos="1418"/>
        </w:tabs>
        <w:ind w:left="0" w:firstLine="709"/>
        <w:jc w:val="both"/>
        <w:rPr>
          <w:bCs/>
          <w:sz w:val="24"/>
          <w:szCs w:val="24"/>
        </w:rPr>
      </w:pPr>
      <w:r w:rsidRPr="001370DB">
        <w:rPr>
          <w:bCs/>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8A6721" w:rsidRPr="001370DB" w:rsidRDefault="008A6721" w:rsidP="009B718A">
      <w:pPr>
        <w:numPr>
          <w:ilvl w:val="1"/>
          <w:numId w:val="1"/>
        </w:numPr>
        <w:shd w:val="clear" w:color="auto" w:fill="FFFFFF"/>
        <w:tabs>
          <w:tab w:val="clear" w:pos="1000"/>
          <w:tab w:val="num" w:pos="1418"/>
        </w:tabs>
        <w:ind w:left="0" w:firstLine="709"/>
        <w:jc w:val="both"/>
        <w:rPr>
          <w:bCs/>
          <w:sz w:val="24"/>
          <w:szCs w:val="24"/>
        </w:rPr>
      </w:pPr>
      <w:r w:rsidRPr="001370DB">
        <w:rPr>
          <w:bCs/>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8A6721" w:rsidRPr="001370DB" w:rsidRDefault="008A6721" w:rsidP="009B718A">
      <w:pPr>
        <w:numPr>
          <w:ilvl w:val="1"/>
          <w:numId w:val="1"/>
        </w:numPr>
        <w:shd w:val="clear" w:color="auto" w:fill="FFFFFF"/>
        <w:tabs>
          <w:tab w:val="clear" w:pos="1000"/>
          <w:tab w:val="num" w:pos="1418"/>
        </w:tabs>
        <w:ind w:left="0" w:firstLine="709"/>
        <w:jc w:val="both"/>
        <w:rPr>
          <w:bCs/>
          <w:sz w:val="24"/>
          <w:szCs w:val="24"/>
        </w:rPr>
      </w:pPr>
      <w:r w:rsidRPr="001370DB">
        <w:rPr>
          <w:bCs/>
          <w:sz w:val="24"/>
          <w:szCs w:val="24"/>
        </w:rPr>
        <w:t xml:space="preserve">После направления письменного уведомления соответствующая Сторона имеет </w:t>
      </w:r>
      <w:r w:rsidRPr="001370DB">
        <w:rPr>
          <w:bCs/>
          <w:sz w:val="24"/>
          <w:szCs w:val="24"/>
        </w:rPr>
        <w:lastRenderedPageBreak/>
        <w:t>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8A6721" w:rsidRPr="001370DB" w:rsidRDefault="008A6721" w:rsidP="009B718A">
      <w:pPr>
        <w:numPr>
          <w:ilvl w:val="1"/>
          <w:numId w:val="1"/>
        </w:numPr>
        <w:shd w:val="clear" w:color="auto" w:fill="FFFFFF"/>
        <w:tabs>
          <w:tab w:val="clear" w:pos="1000"/>
          <w:tab w:val="num" w:pos="1418"/>
        </w:tabs>
        <w:ind w:left="0" w:firstLine="709"/>
        <w:jc w:val="both"/>
        <w:rPr>
          <w:bCs/>
          <w:sz w:val="24"/>
          <w:szCs w:val="24"/>
        </w:rPr>
      </w:pPr>
      <w:r w:rsidRPr="001370DB">
        <w:rPr>
          <w:bCs/>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w:t>
      </w:r>
      <w:proofErr w:type="gramStart"/>
      <w:r w:rsidRPr="001370DB">
        <w:rPr>
          <w:bCs/>
          <w:sz w:val="24"/>
          <w:szCs w:val="24"/>
        </w:rPr>
        <w:t>мер  по</w:t>
      </w:r>
      <w:proofErr w:type="gramEnd"/>
      <w:r w:rsidRPr="001370DB">
        <w:rPr>
          <w:bCs/>
          <w:sz w:val="24"/>
          <w:szCs w:val="24"/>
        </w:rPr>
        <w:t xml:space="preserve">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8A6721" w:rsidRPr="001370DB" w:rsidRDefault="008A6721" w:rsidP="009B718A">
      <w:pPr>
        <w:numPr>
          <w:ilvl w:val="1"/>
          <w:numId w:val="1"/>
        </w:numPr>
        <w:shd w:val="clear" w:color="auto" w:fill="FFFFFF"/>
        <w:tabs>
          <w:tab w:val="clear" w:pos="1000"/>
          <w:tab w:val="num" w:pos="1418"/>
        </w:tabs>
        <w:ind w:left="0" w:firstLine="709"/>
        <w:jc w:val="both"/>
        <w:rPr>
          <w:bCs/>
          <w:sz w:val="24"/>
          <w:szCs w:val="24"/>
        </w:rPr>
      </w:pPr>
      <w:r w:rsidRPr="001370DB">
        <w:rPr>
          <w:bCs/>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8A6721" w:rsidRPr="001370DB" w:rsidRDefault="008A6721" w:rsidP="009B718A">
      <w:pPr>
        <w:numPr>
          <w:ilvl w:val="1"/>
          <w:numId w:val="1"/>
        </w:numPr>
        <w:shd w:val="clear" w:color="auto" w:fill="FFFFFF"/>
        <w:tabs>
          <w:tab w:val="clear" w:pos="1000"/>
          <w:tab w:val="num" w:pos="1418"/>
        </w:tabs>
        <w:ind w:left="0" w:firstLine="709"/>
        <w:jc w:val="both"/>
        <w:rPr>
          <w:bCs/>
          <w:sz w:val="24"/>
          <w:szCs w:val="24"/>
        </w:rPr>
      </w:pPr>
      <w:r w:rsidRPr="001370DB">
        <w:rPr>
          <w:bCs/>
          <w:sz w:val="24"/>
          <w:szCs w:val="24"/>
        </w:rPr>
        <w:t xml:space="preserve">Каналы связи Линия доверия Группы </w:t>
      </w:r>
      <w:proofErr w:type="spellStart"/>
      <w:r w:rsidRPr="001370DB">
        <w:rPr>
          <w:bCs/>
          <w:sz w:val="24"/>
          <w:szCs w:val="24"/>
        </w:rPr>
        <w:t>РусГидро</w:t>
      </w:r>
      <w:proofErr w:type="spellEnd"/>
      <w:r w:rsidRPr="001370DB">
        <w:rPr>
          <w:bCs/>
          <w:sz w:val="24"/>
          <w:szCs w:val="24"/>
        </w:rPr>
        <w:t xml:space="preserve">: </w:t>
      </w:r>
    </w:p>
    <w:p w:rsidR="008A6721" w:rsidRPr="001370DB" w:rsidRDefault="008A6721" w:rsidP="009B718A">
      <w:pPr>
        <w:widowControl/>
        <w:numPr>
          <w:ilvl w:val="2"/>
          <w:numId w:val="1"/>
        </w:numPr>
        <w:tabs>
          <w:tab w:val="clear" w:pos="4690"/>
          <w:tab w:val="num" w:pos="1418"/>
        </w:tabs>
        <w:autoSpaceDE/>
        <w:autoSpaceDN/>
        <w:ind w:left="0" w:firstLine="709"/>
        <w:jc w:val="both"/>
        <w:rPr>
          <w:bCs/>
          <w:sz w:val="24"/>
          <w:szCs w:val="24"/>
        </w:rPr>
      </w:pPr>
      <w:r w:rsidRPr="001370DB">
        <w:rPr>
          <w:bCs/>
          <w:sz w:val="24"/>
          <w:szCs w:val="24"/>
        </w:rPr>
        <w:t>Электронная почта: ld@rushydro.ru.</w:t>
      </w:r>
    </w:p>
    <w:p w:rsidR="008A6721" w:rsidRPr="001370DB" w:rsidRDefault="008A6721" w:rsidP="009B718A">
      <w:pPr>
        <w:widowControl/>
        <w:numPr>
          <w:ilvl w:val="2"/>
          <w:numId w:val="1"/>
        </w:numPr>
        <w:tabs>
          <w:tab w:val="clear" w:pos="4690"/>
          <w:tab w:val="num" w:pos="1418"/>
        </w:tabs>
        <w:autoSpaceDE/>
        <w:autoSpaceDN/>
        <w:ind w:left="0" w:firstLine="709"/>
        <w:jc w:val="both"/>
        <w:rPr>
          <w:bCs/>
          <w:sz w:val="24"/>
          <w:szCs w:val="24"/>
        </w:rPr>
      </w:pPr>
      <w:r w:rsidRPr="001370DB">
        <w:rPr>
          <w:bCs/>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rsidR="008A6721" w:rsidRPr="009B718A" w:rsidRDefault="008A6721" w:rsidP="009B718A">
      <w:pPr>
        <w:widowControl/>
        <w:numPr>
          <w:ilvl w:val="2"/>
          <w:numId w:val="1"/>
        </w:numPr>
        <w:tabs>
          <w:tab w:val="clear" w:pos="4690"/>
          <w:tab w:val="num" w:pos="1418"/>
        </w:tabs>
        <w:autoSpaceDE/>
        <w:autoSpaceDN/>
        <w:ind w:left="0" w:firstLine="709"/>
        <w:jc w:val="both"/>
        <w:rPr>
          <w:bCs/>
        </w:rPr>
      </w:pPr>
      <w:r w:rsidRPr="001370DB">
        <w:rPr>
          <w:bCs/>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r w:rsidRPr="009B718A">
        <w:rPr>
          <w:bCs/>
          <w:sz w:val="24"/>
          <w:szCs w:val="24"/>
        </w:rPr>
        <w:t>).</w:t>
      </w:r>
    </w:p>
    <w:p w:rsidR="008A6721" w:rsidRPr="00241C93" w:rsidRDefault="008A6721" w:rsidP="008A6721">
      <w:pPr>
        <w:pStyle w:val="af2"/>
        <w:shd w:val="clear" w:color="auto" w:fill="FFFFFF"/>
        <w:tabs>
          <w:tab w:val="left" w:pos="0"/>
          <w:tab w:val="left" w:pos="284"/>
          <w:tab w:val="left" w:pos="567"/>
        </w:tabs>
        <w:ind w:left="0" w:firstLine="709"/>
        <w:jc w:val="both"/>
        <w:rPr>
          <w:b/>
          <w:bCs/>
          <w:sz w:val="24"/>
          <w:szCs w:val="24"/>
        </w:rPr>
      </w:pPr>
    </w:p>
    <w:p w:rsidR="008A6721" w:rsidRPr="00241C93" w:rsidRDefault="008A6721" w:rsidP="00826713">
      <w:pPr>
        <w:numPr>
          <w:ilvl w:val="0"/>
          <w:numId w:val="1"/>
        </w:numPr>
        <w:shd w:val="clear" w:color="auto" w:fill="FFFFFF"/>
        <w:tabs>
          <w:tab w:val="clear" w:pos="360"/>
          <w:tab w:val="num" w:pos="284"/>
        </w:tabs>
        <w:ind w:left="0" w:firstLine="0"/>
        <w:jc w:val="center"/>
        <w:rPr>
          <w:b/>
          <w:bCs/>
          <w:sz w:val="24"/>
          <w:szCs w:val="24"/>
        </w:rPr>
      </w:pPr>
      <w:r w:rsidRPr="00241C93">
        <w:rPr>
          <w:b/>
          <w:bCs/>
          <w:sz w:val="24"/>
          <w:szCs w:val="24"/>
        </w:rPr>
        <w:t>Обстоятельства непреодолимой силы (форс-мажор)</w:t>
      </w:r>
    </w:p>
    <w:p w:rsidR="008A6721" w:rsidRPr="00241C93" w:rsidRDefault="008A6721" w:rsidP="009B718A">
      <w:pPr>
        <w:numPr>
          <w:ilvl w:val="1"/>
          <w:numId w:val="1"/>
        </w:numPr>
        <w:shd w:val="clear" w:color="auto" w:fill="FFFFFF"/>
        <w:tabs>
          <w:tab w:val="clear" w:pos="1000"/>
          <w:tab w:val="num" w:pos="1418"/>
        </w:tabs>
        <w:ind w:left="0" w:firstLine="709"/>
        <w:jc w:val="both"/>
        <w:rPr>
          <w:bCs/>
          <w:sz w:val="24"/>
          <w:szCs w:val="24"/>
        </w:rPr>
      </w:pPr>
      <w:r w:rsidRPr="00241C93">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rsidR="008A6721" w:rsidRPr="00241C93" w:rsidRDefault="008A6721" w:rsidP="009B718A">
      <w:pPr>
        <w:numPr>
          <w:ilvl w:val="1"/>
          <w:numId w:val="1"/>
        </w:numPr>
        <w:shd w:val="clear" w:color="auto" w:fill="FFFFFF"/>
        <w:tabs>
          <w:tab w:val="clear" w:pos="1000"/>
          <w:tab w:val="num" w:pos="1418"/>
        </w:tabs>
        <w:ind w:left="0" w:firstLine="709"/>
        <w:jc w:val="both"/>
        <w:rPr>
          <w:bCs/>
          <w:sz w:val="24"/>
          <w:szCs w:val="24"/>
        </w:rPr>
      </w:pPr>
      <w:r w:rsidRPr="00241C93">
        <w:rPr>
          <w:bCs/>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rsidR="008A6721" w:rsidRPr="00241C93" w:rsidRDefault="008A6721" w:rsidP="009B718A">
      <w:pPr>
        <w:numPr>
          <w:ilvl w:val="1"/>
          <w:numId w:val="1"/>
        </w:numPr>
        <w:shd w:val="clear" w:color="auto" w:fill="FFFFFF"/>
        <w:tabs>
          <w:tab w:val="clear" w:pos="1000"/>
          <w:tab w:val="num" w:pos="1418"/>
        </w:tabs>
        <w:ind w:left="0" w:firstLine="709"/>
        <w:jc w:val="both"/>
        <w:rPr>
          <w:bCs/>
          <w:sz w:val="24"/>
          <w:szCs w:val="24"/>
        </w:rPr>
      </w:pPr>
      <w:r w:rsidRPr="00241C93">
        <w:rPr>
          <w:bCs/>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rsidR="008A6721" w:rsidRPr="00B52187" w:rsidRDefault="008A6721" w:rsidP="009B718A">
      <w:pPr>
        <w:numPr>
          <w:ilvl w:val="1"/>
          <w:numId w:val="1"/>
        </w:numPr>
        <w:shd w:val="clear" w:color="auto" w:fill="FFFFFF"/>
        <w:tabs>
          <w:tab w:val="clear" w:pos="1000"/>
          <w:tab w:val="num" w:pos="1418"/>
        </w:tabs>
        <w:ind w:left="0" w:firstLine="709"/>
        <w:jc w:val="both"/>
        <w:rPr>
          <w:bCs/>
          <w:sz w:val="24"/>
          <w:szCs w:val="24"/>
        </w:rPr>
      </w:pPr>
      <w:r w:rsidRPr="009B718A">
        <w:rPr>
          <w:bCs/>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rsidR="008A6721" w:rsidRPr="00241C93" w:rsidRDefault="008A6721" w:rsidP="009B718A">
      <w:pPr>
        <w:numPr>
          <w:ilvl w:val="1"/>
          <w:numId w:val="1"/>
        </w:numPr>
        <w:shd w:val="clear" w:color="auto" w:fill="FFFFFF"/>
        <w:tabs>
          <w:tab w:val="clear" w:pos="1000"/>
          <w:tab w:val="num" w:pos="1418"/>
        </w:tabs>
        <w:ind w:left="0" w:firstLine="709"/>
        <w:jc w:val="both"/>
        <w:rPr>
          <w:bCs/>
          <w:sz w:val="24"/>
          <w:szCs w:val="24"/>
        </w:rPr>
      </w:pPr>
      <w:r w:rsidRPr="00241C93">
        <w:rPr>
          <w:bCs/>
          <w:sz w:val="24"/>
          <w:szCs w:val="24"/>
        </w:rPr>
        <w:t>Отсутствие уведомления и</w:t>
      </w:r>
      <w:r>
        <w:rPr>
          <w:bCs/>
          <w:sz w:val="24"/>
          <w:szCs w:val="24"/>
        </w:rPr>
        <w:t xml:space="preserve">ли несвоевременное уведомление </w:t>
      </w:r>
      <w:r w:rsidRPr="00241C93">
        <w:rPr>
          <w:bCs/>
          <w:sz w:val="24"/>
          <w:szCs w:val="24"/>
        </w:rPr>
        <w:t>об обстоятельствах непреодолимой силы лишает</w:t>
      </w:r>
      <w:r>
        <w:rPr>
          <w:bCs/>
          <w:sz w:val="24"/>
          <w:szCs w:val="24"/>
        </w:rPr>
        <w:t xml:space="preserve"> соответствующую Сторону права </w:t>
      </w:r>
      <w:r w:rsidRPr="00241C93">
        <w:rPr>
          <w:bCs/>
          <w:sz w:val="24"/>
          <w:szCs w:val="24"/>
        </w:rP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rsidR="008A6721" w:rsidRPr="00241C93" w:rsidRDefault="008A6721" w:rsidP="009B718A">
      <w:pPr>
        <w:numPr>
          <w:ilvl w:val="1"/>
          <w:numId w:val="1"/>
        </w:numPr>
        <w:shd w:val="clear" w:color="auto" w:fill="FFFFFF"/>
        <w:tabs>
          <w:tab w:val="clear" w:pos="1000"/>
          <w:tab w:val="num" w:pos="1418"/>
        </w:tabs>
        <w:ind w:left="0" w:firstLine="709"/>
        <w:jc w:val="both"/>
        <w:rPr>
          <w:bCs/>
          <w:sz w:val="24"/>
          <w:szCs w:val="24"/>
        </w:rPr>
      </w:pPr>
      <w:r w:rsidRPr="00241C93">
        <w:rPr>
          <w:bCs/>
          <w:sz w:val="24"/>
          <w:szCs w:val="24"/>
        </w:rPr>
        <w:t xml:space="preserve">При наличии обстоятельств непреодолимой силы сроки выполнения Сторонами </w:t>
      </w:r>
      <w:r w:rsidRPr="00241C93">
        <w:rPr>
          <w:bCs/>
          <w:sz w:val="24"/>
          <w:szCs w:val="24"/>
        </w:rPr>
        <w:lastRenderedPageBreak/>
        <w:t>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rsidR="008A6721" w:rsidRPr="00241C93" w:rsidRDefault="008A6721" w:rsidP="008A6721">
      <w:pPr>
        <w:pStyle w:val="af2"/>
        <w:shd w:val="clear" w:color="auto" w:fill="FFFFFF"/>
        <w:tabs>
          <w:tab w:val="left" w:pos="0"/>
          <w:tab w:val="left" w:pos="568"/>
          <w:tab w:val="left" w:pos="1418"/>
        </w:tabs>
        <w:ind w:left="0" w:firstLine="709"/>
        <w:jc w:val="both"/>
        <w:rPr>
          <w:bCs/>
          <w:sz w:val="24"/>
          <w:szCs w:val="24"/>
        </w:rPr>
      </w:pPr>
      <w:r w:rsidRPr="00241C93">
        <w:rPr>
          <w:bCs/>
          <w:sz w:val="24"/>
          <w:szCs w:val="24"/>
        </w:rPr>
        <w:t>При этом любая из Сторон вправе отк</w:t>
      </w:r>
      <w:r>
        <w:rPr>
          <w:bCs/>
          <w:sz w:val="24"/>
          <w:szCs w:val="24"/>
        </w:rPr>
        <w:t xml:space="preserve">азаться от исполнения Договора </w:t>
      </w:r>
      <w:r w:rsidRPr="00241C93">
        <w:rPr>
          <w:bCs/>
          <w:sz w:val="24"/>
          <w:szCs w:val="24"/>
        </w:rPr>
        <w:t>в одностороннем внесудебном порядке.</w:t>
      </w:r>
    </w:p>
    <w:p w:rsidR="008A6721" w:rsidRPr="00241C93" w:rsidRDefault="008A6721" w:rsidP="008A6721">
      <w:pPr>
        <w:shd w:val="clear" w:color="auto" w:fill="FFFFFF"/>
        <w:ind w:firstLine="709"/>
        <w:jc w:val="both"/>
        <w:rPr>
          <w:sz w:val="24"/>
          <w:szCs w:val="24"/>
        </w:rPr>
      </w:pPr>
    </w:p>
    <w:p w:rsidR="008A6721" w:rsidRPr="00241C93" w:rsidRDefault="008A6721" w:rsidP="00826713">
      <w:pPr>
        <w:numPr>
          <w:ilvl w:val="0"/>
          <w:numId w:val="1"/>
        </w:numPr>
        <w:shd w:val="clear" w:color="auto" w:fill="FFFFFF"/>
        <w:tabs>
          <w:tab w:val="clear" w:pos="360"/>
          <w:tab w:val="num" w:pos="426"/>
        </w:tabs>
        <w:ind w:left="0" w:firstLine="0"/>
        <w:jc w:val="center"/>
        <w:rPr>
          <w:b/>
          <w:bCs/>
          <w:sz w:val="24"/>
          <w:szCs w:val="24"/>
        </w:rPr>
      </w:pPr>
      <w:r w:rsidRPr="00241C93">
        <w:rPr>
          <w:b/>
          <w:bCs/>
          <w:sz w:val="24"/>
          <w:szCs w:val="24"/>
        </w:rPr>
        <w:t>Особые положения</w:t>
      </w:r>
    </w:p>
    <w:p w:rsidR="008A6721" w:rsidRPr="0094544C" w:rsidRDefault="008A6721" w:rsidP="009B718A">
      <w:pPr>
        <w:numPr>
          <w:ilvl w:val="1"/>
          <w:numId w:val="1"/>
        </w:numPr>
        <w:shd w:val="clear" w:color="auto" w:fill="FFFFFF"/>
        <w:tabs>
          <w:tab w:val="clear" w:pos="1000"/>
          <w:tab w:val="num" w:pos="1418"/>
        </w:tabs>
        <w:ind w:left="0" w:firstLine="709"/>
        <w:jc w:val="both"/>
        <w:rPr>
          <w:bCs/>
          <w:sz w:val="24"/>
          <w:szCs w:val="24"/>
        </w:rPr>
      </w:pPr>
      <w:r w:rsidRPr="00994D6C">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1" w:history="1">
        <w:r w:rsidRPr="00994D6C">
          <w:rPr>
            <w:bCs/>
            <w:sz w:val="24"/>
            <w:szCs w:val="24"/>
          </w:rPr>
          <w:t>№ 18162/09</w:t>
        </w:r>
      </w:hyperlink>
      <w:r w:rsidRPr="00994D6C">
        <w:rPr>
          <w:bCs/>
          <w:sz w:val="24"/>
          <w:szCs w:val="24"/>
        </w:rPr>
        <w:t xml:space="preserve"> и от 25.05.2010 </w:t>
      </w:r>
      <w:hyperlink r:id="rId12" w:history="1">
        <w:r w:rsidRPr="00994D6C">
          <w:rPr>
            <w:bCs/>
            <w:sz w:val="24"/>
            <w:szCs w:val="24"/>
          </w:rPr>
          <w:t>№ 15658/09</w:t>
        </w:r>
      </w:hyperlink>
      <w:r w:rsidRPr="00994D6C">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3" w:history="1">
        <w:r w:rsidRPr="00994D6C">
          <w:rPr>
            <w:bCs/>
            <w:sz w:val="24"/>
            <w:szCs w:val="24"/>
          </w:rPr>
          <w:t>Критери</w:t>
        </w:r>
      </w:hyperlink>
      <w:r w:rsidRPr="00994D6C">
        <w:rPr>
          <w:bCs/>
          <w:sz w:val="24"/>
          <w:szCs w:val="24"/>
        </w:rPr>
        <w:t>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p>
    <w:p w:rsidR="008A6721" w:rsidRPr="008F4499" w:rsidRDefault="008A6721" w:rsidP="009B718A">
      <w:pPr>
        <w:numPr>
          <w:ilvl w:val="1"/>
          <w:numId w:val="1"/>
        </w:numPr>
        <w:shd w:val="clear" w:color="auto" w:fill="FFFFFF"/>
        <w:tabs>
          <w:tab w:val="clear" w:pos="1000"/>
          <w:tab w:val="num" w:pos="1418"/>
        </w:tabs>
        <w:ind w:left="0" w:firstLine="709"/>
        <w:jc w:val="both"/>
        <w:rPr>
          <w:bCs/>
          <w:sz w:val="24"/>
          <w:szCs w:val="24"/>
        </w:rPr>
      </w:pPr>
      <w:r w:rsidRPr="0094544C">
        <w:rPr>
          <w:bCs/>
          <w:sz w:val="24"/>
          <w:szCs w:val="24"/>
        </w:rPr>
        <w:t>Поставщик обязуется незамедлительно уведомить Покупателя о появлении в ходе исполнения Договора у привлеченных орг</w:t>
      </w:r>
      <w:r w:rsidRPr="008E280D">
        <w:rPr>
          <w:bCs/>
          <w:sz w:val="24"/>
          <w:szCs w:val="24"/>
        </w:rPr>
        <w:t>анизаций признаков недобросовестности, указанных в п</w:t>
      </w:r>
      <w:r w:rsidRPr="008F4499">
        <w:rPr>
          <w:bCs/>
          <w:sz w:val="24"/>
          <w:szCs w:val="24"/>
        </w:rPr>
        <w:t>ункте 1</w:t>
      </w:r>
      <w:r>
        <w:rPr>
          <w:bCs/>
          <w:sz w:val="24"/>
          <w:szCs w:val="24"/>
        </w:rPr>
        <w:t>0</w:t>
      </w:r>
      <w:r w:rsidRPr="008F4499">
        <w:rPr>
          <w:bCs/>
          <w:sz w:val="24"/>
          <w:szCs w:val="24"/>
        </w:rPr>
        <w:t>.1 Договора, а также обеспечить прекращение участия таких организаций в исполнении Договора.</w:t>
      </w:r>
    </w:p>
    <w:p w:rsidR="008A6721" w:rsidRPr="00994D6C" w:rsidRDefault="008A6721" w:rsidP="009B718A">
      <w:pPr>
        <w:numPr>
          <w:ilvl w:val="1"/>
          <w:numId w:val="1"/>
        </w:numPr>
        <w:shd w:val="clear" w:color="auto" w:fill="FFFFFF"/>
        <w:tabs>
          <w:tab w:val="clear" w:pos="1000"/>
          <w:tab w:val="num" w:pos="1418"/>
        </w:tabs>
        <w:ind w:left="0" w:firstLine="709"/>
        <w:jc w:val="both"/>
        <w:rPr>
          <w:bCs/>
          <w:sz w:val="24"/>
          <w:szCs w:val="24"/>
        </w:rPr>
      </w:pPr>
      <w:r w:rsidRPr="00994D6C">
        <w:rPr>
          <w:bCs/>
          <w:sz w:val="24"/>
          <w:szCs w:val="24"/>
        </w:rPr>
        <w:t>В случае нарушения Поставщиком обязательств, установленных пунктами 1</w:t>
      </w:r>
      <w:r>
        <w:rPr>
          <w:bCs/>
          <w:sz w:val="24"/>
          <w:szCs w:val="24"/>
        </w:rPr>
        <w:t>0</w:t>
      </w:r>
      <w:r w:rsidRPr="00994D6C">
        <w:rPr>
          <w:bCs/>
          <w:sz w:val="24"/>
          <w:szCs w:val="24"/>
        </w:rPr>
        <w:t>.1, 1</w:t>
      </w:r>
      <w:r>
        <w:rPr>
          <w:bCs/>
          <w:sz w:val="24"/>
          <w:szCs w:val="24"/>
        </w:rPr>
        <w:t>0</w:t>
      </w:r>
      <w:r w:rsidRPr="00994D6C">
        <w:rPr>
          <w:bCs/>
          <w:sz w:val="24"/>
          <w:szCs w:val="24"/>
        </w:rPr>
        <w:t>.2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p>
    <w:p w:rsidR="008A6721" w:rsidRPr="00994D6C" w:rsidRDefault="008A6721" w:rsidP="009B718A">
      <w:pPr>
        <w:numPr>
          <w:ilvl w:val="1"/>
          <w:numId w:val="1"/>
        </w:numPr>
        <w:shd w:val="clear" w:color="auto" w:fill="FFFFFF"/>
        <w:tabs>
          <w:tab w:val="clear" w:pos="1000"/>
          <w:tab w:val="num" w:pos="1418"/>
        </w:tabs>
        <w:ind w:left="0" w:firstLine="709"/>
        <w:jc w:val="both"/>
        <w:rPr>
          <w:bCs/>
          <w:sz w:val="24"/>
          <w:szCs w:val="24"/>
        </w:rPr>
      </w:pPr>
      <w:r w:rsidRPr="00994D6C">
        <w:rPr>
          <w:bCs/>
          <w:sz w:val="24"/>
          <w:szCs w:val="24"/>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w:t>
      </w:r>
      <w:r>
        <w:rPr>
          <w:bCs/>
          <w:sz w:val="24"/>
          <w:szCs w:val="24"/>
        </w:rPr>
        <w:t>льств, установленных пунктами 10</w:t>
      </w:r>
      <w:r w:rsidRPr="00994D6C">
        <w:rPr>
          <w:bCs/>
          <w:sz w:val="24"/>
          <w:szCs w:val="24"/>
        </w:rPr>
        <w:t>.1, 1</w:t>
      </w:r>
      <w:r>
        <w:rPr>
          <w:bCs/>
          <w:sz w:val="24"/>
          <w:szCs w:val="24"/>
        </w:rPr>
        <w:t>0</w:t>
      </w:r>
      <w:r w:rsidRPr="00994D6C">
        <w:rPr>
          <w:bCs/>
          <w:sz w:val="24"/>
          <w:szCs w:val="24"/>
        </w:rPr>
        <w:t>.2 Договора.</w:t>
      </w:r>
    </w:p>
    <w:p w:rsidR="008A6721" w:rsidRPr="00994D6C" w:rsidRDefault="008A6721" w:rsidP="009B718A">
      <w:pPr>
        <w:numPr>
          <w:ilvl w:val="1"/>
          <w:numId w:val="1"/>
        </w:numPr>
        <w:shd w:val="clear" w:color="auto" w:fill="FFFFFF"/>
        <w:tabs>
          <w:tab w:val="clear" w:pos="1000"/>
          <w:tab w:val="num" w:pos="1418"/>
        </w:tabs>
        <w:ind w:left="0" w:firstLine="709"/>
        <w:jc w:val="both"/>
        <w:rPr>
          <w:bCs/>
          <w:sz w:val="24"/>
          <w:szCs w:val="24"/>
        </w:rPr>
      </w:pPr>
      <w:r w:rsidRPr="00994D6C">
        <w:rPr>
          <w:bCs/>
          <w:sz w:val="24"/>
          <w:szCs w:val="24"/>
        </w:rPr>
        <w:t>Ш</w:t>
      </w:r>
      <w:r>
        <w:rPr>
          <w:bCs/>
          <w:sz w:val="24"/>
          <w:szCs w:val="24"/>
        </w:rPr>
        <w:t>траф, предусмотренный пунктом 10</w:t>
      </w:r>
      <w:r w:rsidRPr="00994D6C">
        <w:rPr>
          <w:bCs/>
          <w:sz w:val="24"/>
          <w:szCs w:val="24"/>
        </w:rPr>
        <w:t>.4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1</w:t>
      </w:r>
      <w:r>
        <w:rPr>
          <w:bCs/>
          <w:sz w:val="24"/>
          <w:szCs w:val="24"/>
        </w:rPr>
        <w:t>0</w:t>
      </w:r>
      <w:r w:rsidRPr="00994D6C">
        <w:rPr>
          <w:bCs/>
          <w:sz w:val="24"/>
          <w:szCs w:val="24"/>
        </w:rPr>
        <w:t>.3 Договора.</w:t>
      </w:r>
    </w:p>
    <w:p w:rsidR="008A6721" w:rsidRPr="00994D6C" w:rsidRDefault="008A6721" w:rsidP="009B718A">
      <w:pPr>
        <w:numPr>
          <w:ilvl w:val="1"/>
          <w:numId w:val="1"/>
        </w:numPr>
        <w:shd w:val="clear" w:color="auto" w:fill="FFFFFF"/>
        <w:tabs>
          <w:tab w:val="clear" w:pos="1000"/>
          <w:tab w:val="num" w:pos="1418"/>
        </w:tabs>
        <w:ind w:left="0" w:firstLine="709"/>
        <w:jc w:val="both"/>
        <w:rPr>
          <w:bCs/>
          <w:sz w:val="24"/>
          <w:szCs w:val="24"/>
        </w:rPr>
      </w:pPr>
      <w:r w:rsidRPr="00994D6C">
        <w:rPr>
          <w:bCs/>
          <w:sz w:val="24"/>
          <w:szCs w:val="24"/>
        </w:rPr>
        <w:t>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w:t>
      </w:r>
      <w:r>
        <w:rPr>
          <w:bCs/>
          <w:sz w:val="24"/>
          <w:szCs w:val="24"/>
        </w:rPr>
        <w:t>0</w:t>
      </w:r>
      <w:r w:rsidRPr="00994D6C">
        <w:rPr>
          <w:bCs/>
          <w:sz w:val="24"/>
          <w:szCs w:val="24"/>
        </w:rPr>
        <w:t xml:space="preserve">.4 Договора. При этом Покупатель не будет считаться просрочившим и / или нарушившим свои </w:t>
      </w:r>
      <w:r w:rsidRPr="00994D6C">
        <w:rPr>
          <w:bCs/>
          <w:sz w:val="24"/>
          <w:szCs w:val="24"/>
        </w:rPr>
        <w:lastRenderedPageBreak/>
        <w:t>обязательства по Договору.</w:t>
      </w:r>
    </w:p>
    <w:p w:rsidR="008A6721" w:rsidRPr="005E6B09" w:rsidRDefault="008A6721" w:rsidP="009B718A">
      <w:pPr>
        <w:numPr>
          <w:ilvl w:val="1"/>
          <w:numId w:val="1"/>
        </w:numPr>
        <w:shd w:val="clear" w:color="auto" w:fill="FFFFFF"/>
        <w:tabs>
          <w:tab w:val="clear" w:pos="1000"/>
          <w:tab w:val="num" w:pos="1418"/>
        </w:tabs>
        <w:ind w:left="0" w:firstLine="709"/>
        <w:jc w:val="both"/>
        <w:rPr>
          <w:bCs/>
          <w:sz w:val="24"/>
          <w:szCs w:val="24"/>
        </w:rPr>
      </w:pPr>
      <w:r w:rsidRPr="00994D6C">
        <w:rPr>
          <w:bCs/>
          <w:sz w:val="24"/>
          <w:szCs w:val="24"/>
        </w:rPr>
        <w:t>Независимо от других положений Договора, положения пунктов 1</w:t>
      </w:r>
      <w:r>
        <w:rPr>
          <w:bCs/>
          <w:sz w:val="24"/>
          <w:szCs w:val="24"/>
        </w:rPr>
        <w:t>0</w:t>
      </w:r>
      <w:r w:rsidRPr="00994D6C">
        <w:rPr>
          <w:bCs/>
          <w:sz w:val="24"/>
          <w:szCs w:val="24"/>
        </w:rPr>
        <w:t>.4, 1</w:t>
      </w:r>
      <w:r>
        <w:rPr>
          <w:bCs/>
          <w:sz w:val="24"/>
          <w:szCs w:val="24"/>
        </w:rPr>
        <w:t>0</w:t>
      </w:r>
      <w:r w:rsidRPr="00994D6C">
        <w:rPr>
          <w:bCs/>
          <w:sz w:val="24"/>
          <w:szCs w:val="24"/>
        </w:rPr>
        <w:t>.5 Договора продолжают действовать в течение 4 (четырех) лет после его прекращения (расторжения) или исполнения.</w:t>
      </w:r>
    </w:p>
    <w:p w:rsidR="008A6721" w:rsidRDefault="008A6721" w:rsidP="008A6721">
      <w:pPr>
        <w:shd w:val="clear" w:color="auto" w:fill="FFFFFF"/>
        <w:ind w:firstLine="709"/>
        <w:jc w:val="both"/>
        <w:rPr>
          <w:sz w:val="24"/>
          <w:szCs w:val="24"/>
        </w:rPr>
      </w:pPr>
    </w:p>
    <w:p w:rsidR="008A6721" w:rsidRPr="00826713" w:rsidRDefault="008A6721" w:rsidP="00826713">
      <w:pPr>
        <w:numPr>
          <w:ilvl w:val="0"/>
          <w:numId w:val="1"/>
        </w:numPr>
        <w:shd w:val="clear" w:color="auto" w:fill="FFFFFF"/>
        <w:tabs>
          <w:tab w:val="clear" w:pos="360"/>
          <w:tab w:val="num" w:pos="426"/>
        </w:tabs>
        <w:ind w:left="0" w:firstLine="0"/>
        <w:jc w:val="center"/>
        <w:rPr>
          <w:b/>
          <w:bCs/>
          <w:sz w:val="24"/>
          <w:szCs w:val="24"/>
        </w:rPr>
      </w:pPr>
      <w:r w:rsidRPr="00241C93">
        <w:rPr>
          <w:b/>
          <w:bCs/>
          <w:sz w:val="24"/>
          <w:szCs w:val="24"/>
        </w:rPr>
        <w:t>Заверения</w:t>
      </w:r>
      <w:r w:rsidRPr="00826713">
        <w:rPr>
          <w:b/>
          <w:bCs/>
          <w:sz w:val="24"/>
          <w:szCs w:val="24"/>
        </w:rPr>
        <w:t xml:space="preserve"> Сторон</w:t>
      </w:r>
    </w:p>
    <w:p w:rsidR="008A6721" w:rsidRPr="009B718A" w:rsidRDefault="008A6721" w:rsidP="009B718A">
      <w:pPr>
        <w:numPr>
          <w:ilvl w:val="1"/>
          <w:numId w:val="1"/>
        </w:numPr>
        <w:shd w:val="clear" w:color="auto" w:fill="FFFFFF"/>
        <w:tabs>
          <w:tab w:val="clear" w:pos="1000"/>
          <w:tab w:val="num" w:pos="1418"/>
        </w:tabs>
        <w:ind w:left="0" w:firstLine="709"/>
        <w:jc w:val="both"/>
        <w:rPr>
          <w:bCs/>
          <w:sz w:val="24"/>
          <w:szCs w:val="24"/>
        </w:rPr>
      </w:pPr>
      <w:r w:rsidRPr="00241C93">
        <w:rPr>
          <w:bCs/>
          <w:sz w:val="24"/>
          <w:szCs w:val="24"/>
        </w:rPr>
        <w:t>Каждая</w:t>
      </w:r>
      <w:r w:rsidRPr="009B718A">
        <w:rPr>
          <w:bCs/>
          <w:sz w:val="24"/>
          <w:szCs w:val="24"/>
        </w:rPr>
        <w:t xml:space="preserve"> из Сторон заявляет и подтверждает другой Стороне, что: </w:t>
      </w:r>
    </w:p>
    <w:p w:rsidR="008A6721" w:rsidRDefault="008A6721" w:rsidP="008A6721">
      <w:pPr>
        <w:pStyle w:val="af2"/>
        <w:widowControl/>
        <w:numPr>
          <w:ilvl w:val="0"/>
          <w:numId w:val="10"/>
        </w:numPr>
        <w:shd w:val="clear" w:color="auto" w:fill="FFFFFF"/>
        <w:tabs>
          <w:tab w:val="num" w:pos="0"/>
          <w:tab w:val="left" w:pos="709"/>
          <w:tab w:val="left" w:pos="1000"/>
          <w:tab w:val="left" w:pos="1418"/>
        </w:tabs>
        <w:autoSpaceDE/>
        <w:autoSpaceDN/>
        <w:ind w:left="0" w:firstLine="709"/>
        <w:jc w:val="both"/>
        <w:rPr>
          <w:sz w:val="24"/>
          <w:szCs w:val="24"/>
        </w:rPr>
      </w:pPr>
      <w:r>
        <w:rPr>
          <w:sz w:val="24"/>
          <w:szCs w:val="24"/>
        </w:rPr>
        <w:t>она является юридическим</w:t>
      </w:r>
      <w:r w:rsidRPr="00241C93">
        <w:rPr>
          <w:sz w:val="24"/>
          <w:szCs w:val="24"/>
        </w:rPr>
        <w:t xml:space="preserve"> лицом, надлежащим образом учрежденным и правомерно осуществляющим свою деятельность в соответствии с законодательством Российской Федерации;</w:t>
      </w:r>
    </w:p>
    <w:p w:rsidR="008A6721" w:rsidRPr="00241C93" w:rsidRDefault="008A6721" w:rsidP="008A6721">
      <w:pPr>
        <w:pStyle w:val="af2"/>
        <w:widowControl/>
        <w:numPr>
          <w:ilvl w:val="0"/>
          <w:numId w:val="10"/>
        </w:numPr>
        <w:shd w:val="clear" w:color="auto" w:fill="FFFFFF"/>
        <w:tabs>
          <w:tab w:val="num" w:pos="0"/>
          <w:tab w:val="left" w:pos="709"/>
          <w:tab w:val="left" w:pos="1000"/>
          <w:tab w:val="left" w:pos="1418"/>
        </w:tabs>
        <w:autoSpaceDE/>
        <w:autoSpaceDN/>
        <w:ind w:left="0" w:firstLine="709"/>
        <w:jc w:val="both"/>
        <w:rPr>
          <w:sz w:val="24"/>
          <w:szCs w:val="24"/>
        </w:rPr>
      </w:pPr>
      <w:r w:rsidRPr="001F048A">
        <w:rPr>
          <w:sz w:val="24"/>
          <w:szCs w:val="24"/>
        </w:rPr>
        <w:t xml:space="preserve">все сведения о </w:t>
      </w:r>
      <w:r>
        <w:rPr>
          <w:sz w:val="24"/>
          <w:szCs w:val="24"/>
        </w:rPr>
        <w:t xml:space="preserve">стороне </w:t>
      </w:r>
      <w:r w:rsidRPr="001F048A">
        <w:rPr>
          <w:sz w:val="24"/>
          <w:szCs w:val="24"/>
        </w:rPr>
        <w:t xml:space="preserve">в </w:t>
      </w:r>
      <w:r>
        <w:rPr>
          <w:sz w:val="24"/>
          <w:szCs w:val="24"/>
        </w:rPr>
        <w:t>ЕГРЮЛ</w:t>
      </w:r>
      <w:r w:rsidRPr="001F048A">
        <w:rPr>
          <w:sz w:val="24"/>
          <w:szCs w:val="24"/>
        </w:rPr>
        <w:t xml:space="preserve"> достоверны на момент подписания Договора. Если в дальнейшем в </w:t>
      </w:r>
      <w:r>
        <w:rPr>
          <w:sz w:val="24"/>
          <w:szCs w:val="24"/>
        </w:rPr>
        <w:t>ЕГРЮЛ</w:t>
      </w:r>
      <w:r w:rsidRPr="001F048A">
        <w:rPr>
          <w:sz w:val="24"/>
          <w:szCs w:val="24"/>
        </w:rPr>
        <w:t xml:space="preserve"> появится за</w:t>
      </w:r>
      <w:r>
        <w:rPr>
          <w:sz w:val="24"/>
          <w:szCs w:val="24"/>
        </w:rPr>
        <w:t>пись о недостоверности данных о</w:t>
      </w:r>
      <w:r w:rsidRPr="001F048A">
        <w:rPr>
          <w:sz w:val="24"/>
          <w:szCs w:val="24"/>
        </w:rPr>
        <w:t xml:space="preserve"> </w:t>
      </w:r>
      <w:r>
        <w:rPr>
          <w:sz w:val="24"/>
          <w:szCs w:val="24"/>
        </w:rPr>
        <w:t>стороне</w:t>
      </w:r>
      <w:r w:rsidRPr="001F048A">
        <w:rPr>
          <w:sz w:val="24"/>
          <w:szCs w:val="24"/>
        </w:rPr>
        <w:t>, он</w:t>
      </w:r>
      <w:r>
        <w:rPr>
          <w:sz w:val="24"/>
          <w:szCs w:val="24"/>
        </w:rPr>
        <w:t>а</w:t>
      </w:r>
      <w:r w:rsidRPr="001F048A">
        <w:rPr>
          <w:sz w:val="24"/>
          <w:szCs w:val="24"/>
        </w:rPr>
        <w:t xml:space="preserve"> обязуется в течение месяца внести достоверные сведения или подтвердить регистрирующему органу, что сведения достоверны</w:t>
      </w:r>
      <w:r>
        <w:rPr>
          <w:sz w:val="24"/>
          <w:szCs w:val="24"/>
        </w:rPr>
        <w:t>;</w:t>
      </w:r>
    </w:p>
    <w:p w:rsidR="008A6721" w:rsidRPr="00241C93" w:rsidRDefault="008A6721" w:rsidP="008A6721">
      <w:pPr>
        <w:pStyle w:val="af2"/>
        <w:widowControl/>
        <w:numPr>
          <w:ilvl w:val="0"/>
          <w:numId w:val="10"/>
        </w:numPr>
        <w:shd w:val="clear" w:color="auto" w:fill="FFFFFF"/>
        <w:tabs>
          <w:tab w:val="num" w:pos="0"/>
          <w:tab w:val="left" w:pos="709"/>
          <w:tab w:val="left" w:pos="1000"/>
          <w:tab w:val="left" w:pos="1418"/>
        </w:tabs>
        <w:autoSpaceDE/>
        <w:autoSpaceDN/>
        <w:ind w:left="0" w:firstLine="709"/>
        <w:jc w:val="both"/>
        <w:rPr>
          <w:sz w:val="24"/>
          <w:szCs w:val="24"/>
        </w:rPr>
      </w:pPr>
      <w:r w:rsidRPr="00241C93">
        <w:rPr>
          <w:sz w:val="24"/>
          <w:szCs w:val="24"/>
        </w:rPr>
        <w:t>она обладает полной правоспосо</w:t>
      </w:r>
      <w:r>
        <w:rPr>
          <w:sz w:val="24"/>
          <w:szCs w:val="24"/>
        </w:rPr>
        <w:t xml:space="preserve">бностью на заключение Договора </w:t>
      </w:r>
      <w:r w:rsidRPr="00241C93">
        <w:rPr>
          <w:sz w:val="24"/>
          <w:szCs w:val="24"/>
        </w:rPr>
        <w:t>и исполнение всех своих обязательств, возникающих из Договора или в связи с ним;</w:t>
      </w:r>
    </w:p>
    <w:p w:rsidR="008A6721" w:rsidRPr="00241C93" w:rsidRDefault="008A6721" w:rsidP="008A6721">
      <w:pPr>
        <w:pStyle w:val="af2"/>
        <w:widowControl/>
        <w:numPr>
          <w:ilvl w:val="0"/>
          <w:numId w:val="10"/>
        </w:numPr>
        <w:shd w:val="clear" w:color="auto" w:fill="FFFFFF"/>
        <w:tabs>
          <w:tab w:val="num" w:pos="0"/>
          <w:tab w:val="left" w:pos="709"/>
          <w:tab w:val="left" w:pos="1000"/>
          <w:tab w:val="left" w:pos="1418"/>
        </w:tabs>
        <w:autoSpaceDE/>
        <w:autoSpaceDN/>
        <w:ind w:left="0" w:firstLine="709"/>
        <w:jc w:val="both"/>
        <w:rPr>
          <w:sz w:val="24"/>
          <w:szCs w:val="24"/>
        </w:rPr>
      </w:pPr>
      <w:r w:rsidRPr="00241C93">
        <w:rPr>
          <w:sz w:val="24"/>
          <w:szCs w:val="24"/>
        </w:rPr>
        <w:t>она получила все корпоративные одобрени</w:t>
      </w:r>
      <w:r>
        <w:rPr>
          <w:sz w:val="24"/>
          <w:szCs w:val="24"/>
        </w:rPr>
        <w:t xml:space="preserve">я Договора органами управления </w:t>
      </w:r>
      <w:r w:rsidRPr="00241C93">
        <w:rPr>
          <w:sz w:val="24"/>
          <w:szCs w:val="24"/>
        </w:rPr>
        <w:t>по основаниям, установленным законодательством Российской Федерации и / или учредительными документами такой Стороны, а также сог</w:t>
      </w:r>
      <w:r>
        <w:rPr>
          <w:sz w:val="24"/>
          <w:szCs w:val="24"/>
        </w:rPr>
        <w:t xml:space="preserve">ласования и разрешения органов </w:t>
      </w:r>
      <w:r w:rsidRPr="00241C93">
        <w:rPr>
          <w:sz w:val="24"/>
          <w:szCs w:val="24"/>
        </w:rPr>
        <w:t>и иных лиц, необходимые для заключения и исполнения Договора;</w:t>
      </w:r>
    </w:p>
    <w:p w:rsidR="008A6721" w:rsidRPr="00241C93" w:rsidRDefault="008A6721" w:rsidP="008A6721">
      <w:pPr>
        <w:pStyle w:val="af2"/>
        <w:widowControl/>
        <w:numPr>
          <w:ilvl w:val="0"/>
          <w:numId w:val="10"/>
        </w:numPr>
        <w:shd w:val="clear" w:color="auto" w:fill="FFFFFF"/>
        <w:tabs>
          <w:tab w:val="num" w:pos="0"/>
          <w:tab w:val="left" w:pos="709"/>
          <w:tab w:val="left" w:pos="1000"/>
          <w:tab w:val="left" w:pos="1418"/>
        </w:tabs>
        <w:autoSpaceDE/>
        <w:autoSpaceDN/>
        <w:ind w:left="0" w:firstLine="709"/>
        <w:jc w:val="both"/>
        <w:rPr>
          <w:sz w:val="24"/>
          <w:szCs w:val="24"/>
        </w:rPr>
      </w:pPr>
      <w:r w:rsidRPr="00241C93">
        <w:rPr>
          <w:sz w:val="24"/>
          <w:szCs w:val="24"/>
        </w:rPr>
        <w:t>лица, подписывающие от имени Сторон Договор, надлежащим образом уполномочены на его подписание;</w:t>
      </w:r>
    </w:p>
    <w:p w:rsidR="008A6721" w:rsidRPr="00241C93" w:rsidRDefault="008A6721" w:rsidP="008A6721">
      <w:pPr>
        <w:pStyle w:val="af2"/>
        <w:widowControl/>
        <w:numPr>
          <w:ilvl w:val="0"/>
          <w:numId w:val="10"/>
        </w:numPr>
        <w:shd w:val="clear" w:color="auto" w:fill="FFFFFF"/>
        <w:tabs>
          <w:tab w:val="num" w:pos="0"/>
          <w:tab w:val="left" w:pos="709"/>
          <w:tab w:val="left" w:pos="1000"/>
          <w:tab w:val="left" w:pos="1418"/>
        </w:tabs>
        <w:autoSpaceDE/>
        <w:autoSpaceDN/>
        <w:ind w:left="0" w:firstLine="709"/>
        <w:jc w:val="both"/>
        <w:rPr>
          <w:sz w:val="24"/>
          <w:szCs w:val="24"/>
        </w:rPr>
      </w:pPr>
      <w:r w:rsidRPr="00241C93">
        <w:rPr>
          <w:sz w:val="24"/>
          <w:szCs w:val="24"/>
        </w:rPr>
        <w:t>она располагает ресурсами, необходимыми и достаточными для своевременного и надлежащего исполнения обязате</w:t>
      </w:r>
      <w:r>
        <w:rPr>
          <w:sz w:val="24"/>
          <w:szCs w:val="24"/>
        </w:rPr>
        <w:t xml:space="preserve">льств, возникающих из Договора </w:t>
      </w:r>
      <w:r w:rsidRPr="00241C93">
        <w:rPr>
          <w:sz w:val="24"/>
          <w:szCs w:val="24"/>
        </w:rPr>
        <w:t xml:space="preserve">или в связи с ним. </w:t>
      </w:r>
    </w:p>
    <w:p w:rsidR="008A6721" w:rsidRPr="009B718A" w:rsidRDefault="008A6721" w:rsidP="009B718A">
      <w:pPr>
        <w:numPr>
          <w:ilvl w:val="1"/>
          <w:numId w:val="1"/>
        </w:numPr>
        <w:shd w:val="clear" w:color="auto" w:fill="FFFFFF"/>
        <w:tabs>
          <w:tab w:val="clear" w:pos="1000"/>
          <w:tab w:val="num" w:pos="1418"/>
        </w:tabs>
        <w:ind w:left="0" w:firstLine="709"/>
        <w:jc w:val="both"/>
        <w:rPr>
          <w:bCs/>
          <w:sz w:val="24"/>
          <w:szCs w:val="24"/>
        </w:rPr>
      </w:pPr>
      <w:r w:rsidRPr="009B718A">
        <w:rPr>
          <w:bCs/>
          <w:sz w:val="24"/>
          <w:szCs w:val="24"/>
        </w:rPr>
        <w:t>Поставщик заявляет и заверяет Покупателя в том, что на момент заключения Договора:</w:t>
      </w:r>
    </w:p>
    <w:p w:rsidR="008A6721" w:rsidRPr="00241C93" w:rsidRDefault="008A6721" w:rsidP="008A6721">
      <w:pPr>
        <w:pStyle w:val="af2"/>
        <w:widowControl/>
        <w:numPr>
          <w:ilvl w:val="0"/>
          <w:numId w:val="12"/>
        </w:numPr>
        <w:shd w:val="clear" w:color="auto" w:fill="FFFFFF"/>
        <w:tabs>
          <w:tab w:val="num" w:pos="0"/>
          <w:tab w:val="left" w:pos="709"/>
          <w:tab w:val="left" w:pos="1000"/>
        </w:tabs>
        <w:autoSpaceDE/>
        <w:autoSpaceDN/>
        <w:ind w:left="0" w:firstLine="709"/>
        <w:jc w:val="both"/>
        <w:rPr>
          <w:sz w:val="24"/>
          <w:szCs w:val="24"/>
        </w:rPr>
      </w:pPr>
      <w:r w:rsidRPr="00241C93">
        <w:rPr>
          <w:sz w:val="24"/>
          <w:szCs w:val="24"/>
        </w:rPr>
        <w:t>учредителем / учредителями Поставщика являются лица, не являющиеся массовыми учредителем / учредителями;</w:t>
      </w:r>
    </w:p>
    <w:p w:rsidR="008A6721" w:rsidRPr="00241C93" w:rsidRDefault="008A6721" w:rsidP="008A6721">
      <w:pPr>
        <w:pStyle w:val="af2"/>
        <w:widowControl/>
        <w:numPr>
          <w:ilvl w:val="0"/>
          <w:numId w:val="12"/>
        </w:numPr>
        <w:shd w:val="clear" w:color="auto" w:fill="FFFFFF"/>
        <w:tabs>
          <w:tab w:val="num" w:pos="0"/>
          <w:tab w:val="left" w:pos="709"/>
          <w:tab w:val="left" w:pos="1000"/>
        </w:tabs>
        <w:autoSpaceDE/>
        <w:autoSpaceDN/>
        <w:ind w:left="0" w:firstLine="709"/>
        <w:jc w:val="both"/>
        <w:rPr>
          <w:sz w:val="24"/>
          <w:szCs w:val="24"/>
        </w:rPr>
      </w:pPr>
      <w:r w:rsidRPr="00241C93">
        <w:rPr>
          <w:sz w:val="24"/>
          <w:szCs w:val="24"/>
        </w:rPr>
        <w:t>руководителем Поставщика является лицо, не являющееся массовым руководителем;</w:t>
      </w:r>
    </w:p>
    <w:p w:rsidR="008A6721" w:rsidRPr="00241C93" w:rsidRDefault="008A6721" w:rsidP="008A6721">
      <w:pPr>
        <w:pStyle w:val="af2"/>
        <w:widowControl/>
        <w:numPr>
          <w:ilvl w:val="0"/>
          <w:numId w:val="12"/>
        </w:numPr>
        <w:shd w:val="clear" w:color="auto" w:fill="FFFFFF"/>
        <w:tabs>
          <w:tab w:val="num" w:pos="0"/>
          <w:tab w:val="left" w:pos="709"/>
          <w:tab w:val="left" w:pos="1000"/>
        </w:tabs>
        <w:autoSpaceDE/>
        <w:autoSpaceDN/>
        <w:ind w:left="0" w:firstLine="709"/>
        <w:jc w:val="both"/>
        <w:rPr>
          <w:sz w:val="24"/>
          <w:szCs w:val="24"/>
        </w:rPr>
      </w:pPr>
      <w:r w:rsidRPr="00241C93">
        <w:rPr>
          <w:sz w:val="24"/>
          <w:szCs w:val="24"/>
        </w:rPr>
        <w:t xml:space="preserve">Поставщик фактически находится по адресу, указанному в </w:t>
      </w:r>
      <w:r>
        <w:rPr>
          <w:sz w:val="24"/>
          <w:szCs w:val="24"/>
        </w:rPr>
        <w:t>ЕГРЮЛ</w:t>
      </w:r>
      <w:r w:rsidRPr="00241C93">
        <w:rPr>
          <w:sz w:val="24"/>
          <w:szCs w:val="24"/>
        </w:rPr>
        <w:t xml:space="preserve">; </w:t>
      </w:r>
    </w:p>
    <w:p w:rsidR="008A6721" w:rsidRPr="00241C93" w:rsidRDefault="008A6721" w:rsidP="008A6721">
      <w:pPr>
        <w:pStyle w:val="af2"/>
        <w:widowControl/>
        <w:numPr>
          <w:ilvl w:val="0"/>
          <w:numId w:val="12"/>
        </w:numPr>
        <w:shd w:val="clear" w:color="auto" w:fill="FFFFFF"/>
        <w:tabs>
          <w:tab w:val="num" w:pos="0"/>
          <w:tab w:val="left" w:pos="709"/>
          <w:tab w:val="left" w:pos="1000"/>
        </w:tabs>
        <w:autoSpaceDE/>
        <w:autoSpaceDN/>
        <w:ind w:left="0" w:firstLine="709"/>
        <w:jc w:val="both"/>
        <w:rPr>
          <w:sz w:val="24"/>
          <w:szCs w:val="24"/>
        </w:rPr>
      </w:pPr>
      <w:r w:rsidRPr="00241C93">
        <w:rPr>
          <w:sz w:val="24"/>
          <w:szCs w:val="24"/>
        </w:rPr>
        <w:t>Поставщик своевременно и в полном об</w:t>
      </w:r>
      <w:r>
        <w:rPr>
          <w:sz w:val="24"/>
          <w:szCs w:val="24"/>
        </w:rPr>
        <w:t xml:space="preserve">ъеме уплачивает налоги и сборы </w:t>
      </w:r>
      <w:r w:rsidRPr="00241C93">
        <w:rPr>
          <w:sz w:val="24"/>
          <w:szCs w:val="24"/>
        </w:rPr>
        <w:t>в соответствии с законодательством Российской Федерации;</w:t>
      </w:r>
    </w:p>
    <w:p w:rsidR="008A6721" w:rsidRPr="00241C93" w:rsidRDefault="008A6721" w:rsidP="008A6721">
      <w:pPr>
        <w:pStyle w:val="af2"/>
        <w:widowControl/>
        <w:numPr>
          <w:ilvl w:val="0"/>
          <w:numId w:val="11"/>
        </w:numPr>
        <w:shd w:val="clear" w:color="auto" w:fill="FFFFFF"/>
        <w:tabs>
          <w:tab w:val="num" w:pos="0"/>
          <w:tab w:val="left" w:pos="567"/>
          <w:tab w:val="left" w:pos="1000"/>
        </w:tabs>
        <w:autoSpaceDE/>
        <w:autoSpaceDN/>
        <w:ind w:left="0" w:firstLine="709"/>
        <w:jc w:val="both"/>
        <w:rPr>
          <w:sz w:val="24"/>
          <w:szCs w:val="24"/>
        </w:rPr>
      </w:pPr>
      <w:r w:rsidRPr="00241C93">
        <w:rPr>
          <w:sz w:val="24"/>
          <w:szCs w:val="24"/>
        </w:rPr>
        <w:t>Поставщик не находится в процедуре н</w:t>
      </w:r>
      <w:r>
        <w:rPr>
          <w:sz w:val="24"/>
          <w:szCs w:val="24"/>
        </w:rPr>
        <w:t xml:space="preserve">есостоятельности (банкротства) </w:t>
      </w:r>
      <w:r w:rsidRPr="00241C93">
        <w:rPr>
          <w:sz w:val="24"/>
          <w:szCs w:val="24"/>
        </w:rP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rsidR="008A6721" w:rsidRPr="00241C93" w:rsidRDefault="008A6721" w:rsidP="008A6721">
      <w:pPr>
        <w:pStyle w:val="af2"/>
        <w:widowControl/>
        <w:numPr>
          <w:ilvl w:val="0"/>
          <w:numId w:val="11"/>
        </w:numPr>
        <w:shd w:val="clear" w:color="auto" w:fill="FFFFFF"/>
        <w:tabs>
          <w:tab w:val="num" w:pos="0"/>
          <w:tab w:val="left" w:pos="567"/>
          <w:tab w:val="left" w:pos="1000"/>
        </w:tabs>
        <w:autoSpaceDE/>
        <w:autoSpaceDN/>
        <w:ind w:left="0" w:firstLine="709"/>
        <w:jc w:val="both"/>
        <w:rPr>
          <w:sz w:val="24"/>
          <w:szCs w:val="24"/>
        </w:rPr>
      </w:pPr>
      <w:r w:rsidRPr="00241C93">
        <w:rPr>
          <w:sz w:val="24"/>
          <w:szCs w:val="24"/>
        </w:rPr>
        <w:t>Поставщик тщательно изучил всю инфо</w:t>
      </w:r>
      <w:r>
        <w:rPr>
          <w:sz w:val="24"/>
          <w:szCs w:val="24"/>
        </w:rPr>
        <w:t xml:space="preserve">рмацию, связанную с Договором, </w:t>
      </w:r>
      <w:r w:rsidRPr="00241C93">
        <w:rPr>
          <w:sz w:val="24"/>
          <w:szCs w:val="24"/>
        </w:rPr>
        <w:t>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rsidR="008A6721" w:rsidRDefault="008A6721" w:rsidP="008A6721">
      <w:pPr>
        <w:pStyle w:val="af2"/>
        <w:widowControl/>
        <w:numPr>
          <w:ilvl w:val="0"/>
          <w:numId w:val="11"/>
        </w:numPr>
        <w:shd w:val="clear" w:color="auto" w:fill="FFFFFF"/>
        <w:tabs>
          <w:tab w:val="num" w:pos="0"/>
          <w:tab w:val="left" w:pos="567"/>
          <w:tab w:val="left" w:pos="1000"/>
        </w:tabs>
        <w:autoSpaceDE/>
        <w:autoSpaceDN/>
        <w:ind w:left="0" w:firstLine="709"/>
        <w:jc w:val="both"/>
        <w:rPr>
          <w:sz w:val="24"/>
          <w:szCs w:val="24"/>
        </w:rPr>
      </w:pPr>
      <w:r w:rsidRPr="00241C93">
        <w:rPr>
          <w:sz w:val="24"/>
          <w:szCs w:val="24"/>
        </w:rPr>
        <w:t xml:space="preserve">Поставщик своевременно и </w:t>
      </w:r>
      <w:r>
        <w:rPr>
          <w:sz w:val="24"/>
          <w:szCs w:val="24"/>
        </w:rPr>
        <w:t xml:space="preserve">в полном объеме в соответствии </w:t>
      </w:r>
      <w:r w:rsidRPr="00241C93">
        <w:rPr>
          <w:sz w:val="24"/>
          <w:szCs w:val="24"/>
        </w:rPr>
        <w:t xml:space="preserve">с законодательством Российской Федерации </w:t>
      </w:r>
      <w:r>
        <w:rPr>
          <w:sz w:val="24"/>
          <w:szCs w:val="24"/>
        </w:rPr>
        <w:t>отразит</w:t>
      </w:r>
      <w:r w:rsidRPr="00241C93">
        <w:rPr>
          <w:sz w:val="24"/>
          <w:szCs w:val="24"/>
        </w:rPr>
        <w:t xml:space="preserve"> все финансово-хозяйственные операции, связанные с исполнением Договора;</w:t>
      </w:r>
    </w:p>
    <w:p w:rsidR="008A6721" w:rsidRPr="00241C93" w:rsidRDefault="008A6721" w:rsidP="008A6721">
      <w:pPr>
        <w:pStyle w:val="af2"/>
        <w:widowControl/>
        <w:numPr>
          <w:ilvl w:val="0"/>
          <w:numId w:val="11"/>
        </w:numPr>
        <w:shd w:val="clear" w:color="auto" w:fill="FFFFFF"/>
        <w:tabs>
          <w:tab w:val="num" w:pos="0"/>
          <w:tab w:val="left" w:pos="567"/>
          <w:tab w:val="left" w:pos="1000"/>
        </w:tabs>
        <w:autoSpaceDE/>
        <w:autoSpaceDN/>
        <w:ind w:left="0" w:firstLine="709"/>
        <w:jc w:val="both"/>
        <w:rPr>
          <w:sz w:val="24"/>
          <w:szCs w:val="24"/>
        </w:rPr>
      </w:pPr>
      <w:r w:rsidRPr="00F71429">
        <w:rPr>
          <w:sz w:val="24"/>
          <w:szCs w:val="24"/>
        </w:rPr>
        <w:t>в</w:t>
      </w:r>
      <w:r>
        <w:rPr>
          <w:sz w:val="24"/>
          <w:szCs w:val="24"/>
        </w:rPr>
        <w:t xml:space="preserve"> </w:t>
      </w:r>
      <w:r w:rsidRPr="00F71429">
        <w:rPr>
          <w:sz w:val="24"/>
          <w:szCs w:val="24"/>
        </w:rPr>
        <w:t xml:space="preserve">случае получения </w:t>
      </w:r>
      <w:r>
        <w:rPr>
          <w:sz w:val="24"/>
          <w:szCs w:val="24"/>
        </w:rPr>
        <w:t>Поставщиком</w:t>
      </w:r>
      <w:r w:rsidRPr="00F71429">
        <w:rPr>
          <w:sz w:val="24"/>
          <w:szCs w:val="24"/>
        </w:rPr>
        <w:t xml:space="preserve"> требования налогового органа о</w:t>
      </w:r>
      <w:r>
        <w:rPr>
          <w:sz w:val="24"/>
          <w:szCs w:val="24"/>
        </w:rPr>
        <w:t xml:space="preserve"> </w:t>
      </w:r>
      <w:r w:rsidRPr="00F71429">
        <w:rPr>
          <w:sz w:val="24"/>
          <w:szCs w:val="24"/>
        </w:rPr>
        <w:t>представлении документов, относящихся к</w:t>
      </w:r>
      <w:r>
        <w:rPr>
          <w:sz w:val="24"/>
          <w:szCs w:val="24"/>
        </w:rPr>
        <w:t xml:space="preserve"> </w:t>
      </w:r>
      <w:r w:rsidRPr="00F71429">
        <w:rPr>
          <w:sz w:val="24"/>
          <w:szCs w:val="24"/>
        </w:rPr>
        <w:t>сделке с</w:t>
      </w:r>
      <w:r>
        <w:rPr>
          <w:sz w:val="24"/>
          <w:szCs w:val="24"/>
        </w:rPr>
        <w:t xml:space="preserve"> Покупателем</w:t>
      </w:r>
      <w:r w:rsidRPr="00F71429">
        <w:rPr>
          <w:sz w:val="24"/>
          <w:szCs w:val="24"/>
        </w:rPr>
        <w:t xml:space="preserve">, </w:t>
      </w:r>
      <w:r>
        <w:rPr>
          <w:sz w:val="24"/>
          <w:szCs w:val="24"/>
        </w:rPr>
        <w:t>Поставщик</w:t>
      </w:r>
      <w:r w:rsidRPr="00F71429">
        <w:rPr>
          <w:sz w:val="24"/>
          <w:szCs w:val="24"/>
        </w:rPr>
        <w:t xml:space="preserve"> обязуется исполнить требование в</w:t>
      </w:r>
      <w:r>
        <w:rPr>
          <w:sz w:val="24"/>
          <w:szCs w:val="24"/>
        </w:rPr>
        <w:t xml:space="preserve"> </w:t>
      </w:r>
      <w:r w:rsidRPr="00F71429">
        <w:rPr>
          <w:sz w:val="24"/>
          <w:szCs w:val="24"/>
        </w:rPr>
        <w:t>течение пяти рабочих дней со дня получения</w:t>
      </w:r>
      <w:r>
        <w:rPr>
          <w:sz w:val="24"/>
          <w:szCs w:val="24"/>
        </w:rPr>
        <w:t>;</w:t>
      </w:r>
    </w:p>
    <w:p w:rsidR="008A6721" w:rsidRPr="00241C93" w:rsidRDefault="008A6721" w:rsidP="008A6721">
      <w:pPr>
        <w:pStyle w:val="af2"/>
        <w:widowControl/>
        <w:numPr>
          <w:ilvl w:val="0"/>
          <w:numId w:val="11"/>
        </w:numPr>
        <w:shd w:val="clear" w:color="auto" w:fill="FFFFFF"/>
        <w:tabs>
          <w:tab w:val="num" w:pos="0"/>
          <w:tab w:val="left" w:pos="567"/>
          <w:tab w:val="left" w:pos="1000"/>
        </w:tabs>
        <w:autoSpaceDE/>
        <w:autoSpaceDN/>
        <w:ind w:left="0" w:firstLine="709"/>
        <w:jc w:val="both"/>
        <w:rPr>
          <w:sz w:val="24"/>
          <w:szCs w:val="24"/>
        </w:rPr>
      </w:pPr>
      <w:r w:rsidRPr="00241C93">
        <w:rPr>
          <w:sz w:val="24"/>
          <w:szCs w:val="24"/>
        </w:rPr>
        <w:lastRenderedPageBreak/>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Договор на указанных в нем условиях.</w:t>
      </w:r>
    </w:p>
    <w:p w:rsidR="008A6721" w:rsidRPr="009B718A" w:rsidRDefault="008A6721" w:rsidP="009B718A">
      <w:pPr>
        <w:numPr>
          <w:ilvl w:val="1"/>
          <w:numId w:val="1"/>
        </w:numPr>
        <w:shd w:val="clear" w:color="auto" w:fill="FFFFFF"/>
        <w:tabs>
          <w:tab w:val="clear" w:pos="1000"/>
          <w:tab w:val="num" w:pos="1418"/>
        </w:tabs>
        <w:ind w:left="0" w:firstLine="709"/>
        <w:jc w:val="both"/>
        <w:rPr>
          <w:bCs/>
          <w:sz w:val="24"/>
          <w:szCs w:val="24"/>
        </w:rPr>
      </w:pPr>
      <w:r w:rsidRPr="009B718A">
        <w:rPr>
          <w:bCs/>
          <w:sz w:val="24"/>
          <w:szCs w:val="24"/>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rsidR="008A6721" w:rsidRPr="009B718A" w:rsidRDefault="008A6721" w:rsidP="009B718A">
      <w:pPr>
        <w:numPr>
          <w:ilvl w:val="1"/>
          <w:numId w:val="1"/>
        </w:numPr>
        <w:shd w:val="clear" w:color="auto" w:fill="FFFFFF"/>
        <w:tabs>
          <w:tab w:val="clear" w:pos="1000"/>
          <w:tab w:val="num" w:pos="1418"/>
        </w:tabs>
        <w:ind w:left="0" w:firstLine="709"/>
        <w:jc w:val="both"/>
        <w:rPr>
          <w:bCs/>
          <w:sz w:val="24"/>
          <w:szCs w:val="24"/>
        </w:rPr>
      </w:pPr>
      <w:r w:rsidRPr="009B718A">
        <w:rPr>
          <w:bCs/>
          <w:sz w:val="24"/>
          <w:szCs w:val="24"/>
        </w:rPr>
        <w:t xml:space="preserve">В случае, если </w:t>
      </w:r>
      <w:r w:rsidRPr="00241C93">
        <w:rPr>
          <w:bCs/>
          <w:sz w:val="24"/>
          <w:szCs w:val="24"/>
        </w:rPr>
        <w:t xml:space="preserve">Поставщик </w:t>
      </w:r>
      <w:r w:rsidRPr="009B718A">
        <w:rPr>
          <w:bCs/>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sidRPr="00241C93">
        <w:rPr>
          <w:bCs/>
          <w:sz w:val="24"/>
          <w:szCs w:val="24"/>
        </w:rPr>
        <w:t xml:space="preserve">Поставщик </w:t>
      </w:r>
      <w:r w:rsidRPr="009B718A">
        <w:rPr>
          <w:bCs/>
          <w:sz w:val="24"/>
          <w:szCs w:val="24"/>
        </w:rPr>
        <w:t>обязан по письменному требованию Покупателя уплатить последнему штраф в размере 5 (пяти) процентов от Цены Договора, указанной в пункте 2.1 Договора.</w:t>
      </w:r>
    </w:p>
    <w:p w:rsidR="008A6721" w:rsidRPr="009B718A" w:rsidRDefault="008A6721" w:rsidP="009B718A">
      <w:pPr>
        <w:numPr>
          <w:ilvl w:val="1"/>
          <w:numId w:val="1"/>
        </w:numPr>
        <w:shd w:val="clear" w:color="auto" w:fill="FFFFFF"/>
        <w:tabs>
          <w:tab w:val="clear" w:pos="1000"/>
          <w:tab w:val="num" w:pos="1418"/>
        </w:tabs>
        <w:ind w:left="0" w:firstLine="709"/>
        <w:jc w:val="both"/>
        <w:rPr>
          <w:bCs/>
          <w:sz w:val="24"/>
          <w:szCs w:val="24"/>
        </w:rPr>
      </w:pPr>
      <w:r w:rsidRPr="009B718A">
        <w:rPr>
          <w:bCs/>
          <w:sz w:val="24"/>
          <w:szCs w:val="24"/>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rsidR="008A6721" w:rsidRPr="00241C93" w:rsidRDefault="008A6721" w:rsidP="008A6721">
      <w:pPr>
        <w:pStyle w:val="af2"/>
        <w:widowControl/>
        <w:shd w:val="clear" w:color="auto" w:fill="FFFFFF"/>
        <w:tabs>
          <w:tab w:val="left" w:pos="1134"/>
          <w:tab w:val="left" w:pos="1418"/>
        </w:tabs>
        <w:autoSpaceDE/>
        <w:autoSpaceDN/>
        <w:ind w:left="0" w:firstLine="709"/>
        <w:jc w:val="both"/>
        <w:rPr>
          <w:sz w:val="24"/>
          <w:szCs w:val="24"/>
        </w:rPr>
      </w:pPr>
    </w:p>
    <w:p w:rsidR="008A6721" w:rsidRPr="00826713" w:rsidRDefault="008A6721" w:rsidP="00826713">
      <w:pPr>
        <w:numPr>
          <w:ilvl w:val="0"/>
          <w:numId w:val="1"/>
        </w:numPr>
        <w:shd w:val="clear" w:color="auto" w:fill="FFFFFF"/>
        <w:tabs>
          <w:tab w:val="clear" w:pos="360"/>
          <w:tab w:val="num" w:pos="426"/>
        </w:tabs>
        <w:ind w:left="0" w:firstLine="0"/>
        <w:jc w:val="center"/>
        <w:rPr>
          <w:b/>
          <w:bCs/>
          <w:sz w:val="24"/>
          <w:szCs w:val="24"/>
        </w:rPr>
      </w:pPr>
      <w:r w:rsidRPr="00241C93">
        <w:rPr>
          <w:b/>
          <w:bCs/>
          <w:sz w:val="24"/>
          <w:szCs w:val="24"/>
        </w:rPr>
        <w:t>П</w:t>
      </w:r>
      <w:r w:rsidRPr="00826713">
        <w:rPr>
          <w:b/>
          <w:bCs/>
          <w:sz w:val="24"/>
          <w:szCs w:val="24"/>
        </w:rPr>
        <w:t>рекращение (расторжение) Договора</w:t>
      </w:r>
    </w:p>
    <w:p w:rsidR="008A6721" w:rsidRPr="009B718A" w:rsidRDefault="008A6721" w:rsidP="009B718A">
      <w:pPr>
        <w:numPr>
          <w:ilvl w:val="1"/>
          <w:numId w:val="1"/>
        </w:numPr>
        <w:shd w:val="clear" w:color="auto" w:fill="FFFFFF"/>
        <w:tabs>
          <w:tab w:val="clear" w:pos="1000"/>
          <w:tab w:val="num" w:pos="1418"/>
        </w:tabs>
        <w:ind w:left="0" w:firstLine="709"/>
        <w:jc w:val="both"/>
        <w:rPr>
          <w:bCs/>
          <w:sz w:val="24"/>
          <w:szCs w:val="24"/>
        </w:rPr>
      </w:pPr>
      <w:r w:rsidRPr="009B718A">
        <w:rPr>
          <w:bCs/>
          <w:sz w:val="24"/>
          <w:szCs w:val="24"/>
        </w:rPr>
        <w:t xml:space="preserve">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w:t>
      </w:r>
      <w:r w:rsidR="009B718A">
        <w:rPr>
          <w:bCs/>
          <w:sz w:val="24"/>
          <w:szCs w:val="24"/>
        </w:rPr>
        <w:fldChar w:fldCharType="begin"/>
      </w:r>
      <w:r w:rsidR="009B718A">
        <w:rPr>
          <w:bCs/>
          <w:sz w:val="24"/>
          <w:szCs w:val="24"/>
        </w:rPr>
        <w:instrText xml:space="preserve"> REF _Ref149037610 \r \h </w:instrText>
      </w:r>
      <w:r w:rsidR="009B718A">
        <w:rPr>
          <w:bCs/>
          <w:sz w:val="24"/>
          <w:szCs w:val="24"/>
        </w:rPr>
      </w:r>
      <w:r w:rsidR="009B718A">
        <w:rPr>
          <w:bCs/>
          <w:sz w:val="24"/>
          <w:szCs w:val="24"/>
        </w:rPr>
        <w:fldChar w:fldCharType="separate"/>
      </w:r>
      <w:r w:rsidR="000F0D2A">
        <w:rPr>
          <w:bCs/>
          <w:sz w:val="24"/>
          <w:szCs w:val="24"/>
        </w:rPr>
        <w:t>13.7</w:t>
      </w:r>
      <w:r w:rsidR="009B718A">
        <w:rPr>
          <w:bCs/>
          <w:sz w:val="24"/>
          <w:szCs w:val="24"/>
        </w:rPr>
        <w:fldChar w:fldCharType="end"/>
      </w:r>
      <w:r w:rsidRPr="009B718A">
        <w:rPr>
          <w:bCs/>
          <w:sz w:val="24"/>
          <w:szCs w:val="24"/>
        </w:rPr>
        <w:t xml:space="preserve">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rsidR="008A6721" w:rsidRPr="009B718A" w:rsidRDefault="008A6721" w:rsidP="009B718A">
      <w:pPr>
        <w:numPr>
          <w:ilvl w:val="1"/>
          <w:numId w:val="1"/>
        </w:numPr>
        <w:shd w:val="clear" w:color="auto" w:fill="FFFFFF"/>
        <w:tabs>
          <w:tab w:val="clear" w:pos="1000"/>
          <w:tab w:val="num" w:pos="1418"/>
        </w:tabs>
        <w:ind w:left="0" w:firstLine="709"/>
        <w:jc w:val="both"/>
        <w:rPr>
          <w:bCs/>
          <w:sz w:val="24"/>
          <w:szCs w:val="24"/>
        </w:rPr>
      </w:pPr>
      <w:r w:rsidRPr="009B718A">
        <w:rPr>
          <w:bCs/>
          <w:sz w:val="24"/>
          <w:szCs w:val="24"/>
        </w:rPr>
        <w:t xml:space="preserve">Покупатель вправе в одностороннем внесудебном порядке отказаться от Договора при условии обязательного направления письменного уведомления об этом Поставщику не позднее чем за 30 (тридцать) календарных дней до предполагаемой даты расторжения Договора. В этом случае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rsidR="008A6721" w:rsidRPr="009B718A" w:rsidRDefault="008A6721" w:rsidP="009B718A">
      <w:pPr>
        <w:numPr>
          <w:ilvl w:val="1"/>
          <w:numId w:val="1"/>
        </w:numPr>
        <w:shd w:val="clear" w:color="auto" w:fill="FFFFFF"/>
        <w:tabs>
          <w:tab w:val="clear" w:pos="1000"/>
          <w:tab w:val="num" w:pos="1418"/>
        </w:tabs>
        <w:ind w:left="0" w:firstLine="709"/>
        <w:jc w:val="both"/>
        <w:rPr>
          <w:bCs/>
          <w:sz w:val="24"/>
          <w:szCs w:val="24"/>
        </w:rPr>
      </w:pPr>
      <w:r w:rsidRPr="009B718A">
        <w:rPr>
          <w:bCs/>
          <w:sz w:val="24"/>
          <w:szCs w:val="24"/>
        </w:rPr>
        <w:t>В случае существенного нарушения Договора Поставщиком Покупатель вправе</w:t>
      </w:r>
      <w:r w:rsidR="009B718A">
        <w:rPr>
          <w:bCs/>
          <w:sz w:val="24"/>
          <w:szCs w:val="24"/>
        </w:rPr>
        <w:t xml:space="preserve"> </w:t>
      </w:r>
      <w:r w:rsidRPr="009B718A">
        <w:rPr>
          <w:bCs/>
          <w:sz w:val="24"/>
          <w:szCs w:val="24"/>
        </w:rPr>
        <w:t xml:space="preserve">в одностороннем внесудебном порядке отказаться от Договора. </w:t>
      </w:r>
    </w:p>
    <w:p w:rsidR="008A6721" w:rsidRPr="000C5B02" w:rsidRDefault="008A6721" w:rsidP="008A6721">
      <w:pPr>
        <w:pStyle w:val="af2"/>
        <w:widowControl/>
        <w:shd w:val="clear" w:color="auto" w:fill="FFFFFF"/>
        <w:tabs>
          <w:tab w:val="left" w:pos="1134"/>
          <w:tab w:val="left" w:pos="1418"/>
        </w:tabs>
        <w:autoSpaceDE/>
        <w:autoSpaceDN/>
        <w:ind w:left="0" w:firstLine="851"/>
        <w:jc w:val="both"/>
      </w:pPr>
      <w:r w:rsidRPr="00D86ADA">
        <w:rPr>
          <w:sz w:val="24"/>
          <w:szCs w:val="24"/>
        </w:rPr>
        <w:t xml:space="preserve">Стороны установили, что существенным нарушением Договора Поставщиком является: </w:t>
      </w:r>
    </w:p>
    <w:p w:rsidR="008A6721" w:rsidRPr="00D86ADA" w:rsidRDefault="008A6721" w:rsidP="008A6721">
      <w:pPr>
        <w:pStyle w:val="aff3"/>
        <w:numPr>
          <w:ilvl w:val="0"/>
          <w:numId w:val="26"/>
        </w:numPr>
        <w:tabs>
          <w:tab w:val="left" w:pos="1000"/>
          <w:tab w:val="left" w:pos="1418"/>
        </w:tabs>
        <w:spacing w:before="0" w:beforeAutospacing="0" w:after="0" w:afterAutospacing="0"/>
        <w:ind w:left="0" w:firstLine="709"/>
        <w:jc w:val="both"/>
      </w:pPr>
      <w:r w:rsidRPr="00D86ADA">
        <w:t>нарушение Поставщиком общего сро</w:t>
      </w:r>
      <w:r>
        <w:t xml:space="preserve">ка поставки Товара по Договору </w:t>
      </w:r>
      <w:r w:rsidRPr="00D86ADA">
        <w:t xml:space="preserve">более чем на 30 (тридцать) календарных дней по причинам, не зависящим от Покупателя; </w:t>
      </w:r>
    </w:p>
    <w:p w:rsidR="008A6721" w:rsidRPr="000C5B02" w:rsidRDefault="008A6721" w:rsidP="008A6721">
      <w:pPr>
        <w:pStyle w:val="aff3"/>
        <w:numPr>
          <w:ilvl w:val="0"/>
          <w:numId w:val="26"/>
        </w:numPr>
        <w:tabs>
          <w:tab w:val="left" w:pos="1000"/>
          <w:tab w:val="left" w:pos="1418"/>
        </w:tabs>
        <w:spacing w:before="0" w:beforeAutospacing="0" w:after="0" w:afterAutospacing="0"/>
        <w:ind w:left="0" w:firstLine="709"/>
        <w:jc w:val="both"/>
      </w:pPr>
      <w:r w:rsidRPr="00D86ADA">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30 (тридцать) календарных дней</w:t>
      </w:r>
      <w:r>
        <w:t>,</w:t>
      </w:r>
      <w:r w:rsidRPr="00D86ADA">
        <w:t xml:space="preserve"> либо такие недостатки (дефекты) являются неустранимыми;</w:t>
      </w:r>
      <w:r w:rsidRPr="000C5B02">
        <w:t xml:space="preserve"> </w:t>
      </w:r>
    </w:p>
    <w:p w:rsidR="008A6721" w:rsidRPr="000C5B02" w:rsidRDefault="008A6721" w:rsidP="008A6721">
      <w:pPr>
        <w:pStyle w:val="aff3"/>
        <w:numPr>
          <w:ilvl w:val="0"/>
          <w:numId w:val="26"/>
        </w:numPr>
        <w:tabs>
          <w:tab w:val="left" w:pos="1000"/>
          <w:tab w:val="left" w:pos="1418"/>
        </w:tabs>
        <w:spacing w:before="0" w:beforeAutospacing="0" w:after="0" w:afterAutospacing="0"/>
        <w:ind w:left="0" w:firstLine="709"/>
        <w:jc w:val="both"/>
      </w:pPr>
      <w:r w:rsidRPr="000C5B02">
        <w:t xml:space="preserve">наложение ареста на имущество Поставщика, введение арбитражным судом процедуры несостоятельности (банкротства) в отношении Поставщика; </w:t>
      </w:r>
    </w:p>
    <w:p w:rsidR="008A6721" w:rsidRPr="004C14BD" w:rsidRDefault="008A6721" w:rsidP="008A6721">
      <w:pPr>
        <w:pStyle w:val="aff3"/>
        <w:numPr>
          <w:ilvl w:val="0"/>
          <w:numId w:val="26"/>
        </w:numPr>
        <w:tabs>
          <w:tab w:val="left" w:pos="1000"/>
          <w:tab w:val="left" w:pos="1418"/>
        </w:tabs>
        <w:spacing w:before="0" w:beforeAutospacing="0" w:after="0" w:afterAutospacing="0"/>
        <w:ind w:left="0" w:firstLine="709"/>
        <w:jc w:val="both"/>
      </w:pPr>
      <w:r w:rsidRPr="000C5B02">
        <w:t>у</w:t>
      </w:r>
      <w:r w:rsidRPr="00A71B09">
        <w:t xml:space="preserve">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11 Договора, и имеющих существенное значение для его заключения и исполнения. </w:t>
      </w:r>
    </w:p>
    <w:p w:rsidR="008A6721" w:rsidRPr="007056CE" w:rsidRDefault="008A6721" w:rsidP="007056CE">
      <w:pPr>
        <w:numPr>
          <w:ilvl w:val="1"/>
          <w:numId w:val="1"/>
        </w:numPr>
        <w:shd w:val="clear" w:color="auto" w:fill="FFFFFF"/>
        <w:tabs>
          <w:tab w:val="clear" w:pos="1000"/>
          <w:tab w:val="num" w:pos="1418"/>
        </w:tabs>
        <w:ind w:left="0" w:firstLine="709"/>
        <w:jc w:val="both"/>
        <w:rPr>
          <w:bCs/>
          <w:sz w:val="24"/>
          <w:szCs w:val="24"/>
        </w:rPr>
      </w:pPr>
      <w:r w:rsidRPr="007056CE">
        <w:rPr>
          <w:bCs/>
          <w:sz w:val="24"/>
          <w:szCs w:val="24"/>
        </w:rPr>
        <w:t xml:space="preserve">В случае отказа Покупателя от Договора в случаях, предусмотренных пунктами 12.3, 12.3 Договора, последний считается прекращенным (расторгнутым) со дня, следующего за днем получения Поставщиком уведомления Покупателя об отказе от </w:t>
      </w:r>
      <w:r w:rsidR="009B718A" w:rsidRPr="007056CE">
        <w:rPr>
          <w:bCs/>
          <w:sz w:val="24"/>
          <w:szCs w:val="24"/>
        </w:rPr>
        <w:t>Договора (исполнения Договора).</w:t>
      </w:r>
    </w:p>
    <w:p w:rsidR="008A6721" w:rsidRPr="007056CE" w:rsidRDefault="008A6721" w:rsidP="007056CE">
      <w:pPr>
        <w:numPr>
          <w:ilvl w:val="1"/>
          <w:numId w:val="1"/>
        </w:numPr>
        <w:shd w:val="clear" w:color="auto" w:fill="FFFFFF"/>
        <w:tabs>
          <w:tab w:val="clear" w:pos="1000"/>
          <w:tab w:val="num" w:pos="1418"/>
        </w:tabs>
        <w:ind w:left="0" w:firstLine="709"/>
        <w:jc w:val="both"/>
        <w:rPr>
          <w:bCs/>
          <w:sz w:val="24"/>
          <w:szCs w:val="24"/>
        </w:rPr>
      </w:pPr>
      <w:r w:rsidRPr="007056CE">
        <w:rPr>
          <w:bCs/>
          <w:sz w:val="24"/>
          <w:szCs w:val="24"/>
        </w:rPr>
        <w:t xml:space="preserve">С даты прекращения (расторжения) Договора Поставщик обязан прекратить </w:t>
      </w:r>
      <w:r w:rsidRPr="007056CE">
        <w:rPr>
          <w:bCs/>
          <w:sz w:val="24"/>
          <w:szCs w:val="24"/>
        </w:rPr>
        <w:lastRenderedPageBreak/>
        <w:t>поставку Товара.</w:t>
      </w:r>
    </w:p>
    <w:p w:rsidR="008A6721" w:rsidRPr="007056CE" w:rsidRDefault="008A6721" w:rsidP="007056CE">
      <w:pPr>
        <w:numPr>
          <w:ilvl w:val="1"/>
          <w:numId w:val="1"/>
        </w:numPr>
        <w:shd w:val="clear" w:color="auto" w:fill="FFFFFF"/>
        <w:tabs>
          <w:tab w:val="clear" w:pos="1000"/>
          <w:tab w:val="num" w:pos="1418"/>
        </w:tabs>
        <w:ind w:left="0" w:firstLine="709"/>
        <w:jc w:val="both"/>
        <w:rPr>
          <w:bCs/>
          <w:sz w:val="24"/>
          <w:szCs w:val="24"/>
        </w:rPr>
      </w:pPr>
      <w:r w:rsidRPr="007056CE">
        <w:rPr>
          <w:bCs/>
          <w:sz w:val="24"/>
          <w:szCs w:val="24"/>
        </w:rPr>
        <w:t>При прекращении (расторжении) Договора по основаниям, указанным 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rsidR="008A6721" w:rsidRPr="00ED37BA" w:rsidRDefault="008A6721" w:rsidP="008A6721">
      <w:pPr>
        <w:ind w:left="709"/>
        <w:jc w:val="both"/>
        <w:rPr>
          <w:sz w:val="24"/>
          <w:szCs w:val="24"/>
        </w:rPr>
      </w:pPr>
    </w:p>
    <w:p w:rsidR="008A6721" w:rsidRPr="00241C93" w:rsidRDefault="008A6721" w:rsidP="00826713">
      <w:pPr>
        <w:numPr>
          <w:ilvl w:val="0"/>
          <w:numId w:val="1"/>
        </w:numPr>
        <w:shd w:val="clear" w:color="auto" w:fill="FFFFFF"/>
        <w:tabs>
          <w:tab w:val="clear" w:pos="360"/>
          <w:tab w:val="num" w:pos="426"/>
        </w:tabs>
        <w:ind w:left="0" w:firstLine="0"/>
        <w:jc w:val="center"/>
        <w:rPr>
          <w:b/>
          <w:bCs/>
          <w:sz w:val="24"/>
          <w:szCs w:val="24"/>
        </w:rPr>
      </w:pPr>
      <w:r w:rsidRPr="00241C93">
        <w:rPr>
          <w:b/>
          <w:bCs/>
          <w:sz w:val="24"/>
          <w:szCs w:val="24"/>
        </w:rPr>
        <w:t>Заключительные положения</w:t>
      </w:r>
    </w:p>
    <w:p w:rsidR="008A6721" w:rsidRPr="007056CE" w:rsidRDefault="008A6721" w:rsidP="007056CE">
      <w:pPr>
        <w:numPr>
          <w:ilvl w:val="1"/>
          <w:numId w:val="1"/>
        </w:numPr>
        <w:shd w:val="clear" w:color="auto" w:fill="FFFFFF"/>
        <w:tabs>
          <w:tab w:val="clear" w:pos="1000"/>
          <w:tab w:val="num" w:pos="1418"/>
        </w:tabs>
        <w:ind w:left="0" w:firstLine="709"/>
        <w:jc w:val="both"/>
        <w:rPr>
          <w:bCs/>
          <w:sz w:val="24"/>
          <w:szCs w:val="24"/>
        </w:rPr>
      </w:pPr>
      <w:r w:rsidRPr="007056CE">
        <w:rPr>
          <w:bCs/>
          <w:sz w:val="24"/>
          <w:szCs w:val="24"/>
        </w:rPr>
        <w:t>Договор вступает в силу с даты его подписания Сторонами и действует до полного исполнения ими принятых на себя обязательств</w:t>
      </w:r>
      <w:r w:rsidR="009B718A" w:rsidRPr="007056CE">
        <w:rPr>
          <w:bCs/>
          <w:sz w:val="24"/>
          <w:szCs w:val="24"/>
        </w:rPr>
        <w:t>.</w:t>
      </w:r>
    </w:p>
    <w:p w:rsidR="008A6721" w:rsidRPr="007056CE" w:rsidRDefault="008A6721" w:rsidP="007056CE">
      <w:pPr>
        <w:numPr>
          <w:ilvl w:val="1"/>
          <w:numId w:val="1"/>
        </w:numPr>
        <w:shd w:val="clear" w:color="auto" w:fill="FFFFFF"/>
        <w:tabs>
          <w:tab w:val="clear" w:pos="1000"/>
          <w:tab w:val="num" w:pos="1418"/>
        </w:tabs>
        <w:ind w:left="0" w:firstLine="709"/>
        <w:jc w:val="both"/>
        <w:rPr>
          <w:bCs/>
          <w:sz w:val="24"/>
          <w:szCs w:val="24"/>
        </w:rPr>
      </w:pPr>
      <w:r w:rsidRPr="007056CE">
        <w:rPr>
          <w:bCs/>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пунктом 13.6 Договора. </w:t>
      </w:r>
    </w:p>
    <w:p w:rsidR="008A6721" w:rsidRPr="007056CE" w:rsidRDefault="008A6721" w:rsidP="007056CE">
      <w:pPr>
        <w:numPr>
          <w:ilvl w:val="1"/>
          <w:numId w:val="1"/>
        </w:numPr>
        <w:shd w:val="clear" w:color="auto" w:fill="FFFFFF"/>
        <w:tabs>
          <w:tab w:val="clear" w:pos="1000"/>
          <w:tab w:val="num" w:pos="1418"/>
        </w:tabs>
        <w:ind w:left="0" w:firstLine="709"/>
        <w:jc w:val="both"/>
        <w:rPr>
          <w:bCs/>
          <w:sz w:val="24"/>
          <w:szCs w:val="24"/>
        </w:rPr>
      </w:pPr>
      <w:r w:rsidRPr="007056CE">
        <w:rPr>
          <w:bCs/>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rsidR="008A6721" w:rsidRPr="007056CE" w:rsidRDefault="008A6721" w:rsidP="007056CE">
      <w:pPr>
        <w:numPr>
          <w:ilvl w:val="1"/>
          <w:numId w:val="1"/>
        </w:numPr>
        <w:shd w:val="clear" w:color="auto" w:fill="FFFFFF"/>
        <w:tabs>
          <w:tab w:val="clear" w:pos="1000"/>
          <w:tab w:val="num" w:pos="1418"/>
        </w:tabs>
        <w:ind w:left="0" w:firstLine="709"/>
        <w:jc w:val="both"/>
        <w:rPr>
          <w:bCs/>
          <w:sz w:val="24"/>
          <w:szCs w:val="24"/>
        </w:rPr>
      </w:pPr>
      <w:r w:rsidRPr="007056CE">
        <w:rPr>
          <w:bCs/>
          <w:sz w:val="24"/>
          <w:szCs w:val="24"/>
        </w:rPr>
        <w:t>В случае наличия любых расхождений между содержанием Договора и приложений к нему, приоритет имеет текст Договора.</w:t>
      </w:r>
    </w:p>
    <w:p w:rsidR="008A6721" w:rsidRPr="007056CE" w:rsidRDefault="008A6721" w:rsidP="007056CE">
      <w:pPr>
        <w:numPr>
          <w:ilvl w:val="1"/>
          <w:numId w:val="1"/>
        </w:numPr>
        <w:shd w:val="clear" w:color="auto" w:fill="FFFFFF"/>
        <w:tabs>
          <w:tab w:val="clear" w:pos="1000"/>
          <w:tab w:val="num" w:pos="1418"/>
        </w:tabs>
        <w:ind w:left="0" w:firstLine="709"/>
        <w:jc w:val="both"/>
        <w:rPr>
          <w:bCs/>
          <w:sz w:val="24"/>
          <w:szCs w:val="24"/>
        </w:rPr>
      </w:pPr>
      <w:r w:rsidRPr="007056CE">
        <w:rPr>
          <w:bCs/>
          <w:sz w:val="24"/>
          <w:szCs w:val="24"/>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13.7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rsidR="008A6721" w:rsidRPr="007056CE" w:rsidRDefault="008A6721" w:rsidP="007056CE">
      <w:pPr>
        <w:numPr>
          <w:ilvl w:val="1"/>
          <w:numId w:val="1"/>
        </w:numPr>
        <w:shd w:val="clear" w:color="auto" w:fill="FFFFFF"/>
        <w:tabs>
          <w:tab w:val="clear" w:pos="1000"/>
          <w:tab w:val="num" w:pos="1418"/>
        </w:tabs>
        <w:ind w:left="0" w:firstLine="709"/>
        <w:jc w:val="both"/>
        <w:rPr>
          <w:bCs/>
          <w:sz w:val="24"/>
          <w:szCs w:val="24"/>
        </w:rPr>
      </w:pPr>
      <w:bookmarkStart w:id="13" w:name="_Ref361338004"/>
      <w:r w:rsidRPr="007056CE">
        <w:rPr>
          <w:bCs/>
          <w:sz w:val="24"/>
          <w:szCs w:val="24"/>
        </w:rPr>
        <w:t xml:space="preserve">Стороны обязуются уведомлять друг друга об изменении адреса и / или реквизитов, указанных в разделе </w:t>
      </w:r>
      <w:r w:rsidR="00A8612E" w:rsidRPr="007056CE">
        <w:rPr>
          <w:bCs/>
          <w:sz w:val="24"/>
          <w:szCs w:val="24"/>
        </w:rPr>
        <w:t>14</w:t>
      </w:r>
      <w:r w:rsidRPr="007056CE">
        <w:rPr>
          <w:bCs/>
          <w:sz w:val="24"/>
          <w:szCs w:val="24"/>
        </w:rPr>
        <w:t xml:space="preserve"> Договора, не позднее 3 (трех) рабочих дней после такого изменения в порядке, установленном пунктом 13.7 Договора.</w:t>
      </w:r>
      <w:bookmarkEnd w:id="13"/>
      <w:r w:rsidRPr="007056CE">
        <w:rPr>
          <w:bCs/>
          <w:sz w:val="24"/>
          <w:szCs w:val="24"/>
        </w:rPr>
        <w:t xml:space="preserve"> </w:t>
      </w:r>
    </w:p>
    <w:p w:rsidR="008A6721" w:rsidRPr="007056CE" w:rsidRDefault="008A6721" w:rsidP="007056CE">
      <w:pPr>
        <w:numPr>
          <w:ilvl w:val="1"/>
          <w:numId w:val="1"/>
        </w:numPr>
        <w:shd w:val="clear" w:color="auto" w:fill="FFFFFF"/>
        <w:tabs>
          <w:tab w:val="clear" w:pos="1000"/>
          <w:tab w:val="num" w:pos="1418"/>
        </w:tabs>
        <w:ind w:left="0" w:firstLine="709"/>
        <w:jc w:val="both"/>
        <w:rPr>
          <w:bCs/>
          <w:sz w:val="24"/>
          <w:szCs w:val="24"/>
        </w:rPr>
      </w:pPr>
      <w:bookmarkStart w:id="14" w:name="_Ref149037610"/>
      <w:r w:rsidRPr="007056CE">
        <w:rPr>
          <w:bCs/>
          <w:sz w:val="24"/>
          <w:szCs w:val="24"/>
        </w:rPr>
        <w:t>Письма, уведомления и / или сообщения направляются Стороне-получателю по адресу ее места нахождения, указанному в разделе 1</w:t>
      </w:r>
      <w:r w:rsidR="00A8612E" w:rsidRPr="007056CE">
        <w:rPr>
          <w:bCs/>
          <w:sz w:val="24"/>
          <w:szCs w:val="24"/>
        </w:rPr>
        <w:t>4</w:t>
      </w:r>
      <w:r w:rsidRPr="007056CE">
        <w:rPr>
          <w:bCs/>
          <w:sz w:val="24"/>
          <w:szCs w:val="24"/>
        </w:rPr>
        <w:t xml:space="preserve"> Договора, или в ранее полученном уведомлении Стороны об изменении адреса, одним из следующих способов, при этом документ будет считаться полученным:</w:t>
      </w:r>
      <w:bookmarkEnd w:id="14"/>
      <w:r w:rsidRPr="007056CE">
        <w:rPr>
          <w:bCs/>
          <w:sz w:val="24"/>
          <w:szCs w:val="24"/>
        </w:rPr>
        <w:t xml:space="preserve"> </w:t>
      </w:r>
    </w:p>
    <w:p w:rsidR="001E6695" w:rsidRPr="000F0D2A" w:rsidRDefault="008A6721" w:rsidP="000F0D2A">
      <w:pPr>
        <w:widowControl/>
        <w:numPr>
          <w:ilvl w:val="2"/>
          <w:numId w:val="1"/>
        </w:numPr>
        <w:tabs>
          <w:tab w:val="clear" w:pos="4690"/>
          <w:tab w:val="num" w:pos="1418"/>
        </w:tabs>
        <w:autoSpaceDE/>
        <w:autoSpaceDN/>
        <w:ind w:left="0" w:firstLine="709"/>
        <w:jc w:val="both"/>
        <w:rPr>
          <w:bCs/>
          <w:sz w:val="24"/>
          <w:szCs w:val="24"/>
        </w:rPr>
      </w:pPr>
      <w:r w:rsidRPr="00725D08">
        <w:rPr>
          <w:bCs/>
          <w:sz w:val="24"/>
          <w:szCs w:val="24"/>
        </w:rPr>
        <w:t xml:space="preserve">Заказным почтовым отправлением с уведомлением о вручении – </w:t>
      </w:r>
      <w:r w:rsidRPr="000F0D2A">
        <w:rPr>
          <w:bCs/>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rsidR="001E6695" w:rsidRPr="000F0D2A" w:rsidRDefault="008A6721" w:rsidP="000F0D2A">
      <w:pPr>
        <w:widowControl/>
        <w:numPr>
          <w:ilvl w:val="2"/>
          <w:numId w:val="1"/>
        </w:numPr>
        <w:tabs>
          <w:tab w:val="clear" w:pos="4690"/>
          <w:tab w:val="num" w:pos="1418"/>
        </w:tabs>
        <w:autoSpaceDE/>
        <w:autoSpaceDN/>
        <w:ind w:left="0" w:firstLine="709"/>
        <w:jc w:val="both"/>
        <w:rPr>
          <w:bCs/>
          <w:sz w:val="24"/>
          <w:szCs w:val="24"/>
        </w:rPr>
      </w:pPr>
      <w:r w:rsidRPr="001E6695">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sidRPr="000F0D2A">
        <w:rPr>
          <w:bCs/>
          <w:sz w:val="24"/>
          <w:szCs w:val="24"/>
        </w:rPr>
        <w:t xml:space="preserve">; </w:t>
      </w:r>
    </w:p>
    <w:p w:rsidR="008A6721" w:rsidRPr="000F0D2A" w:rsidRDefault="008A6721" w:rsidP="000F0D2A">
      <w:pPr>
        <w:widowControl/>
        <w:numPr>
          <w:ilvl w:val="2"/>
          <w:numId w:val="1"/>
        </w:numPr>
        <w:tabs>
          <w:tab w:val="clear" w:pos="4690"/>
          <w:tab w:val="num" w:pos="1418"/>
        </w:tabs>
        <w:autoSpaceDE/>
        <w:autoSpaceDN/>
        <w:ind w:left="0" w:firstLine="709"/>
        <w:jc w:val="both"/>
        <w:rPr>
          <w:bCs/>
          <w:sz w:val="24"/>
          <w:szCs w:val="24"/>
        </w:rPr>
      </w:pPr>
      <w:r w:rsidRPr="001E6695">
        <w:rPr>
          <w:bCs/>
          <w:sz w:val="24"/>
          <w:szCs w:val="24"/>
        </w:rPr>
        <w:t>Посредством электронной почты (</w:t>
      </w:r>
      <w:r w:rsidRPr="000F0D2A">
        <w:rPr>
          <w:bCs/>
          <w:sz w:val="24"/>
          <w:szCs w:val="24"/>
        </w:rPr>
        <w:t>e</w:t>
      </w:r>
      <w:r w:rsidRPr="001E6695">
        <w:rPr>
          <w:bCs/>
          <w:sz w:val="24"/>
          <w:szCs w:val="24"/>
        </w:rPr>
        <w:t>-</w:t>
      </w:r>
      <w:proofErr w:type="spellStart"/>
      <w:r w:rsidRPr="000F0D2A">
        <w:rPr>
          <w:bCs/>
          <w:sz w:val="24"/>
          <w:szCs w:val="24"/>
        </w:rPr>
        <w:t>mail</w:t>
      </w:r>
      <w:proofErr w:type="spellEnd"/>
      <w:r w:rsidRPr="001E6695">
        <w:rPr>
          <w:bCs/>
          <w:sz w:val="24"/>
          <w:szCs w:val="24"/>
        </w:rPr>
        <w:t>) – в дату направления электронного сообщения, зафиксированную на почтовом сервере отправителя.</w:t>
      </w:r>
    </w:p>
    <w:p w:rsidR="008A6721" w:rsidRPr="00725D08" w:rsidRDefault="008A6721" w:rsidP="008A6721">
      <w:pPr>
        <w:pStyle w:val="af2"/>
        <w:shd w:val="clear" w:color="auto" w:fill="FFFFFF"/>
        <w:tabs>
          <w:tab w:val="left" w:pos="0"/>
          <w:tab w:val="left" w:pos="1418"/>
        </w:tabs>
        <w:ind w:left="0" w:firstLine="709"/>
        <w:jc w:val="both"/>
        <w:rPr>
          <w:bCs/>
          <w:sz w:val="24"/>
          <w:szCs w:val="24"/>
        </w:rPr>
      </w:pPr>
      <w:r w:rsidRPr="00725D08">
        <w:rPr>
          <w:bCs/>
          <w:sz w:val="24"/>
          <w:szCs w:val="24"/>
        </w:rPr>
        <w:t>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w:t>
      </w:r>
      <w:r>
        <w:rPr>
          <w:bCs/>
          <w:sz w:val="24"/>
          <w:szCs w:val="24"/>
        </w:rPr>
        <w:t>3</w:t>
      </w:r>
      <w:r w:rsidRPr="00725D08">
        <w:rPr>
          <w:bCs/>
          <w:sz w:val="24"/>
          <w:szCs w:val="24"/>
        </w:rPr>
        <w:t>.7.1 – 1</w:t>
      </w:r>
      <w:r>
        <w:rPr>
          <w:bCs/>
          <w:sz w:val="24"/>
          <w:szCs w:val="24"/>
        </w:rPr>
        <w:t>3</w:t>
      </w:r>
      <w:r w:rsidRPr="00725D08">
        <w:rPr>
          <w:bCs/>
          <w:sz w:val="24"/>
          <w:szCs w:val="24"/>
        </w:rPr>
        <w:t xml:space="preserve">.7.2 Договора. </w:t>
      </w:r>
    </w:p>
    <w:p w:rsidR="008A6721" w:rsidRPr="007056CE" w:rsidRDefault="008A6721" w:rsidP="007056CE">
      <w:pPr>
        <w:numPr>
          <w:ilvl w:val="1"/>
          <w:numId w:val="1"/>
        </w:numPr>
        <w:shd w:val="clear" w:color="auto" w:fill="FFFFFF"/>
        <w:tabs>
          <w:tab w:val="clear" w:pos="1000"/>
          <w:tab w:val="num" w:pos="1418"/>
        </w:tabs>
        <w:ind w:left="0" w:firstLine="709"/>
        <w:jc w:val="both"/>
        <w:rPr>
          <w:bCs/>
          <w:sz w:val="24"/>
          <w:szCs w:val="24"/>
        </w:rPr>
      </w:pPr>
      <w:r w:rsidRPr="007056CE">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rsidR="008A6721" w:rsidRPr="007056CE" w:rsidRDefault="000F0D2A" w:rsidP="007056CE">
      <w:pPr>
        <w:numPr>
          <w:ilvl w:val="1"/>
          <w:numId w:val="1"/>
        </w:numPr>
        <w:shd w:val="clear" w:color="auto" w:fill="FFFFFF"/>
        <w:tabs>
          <w:tab w:val="clear" w:pos="1000"/>
          <w:tab w:val="num" w:pos="1418"/>
        </w:tabs>
        <w:ind w:left="0" w:firstLine="709"/>
        <w:jc w:val="both"/>
        <w:rPr>
          <w:bCs/>
          <w:sz w:val="24"/>
          <w:szCs w:val="24"/>
        </w:rPr>
      </w:pPr>
      <w:r w:rsidRPr="00CE5E2D">
        <w:rPr>
          <w:bCs/>
          <w:sz w:val="24"/>
          <w:szCs w:val="24"/>
        </w:rPr>
        <w:t>Уступка</w:t>
      </w:r>
      <w:r>
        <w:rPr>
          <w:bCs/>
          <w:sz w:val="24"/>
          <w:szCs w:val="24"/>
        </w:rPr>
        <w:t xml:space="preserve">, </w:t>
      </w:r>
      <w:r w:rsidRPr="00CE5E2D">
        <w:rPr>
          <w:bCs/>
          <w:sz w:val="24"/>
          <w:szCs w:val="24"/>
        </w:rPr>
        <w:t>передача</w:t>
      </w:r>
      <w:r>
        <w:rPr>
          <w:bCs/>
          <w:sz w:val="24"/>
          <w:szCs w:val="24"/>
        </w:rPr>
        <w:t xml:space="preserve"> </w:t>
      </w:r>
      <w:r w:rsidRPr="00CE5E2D">
        <w:rPr>
          <w:bCs/>
          <w:sz w:val="24"/>
          <w:szCs w:val="24"/>
        </w:rPr>
        <w:t>в залог</w:t>
      </w:r>
      <w:r>
        <w:rPr>
          <w:bCs/>
          <w:sz w:val="24"/>
          <w:szCs w:val="24"/>
        </w:rPr>
        <w:t xml:space="preserve"> </w:t>
      </w:r>
      <w:r w:rsidRPr="00CE5E2D">
        <w:rPr>
          <w:bCs/>
          <w:sz w:val="24"/>
          <w:szCs w:val="24"/>
        </w:rPr>
        <w:t>прав (требований)</w:t>
      </w:r>
      <w:r>
        <w:rPr>
          <w:bCs/>
          <w:sz w:val="24"/>
          <w:szCs w:val="24"/>
        </w:rPr>
        <w:t xml:space="preserve">, принадлежащих Поставщику на основании Договора, допускается только с предварительного письменного согласия Покупателя и </w:t>
      </w:r>
      <w:r w:rsidRPr="00CE5E2D">
        <w:rPr>
          <w:bCs/>
          <w:sz w:val="24"/>
          <w:szCs w:val="24"/>
        </w:rPr>
        <w:t xml:space="preserve">оформляется трёхсторонним </w:t>
      </w:r>
      <w:r>
        <w:rPr>
          <w:bCs/>
          <w:sz w:val="24"/>
          <w:szCs w:val="24"/>
        </w:rPr>
        <w:t>Д</w:t>
      </w:r>
      <w:r w:rsidRPr="00CE5E2D">
        <w:rPr>
          <w:bCs/>
          <w:sz w:val="24"/>
          <w:szCs w:val="24"/>
        </w:rPr>
        <w:t>оговором</w:t>
      </w:r>
      <w:r>
        <w:rPr>
          <w:bCs/>
          <w:sz w:val="24"/>
          <w:szCs w:val="24"/>
        </w:rPr>
        <w:t xml:space="preserve"> (Соглашением)</w:t>
      </w:r>
      <w:r w:rsidR="008A6721" w:rsidRPr="007056CE">
        <w:rPr>
          <w:bCs/>
          <w:sz w:val="24"/>
          <w:szCs w:val="24"/>
        </w:rPr>
        <w:t>.</w:t>
      </w:r>
    </w:p>
    <w:p w:rsidR="008A6721" w:rsidRPr="007056CE" w:rsidRDefault="008A6721" w:rsidP="007056CE">
      <w:pPr>
        <w:numPr>
          <w:ilvl w:val="1"/>
          <w:numId w:val="1"/>
        </w:numPr>
        <w:shd w:val="clear" w:color="auto" w:fill="FFFFFF"/>
        <w:tabs>
          <w:tab w:val="clear" w:pos="1000"/>
          <w:tab w:val="num" w:pos="1418"/>
        </w:tabs>
        <w:ind w:left="0" w:firstLine="709"/>
        <w:jc w:val="both"/>
        <w:rPr>
          <w:bCs/>
          <w:sz w:val="24"/>
          <w:szCs w:val="24"/>
        </w:rPr>
      </w:pPr>
      <w:r w:rsidRPr="007056CE">
        <w:rPr>
          <w:bCs/>
          <w:sz w:val="24"/>
          <w:szCs w:val="24"/>
        </w:rPr>
        <w:t xml:space="preserve">Во всем остальном, что не урегулировано Договором, Стороны руководствуются законодательством Российской Федерации. </w:t>
      </w:r>
    </w:p>
    <w:p w:rsidR="008A6721" w:rsidRPr="007056CE" w:rsidRDefault="008A6721" w:rsidP="007056CE">
      <w:pPr>
        <w:numPr>
          <w:ilvl w:val="1"/>
          <w:numId w:val="1"/>
        </w:numPr>
        <w:shd w:val="clear" w:color="auto" w:fill="FFFFFF"/>
        <w:tabs>
          <w:tab w:val="clear" w:pos="1000"/>
          <w:tab w:val="num" w:pos="1418"/>
        </w:tabs>
        <w:ind w:left="0" w:firstLine="709"/>
        <w:jc w:val="both"/>
        <w:rPr>
          <w:bCs/>
          <w:sz w:val="24"/>
          <w:szCs w:val="24"/>
        </w:rPr>
      </w:pPr>
      <w:r w:rsidRPr="007056CE">
        <w:rPr>
          <w:bCs/>
          <w:sz w:val="24"/>
          <w:szCs w:val="24"/>
        </w:rPr>
        <w:lastRenderedPageBreak/>
        <w:t>Договор составлен в 2 (двух) оригинальных экземплярах, имеющих равную юридическую силу, по 1 (одному) для каждой из Сторон.</w:t>
      </w:r>
    </w:p>
    <w:p w:rsidR="0094687A" w:rsidRPr="00241C93" w:rsidRDefault="0094687A" w:rsidP="00D41B7C">
      <w:pPr>
        <w:pStyle w:val="af2"/>
        <w:widowControl/>
        <w:shd w:val="clear" w:color="auto" w:fill="FFFFFF"/>
        <w:tabs>
          <w:tab w:val="left" w:pos="0"/>
          <w:tab w:val="left" w:pos="1418"/>
        </w:tabs>
        <w:autoSpaceDE/>
        <w:autoSpaceDN/>
        <w:ind w:left="0" w:firstLine="709"/>
        <w:jc w:val="both"/>
        <w:rPr>
          <w:sz w:val="24"/>
          <w:szCs w:val="24"/>
        </w:rPr>
      </w:pPr>
    </w:p>
    <w:p w:rsidR="0079093B" w:rsidRDefault="00CA07C5" w:rsidP="00826713">
      <w:pPr>
        <w:numPr>
          <w:ilvl w:val="0"/>
          <w:numId w:val="1"/>
        </w:numPr>
        <w:shd w:val="clear" w:color="auto" w:fill="FFFFFF"/>
        <w:tabs>
          <w:tab w:val="clear" w:pos="360"/>
          <w:tab w:val="num" w:pos="426"/>
        </w:tabs>
        <w:ind w:left="0" w:firstLine="0"/>
        <w:jc w:val="center"/>
        <w:rPr>
          <w:b/>
          <w:bCs/>
          <w:sz w:val="24"/>
          <w:szCs w:val="24"/>
        </w:rPr>
      </w:pPr>
      <w:r w:rsidRPr="00241C93">
        <w:rPr>
          <w:b/>
          <w:bCs/>
          <w:sz w:val="24"/>
          <w:szCs w:val="24"/>
        </w:rPr>
        <w:t>Адреса и платежные реквизиты Сторон</w:t>
      </w:r>
    </w:p>
    <w:tbl>
      <w:tblPr>
        <w:tblW w:w="5000" w:type="pct"/>
        <w:tblCellMar>
          <w:top w:w="28" w:type="dxa"/>
          <w:left w:w="28" w:type="dxa"/>
          <w:bottom w:w="28" w:type="dxa"/>
          <w:right w:w="28" w:type="dxa"/>
        </w:tblCellMar>
        <w:tblLook w:val="0000" w:firstRow="0" w:lastRow="0" w:firstColumn="0" w:lastColumn="0" w:noHBand="0" w:noVBand="0"/>
      </w:tblPr>
      <w:tblGrid>
        <w:gridCol w:w="1240"/>
        <w:gridCol w:w="3769"/>
        <w:gridCol w:w="4620"/>
      </w:tblGrid>
      <w:tr w:rsidR="00E06824" w:rsidRPr="00BF0D99" w:rsidTr="000F0D2A">
        <w:trPr>
          <w:trHeight w:val="314"/>
        </w:trPr>
        <w:tc>
          <w:tcPr>
            <w:tcW w:w="644" w:type="pct"/>
            <w:tcBorders>
              <w:top w:val="double" w:sz="1" w:space="0" w:color="808080"/>
              <w:left w:val="double" w:sz="1" w:space="0" w:color="808080"/>
              <w:bottom w:val="double" w:sz="1" w:space="0" w:color="808080"/>
            </w:tcBorders>
            <w:vAlign w:val="center"/>
          </w:tcPr>
          <w:p w:rsidR="00E06824" w:rsidRPr="00BF0D99" w:rsidRDefault="00E06824" w:rsidP="00E06824">
            <w:pPr>
              <w:jc w:val="both"/>
            </w:pPr>
          </w:p>
        </w:tc>
        <w:tc>
          <w:tcPr>
            <w:tcW w:w="1957" w:type="pct"/>
            <w:tcBorders>
              <w:top w:val="double" w:sz="1" w:space="0" w:color="808080"/>
              <w:left w:val="double" w:sz="1" w:space="0" w:color="808080"/>
              <w:bottom w:val="double" w:sz="1" w:space="0" w:color="808080"/>
            </w:tcBorders>
            <w:vAlign w:val="center"/>
          </w:tcPr>
          <w:p w:rsidR="00E06824" w:rsidRPr="00DF0280" w:rsidRDefault="00E06824" w:rsidP="00E06824">
            <w:pPr>
              <w:jc w:val="both"/>
              <w:rPr>
                <w:b/>
                <w:sz w:val="24"/>
                <w:szCs w:val="24"/>
              </w:rPr>
            </w:pPr>
            <w:r w:rsidRPr="00DF0280">
              <w:rPr>
                <w:b/>
                <w:sz w:val="24"/>
                <w:szCs w:val="24"/>
              </w:rPr>
              <w:t>Покупатель:</w:t>
            </w:r>
          </w:p>
        </w:tc>
        <w:tc>
          <w:tcPr>
            <w:tcW w:w="2399" w:type="pct"/>
            <w:tcBorders>
              <w:top w:val="double" w:sz="1" w:space="0" w:color="808080"/>
              <w:left w:val="double" w:sz="1" w:space="0" w:color="808080"/>
              <w:bottom w:val="double" w:sz="1" w:space="0" w:color="808080"/>
            </w:tcBorders>
            <w:vAlign w:val="center"/>
          </w:tcPr>
          <w:p w:rsidR="00E06824" w:rsidRPr="00DF0280" w:rsidRDefault="00E06824" w:rsidP="00E06824">
            <w:pPr>
              <w:jc w:val="both"/>
              <w:rPr>
                <w:b/>
                <w:sz w:val="24"/>
                <w:szCs w:val="24"/>
              </w:rPr>
            </w:pPr>
            <w:r>
              <w:rPr>
                <w:b/>
                <w:sz w:val="24"/>
                <w:szCs w:val="24"/>
              </w:rPr>
              <w:t>Поставщик</w:t>
            </w:r>
            <w:r w:rsidRPr="00DF0280">
              <w:rPr>
                <w:b/>
                <w:sz w:val="24"/>
                <w:szCs w:val="24"/>
              </w:rPr>
              <w:t>:</w:t>
            </w:r>
          </w:p>
        </w:tc>
      </w:tr>
      <w:tr w:rsidR="00E06824" w:rsidRPr="00BF0D99" w:rsidTr="000F0D2A">
        <w:trPr>
          <w:trHeight w:val="314"/>
        </w:trPr>
        <w:tc>
          <w:tcPr>
            <w:tcW w:w="644" w:type="pct"/>
            <w:tcBorders>
              <w:left w:val="double" w:sz="1" w:space="0" w:color="808080"/>
              <w:bottom w:val="double" w:sz="1" w:space="0" w:color="808080"/>
            </w:tcBorders>
            <w:vAlign w:val="center"/>
          </w:tcPr>
          <w:p w:rsidR="00E06824" w:rsidRPr="00BF0D99" w:rsidRDefault="00E06824" w:rsidP="00E06824">
            <w:pPr>
              <w:jc w:val="both"/>
            </w:pPr>
          </w:p>
        </w:tc>
        <w:tc>
          <w:tcPr>
            <w:tcW w:w="1957" w:type="pct"/>
            <w:tcBorders>
              <w:left w:val="double" w:sz="1" w:space="0" w:color="808080"/>
              <w:bottom w:val="double" w:sz="1" w:space="0" w:color="808080"/>
            </w:tcBorders>
            <w:vAlign w:val="center"/>
          </w:tcPr>
          <w:p w:rsidR="00E06824" w:rsidRPr="00E113C1" w:rsidRDefault="00E06824" w:rsidP="00E06824">
            <w:pPr>
              <w:rPr>
                <w:b/>
                <w:sz w:val="24"/>
                <w:szCs w:val="24"/>
              </w:rPr>
            </w:pPr>
            <w:r w:rsidRPr="00E113C1">
              <w:rPr>
                <w:b/>
                <w:sz w:val="24"/>
                <w:szCs w:val="24"/>
              </w:rPr>
              <w:t>ПАО «Передвижная энергетика»</w:t>
            </w:r>
          </w:p>
        </w:tc>
        <w:tc>
          <w:tcPr>
            <w:tcW w:w="2399" w:type="pct"/>
            <w:tcBorders>
              <w:left w:val="double" w:sz="1" w:space="0" w:color="808080"/>
              <w:bottom w:val="double" w:sz="1" w:space="0" w:color="808080"/>
            </w:tcBorders>
            <w:vAlign w:val="center"/>
          </w:tcPr>
          <w:p w:rsidR="00E06824" w:rsidRPr="00794867" w:rsidRDefault="00E06824" w:rsidP="00E06824">
            <w:pPr>
              <w:rPr>
                <w:b/>
                <w:sz w:val="22"/>
                <w:szCs w:val="22"/>
              </w:rPr>
            </w:pPr>
          </w:p>
        </w:tc>
      </w:tr>
      <w:tr w:rsidR="00E06824" w:rsidRPr="00BF0D99" w:rsidTr="000F0D2A">
        <w:trPr>
          <w:trHeight w:val="588"/>
        </w:trPr>
        <w:tc>
          <w:tcPr>
            <w:tcW w:w="644" w:type="pct"/>
            <w:tcBorders>
              <w:left w:val="double" w:sz="1" w:space="0" w:color="808080"/>
              <w:bottom w:val="double" w:sz="1" w:space="0" w:color="808080"/>
            </w:tcBorders>
            <w:vAlign w:val="center"/>
          </w:tcPr>
          <w:p w:rsidR="00E06824" w:rsidRPr="00BF0D99" w:rsidRDefault="00E06824" w:rsidP="00E06824">
            <w:pPr>
              <w:jc w:val="both"/>
            </w:pPr>
            <w:r>
              <w:t>Адрес юридический</w:t>
            </w:r>
          </w:p>
        </w:tc>
        <w:tc>
          <w:tcPr>
            <w:tcW w:w="1957" w:type="pct"/>
            <w:tcBorders>
              <w:left w:val="double" w:sz="1" w:space="0" w:color="808080"/>
              <w:bottom w:val="double" w:sz="1" w:space="0" w:color="808080"/>
            </w:tcBorders>
            <w:vAlign w:val="center"/>
          </w:tcPr>
          <w:p w:rsidR="00E06824" w:rsidRPr="00E113C1" w:rsidRDefault="00E06824" w:rsidP="000F0D2A">
            <w:pPr>
              <w:rPr>
                <w:sz w:val="22"/>
                <w:szCs w:val="22"/>
              </w:rPr>
            </w:pPr>
            <w:r>
              <w:rPr>
                <w:sz w:val="22"/>
                <w:szCs w:val="22"/>
              </w:rPr>
              <w:t>62940</w:t>
            </w:r>
            <w:r w:rsidR="000F0D2A">
              <w:rPr>
                <w:sz w:val="22"/>
                <w:szCs w:val="22"/>
              </w:rPr>
              <w:t>4</w:t>
            </w:r>
            <w:r>
              <w:rPr>
                <w:sz w:val="22"/>
                <w:szCs w:val="22"/>
              </w:rPr>
              <w:t xml:space="preserve"> </w:t>
            </w:r>
            <w:r w:rsidRPr="00D70011">
              <w:rPr>
                <w:sz w:val="22"/>
                <w:szCs w:val="22"/>
              </w:rPr>
              <w:t xml:space="preserve">ЯНАО, </w:t>
            </w:r>
            <w:proofErr w:type="spellStart"/>
            <w:r w:rsidRPr="00D70011">
              <w:rPr>
                <w:sz w:val="22"/>
                <w:szCs w:val="22"/>
              </w:rPr>
              <w:t>г.Лабытнанги</w:t>
            </w:r>
            <w:proofErr w:type="spellEnd"/>
            <w:r w:rsidRPr="00D70011">
              <w:rPr>
                <w:sz w:val="22"/>
                <w:szCs w:val="22"/>
              </w:rPr>
              <w:t xml:space="preserve">, </w:t>
            </w:r>
            <w:proofErr w:type="spellStart"/>
            <w:r w:rsidRPr="00D70011">
              <w:rPr>
                <w:sz w:val="22"/>
                <w:szCs w:val="22"/>
              </w:rPr>
              <w:t>ул.</w:t>
            </w:r>
            <w:r>
              <w:rPr>
                <w:sz w:val="22"/>
                <w:szCs w:val="22"/>
              </w:rPr>
              <w:t>Первомайская</w:t>
            </w:r>
            <w:proofErr w:type="spellEnd"/>
            <w:r>
              <w:rPr>
                <w:sz w:val="22"/>
                <w:szCs w:val="22"/>
              </w:rPr>
              <w:t xml:space="preserve">, </w:t>
            </w:r>
            <w:r w:rsidR="000F0D2A">
              <w:rPr>
                <w:sz w:val="22"/>
                <w:szCs w:val="22"/>
              </w:rPr>
              <w:t>д.</w:t>
            </w:r>
            <w:r>
              <w:rPr>
                <w:sz w:val="22"/>
                <w:szCs w:val="22"/>
              </w:rPr>
              <w:t>60</w:t>
            </w:r>
          </w:p>
        </w:tc>
        <w:tc>
          <w:tcPr>
            <w:tcW w:w="2399" w:type="pct"/>
            <w:tcBorders>
              <w:left w:val="double" w:sz="1" w:space="0" w:color="808080"/>
              <w:bottom w:val="double" w:sz="1" w:space="0" w:color="808080"/>
            </w:tcBorders>
            <w:vAlign w:val="center"/>
          </w:tcPr>
          <w:p w:rsidR="00E06824" w:rsidRPr="00794867" w:rsidRDefault="00E06824" w:rsidP="000F0D2A">
            <w:pPr>
              <w:rPr>
                <w:sz w:val="22"/>
                <w:szCs w:val="22"/>
              </w:rPr>
            </w:pPr>
          </w:p>
        </w:tc>
      </w:tr>
      <w:tr w:rsidR="00E06824" w:rsidRPr="00BF0D99" w:rsidTr="000F0D2A">
        <w:trPr>
          <w:trHeight w:val="864"/>
        </w:trPr>
        <w:tc>
          <w:tcPr>
            <w:tcW w:w="644" w:type="pct"/>
            <w:tcBorders>
              <w:left w:val="double" w:sz="1" w:space="0" w:color="808080"/>
              <w:bottom w:val="double" w:sz="1" w:space="0" w:color="808080"/>
            </w:tcBorders>
            <w:vAlign w:val="center"/>
          </w:tcPr>
          <w:p w:rsidR="00E06824" w:rsidRDefault="00E06824" w:rsidP="00E06824">
            <w:pPr>
              <w:jc w:val="both"/>
            </w:pPr>
            <w:r>
              <w:t>Адрес почтовый</w:t>
            </w:r>
          </w:p>
        </w:tc>
        <w:tc>
          <w:tcPr>
            <w:tcW w:w="1957" w:type="pct"/>
            <w:tcBorders>
              <w:left w:val="double" w:sz="1" w:space="0" w:color="808080"/>
              <w:bottom w:val="double" w:sz="1" w:space="0" w:color="808080"/>
            </w:tcBorders>
            <w:vAlign w:val="center"/>
          </w:tcPr>
          <w:p w:rsidR="00E06824" w:rsidRPr="00E113C1" w:rsidRDefault="00E06824" w:rsidP="00E06824">
            <w:pPr>
              <w:rPr>
                <w:sz w:val="22"/>
                <w:szCs w:val="22"/>
              </w:rPr>
            </w:pPr>
            <w:r w:rsidRPr="00D70011">
              <w:rPr>
                <w:sz w:val="22"/>
                <w:szCs w:val="22"/>
              </w:rPr>
              <w:t>629400, ЯНАО, г.</w:t>
            </w:r>
            <w:r>
              <w:rPr>
                <w:sz w:val="22"/>
                <w:szCs w:val="22"/>
              </w:rPr>
              <w:t xml:space="preserve"> </w:t>
            </w:r>
            <w:proofErr w:type="spellStart"/>
            <w:r w:rsidRPr="00D70011">
              <w:rPr>
                <w:sz w:val="22"/>
                <w:szCs w:val="22"/>
              </w:rPr>
              <w:t>Лабытнанги</w:t>
            </w:r>
            <w:proofErr w:type="spellEnd"/>
            <w:r w:rsidRPr="00D70011">
              <w:rPr>
                <w:sz w:val="22"/>
                <w:szCs w:val="22"/>
              </w:rPr>
              <w:t xml:space="preserve">, </w:t>
            </w:r>
            <w:proofErr w:type="spellStart"/>
            <w:r w:rsidRPr="00D70011">
              <w:rPr>
                <w:sz w:val="22"/>
                <w:szCs w:val="22"/>
              </w:rPr>
              <w:t>ул.Энергетиков</w:t>
            </w:r>
            <w:proofErr w:type="spellEnd"/>
            <w:r w:rsidRPr="00D70011">
              <w:rPr>
                <w:sz w:val="22"/>
                <w:szCs w:val="22"/>
              </w:rPr>
              <w:t>, 1 (филиал П</w:t>
            </w:r>
            <w:r>
              <w:rPr>
                <w:sz w:val="22"/>
                <w:szCs w:val="22"/>
              </w:rPr>
              <w:t>ередвижные электростанции</w:t>
            </w:r>
            <w:r w:rsidRPr="00D70011">
              <w:rPr>
                <w:sz w:val="22"/>
                <w:szCs w:val="22"/>
              </w:rPr>
              <w:t xml:space="preserve"> «</w:t>
            </w:r>
            <w:proofErr w:type="spellStart"/>
            <w:r w:rsidRPr="00D70011">
              <w:rPr>
                <w:sz w:val="22"/>
                <w:szCs w:val="22"/>
              </w:rPr>
              <w:t>Лабытнанги</w:t>
            </w:r>
            <w:proofErr w:type="spellEnd"/>
            <w:r w:rsidRPr="00D70011">
              <w:rPr>
                <w:sz w:val="22"/>
                <w:szCs w:val="22"/>
              </w:rPr>
              <w:t>»).</w:t>
            </w:r>
          </w:p>
        </w:tc>
        <w:tc>
          <w:tcPr>
            <w:tcW w:w="2399" w:type="pct"/>
            <w:tcBorders>
              <w:left w:val="double" w:sz="1" w:space="0" w:color="808080"/>
              <w:bottom w:val="double" w:sz="1" w:space="0" w:color="808080"/>
            </w:tcBorders>
            <w:vAlign w:val="center"/>
          </w:tcPr>
          <w:p w:rsidR="00E06824" w:rsidRPr="00794867" w:rsidRDefault="00E06824" w:rsidP="00E06824">
            <w:pPr>
              <w:rPr>
                <w:sz w:val="22"/>
                <w:szCs w:val="22"/>
              </w:rPr>
            </w:pPr>
          </w:p>
        </w:tc>
      </w:tr>
      <w:tr w:rsidR="00E06824" w:rsidRPr="00BF0D99" w:rsidTr="000F0D2A">
        <w:trPr>
          <w:trHeight w:val="294"/>
        </w:trPr>
        <w:tc>
          <w:tcPr>
            <w:tcW w:w="644" w:type="pct"/>
            <w:tcBorders>
              <w:left w:val="double" w:sz="1" w:space="0" w:color="808080"/>
              <w:bottom w:val="double" w:sz="1" w:space="0" w:color="808080"/>
            </w:tcBorders>
            <w:vAlign w:val="center"/>
          </w:tcPr>
          <w:p w:rsidR="00E06824" w:rsidRDefault="00E06824" w:rsidP="00E06824">
            <w:pPr>
              <w:jc w:val="both"/>
            </w:pPr>
            <w:r>
              <w:t>ОГРН</w:t>
            </w:r>
          </w:p>
        </w:tc>
        <w:tc>
          <w:tcPr>
            <w:tcW w:w="1957" w:type="pct"/>
            <w:tcBorders>
              <w:left w:val="double" w:sz="1" w:space="0" w:color="808080"/>
              <w:bottom w:val="double" w:sz="1" w:space="0" w:color="808080"/>
            </w:tcBorders>
            <w:vAlign w:val="center"/>
          </w:tcPr>
          <w:p w:rsidR="00E06824" w:rsidRPr="00E113C1" w:rsidRDefault="00E06824" w:rsidP="00E06824">
            <w:pPr>
              <w:rPr>
                <w:sz w:val="22"/>
                <w:szCs w:val="22"/>
              </w:rPr>
            </w:pPr>
            <w:r w:rsidRPr="00FB071B">
              <w:rPr>
                <w:sz w:val="22"/>
                <w:szCs w:val="22"/>
              </w:rPr>
              <w:t>1027700465418</w:t>
            </w:r>
          </w:p>
        </w:tc>
        <w:tc>
          <w:tcPr>
            <w:tcW w:w="2399" w:type="pct"/>
            <w:tcBorders>
              <w:left w:val="double" w:sz="1" w:space="0" w:color="808080"/>
              <w:bottom w:val="double" w:sz="1" w:space="0" w:color="808080"/>
            </w:tcBorders>
            <w:vAlign w:val="center"/>
          </w:tcPr>
          <w:p w:rsidR="00E06824" w:rsidRPr="00794867" w:rsidRDefault="00E06824" w:rsidP="00E06824">
            <w:pPr>
              <w:rPr>
                <w:sz w:val="22"/>
                <w:szCs w:val="22"/>
              </w:rPr>
            </w:pPr>
          </w:p>
        </w:tc>
      </w:tr>
      <w:tr w:rsidR="00E06824" w:rsidRPr="00BF0D99" w:rsidTr="000F0D2A">
        <w:trPr>
          <w:trHeight w:val="569"/>
        </w:trPr>
        <w:tc>
          <w:tcPr>
            <w:tcW w:w="644" w:type="pct"/>
            <w:tcBorders>
              <w:left w:val="double" w:sz="1" w:space="0" w:color="808080"/>
              <w:bottom w:val="double" w:sz="1" w:space="0" w:color="808080"/>
            </w:tcBorders>
            <w:vAlign w:val="center"/>
          </w:tcPr>
          <w:p w:rsidR="00E06824" w:rsidRPr="00BF0D99" w:rsidRDefault="00E06824" w:rsidP="00E06824">
            <w:pPr>
              <w:jc w:val="both"/>
            </w:pPr>
            <w:r>
              <w:t>ИНН/ КПП</w:t>
            </w:r>
          </w:p>
        </w:tc>
        <w:tc>
          <w:tcPr>
            <w:tcW w:w="1957" w:type="pct"/>
            <w:tcBorders>
              <w:left w:val="double" w:sz="1" w:space="0" w:color="808080"/>
              <w:bottom w:val="double" w:sz="1" w:space="0" w:color="808080"/>
            </w:tcBorders>
            <w:vAlign w:val="center"/>
          </w:tcPr>
          <w:p w:rsidR="00E06824" w:rsidRPr="00E113C1" w:rsidRDefault="00E06824" w:rsidP="000F0D2A">
            <w:pPr>
              <w:rPr>
                <w:sz w:val="22"/>
                <w:szCs w:val="22"/>
              </w:rPr>
            </w:pPr>
            <w:r w:rsidRPr="00E113C1">
              <w:rPr>
                <w:sz w:val="22"/>
                <w:szCs w:val="22"/>
              </w:rPr>
              <w:t>7719019846</w:t>
            </w:r>
            <w:r>
              <w:rPr>
                <w:sz w:val="22"/>
                <w:szCs w:val="22"/>
              </w:rPr>
              <w:t>/</w:t>
            </w:r>
            <w:r w:rsidRPr="00E113C1">
              <w:rPr>
                <w:sz w:val="22"/>
                <w:szCs w:val="22"/>
              </w:rPr>
              <w:t>890202001</w:t>
            </w:r>
          </w:p>
        </w:tc>
        <w:tc>
          <w:tcPr>
            <w:tcW w:w="2399" w:type="pct"/>
            <w:tcBorders>
              <w:left w:val="double" w:sz="1" w:space="0" w:color="808080"/>
              <w:bottom w:val="double" w:sz="1" w:space="0" w:color="808080"/>
            </w:tcBorders>
            <w:vAlign w:val="center"/>
          </w:tcPr>
          <w:p w:rsidR="00E06824" w:rsidRPr="00794867" w:rsidRDefault="00E06824" w:rsidP="00E06824">
            <w:pPr>
              <w:rPr>
                <w:sz w:val="22"/>
                <w:szCs w:val="22"/>
              </w:rPr>
            </w:pPr>
          </w:p>
        </w:tc>
      </w:tr>
      <w:tr w:rsidR="00E06824" w:rsidRPr="00BF0D99" w:rsidTr="000F0D2A">
        <w:trPr>
          <w:trHeight w:val="294"/>
        </w:trPr>
        <w:tc>
          <w:tcPr>
            <w:tcW w:w="644" w:type="pct"/>
            <w:tcBorders>
              <w:left w:val="double" w:sz="1" w:space="0" w:color="808080"/>
              <w:bottom w:val="double" w:sz="1" w:space="0" w:color="808080"/>
            </w:tcBorders>
            <w:vAlign w:val="center"/>
          </w:tcPr>
          <w:p w:rsidR="00E06824" w:rsidRPr="00BF0D99" w:rsidRDefault="00E06824" w:rsidP="00E06824">
            <w:pPr>
              <w:jc w:val="both"/>
            </w:pPr>
            <w:r>
              <w:t>ОКПО</w:t>
            </w:r>
          </w:p>
        </w:tc>
        <w:tc>
          <w:tcPr>
            <w:tcW w:w="1957" w:type="pct"/>
            <w:tcBorders>
              <w:left w:val="double" w:sz="1" w:space="0" w:color="808080"/>
              <w:bottom w:val="double" w:sz="1" w:space="0" w:color="808080"/>
            </w:tcBorders>
            <w:vAlign w:val="center"/>
          </w:tcPr>
          <w:p w:rsidR="00E06824" w:rsidRPr="00E113C1" w:rsidRDefault="00E06824" w:rsidP="00E06824">
            <w:pPr>
              <w:rPr>
                <w:sz w:val="22"/>
                <w:szCs w:val="22"/>
              </w:rPr>
            </w:pPr>
            <w:r w:rsidRPr="00E113C1">
              <w:rPr>
                <w:sz w:val="22"/>
                <w:szCs w:val="22"/>
              </w:rPr>
              <w:t>00110970/35338238</w:t>
            </w:r>
            <w:r>
              <w:rPr>
                <w:sz w:val="22"/>
                <w:szCs w:val="22"/>
              </w:rPr>
              <w:t>(</w:t>
            </w:r>
            <w:r w:rsidRPr="00E113C1">
              <w:rPr>
                <w:sz w:val="22"/>
                <w:szCs w:val="22"/>
              </w:rPr>
              <w:t>филиал</w:t>
            </w:r>
            <w:r>
              <w:rPr>
                <w:sz w:val="22"/>
                <w:szCs w:val="22"/>
              </w:rPr>
              <w:t>)</w:t>
            </w:r>
          </w:p>
        </w:tc>
        <w:tc>
          <w:tcPr>
            <w:tcW w:w="2399" w:type="pct"/>
            <w:tcBorders>
              <w:left w:val="double" w:sz="1" w:space="0" w:color="808080"/>
              <w:bottom w:val="double" w:sz="1" w:space="0" w:color="808080"/>
            </w:tcBorders>
            <w:vAlign w:val="center"/>
          </w:tcPr>
          <w:p w:rsidR="00E06824" w:rsidRPr="00794867" w:rsidRDefault="00E06824" w:rsidP="00E06824">
            <w:pPr>
              <w:rPr>
                <w:sz w:val="22"/>
                <w:szCs w:val="22"/>
              </w:rPr>
            </w:pPr>
          </w:p>
        </w:tc>
      </w:tr>
      <w:tr w:rsidR="00E06824" w:rsidRPr="00BF0D99" w:rsidTr="000F0D2A">
        <w:trPr>
          <w:trHeight w:val="274"/>
        </w:trPr>
        <w:tc>
          <w:tcPr>
            <w:tcW w:w="5000" w:type="pct"/>
            <w:gridSpan w:val="3"/>
            <w:tcBorders>
              <w:left w:val="double" w:sz="1" w:space="0" w:color="808080"/>
              <w:bottom w:val="double" w:sz="1" w:space="0" w:color="808080"/>
              <w:right w:val="double" w:sz="1" w:space="0" w:color="808080"/>
            </w:tcBorders>
            <w:vAlign w:val="center"/>
          </w:tcPr>
          <w:p w:rsidR="00E06824" w:rsidRPr="00E113C1" w:rsidRDefault="00E06824" w:rsidP="00E06824">
            <w:pPr>
              <w:rPr>
                <w:sz w:val="22"/>
                <w:szCs w:val="22"/>
              </w:rPr>
            </w:pPr>
          </w:p>
        </w:tc>
      </w:tr>
      <w:tr w:rsidR="00E06824" w:rsidRPr="00BF0D99" w:rsidTr="000F0D2A">
        <w:trPr>
          <w:trHeight w:val="294"/>
        </w:trPr>
        <w:tc>
          <w:tcPr>
            <w:tcW w:w="644" w:type="pct"/>
            <w:tcBorders>
              <w:left w:val="double" w:sz="1" w:space="0" w:color="808080"/>
              <w:bottom w:val="double" w:sz="1" w:space="0" w:color="808080"/>
            </w:tcBorders>
            <w:vAlign w:val="center"/>
          </w:tcPr>
          <w:p w:rsidR="00E06824" w:rsidRPr="00BF0D99" w:rsidRDefault="00E06824" w:rsidP="00E06824">
            <w:pPr>
              <w:jc w:val="both"/>
            </w:pPr>
            <w:r>
              <w:t>Р/счет</w:t>
            </w:r>
          </w:p>
        </w:tc>
        <w:tc>
          <w:tcPr>
            <w:tcW w:w="1957" w:type="pct"/>
            <w:tcBorders>
              <w:left w:val="double" w:sz="1" w:space="0" w:color="808080"/>
              <w:bottom w:val="double" w:sz="1" w:space="0" w:color="808080"/>
            </w:tcBorders>
            <w:vAlign w:val="center"/>
          </w:tcPr>
          <w:p w:rsidR="00E06824" w:rsidRPr="00E113C1" w:rsidRDefault="00E06824" w:rsidP="00E06824">
            <w:pPr>
              <w:rPr>
                <w:sz w:val="22"/>
                <w:szCs w:val="22"/>
              </w:rPr>
            </w:pPr>
            <w:r w:rsidRPr="00E113C1">
              <w:rPr>
                <w:sz w:val="22"/>
                <w:szCs w:val="22"/>
              </w:rPr>
              <w:t>40702810767450000153</w:t>
            </w:r>
          </w:p>
        </w:tc>
        <w:tc>
          <w:tcPr>
            <w:tcW w:w="2399" w:type="pct"/>
            <w:tcBorders>
              <w:left w:val="double" w:sz="1" w:space="0" w:color="808080"/>
              <w:bottom w:val="double" w:sz="1" w:space="0" w:color="808080"/>
            </w:tcBorders>
            <w:vAlign w:val="center"/>
          </w:tcPr>
          <w:p w:rsidR="00E06824" w:rsidRPr="00794867" w:rsidRDefault="00E06824" w:rsidP="00E06824">
            <w:pPr>
              <w:rPr>
                <w:sz w:val="22"/>
                <w:szCs w:val="22"/>
              </w:rPr>
            </w:pPr>
          </w:p>
        </w:tc>
      </w:tr>
      <w:tr w:rsidR="00E06824" w:rsidRPr="00BF0D99" w:rsidTr="000F0D2A">
        <w:trPr>
          <w:trHeight w:val="569"/>
        </w:trPr>
        <w:tc>
          <w:tcPr>
            <w:tcW w:w="644" w:type="pct"/>
            <w:tcBorders>
              <w:left w:val="double" w:sz="1" w:space="0" w:color="808080"/>
              <w:bottom w:val="double" w:sz="1" w:space="0" w:color="808080"/>
            </w:tcBorders>
            <w:vAlign w:val="center"/>
          </w:tcPr>
          <w:p w:rsidR="00E06824" w:rsidRPr="00BF0D99" w:rsidRDefault="00E06824" w:rsidP="00E06824">
            <w:pPr>
              <w:jc w:val="both"/>
            </w:pPr>
            <w:r>
              <w:t>Банк</w:t>
            </w:r>
          </w:p>
        </w:tc>
        <w:tc>
          <w:tcPr>
            <w:tcW w:w="1957" w:type="pct"/>
            <w:tcBorders>
              <w:left w:val="double" w:sz="1" w:space="0" w:color="808080"/>
              <w:bottom w:val="double" w:sz="1" w:space="0" w:color="808080"/>
            </w:tcBorders>
            <w:vAlign w:val="center"/>
          </w:tcPr>
          <w:p w:rsidR="00E06824" w:rsidRPr="00E113C1" w:rsidRDefault="00E06824" w:rsidP="00E06824">
            <w:pPr>
              <w:tabs>
                <w:tab w:val="num" w:pos="0"/>
              </w:tabs>
              <w:ind w:right="-106"/>
              <w:rPr>
                <w:sz w:val="22"/>
                <w:szCs w:val="22"/>
              </w:rPr>
            </w:pPr>
            <w:r w:rsidRPr="00BF09B7">
              <w:rPr>
                <w:sz w:val="22"/>
                <w:szCs w:val="22"/>
              </w:rPr>
              <w:t>Западно-Сибирско</w:t>
            </w:r>
            <w:r>
              <w:rPr>
                <w:sz w:val="22"/>
                <w:szCs w:val="22"/>
              </w:rPr>
              <w:t>е</w:t>
            </w:r>
            <w:r w:rsidRPr="00BF09B7">
              <w:rPr>
                <w:sz w:val="22"/>
                <w:szCs w:val="22"/>
              </w:rPr>
              <w:t xml:space="preserve"> отделение № 8647 ПАО Сбербанк г. Тюмень</w:t>
            </w:r>
          </w:p>
        </w:tc>
        <w:tc>
          <w:tcPr>
            <w:tcW w:w="2399" w:type="pct"/>
            <w:tcBorders>
              <w:left w:val="double" w:sz="1" w:space="0" w:color="808080"/>
              <w:bottom w:val="double" w:sz="1" w:space="0" w:color="808080"/>
            </w:tcBorders>
            <w:vAlign w:val="center"/>
          </w:tcPr>
          <w:p w:rsidR="00E06824" w:rsidRPr="00794867" w:rsidRDefault="00E06824" w:rsidP="00E06824">
            <w:pPr>
              <w:tabs>
                <w:tab w:val="num" w:pos="0"/>
              </w:tabs>
              <w:ind w:right="152"/>
              <w:rPr>
                <w:sz w:val="22"/>
                <w:szCs w:val="22"/>
              </w:rPr>
            </w:pPr>
          </w:p>
        </w:tc>
      </w:tr>
      <w:tr w:rsidR="00E06824" w:rsidRPr="00BF0D99" w:rsidTr="000F0D2A">
        <w:trPr>
          <w:trHeight w:val="294"/>
        </w:trPr>
        <w:tc>
          <w:tcPr>
            <w:tcW w:w="644" w:type="pct"/>
            <w:tcBorders>
              <w:left w:val="double" w:sz="1" w:space="0" w:color="808080"/>
              <w:bottom w:val="double" w:sz="1" w:space="0" w:color="808080"/>
            </w:tcBorders>
            <w:vAlign w:val="center"/>
          </w:tcPr>
          <w:p w:rsidR="00E06824" w:rsidRPr="00BF0D99" w:rsidRDefault="00E06824" w:rsidP="00E06824">
            <w:pPr>
              <w:jc w:val="both"/>
            </w:pPr>
            <w:r>
              <w:t>К/счет</w:t>
            </w:r>
          </w:p>
        </w:tc>
        <w:tc>
          <w:tcPr>
            <w:tcW w:w="1957" w:type="pct"/>
            <w:tcBorders>
              <w:left w:val="double" w:sz="1" w:space="0" w:color="808080"/>
              <w:bottom w:val="double" w:sz="1" w:space="0" w:color="808080"/>
            </w:tcBorders>
            <w:vAlign w:val="center"/>
          </w:tcPr>
          <w:p w:rsidR="00E06824" w:rsidRPr="00E113C1" w:rsidRDefault="00E06824" w:rsidP="00E06824">
            <w:pPr>
              <w:rPr>
                <w:sz w:val="22"/>
                <w:szCs w:val="22"/>
              </w:rPr>
            </w:pPr>
            <w:r w:rsidRPr="00E113C1">
              <w:rPr>
                <w:sz w:val="22"/>
                <w:szCs w:val="22"/>
              </w:rPr>
              <w:t>30101810800000000651</w:t>
            </w:r>
          </w:p>
        </w:tc>
        <w:tc>
          <w:tcPr>
            <w:tcW w:w="2399" w:type="pct"/>
            <w:tcBorders>
              <w:left w:val="double" w:sz="1" w:space="0" w:color="808080"/>
              <w:bottom w:val="double" w:sz="1" w:space="0" w:color="808080"/>
            </w:tcBorders>
            <w:vAlign w:val="center"/>
          </w:tcPr>
          <w:p w:rsidR="00E06824" w:rsidRPr="00794867" w:rsidRDefault="00E06824" w:rsidP="00E06824">
            <w:pPr>
              <w:rPr>
                <w:sz w:val="22"/>
                <w:szCs w:val="22"/>
              </w:rPr>
            </w:pPr>
          </w:p>
        </w:tc>
      </w:tr>
      <w:tr w:rsidR="00E06824" w:rsidRPr="00BF0D99" w:rsidTr="000F0D2A">
        <w:trPr>
          <w:trHeight w:val="274"/>
        </w:trPr>
        <w:tc>
          <w:tcPr>
            <w:tcW w:w="644" w:type="pct"/>
            <w:tcBorders>
              <w:left w:val="double" w:sz="1" w:space="0" w:color="808080"/>
              <w:bottom w:val="double" w:sz="1" w:space="0" w:color="808080"/>
            </w:tcBorders>
            <w:vAlign w:val="center"/>
          </w:tcPr>
          <w:p w:rsidR="00E06824" w:rsidRPr="00BF0D99" w:rsidRDefault="00E06824" w:rsidP="00E06824">
            <w:pPr>
              <w:jc w:val="both"/>
            </w:pPr>
            <w:r>
              <w:t>БИК</w:t>
            </w:r>
          </w:p>
        </w:tc>
        <w:tc>
          <w:tcPr>
            <w:tcW w:w="1957" w:type="pct"/>
            <w:tcBorders>
              <w:left w:val="double" w:sz="1" w:space="0" w:color="808080"/>
              <w:bottom w:val="double" w:sz="1" w:space="0" w:color="808080"/>
            </w:tcBorders>
            <w:vAlign w:val="center"/>
          </w:tcPr>
          <w:p w:rsidR="00E06824" w:rsidRPr="00C3222C" w:rsidRDefault="00E06824" w:rsidP="00E06824">
            <w:pPr>
              <w:rPr>
                <w:sz w:val="22"/>
                <w:szCs w:val="22"/>
              </w:rPr>
            </w:pPr>
            <w:r w:rsidRPr="00C3222C">
              <w:rPr>
                <w:sz w:val="22"/>
                <w:szCs w:val="22"/>
              </w:rPr>
              <w:t>047102651</w:t>
            </w:r>
          </w:p>
        </w:tc>
        <w:tc>
          <w:tcPr>
            <w:tcW w:w="2399" w:type="pct"/>
            <w:tcBorders>
              <w:left w:val="double" w:sz="1" w:space="0" w:color="808080"/>
              <w:bottom w:val="double" w:sz="1" w:space="0" w:color="808080"/>
            </w:tcBorders>
            <w:vAlign w:val="center"/>
          </w:tcPr>
          <w:p w:rsidR="00E06824" w:rsidRPr="00794867" w:rsidRDefault="00E06824" w:rsidP="00E06824">
            <w:pPr>
              <w:rPr>
                <w:sz w:val="22"/>
                <w:szCs w:val="22"/>
              </w:rPr>
            </w:pPr>
          </w:p>
        </w:tc>
      </w:tr>
      <w:tr w:rsidR="00E06824" w:rsidRPr="00BF0D99" w:rsidTr="000F0D2A">
        <w:trPr>
          <w:trHeight w:val="294"/>
        </w:trPr>
        <w:tc>
          <w:tcPr>
            <w:tcW w:w="644" w:type="pct"/>
            <w:tcBorders>
              <w:left w:val="double" w:sz="1" w:space="0" w:color="808080"/>
              <w:bottom w:val="double" w:sz="1" w:space="0" w:color="808080"/>
            </w:tcBorders>
            <w:vAlign w:val="center"/>
          </w:tcPr>
          <w:p w:rsidR="00E06824" w:rsidRPr="00BF0D99" w:rsidRDefault="00E06824" w:rsidP="00E06824">
            <w:pPr>
              <w:jc w:val="both"/>
            </w:pPr>
            <w:r w:rsidRPr="00BF0D99">
              <w:t>Телефон</w:t>
            </w:r>
          </w:p>
        </w:tc>
        <w:tc>
          <w:tcPr>
            <w:tcW w:w="1957" w:type="pct"/>
            <w:tcBorders>
              <w:left w:val="double" w:sz="1" w:space="0" w:color="808080"/>
              <w:bottom w:val="double" w:sz="1" w:space="0" w:color="808080"/>
            </w:tcBorders>
            <w:vAlign w:val="center"/>
          </w:tcPr>
          <w:p w:rsidR="00E06824" w:rsidRPr="00C3222C" w:rsidRDefault="00E06824" w:rsidP="00E06824">
            <w:pPr>
              <w:rPr>
                <w:sz w:val="22"/>
                <w:szCs w:val="22"/>
              </w:rPr>
            </w:pPr>
            <w:r w:rsidRPr="00C3222C">
              <w:rPr>
                <w:sz w:val="22"/>
                <w:szCs w:val="22"/>
              </w:rPr>
              <w:t xml:space="preserve">+7 (34992) </w:t>
            </w:r>
            <w:r w:rsidRPr="00BF09B7">
              <w:rPr>
                <w:sz w:val="22"/>
                <w:szCs w:val="22"/>
              </w:rPr>
              <w:t>5</w:t>
            </w:r>
            <w:r>
              <w:rPr>
                <w:sz w:val="22"/>
                <w:szCs w:val="22"/>
              </w:rPr>
              <w:t>-</w:t>
            </w:r>
            <w:r w:rsidRPr="00BF09B7">
              <w:rPr>
                <w:sz w:val="22"/>
                <w:szCs w:val="22"/>
              </w:rPr>
              <w:t>59</w:t>
            </w:r>
            <w:r>
              <w:rPr>
                <w:sz w:val="22"/>
                <w:szCs w:val="22"/>
              </w:rPr>
              <w:t>-</w:t>
            </w:r>
            <w:r w:rsidRPr="00BF09B7">
              <w:rPr>
                <w:sz w:val="22"/>
                <w:szCs w:val="22"/>
              </w:rPr>
              <w:t>61</w:t>
            </w:r>
          </w:p>
        </w:tc>
        <w:tc>
          <w:tcPr>
            <w:tcW w:w="2399" w:type="pct"/>
            <w:tcBorders>
              <w:left w:val="double" w:sz="1" w:space="0" w:color="808080"/>
              <w:bottom w:val="double" w:sz="1" w:space="0" w:color="808080"/>
            </w:tcBorders>
            <w:vAlign w:val="center"/>
          </w:tcPr>
          <w:p w:rsidR="00E06824" w:rsidRPr="00794867" w:rsidRDefault="00E06824" w:rsidP="00E06824">
            <w:pPr>
              <w:rPr>
                <w:sz w:val="22"/>
                <w:szCs w:val="22"/>
              </w:rPr>
            </w:pPr>
          </w:p>
        </w:tc>
      </w:tr>
      <w:tr w:rsidR="00E06824" w:rsidRPr="00BF0D99" w:rsidTr="000F0D2A">
        <w:trPr>
          <w:trHeight w:val="363"/>
        </w:trPr>
        <w:tc>
          <w:tcPr>
            <w:tcW w:w="644" w:type="pct"/>
            <w:tcBorders>
              <w:left w:val="double" w:sz="1" w:space="0" w:color="808080"/>
              <w:bottom w:val="double" w:sz="1" w:space="0" w:color="808080"/>
            </w:tcBorders>
            <w:vAlign w:val="center"/>
          </w:tcPr>
          <w:p w:rsidR="00E06824" w:rsidRPr="00BF0D99" w:rsidRDefault="00E06824" w:rsidP="00E06824">
            <w:pPr>
              <w:jc w:val="both"/>
            </w:pPr>
            <w:r w:rsidRPr="00BF0D99">
              <w:t>E-</w:t>
            </w:r>
            <w:proofErr w:type="spellStart"/>
            <w:r w:rsidRPr="00BF0D99">
              <w:t>mail</w:t>
            </w:r>
            <w:proofErr w:type="spellEnd"/>
          </w:p>
        </w:tc>
        <w:tc>
          <w:tcPr>
            <w:tcW w:w="1957" w:type="pct"/>
            <w:tcBorders>
              <w:left w:val="double" w:sz="1" w:space="0" w:color="808080"/>
              <w:bottom w:val="double" w:sz="1" w:space="0" w:color="808080"/>
            </w:tcBorders>
            <w:vAlign w:val="center"/>
          </w:tcPr>
          <w:p w:rsidR="00E06824" w:rsidRPr="009900A1" w:rsidRDefault="00E06824" w:rsidP="00E06824">
            <w:pPr>
              <w:jc w:val="both"/>
              <w:rPr>
                <w:sz w:val="22"/>
                <w:szCs w:val="22"/>
                <w:lang w:val="en-US"/>
              </w:rPr>
            </w:pPr>
            <w:r w:rsidRPr="009900A1">
              <w:rPr>
                <w:rStyle w:val="aff2"/>
                <w:sz w:val="22"/>
                <w:szCs w:val="22"/>
                <w:lang w:val="en-US"/>
              </w:rPr>
              <w:t>sekretar@labenergy.ru</w:t>
            </w:r>
          </w:p>
        </w:tc>
        <w:tc>
          <w:tcPr>
            <w:tcW w:w="2399" w:type="pct"/>
            <w:tcBorders>
              <w:left w:val="double" w:sz="1" w:space="0" w:color="808080"/>
              <w:bottom w:val="double" w:sz="1" w:space="0" w:color="808080"/>
            </w:tcBorders>
            <w:vAlign w:val="center"/>
          </w:tcPr>
          <w:p w:rsidR="00E06824" w:rsidRPr="00794867" w:rsidRDefault="00E06824" w:rsidP="00E06824">
            <w:pPr>
              <w:rPr>
                <w:sz w:val="22"/>
                <w:szCs w:val="22"/>
              </w:rPr>
            </w:pPr>
          </w:p>
        </w:tc>
      </w:tr>
    </w:tbl>
    <w:p w:rsidR="001A50F5" w:rsidRDefault="001A50F5" w:rsidP="001A50F5">
      <w:pPr>
        <w:widowControl/>
        <w:shd w:val="clear" w:color="auto" w:fill="FFFFFF"/>
        <w:autoSpaceDE/>
        <w:autoSpaceDN/>
        <w:jc w:val="center"/>
        <w:rPr>
          <w:b/>
          <w:bCs/>
          <w:sz w:val="24"/>
          <w:szCs w:val="24"/>
        </w:rPr>
      </w:pPr>
    </w:p>
    <w:p w:rsidR="000F0D2A" w:rsidRDefault="000F0D2A" w:rsidP="001A50F5">
      <w:pPr>
        <w:widowControl/>
        <w:shd w:val="clear" w:color="auto" w:fill="FFFFFF"/>
        <w:autoSpaceDE/>
        <w:autoSpaceDN/>
        <w:jc w:val="center"/>
        <w:rPr>
          <w:b/>
          <w:bCs/>
          <w:sz w:val="24"/>
          <w:szCs w:val="24"/>
        </w:rPr>
      </w:pPr>
    </w:p>
    <w:tbl>
      <w:tblPr>
        <w:tblW w:w="9781" w:type="dxa"/>
        <w:tblLook w:val="01E0" w:firstRow="1" w:lastRow="1" w:firstColumn="1" w:lastColumn="1" w:noHBand="0" w:noVBand="0"/>
      </w:tblPr>
      <w:tblGrid>
        <w:gridCol w:w="5024"/>
        <w:gridCol w:w="4757"/>
      </w:tblGrid>
      <w:tr w:rsidR="001A50F5" w:rsidRPr="007C27A5" w:rsidTr="001B382D">
        <w:tc>
          <w:tcPr>
            <w:tcW w:w="5024" w:type="dxa"/>
          </w:tcPr>
          <w:p w:rsidR="001A50F5" w:rsidRPr="009D6CD3" w:rsidRDefault="001A50F5" w:rsidP="00903602">
            <w:pPr>
              <w:ind w:left="180"/>
              <w:rPr>
                <w:b/>
                <w:sz w:val="24"/>
                <w:szCs w:val="24"/>
              </w:rPr>
            </w:pPr>
            <w:r w:rsidRPr="009D6CD3">
              <w:rPr>
                <w:b/>
                <w:sz w:val="24"/>
                <w:szCs w:val="24"/>
              </w:rPr>
              <w:t xml:space="preserve">От </w:t>
            </w:r>
            <w:r w:rsidRPr="00DF0280">
              <w:rPr>
                <w:b/>
                <w:sz w:val="24"/>
                <w:szCs w:val="24"/>
              </w:rPr>
              <w:t>П</w:t>
            </w:r>
            <w:r>
              <w:rPr>
                <w:b/>
                <w:sz w:val="24"/>
                <w:szCs w:val="24"/>
              </w:rPr>
              <w:t>окупателя</w:t>
            </w:r>
            <w:r w:rsidRPr="009D6CD3">
              <w:rPr>
                <w:b/>
                <w:sz w:val="24"/>
                <w:szCs w:val="24"/>
              </w:rPr>
              <w:t>:</w:t>
            </w:r>
          </w:p>
          <w:p w:rsidR="001A50F5" w:rsidRPr="00422AE1" w:rsidRDefault="001A50F5" w:rsidP="00903602"/>
          <w:p w:rsidR="001A50F5" w:rsidRPr="009D6CD3" w:rsidRDefault="001A50F5" w:rsidP="00903602">
            <w:pPr>
              <w:rPr>
                <w:b/>
                <w:sz w:val="24"/>
                <w:szCs w:val="24"/>
              </w:rPr>
            </w:pPr>
            <w:r w:rsidRPr="009D6CD3">
              <w:rPr>
                <w:b/>
                <w:sz w:val="24"/>
                <w:szCs w:val="24"/>
              </w:rPr>
              <w:t>________________ /</w:t>
            </w:r>
            <w:r>
              <w:t xml:space="preserve"> </w:t>
            </w:r>
            <w:r w:rsidR="00370961">
              <w:rPr>
                <w:sz w:val="24"/>
                <w:szCs w:val="24"/>
              </w:rPr>
              <w:t>Е.Е. Новицкий</w:t>
            </w:r>
            <w:r>
              <w:rPr>
                <w:sz w:val="24"/>
                <w:szCs w:val="24"/>
              </w:rPr>
              <w:t xml:space="preserve"> </w:t>
            </w:r>
            <w:r w:rsidRPr="009D6CD3">
              <w:rPr>
                <w:b/>
                <w:sz w:val="24"/>
                <w:szCs w:val="24"/>
              </w:rPr>
              <w:t>/</w:t>
            </w:r>
          </w:p>
          <w:p w:rsidR="001A50F5" w:rsidRPr="00F3246E" w:rsidRDefault="001A50F5" w:rsidP="00903602">
            <w:pPr>
              <w:rPr>
                <w:sz w:val="10"/>
                <w:szCs w:val="10"/>
              </w:rPr>
            </w:pPr>
          </w:p>
          <w:p w:rsidR="001A50F5" w:rsidRPr="00F3246E" w:rsidRDefault="001A50F5" w:rsidP="00903602">
            <w:pPr>
              <w:rPr>
                <w:noProof/>
                <w:sz w:val="10"/>
                <w:szCs w:val="10"/>
              </w:rPr>
            </w:pPr>
          </w:p>
          <w:p w:rsidR="001A50F5" w:rsidRPr="007C27A5" w:rsidRDefault="001A50F5" w:rsidP="00903602">
            <w:r w:rsidRPr="007C27A5">
              <w:rPr>
                <w:noProof/>
              </w:rPr>
              <w:t xml:space="preserve">           м.п.</w:t>
            </w:r>
          </w:p>
        </w:tc>
        <w:tc>
          <w:tcPr>
            <w:tcW w:w="4757" w:type="dxa"/>
          </w:tcPr>
          <w:p w:rsidR="001A50F5" w:rsidRPr="009D6CD3" w:rsidRDefault="001A50F5" w:rsidP="00903602">
            <w:pPr>
              <w:ind w:left="180"/>
              <w:rPr>
                <w:b/>
                <w:sz w:val="24"/>
                <w:szCs w:val="24"/>
              </w:rPr>
            </w:pPr>
            <w:r w:rsidRPr="009D6CD3">
              <w:rPr>
                <w:b/>
                <w:sz w:val="24"/>
                <w:szCs w:val="24"/>
              </w:rPr>
              <w:t xml:space="preserve">От </w:t>
            </w:r>
            <w:r>
              <w:rPr>
                <w:b/>
                <w:sz w:val="24"/>
                <w:szCs w:val="24"/>
              </w:rPr>
              <w:t>Поставщик</w:t>
            </w:r>
            <w:r w:rsidR="00DA608A">
              <w:rPr>
                <w:b/>
                <w:sz w:val="24"/>
                <w:szCs w:val="24"/>
              </w:rPr>
              <w:t>а</w:t>
            </w:r>
            <w:r w:rsidRPr="009D6CD3">
              <w:rPr>
                <w:b/>
                <w:sz w:val="24"/>
                <w:szCs w:val="24"/>
              </w:rPr>
              <w:t>:</w:t>
            </w:r>
          </w:p>
          <w:p w:rsidR="001A50F5" w:rsidRPr="00422AE1" w:rsidRDefault="001A50F5" w:rsidP="00903602"/>
          <w:p w:rsidR="001A50F5" w:rsidRPr="009D6CD3" w:rsidRDefault="001A50F5" w:rsidP="00903602">
            <w:pPr>
              <w:rPr>
                <w:b/>
                <w:sz w:val="24"/>
                <w:szCs w:val="24"/>
              </w:rPr>
            </w:pPr>
            <w:r w:rsidRPr="009D6CD3">
              <w:rPr>
                <w:b/>
                <w:sz w:val="24"/>
                <w:szCs w:val="24"/>
              </w:rPr>
              <w:t>________________ /</w:t>
            </w:r>
            <w:r>
              <w:t xml:space="preserve"> </w:t>
            </w:r>
            <w:r w:rsidR="0097749D">
              <w:rPr>
                <w:sz w:val="24"/>
                <w:szCs w:val="24"/>
              </w:rPr>
              <w:t>___________</w:t>
            </w:r>
            <w:r w:rsidRPr="009D6CD3">
              <w:rPr>
                <w:b/>
                <w:sz w:val="24"/>
                <w:szCs w:val="24"/>
              </w:rPr>
              <w:t>/</w:t>
            </w:r>
          </w:p>
          <w:p w:rsidR="001A50F5" w:rsidRPr="00F3246E" w:rsidRDefault="001A50F5" w:rsidP="00903602">
            <w:pPr>
              <w:rPr>
                <w:sz w:val="10"/>
                <w:szCs w:val="10"/>
              </w:rPr>
            </w:pPr>
          </w:p>
          <w:p w:rsidR="001A50F5" w:rsidRPr="00F3246E" w:rsidRDefault="001A50F5" w:rsidP="00903602">
            <w:pPr>
              <w:rPr>
                <w:noProof/>
                <w:sz w:val="10"/>
                <w:szCs w:val="10"/>
              </w:rPr>
            </w:pPr>
          </w:p>
          <w:p w:rsidR="001A50F5" w:rsidRPr="007C27A5" w:rsidRDefault="001A50F5" w:rsidP="00903602">
            <w:r w:rsidRPr="007C27A5">
              <w:rPr>
                <w:noProof/>
              </w:rPr>
              <w:t xml:space="preserve">           м.п.</w:t>
            </w:r>
          </w:p>
        </w:tc>
      </w:tr>
    </w:tbl>
    <w:p w:rsidR="008C7F34" w:rsidRDefault="008C7F34" w:rsidP="000F0D2A">
      <w:pPr>
        <w:rPr>
          <w:sz w:val="24"/>
          <w:szCs w:val="24"/>
        </w:rPr>
      </w:pPr>
    </w:p>
    <w:sectPr w:rsidR="008C7F34" w:rsidSect="0028449A">
      <w:footerReference w:type="default" r:id="rId14"/>
      <w:pgSz w:w="11901" w:h="16840" w:code="9"/>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1E65" w:rsidRDefault="00731E65">
      <w:r>
        <w:separator/>
      </w:r>
    </w:p>
  </w:endnote>
  <w:endnote w:type="continuationSeparator" w:id="0">
    <w:p w:rsidR="00731E65" w:rsidRDefault="00731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2E5" w:rsidRDefault="00B362E5" w:rsidP="00566B9E">
    <w:pPr>
      <w:pStyle w:val="aa"/>
      <w:jc w:val="right"/>
    </w:pPr>
    <w:r w:rsidRPr="00566B9E">
      <w:rPr>
        <w:sz w:val="22"/>
        <w:szCs w:val="22"/>
      </w:rPr>
      <w:fldChar w:fldCharType="begin"/>
    </w:r>
    <w:r w:rsidRPr="00566B9E">
      <w:rPr>
        <w:sz w:val="22"/>
        <w:szCs w:val="22"/>
      </w:rPr>
      <w:instrText xml:space="preserve"> PAGE   \* MERGEFORMAT </w:instrText>
    </w:r>
    <w:r w:rsidRPr="00566B9E">
      <w:rPr>
        <w:sz w:val="22"/>
        <w:szCs w:val="22"/>
      </w:rPr>
      <w:fldChar w:fldCharType="separate"/>
    </w:r>
    <w:r w:rsidR="00C80152">
      <w:rPr>
        <w:noProof/>
        <w:sz w:val="22"/>
        <w:szCs w:val="22"/>
      </w:rPr>
      <w:t>4</w:t>
    </w:r>
    <w:r w:rsidRPr="00566B9E">
      <w:rPr>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1E65" w:rsidRDefault="00731E65">
      <w:r>
        <w:separator/>
      </w:r>
    </w:p>
  </w:footnote>
  <w:footnote w:type="continuationSeparator" w:id="0">
    <w:p w:rsidR="00731E65" w:rsidRDefault="00731E6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9F3"/>
    <w:multiLevelType w:val="hybridMultilevel"/>
    <w:tmpl w:val="C6765898"/>
    <w:lvl w:ilvl="0" w:tplc="B70E189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2FF2AC4"/>
    <w:multiLevelType w:val="hybridMultilevel"/>
    <w:tmpl w:val="E5966C1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54B50E0"/>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708"/>
        </w:tabs>
        <w:ind w:left="1708" w:hanging="432"/>
      </w:pPr>
      <w:rPr>
        <w:rFonts w:hint="default"/>
        <w:b w:val="0"/>
        <w:sz w:val="24"/>
        <w:szCs w:val="24"/>
      </w:rPr>
    </w:lvl>
    <w:lvl w:ilvl="2">
      <w:start w:val="1"/>
      <w:numFmt w:val="decimal"/>
      <w:lvlText w:val="%1.%2.%3."/>
      <w:lvlJc w:val="left"/>
      <w:pPr>
        <w:tabs>
          <w:tab w:val="num" w:pos="4690"/>
        </w:tabs>
        <w:ind w:left="447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06E702AD"/>
    <w:multiLevelType w:val="hybridMultilevel"/>
    <w:tmpl w:val="A6D4B6CC"/>
    <w:lvl w:ilvl="0" w:tplc="CAEEBF9C">
      <w:start w:val="1"/>
      <w:numFmt w:val="bullet"/>
      <w:lvlText w:val=""/>
      <w:lvlJc w:val="left"/>
      <w:pPr>
        <w:tabs>
          <w:tab w:val="num" w:pos="1353"/>
        </w:tabs>
        <w:ind w:left="135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DD1FFF"/>
    <w:multiLevelType w:val="hybridMultilevel"/>
    <w:tmpl w:val="5428186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AF91741"/>
    <w:multiLevelType w:val="multilevel"/>
    <w:tmpl w:val="0C881EBC"/>
    <w:lvl w:ilvl="0">
      <w:start w:val="12"/>
      <w:numFmt w:val="decimal"/>
      <w:lvlText w:val="%1."/>
      <w:lvlJc w:val="left"/>
      <w:pPr>
        <w:ind w:left="405" w:hanging="405"/>
      </w:pPr>
      <w:rPr>
        <w:rFonts w:hint="default"/>
      </w:rPr>
    </w:lvl>
    <w:lvl w:ilvl="1">
      <w:start w:val="4"/>
      <w:numFmt w:val="decimal"/>
      <w:lvlText w:val="%1.%2."/>
      <w:lvlJc w:val="left"/>
      <w:pPr>
        <w:ind w:left="1114" w:hanging="405"/>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8736" w:hanging="108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1648" w:hanging="1440"/>
      </w:pPr>
      <w:rPr>
        <w:rFonts w:hint="default"/>
      </w:rPr>
    </w:lvl>
  </w:abstractNum>
  <w:abstractNum w:abstractNumId="7" w15:restartNumberingAfterBreak="0">
    <w:nsid w:val="11E76E3E"/>
    <w:multiLevelType w:val="hybridMultilevel"/>
    <w:tmpl w:val="1214CB94"/>
    <w:lvl w:ilvl="0" w:tplc="8456436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8" w15:restartNumberingAfterBreak="0">
    <w:nsid w:val="12272631"/>
    <w:multiLevelType w:val="multilevel"/>
    <w:tmpl w:val="7A8CDAA0"/>
    <w:lvl w:ilvl="0">
      <w:start w:val="1"/>
      <w:numFmt w:val="decimal"/>
      <w:lvlText w:val="%1."/>
      <w:lvlJc w:val="left"/>
      <w:pPr>
        <w:ind w:left="720" w:hanging="360"/>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614" w:hanging="108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7090" w:hanging="1440"/>
      </w:pPr>
      <w:rPr>
        <w:rFonts w:hint="default"/>
      </w:rPr>
    </w:lvl>
    <w:lvl w:ilvl="6">
      <w:start w:val="1"/>
      <w:numFmt w:val="decimal"/>
      <w:isLgl/>
      <w:lvlText w:val="%1.%2.%3.%4.%5.%6.%7."/>
      <w:lvlJc w:val="left"/>
      <w:pPr>
        <w:ind w:left="8508" w:hanging="1800"/>
      </w:pPr>
      <w:rPr>
        <w:rFonts w:hint="default"/>
      </w:rPr>
    </w:lvl>
    <w:lvl w:ilvl="7">
      <w:start w:val="1"/>
      <w:numFmt w:val="decimal"/>
      <w:isLgl/>
      <w:lvlText w:val="%1.%2.%3.%4.%5.%6.%7.%8."/>
      <w:lvlJc w:val="left"/>
      <w:pPr>
        <w:ind w:left="9566" w:hanging="1800"/>
      </w:pPr>
      <w:rPr>
        <w:rFonts w:hint="default"/>
      </w:rPr>
    </w:lvl>
    <w:lvl w:ilvl="8">
      <w:start w:val="1"/>
      <w:numFmt w:val="decimal"/>
      <w:isLgl/>
      <w:lvlText w:val="%1.%2.%3.%4.%5.%6.%7.%8.%9."/>
      <w:lvlJc w:val="left"/>
      <w:pPr>
        <w:ind w:left="10984" w:hanging="2160"/>
      </w:pPr>
      <w:rPr>
        <w:rFonts w:hint="default"/>
      </w:rPr>
    </w:lvl>
  </w:abstractNum>
  <w:abstractNum w:abstractNumId="9" w15:restartNumberingAfterBreak="0">
    <w:nsid w:val="166F51E4"/>
    <w:multiLevelType w:val="hybridMultilevel"/>
    <w:tmpl w:val="C9B6D5C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AA26E42"/>
    <w:multiLevelType w:val="multilevel"/>
    <w:tmpl w:val="2AB6E712"/>
    <w:lvl w:ilvl="0">
      <w:start w:val="15"/>
      <w:numFmt w:val="decimal"/>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15:restartNumberingAfterBreak="0">
    <w:nsid w:val="1C9E1733"/>
    <w:multiLevelType w:val="multilevel"/>
    <w:tmpl w:val="4E6007A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232"/>
        </w:tabs>
        <w:ind w:left="1232" w:hanging="432"/>
      </w:pPr>
      <w:rPr>
        <w:rFonts w:hint="default"/>
        <w:b w:val="0"/>
        <w:sz w:val="24"/>
        <w:szCs w:val="24"/>
      </w:rPr>
    </w:lvl>
    <w:lvl w:ilvl="2">
      <w:start w:val="1"/>
      <w:numFmt w:val="decimal"/>
      <w:lvlText w:val="%1.%2.%3."/>
      <w:lvlJc w:val="left"/>
      <w:pPr>
        <w:tabs>
          <w:tab w:val="num" w:pos="4690"/>
        </w:tabs>
        <w:ind w:left="447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2095282B"/>
    <w:multiLevelType w:val="multilevel"/>
    <w:tmpl w:val="67EE8FAC"/>
    <w:lvl w:ilvl="0">
      <w:start w:val="6"/>
      <w:numFmt w:val="decimal"/>
      <w:lvlText w:val="%1"/>
      <w:lvlJc w:val="left"/>
      <w:pPr>
        <w:ind w:left="480" w:hanging="480"/>
      </w:pPr>
      <w:rPr>
        <w:rFonts w:hint="default"/>
      </w:rPr>
    </w:lvl>
    <w:lvl w:ilvl="1">
      <w:start w:val="6"/>
      <w:numFmt w:val="decimal"/>
      <w:lvlText w:val="%1.%2"/>
      <w:lvlJc w:val="left"/>
      <w:pPr>
        <w:ind w:left="2465" w:hanging="48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6675" w:hanging="72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005" w:hanging="108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335" w:hanging="1440"/>
      </w:pPr>
      <w:rPr>
        <w:rFonts w:hint="default"/>
      </w:rPr>
    </w:lvl>
    <w:lvl w:ilvl="8">
      <w:start w:val="1"/>
      <w:numFmt w:val="decimal"/>
      <w:lvlText w:val="%1.%2.%3.%4.%5.%6.%7.%8.%9"/>
      <w:lvlJc w:val="left"/>
      <w:pPr>
        <w:ind w:left="17680" w:hanging="1800"/>
      </w:pPr>
      <w:rPr>
        <w:rFonts w:hint="default"/>
      </w:rPr>
    </w:lvl>
  </w:abstractNum>
  <w:abstractNum w:abstractNumId="13" w15:restartNumberingAfterBreak="0">
    <w:nsid w:val="217247C9"/>
    <w:multiLevelType w:val="hybridMultilevel"/>
    <w:tmpl w:val="7FB0E612"/>
    <w:lvl w:ilvl="0" w:tplc="AED243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3352E8A"/>
    <w:multiLevelType w:val="hybridMultilevel"/>
    <w:tmpl w:val="4A2E1A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3410AFF"/>
    <w:multiLevelType w:val="multilevel"/>
    <w:tmpl w:val="9DEC0F2E"/>
    <w:lvl w:ilvl="0">
      <w:start w:val="3"/>
      <w:numFmt w:val="decimal"/>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7" w15:restartNumberingAfterBreak="0">
    <w:nsid w:val="3B090233"/>
    <w:multiLevelType w:val="multilevel"/>
    <w:tmpl w:val="EB723B5E"/>
    <w:lvl w:ilvl="0">
      <w:start w:val="2"/>
      <w:numFmt w:val="decimal"/>
      <w:lvlText w:val="%1."/>
      <w:lvlJc w:val="left"/>
      <w:pPr>
        <w:ind w:left="540" w:hanging="540"/>
      </w:pPr>
      <w:rPr>
        <w:rFonts w:hint="default"/>
      </w:rPr>
    </w:lvl>
    <w:lvl w:ilvl="1">
      <w:start w:val="1"/>
      <w:numFmt w:val="decimal"/>
      <w:lvlText w:val="%1.%2."/>
      <w:lvlJc w:val="left"/>
      <w:pPr>
        <w:ind w:left="1107" w:hanging="540"/>
      </w:pPr>
      <w:rPr>
        <w:rFonts w:hint="default"/>
        <w:b w:val="0"/>
        <w:sz w:val="24"/>
        <w:szCs w:val="24"/>
      </w:rPr>
    </w:lvl>
    <w:lvl w:ilvl="2">
      <w:start w:val="1"/>
      <w:numFmt w:val="decimal"/>
      <w:lvlText w:val="%1.3.%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3DC74DFE"/>
    <w:multiLevelType w:val="multilevel"/>
    <w:tmpl w:val="E9307F7E"/>
    <w:lvl w:ilvl="0">
      <w:start w:val="2"/>
      <w:numFmt w:val="decimal"/>
      <w:lvlText w:val="%1."/>
      <w:lvlJc w:val="left"/>
      <w:pPr>
        <w:ind w:left="540" w:hanging="540"/>
      </w:pPr>
      <w:rPr>
        <w:rFonts w:hint="default"/>
      </w:rPr>
    </w:lvl>
    <w:lvl w:ilvl="1">
      <w:start w:val="3"/>
      <w:numFmt w:val="decimal"/>
      <w:lvlText w:val="%1.%2."/>
      <w:lvlJc w:val="left"/>
      <w:pPr>
        <w:ind w:left="894" w:hanging="540"/>
      </w:pPr>
      <w:rPr>
        <w:rFonts w:hint="default"/>
        <w:b w:val="0"/>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9" w15:restartNumberingAfterBreak="0">
    <w:nsid w:val="3E3D5ADE"/>
    <w:multiLevelType w:val="multilevel"/>
    <w:tmpl w:val="BC569E6C"/>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EC66749"/>
    <w:multiLevelType w:val="hybridMultilevel"/>
    <w:tmpl w:val="878EFBDA"/>
    <w:lvl w:ilvl="0" w:tplc="11900A78">
      <w:start w:val="1"/>
      <w:numFmt w:val="bullet"/>
      <w:lvlText w:val=""/>
      <w:lvlJc w:val="left"/>
      <w:pPr>
        <w:tabs>
          <w:tab w:val="num" w:pos="1778"/>
        </w:tabs>
        <w:ind w:left="1778" w:hanging="360"/>
      </w:pPr>
      <w:rPr>
        <w:rFonts w:ascii="Symbol" w:hAnsi="Symbol" w:hint="default"/>
      </w:rPr>
    </w:lvl>
    <w:lvl w:ilvl="1" w:tplc="C5106BE0" w:tentative="1">
      <w:start w:val="1"/>
      <w:numFmt w:val="bullet"/>
      <w:lvlText w:val="o"/>
      <w:lvlJc w:val="left"/>
      <w:pPr>
        <w:tabs>
          <w:tab w:val="num" w:pos="2498"/>
        </w:tabs>
        <w:ind w:left="2498" w:hanging="360"/>
      </w:pPr>
      <w:rPr>
        <w:rFonts w:ascii="Courier New" w:hAnsi="Courier New" w:cs="Courier New" w:hint="default"/>
      </w:rPr>
    </w:lvl>
    <w:lvl w:ilvl="2" w:tplc="F6D4B9B2" w:tentative="1">
      <w:start w:val="1"/>
      <w:numFmt w:val="bullet"/>
      <w:lvlText w:val=""/>
      <w:lvlJc w:val="left"/>
      <w:pPr>
        <w:tabs>
          <w:tab w:val="num" w:pos="3218"/>
        </w:tabs>
        <w:ind w:left="3218" w:hanging="360"/>
      </w:pPr>
      <w:rPr>
        <w:rFonts w:ascii="Wingdings" w:hAnsi="Wingdings" w:hint="default"/>
      </w:rPr>
    </w:lvl>
    <w:lvl w:ilvl="3" w:tplc="87428CB6" w:tentative="1">
      <w:start w:val="1"/>
      <w:numFmt w:val="bullet"/>
      <w:lvlText w:val=""/>
      <w:lvlJc w:val="left"/>
      <w:pPr>
        <w:tabs>
          <w:tab w:val="num" w:pos="3938"/>
        </w:tabs>
        <w:ind w:left="3938" w:hanging="360"/>
      </w:pPr>
      <w:rPr>
        <w:rFonts w:ascii="Symbol" w:hAnsi="Symbol" w:hint="default"/>
      </w:rPr>
    </w:lvl>
    <w:lvl w:ilvl="4" w:tplc="ACC81E6A" w:tentative="1">
      <w:start w:val="1"/>
      <w:numFmt w:val="bullet"/>
      <w:lvlText w:val="o"/>
      <w:lvlJc w:val="left"/>
      <w:pPr>
        <w:tabs>
          <w:tab w:val="num" w:pos="4658"/>
        </w:tabs>
        <w:ind w:left="4658" w:hanging="360"/>
      </w:pPr>
      <w:rPr>
        <w:rFonts w:ascii="Courier New" w:hAnsi="Courier New" w:cs="Courier New" w:hint="default"/>
      </w:rPr>
    </w:lvl>
    <w:lvl w:ilvl="5" w:tplc="520E6410" w:tentative="1">
      <w:start w:val="1"/>
      <w:numFmt w:val="bullet"/>
      <w:lvlText w:val=""/>
      <w:lvlJc w:val="left"/>
      <w:pPr>
        <w:tabs>
          <w:tab w:val="num" w:pos="5378"/>
        </w:tabs>
        <w:ind w:left="5378" w:hanging="360"/>
      </w:pPr>
      <w:rPr>
        <w:rFonts w:ascii="Wingdings" w:hAnsi="Wingdings" w:hint="default"/>
      </w:rPr>
    </w:lvl>
    <w:lvl w:ilvl="6" w:tplc="1BD62EAE" w:tentative="1">
      <w:start w:val="1"/>
      <w:numFmt w:val="bullet"/>
      <w:lvlText w:val=""/>
      <w:lvlJc w:val="left"/>
      <w:pPr>
        <w:tabs>
          <w:tab w:val="num" w:pos="6098"/>
        </w:tabs>
        <w:ind w:left="6098" w:hanging="360"/>
      </w:pPr>
      <w:rPr>
        <w:rFonts w:ascii="Symbol" w:hAnsi="Symbol" w:hint="default"/>
      </w:rPr>
    </w:lvl>
    <w:lvl w:ilvl="7" w:tplc="14DEE46E" w:tentative="1">
      <w:start w:val="1"/>
      <w:numFmt w:val="bullet"/>
      <w:lvlText w:val="o"/>
      <w:lvlJc w:val="left"/>
      <w:pPr>
        <w:tabs>
          <w:tab w:val="num" w:pos="6818"/>
        </w:tabs>
        <w:ind w:left="6818" w:hanging="360"/>
      </w:pPr>
      <w:rPr>
        <w:rFonts w:ascii="Courier New" w:hAnsi="Courier New" w:cs="Courier New" w:hint="default"/>
      </w:rPr>
    </w:lvl>
    <w:lvl w:ilvl="8" w:tplc="E580EB2C" w:tentative="1">
      <w:start w:val="1"/>
      <w:numFmt w:val="bullet"/>
      <w:lvlText w:val=""/>
      <w:lvlJc w:val="left"/>
      <w:pPr>
        <w:tabs>
          <w:tab w:val="num" w:pos="7538"/>
        </w:tabs>
        <w:ind w:left="7538" w:hanging="360"/>
      </w:pPr>
      <w:rPr>
        <w:rFonts w:ascii="Wingdings" w:hAnsi="Wingdings" w:hint="default"/>
      </w:rPr>
    </w:lvl>
  </w:abstractNum>
  <w:abstractNum w:abstractNumId="21" w15:restartNumberingAfterBreak="0">
    <w:nsid w:val="40F52C94"/>
    <w:multiLevelType w:val="hybridMultilevel"/>
    <w:tmpl w:val="DA4C1B8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0FF2AF6"/>
    <w:multiLevelType w:val="hybridMultilevel"/>
    <w:tmpl w:val="BD54C59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1C43B0A"/>
    <w:multiLevelType w:val="hybridMultilevel"/>
    <w:tmpl w:val="47BA2AD8"/>
    <w:lvl w:ilvl="0" w:tplc="0832D8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9FD38CC"/>
    <w:multiLevelType w:val="hybridMultilevel"/>
    <w:tmpl w:val="4F62BF1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50093A03"/>
    <w:multiLevelType w:val="hybridMultilevel"/>
    <w:tmpl w:val="89D68206"/>
    <w:lvl w:ilvl="0" w:tplc="11900A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5B5D49CF"/>
    <w:multiLevelType w:val="multilevel"/>
    <w:tmpl w:val="B248EA0E"/>
    <w:lvl w:ilvl="0">
      <w:start w:val="1"/>
      <w:numFmt w:val="decimal"/>
      <w:lvlText w:val="%1."/>
      <w:lvlJc w:val="left"/>
      <w:pPr>
        <w:ind w:left="2204" w:hanging="360"/>
      </w:pPr>
      <w:rPr>
        <w:b/>
      </w:rPr>
    </w:lvl>
    <w:lvl w:ilvl="1">
      <w:start w:val="1"/>
      <w:numFmt w:val="decimal"/>
      <w:lvlText w:val="%1.%2."/>
      <w:lvlJc w:val="left"/>
      <w:pPr>
        <w:ind w:left="574" w:hanging="432"/>
      </w:pPr>
      <w:rPr>
        <w:b w:val="0"/>
        <w:u w:val="none"/>
      </w:rPr>
    </w:lvl>
    <w:lvl w:ilvl="2">
      <w:start w:val="1"/>
      <w:numFmt w:val="decimal"/>
      <w:lvlText w:val="%1.%2.%3."/>
      <w:lvlJc w:val="left"/>
      <w:pPr>
        <w:ind w:left="3907"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BC278ED"/>
    <w:multiLevelType w:val="multilevel"/>
    <w:tmpl w:val="B7582E2C"/>
    <w:lvl w:ilvl="0">
      <w:start w:val="13"/>
      <w:numFmt w:val="decimal"/>
      <w:lvlText w:val="%1"/>
      <w:lvlJc w:val="left"/>
      <w:pPr>
        <w:ind w:left="600" w:hanging="600"/>
      </w:pPr>
      <w:rPr>
        <w:rFonts w:hint="default"/>
      </w:rPr>
    </w:lvl>
    <w:lvl w:ilvl="1">
      <w:start w:val="7"/>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0" w15:restartNumberingAfterBreak="0">
    <w:nsid w:val="617B6BBC"/>
    <w:multiLevelType w:val="multilevel"/>
    <w:tmpl w:val="9DEC0F2E"/>
    <w:lvl w:ilvl="0">
      <w:start w:val="3"/>
      <w:numFmt w:val="decimal"/>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1" w15:restartNumberingAfterBreak="0">
    <w:nsid w:val="62DE2BBE"/>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708"/>
        </w:tabs>
        <w:ind w:left="1708" w:hanging="432"/>
      </w:pPr>
      <w:rPr>
        <w:rFonts w:hint="default"/>
        <w:b w:val="0"/>
        <w:sz w:val="24"/>
        <w:szCs w:val="24"/>
      </w:rPr>
    </w:lvl>
    <w:lvl w:ilvl="2">
      <w:start w:val="1"/>
      <w:numFmt w:val="decimal"/>
      <w:lvlText w:val="%1.%2.%3."/>
      <w:lvlJc w:val="left"/>
      <w:pPr>
        <w:tabs>
          <w:tab w:val="num" w:pos="1855"/>
        </w:tabs>
        <w:ind w:left="1639"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2" w15:restartNumberingAfterBreak="0">
    <w:nsid w:val="642F2765"/>
    <w:multiLevelType w:val="multilevel"/>
    <w:tmpl w:val="AE80096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00"/>
        </w:tabs>
        <w:ind w:left="1000" w:hanging="432"/>
      </w:pPr>
      <w:rPr>
        <w:rFonts w:hint="default"/>
        <w:b w:val="0"/>
        <w:sz w:val="24"/>
        <w:szCs w:val="24"/>
      </w:rPr>
    </w:lvl>
    <w:lvl w:ilvl="2">
      <w:start w:val="1"/>
      <w:numFmt w:val="decimal"/>
      <w:lvlText w:val="%1.%2.2."/>
      <w:lvlJc w:val="left"/>
      <w:pPr>
        <w:tabs>
          <w:tab w:val="num" w:pos="4690"/>
        </w:tabs>
        <w:ind w:left="447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3"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6CA71268"/>
    <w:multiLevelType w:val="multilevel"/>
    <w:tmpl w:val="081C6B3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00"/>
        </w:tabs>
        <w:ind w:left="1000" w:hanging="432"/>
      </w:pPr>
      <w:rPr>
        <w:rFonts w:hint="default"/>
        <w:b w:val="0"/>
        <w:sz w:val="24"/>
        <w:szCs w:val="24"/>
      </w:rPr>
    </w:lvl>
    <w:lvl w:ilvl="2">
      <w:start w:val="1"/>
      <w:numFmt w:val="decimal"/>
      <w:lvlText w:val="%1.%2.2."/>
      <w:lvlJc w:val="left"/>
      <w:pPr>
        <w:tabs>
          <w:tab w:val="num" w:pos="4690"/>
        </w:tabs>
        <w:ind w:left="447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5" w15:restartNumberingAfterBreak="0">
    <w:nsid w:val="6D7A3750"/>
    <w:multiLevelType w:val="multilevel"/>
    <w:tmpl w:val="735602FA"/>
    <w:lvl w:ilvl="0">
      <w:start w:val="1"/>
      <w:numFmt w:val="decimal"/>
      <w:lvlText w:val="%1."/>
      <w:lvlJc w:val="left"/>
      <w:pPr>
        <w:ind w:left="2204" w:hanging="360"/>
      </w:pPr>
      <w:rPr>
        <w:b/>
      </w:rPr>
    </w:lvl>
    <w:lvl w:ilvl="1">
      <w:start w:val="1"/>
      <w:numFmt w:val="bullet"/>
      <w:lvlText w:val=""/>
      <w:lvlJc w:val="left"/>
      <w:pPr>
        <w:ind w:left="1851"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EF2E43"/>
    <w:multiLevelType w:val="hybridMultilevel"/>
    <w:tmpl w:val="05B689F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707A55E1"/>
    <w:multiLevelType w:val="hybridMultilevel"/>
    <w:tmpl w:val="00A4D554"/>
    <w:lvl w:ilvl="0" w:tplc="0C8CD8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15:restartNumberingAfterBreak="0">
    <w:nsid w:val="709E24FF"/>
    <w:multiLevelType w:val="multilevel"/>
    <w:tmpl w:val="FC9EEABC"/>
    <w:lvl w:ilvl="0">
      <w:start w:val="6"/>
      <w:numFmt w:val="decimal"/>
      <w:lvlText w:val="%1."/>
      <w:lvlJc w:val="left"/>
      <w:pPr>
        <w:ind w:left="540" w:hanging="540"/>
      </w:pPr>
      <w:rPr>
        <w:rFonts w:hint="default"/>
      </w:rPr>
    </w:lvl>
    <w:lvl w:ilvl="1">
      <w:start w:val="6"/>
      <w:numFmt w:val="decimal"/>
      <w:lvlText w:val="%1.%2."/>
      <w:lvlJc w:val="left"/>
      <w:pPr>
        <w:ind w:left="894" w:hanging="54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9" w15:restartNumberingAfterBreak="0">
    <w:nsid w:val="72F321A4"/>
    <w:multiLevelType w:val="multilevel"/>
    <w:tmpl w:val="AA9ED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67D6F80"/>
    <w:multiLevelType w:val="hybridMultilevel"/>
    <w:tmpl w:val="7CA06E2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1" w15:restartNumberingAfterBreak="0">
    <w:nsid w:val="76C52F7E"/>
    <w:multiLevelType w:val="hybridMultilevel"/>
    <w:tmpl w:val="1A20AF72"/>
    <w:lvl w:ilvl="0" w:tplc="9A4CFC5C">
      <w:start w:val="1"/>
      <w:numFmt w:val="decimal"/>
      <w:lvlText w:val="8.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79295CE1"/>
    <w:multiLevelType w:val="multilevel"/>
    <w:tmpl w:val="F3E092F8"/>
    <w:lvl w:ilvl="0">
      <w:start w:val="3"/>
      <w:numFmt w:val="decimal"/>
      <w:lvlText w:val="%1."/>
      <w:lvlJc w:val="left"/>
      <w:pPr>
        <w:ind w:left="360" w:hanging="360"/>
      </w:pPr>
      <w:rPr>
        <w:rFonts w:hint="default"/>
      </w:rPr>
    </w:lvl>
    <w:lvl w:ilvl="1">
      <w:start w:val="8"/>
      <w:numFmt w:val="decimal"/>
      <w:lvlText w:val="%1.%2."/>
      <w:lvlJc w:val="left"/>
      <w:pPr>
        <w:ind w:left="1779" w:hanging="360"/>
      </w:pPr>
      <w:rPr>
        <w:rFonts w:hint="default"/>
      </w:rPr>
    </w:lvl>
    <w:lvl w:ilvl="2">
      <w:start w:val="1"/>
      <w:numFmt w:val="decimal"/>
      <w:lvlText w:val="%1.%2.%3."/>
      <w:lvlJc w:val="left"/>
      <w:pPr>
        <w:ind w:left="3558" w:hanging="720"/>
      </w:pPr>
      <w:rPr>
        <w:rFonts w:hint="default"/>
      </w:rPr>
    </w:lvl>
    <w:lvl w:ilvl="3">
      <w:start w:val="1"/>
      <w:numFmt w:val="decimal"/>
      <w:lvlText w:val="%1.%2.%3.%4."/>
      <w:lvlJc w:val="left"/>
      <w:pPr>
        <w:ind w:left="4977" w:hanging="720"/>
      </w:pPr>
      <w:rPr>
        <w:rFonts w:hint="default"/>
      </w:rPr>
    </w:lvl>
    <w:lvl w:ilvl="4">
      <w:start w:val="1"/>
      <w:numFmt w:val="decimal"/>
      <w:lvlText w:val="%1.%2.%3.%4.%5."/>
      <w:lvlJc w:val="left"/>
      <w:pPr>
        <w:ind w:left="6756" w:hanging="1080"/>
      </w:pPr>
      <w:rPr>
        <w:rFonts w:hint="default"/>
      </w:rPr>
    </w:lvl>
    <w:lvl w:ilvl="5">
      <w:start w:val="1"/>
      <w:numFmt w:val="decimal"/>
      <w:lvlText w:val="%1.%2.%3.%4.%5.%6."/>
      <w:lvlJc w:val="left"/>
      <w:pPr>
        <w:ind w:left="8175" w:hanging="1080"/>
      </w:pPr>
      <w:rPr>
        <w:rFonts w:hint="default"/>
      </w:rPr>
    </w:lvl>
    <w:lvl w:ilvl="6">
      <w:start w:val="1"/>
      <w:numFmt w:val="decimal"/>
      <w:lvlText w:val="%1.%2.%3.%4.%5.%6.%7."/>
      <w:lvlJc w:val="left"/>
      <w:pPr>
        <w:ind w:left="9954" w:hanging="1440"/>
      </w:pPr>
      <w:rPr>
        <w:rFonts w:hint="default"/>
      </w:rPr>
    </w:lvl>
    <w:lvl w:ilvl="7">
      <w:start w:val="1"/>
      <w:numFmt w:val="decimal"/>
      <w:lvlText w:val="%1.%2.%3.%4.%5.%6.%7.%8."/>
      <w:lvlJc w:val="left"/>
      <w:pPr>
        <w:ind w:left="11373" w:hanging="1440"/>
      </w:pPr>
      <w:rPr>
        <w:rFonts w:hint="default"/>
      </w:rPr>
    </w:lvl>
    <w:lvl w:ilvl="8">
      <w:start w:val="1"/>
      <w:numFmt w:val="decimal"/>
      <w:lvlText w:val="%1.%2.%3.%4.%5.%6.%7.%8.%9."/>
      <w:lvlJc w:val="left"/>
      <w:pPr>
        <w:ind w:left="13152" w:hanging="1800"/>
      </w:pPr>
      <w:rPr>
        <w:rFonts w:hint="default"/>
      </w:rPr>
    </w:lvl>
  </w:abstractNum>
  <w:abstractNum w:abstractNumId="43" w15:restartNumberingAfterBreak="0">
    <w:nsid w:val="7CC7279D"/>
    <w:multiLevelType w:val="multilevel"/>
    <w:tmpl w:val="9E6C301A"/>
    <w:lvl w:ilvl="0">
      <w:start w:val="1"/>
      <w:numFmt w:val="decimal"/>
      <w:lvlText w:val="%1."/>
      <w:lvlJc w:val="left"/>
      <w:pPr>
        <w:ind w:left="360" w:hanging="360"/>
      </w:pPr>
    </w:lvl>
    <w:lvl w:ilvl="1">
      <w:start w:val="1"/>
      <w:numFmt w:val="decimal"/>
      <w:lvlText w:val="%1.%2."/>
      <w:lvlJc w:val="left"/>
      <w:pPr>
        <w:ind w:left="792" w:hanging="432"/>
      </w:pPr>
      <w:rPr>
        <w:b/>
        <w:i w:val="0"/>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EC35D12"/>
    <w:multiLevelType w:val="hybridMultilevel"/>
    <w:tmpl w:val="6EB449AE"/>
    <w:lvl w:ilvl="0" w:tplc="0832D8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2"/>
  </w:num>
  <w:num w:numId="2">
    <w:abstractNumId w:val="4"/>
  </w:num>
  <w:num w:numId="3">
    <w:abstractNumId w:val="20"/>
  </w:num>
  <w:num w:numId="4">
    <w:abstractNumId w:val="22"/>
  </w:num>
  <w:num w:numId="5">
    <w:abstractNumId w:val="2"/>
  </w:num>
  <w:num w:numId="6">
    <w:abstractNumId w:val="26"/>
  </w:num>
  <w:num w:numId="7">
    <w:abstractNumId w:val="37"/>
  </w:num>
  <w:num w:numId="8">
    <w:abstractNumId w:val="35"/>
  </w:num>
  <w:num w:numId="9">
    <w:abstractNumId w:val="14"/>
  </w:num>
  <w:num w:numId="10">
    <w:abstractNumId w:val="27"/>
  </w:num>
  <w:num w:numId="11">
    <w:abstractNumId w:val="24"/>
  </w:num>
  <w:num w:numId="12">
    <w:abstractNumId w:val="33"/>
  </w:num>
  <w:num w:numId="13">
    <w:abstractNumId w:val="8"/>
  </w:num>
  <w:num w:numId="14">
    <w:abstractNumId w:val="7"/>
  </w:num>
  <w:num w:numId="15">
    <w:abstractNumId w:val="28"/>
  </w:num>
  <w:num w:numId="16">
    <w:abstractNumId w:val="25"/>
  </w:num>
  <w:num w:numId="17">
    <w:abstractNumId w:val="9"/>
  </w:num>
  <w:num w:numId="18">
    <w:abstractNumId w:val="1"/>
  </w:num>
  <w:num w:numId="19">
    <w:abstractNumId w:val="40"/>
  </w:num>
  <w:num w:numId="20">
    <w:abstractNumId w:val="17"/>
  </w:num>
  <w:num w:numId="21">
    <w:abstractNumId w:val="42"/>
  </w:num>
  <w:num w:numId="22">
    <w:abstractNumId w:val="19"/>
  </w:num>
  <w:num w:numId="23">
    <w:abstractNumId w:val="31"/>
  </w:num>
  <w:num w:numId="24">
    <w:abstractNumId w:val="21"/>
  </w:num>
  <w:num w:numId="25">
    <w:abstractNumId w:val="6"/>
  </w:num>
  <w:num w:numId="26">
    <w:abstractNumId w:val="36"/>
  </w:num>
  <w:num w:numId="27">
    <w:abstractNumId w:val="3"/>
  </w:num>
  <w:num w:numId="28">
    <w:abstractNumId w:val="0"/>
  </w:num>
  <w:num w:numId="29">
    <w:abstractNumId w:val="11"/>
  </w:num>
  <w:num w:numId="30">
    <w:abstractNumId w:val="5"/>
  </w:num>
  <w:num w:numId="31">
    <w:abstractNumId w:val="44"/>
  </w:num>
  <w:num w:numId="32">
    <w:abstractNumId w:val="41"/>
  </w:num>
  <w:num w:numId="33">
    <w:abstractNumId w:val="39"/>
  </w:num>
  <w:num w:numId="34">
    <w:abstractNumId w:val="18"/>
  </w:num>
  <w:num w:numId="35">
    <w:abstractNumId w:val="30"/>
  </w:num>
  <w:num w:numId="36">
    <w:abstractNumId w:val="34"/>
  </w:num>
  <w:num w:numId="37">
    <w:abstractNumId w:val="16"/>
  </w:num>
  <w:num w:numId="38">
    <w:abstractNumId w:val="10"/>
  </w:num>
  <w:num w:numId="39">
    <w:abstractNumId w:val="12"/>
  </w:num>
  <w:num w:numId="40">
    <w:abstractNumId w:val="38"/>
  </w:num>
  <w:num w:numId="41">
    <w:abstractNumId w:val="29"/>
  </w:num>
  <w:num w:numId="42">
    <w:abstractNumId w:val="43"/>
  </w:num>
  <w:num w:numId="43">
    <w:abstractNumId w:val="13"/>
  </w:num>
  <w:num w:numId="44">
    <w:abstractNumId w:val="15"/>
  </w:num>
  <w:num w:numId="45">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4B0"/>
    <w:rsid w:val="00000394"/>
    <w:rsid w:val="00002B5B"/>
    <w:rsid w:val="000035F6"/>
    <w:rsid w:val="00005A29"/>
    <w:rsid w:val="00005BA9"/>
    <w:rsid w:val="00005CF5"/>
    <w:rsid w:val="00006A76"/>
    <w:rsid w:val="00006F01"/>
    <w:rsid w:val="00011E0B"/>
    <w:rsid w:val="0001268A"/>
    <w:rsid w:val="00012D75"/>
    <w:rsid w:val="00013EB1"/>
    <w:rsid w:val="00014643"/>
    <w:rsid w:val="000146B2"/>
    <w:rsid w:val="00014F1C"/>
    <w:rsid w:val="0001511E"/>
    <w:rsid w:val="00016717"/>
    <w:rsid w:val="0002125D"/>
    <w:rsid w:val="00021D93"/>
    <w:rsid w:val="00022352"/>
    <w:rsid w:val="00022567"/>
    <w:rsid w:val="000232F8"/>
    <w:rsid w:val="00025115"/>
    <w:rsid w:val="0002515E"/>
    <w:rsid w:val="000255EF"/>
    <w:rsid w:val="00025E48"/>
    <w:rsid w:val="00025FC5"/>
    <w:rsid w:val="0002647A"/>
    <w:rsid w:val="00026ADB"/>
    <w:rsid w:val="00026DA4"/>
    <w:rsid w:val="00027046"/>
    <w:rsid w:val="00030560"/>
    <w:rsid w:val="000314AF"/>
    <w:rsid w:val="00032346"/>
    <w:rsid w:val="00033D43"/>
    <w:rsid w:val="0003417B"/>
    <w:rsid w:val="00034502"/>
    <w:rsid w:val="000366D6"/>
    <w:rsid w:val="00040075"/>
    <w:rsid w:val="00040503"/>
    <w:rsid w:val="000411CF"/>
    <w:rsid w:val="000418BC"/>
    <w:rsid w:val="00043692"/>
    <w:rsid w:val="000440DC"/>
    <w:rsid w:val="000449A5"/>
    <w:rsid w:val="00045209"/>
    <w:rsid w:val="000454AA"/>
    <w:rsid w:val="000457F0"/>
    <w:rsid w:val="000464C7"/>
    <w:rsid w:val="000503BA"/>
    <w:rsid w:val="00050E0E"/>
    <w:rsid w:val="000524D9"/>
    <w:rsid w:val="00052C4D"/>
    <w:rsid w:val="00053253"/>
    <w:rsid w:val="0005408F"/>
    <w:rsid w:val="00054293"/>
    <w:rsid w:val="000547D6"/>
    <w:rsid w:val="000555CD"/>
    <w:rsid w:val="00055E1E"/>
    <w:rsid w:val="00057CB3"/>
    <w:rsid w:val="00060232"/>
    <w:rsid w:val="00060CAC"/>
    <w:rsid w:val="00061AB2"/>
    <w:rsid w:val="00062505"/>
    <w:rsid w:val="00062590"/>
    <w:rsid w:val="00062F81"/>
    <w:rsid w:val="00063594"/>
    <w:rsid w:val="000645F3"/>
    <w:rsid w:val="0006594D"/>
    <w:rsid w:val="00065EAC"/>
    <w:rsid w:val="0007021B"/>
    <w:rsid w:val="00072BE0"/>
    <w:rsid w:val="00073C31"/>
    <w:rsid w:val="00073E54"/>
    <w:rsid w:val="0007560F"/>
    <w:rsid w:val="000757EC"/>
    <w:rsid w:val="00075EF0"/>
    <w:rsid w:val="0008018D"/>
    <w:rsid w:val="00080ACB"/>
    <w:rsid w:val="00080B4C"/>
    <w:rsid w:val="00080C1E"/>
    <w:rsid w:val="0008242B"/>
    <w:rsid w:val="00083689"/>
    <w:rsid w:val="00084BDE"/>
    <w:rsid w:val="00085878"/>
    <w:rsid w:val="00085BF9"/>
    <w:rsid w:val="0008612A"/>
    <w:rsid w:val="00087AB5"/>
    <w:rsid w:val="00090A86"/>
    <w:rsid w:val="0009182D"/>
    <w:rsid w:val="0009260B"/>
    <w:rsid w:val="000927C8"/>
    <w:rsid w:val="0009558D"/>
    <w:rsid w:val="000960D1"/>
    <w:rsid w:val="000964F2"/>
    <w:rsid w:val="00096533"/>
    <w:rsid w:val="000A17EC"/>
    <w:rsid w:val="000A2ACA"/>
    <w:rsid w:val="000A2C1A"/>
    <w:rsid w:val="000A3FB5"/>
    <w:rsid w:val="000A4FE8"/>
    <w:rsid w:val="000A54CA"/>
    <w:rsid w:val="000A684E"/>
    <w:rsid w:val="000A735B"/>
    <w:rsid w:val="000A76E0"/>
    <w:rsid w:val="000A76F6"/>
    <w:rsid w:val="000A7FDC"/>
    <w:rsid w:val="000B2ED7"/>
    <w:rsid w:val="000B4924"/>
    <w:rsid w:val="000B581C"/>
    <w:rsid w:val="000B5CE1"/>
    <w:rsid w:val="000B6294"/>
    <w:rsid w:val="000B6C1A"/>
    <w:rsid w:val="000B763F"/>
    <w:rsid w:val="000B7D2A"/>
    <w:rsid w:val="000C03E3"/>
    <w:rsid w:val="000C1E46"/>
    <w:rsid w:val="000C250A"/>
    <w:rsid w:val="000C2919"/>
    <w:rsid w:val="000C292F"/>
    <w:rsid w:val="000C308E"/>
    <w:rsid w:val="000C3531"/>
    <w:rsid w:val="000C38DB"/>
    <w:rsid w:val="000C3C1D"/>
    <w:rsid w:val="000C4D8D"/>
    <w:rsid w:val="000C5B02"/>
    <w:rsid w:val="000C5BDA"/>
    <w:rsid w:val="000C72CB"/>
    <w:rsid w:val="000C7B85"/>
    <w:rsid w:val="000D056C"/>
    <w:rsid w:val="000D0B38"/>
    <w:rsid w:val="000D1614"/>
    <w:rsid w:val="000D2DE0"/>
    <w:rsid w:val="000D32FC"/>
    <w:rsid w:val="000D4032"/>
    <w:rsid w:val="000D4697"/>
    <w:rsid w:val="000D55C2"/>
    <w:rsid w:val="000D6539"/>
    <w:rsid w:val="000D65DB"/>
    <w:rsid w:val="000D689A"/>
    <w:rsid w:val="000E220E"/>
    <w:rsid w:val="000E2AFC"/>
    <w:rsid w:val="000E2FEF"/>
    <w:rsid w:val="000E5DD7"/>
    <w:rsid w:val="000F0D2A"/>
    <w:rsid w:val="000F1197"/>
    <w:rsid w:val="000F22D2"/>
    <w:rsid w:val="000F26D4"/>
    <w:rsid w:val="000F2EB7"/>
    <w:rsid w:val="000F5B0A"/>
    <w:rsid w:val="0010069B"/>
    <w:rsid w:val="0010174E"/>
    <w:rsid w:val="00101800"/>
    <w:rsid w:val="00103684"/>
    <w:rsid w:val="00105AFD"/>
    <w:rsid w:val="001073A1"/>
    <w:rsid w:val="00107ECE"/>
    <w:rsid w:val="00111E24"/>
    <w:rsid w:val="00111FCB"/>
    <w:rsid w:val="00112CD5"/>
    <w:rsid w:val="001141D1"/>
    <w:rsid w:val="00114438"/>
    <w:rsid w:val="00116B83"/>
    <w:rsid w:val="00117058"/>
    <w:rsid w:val="0011766E"/>
    <w:rsid w:val="00117C09"/>
    <w:rsid w:val="00117F9B"/>
    <w:rsid w:val="0012117F"/>
    <w:rsid w:val="001230C3"/>
    <w:rsid w:val="00125437"/>
    <w:rsid w:val="00125F1E"/>
    <w:rsid w:val="0012782F"/>
    <w:rsid w:val="00131B8C"/>
    <w:rsid w:val="0013364C"/>
    <w:rsid w:val="0013396C"/>
    <w:rsid w:val="00135804"/>
    <w:rsid w:val="001366EA"/>
    <w:rsid w:val="00137811"/>
    <w:rsid w:val="00140A71"/>
    <w:rsid w:val="00140E81"/>
    <w:rsid w:val="001424B3"/>
    <w:rsid w:val="001448B1"/>
    <w:rsid w:val="00145178"/>
    <w:rsid w:val="001469D5"/>
    <w:rsid w:val="0015033D"/>
    <w:rsid w:val="001509A0"/>
    <w:rsid w:val="00150C13"/>
    <w:rsid w:val="001515BB"/>
    <w:rsid w:val="0015207D"/>
    <w:rsid w:val="00152B8B"/>
    <w:rsid w:val="0015376A"/>
    <w:rsid w:val="00153C35"/>
    <w:rsid w:val="00153D58"/>
    <w:rsid w:val="00154D03"/>
    <w:rsid w:val="001551E2"/>
    <w:rsid w:val="0015563F"/>
    <w:rsid w:val="0016007C"/>
    <w:rsid w:val="00161417"/>
    <w:rsid w:val="001615AF"/>
    <w:rsid w:val="00161CB4"/>
    <w:rsid w:val="00163F02"/>
    <w:rsid w:val="00164236"/>
    <w:rsid w:val="00164E39"/>
    <w:rsid w:val="001657CA"/>
    <w:rsid w:val="00166A71"/>
    <w:rsid w:val="001706D7"/>
    <w:rsid w:val="001719C9"/>
    <w:rsid w:val="00171B6E"/>
    <w:rsid w:val="00172270"/>
    <w:rsid w:val="00173D83"/>
    <w:rsid w:val="0017442E"/>
    <w:rsid w:val="001759BE"/>
    <w:rsid w:val="001765A4"/>
    <w:rsid w:val="001775D7"/>
    <w:rsid w:val="00177AD6"/>
    <w:rsid w:val="00184325"/>
    <w:rsid w:val="00184F1A"/>
    <w:rsid w:val="00185A44"/>
    <w:rsid w:val="00185B8B"/>
    <w:rsid w:val="001877FB"/>
    <w:rsid w:val="0019126E"/>
    <w:rsid w:val="00192898"/>
    <w:rsid w:val="00194328"/>
    <w:rsid w:val="001950A6"/>
    <w:rsid w:val="0019521F"/>
    <w:rsid w:val="001953C9"/>
    <w:rsid w:val="001962DA"/>
    <w:rsid w:val="00196534"/>
    <w:rsid w:val="001A0A25"/>
    <w:rsid w:val="001A1734"/>
    <w:rsid w:val="001A50F5"/>
    <w:rsid w:val="001A7ABB"/>
    <w:rsid w:val="001A7BC5"/>
    <w:rsid w:val="001B1BD9"/>
    <w:rsid w:val="001B382D"/>
    <w:rsid w:val="001B3F39"/>
    <w:rsid w:val="001B5D4B"/>
    <w:rsid w:val="001B7620"/>
    <w:rsid w:val="001C04D6"/>
    <w:rsid w:val="001C29A5"/>
    <w:rsid w:val="001C3A07"/>
    <w:rsid w:val="001C3CCD"/>
    <w:rsid w:val="001C45E2"/>
    <w:rsid w:val="001C5BDF"/>
    <w:rsid w:val="001C7859"/>
    <w:rsid w:val="001C7D40"/>
    <w:rsid w:val="001D15C0"/>
    <w:rsid w:val="001D1EEE"/>
    <w:rsid w:val="001D35A3"/>
    <w:rsid w:val="001D527B"/>
    <w:rsid w:val="001D5E93"/>
    <w:rsid w:val="001D653A"/>
    <w:rsid w:val="001D70A8"/>
    <w:rsid w:val="001E001C"/>
    <w:rsid w:val="001E0352"/>
    <w:rsid w:val="001E09BE"/>
    <w:rsid w:val="001E0E6E"/>
    <w:rsid w:val="001E10B7"/>
    <w:rsid w:val="001E1172"/>
    <w:rsid w:val="001E171E"/>
    <w:rsid w:val="001E41C5"/>
    <w:rsid w:val="001E5ED5"/>
    <w:rsid w:val="001E63D0"/>
    <w:rsid w:val="001E6695"/>
    <w:rsid w:val="001E66D2"/>
    <w:rsid w:val="001E6BEF"/>
    <w:rsid w:val="001F048A"/>
    <w:rsid w:val="001F0895"/>
    <w:rsid w:val="001F169E"/>
    <w:rsid w:val="001F2130"/>
    <w:rsid w:val="001F418E"/>
    <w:rsid w:val="002001D1"/>
    <w:rsid w:val="002007CD"/>
    <w:rsid w:val="00200F02"/>
    <w:rsid w:val="00201C20"/>
    <w:rsid w:val="00203727"/>
    <w:rsid w:val="00204472"/>
    <w:rsid w:val="00204BC0"/>
    <w:rsid w:val="002056DD"/>
    <w:rsid w:val="00206337"/>
    <w:rsid w:val="0020796F"/>
    <w:rsid w:val="00210D43"/>
    <w:rsid w:val="002114F9"/>
    <w:rsid w:val="00211B90"/>
    <w:rsid w:val="0021350C"/>
    <w:rsid w:val="00214985"/>
    <w:rsid w:val="00214CAF"/>
    <w:rsid w:val="00214ED8"/>
    <w:rsid w:val="00220D01"/>
    <w:rsid w:val="002217F9"/>
    <w:rsid w:val="00225CED"/>
    <w:rsid w:val="00226CA3"/>
    <w:rsid w:val="002274CB"/>
    <w:rsid w:val="0022788D"/>
    <w:rsid w:val="00231451"/>
    <w:rsid w:val="00231A43"/>
    <w:rsid w:val="002323E3"/>
    <w:rsid w:val="0023476A"/>
    <w:rsid w:val="00235CB1"/>
    <w:rsid w:val="002364C1"/>
    <w:rsid w:val="00237014"/>
    <w:rsid w:val="002376C5"/>
    <w:rsid w:val="00237804"/>
    <w:rsid w:val="0024071C"/>
    <w:rsid w:val="00241C93"/>
    <w:rsid w:val="00242777"/>
    <w:rsid w:val="00243381"/>
    <w:rsid w:val="0024406F"/>
    <w:rsid w:val="0024442E"/>
    <w:rsid w:val="00246671"/>
    <w:rsid w:val="0024702E"/>
    <w:rsid w:val="00247082"/>
    <w:rsid w:val="00250810"/>
    <w:rsid w:val="00250DBC"/>
    <w:rsid w:val="0025311C"/>
    <w:rsid w:val="002531A3"/>
    <w:rsid w:val="002554A2"/>
    <w:rsid w:val="00261000"/>
    <w:rsid w:val="00262CCB"/>
    <w:rsid w:val="00264270"/>
    <w:rsid w:val="0026630A"/>
    <w:rsid w:val="00266C6C"/>
    <w:rsid w:val="00267677"/>
    <w:rsid w:val="00267FED"/>
    <w:rsid w:val="002712C2"/>
    <w:rsid w:val="00272AA5"/>
    <w:rsid w:val="00274F2F"/>
    <w:rsid w:val="00276C47"/>
    <w:rsid w:val="00277953"/>
    <w:rsid w:val="0028017B"/>
    <w:rsid w:val="0028025C"/>
    <w:rsid w:val="00280279"/>
    <w:rsid w:val="002802B3"/>
    <w:rsid w:val="0028034D"/>
    <w:rsid w:val="0028449A"/>
    <w:rsid w:val="00286D6E"/>
    <w:rsid w:val="00286DA2"/>
    <w:rsid w:val="00286E66"/>
    <w:rsid w:val="0029108D"/>
    <w:rsid w:val="002932EF"/>
    <w:rsid w:val="00293A98"/>
    <w:rsid w:val="0029798E"/>
    <w:rsid w:val="002979CB"/>
    <w:rsid w:val="002A2D74"/>
    <w:rsid w:val="002A3B11"/>
    <w:rsid w:val="002A3E19"/>
    <w:rsid w:val="002A620D"/>
    <w:rsid w:val="002A633B"/>
    <w:rsid w:val="002A7080"/>
    <w:rsid w:val="002A791B"/>
    <w:rsid w:val="002A7977"/>
    <w:rsid w:val="002B1618"/>
    <w:rsid w:val="002B183D"/>
    <w:rsid w:val="002B4D3A"/>
    <w:rsid w:val="002B5096"/>
    <w:rsid w:val="002B53B7"/>
    <w:rsid w:val="002B7BB1"/>
    <w:rsid w:val="002C27B5"/>
    <w:rsid w:val="002C3AA2"/>
    <w:rsid w:val="002C66A7"/>
    <w:rsid w:val="002C74ED"/>
    <w:rsid w:val="002C7F1A"/>
    <w:rsid w:val="002D044A"/>
    <w:rsid w:val="002D0752"/>
    <w:rsid w:val="002D0897"/>
    <w:rsid w:val="002D17EA"/>
    <w:rsid w:val="002D2149"/>
    <w:rsid w:val="002D323D"/>
    <w:rsid w:val="002D552D"/>
    <w:rsid w:val="002D55AC"/>
    <w:rsid w:val="002D5B74"/>
    <w:rsid w:val="002D6504"/>
    <w:rsid w:val="002D6D2B"/>
    <w:rsid w:val="002E06E1"/>
    <w:rsid w:val="002E1077"/>
    <w:rsid w:val="002E259D"/>
    <w:rsid w:val="002E2D0C"/>
    <w:rsid w:val="002E358A"/>
    <w:rsid w:val="002E4B1C"/>
    <w:rsid w:val="002E52AB"/>
    <w:rsid w:val="002E5329"/>
    <w:rsid w:val="002E5D99"/>
    <w:rsid w:val="002E6D16"/>
    <w:rsid w:val="002E6FE5"/>
    <w:rsid w:val="002E7FB8"/>
    <w:rsid w:val="002F0CE8"/>
    <w:rsid w:val="002F0F4C"/>
    <w:rsid w:val="002F1BA1"/>
    <w:rsid w:val="002F1EA5"/>
    <w:rsid w:val="002F40A1"/>
    <w:rsid w:val="002F40F4"/>
    <w:rsid w:val="002F5CEB"/>
    <w:rsid w:val="002F65D6"/>
    <w:rsid w:val="00300E45"/>
    <w:rsid w:val="003016CB"/>
    <w:rsid w:val="003049F8"/>
    <w:rsid w:val="00306104"/>
    <w:rsid w:val="0030725F"/>
    <w:rsid w:val="003102EF"/>
    <w:rsid w:val="00311D7B"/>
    <w:rsid w:val="00312B66"/>
    <w:rsid w:val="00313539"/>
    <w:rsid w:val="003150FA"/>
    <w:rsid w:val="003162AC"/>
    <w:rsid w:val="00316955"/>
    <w:rsid w:val="003178DE"/>
    <w:rsid w:val="0032180E"/>
    <w:rsid w:val="00321CBA"/>
    <w:rsid w:val="00322F67"/>
    <w:rsid w:val="00323885"/>
    <w:rsid w:val="00323891"/>
    <w:rsid w:val="003243F2"/>
    <w:rsid w:val="003272BE"/>
    <w:rsid w:val="00327F7F"/>
    <w:rsid w:val="00330BB5"/>
    <w:rsid w:val="00332903"/>
    <w:rsid w:val="00334285"/>
    <w:rsid w:val="00334DA4"/>
    <w:rsid w:val="003352F2"/>
    <w:rsid w:val="00335A98"/>
    <w:rsid w:val="003378A1"/>
    <w:rsid w:val="00340B00"/>
    <w:rsid w:val="00342739"/>
    <w:rsid w:val="00342ADA"/>
    <w:rsid w:val="00343A16"/>
    <w:rsid w:val="00344165"/>
    <w:rsid w:val="003453D9"/>
    <w:rsid w:val="00345CD5"/>
    <w:rsid w:val="003503D3"/>
    <w:rsid w:val="00351AE3"/>
    <w:rsid w:val="00356297"/>
    <w:rsid w:val="003562B0"/>
    <w:rsid w:val="00357420"/>
    <w:rsid w:val="0036020D"/>
    <w:rsid w:val="00360D2C"/>
    <w:rsid w:val="0036513A"/>
    <w:rsid w:val="003661E8"/>
    <w:rsid w:val="00366352"/>
    <w:rsid w:val="00366476"/>
    <w:rsid w:val="0036699D"/>
    <w:rsid w:val="003676D5"/>
    <w:rsid w:val="00370961"/>
    <w:rsid w:val="00371A36"/>
    <w:rsid w:val="00372DC7"/>
    <w:rsid w:val="003762D7"/>
    <w:rsid w:val="003765D9"/>
    <w:rsid w:val="00377289"/>
    <w:rsid w:val="00380236"/>
    <w:rsid w:val="00381C57"/>
    <w:rsid w:val="00382392"/>
    <w:rsid w:val="00383331"/>
    <w:rsid w:val="00383569"/>
    <w:rsid w:val="0038414F"/>
    <w:rsid w:val="0038491D"/>
    <w:rsid w:val="003856BE"/>
    <w:rsid w:val="00385E7C"/>
    <w:rsid w:val="00391EB8"/>
    <w:rsid w:val="00392D8D"/>
    <w:rsid w:val="00392FDD"/>
    <w:rsid w:val="0039301F"/>
    <w:rsid w:val="00394845"/>
    <w:rsid w:val="00395BF5"/>
    <w:rsid w:val="003A3785"/>
    <w:rsid w:val="003A3B60"/>
    <w:rsid w:val="003B0CC5"/>
    <w:rsid w:val="003B14A2"/>
    <w:rsid w:val="003B1D6F"/>
    <w:rsid w:val="003B206E"/>
    <w:rsid w:val="003B26C3"/>
    <w:rsid w:val="003B28BE"/>
    <w:rsid w:val="003B3342"/>
    <w:rsid w:val="003B3A0A"/>
    <w:rsid w:val="003B4882"/>
    <w:rsid w:val="003B5880"/>
    <w:rsid w:val="003B5B0D"/>
    <w:rsid w:val="003B63A4"/>
    <w:rsid w:val="003B705E"/>
    <w:rsid w:val="003C0878"/>
    <w:rsid w:val="003C0D0E"/>
    <w:rsid w:val="003C16E0"/>
    <w:rsid w:val="003C1D1F"/>
    <w:rsid w:val="003C4C3D"/>
    <w:rsid w:val="003C54A5"/>
    <w:rsid w:val="003C56EE"/>
    <w:rsid w:val="003C6EF0"/>
    <w:rsid w:val="003C774A"/>
    <w:rsid w:val="003D09D5"/>
    <w:rsid w:val="003D0AF9"/>
    <w:rsid w:val="003D1D97"/>
    <w:rsid w:val="003D25B9"/>
    <w:rsid w:val="003D2972"/>
    <w:rsid w:val="003D71ED"/>
    <w:rsid w:val="003D7AFC"/>
    <w:rsid w:val="003D7B56"/>
    <w:rsid w:val="003D7DE5"/>
    <w:rsid w:val="003E0356"/>
    <w:rsid w:val="003E2A02"/>
    <w:rsid w:val="003E2EC2"/>
    <w:rsid w:val="003E3E40"/>
    <w:rsid w:val="003E41B0"/>
    <w:rsid w:val="003E7F9E"/>
    <w:rsid w:val="003F041F"/>
    <w:rsid w:val="003F0E24"/>
    <w:rsid w:val="003F171F"/>
    <w:rsid w:val="003F681C"/>
    <w:rsid w:val="003F737B"/>
    <w:rsid w:val="004000BB"/>
    <w:rsid w:val="00400965"/>
    <w:rsid w:val="00403421"/>
    <w:rsid w:val="00404270"/>
    <w:rsid w:val="00404D9D"/>
    <w:rsid w:val="00405509"/>
    <w:rsid w:val="0040641D"/>
    <w:rsid w:val="00410F47"/>
    <w:rsid w:val="00414036"/>
    <w:rsid w:val="004165D5"/>
    <w:rsid w:val="00416F8F"/>
    <w:rsid w:val="0041784A"/>
    <w:rsid w:val="00420EEC"/>
    <w:rsid w:val="004249F7"/>
    <w:rsid w:val="00426BB4"/>
    <w:rsid w:val="00430740"/>
    <w:rsid w:val="00430769"/>
    <w:rsid w:val="00435A41"/>
    <w:rsid w:val="00435AE5"/>
    <w:rsid w:val="00436C5A"/>
    <w:rsid w:val="00440A98"/>
    <w:rsid w:val="00440CBE"/>
    <w:rsid w:val="0044335D"/>
    <w:rsid w:val="00444131"/>
    <w:rsid w:val="0044482A"/>
    <w:rsid w:val="00444B96"/>
    <w:rsid w:val="004459B6"/>
    <w:rsid w:val="00445D74"/>
    <w:rsid w:val="0044679A"/>
    <w:rsid w:val="0045028E"/>
    <w:rsid w:val="004506CC"/>
    <w:rsid w:val="00451190"/>
    <w:rsid w:val="00452290"/>
    <w:rsid w:val="0045617C"/>
    <w:rsid w:val="0045667A"/>
    <w:rsid w:val="00460984"/>
    <w:rsid w:val="0046126F"/>
    <w:rsid w:val="004612B2"/>
    <w:rsid w:val="004624A2"/>
    <w:rsid w:val="0046379B"/>
    <w:rsid w:val="004648AE"/>
    <w:rsid w:val="00464996"/>
    <w:rsid w:val="004660BE"/>
    <w:rsid w:val="004661F0"/>
    <w:rsid w:val="00466898"/>
    <w:rsid w:val="00466D19"/>
    <w:rsid w:val="00473F52"/>
    <w:rsid w:val="00475E8E"/>
    <w:rsid w:val="00477261"/>
    <w:rsid w:val="00480A1E"/>
    <w:rsid w:val="00480A6D"/>
    <w:rsid w:val="00481102"/>
    <w:rsid w:val="00483D54"/>
    <w:rsid w:val="004845F2"/>
    <w:rsid w:val="00484EF3"/>
    <w:rsid w:val="00486034"/>
    <w:rsid w:val="00490D86"/>
    <w:rsid w:val="004925A6"/>
    <w:rsid w:val="0049377D"/>
    <w:rsid w:val="0049486D"/>
    <w:rsid w:val="00494E5E"/>
    <w:rsid w:val="004957E6"/>
    <w:rsid w:val="00495886"/>
    <w:rsid w:val="004959A8"/>
    <w:rsid w:val="00495BB1"/>
    <w:rsid w:val="00495CF5"/>
    <w:rsid w:val="004A0524"/>
    <w:rsid w:val="004A0A71"/>
    <w:rsid w:val="004A0D73"/>
    <w:rsid w:val="004A2840"/>
    <w:rsid w:val="004A5A59"/>
    <w:rsid w:val="004A79BC"/>
    <w:rsid w:val="004B1895"/>
    <w:rsid w:val="004B4027"/>
    <w:rsid w:val="004B5014"/>
    <w:rsid w:val="004B5E4E"/>
    <w:rsid w:val="004B6B70"/>
    <w:rsid w:val="004C0DF5"/>
    <w:rsid w:val="004C14BD"/>
    <w:rsid w:val="004C292C"/>
    <w:rsid w:val="004C2AC1"/>
    <w:rsid w:val="004C326F"/>
    <w:rsid w:val="004C7B7A"/>
    <w:rsid w:val="004D0C13"/>
    <w:rsid w:val="004D0FEE"/>
    <w:rsid w:val="004D113A"/>
    <w:rsid w:val="004E08CF"/>
    <w:rsid w:val="004E13DB"/>
    <w:rsid w:val="004E1D8C"/>
    <w:rsid w:val="004E2C33"/>
    <w:rsid w:val="004E4F84"/>
    <w:rsid w:val="004E5451"/>
    <w:rsid w:val="004E6D3D"/>
    <w:rsid w:val="004E7788"/>
    <w:rsid w:val="004F2558"/>
    <w:rsid w:val="004F2D41"/>
    <w:rsid w:val="004F5A1E"/>
    <w:rsid w:val="004F5D5E"/>
    <w:rsid w:val="004F6007"/>
    <w:rsid w:val="004F67A0"/>
    <w:rsid w:val="004F6E52"/>
    <w:rsid w:val="005013D9"/>
    <w:rsid w:val="00501C20"/>
    <w:rsid w:val="00501DF2"/>
    <w:rsid w:val="005047AA"/>
    <w:rsid w:val="00504F38"/>
    <w:rsid w:val="00507FBC"/>
    <w:rsid w:val="005130C4"/>
    <w:rsid w:val="005130CC"/>
    <w:rsid w:val="005152E2"/>
    <w:rsid w:val="005154EE"/>
    <w:rsid w:val="00515700"/>
    <w:rsid w:val="00515725"/>
    <w:rsid w:val="005161E0"/>
    <w:rsid w:val="00516C43"/>
    <w:rsid w:val="005172E6"/>
    <w:rsid w:val="00517B56"/>
    <w:rsid w:val="00520874"/>
    <w:rsid w:val="005211AD"/>
    <w:rsid w:val="0052439C"/>
    <w:rsid w:val="0052501A"/>
    <w:rsid w:val="00525259"/>
    <w:rsid w:val="00525A7C"/>
    <w:rsid w:val="00525D11"/>
    <w:rsid w:val="00526698"/>
    <w:rsid w:val="00527306"/>
    <w:rsid w:val="00530451"/>
    <w:rsid w:val="005350D1"/>
    <w:rsid w:val="00535D30"/>
    <w:rsid w:val="00542679"/>
    <w:rsid w:val="005431D6"/>
    <w:rsid w:val="00544141"/>
    <w:rsid w:val="00544883"/>
    <w:rsid w:val="00544B58"/>
    <w:rsid w:val="00546089"/>
    <w:rsid w:val="0055080F"/>
    <w:rsid w:val="00550A11"/>
    <w:rsid w:val="00551E97"/>
    <w:rsid w:val="0055291E"/>
    <w:rsid w:val="00553C38"/>
    <w:rsid w:val="00554CB8"/>
    <w:rsid w:val="00556DAF"/>
    <w:rsid w:val="00557344"/>
    <w:rsid w:val="00560137"/>
    <w:rsid w:val="005608FC"/>
    <w:rsid w:val="0056154C"/>
    <w:rsid w:val="005617B5"/>
    <w:rsid w:val="00562204"/>
    <w:rsid w:val="00563755"/>
    <w:rsid w:val="00563EEE"/>
    <w:rsid w:val="00564EFD"/>
    <w:rsid w:val="00565582"/>
    <w:rsid w:val="00565647"/>
    <w:rsid w:val="00565C29"/>
    <w:rsid w:val="00566B9E"/>
    <w:rsid w:val="00566C74"/>
    <w:rsid w:val="005672FA"/>
    <w:rsid w:val="00567571"/>
    <w:rsid w:val="005700B0"/>
    <w:rsid w:val="00570498"/>
    <w:rsid w:val="00571101"/>
    <w:rsid w:val="00571576"/>
    <w:rsid w:val="00571F63"/>
    <w:rsid w:val="00571FF8"/>
    <w:rsid w:val="00574803"/>
    <w:rsid w:val="00574D3E"/>
    <w:rsid w:val="00576719"/>
    <w:rsid w:val="0057736A"/>
    <w:rsid w:val="00580670"/>
    <w:rsid w:val="00580AF7"/>
    <w:rsid w:val="00581AC6"/>
    <w:rsid w:val="00582A1E"/>
    <w:rsid w:val="00584C11"/>
    <w:rsid w:val="00585E5C"/>
    <w:rsid w:val="0058785E"/>
    <w:rsid w:val="005902B9"/>
    <w:rsid w:val="005905B3"/>
    <w:rsid w:val="00591B15"/>
    <w:rsid w:val="005938D6"/>
    <w:rsid w:val="00594407"/>
    <w:rsid w:val="00595413"/>
    <w:rsid w:val="00596163"/>
    <w:rsid w:val="005965D0"/>
    <w:rsid w:val="0059660F"/>
    <w:rsid w:val="005A0965"/>
    <w:rsid w:val="005A6816"/>
    <w:rsid w:val="005A6C39"/>
    <w:rsid w:val="005A72AD"/>
    <w:rsid w:val="005B03CE"/>
    <w:rsid w:val="005B09E1"/>
    <w:rsid w:val="005B1574"/>
    <w:rsid w:val="005B1A71"/>
    <w:rsid w:val="005B292C"/>
    <w:rsid w:val="005B2B9D"/>
    <w:rsid w:val="005B2C20"/>
    <w:rsid w:val="005B549F"/>
    <w:rsid w:val="005B54ED"/>
    <w:rsid w:val="005C0528"/>
    <w:rsid w:val="005C06A9"/>
    <w:rsid w:val="005C2007"/>
    <w:rsid w:val="005C2077"/>
    <w:rsid w:val="005C4FA9"/>
    <w:rsid w:val="005C55BA"/>
    <w:rsid w:val="005C6F17"/>
    <w:rsid w:val="005D0D14"/>
    <w:rsid w:val="005D2145"/>
    <w:rsid w:val="005D2866"/>
    <w:rsid w:val="005D6724"/>
    <w:rsid w:val="005E0A51"/>
    <w:rsid w:val="005E1611"/>
    <w:rsid w:val="005E1DC7"/>
    <w:rsid w:val="005E4079"/>
    <w:rsid w:val="005E6F32"/>
    <w:rsid w:val="005F09E6"/>
    <w:rsid w:val="005F5864"/>
    <w:rsid w:val="005F602F"/>
    <w:rsid w:val="005F767F"/>
    <w:rsid w:val="005F7BA7"/>
    <w:rsid w:val="006005EA"/>
    <w:rsid w:val="00602291"/>
    <w:rsid w:val="00603AC7"/>
    <w:rsid w:val="00605334"/>
    <w:rsid w:val="00607A1A"/>
    <w:rsid w:val="00610DDC"/>
    <w:rsid w:val="0061221A"/>
    <w:rsid w:val="00612351"/>
    <w:rsid w:val="00613292"/>
    <w:rsid w:val="00614500"/>
    <w:rsid w:val="00615AD1"/>
    <w:rsid w:val="00616CD9"/>
    <w:rsid w:val="006208E7"/>
    <w:rsid w:val="00622530"/>
    <w:rsid w:val="00622C5D"/>
    <w:rsid w:val="00623694"/>
    <w:rsid w:val="00623BD7"/>
    <w:rsid w:val="00624DBD"/>
    <w:rsid w:val="006253FE"/>
    <w:rsid w:val="00625479"/>
    <w:rsid w:val="006256D1"/>
    <w:rsid w:val="006257F9"/>
    <w:rsid w:val="00625A0D"/>
    <w:rsid w:val="006263D6"/>
    <w:rsid w:val="00626AD3"/>
    <w:rsid w:val="006328ED"/>
    <w:rsid w:val="00636C20"/>
    <w:rsid w:val="00636E32"/>
    <w:rsid w:val="00637754"/>
    <w:rsid w:val="0064141B"/>
    <w:rsid w:val="0064268A"/>
    <w:rsid w:val="006433C2"/>
    <w:rsid w:val="00643892"/>
    <w:rsid w:val="00647823"/>
    <w:rsid w:val="006504AA"/>
    <w:rsid w:val="00651BB5"/>
    <w:rsid w:val="00652666"/>
    <w:rsid w:val="00652A9A"/>
    <w:rsid w:val="006535C5"/>
    <w:rsid w:val="00654196"/>
    <w:rsid w:val="006558E4"/>
    <w:rsid w:val="00656162"/>
    <w:rsid w:val="00657AFF"/>
    <w:rsid w:val="0066026E"/>
    <w:rsid w:val="00660750"/>
    <w:rsid w:val="00660B68"/>
    <w:rsid w:val="00664960"/>
    <w:rsid w:val="0066524B"/>
    <w:rsid w:val="006657A5"/>
    <w:rsid w:val="00666996"/>
    <w:rsid w:val="0066727C"/>
    <w:rsid w:val="0067055E"/>
    <w:rsid w:val="00672013"/>
    <w:rsid w:val="00672140"/>
    <w:rsid w:val="0067224C"/>
    <w:rsid w:val="0067234E"/>
    <w:rsid w:val="00673420"/>
    <w:rsid w:val="00674CAB"/>
    <w:rsid w:val="006753DF"/>
    <w:rsid w:val="006805E1"/>
    <w:rsid w:val="00683548"/>
    <w:rsid w:val="006843B8"/>
    <w:rsid w:val="00684808"/>
    <w:rsid w:val="00685209"/>
    <w:rsid w:val="0068638D"/>
    <w:rsid w:val="00690A0B"/>
    <w:rsid w:val="00690CC7"/>
    <w:rsid w:val="006923D3"/>
    <w:rsid w:val="00693178"/>
    <w:rsid w:val="006932D9"/>
    <w:rsid w:val="006A0C9C"/>
    <w:rsid w:val="006A3603"/>
    <w:rsid w:val="006A5BA6"/>
    <w:rsid w:val="006A5C76"/>
    <w:rsid w:val="006A68B1"/>
    <w:rsid w:val="006B0C6B"/>
    <w:rsid w:val="006B1209"/>
    <w:rsid w:val="006B20AD"/>
    <w:rsid w:val="006B3CBC"/>
    <w:rsid w:val="006B7082"/>
    <w:rsid w:val="006B7DAB"/>
    <w:rsid w:val="006C0C09"/>
    <w:rsid w:val="006C17B0"/>
    <w:rsid w:val="006C20A6"/>
    <w:rsid w:val="006C4A12"/>
    <w:rsid w:val="006C6FD0"/>
    <w:rsid w:val="006C789E"/>
    <w:rsid w:val="006D0413"/>
    <w:rsid w:val="006D0693"/>
    <w:rsid w:val="006D1B70"/>
    <w:rsid w:val="006D4479"/>
    <w:rsid w:val="006D4D8B"/>
    <w:rsid w:val="006D4DF6"/>
    <w:rsid w:val="006D67A6"/>
    <w:rsid w:val="006D6E3A"/>
    <w:rsid w:val="006D794B"/>
    <w:rsid w:val="006D7ECA"/>
    <w:rsid w:val="006D7F12"/>
    <w:rsid w:val="006E0658"/>
    <w:rsid w:val="006E31F1"/>
    <w:rsid w:val="006E3C97"/>
    <w:rsid w:val="006E4F77"/>
    <w:rsid w:val="006E50D5"/>
    <w:rsid w:val="006E5586"/>
    <w:rsid w:val="006F0247"/>
    <w:rsid w:val="006F1179"/>
    <w:rsid w:val="006F1969"/>
    <w:rsid w:val="006F1BAD"/>
    <w:rsid w:val="006F1EDA"/>
    <w:rsid w:val="006F4438"/>
    <w:rsid w:val="006F72F3"/>
    <w:rsid w:val="00704C66"/>
    <w:rsid w:val="007050FD"/>
    <w:rsid w:val="007056CE"/>
    <w:rsid w:val="007103EC"/>
    <w:rsid w:val="007119B3"/>
    <w:rsid w:val="007120C4"/>
    <w:rsid w:val="0071308E"/>
    <w:rsid w:val="007167C9"/>
    <w:rsid w:val="007214DF"/>
    <w:rsid w:val="00722773"/>
    <w:rsid w:val="0072413E"/>
    <w:rsid w:val="007241A0"/>
    <w:rsid w:val="00724447"/>
    <w:rsid w:val="00724C02"/>
    <w:rsid w:val="0072535C"/>
    <w:rsid w:val="00725D08"/>
    <w:rsid w:val="00726925"/>
    <w:rsid w:val="0073039C"/>
    <w:rsid w:val="00731AE5"/>
    <w:rsid w:val="00731E65"/>
    <w:rsid w:val="00733ACD"/>
    <w:rsid w:val="00740CF5"/>
    <w:rsid w:val="00741849"/>
    <w:rsid w:val="007432C7"/>
    <w:rsid w:val="0074373A"/>
    <w:rsid w:val="00744120"/>
    <w:rsid w:val="007442C1"/>
    <w:rsid w:val="00744D85"/>
    <w:rsid w:val="0074586B"/>
    <w:rsid w:val="00746822"/>
    <w:rsid w:val="0075372B"/>
    <w:rsid w:val="007543E6"/>
    <w:rsid w:val="0075690E"/>
    <w:rsid w:val="00756D62"/>
    <w:rsid w:val="007619A1"/>
    <w:rsid w:val="00761CFF"/>
    <w:rsid w:val="00761FB3"/>
    <w:rsid w:val="00762E9E"/>
    <w:rsid w:val="00762F38"/>
    <w:rsid w:val="00764B47"/>
    <w:rsid w:val="007655EB"/>
    <w:rsid w:val="00766105"/>
    <w:rsid w:val="00766369"/>
    <w:rsid w:val="00767159"/>
    <w:rsid w:val="00767244"/>
    <w:rsid w:val="00770202"/>
    <w:rsid w:val="00770F5A"/>
    <w:rsid w:val="007713D8"/>
    <w:rsid w:val="00771A3D"/>
    <w:rsid w:val="00771B09"/>
    <w:rsid w:val="007730EF"/>
    <w:rsid w:val="0077415B"/>
    <w:rsid w:val="007752C4"/>
    <w:rsid w:val="0077619B"/>
    <w:rsid w:val="007779E8"/>
    <w:rsid w:val="0078090D"/>
    <w:rsid w:val="00781089"/>
    <w:rsid w:val="00781258"/>
    <w:rsid w:val="0078252A"/>
    <w:rsid w:val="00783EC6"/>
    <w:rsid w:val="007847F6"/>
    <w:rsid w:val="007848AB"/>
    <w:rsid w:val="007850A6"/>
    <w:rsid w:val="007859AF"/>
    <w:rsid w:val="00786B7D"/>
    <w:rsid w:val="00787652"/>
    <w:rsid w:val="0079093B"/>
    <w:rsid w:val="0079180B"/>
    <w:rsid w:val="00791D84"/>
    <w:rsid w:val="00791F08"/>
    <w:rsid w:val="007927DA"/>
    <w:rsid w:val="00794308"/>
    <w:rsid w:val="00794BF9"/>
    <w:rsid w:val="007979C0"/>
    <w:rsid w:val="007A0EAE"/>
    <w:rsid w:val="007A1478"/>
    <w:rsid w:val="007A2A76"/>
    <w:rsid w:val="007A2BFC"/>
    <w:rsid w:val="007A3442"/>
    <w:rsid w:val="007A34B0"/>
    <w:rsid w:val="007A65C5"/>
    <w:rsid w:val="007A6F7B"/>
    <w:rsid w:val="007B1607"/>
    <w:rsid w:val="007B203D"/>
    <w:rsid w:val="007B3132"/>
    <w:rsid w:val="007B429D"/>
    <w:rsid w:val="007B4F57"/>
    <w:rsid w:val="007B561D"/>
    <w:rsid w:val="007B61AB"/>
    <w:rsid w:val="007B7E09"/>
    <w:rsid w:val="007C1DE8"/>
    <w:rsid w:val="007C37D0"/>
    <w:rsid w:val="007D01D7"/>
    <w:rsid w:val="007D41D8"/>
    <w:rsid w:val="007D6E9A"/>
    <w:rsid w:val="007D7068"/>
    <w:rsid w:val="007D768C"/>
    <w:rsid w:val="007E008C"/>
    <w:rsid w:val="007E467F"/>
    <w:rsid w:val="007E5CA5"/>
    <w:rsid w:val="007E670C"/>
    <w:rsid w:val="007F27C2"/>
    <w:rsid w:val="007F2984"/>
    <w:rsid w:val="007F413F"/>
    <w:rsid w:val="007F440E"/>
    <w:rsid w:val="007F5059"/>
    <w:rsid w:val="007F6611"/>
    <w:rsid w:val="007F721E"/>
    <w:rsid w:val="007F75FB"/>
    <w:rsid w:val="008008E5"/>
    <w:rsid w:val="00802CAA"/>
    <w:rsid w:val="008032EA"/>
    <w:rsid w:val="00803BF7"/>
    <w:rsid w:val="00803DE6"/>
    <w:rsid w:val="00804796"/>
    <w:rsid w:val="00804F0E"/>
    <w:rsid w:val="0080587F"/>
    <w:rsid w:val="008061C0"/>
    <w:rsid w:val="0080659C"/>
    <w:rsid w:val="0080671C"/>
    <w:rsid w:val="00810502"/>
    <w:rsid w:val="00812298"/>
    <w:rsid w:val="008123AE"/>
    <w:rsid w:val="00813110"/>
    <w:rsid w:val="00814056"/>
    <w:rsid w:val="0081694B"/>
    <w:rsid w:val="0082047A"/>
    <w:rsid w:val="00820E7F"/>
    <w:rsid w:val="00821D02"/>
    <w:rsid w:val="00821E94"/>
    <w:rsid w:val="008222D7"/>
    <w:rsid w:val="00822F6E"/>
    <w:rsid w:val="00825998"/>
    <w:rsid w:val="00826713"/>
    <w:rsid w:val="00826B49"/>
    <w:rsid w:val="00827788"/>
    <w:rsid w:val="00830A72"/>
    <w:rsid w:val="00831159"/>
    <w:rsid w:val="008313AF"/>
    <w:rsid w:val="0083155E"/>
    <w:rsid w:val="00833446"/>
    <w:rsid w:val="008341C7"/>
    <w:rsid w:val="0083500B"/>
    <w:rsid w:val="0083668F"/>
    <w:rsid w:val="008411AB"/>
    <w:rsid w:val="0084341D"/>
    <w:rsid w:val="00845E73"/>
    <w:rsid w:val="0085035B"/>
    <w:rsid w:val="008538D1"/>
    <w:rsid w:val="00854704"/>
    <w:rsid w:val="008548A4"/>
    <w:rsid w:val="00854BE2"/>
    <w:rsid w:val="00854F51"/>
    <w:rsid w:val="008566E4"/>
    <w:rsid w:val="008567AA"/>
    <w:rsid w:val="00856C45"/>
    <w:rsid w:val="00857197"/>
    <w:rsid w:val="008617F4"/>
    <w:rsid w:val="00862EFE"/>
    <w:rsid w:val="00863D4D"/>
    <w:rsid w:val="00863EBD"/>
    <w:rsid w:val="00864568"/>
    <w:rsid w:val="008652C2"/>
    <w:rsid w:val="00867201"/>
    <w:rsid w:val="00871EC0"/>
    <w:rsid w:val="008738C7"/>
    <w:rsid w:val="00874572"/>
    <w:rsid w:val="00876F1F"/>
    <w:rsid w:val="0087709A"/>
    <w:rsid w:val="0087788E"/>
    <w:rsid w:val="008832A3"/>
    <w:rsid w:val="00884C5A"/>
    <w:rsid w:val="00884F15"/>
    <w:rsid w:val="008859EC"/>
    <w:rsid w:val="00885BCA"/>
    <w:rsid w:val="00886108"/>
    <w:rsid w:val="00887160"/>
    <w:rsid w:val="008873EA"/>
    <w:rsid w:val="008903D8"/>
    <w:rsid w:val="00891A30"/>
    <w:rsid w:val="00892128"/>
    <w:rsid w:val="0089269E"/>
    <w:rsid w:val="0089519D"/>
    <w:rsid w:val="00895EC8"/>
    <w:rsid w:val="00896AAE"/>
    <w:rsid w:val="008A04BA"/>
    <w:rsid w:val="008A0CE0"/>
    <w:rsid w:val="008A1406"/>
    <w:rsid w:val="008A182E"/>
    <w:rsid w:val="008A3118"/>
    <w:rsid w:val="008A39E4"/>
    <w:rsid w:val="008A4978"/>
    <w:rsid w:val="008A5DDB"/>
    <w:rsid w:val="008A6721"/>
    <w:rsid w:val="008B02A1"/>
    <w:rsid w:val="008B2DE8"/>
    <w:rsid w:val="008B378A"/>
    <w:rsid w:val="008B520F"/>
    <w:rsid w:val="008B52FC"/>
    <w:rsid w:val="008B58C0"/>
    <w:rsid w:val="008B5DBC"/>
    <w:rsid w:val="008B6BDC"/>
    <w:rsid w:val="008B6DB3"/>
    <w:rsid w:val="008B76E6"/>
    <w:rsid w:val="008B7C0A"/>
    <w:rsid w:val="008B7C8E"/>
    <w:rsid w:val="008B7CA1"/>
    <w:rsid w:val="008C1F07"/>
    <w:rsid w:val="008C2454"/>
    <w:rsid w:val="008C49A0"/>
    <w:rsid w:val="008C4C91"/>
    <w:rsid w:val="008C4FE8"/>
    <w:rsid w:val="008C6CC5"/>
    <w:rsid w:val="008C7033"/>
    <w:rsid w:val="008C70D6"/>
    <w:rsid w:val="008C7A2A"/>
    <w:rsid w:val="008C7D00"/>
    <w:rsid w:val="008C7F34"/>
    <w:rsid w:val="008C7F4E"/>
    <w:rsid w:val="008D013B"/>
    <w:rsid w:val="008D3161"/>
    <w:rsid w:val="008D3AD0"/>
    <w:rsid w:val="008D5919"/>
    <w:rsid w:val="008D7E01"/>
    <w:rsid w:val="008E1502"/>
    <w:rsid w:val="008E150C"/>
    <w:rsid w:val="008E374C"/>
    <w:rsid w:val="008E423E"/>
    <w:rsid w:val="008E50A7"/>
    <w:rsid w:val="008F0A0E"/>
    <w:rsid w:val="008F0DAD"/>
    <w:rsid w:val="008F1A9C"/>
    <w:rsid w:val="008F3F22"/>
    <w:rsid w:val="009009BB"/>
    <w:rsid w:val="009010B7"/>
    <w:rsid w:val="00902D03"/>
    <w:rsid w:val="00903602"/>
    <w:rsid w:val="0090382E"/>
    <w:rsid w:val="0090679B"/>
    <w:rsid w:val="00907FD8"/>
    <w:rsid w:val="009101DB"/>
    <w:rsid w:val="00910B0D"/>
    <w:rsid w:val="009127E0"/>
    <w:rsid w:val="00912AD1"/>
    <w:rsid w:val="009168D8"/>
    <w:rsid w:val="0091750B"/>
    <w:rsid w:val="00921A30"/>
    <w:rsid w:val="00921EA9"/>
    <w:rsid w:val="0092259F"/>
    <w:rsid w:val="009248A8"/>
    <w:rsid w:val="00924E5F"/>
    <w:rsid w:val="009264C4"/>
    <w:rsid w:val="00926B25"/>
    <w:rsid w:val="00926C73"/>
    <w:rsid w:val="009270A9"/>
    <w:rsid w:val="009318E9"/>
    <w:rsid w:val="00931B2B"/>
    <w:rsid w:val="00934649"/>
    <w:rsid w:val="0093483E"/>
    <w:rsid w:val="00935271"/>
    <w:rsid w:val="00935A88"/>
    <w:rsid w:val="00935CC7"/>
    <w:rsid w:val="00936B46"/>
    <w:rsid w:val="00936D2A"/>
    <w:rsid w:val="00936F87"/>
    <w:rsid w:val="0093771D"/>
    <w:rsid w:val="00940FBC"/>
    <w:rsid w:val="009417EE"/>
    <w:rsid w:val="00941F6C"/>
    <w:rsid w:val="00942997"/>
    <w:rsid w:val="00942A3E"/>
    <w:rsid w:val="00946734"/>
    <w:rsid w:val="0094687A"/>
    <w:rsid w:val="00952F07"/>
    <w:rsid w:val="0095459E"/>
    <w:rsid w:val="009550BC"/>
    <w:rsid w:val="009554BF"/>
    <w:rsid w:val="00955541"/>
    <w:rsid w:val="00955BCD"/>
    <w:rsid w:val="009564DF"/>
    <w:rsid w:val="0095682B"/>
    <w:rsid w:val="00956DCA"/>
    <w:rsid w:val="00957E09"/>
    <w:rsid w:val="0096003A"/>
    <w:rsid w:val="0096064A"/>
    <w:rsid w:val="00960F36"/>
    <w:rsid w:val="00963ADF"/>
    <w:rsid w:val="00964B95"/>
    <w:rsid w:val="00964FED"/>
    <w:rsid w:val="00967D1D"/>
    <w:rsid w:val="00970052"/>
    <w:rsid w:val="00970B6A"/>
    <w:rsid w:val="00970E34"/>
    <w:rsid w:val="0097315E"/>
    <w:rsid w:val="009740C3"/>
    <w:rsid w:val="009741C6"/>
    <w:rsid w:val="0097749D"/>
    <w:rsid w:val="009802D2"/>
    <w:rsid w:val="009808D3"/>
    <w:rsid w:val="0098227C"/>
    <w:rsid w:val="00984982"/>
    <w:rsid w:val="00984F25"/>
    <w:rsid w:val="0098668A"/>
    <w:rsid w:val="009868F6"/>
    <w:rsid w:val="00986B90"/>
    <w:rsid w:val="0098765C"/>
    <w:rsid w:val="009900A1"/>
    <w:rsid w:val="00991CE3"/>
    <w:rsid w:val="00992BBE"/>
    <w:rsid w:val="00993318"/>
    <w:rsid w:val="009940A6"/>
    <w:rsid w:val="0099538D"/>
    <w:rsid w:val="00995B5E"/>
    <w:rsid w:val="009A01F3"/>
    <w:rsid w:val="009A2833"/>
    <w:rsid w:val="009A5053"/>
    <w:rsid w:val="009A5919"/>
    <w:rsid w:val="009A6163"/>
    <w:rsid w:val="009A6CFC"/>
    <w:rsid w:val="009B10C6"/>
    <w:rsid w:val="009B1A4B"/>
    <w:rsid w:val="009B2042"/>
    <w:rsid w:val="009B3C25"/>
    <w:rsid w:val="009B3E6B"/>
    <w:rsid w:val="009B4111"/>
    <w:rsid w:val="009B4BE5"/>
    <w:rsid w:val="009B6DD1"/>
    <w:rsid w:val="009B718A"/>
    <w:rsid w:val="009B73B1"/>
    <w:rsid w:val="009B7C94"/>
    <w:rsid w:val="009B7FF7"/>
    <w:rsid w:val="009C080C"/>
    <w:rsid w:val="009C190C"/>
    <w:rsid w:val="009C2BAD"/>
    <w:rsid w:val="009C2CB1"/>
    <w:rsid w:val="009C36DB"/>
    <w:rsid w:val="009C4660"/>
    <w:rsid w:val="009C4E8C"/>
    <w:rsid w:val="009C4F7B"/>
    <w:rsid w:val="009C560D"/>
    <w:rsid w:val="009C7A38"/>
    <w:rsid w:val="009C7D9C"/>
    <w:rsid w:val="009C7EB0"/>
    <w:rsid w:val="009D1ABB"/>
    <w:rsid w:val="009D26C1"/>
    <w:rsid w:val="009D29FF"/>
    <w:rsid w:val="009D45C2"/>
    <w:rsid w:val="009D588B"/>
    <w:rsid w:val="009D608A"/>
    <w:rsid w:val="009D687A"/>
    <w:rsid w:val="009D6A73"/>
    <w:rsid w:val="009E06AD"/>
    <w:rsid w:val="009E1718"/>
    <w:rsid w:val="009E1DCE"/>
    <w:rsid w:val="009E2589"/>
    <w:rsid w:val="009E3A53"/>
    <w:rsid w:val="009E3AAF"/>
    <w:rsid w:val="009E5047"/>
    <w:rsid w:val="009E562E"/>
    <w:rsid w:val="009E7C45"/>
    <w:rsid w:val="009E7DF0"/>
    <w:rsid w:val="009F01C4"/>
    <w:rsid w:val="009F0428"/>
    <w:rsid w:val="009F04F7"/>
    <w:rsid w:val="009F2C21"/>
    <w:rsid w:val="009F318D"/>
    <w:rsid w:val="009F460A"/>
    <w:rsid w:val="009F4BCC"/>
    <w:rsid w:val="009F4E0C"/>
    <w:rsid w:val="009F4E50"/>
    <w:rsid w:val="009F59BB"/>
    <w:rsid w:val="009F6F28"/>
    <w:rsid w:val="00A00FB0"/>
    <w:rsid w:val="00A017E4"/>
    <w:rsid w:val="00A018A1"/>
    <w:rsid w:val="00A018A2"/>
    <w:rsid w:val="00A025B1"/>
    <w:rsid w:val="00A04AF6"/>
    <w:rsid w:val="00A04D46"/>
    <w:rsid w:val="00A054CC"/>
    <w:rsid w:val="00A0717F"/>
    <w:rsid w:val="00A07525"/>
    <w:rsid w:val="00A07E3A"/>
    <w:rsid w:val="00A11159"/>
    <w:rsid w:val="00A113CC"/>
    <w:rsid w:val="00A11D70"/>
    <w:rsid w:val="00A13095"/>
    <w:rsid w:val="00A1384F"/>
    <w:rsid w:val="00A15631"/>
    <w:rsid w:val="00A20A39"/>
    <w:rsid w:val="00A26497"/>
    <w:rsid w:val="00A264B0"/>
    <w:rsid w:val="00A30D1B"/>
    <w:rsid w:val="00A311E6"/>
    <w:rsid w:val="00A3175E"/>
    <w:rsid w:val="00A31A27"/>
    <w:rsid w:val="00A3216F"/>
    <w:rsid w:val="00A32639"/>
    <w:rsid w:val="00A33D8D"/>
    <w:rsid w:val="00A348E9"/>
    <w:rsid w:val="00A35463"/>
    <w:rsid w:val="00A35D5F"/>
    <w:rsid w:val="00A36118"/>
    <w:rsid w:val="00A36524"/>
    <w:rsid w:val="00A407BC"/>
    <w:rsid w:val="00A41D8A"/>
    <w:rsid w:val="00A421F7"/>
    <w:rsid w:val="00A42F7E"/>
    <w:rsid w:val="00A433CC"/>
    <w:rsid w:val="00A4352D"/>
    <w:rsid w:val="00A4408A"/>
    <w:rsid w:val="00A46F63"/>
    <w:rsid w:val="00A50724"/>
    <w:rsid w:val="00A50E1B"/>
    <w:rsid w:val="00A510BB"/>
    <w:rsid w:val="00A53064"/>
    <w:rsid w:val="00A55033"/>
    <w:rsid w:val="00A55626"/>
    <w:rsid w:val="00A570FE"/>
    <w:rsid w:val="00A575AD"/>
    <w:rsid w:val="00A57CE6"/>
    <w:rsid w:val="00A61422"/>
    <w:rsid w:val="00A6162B"/>
    <w:rsid w:val="00A62AE9"/>
    <w:rsid w:val="00A63C08"/>
    <w:rsid w:val="00A65546"/>
    <w:rsid w:val="00A679C8"/>
    <w:rsid w:val="00A70722"/>
    <w:rsid w:val="00A71B09"/>
    <w:rsid w:val="00A73BCE"/>
    <w:rsid w:val="00A76A66"/>
    <w:rsid w:val="00A7752D"/>
    <w:rsid w:val="00A80BEE"/>
    <w:rsid w:val="00A81476"/>
    <w:rsid w:val="00A81BD3"/>
    <w:rsid w:val="00A826D5"/>
    <w:rsid w:val="00A843DF"/>
    <w:rsid w:val="00A8445E"/>
    <w:rsid w:val="00A8612E"/>
    <w:rsid w:val="00A87074"/>
    <w:rsid w:val="00A9111E"/>
    <w:rsid w:val="00A919C8"/>
    <w:rsid w:val="00A922CA"/>
    <w:rsid w:val="00A93D40"/>
    <w:rsid w:val="00A943C6"/>
    <w:rsid w:val="00A94DC8"/>
    <w:rsid w:val="00A95000"/>
    <w:rsid w:val="00A9501D"/>
    <w:rsid w:val="00A967F5"/>
    <w:rsid w:val="00A9728E"/>
    <w:rsid w:val="00AA24DA"/>
    <w:rsid w:val="00AA2E53"/>
    <w:rsid w:val="00AA3ECF"/>
    <w:rsid w:val="00AA573D"/>
    <w:rsid w:val="00AA5CCA"/>
    <w:rsid w:val="00AA643F"/>
    <w:rsid w:val="00AB154E"/>
    <w:rsid w:val="00AB1831"/>
    <w:rsid w:val="00AB2276"/>
    <w:rsid w:val="00AB38F6"/>
    <w:rsid w:val="00AB575C"/>
    <w:rsid w:val="00AB5A14"/>
    <w:rsid w:val="00AB5F9F"/>
    <w:rsid w:val="00AC08D0"/>
    <w:rsid w:val="00AC0F7E"/>
    <w:rsid w:val="00AC13BD"/>
    <w:rsid w:val="00AC1DCB"/>
    <w:rsid w:val="00AC3B17"/>
    <w:rsid w:val="00AC3F41"/>
    <w:rsid w:val="00AC43D0"/>
    <w:rsid w:val="00AC535E"/>
    <w:rsid w:val="00AC6C4E"/>
    <w:rsid w:val="00AD01B8"/>
    <w:rsid w:val="00AD02E2"/>
    <w:rsid w:val="00AD151D"/>
    <w:rsid w:val="00AD3E2B"/>
    <w:rsid w:val="00AD51C9"/>
    <w:rsid w:val="00AD657A"/>
    <w:rsid w:val="00AD6AB5"/>
    <w:rsid w:val="00AD6FAA"/>
    <w:rsid w:val="00AE021C"/>
    <w:rsid w:val="00AE0F85"/>
    <w:rsid w:val="00AE1DFA"/>
    <w:rsid w:val="00AE1EA6"/>
    <w:rsid w:val="00AE25B7"/>
    <w:rsid w:val="00AE4BA6"/>
    <w:rsid w:val="00AE4BF4"/>
    <w:rsid w:val="00AE6CCF"/>
    <w:rsid w:val="00AE715D"/>
    <w:rsid w:val="00AE7D32"/>
    <w:rsid w:val="00AF1CCB"/>
    <w:rsid w:val="00AF1FA1"/>
    <w:rsid w:val="00AF4642"/>
    <w:rsid w:val="00B009D3"/>
    <w:rsid w:val="00B04282"/>
    <w:rsid w:val="00B05185"/>
    <w:rsid w:val="00B05EE2"/>
    <w:rsid w:val="00B07494"/>
    <w:rsid w:val="00B106C1"/>
    <w:rsid w:val="00B120B0"/>
    <w:rsid w:val="00B12362"/>
    <w:rsid w:val="00B13E12"/>
    <w:rsid w:val="00B14EA0"/>
    <w:rsid w:val="00B14FE4"/>
    <w:rsid w:val="00B154CC"/>
    <w:rsid w:val="00B164E4"/>
    <w:rsid w:val="00B178D4"/>
    <w:rsid w:val="00B20C34"/>
    <w:rsid w:val="00B21274"/>
    <w:rsid w:val="00B212B8"/>
    <w:rsid w:val="00B2148A"/>
    <w:rsid w:val="00B23B3F"/>
    <w:rsid w:val="00B25499"/>
    <w:rsid w:val="00B2572C"/>
    <w:rsid w:val="00B25CE5"/>
    <w:rsid w:val="00B263FB"/>
    <w:rsid w:val="00B27C60"/>
    <w:rsid w:val="00B27DCD"/>
    <w:rsid w:val="00B31CA9"/>
    <w:rsid w:val="00B328AA"/>
    <w:rsid w:val="00B34A23"/>
    <w:rsid w:val="00B362E5"/>
    <w:rsid w:val="00B3683A"/>
    <w:rsid w:val="00B36A20"/>
    <w:rsid w:val="00B37613"/>
    <w:rsid w:val="00B40909"/>
    <w:rsid w:val="00B410EA"/>
    <w:rsid w:val="00B418A9"/>
    <w:rsid w:val="00B41A0D"/>
    <w:rsid w:val="00B41A72"/>
    <w:rsid w:val="00B41B46"/>
    <w:rsid w:val="00B4215D"/>
    <w:rsid w:val="00B429DD"/>
    <w:rsid w:val="00B44A6E"/>
    <w:rsid w:val="00B45090"/>
    <w:rsid w:val="00B45C08"/>
    <w:rsid w:val="00B470FB"/>
    <w:rsid w:val="00B50904"/>
    <w:rsid w:val="00B51CFE"/>
    <w:rsid w:val="00B52187"/>
    <w:rsid w:val="00B52B88"/>
    <w:rsid w:val="00B53021"/>
    <w:rsid w:val="00B542F9"/>
    <w:rsid w:val="00B543EF"/>
    <w:rsid w:val="00B56E70"/>
    <w:rsid w:val="00B57340"/>
    <w:rsid w:val="00B606AE"/>
    <w:rsid w:val="00B60E5A"/>
    <w:rsid w:val="00B60F90"/>
    <w:rsid w:val="00B64743"/>
    <w:rsid w:val="00B6490D"/>
    <w:rsid w:val="00B670EC"/>
    <w:rsid w:val="00B67F37"/>
    <w:rsid w:val="00B70A77"/>
    <w:rsid w:val="00B71025"/>
    <w:rsid w:val="00B7201A"/>
    <w:rsid w:val="00B72E5A"/>
    <w:rsid w:val="00B73A9F"/>
    <w:rsid w:val="00B73C87"/>
    <w:rsid w:val="00B73D4E"/>
    <w:rsid w:val="00B742DB"/>
    <w:rsid w:val="00B8234F"/>
    <w:rsid w:val="00B8570B"/>
    <w:rsid w:val="00B86BF0"/>
    <w:rsid w:val="00B86F41"/>
    <w:rsid w:val="00B8795C"/>
    <w:rsid w:val="00B87BD1"/>
    <w:rsid w:val="00B87D04"/>
    <w:rsid w:val="00B90C1E"/>
    <w:rsid w:val="00B9197D"/>
    <w:rsid w:val="00B922E6"/>
    <w:rsid w:val="00B932F9"/>
    <w:rsid w:val="00B93E59"/>
    <w:rsid w:val="00B94448"/>
    <w:rsid w:val="00B95A78"/>
    <w:rsid w:val="00B96F98"/>
    <w:rsid w:val="00B9712D"/>
    <w:rsid w:val="00B978BC"/>
    <w:rsid w:val="00B97923"/>
    <w:rsid w:val="00BA16FF"/>
    <w:rsid w:val="00BA21D5"/>
    <w:rsid w:val="00BA2AD1"/>
    <w:rsid w:val="00BA47A6"/>
    <w:rsid w:val="00BA5F0A"/>
    <w:rsid w:val="00BA7822"/>
    <w:rsid w:val="00BB2EEB"/>
    <w:rsid w:val="00BB7285"/>
    <w:rsid w:val="00BB73FE"/>
    <w:rsid w:val="00BC0280"/>
    <w:rsid w:val="00BC2AD3"/>
    <w:rsid w:val="00BC4830"/>
    <w:rsid w:val="00BC6AFE"/>
    <w:rsid w:val="00BD0091"/>
    <w:rsid w:val="00BD0BB2"/>
    <w:rsid w:val="00BD10EA"/>
    <w:rsid w:val="00BD163F"/>
    <w:rsid w:val="00BD1C88"/>
    <w:rsid w:val="00BD2CFF"/>
    <w:rsid w:val="00BD3002"/>
    <w:rsid w:val="00BD3ED9"/>
    <w:rsid w:val="00BE0450"/>
    <w:rsid w:val="00BE1B3F"/>
    <w:rsid w:val="00BE3DCE"/>
    <w:rsid w:val="00BE5FC0"/>
    <w:rsid w:val="00BE6D3B"/>
    <w:rsid w:val="00BE7DCA"/>
    <w:rsid w:val="00BF03DF"/>
    <w:rsid w:val="00BF0B18"/>
    <w:rsid w:val="00BF0CCA"/>
    <w:rsid w:val="00BF303C"/>
    <w:rsid w:val="00BF3CE5"/>
    <w:rsid w:val="00BF4EB6"/>
    <w:rsid w:val="00BF56F7"/>
    <w:rsid w:val="00BF7FF2"/>
    <w:rsid w:val="00C00684"/>
    <w:rsid w:val="00C0182B"/>
    <w:rsid w:val="00C024E7"/>
    <w:rsid w:val="00C025EC"/>
    <w:rsid w:val="00C026D7"/>
    <w:rsid w:val="00C02F09"/>
    <w:rsid w:val="00C033C7"/>
    <w:rsid w:val="00C053D2"/>
    <w:rsid w:val="00C07455"/>
    <w:rsid w:val="00C116C5"/>
    <w:rsid w:val="00C162F0"/>
    <w:rsid w:val="00C16C80"/>
    <w:rsid w:val="00C17DFF"/>
    <w:rsid w:val="00C20549"/>
    <w:rsid w:val="00C20D4F"/>
    <w:rsid w:val="00C2233E"/>
    <w:rsid w:val="00C235F8"/>
    <w:rsid w:val="00C2702D"/>
    <w:rsid w:val="00C2757B"/>
    <w:rsid w:val="00C27672"/>
    <w:rsid w:val="00C278CE"/>
    <w:rsid w:val="00C3117D"/>
    <w:rsid w:val="00C328D6"/>
    <w:rsid w:val="00C329C9"/>
    <w:rsid w:val="00C34586"/>
    <w:rsid w:val="00C3609B"/>
    <w:rsid w:val="00C36AF3"/>
    <w:rsid w:val="00C3776E"/>
    <w:rsid w:val="00C37D7E"/>
    <w:rsid w:val="00C37DE5"/>
    <w:rsid w:val="00C408AE"/>
    <w:rsid w:val="00C419E0"/>
    <w:rsid w:val="00C42C49"/>
    <w:rsid w:val="00C42E33"/>
    <w:rsid w:val="00C43A5E"/>
    <w:rsid w:val="00C45E6C"/>
    <w:rsid w:val="00C47177"/>
    <w:rsid w:val="00C47634"/>
    <w:rsid w:val="00C4798A"/>
    <w:rsid w:val="00C503DF"/>
    <w:rsid w:val="00C50E6E"/>
    <w:rsid w:val="00C51022"/>
    <w:rsid w:val="00C51ADE"/>
    <w:rsid w:val="00C55E63"/>
    <w:rsid w:val="00C61A09"/>
    <w:rsid w:val="00C61E40"/>
    <w:rsid w:val="00C6287F"/>
    <w:rsid w:val="00C633EF"/>
    <w:rsid w:val="00C63805"/>
    <w:rsid w:val="00C63B02"/>
    <w:rsid w:val="00C65432"/>
    <w:rsid w:val="00C6619A"/>
    <w:rsid w:val="00C66289"/>
    <w:rsid w:val="00C66B45"/>
    <w:rsid w:val="00C70ABC"/>
    <w:rsid w:val="00C70B9C"/>
    <w:rsid w:val="00C71E6B"/>
    <w:rsid w:val="00C734BE"/>
    <w:rsid w:val="00C75C4D"/>
    <w:rsid w:val="00C7757E"/>
    <w:rsid w:val="00C77CC8"/>
    <w:rsid w:val="00C80152"/>
    <w:rsid w:val="00C837BB"/>
    <w:rsid w:val="00C83D1E"/>
    <w:rsid w:val="00C855D7"/>
    <w:rsid w:val="00C8590D"/>
    <w:rsid w:val="00C860B6"/>
    <w:rsid w:val="00C87669"/>
    <w:rsid w:val="00C87B55"/>
    <w:rsid w:val="00C94C70"/>
    <w:rsid w:val="00C951A1"/>
    <w:rsid w:val="00CA031D"/>
    <w:rsid w:val="00CA07C5"/>
    <w:rsid w:val="00CA10F9"/>
    <w:rsid w:val="00CA15F2"/>
    <w:rsid w:val="00CA70E8"/>
    <w:rsid w:val="00CA718A"/>
    <w:rsid w:val="00CB0216"/>
    <w:rsid w:val="00CB090A"/>
    <w:rsid w:val="00CB3289"/>
    <w:rsid w:val="00CB3835"/>
    <w:rsid w:val="00CB3CF0"/>
    <w:rsid w:val="00CB52FB"/>
    <w:rsid w:val="00CB56F3"/>
    <w:rsid w:val="00CB64CA"/>
    <w:rsid w:val="00CB6894"/>
    <w:rsid w:val="00CC011C"/>
    <w:rsid w:val="00CC1FF8"/>
    <w:rsid w:val="00CD243D"/>
    <w:rsid w:val="00CD72DF"/>
    <w:rsid w:val="00CD7EF9"/>
    <w:rsid w:val="00CE158E"/>
    <w:rsid w:val="00CE1E9F"/>
    <w:rsid w:val="00CE3D11"/>
    <w:rsid w:val="00CE6F2E"/>
    <w:rsid w:val="00CF15C0"/>
    <w:rsid w:val="00CF18A3"/>
    <w:rsid w:val="00CF1EB6"/>
    <w:rsid w:val="00CF21EF"/>
    <w:rsid w:val="00CF2900"/>
    <w:rsid w:val="00CF33BC"/>
    <w:rsid w:val="00CF3A65"/>
    <w:rsid w:val="00CF3F69"/>
    <w:rsid w:val="00CF4FAB"/>
    <w:rsid w:val="00CF538C"/>
    <w:rsid w:val="00CF56AB"/>
    <w:rsid w:val="00CF6B78"/>
    <w:rsid w:val="00D0076E"/>
    <w:rsid w:val="00D01ECE"/>
    <w:rsid w:val="00D0248D"/>
    <w:rsid w:val="00D0340F"/>
    <w:rsid w:val="00D036AF"/>
    <w:rsid w:val="00D04282"/>
    <w:rsid w:val="00D05359"/>
    <w:rsid w:val="00D05BF9"/>
    <w:rsid w:val="00D061C4"/>
    <w:rsid w:val="00D06428"/>
    <w:rsid w:val="00D12C1F"/>
    <w:rsid w:val="00D12E09"/>
    <w:rsid w:val="00D13200"/>
    <w:rsid w:val="00D15FAF"/>
    <w:rsid w:val="00D16810"/>
    <w:rsid w:val="00D16D2A"/>
    <w:rsid w:val="00D17269"/>
    <w:rsid w:val="00D178E4"/>
    <w:rsid w:val="00D222FE"/>
    <w:rsid w:val="00D24088"/>
    <w:rsid w:val="00D2468F"/>
    <w:rsid w:val="00D26FEC"/>
    <w:rsid w:val="00D31BFD"/>
    <w:rsid w:val="00D32F62"/>
    <w:rsid w:val="00D33A89"/>
    <w:rsid w:val="00D354BA"/>
    <w:rsid w:val="00D36934"/>
    <w:rsid w:val="00D36BE9"/>
    <w:rsid w:val="00D40415"/>
    <w:rsid w:val="00D41B7C"/>
    <w:rsid w:val="00D41FCE"/>
    <w:rsid w:val="00D42994"/>
    <w:rsid w:val="00D4307D"/>
    <w:rsid w:val="00D433A8"/>
    <w:rsid w:val="00D47AC7"/>
    <w:rsid w:val="00D53F34"/>
    <w:rsid w:val="00D562C0"/>
    <w:rsid w:val="00D57924"/>
    <w:rsid w:val="00D60B30"/>
    <w:rsid w:val="00D6164F"/>
    <w:rsid w:val="00D618F4"/>
    <w:rsid w:val="00D61B1A"/>
    <w:rsid w:val="00D62748"/>
    <w:rsid w:val="00D6318D"/>
    <w:rsid w:val="00D63C79"/>
    <w:rsid w:val="00D65FA2"/>
    <w:rsid w:val="00D672DC"/>
    <w:rsid w:val="00D67E90"/>
    <w:rsid w:val="00D67EC6"/>
    <w:rsid w:val="00D70E93"/>
    <w:rsid w:val="00D7205C"/>
    <w:rsid w:val="00D725DA"/>
    <w:rsid w:val="00D72A89"/>
    <w:rsid w:val="00D73786"/>
    <w:rsid w:val="00D75071"/>
    <w:rsid w:val="00D75B82"/>
    <w:rsid w:val="00D77499"/>
    <w:rsid w:val="00D775F0"/>
    <w:rsid w:val="00D807FE"/>
    <w:rsid w:val="00D8096A"/>
    <w:rsid w:val="00D809EF"/>
    <w:rsid w:val="00D811B6"/>
    <w:rsid w:val="00D816B7"/>
    <w:rsid w:val="00D84C5F"/>
    <w:rsid w:val="00D8616D"/>
    <w:rsid w:val="00D86ADA"/>
    <w:rsid w:val="00D86FD9"/>
    <w:rsid w:val="00D8710D"/>
    <w:rsid w:val="00D87970"/>
    <w:rsid w:val="00D91576"/>
    <w:rsid w:val="00D91ACC"/>
    <w:rsid w:val="00D925FB"/>
    <w:rsid w:val="00D936CD"/>
    <w:rsid w:val="00D9590C"/>
    <w:rsid w:val="00DA0C9B"/>
    <w:rsid w:val="00DA153E"/>
    <w:rsid w:val="00DA1848"/>
    <w:rsid w:val="00DA4478"/>
    <w:rsid w:val="00DA5F1B"/>
    <w:rsid w:val="00DA608A"/>
    <w:rsid w:val="00DA674E"/>
    <w:rsid w:val="00DA6C5C"/>
    <w:rsid w:val="00DA7733"/>
    <w:rsid w:val="00DB0C29"/>
    <w:rsid w:val="00DB1803"/>
    <w:rsid w:val="00DB195F"/>
    <w:rsid w:val="00DB3723"/>
    <w:rsid w:val="00DB3B4E"/>
    <w:rsid w:val="00DC0D65"/>
    <w:rsid w:val="00DC1E3A"/>
    <w:rsid w:val="00DC2BA8"/>
    <w:rsid w:val="00DC41E1"/>
    <w:rsid w:val="00DC5012"/>
    <w:rsid w:val="00DC78F5"/>
    <w:rsid w:val="00DD2515"/>
    <w:rsid w:val="00DD4DBC"/>
    <w:rsid w:val="00DD51A8"/>
    <w:rsid w:val="00DD5E2D"/>
    <w:rsid w:val="00DD6A38"/>
    <w:rsid w:val="00DD7069"/>
    <w:rsid w:val="00DD7242"/>
    <w:rsid w:val="00DD76F3"/>
    <w:rsid w:val="00DE1616"/>
    <w:rsid w:val="00DE172D"/>
    <w:rsid w:val="00DE4345"/>
    <w:rsid w:val="00DE74AD"/>
    <w:rsid w:val="00DF0350"/>
    <w:rsid w:val="00DF0850"/>
    <w:rsid w:val="00DF191A"/>
    <w:rsid w:val="00DF3F7A"/>
    <w:rsid w:val="00DF4E8D"/>
    <w:rsid w:val="00DF4F54"/>
    <w:rsid w:val="00DF5184"/>
    <w:rsid w:val="00DF6F06"/>
    <w:rsid w:val="00DF7308"/>
    <w:rsid w:val="00E00BCA"/>
    <w:rsid w:val="00E03F94"/>
    <w:rsid w:val="00E06645"/>
    <w:rsid w:val="00E06824"/>
    <w:rsid w:val="00E06A4A"/>
    <w:rsid w:val="00E077ED"/>
    <w:rsid w:val="00E10D75"/>
    <w:rsid w:val="00E11D31"/>
    <w:rsid w:val="00E1443A"/>
    <w:rsid w:val="00E2067C"/>
    <w:rsid w:val="00E21356"/>
    <w:rsid w:val="00E22608"/>
    <w:rsid w:val="00E22637"/>
    <w:rsid w:val="00E22F7C"/>
    <w:rsid w:val="00E231DF"/>
    <w:rsid w:val="00E23B4C"/>
    <w:rsid w:val="00E27C22"/>
    <w:rsid w:val="00E32E22"/>
    <w:rsid w:val="00E37105"/>
    <w:rsid w:val="00E3711C"/>
    <w:rsid w:val="00E37E4B"/>
    <w:rsid w:val="00E4500F"/>
    <w:rsid w:val="00E45683"/>
    <w:rsid w:val="00E45870"/>
    <w:rsid w:val="00E507C4"/>
    <w:rsid w:val="00E5306F"/>
    <w:rsid w:val="00E53B3D"/>
    <w:rsid w:val="00E53D4C"/>
    <w:rsid w:val="00E54788"/>
    <w:rsid w:val="00E55725"/>
    <w:rsid w:val="00E55870"/>
    <w:rsid w:val="00E56A46"/>
    <w:rsid w:val="00E57064"/>
    <w:rsid w:val="00E57B8E"/>
    <w:rsid w:val="00E60DA9"/>
    <w:rsid w:val="00E61571"/>
    <w:rsid w:val="00E63B9E"/>
    <w:rsid w:val="00E642BE"/>
    <w:rsid w:val="00E65630"/>
    <w:rsid w:val="00E65842"/>
    <w:rsid w:val="00E66526"/>
    <w:rsid w:val="00E67E8E"/>
    <w:rsid w:val="00E705F6"/>
    <w:rsid w:val="00E70788"/>
    <w:rsid w:val="00E72822"/>
    <w:rsid w:val="00E73C0F"/>
    <w:rsid w:val="00E746E8"/>
    <w:rsid w:val="00E76D42"/>
    <w:rsid w:val="00E770DC"/>
    <w:rsid w:val="00E81D16"/>
    <w:rsid w:val="00E84EA6"/>
    <w:rsid w:val="00E86355"/>
    <w:rsid w:val="00E867F5"/>
    <w:rsid w:val="00E86DDA"/>
    <w:rsid w:val="00E87D14"/>
    <w:rsid w:val="00E90250"/>
    <w:rsid w:val="00E906B4"/>
    <w:rsid w:val="00E906E6"/>
    <w:rsid w:val="00E90B8E"/>
    <w:rsid w:val="00E916E5"/>
    <w:rsid w:val="00E9174D"/>
    <w:rsid w:val="00E920DA"/>
    <w:rsid w:val="00E941B3"/>
    <w:rsid w:val="00E94D79"/>
    <w:rsid w:val="00E965CD"/>
    <w:rsid w:val="00E96C8F"/>
    <w:rsid w:val="00E97076"/>
    <w:rsid w:val="00E9794E"/>
    <w:rsid w:val="00EA0899"/>
    <w:rsid w:val="00EA1368"/>
    <w:rsid w:val="00EA3EF1"/>
    <w:rsid w:val="00EA41BB"/>
    <w:rsid w:val="00EA4772"/>
    <w:rsid w:val="00EA70FC"/>
    <w:rsid w:val="00EA7239"/>
    <w:rsid w:val="00EA7D61"/>
    <w:rsid w:val="00EB233E"/>
    <w:rsid w:val="00EB2918"/>
    <w:rsid w:val="00EB2E4F"/>
    <w:rsid w:val="00EB349B"/>
    <w:rsid w:val="00EB4838"/>
    <w:rsid w:val="00EB6A66"/>
    <w:rsid w:val="00EC0966"/>
    <w:rsid w:val="00EC3841"/>
    <w:rsid w:val="00EC6E7D"/>
    <w:rsid w:val="00ED07BC"/>
    <w:rsid w:val="00ED0973"/>
    <w:rsid w:val="00ED37BA"/>
    <w:rsid w:val="00ED4E60"/>
    <w:rsid w:val="00ED68B7"/>
    <w:rsid w:val="00ED6D0C"/>
    <w:rsid w:val="00ED795B"/>
    <w:rsid w:val="00EE0663"/>
    <w:rsid w:val="00EE1A48"/>
    <w:rsid w:val="00EE3F28"/>
    <w:rsid w:val="00EE434A"/>
    <w:rsid w:val="00EE43F2"/>
    <w:rsid w:val="00EE576D"/>
    <w:rsid w:val="00EE5D2D"/>
    <w:rsid w:val="00EE618B"/>
    <w:rsid w:val="00EF01F5"/>
    <w:rsid w:val="00EF25D4"/>
    <w:rsid w:val="00EF268D"/>
    <w:rsid w:val="00EF3418"/>
    <w:rsid w:val="00EF3AAC"/>
    <w:rsid w:val="00EF3F4C"/>
    <w:rsid w:val="00EF4D0A"/>
    <w:rsid w:val="00EF50FA"/>
    <w:rsid w:val="00EF523F"/>
    <w:rsid w:val="00EF6801"/>
    <w:rsid w:val="00EF76C6"/>
    <w:rsid w:val="00F01A81"/>
    <w:rsid w:val="00F02731"/>
    <w:rsid w:val="00F02D26"/>
    <w:rsid w:val="00F039CC"/>
    <w:rsid w:val="00F05E59"/>
    <w:rsid w:val="00F05EBA"/>
    <w:rsid w:val="00F05F89"/>
    <w:rsid w:val="00F06519"/>
    <w:rsid w:val="00F06F9F"/>
    <w:rsid w:val="00F07975"/>
    <w:rsid w:val="00F10B89"/>
    <w:rsid w:val="00F11723"/>
    <w:rsid w:val="00F13F26"/>
    <w:rsid w:val="00F1439A"/>
    <w:rsid w:val="00F14818"/>
    <w:rsid w:val="00F15304"/>
    <w:rsid w:val="00F15FEA"/>
    <w:rsid w:val="00F1663B"/>
    <w:rsid w:val="00F1729C"/>
    <w:rsid w:val="00F207BE"/>
    <w:rsid w:val="00F21674"/>
    <w:rsid w:val="00F2329E"/>
    <w:rsid w:val="00F24107"/>
    <w:rsid w:val="00F2488D"/>
    <w:rsid w:val="00F2582E"/>
    <w:rsid w:val="00F26AD1"/>
    <w:rsid w:val="00F26D90"/>
    <w:rsid w:val="00F279EC"/>
    <w:rsid w:val="00F32716"/>
    <w:rsid w:val="00F33911"/>
    <w:rsid w:val="00F3535D"/>
    <w:rsid w:val="00F3659E"/>
    <w:rsid w:val="00F36A7F"/>
    <w:rsid w:val="00F36D58"/>
    <w:rsid w:val="00F37483"/>
    <w:rsid w:val="00F40EAF"/>
    <w:rsid w:val="00F42468"/>
    <w:rsid w:val="00F42785"/>
    <w:rsid w:val="00F43781"/>
    <w:rsid w:val="00F44885"/>
    <w:rsid w:val="00F44A73"/>
    <w:rsid w:val="00F47180"/>
    <w:rsid w:val="00F476C3"/>
    <w:rsid w:val="00F47C6A"/>
    <w:rsid w:val="00F50DC4"/>
    <w:rsid w:val="00F51C7A"/>
    <w:rsid w:val="00F5287E"/>
    <w:rsid w:val="00F54DEF"/>
    <w:rsid w:val="00F54F28"/>
    <w:rsid w:val="00F55E3A"/>
    <w:rsid w:val="00F56921"/>
    <w:rsid w:val="00F600BF"/>
    <w:rsid w:val="00F6090A"/>
    <w:rsid w:val="00F61BA0"/>
    <w:rsid w:val="00F62232"/>
    <w:rsid w:val="00F630E5"/>
    <w:rsid w:val="00F6386F"/>
    <w:rsid w:val="00F655E5"/>
    <w:rsid w:val="00F65A0B"/>
    <w:rsid w:val="00F66B01"/>
    <w:rsid w:val="00F67E4B"/>
    <w:rsid w:val="00F70255"/>
    <w:rsid w:val="00F710D4"/>
    <w:rsid w:val="00F72474"/>
    <w:rsid w:val="00F73012"/>
    <w:rsid w:val="00F7336E"/>
    <w:rsid w:val="00F75628"/>
    <w:rsid w:val="00F7627A"/>
    <w:rsid w:val="00F77DB8"/>
    <w:rsid w:val="00F80265"/>
    <w:rsid w:val="00F81443"/>
    <w:rsid w:val="00F814AB"/>
    <w:rsid w:val="00F82003"/>
    <w:rsid w:val="00F827AD"/>
    <w:rsid w:val="00F82AF4"/>
    <w:rsid w:val="00F84632"/>
    <w:rsid w:val="00F86D9A"/>
    <w:rsid w:val="00F915AC"/>
    <w:rsid w:val="00F941FB"/>
    <w:rsid w:val="00F94632"/>
    <w:rsid w:val="00F9529E"/>
    <w:rsid w:val="00F95589"/>
    <w:rsid w:val="00F97947"/>
    <w:rsid w:val="00F979B5"/>
    <w:rsid w:val="00FA1647"/>
    <w:rsid w:val="00FA1E66"/>
    <w:rsid w:val="00FA1F11"/>
    <w:rsid w:val="00FA28F4"/>
    <w:rsid w:val="00FA2D1A"/>
    <w:rsid w:val="00FA3BF9"/>
    <w:rsid w:val="00FA5038"/>
    <w:rsid w:val="00FA6ADE"/>
    <w:rsid w:val="00FA7452"/>
    <w:rsid w:val="00FB061D"/>
    <w:rsid w:val="00FB0D9D"/>
    <w:rsid w:val="00FB13A9"/>
    <w:rsid w:val="00FB295C"/>
    <w:rsid w:val="00FB325B"/>
    <w:rsid w:val="00FB4225"/>
    <w:rsid w:val="00FB4B97"/>
    <w:rsid w:val="00FB5F8A"/>
    <w:rsid w:val="00FC0D46"/>
    <w:rsid w:val="00FC15C6"/>
    <w:rsid w:val="00FC24CE"/>
    <w:rsid w:val="00FC4B1A"/>
    <w:rsid w:val="00FC5442"/>
    <w:rsid w:val="00FC5604"/>
    <w:rsid w:val="00FC6687"/>
    <w:rsid w:val="00FC751A"/>
    <w:rsid w:val="00FD06A9"/>
    <w:rsid w:val="00FD287D"/>
    <w:rsid w:val="00FD343B"/>
    <w:rsid w:val="00FD397B"/>
    <w:rsid w:val="00FD601B"/>
    <w:rsid w:val="00FD6416"/>
    <w:rsid w:val="00FD6428"/>
    <w:rsid w:val="00FD6BE5"/>
    <w:rsid w:val="00FD6ECF"/>
    <w:rsid w:val="00FD7EB0"/>
    <w:rsid w:val="00FE2D12"/>
    <w:rsid w:val="00FE4A6C"/>
    <w:rsid w:val="00FE4ABD"/>
    <w:rsid w:val="00FE70F8"/>
    <w:rsid w:val="00FF3661"/>
    <w:rsid w:val="00FF3A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A70B98"/>
  <w15:docId w15:val="{CB2F531C-5F33-48CE-B138-C1CAE89C6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206E"/>
    <w:pPr>
      <w:widowControl w:val="0"/>
      <w:autoSpaceDE w:val="0"/>
      <w:autoSpaceDN w:val="0"/>
    </w:pPr>
  </w:style>
  <w:style w:type="paragraph" w:styleId="1">
    <w:name w:val="heading 1"/>
    <w:basedOn w:val="a"/>
    <w:next w:val="a"/>
    <w:qFormat/>
    <w:rsid w:val="00A264B0"/>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1B1BD9"/>
    <w:pPr>
      <w:keepNext/>
      <w:keepLines/>
      <w:spacing w:before="20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A264B0"/>
    <w:pPr>
      <w:jc w:val="center"/>
    </w:pPr>
    <w:rPr>
      <w:b/>
      <w:bCs/>
      <w:sz w:val="24"/>
      <w:szCs w:val="24"/>
    </w:rPr>
  </w:style>
  <w:style w:type="paragraph" w:customStyle="1" w:styleId="a5">
    <w:name w:val="Таблицы (моноширинный)"/>
    <w:basedOn w:val="a"/>
    <w:next w:val="a"/>
    <w:rsid w:val="00A264B0"/>
    <w:pPr>
      <w:adjustRightInd w:val="0"/>
      <w:jc w:val="both"/>
    </w:pPr>
    <w:rPr>
      <w:rFonts w:ascii="Courier New" w:hAnsi="Courier New" w:cs="Courier New"/>
    </w:rPr>
  </w:style>
  <w:style w:type="paragraph" w:styleId="2">
    <w:name w:val="Body Text Indent 2"/>
    <w:basedOn w:val="a"/>
    <w:rsid w:val="00A264B0"/>
    <w:pPr>
      <w:ind w:left="1843"/>
      <w:jc w:val="both"/>
    </w:pPr>
    <w:rPr>
      <w:sz w:val="24"/>
    </w:rPr>
  </w:style>
  <w:style w:type="paragraph" w:styleId="a6">
    <w:name w:val="Balloon Text"/>
    <w:basedOn w:val="a"/>
    <w:semiHidden/>
    <w:rsid w:val="00080ACB"/>
    <w:rPr>
      <w:rFonts w:ascii="Tahoma" w:hAnsi="Tahoma" w:cs="Tahoma"/>
      <w:sz w:val="16"/>
      <w:szCs w:val="16"/>
    </w:rPr>
  </w:style>
  <w:style w:type="paragraph" w:styleId="20">
    <w:name w:val="Body Text 2"/>
    <w:basedOn w:val="a"/>
    <w:rsid w:val="006257F9"/>
    <w:pPr>
      <w:widowControl/>
      <w:autoSpaceDE/>
      <w:autoSpaceDN/>
      <w:spacing w:after="120" w:line="480" w:lineRule="auto"/>
    </w:pPr>
    <w:rPr>
      <w:sz w:val="24"/>
      <w:szCs w:val="24"/>
    </w:rPr>
  </w:style>
  <w:style w:type="paragraph" w:styleId="a7">
    <w:name w:val="Body Text"/>
    <w:basedOn w:val="a"/>
    <w:link w:val="a8"/>
    <w:rsid w:val="00084BDE"/>
    <w:pPr>
      <w:spacing w:after="120"/>
    </w:pPr>
  </w:style>
  <w:style w:type="table" w:styleId="a9">
    <w:name w:val="Table Grid"/>
    <w:basedOn w:val="a1"/>
    <w:rsid w:val="0008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Заголовок Знак"/>
    <w:link w:val="a3"/>
    <w:locked/>
    <w:rsid w:val="00565582"/>
    <w:rPr>
      <w:b/>
      <w:bCs/>
      <w:sz w:val="24"/>
      <w:szCs w:val="24"/>
      <w:lang w:val="ru-RU" w:eastAsia="ru-RU" w:bidi="ar-SA"/>
    </w:rPr>
  </w:style>
  <w:style w:type="character" w:customStyle="1" w:styleId="a8">
    <w:name w:val="Основной текст Знак"/>
    <w:link w:val="a7"/>
    <w:rsid w:val="00565582"/>
    <w:rPr>
      <w:lang w:val="ru-RU" w:eastAsia="ru-RU" w:bidi="ar-SA"/>
    </w:rPr>
  </w:style>
  <w:style w:type="paragraph" w:styleId="aa">
    <w:name w:val="footer"/>
    <w:basedOn w:val="a"/>
    <w:link w:val="ab"/>
    <w:uiPriority w:val="99"/>
    <w:rsid w:val="008B02A1"/>
    <w:pPr>
      <w:tabs>
        <w:tab w:val="center" w:pos="4677"/>
        <w:tab w:val="right" w:pos="9355"/>
      </w:tabs>
    </w:pPr>
  </w:style>
  <w:style w:type="character" w:styleId="ac">
    <w:name w:val="page number"/>
    <w:basedOn w:val="a0"/>
    <w:rsid w:val="008B02A1"/>
  </w:style>
  <w:style w:type="paragraph" w:styleId="31">
    <w:name w:val="Body Text 3"/>
    <w:basedOn w:val="a"/>
    <w:link w:val="32"/>
    <w:rsid w:val="005A0965"/>
    <w:pPr>
      <w:spacing w:after="120"/>
    </w:pPr>
    <w:rPr>
      <w:sz w:val="16"/>
      <w:szCs w:val="16"/>
    </w:rPr>
  </w:style>
  <w:style w:type="character" w:customStyle="1" w:styleId="32">
    <w:name w:val="Основной текст 3 Знак"/>
    <w:link w:val="31"/>
    <w:rsid w:val="005A0965"/>
    <w:rPr>
      <w:sz w:val="16"/>
      <w:szCs w:val="16"/>
    </w:rPr>
  </w:style>
  <w:style w:type="character" w:styleId="ad">
    <w:name w:val="annotation reference"/>
    <w:rsid w:val="00D36934"/>
    <w:rPr>
      <w:sz w:val="16"/>
      <w:szCs w:val="16"/>
    </w:rPr>
  </w:style>
  <w:style w:type="paragraph" w:styleId="ae">
    <w:name w:val="annotation text"/>
    <w:basedOn w:val="a"/>
    <w:link w:val="af"/>
    <w:rsid w:val="00D36934"/>
  </w:style>
  <w:style w:type="character" w:customStyle="1" w:styleId="af">
    <w:name w:val="Текст примечания Знак"/>
    <w:basedOn w:val="a0"/>
    <w:link w:val="ae"/>
    <w:rsid w:val="00D36934"/>
  </w:style>
  <w:style w:type="paragraph" w:styleId="af0">
    <w:name w:val="annotation subject"/>
    <w:basedOn w:val="ae"/>
    <w:next w:val="ae"/>
    <w:link w:val="af1"/>
    <w:rsid w:val="00D36934"/>
    <w:rPr>
      <w:b/>
      <w:bCs/>
    </w:rPr>
  </w:style>
  <w:style w:type="character" w:customStyle="1" w:styleId="af1">
    <w:name w:val="Тема примечания Знак"/>
    <w:link w:val="af0"/>
    <w:rsid w:val="00D36934"/>
    <w:rPr>
      <w:b/>
      <w:bCs/>
    </w:rPr>
  </w:style>
  <w:style w:type="paragraph" w:styleId="af2">
    <w:name w:val="List Paragraph"/>
    <w:aliases w:val="Table-Normal,RSHB_Table-Normal,Заголовок_3,Подпись рисунка"/>
    <w:basedOn w:val="a"/>
    <w:link w:val="af3"/>
    <w:uiPriority w:val="34"/>
    <w:qFormat/>
    <w:rsid w:val="00EC6E7D"/>
    <w:pPr>
      <w:ind w:left="720"/>
      <w:contextualSpacing/>
    </w:pPr>
  </w:style>
  <w:style w:type="paragraph" w:customStyle="1" w:styleId="af4">
    <w:name w:val="Знак Знак Знак Знак Знак Знак Знак Знак Знак"/>
    <w:basedOn w:val="a"/>
    <w:uiPriority w:val="99"/>
    <w:rsid w:val="00D31BFD"/>
    <w:pPr>
      <w:widowControl/>
      <w:autoSpaceDE/>
      <w:autoSpaceDN/>
      <w:spacing w:after="160" w:line="240" w:lineRule="exact"/>
      <w:jc w:val="both"/>
    </w:pPr>
    <w:rPr>
      <w:rFonts w:ascii="Verdana" w:hAnsi="Verdana"/>
      <w:sz w:val="22"/>
      <w:lang w:val="en-US" w:eastAsia="en-US"/>
    </w:rPr>
  </w:style>
  <w:style w:type="paragraph" w:customStyle="1" w:styleId="af5">
    <w:name w:val="Подпункт договора"/>
    <w:basedOn w:val="a"/>
    <w:rsid w:val="00D31BFD"/>
    <w:pPr>
      <w:widowControl/>
      <w:tabs>
        <w:tab w:val="num" w:pos="360"/>
      </w:tabs>
      <w:autoSpaceDE/>
      <w:autoSpaceDN/>
      <w:jc w:val="both"/>
    </w:pPr>
    <w:rPr>
      <w:rFonts w:ascii="Arial" w:hAnsi="Arial"/>
    </w:rPr>
  </w:style>
  <w:style w:type="character" w:customStyle="1" w:styleId="30">
    <w:name w:val="Заголовок 3 Знак"/>
    <w:link w:val="3"/>
    <w:semiHidden/>
    <w:rsid w:val="001B1BD9"/>
    <w:rPr>
      <w:rFonts w:ascii="Cambria" w:eastAsia="Times New Roman" w:hAnsi="Cambria" w:cs="Times New Roman"/>
      <w:b/>
      <w:bCs/>
      <w:color w:val="4F81BD"/>
    </w:rPr>
  </w:style>
  <w:style w:type="paragraph" w:customStyle="1" w:styleId="ConsNormal">
    <w:name w:val="ConsNormal"/>
    <w:rsid w:val="00B53021"/>
    <w:pPr>
      <w:ind w:right="19772" w:firstLine="720"/>
    </w:pPr>
    <w:rPr>
      <w:rFonts w:ascii="Arial" w:hAnsi="Arial"/>
      <w:snapToGrid w:val="0"/>
      <w:sz w:val="32"/>
      <w:lang w:eastAsia="en-US"/>
    </w:rPr>
  </w:style>
  <w:style w:type="paragraph" w:styleId="af6">
    <w:name w:val="Body Text Indent"/>
    <w:basedOn w:val="a"/>
    <w:link w:val="af7"/>
    <w:rsid w:val="00E00BCA"/>
    <w:pPr>
      <w:spacing w:after="120"/>
      <w:ind w:left="283"/>
    </w:pPr>
  </w:style>
  <w:style w:type="character" w:customStyle="1" w:styleId="af7">
    <w:name w:val="Основной текст с отступом Знак"/>
    <w:basedOn w:val="a0"/>
    <w:link w:val="af6"/>
    <w:rsid w:val="00E00BCA"/>
  </w:style>
  <w:style w:type="paragraph" w:customStyle="1" w:styleId="af8">
    <w:name w:val="Знак"/>
    <w:basedOn w:val="a"/>
    <w:rsid w:val="00D562C0"/>
    <w:pPr>
      <w:widowControl/>
      <w:autoSpaceDE/>
      <w:autoSpaceDN/>
      <w:spacing w:after="160" w:line="240" w:lineRule="exact"/>
    </w:pPr>
    <w:rPr>
      <w:rFonts w:ascii="Verdana" w:hAnsi="Verdana" w:cs="Verdana"/>
      <w:lang w:val="en-US" w:eastAsia="en-US"/>
    </w:rPr>
  </w:style>
  <w:style w:type="character" w:customStyle="1" w:styleId="af9">
    <w:name w:val="комментарий"/>
    <w:uiPriority w:val="99"/>
    <w:rsid w:val="00D562C0"/>
    <w:rPr>
      <w:rFonts w:cs="Times New Roman"/>
      <w:b/>
      <w:bCs/>
      <w:i/>
      <w:iCs/>
      <w:shd w:val="clear" w:color="auto" w:fill="FFFF99"/>
    </w:rPr>
  </w:style>
  <w:style w:type="paragraph" w:styleId="afa">
    <w:name w:val="footnote text"/>
    <w:basedOn w:val="a"/>
    <w:link w:val="afb"/>
    <w:rsid w:val="00F47C6A"/>
  </w:style>
  <w:style w:type="character" w:customStyle="1" w:styleId="afb">
    <w:name w:val="Текст сноски Знак"/>
    <w:basedOn w:val="a0"/>
    <w:link w:val="afa"/>
    <w:rsid w:val="00F47C6A"/>
  </w:style>
  <w:style w:type="character" w:styleId="afc">
    <w:name w:val="footnote reference"/>
    <w:rsid w:val="00F47C6A"/>
    <w:rPr>
      <w:vertAlign w:val="superscript"/>
    </w:rPr>
  </w:style>
  <w:style w:type="paragraph" w:styleId="33">
    <w:name w:val="List Bullet 3"/>
    <w:basedOn w:val="a"/>
    <w:uiPriority w:val="99"/>
    <w:unhideWhenUsed/>
    <w:rsid w:val="00FA3BF9"/>
    <w:pPr>
      <w:widowControl/>
      <w:tabs>
        <w:tab w:val="num" w:pos="1418"/>
      </w:tabs>
      <w:autoSpaceDE/>
      <w:autoSpaceDN/>
      <w:spacing w:before="120" w:line="360" w:lineRule="auto"/>
      <w:ind w:firstLine="720"/>
      <w:jc w:val="both"/>
    </w:pPr>
    <w:rPr>
      <w:rFonts w:eastAsia="Calibri"/>
      <w:i/>
      <w:iCs/>
      <w:sz w:val="24"/>
      <w:szCs w:val="24"/>
    </w:rPr>
  </w:style>
  <w:style w:type="paragraph" w:customStyle="1" w:styleId="-">
    <w:name w:val="Контракт-пункт"/>
    <w:basedOn w:val="a"/>
    <w:rsid w:val="00FA3BF9"/>
    <w:pPr>
      <w:widowControl/>
      <w:tabs>
        <w:tab w:val="num" w:pos="851"/>
      </w:tabs>
      <w:autoSpaceDE/>
      <w:autoSpaceDN/>
      <w:spacing w:line="360" w:lineRule="auto"/>
      <w:ind w:left="851" w:hanging="851"/>
      <w:jc w:val="both"/>
    </w:pPr>
    <w:rPr>
      <w:rFonts w:eastAsia="Calibri"/>
      <w:sz w:val="28"/>
      <w:szCs w:val="28"/>
    </w:rPr>
  </w:style>
  <w:style w:type="paragraph" w:styleId="afd">
    <w:name w:val="Document Map"/>
    <w:basedOn w:val="a"/>
    <w:semiHidden/>
    <w:rsid w:val="00936D2A"/>
    <w:pPr>
      <w:shd w:val="clear" w:color="auto" w:fill="000080"/>
    </w:pPr>
    <w:rPr>
      <w:rFonts w:ascii="Tahoma" w:hAnsi="Tahoma" w:cs="Tahoma"/>
    </w:rPr>
  </w:style>
  <w:style w:type="paragraph" w:styleId="afe">
    <w:name w:val="Revision"/>
    <w:hidden/>
    <w:uiPriority w:val="99"/>
    <w:semiHidden/>
    <w:rsid w:val="00F2582E"/>
  </w:style>
  <w:style w:type="paragraph" w:styleId="aff">
    <w:name w:val="header"/>
    <w:basedOn w:val="a"/>
    <w:link w:val="aff0"/>
    <w:uiPriority w:val="99"/>
    <w:rsid w:val="000449A5"/>
    <w:pPr>
      <w:tabs>
        <w:tab w:val="center" w:pos="4677"/>
        <w:tab w:val="right" w:pos="9355"/>
      </w:tabs>
    </w:pPr>
  </w:style>
  <w:style w:type="character" w:customStyle="1" w:styleId="aff0">
    <w:name w:val="Верхний колонтитул Знак"/>
    <w:basedOn w:val="a0"/>
    <w:link w:val="aff"/>
    <w:uiPriority w:val="99"/>
    <w:rsid w:val="000449A5"/>
  </w:style>
  <w:style w:type="paragraph" w:customStyle="1" w:styleId="aff1">
    <w:name w:val="Пункт договора"/>
    <w:basedOn w:val="a"/>
    <w:rsid w:val="00E65842"/>
    <w:pPr>
      <w:autoSpaceDE/>
      <w:autoSpaceDN/>
      <w:jc w:val="both"/>
    </w:pPr>
    <w:rPr>
      <w:rFonts w:ascii="Arial" w:hAnsi="Arial"/>
    </w:rPr>
  </w:style>
  <w:style w:type="paragraph" w:customStyle="1" w:styleId="10">
    <w:name w:val="Знак Знак Знак Знак Знак Знак Знак Знак Знак1"/>
    <w:basedOn w:val="a"/>
    <w:rsid w:val="007D41D8"/>
    <w:pPr>
      <w:widowControl/>
      <w:autoSpaceDE/>
      <w:autoSpaceDN/>
      <w:spacing w:after="160" w:line="240" w:lineRule="exact"/>
      <w:jc w:val="both"/>
    </w:pPr>
    <w:rPr>
      <w:rFonts w:ascii="Verdana" w:hAnsi="Verdana"/>
      <w:sz w:val="22"/>
      <w:lang w:val="en-US" w:eastAsia="en-US"/>
    </w:rPr>
  </w:style>
  <w:style w:type="character" w:styleId="aff2">
    <w:name w:val="Hyperlink"/>
    <w:rsid w:val="005E6F32"/>
    <w:rPr>
      <w:color w:val="0000FF"/>
      <w:u w:val="single"/>
    </w:rPr>
  </w:style>
  <w:style w:type="paragraph" w:customStyle="1" w:styleId="11">
    <w:name w:val="Обычный1"/>
    <w:rsid w:val="0073039C"/>
    <w:rPr>
      <w:snapToGrid w:val="0"/>
    </w:rPr>
  </w:style>
  <w:style w:type="character" w:customStyle="1" w:styleId="ab">
    <w:name w:val="Нижний колонтитул Знак"/>
    <w:link w:val="aa"/>
    <w:uiPriority w:val="99"/>
    <w:rsid w:val="00D925FB"/>
  </w:style>
  <w:style w:type="paragraph" w:customStyle="1" w:styleId="ConsPlusNormal">
    <w:name w:val="ConsPlusNormal"/>
    <w:rsid w:val="00A510BB"/>
    <w:pPr>
      <w:widowControl w:val="0"/>
      <w:autoSpaceDE w:val="0"/>
      <w:autoSpaceDN w:val="0"/>
    </w:pPr>
    <w:rPr>
      <w:rFonts w:ascii="Calibri" w:hAnsi="Calibri" w:cs="Calibri"/>
      <w:sz w:val="22"/>
    </w:rPr>
  </w:style>
  <w:style w:type="paragraph" w:styleId="aff3">
    <w:name w:val="Normal (Web)"/>
    <w:basedOn w:val="a"/>
    <w:uiPriority w:val="99"/>
    <w:unhideWhenUsed/>
    <w:rsid w:val="003E7F9E"/>
    <w:pPr>
      <w:widowControl/>
      <w:autoSpaceDE/>
      <w:autoSpaceDN/>
      <w:spacing w:before="100" w:beforeAutospacing="1" w:after="100" w:afterAutospacing="1"/>
    </w:pPr>
    <w:rPr>
      <w:sz w:val="24"/>
      <w:szCs w:val="24"/>
    </w:rPr>
  </w:style>
  <w:style w:type="paragraph" w:customStyle="1" w:styleId="aff4">
    <w:basedOn w:val="a"/>
    <w:next w:val="a3"/>
    <w:link w:val="aff5"/>
    <w:qFormat/>
    <w:rsid w:val="0095682B"/>
    <w:pPr>
      <w:jc w:val="center"/>
    </w:pPr>
    <w:rPr>
      <w:b/>
      <w:bCs/>
      <w:sz w:val="24"/>
      <w:szCs w:val="24"/>
    </w:rPr>
  </w:style>
  <w:style w:type="character" w:customStyle="1" w:styleId="aff5">
    <w:name w:val="Название Знак"/>
    <w:link w:val="aff4"/>
    <w:rsid w:val="0095682B"/>
    <w:rPr>
      <w:b/>
      <w:bCs/>
      <w:sz w:val="24"/>
      <w:szCs w:val="24"/>
    </w:rPr>
  </w:style>
  <w:style w:type="character" w:customStyle="1" w:styleId="af3">
    <w:name w:val="Абзац списка Знак"/>
    <w:aliases w:val="Table-Normal Знак,RSHB_Table-Normal Знак,Заголовок_3 Знак,Подпись рисунка Знак"/>
    <w:link w:val="af2"/>
    <w:uiPriority w:val="34"/>
    <w:locked/>
    <w:rsid w:val="00725D08"/>
  </w:style>
  <w:style w:type="paragraph" w:styleId="aff6">
    <w:name w:val="No Spacing"/>
    <w:link w:val="aff7"/>
    <w:uiPriority w:val="1"/>
    <w:qFormat/>
    <w:rsid w:val="001A50F5"/>
    <w:pPr>
      <w:suppressAutoHyphens/>
    </w:pPr>
    <w:rPr>
      <w:sz w:val="24"/>
      <w:szCs w:val="22"/>
      <w:lang w:eastAsia="ar-SA"/>
    </w:rPr>
  </w:style>
  <w:style w:type="character" w:customStyle="1" w:styleId="aff7">
    <w:name w:val="Без интервала Знак"/>
    <w:link w:val="aff6"/>
    <w:uiPriority w:val="1"/>
    <w:rsid w:val="001A50F5"/>
    <w:rPr>
      <w:sz w:val="24"/>
      <w:szCs w:val="22"/>
      <w:lang w:eastAsia="ar-SA"/>
    </w:rPr>
  </w:style>
  <w:style w:type="character" w:styleId="aff8">
    <w:name w:val="FollowedHyperlink"/>
    <w:basedOn w:val="a0"/>
    <w:uiPriority w:val="99"/>
    <w:semiHidden/>
    <w:unhideWhenUsed/>
    <w:rsid w:val="0074373A"/>
    <w:rPr>
      <w:color w:val="954F72"/>
      <w:u w:val="single"/>
    </w:rPr>
  </w:style>
  <w:style w:type="paragraph" w:customStyle="1" w:styleId="msonormal0">
    <w:name w:val="msonormal"/>
    <w:basedOn w:val="a"/>
    <w:rsid w:val="0074373A"/>
    <w:pPr>
      <w:widowControl/>
      <w:autoSpaceDE/>
      <w:autoSpaceDN/>
      <w:spacing w:before="100" w:beforeAutospacing="1" w:after="100" w:afterAutospacing="1"/>
    </w:pPr>
    <w:rPr>
      <w:sz w:val="24"/>
      <w:szCs w:val="24"/>
    </w:rPr>
  </w:style>
  <w:style w:type="paragraph" w:customStyle="1" w:styleId="xl65">
    <w:name w:val="xl65"/>
    <w:basedOn w:val="a"/>
    <w:rsid w:val="0074373A"/>
    <w:pPr>
      <w:widowControl/>
      <w:pBdr>
        <w:top w:val="single" w:sz="8" w:space="0" w:color="auto"/>
        <w:left w:val="single" w:sz="8" w:space="0" w:color="auto"/>
      </w:pBdr>
      <w:autoSpaceDE/>
      <w:autoSpaceDN/>
      <w:spacing w:before="100" w:beforeAutospacing="1" w:after="100" w:afterAutospacing="1"/>
      <w:jc w:val="center"/>
      <w:textAlignment w:val="center"/>
    </w:pPr>
    <w:rPr>
      <w:rFonts w:ascii="Arial" w:hAnsi="Arial" w:cs="Arial"/>
      <w:b/>
      <w:bCs/>
      <w:sz w:val="18"/>
      <w:szCs w:val="18"/>
    </w:rPr>
  </w:style>
  <w:style w:type="paragraph" w:customStyle="1" w:styleId="xl66">
    <w:name w:val="xl66"/>
    <w:basedOn w:val="a"/>
    <w:rsid w:val="0074373A"/>
    <w:pPr>
      <w:widowControl/>
      <w:pBdr>
        <w:top w:val="single" w:sz="8" w:space="0" w:color="auto"/>
        <w:left w:val="single" w:sz="4" w:space="0" w:color="auto"/>
        <w:right w:val="single" w:sz="4" w:space="0" w:color="auto"/>
      </w:pBdr>
      <w:autoSpaceDE/>
      <w:autoSpaceDN/>
      <w:spacing w:before="100" w:beforeAutospacing="1" w:after="100" w:afterAutospacing="1"/>
      <w:jc w:val="center"/>
      <w:textAlignment w:val="center"/>
    </w:pPr>
    <w:rPr>
      <w:rFonts w:ascii="Arial" w:hAnsi="Arial" w:cs="Arial"/>
      <w:b/>
      <w:bCs/>
    </w:rPr>
  </w:style>
  <w:style w:type="paragraph" w:customStyle="1" w:styleId="xl67">
    <w:name w:val="xl67"/>
    <w:basedOn w:val="a"/>
    <w:rsid w:val="0074373A"/>
    <w:pPr>
      <w:widowControl/>
      <w:pBdr>
        <w:top w:val="single" w:sz="8" w:space="0" w:color="auto"/>
        <w:left w:val="single" w:sz="4" w:space="0" w:color="auto"/>
      </w:pBdr>
      <w:autoSpaceDE/>
      <w:autoSpaceDN/>
      <w:spacing w:before="100" w:beforeAutospacing="1" w:after="100" w:afterAutospacing="1"/>
      <w:jc w:val="center"/>
      <w:textAlignment w:val="center"/>
    </w:pPr>
    <w:rPr>
      <w:rFonts w:ascii="Arial" w:hAnsi="Arial" w:cs="Arial"/>
      <w:b/>
      <w:bCs/>
      <w:sz w:val="18"/>
      <w:szCs w:val="18"/>
    </w:rPr>
  </w:style>
  <w:style w:type="paragraph" w:customStyle="1" w:styleId="xl68">
    <w:name w:val="xl68"/>
    <w:basedOn w:val="a"/>
    <w:rsid w:val="0074373A"/>
    <w:pPr>
      <w:widowControl/>
      <w:pBdr>
        <w:top w:val="single" w:sz="8" w:space="0" w:color="auto"/>
        <w:left w:val="single" w:sz="4" w:space="0" w:color="auto"/>
        <w:right w:val="single" w:sz="8" w:space="0" w:color="auto"/>
      </w:pBdr>
      <w:autoSpaceDE/>
      <w:autoSpaceDN/>
      <w:spacing w:before="100" w:beforeAutospacing="1" w:after="100" w:afterAutospacing="1"/>
      <w:jc w:val="center"/>
      <w:textAlignment w:val="center"/>
    </w:pPr>
    <w:rPr>
      <w:rFonts w:ascii="Arial" w:hAnsi="Arial" w:cs="Arial"/>
      <w:b/>
      <w:bCs/>
      <w:sz w:val="18"/>
      <w:szCs w:val="18"/>
    </w:rPr>
  </w:style>
  <w:style w:type="paragraph" w:customStyle="1" w:styleId="xl69">
    <w:name w:val="xl69"/>
    <w:basedOn w:val="a"/>
    <w:rsid w:val="0074373A"/>
    <w:pPr>
      <w:widowControl/>
      <w:pBdr>
        <w:top w:val="single" w:sz="4" w:space="0" w:color="auto"/>
        <w:left w:val="single" w:sz="8" w:space="0" w:color="auto"/>
      </w:pBdr>
      <w:autoSpaceDE/>
      <w:autoSpaceDN/>
      <w:spacing w:before="100" w:beforeAutospacing="1" w:after="100" w:afterAutospacing="1"/>
      <w:jc w:val="center"/>
      <w:textAlignment w:val="top"/>
    </w:pPr>
    <w:rPr>
      <w:sz w:val="24"/>
      <w:szCs w:val="24"/>
    </w:rPr>
  </w:style>
  <w:style w:type="paragraph" w:customStyle="1" w:styleId="xl70">
    <w:name w:val="xl70"/>
    <w:basedOn w:val="a"/>
    <w:rsid w:val="0074373A"/>
    <w:pPr>
      <w:widowControl/>
      <w:pBdr>
        <w:top w:val="single" w:sz="4" w:space="0" w:color="auto"/>
        <w:left w:val="single" w:sz="4" w:space="0" w:color="auto"/>
      </w:pBdr>
      <w:autoSpaceDE/>
      <w:autoSpaceDN/>
      <w:spacing w:before="100" w:beforeAutospacing="1" w:after="100" w:afterAutospacing="1"/>
      <w:textAlignment w:val="top"/>
    </w:pPr>
    <w:rPr>
      <w:sz w:val="24"/>
      <w:szCs w:val="24"/>
    </w:rPr>
  </w:style>
  <w:style w:type="paragraph" w:customStyle="1" w:styleId="xl71">
    <w:name w:val="xl71"/>
    <w:basedOn w:val="a"/>
    <w:rsid w:val="0074373A"/>
    <w:pPr>
      <w:widowControl/>
      <w:pBdr>
        <w:top w:val="single" w:sz="4" w:space="0" w:color="auto"/>
        <w:left w:val="single" w:sz="4" w:space="0" w:color="auto"/>
      </w:pBdr>
      <w:autoSpaceDE/>
      <w:autoSpaceDN/>
      <w:spacing w:before="100" w:beforeAutospacing="1" w:after="100" w:afterAutospacing="1"/>
      <w:textAlignment w:val="top"/>
    </w:pPr>
    <w:rPr>
      <w:sz w:val="24"/>
      <w:szCs w:val="24"/>
    </w:rPr>
  </w:style>
  <w:style w:type="paragraph" w:customStyle="1" w:styleId="xl72">
    <w:name w:val="xl72"/>
    <w:basedOn w:val="a"/>
    <w:rsid w:val="0074373A"/>
    <w:pPr>
      <w:widowControl/>
      <w:pBdr>
        <w:top w:val="single" w:sz="4" w:space="0" w:color="auto"/>
        <w:left w:val="single" w:sz="4" w:space="0" w:color="auto"/>
      </w:pBdr>
      <w:autoSpaceDE/>
      <w:autoSpaceDN/>
      <w:spacing w:before="100" w:beforeAutospacing="1" w:after="100" w:afterAutospacing="1"/>
      <w:jc w:val="right"/>
      <w:textAlignment w:val="top"/>
    </w:pPr>
    <w:rPr>
      <w:sz w:val="24"/>
      <w:szCs w:val="24"/>
    </w:rPr>
  </w:style>
  <w:style w:type="paragraph" w:customStyle="1" w:styleId="xl73">
    <w:name w:val="xl73"/>
    <w:basedOn w:val="a"/>
    <w:rsid w:val="0074373A"/>
    <w:pPr>
      <w:widowControl/>
      <w:pBdr>
        <w:top w:val="single" w:sz="4" w:space="0" w:color="auto"/>
        <w:left w:val="single" w:sz="4" w:space="0" w:color="auto"/>
      </w:pBdr>
      <w:autoSpaceDE/>
      <w:autoSpaceDN/>
      <w:spacing w:before="100" w:beforeAutospacing="1" w:after="100" w:afterAutospacing="1"/>
      <w:textAlignment w:val="top"/>
    </w:pPr>
    <w:rPr>
      <w:sz w:val="24"/>
      <w:szCs w:val="24"/>
    </w:rPr>
  </w:style>
  <w:style w:type="paragraph" w:customStyle="1" w:styleId="xl74">
    <w:name w:val="xl74"/>
    <w:basedOn w:val="a"/>
    <w:rsid w:val="0074373A"/>
    <w:pPr>
      <w:widowControl/>
      <w:pBdr>
        <w:top w:val="single" w:sz="4" w:space="0" w:color="auto"/>
        <w:left w:val="single" w:sz="4" w:space="0" w:color="auto"/>
      </w:pBdr>
      <w:autoSpaceDE/>
      <w:autoSpaceDN/>
      <w:spacing w:before="100" w:beforeAutospacing="1" w:after="100" w:afterAutospacing="1"/>
      <w:jc w:val="right"/>
      <w:textAlignment w:val="top"/>
    </w:pPr>
    <w:rPr>
      <w:sz w:val="24"/>
      <w:szCs w:val="24"/>
    </w:rPr>
  </w:style>
  <w:style w:type="paragraph" w:customStyle="1" w:styleId="xl75">
    <w:name w:val="xl75"/>
    <w:basedOn w:val="a"/>
    <w:rsid w:val="0074373A"/>
    <w:pPr>
      <w:widowControl/>
      <w:pBdr>
        <w:top w:val="single" w:sz="4" w:space="0" w:color="auto"/>
        <w:left w:val="single" w:sz="4" w:space="0" w:color="auto"/>
        <w:right w:val="single" w:sz="8" w:space="0" w:color="auto"/>
      </w:pBdr>
      <w:autoSpaceDE/>
      <w:autoSpaceDN/>
      <w:spacing w:before="100" w:beforeAutospacing="1" w:after="100" w:afterAutospacing="1"/>
      <w:jc w:val="right"/>
      <w:textAlignment w:val="top"/>
    </w:pPr>
    <w:rPr>
      <w:sz w:val="24"/>
      <w:szCs w:val="24"/>
    </w:rPr>
  </w:style>
  <w:style w:type="paragraph" w:customStyle="1" w:styleId="xl76">
    <w:name w:val="xl76"/>
    <w:basedOn w:val="a"/>
    <w:rsid w:val="0074373A"/>
    <w:pPr>
      <w:widowControl/>
      <w:pBdr>
        <w:top w:val="single" w:sz="4" w:space="0" w:color="auto"/>
        <w:left w:val="single" w:sz="4" w:space="0" w:color="auto"/>
        <w:right w:val="single" w:sz="8" w:space="0" w:color="auto"/>
      </w:pBdr>
      <w:autoSpaceDE/>
      <w:autoSpaceDN/>
      <w:spacing w:before="100" w:beforeAutospacing="1" w:after="100" w:afterAutospacing="1"/>
      <w:jc w:val="right"/>
      <w:textAlignment w:val="top"/>
    </w:pPr>
    <w:rPr>
      <w:sz w:val="24"/>
      <w:szCs w:val="24"/>
    </w:rPr>
  </w:style>
  <w:style w:type="paragraph" w:customStyle="1" w:styleId="xl77">
    <w:name w:val="xl77"/>
    <w:basedOn w:val="a"/>
    <w:rsid w:val="0074373A"/>
    <w:pPr>
      <w:widowControl/>
      <w:pBdr>
        <w:top w:val="single" w:sz="4" w:space="0" w:color="auto"/>
        <w:left w:val="single" w:sz="4" w:space="0" w:color="auto"/>
      </w:pBdr>
      <w:autoSpaceDE/>
      <w:autoSpaceDN/>
      <w:spacing w:before="100" w:beforeAutospacing="1" w:after="100" w:afterAutospacing="1"/>
      <w:jc w:val="right"/>
      <w:textAlignment w:val="top"/>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0397">
      <w:bodyDiv w:val="1"/>
      <w:marLeft w:val="0"/>
      <w:marRight w:val="0"/>
      <w:marTop w:val="0"/>
      <w:marBottom w:val="0"/>
      <w:divBdr>
        <w:top w:val="none" w:sz="0" w:space="0" w:color="auto"/>
        <w:left w:val="none" w:sz="0" w:space="0" w:color="auto"/>
        <w:bottom w:val="none" w:sz="0" w:space="0" w:color="auto"/>
        <w:right w:val="none" w:sz="0" w:space="0" w:color="auto"/>
      </w:divBdr>
    </w:div>
    <w:div w:id="131605449">
      <w:bodyDiv w:val="1"/>
      <w:marLeft w:val="0"/>
      <w:marRight w:val="0"/>
      <w:marTop w:val="0"/>
      <w:marBottom w:val="0"/>
      <w:divBdr>
        <w:top w:val="none" w:sz="0" w:space="0" w:color="auto"/>
        <w:left w:val="none" w:sz="0" w:space="0" w:color="auto"/>
        <w:bottom w:val="none" w:sz="0" w:space="0" w:color="auto"/>
        <w:right w:val="none" w:sz="0" w:space="0" w:color="auto"/>
      </w:divBdr>
      <w:divsChild>
        <w:div w:id="1242637865">
          <w:marLeft w:val="0"/>
          <w:marRight w:val="0"/>
          <w:marTop w:val="0"/>
          <w:marBottom w:val="0"/>
          <w:divBdr>
            <w:top w:val="none" w:sz="0" w:space="0" w:color="auto"/>
            <w:left w:val="none" w:sz="0" w:space="0" w:color="auto"/>
            <w:bottom w:val="none" w:sz="0" w:space="0" w:color="auto"/>
            <w:right w:val="none" w:sz="0" w:space="0" w:color="auto"/>
          </w:divBdr>
          <w:divsChild>
            <w:div w:id="851919732">
              <w:marLeft w:val="0"/>
              <w:marRight w:val="0"/>
              <w:marTop w:val="0"/>
              <w:marBottom w:val="0"/>
              <w:divBdr>
                <w:top w:val="none" w:sz="0" w:space="0" w:color="auto"/>
                <w:left w:val="none" w:sz="0" w:space="0" w:color="auto"/>
                <w:bottom w:val="none" w:sz="0" w:space="0" w:color="auto"/>
                <w:right w:val="none" w:sz="0" w:space="0" w:color="auto"/>
              </w:divBdr>
              <w:divsChild>
                <w:div w:id="1562594748">
                  <w:marLeft w:val="0"/>
                  <w:marRight w:val="0"/>
                  <w:marTop w:val="0"/>
                  <w:marBottom w:val="0"/>
                  <w:divBdr>
                    <w:top w:val="none" w:sz="0" w:space="0" w:color="auto"/>
                    <w:left w:val="none" w:sz="0" w:space="0" w:color="auto"/>
                    <w:bottom w:val="none" w:sz="0" w:space="0" w:color="auto"/>
                    <w:right w:val="none" w:sz="0" w:space="0" w:color="auto"/>
                  </w:divBdr>
                  <w:divsChild>
                    <w:div w:id="284890209">
                      <w:marLeft w:val="150"/>
                      <w:marRight w:val="150"/>
                      <w:marTop w:val="300"/>
                      <w:marBottom w:val="1200"/>
                      <w:divBdr>
                        <w:top w:val="none" w:sz="0" w:space="0" w:color="auto"/>
                        <w:left w:val="none" w:sz="0" w:space="0" w:color="auto"/>
                        <w:bottom w:val="none" w:sz="0" w:space="0" w:color="auto"/>
                        <w:right w:val="none" w:sz="0" w:space="0" w:color="auto"/>
                      </w:divBdr>
                      <w:divsChild>
                        <w:div w:id="422844401">
                          <w:marLeft w:val="0"/>
                          <w:marRight w:val="0"/>
                          <w:marTop w:val="0"/>
                          <w:marBottom w:val="0"/>
                          <w:divBdr>
                            <w:top w:val="none" w:sz="0" w:space="0" w:color="auto"/>
                            <w:left w:val="none" w:sz="0" w:space="0" w:color="auto"/>
                            <w:bottom w:val="none" w:sz="0" w:space="0" w:color="auto"/>
                            <w:right w:val="none" w:sz="0" w:space="0" w:color="auto"/>
                          </w:divBdr>
                          <w:divsChild>
                            <w:div w:id="1369791862">
                              <w:marLeft w:val="0"/>
                              <w:marRight w:val="0"/>
                              <w:marTop w:val="0"/>
                              <w:marBottom w:val="0"/>
                              <w:divBdr>
                                <w:top w:val="none" w:sz="0" w:space="0" w:color="auto"/>
                                <w:left w:val="none" w:sz="0" w:space="0" w:color="auto"/>
                                <w:bottom w:val="none" w:sz="0" w:space="0" w:color="auto"/>
                                <w:right w:val="none" w:sz="0" w:space="0" w:color="auto"/>
                              </w:divBdr>
                              <w:divsChild>
                                <w:div w:id="895310943">
                                  <w:marLeft w:val="0"/>
                                  <w:marRight w:val="0"/>
                                  <w:marTop w:val="0"/>
                                  <w:marBottom w:val="0"/>
                                  <w:divBdr>
                                    <w:top w:val="none" w:sz="0" w:space="0" w:color="auto"/>
                                    <w:left w:val="none" w:sz="0" w:space="0" w:color="auto"/>
                                    <w:bottom w:val="none" w:sz="0" w:space="0" w:color="auto"/>
                                    <w:right w:val="none" w:sz="0" w:space="0" w:color="auto"/>
                                  </w:divBdr>
                                  <w:divsChild>
                                    <w:div w:id="18174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63064">
      <w:bodyDiv w:val="1"/>
      <w:marLeft w:val="0"/>
      <w:marRight w:val="0"/>
      <w:marTop w:val="0"/>
      <w:marBottom w:val="0"/>
      <w:divBdr>
        <w:top w:val="none" w:sz="0" w:space="0" w:color="auto"/>
        <w:left w:val="none" w:sz="0" w:space="0" w:color="auto"/>
        <w:bottom w:val="none" w:sz="0" w:space="0" w:color="auto"/>
        <w:right w:val="none" w:sz="0" w:space="0" w:color="auto"/>
      </w:divBdr>
    </w:div>
    <w:div w:id="330109495">
      <w:bodyDiv w:val="1"/>
      <w:marLeft w:val="0"/>
      <w:marRight w:val="0"/>
      <w:marTop w:val="0"/>
      <w:marBottom w:val="0"/>
      <w:divBdr>
        <w:top w:val="none" w:sz="0" w:space="0" w:color="auto"/>
        <w:left w:val="none" w:sz="0" w:space="0" w:color="auto"/>
        <w:bottom w:val="none" w:sz="0" w:space="0" w:color="auto"/>
        <w:right w:val="none" w:sz="0" w:space="0" w:color="auto"/>
      </w:divBdr>
    </w:div>
    <w:div w:id="352004004">
      <w:bodyDiv w:val="1"/>
      <w:marLeft w:val="0"/>
      <w:marRight w:val="0"/>
      <w:marTop w:val="0"/>
      <w:marBottom w:val="0"/>
      <w:divBdr>
        <w:top w:val="none" w:sz="0" w:space="0" w:color="auto"/>
        <w:left w:val="none" w:sz="0" w:space="0" w:color="auto"/>
        <w:bottom w:val="none" w:sz="0" w:space="0" w:color="auto"/>
        <w:right w:val="none" w:sz="0" w:space="0" w:color="auto"/>
      </w:divBdr>
    </w:div>
    <w:div w:id="443308925">
      <w:bodyDiv w:val="1"/>
      <w:marLeft w:val="0"/>
      <w:marRight w:val="0"/>
      <w:marTop w:val="0"/>
      <w:marBottom w:val="0"/>
      <w:divBdr>
        <w:top w:val="none" w:sz="0" w:space="0" w:color="auto"/>
        <w:left w:val="none" w:sz="0" w:space="0" w:color="auto"/>
        <w:bottom w:val="none" w:sz="0" w:space="0" w:color="auto"/>
        <w:right w:val="none" w:sz="0" w:space="0" w:color="auto"/>
      </w:divBdr>
    </w:div>
    <w:div w:id="446435283">
      <w:bodyDiv w:val="1"/>
      <w:marLeft w:val="0"/>
      <w:marRight w:val="0"/>
      <w:marTop w:val="0"/>
      <w:marBottom w:val="0"/>
      <w:divBdr>
        <w:top w:val="none" w:sz="0" w:space="0" w:color="auto"/>
        <w:left w:val="none" w:sz="0" w:space="0" w:color="auto"/>
        <w:bottom w:val="none" w:sz="0" w:space="0" w:color="auto"/>
        <w:right w:val="none" w:sz="0" w:space="0" w:color="auto"/>
      </w:divBdr>
    </w:div>
    <w:div w:id="485517875">
      <w:bodyDiv w:val="1"/>
      <w:marLeft w:val="0"/>
      <w:marRight w:val="0"/>
      <w:marTop w:val="0"/>
      <w:marBottom w:val="0"/>
      <w:divBdr>
        <w:top w:val="none" w:sz="0" w:space="0" w:color="auto"/>
        <w:left w:val="none" w:sz="0" w:space="0" w:color="auto"/>
        <w:bottom w:val="none" w:sz="0" w:space="0" w:color="auto"/>
        <w:right w:val="none" w:sz="0" w:space="0" w:color="auto"/>
      </w:divBdr>
    </w:div>
    <w:div w:id="520978389">
      <w:bodyDiv w:val="1"/>
      <w:marLeft w:val="0"/>
      <w:marRight w:val="0"/>
      <w:marTop w:val="0"/>
      <w:marBottom w:val="0"/>
      <w:divBdr>
        <w:top w:val="none" w:sz="0" w:space="0" w:color="auto"/>
        <w:left w:val="none" w:sz="0" w:space="0" w:color="auto"/>
        <w:bottom w:val="none" w:sz="0" w:space="0" w:color="auto"/>
        <w:right w:val="none" w:sz="0" w:space="0" w:color="auto"/>
      </w:divBdr>
    </w:div>
    <w:div w:id="532765578">
      <w:bodyDiv w:val="1"/>
      <w:marLeft w:val="0"/>
      <w:marRight w:val="0"/>
      <w:marTop w:val="0"/>
      <w:marBottom w:val="0"/>
      <w:divBdr>
        <w:top w:val="none" w:sz="0" w:space="0" w:color="auto"/>
        <w:left w:val="none" w:sz="0" w:space="0" w:color="auto"/>
        <w:bottom w:val="none" w:sz="0" w:space="0" w:color="auto"/>
        <w:right w:val="none" w:sz="0" w:space="0" w:color="auto"/>
      </w:divBdr>
    </w:div>
    <w:div w:id="843710568">
      <w:bodyDiv w:val="1"/>
      <w:marLeft w:val="0"/>
      <w:marRight w:val="0"/>
      <w:marTop w:val="0"/>
      <w:marBottom w:val="0"/>
      <w:divBdr>
        <w:top w:val="none" w:sz="0" w:space="0" w:color="auto"/>
        <w:left w:val="none" w:sz="0" w:space="0" w:color="auto"/>
        <w:bottom w:val="none" w:sz="0" w:space="0" w:color="auto"/>
        <w:right w:val="none" w:sz="0" w:space="0" w:color="auto"/>
      </w:divBdr>
    </w:div>
    <w:div w:id="881095754">
      <w:bodyDiv w:val="1"/>
      <w:marLeft w:val="0"/>
      <w:marRight w:val="0"/>
      <w:marTop w:val="0"/>
      <w:marBottom w:val="0"/>
      <w:divBdr>
        <w:top w:val="none" w:sz="0" w:space="0" w:color="auto"/>
        <w:left w:val="none" w:sz="0" w:space="0" w:color="auto"/>
        <w:bottom w:val="none" w:sz="0" w:space="0" w:color="auto"/>
        <w:right w:val="none" w:sz="0" w:space="0" w:color="auto"/>
      </w:divBdr>
    </w:div>
    <w:div w:id="1007682162">
      <w:bodyDiv w:val="1"/>
      <w:marLeft w:val="0"/>
      <w:marRight w:val="0"/>
      <w:marTop w:val="0"/>
      <w:marBottom w:val="0"/>
      <w:divBdr>
        <w:top w:val="none" w:sz="0" w:space="0" w:color="auto"/>
        <w:left w:val="none" w:sz="0" w:space="0" w:color="auto"/>
        <w:bottom w:val="none" w:sz="0" w:space="0" w:color="auto"/>
        <w:right w:val="none" w:sz="0" w:space="0" w:color="auto"/>
      </w:divBdr>
    </w:div>
    <w:div w:id="1030298023">
      <w:bodyDiv w:val="1"/>
      <w:marLeft w:val="0"/>
      <w:marRight w:val="0"/>
      <w:marTop w:val="0"/>
      <w:marBottom w:val="0"/>
      <w:divBdr>
        <w:top w:val="none" w:sz="0" w:space="0" w:color="auto"/>
        <w:left w:val="none" w:sz="0" w:space="0" w:color="auto"/>
        <w:bottom w:val="none" w:sz="0" w:space="0" w:color="auto"/>
        <w:right w:val="none" w:sz="0" w:space="0" w:color="auto"/>
      </w:divBdr>
    </w:div>
    <w:div w:id="1054348981">
      <w:bodyDiv w:val="1"/>
      <w:marLeft w:val="0"/>
      <w:marRight w:val="0"/>
      <w:marTop w:val="0"/>
      <w:marBottom w:val="0"/>
      <w:divBdr>
        <w:top w:val="none" w:sz="0" w:space="0" w:color="auto"/>
        <w:left w:val="none" w:sz="0" w:space="0" w:color="auto"/>
        <w:bottom w:val="none" w:sz="0" w:space="0" w:color="auto"/>
        <w:right w:val="none" w:sz="0" w:space="0" w:color="auto"/>
      </w:divBdr>
    </w:div>
    <w:div w:id="1108433264">
      <w:bodyDiv w:val="1"/>
      <w:marLeft w:val="0"/>
      <w:marRight w:val="0"/>
      <w:marTop w:val="0"/>
      <w:marBottom w:val="0"/>
      <w:divBdr>
        <w:top w:val="none" w:sz="0" w:space="0" w:color="auto"/>
        <w:left w:val="none" w:sz="0" w:space="0" w:color="auto"/>
        <w:bottom w:val="none" w:sz="0" w:space="0" w:color="auto"/>
        <w:right w:val="none" w:sz="0" w:space="0" w:color="auto"/>
      </w:divBdr>
    </w:div>
    <w:div w:id="1114397356">
      <w:bodyDiv w:val="1"/>
      <w:marLeft w:val="0"/>
      <w:marRight w:val="0"/>
      <w:marTop w:val="0"/>
      <w:marBottom w:val="0"/>
      <w:divBdr>
        <w:top w:val="none" w:sz="0" w:space="0" w:color="auto"/>
        <w:left w:val="none" w:sz="0" w:space="0" w:color="auto"/>
        <w:bottom w:val="none" w:sz="0" w:space="0" w:color="auto"/>
        <w:right w:val="none" w:sz="0" w:space="0" w:color="auto"/>
      </w:divBdr>
    </w:div>
    <w:div w:id="1156460174">
      <w:bodyDiv w:val="1"/>
      <w:marLeft w:val="0"/>
      <w:marRight w:val="0"/>
      <w:marTop w:val="0"/>
      <w:marBottom w:val="0"/>
      <w:divBdr>
        <w:top w:val="none" w:sz="0" w:space="0" w:color="auto"/>
        <w:left w:val="none" w:sz="0" w:space="0" w:color="auto"/>
        <w:bottom w:val="none" w:sz="0" w:space="0" w:color="auto"/>
        <w:right w:val="none" w:sz="0" w:space="0" w:color="auto"/>
      </w:divBdr>
    </w:div>
    <w:div w:id="1331061953">
      <w:bodyDiv w:val="1"/>
      <w:marLeft w:val="0"/>
      <w:marRight w:val="0"/>
      <w:marTop w:val="0"/>
      <w:marBottom w:val="0"/>
      <w:divBdr>
        <w:top w:val="none" w:sz="0" w:space="0" w:color="auto"/>
        <w:left w:val="none" w:sz="0" w:space="0" w:color="auto"/>
        <w:bottom w:val="none" w:sz="0" w:space="0" w:color="auto"/>
        <w:right w:val="none" w:sz="0" w:space="0" w:color="auto"/>
      </w:divBdr>
    </w:div>
    <w:div w:id="1425999189">
      <w:bodyDiv w:val="1"/>
      <w:marLeft w:val="0"/>
      <w:marRight w:val="0"/>
      <w:marTop w:val="0"/>
      <w:marBottom w:val="0"/>
      <w:divBdr>
        <w:top w:val="none" w:sz="0" w:space="0" w:color="auto"/>
        <w:left w:val="none" w:sz="0" w:space="0" w:color="auto"/>
        <w:bottom w:val="none" w:sz="0" w:space="0" w:color="auto"/>
        <w:right w:val="none" w:sz="0" w:space="0" w:color="auto"/>
      </w:divBdr>
    </w:div>
    <w:div w:id="1525705218">
      <w:bodyDiv w:val="1"/>
      <w:marLeft w:val="0"/>
      <w:marRight w:val="0"/>
      <w:marTop w:val="0"/>
      <w:marBottom w:val="0"/>
      <w:divBdr>
        <w:top w:val="none" w:sz="0" w:space="0" w:color="auto"/>
        <w:left w:val="none" w:sz="0" w:space="0" w:color="auto"/>
        <w:bottom w:val="none" w:sz="0" w:space="0" w:color="auto"/>
        <w:right w:val="none" w:sz="0" w:space="0" w:color="auto"/>
      </w:divBdr>
    </w:div>
    <w:div w:id="1563566109">
      <w:bodyDiv w:val="1"/>
      <w:marLeft w:val="0"/>
      <w:marRight w:val="0"/>
      <w:marTop w:val="0"/>
      <w:marBottom w:val="0"/>
      <w:divBdr>
        <w:top w:val="none" w:sz="0" w:space="0" w:color="auto"/>
        <w:left w:val="none" w:sz="0" w:space="0" w:color="auto"/>
        <w:bottom w:val="none" w:sz="0" w:space="0" w:color="auto"/>
        <w:right w:val="none" w:sz="0" w:space="0" w:color="auto"/>
      </w:divBdr>
    </w:div>
    <w:div w:id="1633168500">
      <w:bodyDiv w:val="1"/>
      <w:marLeft w:val="0"/>
      <w:marRight w:val="0"/>
      <w:marTop w:val="0"/>
      <w:marBottom w:val="0"/>
      <w:divBdr>
        <w:top w:val="none" w:sz="0" w:space="0" w:color="auto"/>
        <w:left w:val="none" w:sz="0" w:space="0" w:color="auto"/>
        <w:bottom w:val="none" w:sz="0" w:space="0" w:color="auto"/>
        <w:right w:val="none" w:sz="0" w:space="0" w:color="auto"/>
      </w:divBdr>
    </w:div>
    <w:div w:id="1704592144">
      <w:bodyDiv w:val="1"/>
      <w:marLeft w:val="0"/>
      <w:marRight w:val="0"/>
      <w:marTop w:val="0"/>
      <w:marBottom w:val="0"/>
      <w:divBdr>
        <w:top w:val="none" w:sz="0" w:space="0" w:color="auto"/>
        <w:left w:val="none" w:sz="0" w:space="0" w:color="auto"/>
        <w:bottom w:val="none" w:sz="0" w:space="0" w:color="auto"/>
        <w:right w:val="none" w:sz="0" w:space="0" w:color="auto"/>
      </w:divBdr>
    </w:div>
    <w:div w:id="1705211843">
      <w:bodyDiv w:val="1"/>
      <w:marLeft w:val="0"/>
      <w:marRight w:val="0"/>
      <w:marTop w:val="0"/>
      <w:marBottom w:val="0"/>
      <w:divBdr>
        <w:top w:val="none" w:sz="0" w:space="0" w:color="auto"/>
        <w:left w:val="none" w:sz="0" w:space="0" w:color="auto"/>
        <w:bottom w:val="none" w:sz="0" w:space="0" w:color="auto"/>
        <w:right w:val="none" w:sz="0" w:space="0" w:color="auto"/>
      </w:divBdr>
    </w:div>
    <w:div w:id="1851065227">
      <w:bodyDiv w:val="1"/>
      <w:marLeft w:val="0"/>
      <w:marRight w:val="0"/>
      <w:marTop w:val="0"/>
      <w:marBottom w:val="0"/>
      <w:divBdr>
        <w:top w:val="none" w:sz="0" w:space="0" w:color="auto"/>
        <w:left w:val="none" w:sz="0" w:space="0" w:color="auto"/>
        <w:bottom w:val="none" w:sz="0" w:space="0" w:color="auto"/>
        <w:right w:val="none" w:sz="0" w:space="0" w:color="auto"/>
      </w:divBdr>
    </w:div>
    <w:div w:id="203700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consultantplus://offline/ref=79440D5123ABA6A25F43346AB59DBAAC7032C8E1556DA64FAED62E167F76889C2B7C475C32EFC59BJ8rDH"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consultantplus://offline/ref=94D5CE8889791A29DE57299515463A9D6135D2287D929C803E6F853513x2A2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onsultantplus://offline/ref=94D5CE8889791A29DE57299515463A9D6134D8237B999C803E6F853513x2A2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3.xml><?xml version="1.0" encoding="utf-8"?>
<ds:datastoreItem xmlns:ds="http://schemas.openxmlformats.org/officeDocument/2006/customXml" ds:itemID="{F4B0BAB9-8B8F-4B85-B8DF-266ED50E1B2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AD76743-F0EE-49F7-A3B6-D1CAF2AD0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14</Pages>
  <Words>6992</Words>
  <Characters>39860</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Договор № _________</vt:lpstr>
    </vt:vector>
  </TitlesOfParts>
  <Company>Inter RAO UES</Company>
  <LinksUpToDate>false</LinksUpToDate>
  <CharactersWithSpaces>46759</CharactersWithSpaces>
  <SharedDoc>false</SharedDoc>
  <HLinks>
    <vt:vector size="24" baseType="variant">
      <vt:variant>
        <vt:i4>6684724</vt:i4>
      </vt:variant>
      <vt:variant>
        <vt:i4>9</vt:i4>
      </vt:variant>
      <vt:variant>
        <vt:i4>0</vt:i4>
      </vt:variant>
      <vt:variant>
        <vt:i4>5</vt:i4>
      </vt:variant>
      <vt:variant>
        <vt:lpwstr>consultantplus://offline/ref=79440D5123ABA6A25F43346AB59DBAAC7032C8E1556DA64FAED62E167F76889C2B7C475C32EFC59BJ8rDH</vt:lpwstr>
      </vt:variant>
      <vt:variant>
        <vt:lpwstr/>
      </vt:variant>
      <vt:variant>
        <vt:i4>1114118</vt:i4>
      </vt:variant>
      <vt:variant>
        <vt:i4>6</vt:i4>
      </vt:variant>
      <vt:variant>
        <vt:i4>0</vt:i4>
      </vt:variant>
      <vt:variant>
        <vt:i4>5</vt:i4>
      </vt:variant>
      <vt:variant>
        <vt:lpwstr>consultantplus://offline/ref=94D5CE8889791A29DE57299515463A9D6135D2287D929C803E6F853513x2A2P</vt:lpwstr>
      </vt:variant>
      <vt:variant>
        <vt:lpwstr/>
      </vt:variant>
      <vt:variant>
        <vt:i4>1114123</vt:i4>
      </vt:variant>
      <vt:variant>
        <vt:i4>3</vt:i4>
      </vt:variant>
      <vt:variant>
        <vt:i4>0</vt:i4>
      </vt:variant>
      <vt:variant>
        <vt:i4>5</vt:i4>
      </vt:variant>
      <vt:variant>
        <vt:lpwstr>consultantplus://offline/ref=94D5CE8889791A29DE57299515463A9D6134D8237B999C803E6F853513x2A2P</vt:lpwstr>
      </vt:variant>
      <vt:variant>
        <vt:lpwstr/>
      </vt:variant>
      <vt:variant>
        <vt:i4>5570586</vt:i4>
      </vt:variant>
      <vt:variant>
        <vt:i4>0</vt:i4>
      </vt:variant>
      <vt:variant>
        <vt:i4>0</vt:i4>
      </vt:variant>
      <vt:variant>
        <vt:i4>5</vt:i4>
      </vt:variant>
      <vt:variant>
        <vt:lpwstr>http://www.rushydro.ru./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dc:title>
  <dc:creator>tsypilev_ag</dc:creator>
  <cp:lastModifiedBy>Разумейчик Татьяна Сергеевна</cp:lastModifiedBy>
  <cp:revision>4</cp:revision>
  <cp:lastPrinted>2023-10-24T06:14:00Z</cp:lastPrinted>
  <dcterms:created xsi:type="dcterms:W3CDTF">2023-10-25T04:00:00Z</dcterms:created>
  <dcterms:modified xsi:type="dcterms:W3CDTF">2026-06-18T05:12:00Z</dcterms:modified>
</cp:coreProperties>
</file>