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3D191" w14:textId="77777777" w:rsidR="005409AE" w:rsidRPr="00C15F8F" w:rsidRDefault="005409AE" w:rsidP="005409AE">
      <w:pPr>
        <w:autoSpaceDE w:val="0"/>
        <w:autoSpaceDN w:val="0"/>
        <w:adjustRightInd w:val="0"/>
        <w:spacing w:after="0" w:line="240" w:lineRule="auto"/>
        <w:ind w:left="4537" w:firstLine="708"/>
        <w:rPr>
          <w:rFonts w:ascii="Times New Roman" w:eastAsia="Times New Roman" w:hAnsi="Times New Roman"/>
          <w:b/>
        </w:rPr>
      </w:pPr>
      <w:bookmarkStart w:id="0" w:name="_Toc374530007"/>
      <w:bookmarkStart w:id="1" w:name="_Ref391898886"/>
      <w:bookmarkStart w:id="2" w:name="_Ref391898893"/>
      <w:r w:rsidRPr="00C15F8F">
        <w:rPr>
          <w:rFonts w:ascii="Times New Roman" w:eastAsia="Times New Roman" w:hAnsi="Times New Roman"/>
          <w:b/>
        </w:rPr>
        <w:t>УТВЕРЖДАЮ</w:t>
      </w:r>
    </w:p>
    <w:p w14:paraId="61BB9A3D" w14:textId="77777777" w:rsidR="005409AE" w:rsidRPr="00C15F8F" w:rsidRDefault="005409AE" w:rsidP="005409AE">
      <w:pPr>
        <w:autoSpaceDE w:val="0"/>
        <w:autoSpaceDN w:val="0"/>
        <w:adjustRightInd w:val="0"/>
        <w:spacing w:after="0" w:line="240" w:lineRule="auto"/>
        <w:ind w:left="5812"/>
        <w:rPr>
          <w:rFonts w:ascii="Times New Roman" w:eastAsia="Times New Roman" w:hAnsi="Times New Roman"/>
          <w:b/>
        </w:rPr>
      </w:pPr>
    </w:p>
    <w:p w14:paraId="75190BF2" w14:textId="77777777" w:rsidR="005409AE" w:rsidRPr="00C15F8F" w:rsidRDefault="005409AE" w:rsidP="005409AE">
      <w:pPr>
        <w:widowControl w:val="0"/>
        <w:suppressLineNumbers/>
        <w:suppressAutoHyphens/>
        <w:spacing w:after="0" w:line="240" w:lineRule="auto"/>
        <w:ind w:left="5245"/>
        <w:rPr>
          <w:rFonts w:ascii="Times New Roman" w:eastAsia="Times New Roman" w:hAnsi="Times New Roman"/>
        </w:rPr>
      </w:pPr>
      <w:r w:rsidRPr="00C15F8F">
        <w:rPr>
          <w:rFonts w:ascii="Times New Roman" w:eastAsia="Times New Roman" w:hAnsi="Times New Roman"/>
        </w:rPr>
        <w:t>Заместитель директора</w:t>
      </w:r>
    </w:p>
    <w:p w14:paraId="5CEC316F" w14:textId="77777777" w:rsidR="005409AE" w:rsidRPr="00C15F8F" w:rsidRDefault="005409AE" w:rsidP="005409AE">
      <w:pPr>
        <w:widowControl w:val="0"/>
        <w:suppressLineNumbers/>
        <w:suppressAutoHyphens/>
        <w:spacing w:after="0" w:line="240" w:lineRule="auto"/>
        <w:ind w:left="5245"/>
        <w:rPr>
          <w:rFonts w:ascii="Times New Roman" w:eastAsia="Times New Roman" w:hAnsi="Times New Roman"/>
        </w:rPr>
      </w:pPr>
    </w:p>
    <w:p w14:paraId="395DA71A" w14:textId="2F178F6E" w:rsidR="005409AE" w:rsidRPr="00C15F8F" w:rsidRDefault="005409AE" w:rsidP="005409AE">
      <w:pPr>
        <w:widowControl w:val="0"/>
        <w:suppressLineNumbers/>
        <w:suppressAutoHyphens/>
        <w:spacing w:after="0" w:line="240" w:lineRule="auto"/>
        <w:ind w:left="5245"/>
        <w:rPr>
          <w:rFonts w:ascii="Times New Roman" w:eastAsia="Times New Roman" w:hAnsi="Times New Roman"/>
        </w:rPr>
      </w:pPr>
      <w:r w:rsidRPr="00C15F8F">
        <w:rPr>
          <w:rFonts w:ascii="Times New Roman" w:eastAsia="Times New Roman" w:hAnsi="Times New Roman"/>
        </w:rPr>
        <w:t>___</w:t>
      </w:r>
      <w:r>
        <w:rPr>
          <w:rFonts w:ascii="Times New Roman" w:eastAsia="Times New Roman" w:hAnsi="Times New Roman"/>
        </w:rPr>
        <w:t>___</w:t>
      </w:r>
      <w:r w:rsidRPr="00C15F8F">
        <w:rPr>
          <w:rFonts w:ascii="Times New Roman" w:eastAsia="Times New Roman" w:hAnsi="Times New Roman"/>
        </w:rPr>
        <w:t xml:space="preserve">_______ </w:t>
      </w:r>
      <w:r w:rsidR="00741666">
        <w:rPr>
          <w:rFonts w:ascii="Times New Roman" w:eastAsia="Times New Roman" w:hAnsi="Times New Roman"/>
        </w:rPr>
        <w:t>(</w:t>
      </w:r>
      <w:r w:rsidRPr="005409AE">
        <w:rPr>
          <w:rFonts w:ascii="Times New Roman" w:eastAsia="Times New Roman" w:hAnsi="Times New Roman"/>
        </w:rPr>
        <w:t>Рахматуллин Р</w:t>
      </w:r>
      <w:r>
        <w:rPr>
          <w:rFonts w:ascii="Times New Roman" w:eastAsia="Times New Roman" w:hAnsi="Times New Roman"/>
        </w:rPr>
        <w:t>.</w:t>
      </w:r>
      <w:r w:rsidRPr="005409AE">
        <w:rPr>
          <w:rFonts w:ascii="Times New Roman" w:eastAsia="Times New Roman" w:hAnsi="Times New Roman"/>
        </w:rPr>
        <w:t xml:space="preserve"> К</w:t>
      </w:r>
      <w:r>
        <w:rPr>
          <w:rFonts w:ascii="Times New Roman" w:eastAsia="Times New Roman" w:hAnsi="Times New Roman"/>
        </w:rPr>
        <w:t>.</w:t>
      </w:r>
      <w:r w:rsidR="00741666">
        <w:rPr>
          <w:rFonts w:ascii="Times New Roman" w:eastAsia="Times New Roman" w:hAnsi="Times New Roman"/>
        </w:rPr>
        <w:t>)</w:t>
      </w:r>
    </w:p>
    <w:p w14:paraId="1F6514D4" w14:textId="77777777" w:rsidR="005409AE" w:rsidRDefault="005409AE" w:rsidP="005409AE">
      <w:pPr>
        <w:widowControl w:val="0"/>
        <w:suppressLineNumbers/>
        <w:suppressAutoHyphens/>
        <w:spacing w:after="0" w:line="240" w:lineRule="auto"/>
        <w:ind w:left="5245"/>
        <w:rPr>
          <w:rFonts w:ascii="Times New Roman" w:eastAsia="Times New Roman" w:hAnsi="Times New Roman"/>
        </w:rPr>
      </w:pPr>
    </w:p>
    <w:p w14:paraId="58E0755F" w14:textId="4F0574F7" w:rsidR="005409AE" w:rsidRPr="00C15F8F" w:rsidRDefault="005409AE" w:rsidP="005409AE">
      <w:pPr>
        <w:widowControl w:val="0"/>
        <w:suppressLineNumbers/>
        <w:suppressAutoHyphens/>
        <w:spacing w:after="0" w:line="240" w:lineRule="auto"/>
        <w:ind w:left="5245"/>
        <w:rPr>
          <w:rFonts w:ascii="Times New Roman" w:eastAsia="Times New Roman" w:hAnsi="Times New Roman"/>
          <w:b/>
        </w:rPr>
      </w:pPr>
      <w:r w:rsidRPr="00C15F8F">
        <w:rPr>
          <w:rFonts w:ascii="Times New Roman" w:eastAsia="Times New Roman" w:hAnsi="Times New Roman"/>
        </w:rPr>
        <w:t>«__» _______ 2026 г.</w:t>
      </w:r>
    </w:p>
    <w:p w14:paraId="6F96749C" w14:textId="77777777" w:rsidR="005409AE" w:rsidRDefault="005409AE" w:rsidP="005409AE">
      <w:pPr>
        <w:widowControl w:val="0"/>
        <w:suppressLineNumbers/>
        <w:suppressAutoHyphens/>
        <w:spacing w:after="0" w:line="240" w:lineRule="auto"/>
        <w:ind w:left="5245"/>
        <w:rPr>
          <w:rFonts w:ascii="Times New Roman" w:eastAsia="Times New Roman" w:hAnsi="Times New Roman"/>
          <w:sz w:val="24"/>
          <w:szCs w:val="24"/>
        </w:rPr>
      </w:pPr>
    </w:p>
    <w:p w14:paraId="626A4CA3" w14:textId="3715A44D" w:rsidR="00501E4B" w:rsidRDefault="00501E4B" w:rsidP="00C36DCC">
      <w:pPr>
        <w:widowControl w:val="0"/>
        <w:suppressLineNumbers/>
        <w:suppressAutoHyphens/>
        <w:spacing w:after="0" w:line="240" w:lineRule="auto"/>
        <w:ind w:firstLine="709"/>
        <w:jc w:val="center"/>
        <w:rPr>
          <w:rFonts w:ascii="Times New Roman" w:eastAsia="Times New Roman" w:hAnsi="Times New Roman"/>
          <w:sz w:val="24"/>
          <w:szCs w:val="24"/>
        </w:rPr>
      </w:pPr>
    </w:p>
    <w:p w14:paraId="544CDDCB" w14:textId="77777777" w:rsidR="005409AE" w:rsidRPr="00C36DCC" w:rsidRDefault="005409AE"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30AF57D" w14:textId="77777777" w:rsidR="001970D4" w:rsidRPr="00C36DCC" w:rsidRDefault="001970D4"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67881F1" w14:textId="5465351F" w:rsidR="001970D4" w:rsidRDefault="001970D4"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49B3BADB" w14:textId="113D2E85" w:rsidR="00A00FB0" w:rsidRDefault="00A00FB0"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32E6188" w14:textId="77777777" w:rsidR="00A00FB0" w:rsidRPr="00C36DCC" w:rsidRDefault="00A00FB0"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081DE9F9" w14:textId="21220B9B" w:rsidR="001970D4" w:rsidRPr="00C36DCC" w:rsidRDefault="001970D4"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4E423C6" w14:textId="77777777" w:rsidR="00D35BB3" w:rsidRPr="00C36DCC" w:rsidRDefault="00D35BB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F3D25FE" w14:textId="77777777" w:rsidR="00D35BB3" w:rsidRPr="00C36DCC" w:rsidRDefault="00D35BB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7E74A8D" w14:textId="77777777" w:rsidR="001970D4" w:rsidRPr="00C36DCC" w:rsidRDefault="001970D4"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F23F5C9"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9BEDD1A" w14:textId="77777777" w:rsidR="009E384A" w:rsidRPr="005409AE" w:rsidRDefault="002666B2" w:rsidP="00C36DCC">
      <w:pPr>
        <w:widowControl w:val="0"/>
        <w:suppressLineNumbers/>
        <w:suppressAutoHyphens/>
        <w:spacing w:after="0" w:line="240" w:lineRule="auto"/>
        <w:jc w:val="center"/>
        <w:rPr>
          <w:rFonts w:ascii="Times New Roman" w:eastAsia="Times New Roman" w:hAnsi="Times New Roman"/>
          <w:b/>
          <w:sz w:val="24"/>
          <w:szCs w:val="24"/>
          <w:lang w:eastAsia="ru-RU"/>
        </w:rPr>
      </w:pPr>
      <w:r w:rsidRPr="005409AE">
        <w:rPr>
          <w:rFonts w:ascii="Times New Roman" w:eastAsia="Times New Roman" w:hAnsi="Times New Roman"/>
          <w:b/>
          <w:sz w:val="24"/>
          <w:szCs w:val="24"/>
          <w:lang w:eastAsia="ru-RU"/>
        </w:rPr>
        <w:t>ИЗВЕЩЕНИЕ</w:t>
      </w:r>
      <w:r w:rsidR="005B1273" w:rsidRPr="005409AE">
        <w:rPr>
          <w:rFonts w:ascii="Times New Roman" w:eastAsia="Times New Roman" w:hAnsi="Times New Roman"/>
          <w:b/>
          <w:sz w:val="24"/>
          <w:szCs w:val="24"/>
          <w:lang w:eastAsia="ru-RU"/>
        </w:rPr>
        <w:t xml:space="preserve"> О ПРОВЕДЕНИИ</w:t>
      </w:r>
      <w:r w:rsidR="00B85E29" w:rsidRPr="005409AE">
        <w:rPr>
          <w:rFonts w:ascii="Times New Roman" w:eastAsia="Times New Roman" w:hAnsi="Times New Roman"/>
          <w:b/>
          <w:sz w:val="24"/>
          <w:szCs w:val="24"/>
          <w:lang w:eastAsia="ru-RU"/>
        </w:rPr>
        <w:t xml:space="preserve"> </w:t>
      </w:r>
    </w:p>
    <w:p w14:paraId="7EC0862A" w14:textId="7686FF87" w:rsidR="009E384A" w:rsidRPr="005409AE" w:rsidRDefault="009E384A" w:rsidP="00C36DCC">
      <w:pPr>
        <w:widowControl w:val="0"/>
        <w:suppressLineNumbers/>
        <w:suppressAutoHyphens/>
        <w:spacing w:after="0" w:line="240" w:lineRule="auto"/>
        <w:jc w:val="center"/>
        <w:rPr>
          <w:rFonts w:ascii="Times New Roman" w:eastAsia="Times New Roman" w:hAnsi="Times New Roman"/>
          <w:b/>
          <w:sz w:val="24"/>
          <w:szCs w:val="24"/>
          <w:lang w:eastAsia="ru-RU"/>
        </w:rPr>
      </w:pPr>
      <w:r w:rsidRPr="005409AE">
        <w:rPr>
          <w:rFonts w:ascii="Times New Roman" w:eastAsia="Times New Roman" w:hAnsi="Times New Roman"/>
          <w:b/>
          <w:sz w:val="24"/>
          <w:szCs w:val="24"/>
          <w:lang w:eastAsia="ru-RU"/>
        </w:rPr>
        <w:t>СОКРАЩЕННОГО ЦЕНОВОГО ОТБОРА</w:t>
      </w:r>
      <w:r w:rsidR="0005774C" w:rsidRPr="005409AE">
        <w:rPr>
          <w:rFonts w:ascii="Times New Roman" w:eastAsia="Times New Roman" w:hAnsi="Times New Roman"/>
          <w:b/>
          <w:sz w:val="24"/>
          <w:szCs w:val="24"/>
          <w:lang w:eastAsia="ru-RU"/>
        </w:rPr>
        <w:t xml:space="preserve"> </w:t>
      </w:r>
    </w:p>
    <w:p w14:paraId="6C444F87" w14:textId="54C8567D" w:rsidR="009E384A" w:rsidRDefault="0005774C" w:rsidP="00C36DCC">
      <w:pPr>
        <w:widowControl w:val="0"/>
        <w:suppressLineNumbers/>
        <w:suppressAutoHyphens/>
        <w:spacing w:after="0" w:line="240" w:lineRule="auto"/>
        <w:jc w:val="center"/>
        <w:rPr>
          <w:rFonts w:ascii="Times New Roman" w:eastAsia="Times New Roman" w:hAnsi="Times New Roman"/>
          <w:sz w:val="24"/>
          <w:szCs w:val="24"/>
          <w:lang w:eastAsia="ru-RU"/>
        </w:rPr>
      </w:pPr>
      <w:r w:rsidRPr="005409AE">
        <w:rPr>
          <w:rFonts w:ascii="Times New Roman" w:eastAsia="Times New Roman" w:hAnsi="Times New Roman"/>
          <w:b/>
          <w:sz w:val="24"/>
          <w:szCs w:val="24"/>
          <w:lang w:eastAsia="ru-RU"/>
        </w:rPr>
        <w:t>В ЭЛЕКТРОННОЙ ФОРМЕ</w:t>
      </w:r>
      <w:r w:rsidRPr="00C36DCC">
        <w:rPr>
          <w:rFonts w:ascii="Times New Roman" w:eastAsia="Times New Roman" w:hAnsi="Times New Roman"/>
          <w:sz w:val="24"/>
          <w:szCs w:val="24"/>
          <w:lang w:eastAsia="ru-RU"/>
        </w:rPr>
        <w:t xml:space="preserve"> </w:t>
      </w:r>
    </w:p>
    <w:p w14:paraId="7FB36217" w14:textId="77777777" w:rsidR="00741666" w:rsidRDefault="00741666" w:rsidP="00C36DCC">
      <w:pPr>
        <w:widowControl w:val="0"/>
        <w:suppressLineNumbers/>
        <w:suppressAutoHyphens/>
        <w:spacing w:after="0" w:line="240" w:lineRule="auto"/>
        <w:jc w:val="center"/>
        <w:rPr>
          <w:rFonts w:ascii="Times New Roman" w:eastAsia="Times New Roman" w:hAnsi="Times New Roman"/>
          <w:sz w:val="24"/>
          <w:szCs w:val="24"/>
          <w:lang w:eastAsia="ru-RU"/>
        </w:rPr>
      </w:pPr>
    </w:p>
    <w:p w14:paraId="663751DF" w14:textId="46198B51" w:rsidR="00A00FB0" w:rsidRDefault="005B1273" w:rsidP="00F86E0A">
      <w:pPr>
        <w:widowControl w:val="0"/>
        <w:suppressLineNumbers/>
        <w:suppressAutoHyphens/>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sz w:val="24"/>
          <w:szCs w:val="24"/>
          <w:lang w:eastAsia="ru-RU"/>
        </w:rPr>
        <w:t xml:space="preserve"> </w:t>
      </w:r>
      <w:r w:rsidR="00A00FB0" w:rsidRPr="00A00FB0">
        <w:rPr>
          <w:rFonts w:ascii="Times New Roman" w:eastAsia="Times New Roman" w:hAnsi="Times New Roman"/>
          <w:b/>
          <w:sz w:val="24"/>
          <w:szCs w:val="24"/>
          <w:lang w:eastAsia="ru-RU"/>
        </w:rPr>
        <w:t xml:space="preserve">На </w:t>
      </w:r>
      <w:r w:rsidR="00F86E0A" w:rsidRPr="00F86E0A">
        <w:rPr>
          <w:rFonts w:ascii="Times New Roman" w:eastAsia="Times New Roman" w:hAnsi="Times New Roman"/>
          <w:b/>
          <w:sz w:val="24"/>
          <w:szCs w:val="24"/>
          <w:lang w:eastAsia="ru-RU"/>
        </w:rPr>
        <w:t xml:space="preserve">Выполнение работ по текущему ремонту помещений ОПС </w:t>
      </w:r>
      <w:proofErr w:type="spellStart"/>
      <w:r w:rsidR="00F86E0A" w:rsidRPr="00F86E0A">
        <w:rPr>
          <w:rFonts w:ascii="Times New Roman" w:eastAsia="Times New Roman" w:hAnsi="Times New Roman"/>
          <w:b/>
          <w:sz w:val="24"/>
          <w:szCs w:val="24"/>
          <w:lang w:eastAsia="ru-RU"/>
        </w:rPr>
        <w:t>Усть-Дунгуй</w:t>
      </w:r>
      <w:proofErr w:type="spellEnd"/>
      <w:r w:rsidR="00F86E0A" w:rsidRPr="00F86E0A">
        <w:rPr>
          <w:rFonts w:ascii="Times New Roman" w:eastAsia="Times New Roman" w:hAnsi="Times New Roman"/>
          <w:b/>
          <w:sz w:val="24"/>
          <w:szCs w:val="24"/>
          <w:lang w:eastAsia="ru-RU"/>
        </w:rPr>
        <w:t xml:space="preserve">, расположенного по адресу: 671836, Республика Бурятия, </w:t>
      </w:r>
      <w:proofErr w:type="spellStart"/>
      <w:r w:rsidR="00F86E0A" w:rsidRPr="00F86E0A">
        <w:rPr>
          <w:rFonts w:ascii="Times New Roman" w:eastAsia="Times New Roman" w:hAnsi="Times New Roman"/>
          <w:b/>
          <w:sz w:val="24"/>
          <w:szCs w:val="24"/>
          <w:lang w:eastAsia="ru-RU"/>
        </w:rPr>
        <w:t>Кяхтинский</w:t>
      </w:r>
      <w:proofErr w:type="spellEnd"/>
      <w:r w:rsidR="00F86E0A" w:rsidRPr="00F86E0A">
        <w:rPr>
          <w:rFonts w:ascii="Times New Roman" w:eastAsia="Times New Roman" w:hAnsi="Times New Roman"/>
          <w:b/>
          <w:sz w:val="24"/>
          <w:szCs w:val="24"/>
          <w:lang w:eastAsia="ru-RU"/>
        </w:rPr>
        <w:t xml:space="preserve"> район, у. </w:t>
      </w:r>
      <w:proofErr w:type="spellStart"/>
      <w:r w:rsidR="00F86E0A" w:rsidRPr="00F86E0A">
        <w:rPr>
          <w:rFonts w:ascii="Times New Roman" w:eastAsia="Times New Roman" w:hAnsi="Times New Roman"/>
          <w:b/>
          <w:sz w:val="24"/>
          <w:szCs w:val="24"/>
          <w:lang w:eastAsia="ru-RU"/>
        </w:rPr>
        <w:t>Усть-Дунгуй</w:t>
      </w:r>
      <w:proofErr w:type="spellEnd"/>
      <w:r w:rsidR="00F86E0A" w:rsidRPr="00F86E0A">
        <w:rPr>
          <w:rFonts w:ascii="Times New Roman" w:eastAsia="Times New Roman" w:hAnsi="Times New Roman"/>
          <w:b/>
          <w:sz w:val="24"/>
          <w:szCs w:val="24"/>
          <w:lang w:eastAsia="ru-RU"/>
        </w:rPr>
        <w:t>, ул. Центральная, дом 45, помещение 2 для нужд УФПС Республики Бурятия</w:t>
      </w:r>
    </w:p>
    <w:p w14:paraId="5D028D1F" w14:textId="77777777" w:rsidR="00F86E0A" w:rsidRDefault="00F86E0A" w:rsidP="00F86E0A">
      <w:pPr>
        <w:widowControl w:val="0"/>
        <w:suppressLineNumbers/>
        <w:suppressAutoHyphens/>
        <w:spacing w:after="0" w:line="240" w:lineRule="auto"/>
        <w:jc w:val="center"/>
        <w:rPr>
          <w:rFonts w:ascii="Times New Roman" w:eastAsia="Times New Roman" w:hAnsi="Times New Roman"/>
          <w:sz w:val="24"/>
          <w:szCs w:val="24"/>
        </w:rPr>
      </w:pPr>
    </w:p>
    <w:p w14:paraId="78D57DE5" w14:textId="4BF3E224" w:rsidR="00A00FB0" w:rsidRDefault="007D4CB2" w:rsidP="00C36DCC">
      <w:pPr>
        <w:widowControl w:val="0"/>
        <w:suppressLineNumbers/>
        <w:suppressAutoHyphens/>
        <w:spacing w:after="0" w:line="240" w:lineRule="auto"/>
        <w:jc w:val="center"/>
        <w:rPr>
          <w:rFonts w:ascii="Times New Roman" w:eastAsia="Times New Roman" w:hAnsi="Times New Roman"/>
          <w:i/>
          <w:sz w:val="24"/>
          <w:szCs w:val="24"/>
        </w:rPr>
      </w:pPr>
      <w:r w:rsidRPr="00C36DCC">
        <w:rPr>
          <w:rFonts w:ascii="Times New Roman" w:eastAsia="Times New Roman" w:hAnsi="Times New Roman"/>
          <w:sz w:val="24"/>
          <w:szCs w:val="24"/>
        </w:rPr>
        <w:t xml:space="preserve">УЧАСТНИКАМИ КОТОРОГО МОГУТ БЫТЬ </w:t>
      </w:r>
    </w:p>
    <w:p w14:paraId="68E66E5A" w14:textId="2B185D3C" w:rsidR="005B1273" w:rsidRPr="00A00FB0" w:rsidRDefault="007D4CB2" w:rsidP="00A00FB0">
      <w:pPr>
        <w:widowControl w:val="0"/>
        <w:suppressLineNumbers/>
        <w:suppressAutoHyphens/>
        <w:spacing w:after="0" w:line="240" w:lineRule="auto"/>
        <w:jc w:val="center"/>
      </w:pPr>
      <w:r w:rsidRPr="00A00FB0">
        <w:rPr>
          <w:rFonts w:ascii="Times New Roman" w:eastAsia="Times New Roman" w:hAnsi="Times New Roman"/>
          <w:sz w:val="24"/>
          <w:szCs w:val="24"/>
        </w:rPr>
        <w:t>ТОЛЬКО СУБЪЕКТЫ МАЛОГО И СРЕДНЕГО ПРЕДПРИНИМАТЕЛЬСТВА</w:t>
      </w:r>
    </w:p>
    <w:p w14:paraId="60BD8429" w14:textId="77777777" w:rsidR="00A00FB0" w:rsidRPr="00C36DCC" w:rsidRDefault="00A00FB0" w:rsidP="00A00FB0">
      <w:pPr>
        <w:widowControl w:val="0"/>
        <w:suppressLineNumbers/>
        <w:suppressAutoHyphens/>
        <w:spacing w:after="0" w:line="240" w:lineRule="auto"/>
        <w:jc w:val="center"/>
        <w:rPr>
          <w:rFonts w:ascii="Times New Roman" w:eastAsia="Times New Roman" w:hAnsi="Times New Roman"/>
          <w:i/>
          <w:sz w:val="24"/>
          <w:szCs w:val="24"/>
        </w:rPr>
      </w:pPr>
    </w:p>
    <w:p w14:paraId="6FE2E3FE" w14:textId="77777777" w:rsidR="003D45B0" w:rsidRPr="00C36DCC" w:rsidRDefault="003D45B0" w:rsidP="00C36DCC">
      <w:pPr>
        <w:widowControl w:val="0"/>
        <w:suppressLineNumbers/>
        <w:suppressAutoHyphens/>
        <w:spacing w:line="240" w:lineRule="auto"/>
        <w:jc w:val="center"/>
        <w:rPr>
          <w:rFonts w:ascii="Times New Roman" w:eastAsia="Times New Roman" w:hAnsi="Times New Roman"/>
          <w:sz w:val="24"/>
          <w:szCs w:val="24"/>
        </w:rPr>
      </w:pPr>
    </w:p>
    <w:p w14:paraId="6E51684E"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441B5ADE"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879CB17"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3712665"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46DABFE4"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1006771"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78D3D2F"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8595900" w14:textId="165CBE5F" w:rsidR="00F80C12" w:rsidRPr="00C36DCC" w:rsidRDefault="00F80C12"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EFFFBD4" w14:textId="72CB3B84" w:rsidR="007D4CB2" w:rsidRPr="00C36DCC" w:rsidRDefault="007D4CB2"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C30BCE1" w14:textId="1413D390" w:rsidR="00A00FB0" w:rsidRDefault="00A00FB0"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7A800FF" w14:textId="7BD9F28E" w:rsidR="00A00FB0" w:rsidRDefault="00A00FB0"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33B1BD5" w14:textId="1FEF2369" w:rsidR="00A00FB0" w:rsidRDefault="00A00FB0"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42E32AF" w14:textId="77777777" w:rsidR="00A00FB0" w:rsidRPr="00C36DCC" w:rsidRDefault="00A00FB0"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0769485" w14:textId="3EE3A561" w:rsidR="007D4CB2" w:rsidRPr="00C36DCC" w:rsidRDefault="007D4CB2"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05FAAB8A" w14:textId="4B586574" w:rsidR="00977590" w:rsidRPr="00C36DCC" w:rsidRDefault="00977590"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1AC27B9" w14:textId="75872575" w:rsidR="006D228B" w:rsidRPr="00C36DCC" w:rsidRDefault="006D228B"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B7AC3E7" w14:textId="77777777" w:rsidR="00A00FB0" w:rsidRDefault="00A00FB0" w:rsidP="00A00FB0">
      <w:pPr>
        <w:spacing w:line="240" w:lineRule="auto"/>
        <w:jc w:val="center"/>
        <w:rPr>
          <w:rFonts w:ascii="Times New Roman" w:eastAsia="Times New Roman" w:hAnsi="Times New Roman"/>
          <w:b/>
        </w:rPr>
      </w:pPr>
      <w:bookmarkStart w:id="3" w:name="_Toc399408082"/>
      <w:bookmarkStart w:id="4" w:name="_Toc398564572"/>
      <w:bookmarkStart w:id="5" w:name="_Toc438210029"/>
      <w:bookmarkEnd w:id="0"/>
      <w:bookmarkEnd w:id="1"/>
      <w:bookmarkEnd w:id="2"/>
    </w:p>
    <w:p w14:paraId="0914525D" w14:textId="77777777" w:rsidR="00A00FB0" w:rsidRDefault="00A00FB0" w:rsidP="00A00FB0">
      <w:pPr>
        <w:spacing w:line="240" w:lineRule="auto"/>
        <w:jc w:val="center"/>
        <w:rPr>
          <w:rFonts w:ascii="Times New Roman" w:eastAsia="Times New Roman" w:hAnsi="Times New Roman"/>
          <w:b/>
        </w:rPr>
      </w:pPr>
    </w:p>
    <w:p w14:paraId="58C18D61" w14:textId="6125FAD3" w:rsidR="00A00FB0" w:rsidRPr="00C15F8F" w:rsidRDefault="00A00FB0" w:rsidP="00A00FB0">
      <w:pPr>
        <w:spacing w:line="240" w:lineRule="auto"/>
        <w:jc w:val="center"/>
        <w:rPr>
          <w:rFonts w:ascii="Times New Roman" w:eastAsia="Times New Roman" w:hAnsi="Times New Roman"/>
          <w:b/>
          <w:lang w:eastAsia="ru-RU"/>
        </w:rPr>
      </w:pPr>
      <w:r w:rsidRPr="00C15F8F">
        <w:rPr>
          <w:rFonts w:ascii="Times New Roman" w:eastAsia="Times New Roman" w:hAnsi="Times New Roman"/>
          <w:b/>
        </w:rPr>
        <w:t>НОВОСИБИРСК, 2026</w:t>
      </w:r>
    </w:p>
    <w:p w14:paraId="0B8B74F2" w14:textId="5C8C79B1" w:rsidR="005340B4" w:rsidRPr="00C36DCC" w:rsidRDefault="005340B4" w:rsidP="00C36DCC">
      <w:pPr>
        <w:pStyle w:val="12"/>
        <w:tabs>
          <w:tab w:val="left" w:pos="426"/>
        </w:tabs>
        <w:rPr>
          <w:sz w:val="24"/>
          <w:szCs w:val="24"/>
        </w:rPr>
      </w:pPr>
      <w:r w:rsidRPr="00C36DCC">
        <w:rPr>
          <w:sz w:val="24"/>
          <w:szCs w:val="24"/>
        </w:rPr>
        <w:lastRenderedPageBreak/>
        <w:t xml:space="preserve">ИЗВЕЩЕНИЕ О </w:t>
      </w:r>
      <w:bookmarkEnd w:id="3"/>
      <w:bookmarkEnd w:id="4"/>
      <w:r w:rsidRPr="00C36DCC">
        <w:rPr>
          <w:sz w:val="24"/>
          <w:szCs w:val="24"/>
        </w:rPr>
        <w:t>ПРОВЕДЕНИИ</w:t>
      </w:r>
      <w:r w:rsidR="00B85E29" w:rsidRPr="00C36DCC">
        <w:rPr>
          <w:sz w:val="24"/>
          <w:szCs w:val="24"/>
        </w:rPr>
        <w:t xml:space="preserve"> </w:t>
      </w:r>
      <w:r w:rsidR="009E384A" w:rsidRPr="00C36DCC">
        <w:rPr>
          <w:sz w:val="24"/>
          <w:szCs w:val="24"/>
        </w:rPr>
        <w:t>СОКРАЩЕННОГО ЦЕНОВОГО ОТБОРА</w:t>
      </w:r>
      <w:r w:rsidRPr="00C36DCC">
        <w:rPr>
          <w:sz w:val="24"/>
          <w:szCs w:val="24"/>
        </w:rPr>
        <w:t xml:space="preserve"> В ЭЛЕКТРОННОЙ ФОРМЕ</w:t>
      </w:r>
      <w:bookmarkEnd w:id="5"/>
    </w:p>
    <w:p w14:paraId="00121A45" w14:textId="0F894BAF" w:rsidR="00B85E29" w:rsidRPr="00C36DCC" w:rsidRDefault="005340B4" w:rsidP="00C36DCC">
      <w:pPr>
        <w:spacing w:after="0" w:line="240" w:lineRule="auto"/>
        <w:ind w:firstLine="709"/>
        <w:jc w:val="both"/>
        <w:rPr>
          <w:rFonts w:ascii="Times New Roman" w:hAnsi="Times New Roman"/>
          <w:sz w:val="24"/>
          <w:szCs w:val="24"/>
        </w:rPr>
      </w:pPr>
      <w:r w:rsidRPr="00C36DCC">
        <w:rPr>
          <w:rFonts w:ascii="Times New Roman" w:hAnsi="Times New Roman"/>
          <w:sz w:val="24"/>
          <w:szCs w:val="24"/>
        </w:rPr>
        <w:t xml:space="preserve">Закупка проводится в соответствии с </w:t>
      </w:r>
      <w:r w:rsidR="009257AE" w:rsidRPr="00C36DCC">
        <w:rPr>
          <w:rFonts w:ascii="Times New Roman" w:hAnsi="Times New Roman"/>
          <w:sz w:val="24"/>
          <w:szCs w:val="24"/>
        </w:rPr>
        <w:t xml:space="preserve">Положением о закупке товаров, работ, услуг для нужд </w:t>
      </w:r>
      <w:r w:rsidR="005B1556" w:rsidRPr="00C36DCC">
        <w:rPr>
          <w:rFonts w:ascii="Times New Roman" w:hAnsi="Times New Roman"/>
          <w:sz w:val="24"/>
          <w:szCs w:val="24"/>
        </w:rPr>
        <w:t>АО</w:t>
      </w:r>
      <w:r w:rsidR="004E69FF" w:rsidRPr="00C36DCC">
        <w:rPr>
          <w:rFonts w:ascii="Times New Roman" w:hAnsi="Times New Roman"/>
          <w:sz w:val="24"/>
          <w:szCs w:val="24"/>
        </w:rPr>
        <w:t xml:space="preserve"> </w:t>
      </w:r>
      <w:r w:rsidR="009257AE" w:rsidRPr="00C36DCC">
        <w:rPr>
          <w:rFonts w:ascii="Times New Roman" w:hAnsi="Times New Roman"/>
          <w:sz w:val="24"/>
          <w:szCs w:val="24"/>
        </w:rPr>
        <w:t>«Почта России» (далее –</w:t>
      </w:r>
      <w:r w:rsidR="00A80588" w:rsidRPr="00C36DCC">
        <w:rPr>
          <w:rFonts w:ascii="Times New Roman" w:hAnsi="Times New Roman"/>
          <w:sz w:val="24"/>
          <w:szCs w:val="24"/>
        </w:rPr>
        <w:t xml:space="preserve"> Общество, Заказчик,</w:t>
      </w:r>
      <w:r w:rsidR="009257AE" w:rsidRPr="00C36DCC">
        <w:rPr>
          <w:rFonts w:ascii="Times New Roman" w:hAnsi="Times New Roman"/>
          <w:sz w:val="24"/>
          <w:szCs w:val="24"/>
        </w:rPr>
        <w:t xml:space="preserve"> Положение о закупке)</w:t>
      </w:r>
      <w:r w:rsidR="00192E4E" w:rsidRPr="00C36DCC">
        <w:rPr>
          <w:rFonts w:ascii="Times New Roman" w:hAnsi="Times New Roman"/>
          <w:sz w:val="24"/>
          <w:szCs w:val="24"/>
        </w:rPr>
        <w:t>,</w:t>
      </w:r>
      <w:r w:rsidR="0020172C" w:rsidRPr="00C36DCC">
        <w:rPr>
          <w:rFonts w:ascii="Times New Roman" w:hAnsi="Times New Roman"/>
          <w:sz w:val="24"/>
          <w:szCs w:val="24"/>
        </w:rPr>
        <w:t xml:space="preserve"> размещенным в Единой информационной системе в сфере закупок товаров, работ, услуг (www.zakupki.gov.ru, далее - ЕИС), </w:t>
      </w:r>
      <w:r w:rsidR="00192E4E" w:rsidRPr="00C36DCC">
        <w:rPr>
          <w:rFonts w:ascii="Times New Roman" w:hAnsi="Times New Roman"/>
          <w:sz w:val="24"/>
          <w:szCs w:val="24"/>
        </w:rPr>
        <w:t>а также Федеральным законом от 18.07.2011 № 223-ФЗ «О закупках товаров, работ, услуг отдельными видами юридических лиц»</w:t>
      </w:r>
      <w:r w:rsidR="002B38D4" w:rsidRPr="00C36DCC">
        <w:rPr>
          <w:rFonts w:ascii="Times New Roman" w:hAnsi="Times New Roman"/>
          <w:sz w:val="24"/>
          <w:szCs w:val="24"/>
        </w:rPr>
        <w:t xml:space="preserve"> (далее – </w:t>
      </w:r>
      <w:r w:rsidR="00522097" w:rsidRPr="00C36DCC">
        <w:rPr>
          <w:rFonts w:ascii="Times New Roman" w:hAnsi="Times New Roman"/>
          <w:sz w:val="24"/>
          <w:szCs w:val="24"/>
        </w:rPr>
        <w:t>Закон</w:t>
      </w:r>
      <w:r w:rsidR="002B38D4" w:rsidRPr="00C36DCC">
        <w:rPr>
          <w:rFonts w:ascii="Times New Roman" w:hAnsi="Times New Roman"/>
          <w:sz w:val="24"/>
          <w:szCs w:val="24"/>
        </w:rPr>
        <w:t xml:space="preserve"> № 223-ФЗ)</w:t>
      </w:r>
      <w:r w:rsidRPr="00C36DCC">
        <w:rPr>
          <w:rFonts w:ascii="Times New Roman" w:hAnsi="Times New Roman"/>
          <w:sz w:val="24"/>
          <w:szCs w:val="24"/>
        </w:rPr>
        <w:t xml:space="preserve">. </w:t>
      </w:r>
    </w:p>
    <w:p w14:paraId="592137F0" w14:textId="69C5C524" w:rsidR="0060574D" w:rsidRPr="00C36DCC" w:rsidRDefault="0060574D" w:rsidP="00C36DCC">
      <w:pPr>
        <w:pStyle w:val="10"/>
        <w:numPr>
          <w:ilvl w:val="0"/>
          <w:numId w:val="0"/>
        </w:numPr>
        <w:spacing w:before="0" w:after="0"/>
        <w:ind w:firstLine="709"/>
        <w:jc w:val="both"/>
        <w:rPr>
          <w:sz w:val="24"/>
        </w:rPr>
      </w:pPr>
      <w:r w:rsidRPr="00C36DCC">
        <w:rPr>
          <w:sz w:val="24"/>
        </w:rPr>
        <w:t>Настоящий сокращенный ценовой отбор является неконкурентной закупкой, проводимой в соответствии со ст. 10.5 Положения о закупке.</w:t>
      </w:r>
    </w:p>
    <w:p w14:paraId="245AC7E7" w14:textId="7E2A4694" w:rsidR="008454BA" w:rsidRPr="00C36DCC" w:rsidRDefault="008454BA" w:rsidP="00C36DCC">
      <w:pPr>
        <w:spacing w:after="0" w:line="240" w:lineRule="auto"/>
        <w:ind w:firstLine="709"/>
        <w:jc w:val="both"/>
        <w:rPr>
          <w:rFonts w:ascii="Times New Roman" w:hAnsi="Times New Roman"/>
          <w:sz w:val="24"/>
          <w:szCs w:val="24"/>
        </w:rPr>
      </w:pPr>
      <w:r w:rsidRPr="00C36DCC">
        <w:rPr>
          <w:rFonts w:ascii="Times New Roman" w:hAnsi="Times New Roman"/>
          <w:color w:val="000000" w:themeColor="text1"/>
          <w:sz w:val="24"/>
          <w:szCs w:val="24"/>
        </w:rPr>
        <w:t xml:space="preserve">Заказчик при проведении настоящего сокращенного ценового отбора соблюдает требования ч. 15 ст. 4 </w:t>
      </w:r>
      <w:r w:rsidR="004826A3" w:rsidRPr="00C36DCC">
        <w:rPr>
          <w:rFonts w:ascii="Times New Roman" w:hAnsi="Times New Roman"/>
          <w:color w:val="000000" w:themeColor="text1"/>
          <w:sz w:val="24"/>
          <w:szCs w:val="24"/>
        </w:rPr>
        <w:t xml:space="preserve">Закона </w:t>
      </w:r>
      <w:r w:rsidRPr="00C36DCC">
        <w:rPr>
          <w:rFonts w:ascii="Times New Roman" w:hAnsi="Times New Roman"/>
          <w:color w:val="000000" w:themeColor="text1"/>
          <w:sz w:val="24"/>
          <w:szCs w:val="24"/>
        </w:rPr>
        <w:t>№ 223-ФЗ, Постановления Правительства РФ от 06.03.2022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5A7A38" w:rsidRPr="00C36DCC">
        <w:rPr>
          <w:rFonts w:ascii="Times New Roman" w:hAnsi="Times New Roman"/>
          <w:color w:val="000000" w:themeColor="text1"/>
          <w:sz w:val="24"/>
          <w:szCs w:val="24"/>
        </w:rPr>
        <w:t xml:space="preserve">, </w:t>
      </w:r>
      <w:r w:rsidR="005A7A38" w:rsidRPr="00C36DCC">
        <w:rPr>
          <w:rFonts w:ascii="Times New Roman" w:hAnsi="Times New Roman"/>
        </w:rPr>
        <w:t>Постановления</w:t>
      </w:r>
      <w:r w:rsidR="005A7A38" w:rsidRPr="00C36DCC">
        <w:rPr>
          <w:rFonts w:ascii="Times New Roman" w:eastAsia="Arial Unicode MS" w:hAnsi="Times New Roman" w:cs="Arial Unicode MS"/>
          <w:sz w:val="24"/>
          <w:szCs w:val="24"/>
        </w:rPr>
        <w:t xml:space="preserve"> Правительства РФ от 23.12.2024 </w:t>
      </w:r>
      <w:r w:rsidR="005A7A38" w:rsidRPr="00C36DCC">
        <w:rPr>
          <w:rFonts w:ascii="Times New Roman" w:hAnsi="Times New Roman"/>
        </w:rPr>
        <w:t>№</w:t>
      </w:r>
      <w:r w:rsidR="005A7A38" w:rsidRPr="00C36DCC">
        <w:rPr>
          <w:rFonts w:ascii="Times New Roman" w:eastAsia="Arial Unicode MS" w:hAnsi="Times New Roman" w:cs="Arial Unicode MS"/>
          <w:sz w:val="24"/>
          <w:szCs w:val="24"/>
        </w:rPr>
        <w:t xml:space="preserve"> 1875 </w:t>
      </w:r>
      <w:r w:rsidR="005A7A38" w:rsidRPr="00C36DCC">
        <w:rPr>
          <w:rFonts w:ascii="Times New Roman" w:hAnsi="Times New Roman"/>
        </w:rPr>
        <w:t>«</w:t>
      </w:r>
      <w:r w:rsidR="005A7A38" w:rsidRPr="00C36DCC">
        <w:rPr>
          <w:rFonts w:ascii="Times New Roman" w:eastAsia="Arial Unicode MS" w:hAnsi="Times New Roman" w:cs="Arial Unicode MS"/>
          <w:sz w:val="24"/>
          <w:szCs w:val="24"/>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A7A38" w:rsidRPr="00C36DCC">
        <w:rPr>
          <w:rFonts w:ascii="Times New Roman" w:hAnsi="Times New Roman"/>
        </w:rPr>
        <w:t>» (далее – ППРФ № 1875)</w:t>
      </w:r>
      <w:r w:rsidR="00102307" w:rsidRPr="00C36DCC">
        <w:rPr>
          <w:rStyle w:val="aff"/>
          <w:rFonts w:ascii="Times New Roman" w:hAnsi="Times New Roman"/>
        </w:rPr>
        <w:footnoteReference w:id="2"/>
      </w:r>
      <w:r w:rsidR="005A7A38" w:rsidRPr="00C36DCC">
        <w:rPr>
          <w:rFonts w:ascii="Times New Roman" w:hAnsi="Times New Roman"/>
        </w:rPr>
        <w:t>.</w:t>
      </w:r>
    </w:p>
    <w:p w14:paraId="74388160" w14:textId="2C3225CE" w:rsidR="009E384A" w:rsidRPr="00C36DCC" w:rsidRDefault="009E384A" w:rsidP="00C36DCC">
      <w:pPr>
        <w:spacing w:after="0" w:line="240" w:lineRule="auto"/>
        <w:ind w:firstLine="709"/>
        <w:jc w:val="both"/>
        <w:rPr>
          <w:rFonts w:ascii="Times New Roman" w:eastAsia="Times New Roman" w:hAnsi="Times New Roman"/>
          <w:b/>
          <w:bCs/>
          <w:kern w:val="28"/>
          <w:sz w:val="24"/>
          <w:szCs w:val="24"/>
        </w:rPr>
      </w:pPr>
      <w:r w:rsidRPr="00C36DCC">
        <w:rPr>
          <w:rFonts w:ascii="Times New Roman" w:eastAsia="Times New Roman" w:hAnsi="Times New Roman"/>
          <w:b/>
          <w:bCs/>
          <w:i/>
          <w:kern w:val="28"/>
          <w:sz w:val="24"/>
          <w:szCs w:val="24"/>
        </w:rPr>
        <w:t>В соответствии с ч. 15 ст. 8 Закон</w:t>
      </w:r>
      <w:r w:rsidR="008454BA" w:rsidRPr="00C36DCC">
        <w:rPr>
          <w:rFonts w:ascii="Times New Roman" w:eastAsia="Times New Roman" w:hAnsi="Times New Roman"/>
          <w:b/>
          <w:bCs/>
          <w:i/>
          <w:kern w:val="28"/>
          <w:sz w:val="24"/>
          <w:szCs w:val="24"/>
        </w:rPr>
        <w:t>а</w:t>
      </w:r>
      <w:r w:rsidRPr="00C36DCC">
        <w:rPr>
          <w:rFonts w:ascii="Times New Roman" w:eastAsia="Times New Roman" w:hAnsi="Times New Roman"/>
          <w:b/>
          <w:bCs/>
          <w:i/>
          <w:kern w:val="28"/>
          <w:sz w:val="24"/>
          <w:szCs w:val="24"/>
        </w:rPr>
        <w:t xml:space="preserve"> № 223-ФЗ положения настояще</w:t>
      </w:r>
      <w:r w:rsidR="00AB5116" w:rsidRPr="00C36DCC">
        <w:rPr>
          <w:rFonts w:ascii="Times New Roman" w:eastAsia="Times New Roman" w:hAnsi="Times New Roman"/>
          <w:b/>
          <w:bCs/>
          <w:i/>
          <w:kern w:val="28"/>
          <w:sz w:val="24"/>
          <w:szCs w:val="24"/>
        </w:rPr>
        <w:t>го Извещения</w:t>
      </w:r>
      <w:r w:rsidRPr="00C36DCC">
        <w:rPr>
          <w:rFonts w:ascii="Times New Roman" w:eastAsia="Times New Roman" w:hAnsi="Times New Roman"/>
          <w:b/>
          <w:bCs/>
          <w:i/>
          <w:kern w:val="28"/>
          <w:sz w:val="24"/>
          <w:szCs w:val="24"/>
        </w:rPr>
        <w:t>,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Pr="00C36DCC">
        <w:rPr>
          <w:rFonts w:ascii="Times New Roman" w:eastAsia="Times New Roman" w:hAnsi="Times New Roman"/>
          <w:b/>
          <w:bCs/>
          <w:kern w:val="28"/>
          <w:sz w:val="24"/>
          <w:szCs w:val="24"/>
        </w:rPr>
        <w:t>.</w:t>
      </w:r>
    </w:p>
    <w:p w14:paraId="55134790" w14:textId="77777777" w:rsidR="00F9356A" w:rsidRPr="00C36DCC" w:rsidRDefault="00F9356A" w:rsidP="00C36DCC">
      <w:pPr>
        <w:spacing w:after="0" w:line="240" w:lineRule="auto"/>
        <w:ind w:firstLine="709"/>
        <w:jc w:val="both"/>
        <w:rPr>
          <w:rFonts w:ascii="Times New Roman" w:hAnsi="Times New Roman"/>
          <w:sz w:val="24"/>
          <w:szCs w:val="24"/>
        </w:rPr>
      </w:pPr>
    </w:p>
    <w:tbl>
      <w:tblPr>
        <w:tblW w:w="991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66"/>
        <w:gridCol w:w="2890"/>
        <w:gridCol w:w="2605"/>
        <w:gridCol w:w="3152"/>
      </w:tblGrid>
      <w:tr w:rsidR="004E3446" w:rsidRPr="00C36DCC" w14:paraId="64461D16" w14:textId="77777777" w:rsidTr="005F4024">
        <w:trPr>
          <w:trHeight w:val="330"/>
          <w:jc w:val="center"/>
        </w:trPr>
        <w:tc>
          <w:tcPr>
            <w:tcW w:w="1266" w:type="dxa"/>
            <w:vAlign w:val="center"/>
            <w:hideMark/>
          </w:tcPr>
          <w:p w14:paraId="2FC0AE08" w14:textId="77777777" w:rsidR="0088367A" w:rsidRPr="00C36DCC" w:rsidRDefault="0088367A" w:rsidP="00C36DCC">
            <w:pPr>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пункта</w:t>
            </w:r>
          </w:p>
        </w:tc>
        <w:tc>
          <w:tcPr>
            <w:tcW w:w="2890" w:type="dxa"/>
            <w:vAlign w:val="center"/>
            <w:hideMark/>
          </w:tcPr>
          <w:p w14:paraId="0DE13F27" w14:textId="77777777" w:rsidR="0088367A" w:rsidRPr="00C36DCC" w:rsidRDefault="0088367A" w:rsidP="00C36DCC">
            <w:pPr>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Наименование</w:t>
            </w:r>
          </w:p>
        </w:tc>
        <w:tc>
          <w:tcPr>
            <w:tcW w:w="5757" w:type="dxa"/>
            <w:gridSpan w:val="2"/>
            <w:vAlign w:val="center"/>
            <w:hideMark/>
          </w:tcPr>
          <w:p w14:paraId="15407145" w14:textId="77777777" w:rsidR="0088367A" w:rsidRPr="00C36DCC" w:rsidRDefault="0088367A" w:rsidP="00C36DCC">
            <w:pPr>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Информация</w:t>
            </w:r>
          </w:p>
        </w:tc>
      </w:tr>
      <w:tr w:rsidR="0088367A" w:rsidRPr="00C36DCC" w14:paraId="784E43EB" w14:textId="77777777" w:rsidTr="005F4024">
        <w:trPr>
          <w:trHeight w:val="330"/>
          <w:jc w:val="center"/>
        </w:trPr>
        <w:tc>
          <w:tcPr>
            <w:tcW w:w="9913" w:type="dxa"/>
            <w:gridSpan w:val="4"/>
            <w:vAlign w:val="center"/>
            <w:hideMark/>
          </w:tcPr>
          <w:p w14:paraId="70D6B798" w14:textId="77777777" w:rsidR="0088367A" w:rsidRPr="00C36DCC" w:rsidRDefault="0088367A" w:rsidP="00C36DCC">
            <w:pPr>
              <w:pStyle w:val="affffb"/>
              <w:numPr>
                <w:ilvl w:val="0"/>
                <w:numId w:val="7"/>
              </w:numPr>
              <w:ind w:left="22" w:firstLine="0"/>
              <w:jc w:val="center"/>
              <w:rPr>
                <w:b/>
                <w:bCs/>
                <w:szCs w:val="24"/>
              </w:rPr>
            </w:pPr>
            <w:r w:rsidRPr="00C36DCC">
              <w:rPr>
                <w:b/>
                <w:bCs/>
                <w:szCs w:val="24"/>
              </w:rPr>
              <w:t>Общие условия</w:t>
            </w:r>
          </w:p>
        </w:tc>
      </w:tr>
      <w:tr w:rsidR="00741666" w:rsidRPr="00C36DCC" w14:paraId="6E986A36" w14:textId="77777777" w:rsidTr="005F4024">
        <w:trPr>
          <w:trHeight w:val="338"/>
          <w:jc w:val="center"/>
        </w:trPr>
        <w:tc>
          <w:tcPr>
            <w:tcW w:w="1266" w:type="dxa"/>
            <w:vAlign w:val="center"/>
          </w:tcPr>
          <w:p w14:paraId="6D907864" w14:textId="77777777" w:rsidR="00741666" w:rsidRPr="00C36DCC" w:rsidRDefault="00741666" w:rsidP="00741666">
            <w:pPr>
              <w:pStyle w:val="affffb"/>
              <w:numPr>
                <w:ilvl w:val="1"/>
                <w:numId w:val="7"/>
              </w:numPr>
              <w:ind w:left="-22" w:right="179" w:firstLine="142"/>
              <w:jc w:val="both"/>
              <w:rPr>
                <w:szCs w:val="24"/>
              </w:rPr>
            </w:pPr>
          </w:p>
        </w:tc>
        <w:tc>
          <w:tcPr>
            <w:tcW w:w="2890" w:type="dxa"/>
            <w:vAlign w:val="center"/>
          </w:tcPr>
          <w:p w14:paraId="5A67956E" w14:textId="77777777"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Наименование Заказчика</w:t>
            </w:r>
          </w:p>
        </w:tc>
        <w:tc>
          <w:tcPr>
            <w:tcW w:w="5757" w:type="dxa"/>
            <w:gridSpan w:val="2"/>
            <w:vAlign w:val="center"/>
          </w:tcPr>
          <w:p w14:paraId="52DC759A" w14:textId="6C90F2B5" w:rsidR="00741666" w:rsidRPr="00C36DCC" w:rsidRDefault="00741666" w:rsidP="00741666">
            <w:pPr>
              <w:spacing w:after="0" w:line="240" w:lineRule="auto"/>
              <w:rPr>
                <w:rFonts w:ascii="Times New Roman" w:eastAsia="Times New Roman" w:hAnsi="Times New Roman"/>
                <w:i/>
                <w:sz w:val="24"/>
                <w:szCs w:val="24"/>
                <w:lang w:eastAsia="ru-RU"/>
              </w:rPr>
            </w:pPr>
            <w:r w:rsidRPr="000B7D31">
              <w:rPr>
                <w:rFonts w:ascii="Times New Roman" w:hAnsi="Times New Roman"/>
              </w:rPr>
              <w:t xml:space="preserve">АО «Почта России» / </w:t>
            </w:r>
            <w:r w:rsidRPr="00741666">
              <w:rPr>
                <w:rFonts w:ascii="Times New Roman" w:hAnsi="Times New Roman"/>
              </w:rPr>
              <w:t>УФПС Республики Бурятия</w:t>
            </w:r>
          </w:p>
        </w:tc>
      </w:tr>
      <w:tr w:rsidR="00741666" w:rsidRPr="00235F2A" w14:paraId="2EECB82E" w14:textId="77777777" w:rsidTr="005F4024">
        <w:trPr>
          <w:trHeight w:val="1346"/>
          <w:jc w:val="center"/>
        </w:trPr>
        <w:tc>
          <w:tcPr>
            <w:tcW w:w="1266" w:type="dxa"/>
            <w:vAlign w:val="center"/>
          </w:tcPr>
          <w:p w14:paraId="682F8E94" w14:textId="77777777" w:rsidR="00741666" w:rsidRPr="00C36DCC" w:rsidRDefault="00741666" w:rsidP="00873F27">
            <w:pPr>
              <w:pStyle w:val="affffb"/>
              <w:numPr>
                <w:ilvl w:val="1"/>
                <w:numId w:val="7"/>
              </w:numPr>
              <w:ind w:left="-120" w:right="179" w:firstLine="240"/>
              <w:jc w:val="both"/>
              <w:rPr>
                <w:szCs w:val="24"/>
              </w:rPr>
            </w:pPr>
          </w:p>
        </w:tc>
        <w:tc>
          <w:tcPr>
            <w:tcW w:w="2890" w:type="dxa"/>
          </w:tcPr>
          <w:p w14:paraId="037DB270" w14:textId="77777777"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Место нахождения Заказчика</w:t>
            </w:r>
          </w:p>
        </w:tc>
        <w:tc>
          <w:tcPr>
            <w:tcW w:w="5757" w:type="dxa"/>
            <w:gridSpan w:val="2"/>
          </w:tcPr>
          <w:p w14:paraId="42287D62" w14:textId="77777777" w:rsidR="00741666" w:rsidRPr="00A06BCF" w:rsidRDefault="00741666" w:rsidP="00741666">
            <w:pPr>
              <w:spacing w:after="0" w:line="240" w:lineRule="auto"/>
              <w:rPr>
                <w:rFonts w:ascii="Times New Roman" w:hAnsi="Times New Roman"/>
              </w:rPr>
            </w:pPr>
            <w:r w:rsidRPr="00A06BCF">
              <w:rPr>
                <w:rFonts w:ascii="Times New Roman" w:hAnsi="Times New Roman"/>
              </w:rPr>
              <w:t>АО «Почта России»</w:t>
            </w:r>
          </w:p>
          <w:p w14:paraId="265EE6D4" w14:textId="77777777" w:rsidR="00741666" w:rsidRPr="00A06BCF" w:rsidRDefault="00741666" w:rsidP="00741666">
            <w:pPr>
              <w:spacing w:after="0" w:line="240" w:lineRule="auto"/>
              <w:rPr>
                <w:rFonts w:ascii="Times New Roman" w:hAnsi="Times New Roman"/>
              </w:rPr>
            </w:pPr>
            <w:r w:rsidRPr="00A06BCF">
              <w:rPr>
                <w:rFonts w:ascii="Times New Roman" w:hAnsi="Times New Roman"/>
              </w:rPr>
              <w:t xml:space="preserve">125252, г. Москва, </w:t>
            </w:r>
            <w:proofErr w:type="spellStart"/>
            <w:r w:rsidRPr="00A06BCF">
              <w:rPr>
                <w:rFonts w:ascii="Times New Roman" w:hAnsi="Times New Roman"/>
              </w:rPr>
              <w:t>вн</w:t>
            </w:r>
            <w:proofErr w:type="spellEnd"/>
            <w:r w:rsidRPr="00A06BCF">
              <w:rPr>
                <w:rFonts w:ascii="Times New Roman" w:hAnsi="Times New Roman"/>
              </w:rPr>
              <w:t xml:space="preserve">. тер. г. муниципальный округ Хорошевский, ул. 3-я Песчаная, д. 2А </w:t>
            </w:r>
          </w:p>
          <w:p w14:paraId="5158C569" w14:textId="77777777" w:rsidR="00235F2A" w:rsidRPr="00873F27" w:rsidRDefault="00235F2A" w:rsidP="00235F2A">
            <w:pPr>
              <w:spacing w:after="0" w:line="240" w:lineRule="auto"/>
              <w:rPr>
                <w:rFonts w:ascii="Times New Roman" w:eastAsia="Times New Roman" w:hAnsi="Times New Roman"/>
                <w:b/>
                <w:i/>
                <w:sz w:val="24"/>
                <w:szCs w:val="24"/>
                <w:lang w:eastAsia="ru-RU"/>
              </w:rPr>
            </w:pPr>
            <w:r w:rsidRPr="00873F27">
              <w:rPr>
                <w:rFonts w:ascii="Times New Roman" w:hAnsi="Times New Roman"/>
                <w:b/>
              </w:rPr>
              <w:t>УФПС Республики Бурятия</w:t>
            </w:r>
            <w:r w:rsidRPr="00873F27">
              <w:rPr>
                <w:rFonts w:ascii="Times New Roman" w:eastAsia="Times New Roman" w:hAnsi="Times New Roman"/>
                <w:b/>
                <w:i/>
                <w:sz w:val="24"/>
                <w:szCs w:val="24"/>
                <w:lang w:eastAsia="ru-RU"/>
              </w:rPr>
              <w:t xml:space="preserve"> </w:t>
            </w:r>
          </w:p>
          <w:p w14:paraId="1FF2F9C5" w14:textId="77777777" w:rsidR="00873F27" w:rsidRDefault="00873F27" w:rsidP="00873F27">
            <w:pPr>
              <w:spacing w:after="0" w:line="240" w:lineRule="auto"/>
              <w:rPr>
                <w:rFonts w:ascii="Times New Roman" w:hAnsi="Times New Roman"/>
              </w:rPr>
            </w:pPr>
            <w:r>
              <w:rPr>
                <w:rFonts w:ascii="Times New Roman" w:hAnsi="Times New Roman"/>
              </w:rPr>
              <w:t xml:space="preserve">670000, Республика </w:t>
            </w:r>
            <w:r w:rsidR="00235F2A" w:rsidRPr="00235F2A">
              <w:rPr>
                <w:rFonts w:ascii="Times New Roman" w:hAnsi="Times New Roman"/>
              </w:rPr>
              <w:t xml:space="preserve">Бурятия, </w:t>
            </w:r>
            <w:proofErr w:type="spellStart"/>
            <w:r w:rsidR="00235F2A" w:rsidRPr="00235F2A">
              <w:rPr>
                <w:rFonts w:ascii="Times New Roman" w:hAnsi="Times New Roman"/>
              </w:rPr>
              <w:t>г</w:t>
            </w:r>
            <w:r>
              <w:rPr>
                <w:rFonts w:ascii="Times New Roman" w:hAnsi="Times New Roman"/>
              </w:rPr>
              <w:t>.</w:t>
            </w:r>
            <w:r w:rsidR="00235F2A" w:rsidRPr="00235F2A">
              <w:rPr>
                <w:rFonts w:ascii="Times New Roman" w:hAnsi="Times New Roman"/>
              </w:rPr>
              <w:t>Улан</w:t>
            </w:r>
            <w:proofErr w:type="spellEnd"/>
            <w:r w:rsidR="00235F2A" w:rsidRPr="00235F2A">
              <w:rPr>
                <w:rFonts w:ascii="Times New Roman" w:hAnsi="Times New Roman"/>
              </w:rPr>
              <w:t xml:space="preserve">-Удэ, </w:t>
            </w:r>
          </w:p>
          <w:p w14:paraId="08333108" w14:textId="060F9C7C" w:rsidR="00741666" w:rsidRPr="00235F2A" w:rsidRDefault="00235F2A" w:rsidP="00873F27">
            <w:pPr>
              <w:spacing w:after="0" w:line="240" w:lineRule="auto"/>
              <w:rPr>
                <w:rFonts w:ascii="Times New Roman" w:eastAsia="Times New Roman" w:hAnsi="Times New Roman"/>
                <w:i/>
                <w:sz w:val="24"/>
                <w:szCs w:val="24"/>
                <w:lang w:eastAsia="ru-RU"/>
              </w:rPr>
            </w:pPr>
            <w:r w:rsidRPr="00235F2A">
              <w:rPr>
                <w:rFonts w:ascii="Times New Roman" w:hAnsi="Times New Roman"/>
              </w:rPr>
              <w:t>ул</w:t>
            </w:r>
            <w:r w:rsidR="00873F27">
              <w:rPr>
                <w:rFonts w:ascii="Times New Roman" w:hAnsi="Times New Roman"/>
              </w:rPr>
              <w:t>.</w:t>
            </w:r>
            <w:r w:rsidRPr="00235F2A">
              <w:rPr>
                <w:rFonts w:ascii="Times New Roman" w:hAnsi="Times New Roman"/>
              </w:rPr>
              <w:t xml:space="preserve"> Ленина, </w:t>
            </w:r>
            <w:r w:rsidR="00873F27">
              <w:rPr>
                <w:rFonts w:ascii="Times New Roman" w:hAnsi="Times New Roman"/>
              </w:rPr>
              <w:t>д.</w:t>
            </w:r>
            <w:r w:rsidRPr="00235F2A">
              <w:rPr>
                <w:rFonts w:ascii="Times New Roman" w:hAnsi="Times New Roman"/>
              </w:rPr>
              <w:t>61</w:t>
            </w:r>
          </w:p>
        </w:tc>
      </w:tr>
      <w:tr w:rsidR="00741666" w:rsidRPr="00235F2A" w14:paraId="21350753" w14:textId="77777777" w:rsidTr="005F4024">
        <w:trPr>
          <w:trHeight w:val="764"/>
          <w:jc w:val="center"/>
        </w:trPr>
        <w:tc>
          <w:tcPr>
            <w:tcW w:w="1266" w:type="dxa"/>
            <w:vAlign w:val="center"/>
          </w:tcPr>
          <w:p w14:paraId="4A627FFF" w14:textId="77777777" w:rsidR="00741666" w:rsidRPr="00235F2A" w:rsidRDefault="00741666" w:rsidP="00741666">
            <w:pPr>
              <w:pStyle w:val="affffb"/>
              <w:numPr>
                <w:ilvl w:val="1"/>
                <w:numId w:val="7"/>
              </w:numPr>
              <w:ind w:left="-22" w:right="179" w:firstLine="142"/>
              <w:jc w:val="both"/>
              <w:rPr>
                <w:szCs w:val="24"/>
              </w:rPr>
            </w:pPr>
          </w:p>
        </w:tc>
        <w:tc>
          <w:tcPr>
            <w:tcW w:w="2890" w:type="dxa"/>
            <w:vAlign w:val="center"/>
          </w:tcPr>
          <w:p w14:paraId="3FD537D2" w14:textId="77777777"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Почтовый адрес Заказчика</w:t>
            </w:r>
          </w:p>
        </w:tc>
        <w:tc>
          <w:tcPr>
            <w:tcW w:w="5757" w:type="dxa"/>
            <w:gridSpan w:val="2"/>
          </w:tcPr>
          <w:p w14:paraId="7DC892F4" w14:textId="77777777" w:rsidR="00873F27" w:rsidRPr="00873F27" w:rsidRDefault="00873F27" w:rsidP="00873F27">
            <w:pPr>
              <w:spacing w:after="0" w:line="240" w:lineRule="auto"/>
              <w:rPr>
                <w:rFonts w:ascii="Times New Roman" w:hAnsi="Times New Roman"/>
                <w:b/>
              </w:rPr>
            </w:pPr>
            <w:r w:rsidRPr="00873F27">
              <w:rPr>
                <w:rFonts w:ascii="Times New Roman" w:hAnsi="Times New Roman"/>
                <w:b/>
              </w:rPr>
              <w:t xml:space="preserve">УФПС Республики Бурятия </w:t>
            </w:r>
          </w:p>
          <w:p w14:paraId="12BAA363" w14:textId="77777777" w:rsidR="00873F27" w:rsidRPr="00873F27" w:rsidRDefault="00873F27" w:rsidP="00873F27">
            <w:pPr>
              <w:spacing w:after="0" w:line="240" w:lineRule="auto"/>
              <w:rPr>
                <w:rFonts w:ascii="Times New Roman" w:hAnsi="Times New Roman"/>
              </w:rPr>
            </w:pPr>
            <w:r w:rsidRPr="00873F27">
              <w:rPr>
                <w:rFonts w:ascii="Times New Roman" w:hAnsi="Times New Roman"/>
              </w:rPr>
              <w:t xml:space="preserve">670000, Республика Бурятия, </w:t>
            </w:r>
            <w:proofErr w:type="spellStart"/>
            <w:r w:rsidRPr="00873F27">
              <w:rPr>
                <w:rFonts w:ascii="Times New Roman" w:hAnsi="Times New Roman"/>
              </w:rPr>
              <w:t>г.Улан</w:t>
            </w:r>
            <w:proofErr w:type="spellEnd"/>
            <w:r w:rsidRPr="00873F27">
              <w:rPr>
                <w:rFonts w:ascii="Times New Roman" w:hAnsi="Times New Roman"/>
              </w:rPr>
              <w:t xml:space="preserve">-Удэ, </w:t>
            </w:r>
          </w:p>
          <w:p w14:paraId="71CB597D" w14:textId="1D1AD37A" w:rsidR="00741666" w:rsidRPr="00235F2A" w:rsidRDefault="00873F27" w:rsidP="00873F27">
            <w:pPr>
              <w:spacing w:after="0" w:line="240" w:lineRule="auto"/>
              <w:rPr>
                <w:rFonts w:ascii="Times New Roman" w:eastAsia="Times New Roman" w:hAnsi="Times New Roman"/>
                <w:i/>
                <w:sz w:val="24"/>
                <w:szCs w:val="24"/>
              </w:rPr>
            </w:pPr>
            <w:r w:rsidRPr="00873F27">
              <w:rPr>
                <w:rFonts w:ascii="Times New Roman" w:hAnsi="Times New Roman"/>
              </w:rPr>
              <w:t>ул. Ленина, д.61</w:t>
            </w:r>
          </w:p>
        </w:tc>
      </w:tr>
      <w:tr w:rsidR="00741666" w:rsidRPr="00873F27" w14:paraId="7DDA0851" w14:textId="77777777" w:rsidTr="005F4024">
        <w:trPr>
          <w:trHeight w:val="571"/>
          <w:jc w:val="center"/>
        </w:trPr>
        <w:tc>
          <w:tcPr>
            <w:tcW w:w="1266" w:type="dxa"/>
            <w:vAlign w:val="center"/>
          </w:tcPr>
          <w:p w14:paraId="0A66B8D2" w14:textId="77777777" w:rsidR="00741666" w:rsidRPr="00235F2A" w:rsidRDefault="00741666" w:rsidP="00741666">
            <w:pPr>
              <w:pStyle w:val="affffb"/>
              <w:numPr>
                <w:ilvl w:val="1"/>
                <w:numId w:val="7"/>
              </w:numPr>
              <w:ind w:left="-22" w:right="179" w:firstLine="142"/>
              <w:jc w:val="both"/>
              <w:rPr>
                <w:szCs w:val="24"/>
              </w:rPr>
            </w:pPr>
          </w:p>
        </w:tc>
        <w:tc>
          <w:tcPr>
            <w:tcW w:w="2890" w:type="dxa"/>
            <w:tcBorders>
              <w:bottom w:val="single" w:sz="4" w:space="0" w:color="auto"/>
            </w:tcBorders>
            <w:vAlign w:val="center"/>
          </w:tcPr>
          <w:p w14:paraId="21CD1693" w14:textId="77777777"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Номер контактного телефона Заказчика</w:t>
            </w:r>
          </w:p>
        </w:tc>
        <w:tc>
          <w:tcPr>
            <w:tcW w:w="5757" w:type="dxa"/>
            <w:gridSpan w:val="2"/>
          </w:tcPr>
          <w:p w14:paraId="4207F46D" w14:textId="77777777" w:rsidR="00873F27" w:rsidRDefault="00873F27" w:rsidP="00873F27">
            <w:pPr>
              <w:spacing w:after="0" w:line="240" w:lineRule="auto"/>
              <w:rPr>
                <w:rFonts w:ascii="Times New Roman" w:eastAsia="Times New Roman" w:hAnsi="Times New Roman"/>
                <w:sz w:val="24"/>
                <w:szCs w:val="24"/>
                <w:lang w:val="en-US" w:eastAsia="ru-RU"/>
              </w:rPr>
            </w:pPr>
          </w:p>
          <w:p w14:paraId="53E7C76A" w14:textId="468A4864" w:rsidR="00741666" w:rsidRPr="00873F27" w:rsidRDefault="00873F27" w:rsidP="00873F27">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+7 993 024-28-67</w:t>
            </w:r>
          </w:p>
        </w:tc>
      </w:tr>
      <w:tr w:rsidR="00741666" w:rsidRPr="00C36DCC" w14:paraId="4C5A7732" w14:textId="77777777" w:rsidTr="005F4024">
        <w:trPr>
          <w:trHeight w:val="945"/>
          <w:jc w:val="center"/>
        </w:trPr>
        <w:tc>
          <w:tcPr>
            <w:tcW w:w="1266" w:type="dxa"/>
            <w:tcBorders>
              <w:right w:val="single" w:sz="4" w:space="0" w:color="auto"/>
            </w:tcBorders>
            <w:vAlign w:val="center"/>
          </w:tcPr>
          <w:p w14:paraId="307E1153" w14:textId="77777777" w:rsidR="00741666" w:rsidRPr="00873F27" w:rsidRDefault="00741666" w:rsidP="00741666">
            <w:pPr>
              <w:pStyle w:val="affffb"/>
              <w:numPr>
                <w:ilvl w:val="1"/>
                <w:numId w:val="7"/>
              </w:numPr>
              <w:ind w:left="-22" w:right="179" w:firstLine="142"/>
              <w:jc w:val="both"/>
              <w:rPr>
                <w:szCs w:val="24"/>
                <w:lang w:val="en-US"/>
              </w:rPr>
            </w:pPr>
          </w:p>
        </w:tc>
        <w:tc>
          <w:tcPr>
            <w:tcW w:w="2890" w:type="dxa"/>
            <w:tcBorders>
              <w:top w:val="single" w:sz="4" w:space="0" w:color="auto"/>
              <w:left w:val="single" w:sz="4" w:space="0" w:color="auto"/>
              <w:bottom w:val="single" w:sz="4" w:space="0" w:color="auto"/>
              <w:right w:val="single" w:sz="4" w:space="0" w:color="auto"/>
            </w:tcBorders>
          </w:tcPr>
          <w:p w14:paraId="6F6B6767" w14:textId="77777777"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Адрес электронной почты Заказчика</w:t>
            </w:r>
          </w:p>
        </w:tc>
        <w:tc>
          <w:tcPr>
            <w:tcW w:w="5757" w:type="dxa"/>
            <w:gridSpan w:val="2"/>
            <w:tcBorders>
              <w:left w:val="single" w:sz="4" w:space="0" w:color="auto"/>
            </w:tcBorders>
            <w:vAlign w:val="center"/>
          </w:tcPr>
          <w:p w14:paraId="066ADAD9" w14:textId="57E421EF" w:rsidR="00741666" w:rsidRPr="00C36DCC" w:rsidRDefault="00873F27" w:rsidP="00BC7AC1">
            <w:pPr>
              <w:spacing w:after="0" w:line="240" w:lineRule="auto"/>
              <w:rPr>
                <w:rFonts w:ascii="Times New Roman" w:eastAsia="Times New Roman" w:hAnsi="Times New Roman"/>
                <w:sz w:val="24"/>
                <w:szCs w:val="24"/>
                <w:lang w:eastAsia="ru-RU"/>
              </w:rPr>
            </w:pPr>
            <w:r w:rsidRPr="00873F27">
              <w:rPr>
                <w:rFonts w:ascii="Times New Roman" w:eastAsia="Times New Roman" w:hAnsi="Times New Roman"/>
                <w:sz w:val="24"/>
                <w:szCs w:val="24"/>
                <w:lang w:val="en-US" w:eastAsia="ru-RU"/>
              </w:rPr>
              <w:t>office</w:t>
            </w:r>
            <w:r w:rsidRPr="00873F27">
              <w:rPr>
                <w:rFonts w:ascii="Times New Roman" w:eastAsia="Times New Roman" w:hAnsi="Times New Roman"/>
                <w:sz w:val="24"/>
                <w:szCs w:val="24"/>
                <w:lang w:eastAsia="ru-RU"/>
              </w:rPr>
              <w:t>@</w:t>
            </w:r>
            <w:proofErr w:type="spellStart"/>
            <w:r w:rsidRPr="00873F27">
              <w:rPr>
                <w:rFonts w:ascii="Times New Roman" w:eastAsia="Times New Roman" w:hAnsi="Times New Roman"/>
                <w:sz w:val="24"/>
                <w:szCs w:val="24"/>
                <w:lang w:val="en-US" w:eastAsia="ru-RU"/>
              </w:rPr>
              <w:t>russianpost</w:t>
            </w:r>
            <w:proofErr w:type="spellEnd"/>
            <w:r w:rsidRPr="00873F27">
              <w:rPr>
                <w:rFonts w:ascii="Times New Roman" w:eastAsia="Times New Roman" w:hAnsi="Times New Roman"/>
                <w:sz w:val="24"/>
                <w:szCs w:val="24"/>
                <w:lang w:eastAsia="ru-RU"/>
              </w:rPr>
              <w:t>.</w:t>
            </w:r>
            <w:proofErr w:type="spellStart"/>
            <w:r w:rsidRPr="00873F27">
              <w:rPr>
                <w:rFonts w:ascii="Times New Roman" w:eastAsia="Times New Roman" w:hAnsi="Times New Roman"/>
                <w:sz w:val="24"/>
                <w:szCs w:val="24"/>
                <w:lang w:val="en-US" w:eastAsia="ru-RU"/>
              </w:rPr>
              <w:t>ru</w:t>
            </w:r>
            <w:proofErr w:type="spellEnd"/>
            <w:r w:rsidRPr="00873F27">
              <w:rPr>
                <w:rFonts w:ascii="Times New Roman" w:eastAsia="Times New Roman" w:hAnsi="Times New Roman"/>
                <w:sz w:val="24"/>
                <w:szCs w:val="24"/>
                <w:lang w:eastAsia="ru-RU"/>
              </w:rPr>
              <w:t xml:space="preserve"> / </w:t>
            </w:r>
            <w:proofErr w:type="spellStart"/>
            <w:r w:rsidRPr="00873F27">
              <w:rPr>
                <w:rFonts w:ascii="Times New Roman" w:eastAsia="Times New Roman" w:hAnsi="Times New Roman"/>
                <w:sz w:val="24"/>
                <w:szCs w:val="24"/>
                <w:lang w:val="en-US" w:eastAsia="ru-RU"/>
              </w:rPr>
              <w:t>Denisova</w:t>
            </w:r>
            <w:proofErr w:type="spellEnd"/>
            <w:r w:rsidRPr="00873F27">
              <w:rPr>
                <w:rFonts w:ascii="Times New Roman" w:eastAsia="Times New Roman" w:hAnsi="Times New Roman"/>
                <w:sz w:val="24"/>
                <w:szCs w:val="24"/>
                <w:lang w:eastAsia="ru-RU"/>
              </w:rPr>
              <w:t>-</w:t>
            </w:r>
            <w:r w:rsidRPr="00873F27">
              <w:rPr>
                <w:rFonts w:ascii="Times New Roman" w:eastAsia="Times New Roman" w:hAnsi="Times New Roman"/>
                <w:sz w:val="24"/>
                <w:szCs w:val="24"/>
                <w:lang w:val="en-US" w:eastAsia="ru-RU"/>
              </w:rPr>
              <w:t>Y</w:t>
            </w:r>
            <w:r w:rsidRPr="00873F27">
              <w:rPr>
                <w:rFonts w:ascii="Times New Roman" w:eastAsia="Times New Roman" w:hAnsi="Times New Roman"/>
                <w:sz w:val="24"/>
                <w:szCs w:val="24"/>
                <w:lang w:eastAsia="ru-RU"/>
              </w:rPr>
              <w:t>@</w:t>
            </w:r>
            <w:proofErr w:type="spellStart"/>
            <w:r w:rsidRPr="00873F27">
              <w:rPr>
                <w:rFonts w:ascii="Times New Roman" w:eastAsia="Times New Roman" w:hAnsi="Times New Roman"/>
                <w:sz w:val="24"/>
                <w:szCs w:val="24"/>
                <w:lang w:val="en-US" w:eastAsia="ru-RU"/>
              </w:rPr>
              <w:t>russianpost</w:t>
            </w:r>
            <w:proofErr w:type="spellEnd"/>
            <w:r w:rsidRPr="00873F27">
              <w:rPr>
                <w:rFonts w:ascii="Times New Roman" w:eastAsia="Times New Roman" w:hAnsi="Times New Roman"/>
                <w:sz w:val="24"/>
                <w:szCs w:val="24"/>
                <w:lang w:eastAsia="ru-RU"/>
              </w:rPr>
              <w:t>.</w:t>
            </w:r>
            <w:proofErr w:type="spellStart"/>
            <w:r w:rsidRPr="00873F27">
              <w:rPr>
                <w:rFonts w:ascii="Times New Roman" w:eastAsia="Times New Roman" w:hAnsi="Times New Roman"/>
                <w:sz w:val="24"/>
                <w:szCs w:val="24"/>
                <w:lang w:val="en-US" w:eastAsia="ru-RU"/>
              </w:rPr>
              <w:t>ru</w:t>
            </w:r>
            <w:proofErr w:type="spellEnd"/>
          </w:p>
        </w:tc>
      </w:tr>
      <w:tr w:rsidR="00741666" w:rsidRPr="00C36DCC" w14:paraId="743DBF72" w14:textId="77777777" w:rsidTr="005F4024">
        <w:trPr>
          <w:trHeight w:val="2394"/>
          <w:jc w:val="center"/>
        </w:trPr>
        <w:tc>
          <w:tcPr>
            <w:tcW w:w="1266" w:type="dxa"/>
            <w:vAlign w:val="center"/>
          </w:tcPr>
          <w:p w14:paraId="459B9421" w14:textId="77777777" w:rsidR="00741666" w:rsidRPr="00C36DCC" w:rsidRDefault="00741666" w:rsidP="00741666">
            <w:pPr>
              <w:pStyle w:val="affffb"/>
              <w:numPr>
                <w:ilvl w:val="1"/>
                <w:numId w:val="7"/>
              </w:numPr>
              <w:ind w:left="-22" w:right="179" w:firstLine="142"/>
              <w:jc w:val="both"/>
              <w:rPr>
                <w:szCs w:val="24"/>
              </w:rPr>
            </w:pPr>
          </w:p>
        </w:tc>
        <w:tc>
          <w:tcPr>
            <w:tcW w:w="2890" w:type="dxa"/>
            <w:tcBorders>
              <w:top w:val="single" w:sz="4" w:space="0" w:color="auto"/>
            </w:tcBorders>
          </w:tcPr>
          <w:p w14:paraId="7C8E7D18" w14:textId="77777777"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Ответственные должностные лица Заказчика и номера контактных телефонов (с указанием кода города), адреса электронной почты</w:t>
            </w:r>
          </w:p>
          <w:p w14:paraId="0161EA06" w14:textId="77777777" w:rsidR="00741666" w:rsidRPr="00C36DCC" w:rsidRDefault="00741666" w:rsidP="00741666">
            <w:pPr>
              <w:spacing w:after="0" w:line="240" w:lineRule="auto"/>
              <w:rPr>
                <w:rFonts w:ascii="Times New Roman" w:eastAsia="Times New Roman" w:hAnsi="Times New Roman"/>
                <w:sz w:val="24"/>
                <w:szCs w:val="24"/>
                <w:lang w:eastAsia="ru-RU"/>
              </w:rPr>
            </w:pPr>
          </w:p>
          <w:p w14:paraId="245B95AA" w14:textId="77777777" w:rsidR="00741666" w:rsidRPr="00C36DCC" w:rsidRDefault="00741666" w:rsidP="00741666">
            <w:pPr>
              <w:spacing w:after="0" w:line="240" w:lineRule="auto"/>
              <w:ind w:right="170"/>
              <w:rPr>
                <w:rFonts w:ascii="Times New Roman" w:eastAsia="Times New Roman" w:hAnsi="Times New Roman"/>
                <w:sz w:val="24"/>
                <w:szCs w:val="24"/>
                <w:lang w:eastAsia="ru-RU"/>
              </w:rPr>
            </w:pPr>
          </w:p>
        </w:tc>
        <w:tc>
          <w:tcPr>
            <w:tcW w:w="5757" w:type="dxa"/>
            <w:gridSpan w:val="2"/>
          </w:tcPr>
          <w:p w14:paraId="40AF8177" w14:textId="77777777" w:rsidR="00873F27" w:rsidRPr="006C396D" w:rsidRDefault="00873F27" w:rsidP="00BC7AC1">
            <w:pPr>
              <w:spacing w:after="0" w:line="240" w:lineRule="auto"/>
              <w:jc w:val="both"/>
              <w:rPr>
                <w:rFonts w:ascii="Times New Roman" w:hAnsi="Times New Roman"/>
                <w:b/>
                <w:i/>
              </w:rPr>
            </w:pPr>
            <w:r w:rsidRPr="006C396D">
              <w:rPr>
                <w:rFonts w:ascii="Times New Roman" w:hAnsi="Times New Roman"/>
                <w:b/>
                <w:i/>
              </w:rPr>
              <w:t>По вопросам процедуры закупки:</w:t>
            </w:r>
          </w:p>
          <w:p w14:paraId="2806967C" w14:textId="501336BE" w:rsidR="00861548" w:rsidRDefault="00873F27" w:rsidP="00BC7AC1">
            <w:pPr>
              <w:spacing w:after="0" w:line="240" w:lineRule="auto"/>
              <w:rPr>
                <w:rFonts w:ascii="Times New Roman" w:hAnsi="Times New Roman"/>
                <w:bCs/>
              </w:rPr>
            </w:pPr>
            <w:r w:rsidRPr="006C396D">
              <w:rPr>
                <w:rFonts w:ascii="Times New Roman" w:hAnsi="Times New Roman"/>
                <w:bCs/>
              </w:rPr>
              <w:t>Главный специалист группы информационно - технического обеспечения и учета</w:t>
            </w:r>
          </w:p>
          <w:p w14:paraId="51019423" w14:textId="0800488F" w:rsidR="00873F27" w:rsidRPr="00A57040" w:rsidRDefault="00873F27" w:rsidP="00BC7AC1">
            <w:pPr>
              <w:spacing w:after="0" w:line="240" w:lineRule="auto"/>
              <w:jc w:val="both"/>
              <w:rPr>
                <w:rFonts w:ascii="Times New Roman" w:hAnsi="Times New Roman"/>
                <w:bCs/>
              </w:rPr>
            </w:pPr>
            <w:r>
              <w:rPr>
                <w:rFonts w:ascii="Times New Roman" w:hAnsi="Times New Roman"/>
                <w:bCs/>
              </w:rPr>
              <w:t>Денисова Юлия Владимировна</w:t>
            </w:r>
            <w:r w:rsidR="00861548">
              <w:rPr>
                <w:rFonts w:ascii="Times New Roman" w:hAnsi="Times New Roman"/>
                <w:bCs/>
              </w:rPr>
              <w:t xml:space="preserve"> </w:t>
            </w:r>
            <w:r w:rsidRPr="00A57040">
              <w:rPr>
                <w:rFonts w:ascii="Times New Roman" w:hAnsi="Times New Roman"/>
                <w:bCs/>
              </w:rPr>
              <w:t>+7 993 024-28-67</w:t>
            </w:r>
          </w:p>
          <w:p w14:paraId="449CD7AF" w14:textId="77777777" w:rsidR="00873F27" w:rsidRPr="006C396D" w:rsidRDefault="00DF1DB2" w:rsidP="00BC7AC1">
            <w:pPr>
              <w:spacing w:after="0" w:line="240" w:lineRule="auto"/>
              <w:rPr>
                <w:rFonts w:cs="Calibri"/>
                <w:noProof/>
                <w:color w:val="323E4F"/>
              </w:rPr>
            </w:pPr>
            <w:hyperlink r:id="rId8" w:history="1">
              <w:r w:rsidR="00873F27" w:rsidRPr="006C396D">
                <w:rPr>
                  <w:rStyle w:val="af5"/>
                  <w:rFonts w:cs="Calibri"/>
                  <w:noProof/>
                  <w:lang w:val="en-US"/>
                </w:rPr>
                <w:t>Denisova</w:t>
              </w:r>
              <w:r w:rsidR="00873F27" w:rsidRPr="006C396D">
                <w:rPr>
                  <w:rStyle w:val="af5"/>
                  <w:rFonts w:cs="Calibri"/>
                  <w:noProof/>
                </w:rPr>
                <w:t>-</w:t>
              </w:r>
              <w:r w:rsidR="00873F27" w:rsidRPr="006C396D">
                <w:rPr>
                  <w:rStyle w:val="af5"/>
                  <w:rFonts w:cs="Calibri"/>
                  <w:noProof/>
                  <w:lang w:val="en-US"/>
                </w:rPr>
                <w:t>Y</w:t>
              </w:r>
              <w:r w:rsidR="00873F27" w:rsidRPr="006C396D">
                <w:rPr>
                  <w:rStyle w:val="af5"/>
                  <w:rFonts w:cs="Calibri"/>
                  <w:noProof/>
                </w:rPr>
                <w:t>@russianpost.ru</w:t>
              </w:r>
            </w:hyperlink>
          </w:p>
          <w:p w14:paraId="500B2DAA" w14:textId="77777777" w:rsidR="00873F27" w:rsidRPr="006C396D" w:rsidRDefault="00873F27" w:rsidP="00BC7AC1">
            <w:pPr>
              <w:spacing w:after="0" w:line="240" w:lineRule="auto"/>
              <w:jc w:val="both"/>
              <w:rPr>
                <w:rFonts w:ascii="Times New Roman" w:hAnsi="Times New Roman"/>
                <w:b/>
                <w:bCs/>
              </w:rPr>
            </w:pPr>
            <w:r w:rsidRPr="006C396D">
              <w:rPr>
                <w:rFonts w:ascii="Times New Roman" w:hAnsi="Times New Roman"/>
                <w:b/>
                <w:bCs/>
              </w:rPr>
              <w:t>По вопросам заключения договора:</w:t>
            </w:r>
          </w:p>
          <w:p w14:paraId="47161DC1" w14:textId="77777777" w:rsidR="00861548" w:rsidRPr="00861548" w:rsidRDefault="00861548" w:rsidP="00BC7AC1">
            <w:pPr>
              <w:spacing w:after="0" w:line="240" w:lineRule="auto"/>
              <w:rPr>
                <w:rFonts w:ascii="Times New Roman" w:hAnsi="Times New Roman"/>
                <w:bCs/>
              </w:rPr>
            </w:pPr>
            <w:r w:rsidRPr="00861548">
              <w:rPr>
                <w:rFonts w:ascii="Times New Roman" w:hAnsi="Times New Roman"/>
                <w:bCs/>
              </w:rPr>
              <w:t>Главный специалист группы информационно - технического обеспечения и учета</w:t>
            </w:r>
          </w:p>
          <w:p w14:paraId="36804DAE" w14:textId="77777777" w:rsidR="00861548" w:rsidRPr="00861548" w:rsidRDefault="00861548" w:rsidP="00BC7AC1">
            <w:pPr>
              <w:spacing w:after="0" w:line="240" w:lineRule="auto"/>
              <w:rPr>
                <w:rFonts w:ascii="Times New Roman" w:hAnsi="Times New Roman"/>
                <w:bCs/>
              </w:rPr>
            </w:pPr>
            <w:r w:rsidRPr="00861548">
              <w:rPr>
                <w:rFonts w:ascii="Times New Roman" w:hAnsi="Times New Roman"/>
                <w:bCs/>
              </w:rPr>
              <w:t>Денисова Юлия Владимировна +7 993 024-28-67</w:t>
            </w:r>
          </w:p>
          <w:p w14:paraId="6081F26A" w14:textId="7330DA82" w:rsidR="00741666" w:rsidRPr="00C36DCC" w:rsidRDefault="00861548" w:rsidP="00BC7AC1">
            <w:pPr>
              <w:spacing w:after="0" w:line="240" w:lineRule="auto"/>
              <w:rPr>
                <w:rFonts w:ascii="Times New Roman" w:eastAsia="Times New Roman" w:hAnsi="Times New Roman"/>
                <w:sz w:val="24"/>
                <w:szCs w:val="24"/>
                <w:lang w:eastAsia="ru-RU"/>
              </w:rPr>
            </w:pPr>
            <w:r w:rsidRPr="00861548">
              <w:rPr>
                <w:rStyle w:val="af5"/>
                <w:rFonts w:cs="Calibri"/>
                <w:noProof/>
                <w:lang w:val="en-US"/>
              </w:rPr>
              <w:t>Denisova</w:t>
            </w:r>
            <w:r w:rsidRPr="00122AE4">
              <w:rPr>
                <w:rStyle w:val="af5"/>
                <w:rFonts w:cs="Calibri"/>
                <w:noProof/>
              </w:rPr>
              <w:t>-</w:t>
            </w:r>
            <w:r w:rsidRPr="00861548">
              <w:rPr>
                <w:rStyle w:val="af5"/>
                <w:rFonts w:cs="Calibri"/>
                <w:noProof/>
                <w:lang w:val="en-US"/>
              </w:rPr>
              <w:t>Y</w:t>
            </w:r>
            <w:r w:rsidRPr="00122AE4">
              <w:rPr>
                <w:rStyle w:val="af5"/>
                <w:rFonts w:cs="Calibri"/>
                <w:noProof/>
              </w:rPr>
              <w:t>@</w:t>
            </w:r>
            <w:r w:rsidRPr="00861548">
              <w:rPr>
                <w:rStyle w:val="af5"/>
                <w:rFonts w:cs="Calibri"/>
                <w:noProof/>
                <w:lang w:val="en-US"/>
              </w:rPr>
              <w:t>russianpost</w:t>
            </w:r>
            <w:r w:rsidRPr="00122AE4">
              <w:rPr>
                <w:rStyle w:val="af5"/>
                <w:rFonts w:cs="Calibri"/>
                <w:noProof/>
              </w:rPr>
              <w:t>.</w:t>
            </w:r>
            <w:r w:rsidRPr="00861548">
              <w:rPr>
                <w:rStyle w:val="af5"/>
                <w:rFonts w:cs="Calibri"/>
                <w:noProof/>
                <w:lang w:val="en-US"/>
              </w:rPr>
              <w:t>ru</w:t>
            </w:r>
          </w:p>
        </w:tc>
        <w:bookmarkStart w:id="6" w:name="_GoBack"/>
        <w:bookmarkEnd w:id="6"/>
      </w:tr>
      <w:tr w:rsidR="00741666" w:rsidRPr="00C36DCC" w14:paraId="0F523241" w14:textId="77777777" w:rsidTr="005F4024">
        <w:trPr>
          <w:trHeight w:val="945"/>
          <w:jc w:val="center"/>
        </w:trPr>
        <w:tc>
          <w:tcPr>
            <w:tcW w:w="1266" w:type="dxa"/>
            <w:vAlign w:val="center"/>
          </w:tcPr>
          <w:p w14:paraId="7FE66AAD" w14:textId="77777777" w:rsidR="00741666" w:rsidRPr="00C36DCC" w:rsidRDefault="00741666" w:rsidP="00741666">
            <w:pPr>
              <w:pStyle w:val="affffb"/>
              <w:numPr>
                <w:ilvl w:val="1"/>
                <w:numId w:val="7"/>
              </w:numPr>
              <w:ind w:left="-22" w:right="179" w:firstLine="142"/>
              <w:jc w:val="both"/>
              <w:rPr>
                <w:szCs w:val="24"/>
              </w:rPr>
            </w:pPr>
          </w:p>
        </w:tc>
        <w:tc>
          <w:tcPr>
            <w:tcW w:w="2890" w:type="dxa"/>
            <w:vAlign w:val="center"/>
          </w:tcPr>
          <w:p w14:paraId="51231925" w14:textId="587DD2F8"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hAnsi="Times New Roman"/>
                <w:sz w:val="24"/>
                <w:szCs w:val="24"/>
              </w:rPr>
              <w:t xml:space="preserve">Место, дата и время </w:t>
            </w:r>
            <w:r w:rsidRPr="00C36DCC">
              <w:rPr>
                <w:rFonts w:ascii="Times New Roman" w:eastAsia="Times New Roman" w:hAnsi="Times New Roman"/>
                <w:sz w:val="24"/>
                <w:szCs w:val="24"/>
                <w:lang w:eastAsia="ru-RU"/>
              </w:rPr>
              <w:t xml:space="preserve">открытия доступа к заявкам на участие в сокращенном ценовом отборе </w:t>
            </w:r>
          </w:p>
          <w:p w14:paraId="45976F33" w14:textId="236ABEB6" w:rsidR="00741666" w:rsidRPr="00C36DCC" w:rsidRDefault="00741666" w:rsidP="00741666">
            <w:pPr>
              <w:spacing w:after="0" w:line="240" w:lineRule="auto"/>
              <w:rPr>
                <w:rFonts w:ascii="Times New Roman" w:eastAsia="Times New Roman" w:hAnsi="Times New Roman"/>
                <w:sz w:val="24"/>
                <w:szCs w:val="24"/>
                <w:lang w:eastAsia="ru-RU"/>
              </w:rPr>
            </w:pPr>
          </w:p>
        </w:tc>
        <w:tc>
          <w:tcPr>
            <w:tcW w:w="5757" w:type="dxa"/>
            <w:gridSpan w:val="2"/>
            <w:vAlign w:val="center"/>
          </w:tcPr>
          <w:p w14:paraId="249DD4F3" w14:textId="77777777" w:rsidR="00A57040" w:rsidRPr="00A57040" w:rsidRDefault="00741666" w:rsidP="00A57040">
            <w:pPr>
              <w:spacing w:after="0" w:line="240" w:lineRule="auto"/>
              <w:rPr>
                <w:rFonts w:ascii="Times New Roman" w:hAnsi="Times New Roman"/>
                <w:i/>
                <w:sz w:val="24"/>
                <w:szCs w:val="24"/>
              </w:rPr>
            </w:pPr>
            <w:r w:rsidRPr="00C36DCC">
              <w:rPr>
                <w:rFonts w:ascii="Times New Roman" w:hAnsi="Times New Roman"/>
                <w:i/>
                <w:sz w:val="24"/>
                <w:szCs w:val="24"/>
              </w:rPr>
              <w:t xml:space="preserve">    </w:t>
            </w:r>
            <w:r w:rsidR="00A57040" w:rsidRPr="00A57040">
              <w:rPr>
                <w:rFonts w:ascii="Times New Roman" w:hAnsi="Times New Roman"/>
                <w:i/>
                <w:sz w:val="24"/>
                <w:szCs w:val="24"/>
              </w:rPr>
              <w:t>Место: 630099, Новосибирская область, Новосибирск г, Ленина ул., дом № 5.</w:t>
            </w:r>
          </w:p>
          <w:p w14:paraId="187D288E" w14:textId="3C3B9882" w:rsidR="00A57040" w:rsidRPr="00634EDF" w:rsidRDefault="00A57040" w:rsidP="00A57040">
            <w:pPr>
              <w:tabs>
                <w:tab w:val="left" w:pos="0"/>
              </w:tabs>
              <w:spacing w:after="0" w:line="240" w:lineRule="auto"/>
              <w:ind w:firstLine="285"/>
              <w:jc w:val="both"/>
              <w:rPr>
                <w:rFonts w:ascii="Times New Roman" w:hAnsi="Times New Roman"/>
                <w:b/>
                <w:i/>
                <w:sz w:val="24"/>
                <w:szCs w:val="24"/>
              </w:rPr>
            </w:pPr>
            <w:r w:rsidRPr="005F4024">
              <w:rPr>
                <w:rFonts w:ascii="Times New Roman" w:hAnsi="Times New Roman"/>
                <w:i/>
                <w:sz w:val="24"/>
                <w:szCs w:val="24"/>
              </w:rPr>
              <w:t>Дата и время открытия доступа:</w:t>
            </w:r>
            <w:r w:rsidR="00BB472C" w:rsidRPr="005F4024">
              <w:rPr>
                <w:rFonts w:ascii="Times New Roman" w:hAnsi="Times New Roman"/>
                <w:i/>
                <w:sz w:val="24"/>
                <w:szCs w:val="24"/>
              </w:rPr>
              <w:t xml:space="preserve"> </w:t>
            </w:r>
            <w:r w:rsidR="005F4024" w:rsidRPr="00634EDF">
              <w:rPr>
                <w:rFonts w:ascii="Times New Roman" w:hAnsi="Times New Roman"/>
                <w:b/>
                <w:i/>
                <w:sz w:val="24"/>
                <w:szCs w:val="24"/>
              </w:rPr>
              <w:t>2</w:t>
            </w:r>
            <w:r w:rsidR="00634EDF">
              <w:rPr>
                <w:rFonts w:ascii="Times New Roman" w:hAnsi="Times New Roman"/>
                <w:b/>
                <w:i/>
                <w:sz w:val="24"/>
                <w:szCs w:val="24"/>
              </w:rPr>
              <w:t>5</w:t>
            </w:r>
            <w:r w:rsidR="00BB472C" w:rsidRPr="00634EDF">
              <w:rPr>
                <w:rFonts w:ascii="Times New Roman" w:hAnsi="Times New Roman"/>
                <w:b/>
                <w:i/>
                <w:sz w:val="24"/>
                <w:szCs w:val="24"/>
              </w:rPr>
              <w:t>.</w:t>
            </w:r>
            <w:r w:rsidR="00F75E4B" w:rsidRPr="00634EDF">
              <w:rPr>
                <w:rFonts w:ascii="Times New Roman" w:hAnsi="Times New Roman"/>
                <w:b/>
                <w:i/>
                <w:sz w:val="24"/>
                <w:szCs w:val="24"/>
              </w:rPr>
              <w:t>06</w:t>
            </w:r>
            <w:r w:rsidR="00F75E4B" w:rsidRPr="00634EDF">
              <w:rPr>
                <w:rFonts w:ascii="Times New Roman" w:hAnsi="Times New Roman"/>
                <w:i/>
                <w:sz w:val="24"/>
                <w:szCs w:val="24"/>
              </w:rPr>
              <w:t>.</w:t>
            </w:r>
            <w:r w:rsidRPr="00634EDF">
              <w:rPr>
                <w:rFonts w:ascii="Times New Roman" w:hAnsi="Times New Roman"/>
                <w:b/>
                <w:i/>
                <w:sz w:val="24"/>
                <w:szCs w:val="24"/>
              </w:rPr>
              <w:t xml:space="preserve">2026г. </w:t>
            </w:r>
            <w:r w:rsidR="00DF1DB2">
              <w:rPr>
                <w:rFonts w:ascii="Times New Roman" w:hAnsi="Times New Roman"/>
                <w:b/>
                <w:i/>
                <w:sz w:val="24"/>
                <w:szCs w:val="24"/>
              </w:rPr>
              <w:t>10</w:t>
            </w:r>
            <w:r w:rsidR="00F75E4B" w:rsidRPr="00634EDF">
              <w:rPr>
                <w:rFonts w:ascii="Times New Roman" w:hAnsi="Times New Roman"/>
                <w:b/>
                <w:i/>
                <w:sz w:val="24"/>
                <w:szCs w:val="24"/>
              </w:rPr>
              <w:t>:</w:t>
            </w:r>
            <w:r w:rsidRPr="00634EDF">
              <w:rPr>
                <w:rFonts w:ascii="Times New Roman" w:hAnsi="Times New Roman"/>
                <w:b/>
                <w:i/>
                <w:sz w:val="24"/>
                <w:szCs w:val="24"/>
              </w:rPr>
              <w:t>00 МСК</w:t>
            </w:r>
          </w:p>
          <w:p w14:paraId="197A9927" w14:textId="3CDD7FD0" w:rsidR="00741666" w:rsidRPr="00C36DCC" w:rsidRDefault="00741666" w:rsidP="00A57040">
            <w:pPr>
              <w:tabs>
                <w:tab w:val="left" w:pos="0"/>
              </w:tabs>
              <w:spacing w:after="0" w:line="240" w:lineRule="auto"/>
              <w:ind w:firstLine="285"/>
              <w:jc w:val="both"/>
              <w:rPr>
                <w:rFonts w:ascii="Times New Roman" w:eastAsia="Times New Roman" w:hAnsi="Times New Roman"/>
                <w:sz w:val="24"/>
                <w:szCs w:val="24"/>
                <w:lang w:eastAsia="ru-RU"/>
              </w:rPr>
            </w:pPr>
            <w:r w:rsidRPr="005F4024">
              <w:rPr>
                <w:rFonts w:ascii="Times New Roman" w:hAnsi="Times New Roman"/>
                <w:sz w:val="24"/>
                <w:szCs w:val="24"/>
                <w:lang w:eastAsia="ru-RU"/>
              </w:rPr>
              <w:t>В срок, установленный</w:t>
            </w:r>
            <w:r w:rsidRPr="00C36DCC">
              <w:rPr>
                <w:rFonts w:ascii="Times New Roman" w:hAnsi="Times New Roman"/>
                <w:sz w:val="24"/>
                <w:szCs w:val="24"/>
                <w:lang w:eastAsia="ru-RU"/>
              </w:rPr>
              <w:t xml:space="preserve"> в извещении о проведении сокращенного ценового отбора, автоматически с помощью программно-аппаратных средств электронной площадки (далее – ЭП), производится открытие доступа Заказчику ко всем поданным заявкам на участие в закупке и содержащимся в них документам и сведениям</w:t>
            </w:r>
          </w:p>
        </w:tc>
      </w:tr>
      <w:tr w:rsidR="00741666" w:rsidRPr="00C36DCC" w14:paraId="22490C1F" w14:textId="77777777" w:rsidTr="005F4024">
        <w:trPr>
          <w:trHeight w:val="945"/>
          <w:jc w:val="center"/>
        </w:trPr>
        <w:tc>
          <w:tcPr>
            <w:tcW w:w="1266" w:type="dxa"/>
            <w:vAlign w:val="center"/>
            <w:hideMark/>
          </w:tcPr>
          <w:p w14:paraId="5F5EAD38" w14:textId="77777777" w:rsidR="00741666" w:rsidRPr="00C36DCC" w:rsidRDefault="00741666" w:rsidP="00741666">
            <w:pPr>
              <w:pStyle w:val="affffb"/>
              <w:numPr>
                <w:ilvl w:val="1"/>
                <w:numId w:val="7"/>
              </w:numPr>
              <w:ind w:left="-22" w:right="179" w:firstLine="142"/>
              <w:jc w:val="both"/>
              <w:rPr>
                <w:szCs w:val="24"/>
              </w:rPr>
            </w:pPr>
            <w:r w:rsidRPr="00C36DCC">
              <w:rPr>
                <w:szCs w:val="24"/>
              </w:rPr>
              <w:t> </w:t>
            </w:r>
          </w:p>
        </w:tc>
        <w:tc>
          <w:tcPr>
            <w:tcW w:w="2890" w:type="dxa"/>
            <w:vAlign w:val="center"/>
            <w:hideMark/>
          </w:tcPr>
          <w:p w14:paraId="4E2833BB" w14:textId="14E847BA"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Сайт, на котором размещено извещение о сокращенном ценовом отборе в электронной форме</w:t>
            </w:r>
          </w:p>
        </w:tc>
        <w:tc>
          <w:tcPr>
            <w:tcW w:w="5757" w:type="dxa"/>
            <w:gridSpan w:val="2"/>
            <w:vAlign w:val="center"/>
            <w:hideMark/>
          </w:tcPr>
          <w:p w14:paraId="77556678" w14:textId="1EAAEC85"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color w:val="000000"/>
                <w:sz w:val="24"/>
                <w:szCs w:val="24"/>
                <w:lang w:eastAsia="ru-RU"/>
              </w:rPr>
              <w:t>в соответствии с п. 1.9 настоящего Извещения</w:t>
            </w:r>
          </w:p>
        </w:tc>
      </w:tr>
      <w:tr w:rsidR="00741666" w:rsidRPr="00C36DCC" w14:paraId="04779FB5" w14:textId="77777777" w:rsidTr="005F4024">
        <w:trPr>
          <w:trHeight w:val="630"/>
          <w:jc w:val="center"/>
        </w:trPr>
        <w:tc>
          <w:tcPr>
            <w:tcW w:w="1266" w:type="dxa"/>
            <w:vAlign w:val="center"/>
            <w:hideMark/>
          </w:tcPr>
          <w:p w14:paraId="6762C4EB" w14:textId="77777777" w:rsidR="00741666" w:rsidRPr="00C36DCC" w:rsidRDefault="00741666" w:rsidP="00741666">
            <w:pPr>
              <w:pStyle w:val="affffb"/>
              <w:numPr>
                <w:ilvl w:val="1"/>
                <w:numId w:val="7"/>
              </w:numPr>
              <w:ind w:left="-22" w:right="179" w:firstLine="142"/>
              <w:jc w:val="both"/>
              <w:rPr>
                <w:szCs w:val="24"/>
              </w:rPr>
            </w:pPr>
          </w:p>
        </w:tc>
        <w:tc>
          <w:tcPr>
            <w:tcW w:w="2890" w:type="dxa"/>
            <w:vAlign w:val="center"/>
            <w:hideMark/>
          </w:tcPr>
          <w:p w14:paraId="53296C66" w14:textId="77777777"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Оператор электронной площадки </w:t>
            </w:r>
          </w:p>
        </w:tc>
        <w:tc>
          <w:tcPr>
            <w:tcW w:w="5757" w:type="dxa"/>
            <w:gridSpan w:val="2"/>
            <w:vAlign w:val="center"/>
            <w:hideMark/>
          </w:tcPr>
          <w:p w14:paraId="14791718" w14:textId="1EBBA76F" w:rsidR="00741666" w:rsidRPr="0094231C" w:rsidRDefault="00432198" w:rsidP="00741666">
            <w:pPr>
              <w:spacing w:after="0" w:line="240" w:lineRule="auto"/>
              <w:jc w:val="both"/>
              <w:rPr>
                <w:rFonts w:ascii="Times New Roman" w:eastAsia="Times New Roman" w:hAnsi="Times New Roman"/>
                <w:b/>
                <w:i/>
                <w:color w:val="FF0000"/>
                <w:sz w:val="24"/>
                <w:szCs w:val="24"/>
                <w:lang w:eastAsia="ru-RU"/>
              </w:rPr>
            </w:pPr>
            <w:r w:rsidRPr="00432198">
              <w:rPr>
                <w:rFonts w:ascii="Times New Roman" w:eastAsia="Times New Roman" w:hAnsi="Times New Roman"/>
                <w:b/>
                <w:i/>
                <w:sz w:val="24"/>
                <w:szCs w:val="24"/>
                <w:lang w:eastAsia="ru-RU"/>
              </w:rPr>
              <w:t>АО «РАД»</w:t>
            </w:r>
          </w:p>
        </w:tc>
      </w:tr>
      <w:tr w:rsidR="00741666" w:rsidRPr="00C36DCC" w14:paraId="5B3ABD8A" w14:textId="77777777" w:rsidTr="005F4024">
        <w:trPr>
          <w:trHeight w:val="630"/>
          <w:jc w:val="center"/>
        </w:trPr>
        <w:tc>
          <w:tcPr>
            <w:tcW w:w="1266" w:type="dxa"/>
            <w:vAlign w:val="center"/>
            <w:hideMark/>
          </w:tcPr>
          <w:p w14:paraId="7C3687C4" w14:textId="77777777" w:rsidR="00741666" w:rsidRPr="00C36DCC" w:rsidRDefault="00741666" w:rsidP="00741666">
            <w:pPr>
              <w:pStyle w:val="affffb"/>
              <w:numPr>
                <w:ilvl w:val="1"/>
                <w:numId w:val="7"/>
              </w:numPr>
              <w:ind w:left="-22" w:right="179" w:firstLine="142"/>
              <w:jc w:val="both"/>
              <w:rPr>
                <w:szCs w:val="24"/>
              </w:rPr>
            </w:pPr>
          </w:p>
        </w:tc>
        <w:tc>
          <w:tcPr>
            <w:tcW w:w="2890" w:type="dxa"/>
            <w:vAlign w:val="center"/>
            <w:hideMark/>
          </w:tcPr>
          <w:p w14:paraId="53036011" w14:textId="77777777"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Используемый способ и форма проведения закупки</w:t>
            </w:r>
          </w:p>
        </w:tc>
        <w:tc>
          <w:tcPr>
            <w:tcW w:w="5757" w:type="dxa"/>
            <w:gridSpan w:val="2"/>
            <w:vAlign w:val="center"/>
            <w:hideMark/>
          </w:tcPr>
          <w:p w14:paraId="43893B60" w14:textId="1CFE562F" w:rsidR="00741666" w:rsidRPr="00C36DCC" w:rsidRDefault="00741666" w:rsidP="00741666">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Сокращенный ценовой отбор в электронной форме</w:t>
            </w:r>
          </w:p>
          <w:p w14:paraId="02B7AB7E" w14:textId="617A6F2B" w:rsidR="00741666" w:rsidRPr="00C36DCC" w:rsidRDefault="00741666" w:rsidP="00741666">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(далее также - сокращенный ценовой отбор)</w:t>
            </w:r>
          </w:p>
        </w:tc>
      </w:tr>
      <w:tr w:rsidR="00741666" w:rsidRPr="00C36DCC" w14:paraId="762B69EF" w14:textId="77777777" w:rsidTr="005F4024">
        <w:trPr>
          <w:trHeight w:val="600"/>
          <w:jc w:val="center"/>
        </w:trPr>
        <w:tc>
          <w:tcPr>
            <w:tcW w:w="1266" w:type="dxa"/>
            <w:vAlign w:val="center"/>
            <w:hideMark/>
          </w:tcPr>
          <w:p w14:paraId="77863CE2" w14:textId="77777777" w:rsidR="00741666" w:rsidRPr="00C36DCC" w:rsidRDefault="00741666" w:rsidP="00741666">
            <w:pPr>
              <w:pStyle w:val="affffb"/>
              <w:numPr>
                <w:ilvl w:val="1"/>
                <w:numId w:val="7"/>
              </w:numPr>
              <w:ind w:left="-22" w:right="179" w:firstLine="142"/>
              <w:jc w:val="both"/>
              <w:rPr>
                <w:szCs w:val="24"/>
              </w:rPr>
            </w:pPr>
          </w:p>
        </w:tc>
        <w:tc>
          <w:tcPr>
            <w:tcW w:w="2890" w:type="dxa"/>
            <w:vAlign w:val="center"/>
            <w:hideMark/>
          </w:tcPr>
          <w:p w14:paraId="73DAB491" w14:textId="77777777"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Срок, место и порядок предоставления извещения о закупке, размер, порядок и сроки внесения платы, взимаемой Заказчиком за предоставление извещения </w:t>
            </w:r>
          </w:p>
        </w:tc>
        <w:tc>
          <w:tcPr>
            <w:tcW w:w="5757" w:type="dxa"/>
            <w:gridSpan w:val="2"/>
            <w:vAlign w:val="center"/>
            <w:hideMark/>
          </w:tcPr>
          <w:p w14:paraId="27A738CC" w14:textId="6D665BAC" w:rsidR="00741666" w:rsidRPr="00C36DCC" w:rsidRDefault="00741666" w:rsidP="00BC7AC1">
            <w:pPr>
              <w:spacing w:after="0" w:line="240" w:lineRule="auto"/>
              <w:ind w:firstLine="184"/>
              <w:jc w:val="both"/>
              <w:rPr>
                <w:rFonts w:ascii="Times New Roman" w:eastAsia="Times New Roman" w:hAnsi="Times New Roman"/>
                <w:sz w:val="24"/>
                <w:szCs w:val="24"/>
              </w:rPr>
            </w:pPr>
            <w:r w:rsidRPr="00C36DCC">
              <w:rPr>
                <w:rFonts w:ascii="Times New Roman" w:eastAsia="Times New Roman" w:hAnsi="Times New Roman"/>
                <w:sz w:val="24"/>
                <w:szCs w:val="24"/>
              </w:rPr>
              <w:t>Извещение находится в открытом доступе на сайте, указанном в п. 1.9 настоящего Извещения.</w:t>
            </w:r>
          </w:p>
          <w:p w14:paraId="56208536" w14:textId="656580B9" w:rsidR="00741666" w:rsidRPr="00C36DCC" w:rsidRDefault="00741666" w:rsidP="00BC7AC1">
            <w:pPr>
              <w:spacing w:after="0" w:line="240" w:lineRule="auto"/>
              <w:ind w:firstLine="235"/>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Извещение предоставляется в электронном виде. </w:t>
            </w:r>
          </w:p>
          <w:p w14:paraId="02082BED" w14:textId="77777777" w:rsidR="00741666" w:rsidRPr="00C36DCC" w:rsidRDefault="00741666" w:rsidP="00BC7AC1">
            <w:pPr>
              <w:spacing w:after="0" w:line="240" w:lineRule="auto"/>
              <w:ind w:firstLine="235"/>
              <w:rPr>
                <w:rFonts w:ascii="Times New Roman" w:eastAsia="Times New Roman" w:hAnsi="Times New Roman"/>
                <w:sz w:val="24"/>
                <w:szCs w:val="24"/>
                <w:lang w:eastAsia="ru-RU"/>
              </w:rPr>
            </w:pPr>
          </w:p>
          <w:p w14:paraId="38A34AC6" w14:textId="3709C1D8" w:rsidR="00741666" w:rsidRPr="00C36DCC" w:rsidRDefault="00741666" w:rsidP="00BC7AC1">
            <w:pPr>
              <w:spacing w:after="0" w:line="240" w:lineRule="auto"/>
              <w:ind w:firstLine="235"/>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Срок предоставления извещения: </w:t>
            </w:r>
          </w:p>
          <w:p w14:paraId="6B7865D1" w14:textId="77777777" w:rsidR="00741666" w:rsidRPr="00C36DCC" w:rsidRDefault="00741666" w:rsidP="00BC7AC1">
            <w:pPr>
              <w:tabs>
                <w:tab w:val="left" w:pos="279"/>
              </w:tabs>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w:t>
            </w:r>
            <w:r w:rsidRPr="00C36DCC">
              <w:rPr>
                <w:rFonts w:ascii="Times New Roman" w:eastAsia="Times New Roman" w:hAnsi="Times New Roman"/>
                <w:sz w:val="24"/>
                <w:szCs w:val="24"/>
                <w:lang w:eastAsia="ru-RU"/>
              </w:rPr>
              <w:tab/>
              <w:t xml:space="preserve">дата начала предоставления извещения: </w:t>
            </w:r>
          </w:p>
          <w:p w14:paraId="04E7059B" w14:textId="7727C3F9" w:rsidR="00741666" w:rsidRPr="00C36DCC" w:rsidRDefault="00741666" w:rsidP="00BC7AC1">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 даты размещения извещения в ЕИС, на ЭП;</w:t>
            </w:r>
          </w:p>
          <w:p w14:paraId="2DCEB665" w14:textId="224E8DAE" w:rsidR="00741666" w:rsidRPr="00F86E0A" w:rsidRDefault="00741666" w:rsidP="00BC7AC1">
            <w:pPr>
              <w:spacing w:after="0" w:line="240" w:lineRule="auto"/>
              <w:rPr>
                <w:rFonts w:ascii="Times New Roman" w:eastAsia="Times New Roman" w:hAnsi="Times New Roman"/>
                <w:color w:val="FF0000"/>
                <w:sz w:val="24"/>
                <w:szCs w:val="24"/>
                <w:lang w:eastAsia="ru-RU"/>
              </w:rPr>
            </w:pPr>
            <w:r w:rsidRPr="00C36DCC">
              <w:rPr>
                <w:rFonts w:ascii="Times New Roman" w:eastAsia="Times New Roman" w:hAnsi="Times New Roman"/>
                <w:sz w:val="24"/>
                <w:szCs w:val="24"/>
                <w:lang w:eastAsia="ru-RU"/>
              </w:rPr>
              <w:t xml:space="preserve">2) дата окончания предоставления извещения: </w:t>
            </w:r>
            <w:r w:rsidR="005F4024" w:rsidRPr="00634EDF">
              <w:rPr>
                <w:rFonts w:ascii="Times New Roman" w:eastAsia="Times New Roman" w:hAnsi="Times New Roman"/>
                <w:b/>
                <w:i/>
                <w:sz w:val="24"/>
                <w:szCs w:val="24"/>
                <w:lang w:eastAsia="ru-RU"/>
              </w:rPr>
              <w:t>2</w:t>
            </w:r>
            <w:r w:rsidR="00634EDF">
              <w:rPr>
                <w:rFonts w:ascii="Times New Roman" w:eastAsia="Times New Roman" w:hAnsi="Times New Roman"/>
                <w:b/>
                <w:i/>
                <w:sz w:val="24"/>
                <w:szCs w:val="24"/>
                <w:lang w:eastAsia="ru-RU"/>
              </w:rPr>
              <w:t>5</w:t>
            </w:r>
            <w:r w:rsidR="005F4024" w:rsidRPr="00634EDF">
              <w:rPr>
                <w:rFonts w:ascii="Times New Roman" w:eastAsia="Times New Roman" w:hAnsi="Times New Roman"/>
                <w:b/>
                <w:i/>
                <w:sz w:val="24"/>
                <w:szCs w:val="24"/>
                <w:lang w:eastAsia="ru-RU"/>
              </w:rPr>
              <w:t>.</w:t>
            </w:r>
            <w:r w:rsidR="00BC7AC1" w:rsidRPr="00634EDF">
              <w:rPr>
                <w:rFonts w:ascii="Times New Roman" w:eastAsia="Times New Roman" w:hAnsi="Times New Roman"/>
                <w:b/>
                <w:i/>
                <w:sz w:val="24"/>
                <w:szCs w:val="24"/>
                <w:lang w:eastAsia="ru-RU"/>
              </w:rPr>
              <w:t>06.2026г.</w:t>
            </w:r>
          </w:p>
          <w:p w14:paraId="6E38052C" w14:textId="6B214B1A" w:rsidR="00741666" w:rsidRPr="00C36DCC" w:rsidRDefault="00741666" w:rsidP="00BC7AC1">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     Плата за предоставление извещения о закупке в электронном виде не взимается.</w:t>
            </w:r>
          </w:p>
        </w:tc>
      </w:tr>
      <w:tr w:rsidR="00741666" w:rsidRPr="00C36DCC" w14:paraId="550A7F54" w14:textId="77777777" w:rsidTr="005F4024">
        <w:trPr>
          <w:trHeight w:val="442"/>
          <w:jc w:val="center"/>
        </w:trPr>
        <w:tc>
          <w:tcPr>
            <w:tcW w:w="1266" w:type="dxa"/>
            <w:vAlign w:val="center"/>
            <w:hideMark/>
          </w:tcPr>
          <w:p w14:paraId="7A8BE6E3" w14:textId="77777777" w:rsidR="00741666" w:rsidRPr="00C36DCC" w:rsidRDefault="00741666" w:rsidP="00741666">
            <w:pPr>
              <w:pStyle w:val="affffb"/>
              <w:numPr>
                <w:ilvl w:val="1"/>
                <w:numId w:val="7"/>
              </w:numPr>
              <w:ind w:left="-22" w:right="179" w:firstLine="142"/>
              <w:jc w:val="both"/>
              <w:rPr>
                <w:szCs w:val="24"/>
              </w:rPr>
            </w:pPr>
          </w:p>
        </w:tc>
        <w:tc>
          <w:tcPr>
            <w:tcW w:w="2890" w:type="dxa"/>
            <w:vAlign w:val="center"/>
            <w:hideMark/>
          </w:tcPr>
          <w:p w14:paraId="64259669" w14:textId="07DA442D"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Особенности участия в сокращенном ценовом отборе субъектов малого и среднего предпринимательства в соответствии с п. 2 ч. 8 ст. 3 Закона № 223-ФЗ</w:t>
            </w:r>
          </w:p>
        </w:tc>
        <w:tc>
          <w:tcPr>
            <w:tcW w:w="5757" w:type="dxa"/>
            <w:gridSpan w:val="2"/>
            <w:vAlign w:val="center"/>
            <w:hideMark/>
          </w:tcPr>
          <w:p w14:paraId="4D52A799" w14:textId="47AE9B63" w:rsidR="00741666" w:rsidRPr="00C36DCC" w:rsidRDefault="00741666" w:rsidP="001C4338">
            <w:pPr>
              <w:spacing w:after="0" w:line="240" w:lineRule="auto"/>
              <w:jc w:val="both"/>
              <w:rPr>
                <w:rFonts w:ascii="Times New Roman" w:eastAsia="Times New Roman" w:hAnsi="Times New Roman"/>
                <w:sz w:val="24"/>
                <w:szCs w:val="24"/>
              </w:rPr>
            </w:pPr>
            <w:r w:rsidRPr="00C36DCC" w:rsidDel="00017953">
              <w:rPr>
                <w:rFonts w:ascii="Times New Roman" w:eastAsia="Times New Roman" w:hAnsi="Times New Roman"/>
                <w:i/>
                <w:sz w:val="24"/>
                <w:szCs w:val="24"/>
              </w:rPr>
              <w:t xml:space="preserve"> </w:t>
            </w:r>
            <w:r w:rsidRPr="00C36DCC">
              <w:rPr>
                <w:rFonts w:ascii="Times New Roman" w:eastAsia="Times New Roman" w:hAnsi="Times New Roman"/>
                <w:sz w:val="24"/>
                <w:szCs w:val="24"/>
              </w:rPr>
              <w:t xml:space="preserve"> Участниками закупки являются только субъекты малого и среднего предпринимательства</w:t>
            </w:r>
          </w:p>
          <w:p w14:paraId="445D942E" w14:textId="108BF238" w:rsidR="00741666" w:rsidRPr="00C36DCC" w:rsidRDefault="00741666" w:rsidP="00741666">
            <w:pPr>
              <w:spacing w:after="0" w:line="240" w:lineRule="auto"/>
              <w:jc w:val="both"/>
              <w:rPr>
                <w:rFonts w:ascii="Times New Roman" w:eastAsia="Times New Roman" w:hAnsi="Times New Roman"/>
                <w:sz w:val="24"/>
                <w:szCs w:val="24"/>
              </w:rPr>
            </w:pPr>
          </w:p>
        </w:tc>
      </w:tr>
      <w:tr w:rsidR="00741666" w:rsidRPr="00C36DCC" w14:paraId="6A5C6D4A" w14:textId="77777777" w:rsidTr="005F4024">
        <w:trPr>
          <w:trHeight w:val="317"/>
          <w:jc w:val="center"/>
        </w:trPr>
        <w:tc>
          <w:tcPr>
            <w:tcW w:w="1266" w:type="dxa"/>
            <w:vAlign w:val="center"/>
          </w:tcPr>
          <w:p w14:paraId="0EC39275" w14:textId="77777777" w:rsidR="00741666" w:rsidRPr="00C36DCC" w:rsidRDefault="00741666" w:rsidP="00741666">
            <w:pPr>
              <w:pStyle w:val="affffb"/>
              <w:numPr>
                <w:ilvl w:val="1"/>
                <w:numId w:val="7"/>
              </w:numPr>
              <w:ind w:left="-22" w:right="179" w:firstLine="142"/>
              <w:jc w:val="both"/>
              <w:rPr>
                <w:szCs w:val="24"/>
              </w:rPr>
            </w:pPr>
          </w:p>
        </w:tc>
        <w:tc>
          <w:tcPr>
            <w:tcW w:w="2890" w:type="dxa"/>
            <w:vAlign w:val="center"/>
          </w:tcPr>
          <w:p w14:paraId="14D145D8" w14:textId="77F4D85B" w:rsidR="00741666" w:rsidRPr="00B01494" w:rsidRDefault="00741666" w:rsidP="00741666">
            <w:pPr>
              <w:spacing w:after="0" w:line="240" w:lineRule="auto"/>
              <w:rPr>
                <w:rFonts w:ascii="Times New Roman" w:eastAsia="Times New Roman" w:hAnsi="Times New Roman"/>
              </w:rPr>
            </w:pPr>
            <w:r w:rsidRPr="00B01494">
              <w:rPr>
                <w:rFonts w:ascii="Times New Roman" w:eastAsia="Times New Roman" w:hAnsi="Times New Roman"/>
              </w:rPr>
              <w:t>И</w:t>
            </w:r>
            <w:proofErr w:type="spellStart"/>
            <w:r w:rsidRPr="00B01494">
              <w:rPr>
                <w:rFonts w:ascii="Times New Roman" w:eastAsia="Times New Roman" w:hAnsi="Times New Roman"/>
                <w:lang w:val="ru"/>
              </w:rPr>
              <w:t>нформация</w:t>
            </w:r>
            <w:proofErr w:type="spellEnd"/>
            <w:r w:rsidRPr="00B01494">
              <w:rPr>
                <w:rFonts w:ascii="Times New Roman" w:eastAsia="Times New Roman" w:hAnsi="Times New Roman"/>
                <w:lang w:val="ru"/>
              </w:rPr>
              <w:t xml:space="preserve"> о запрете или об ограничении закупок товаров (в том числе поставляемых при выполнении закупаемых работ, оказании закупаемых услуг), происходящих из </w:t>
            </w:r>
            <w:r w:rsidRPr="00B01494">
              <w:rPr>
                <w:rFonts w:ascii="Times New Roman" w:eastAsia="Times New Roman" w:hAnsi="Times New Roman"/>
                <w:lang w:val="ru"/>
              </w:rPr>
              <w:lastRenderedPageBreak/>
              <w:t xml:space="preserve">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9" w:history="1">
              <w:r w:rsidRPr="00B01494">
                <w:rPr>
                  <w:rFonts w:ascii="Times New Roman" w:eastAsia="Times New Roman" w:hAnsi="Times New Roman"/>
                  <w:lang w:val="ru"/>
                </w:rPr>
                <w:t>пунктом 1 части 2 статьи 3.1-4</w:t>
              </w:r>
            </w:hyperlink>
            <w:r w:rsidRPr="00B01494">
              <w:rPr>
                <w:rFonts w:ascii="Times New Roman" w:eastAsia="Times New Roman" w:hAnsi="Times New Roman"/>
                <w:lang w:val="ru"/>
              </w:rPr>
              <w:t xml:space="preserve"> Закона № 223-ФЗ</w:t>
            </w:r>
          </w:p>
          <w:p w14:paraId="7FD65D47" w14:textId="308BB390" w:rsidR="00741666" w:rsidRPr="00B01494" w:rsidRDefault="00741666" w:rsidP="00B01494">
            <w:pPr>
              <w:spacing w:after="0" w:line="240" w:lineRule="auto"/>
              <w:rPr>
                <w:rFonts w:ascii="Times New Roman" w:eastAsia="Times New Roman" w:hAnsi="Times New Roman"/>
                <w:lang w:eastAsia="ru-RU"/>
              </w:rPr>
            </w:pPr>
          </w:p>
        </w:tc>
        <w:tc>
          <w:tcPr>
            <w:tcW w:w="5757" w:type="dxa"/>
            <w:gridSpan w:val="2"/>
            <w:vAlign w:val="center"/>
          </w:tcPr>
          <w:p w14:paraId="52D5AD0B" w14:textId="1E3D3ED7" w:rsidR="00741666" w:rsidRPr="00C36DCC" w:rsidRDefault="00741666" w:rsidP="00741666">
            <w:pPr>
              <w:pStyle w:val="aff3"/>
              <w:spacing w:before="0" w:beforeAutospacing="0" w:after="0" w:afterAutospacing="0"/>
              <w:ind w:firstLine="332"/>
              <w:jc w:val="both"/>
            </w:pPr>
            <w:bookmarkStart w:id="7" w:name="p1"/>
            <w:bookmarkEnd w:id="7"/>
            <w:r w:rsidRPr="00C36DCC">
              <w:lastRenderedPageBreak/>
              <w:t>Запрет, ограничение или преимущество в соответствии с законодательством Российской Федерации не установлены</w:t>
            </w:r>
            <w:bookmarkStart w:id="8" w:name="Par3"/>
            <w:bookmarkEnd w:id="8"/>
          </w:p>
        </w:tc>
      </w:tr>
      <w:tr w:rsidR="00741666" w:rsidRPr="00C36DCC" w14:paraId="73288267" w14:textId="77777777" w:rsidTr="005F4024">
        <w:trPr>
          <w:trHeight w:val="1166"/>
          <w:jc w:val="center"/>
        </w:trPr>
        <w:tc>
          <w:tcPr>
            <w:tcW w:w="1266" w:type="dxa"/>
            <w:vAlign w:val="center"/>
          </w:tcPr>
          <w:p w14:paraId="27E47B9A" w14:textId="3179F7BC" w:rsidR="00741666" w:rsidRPr="00C36DCC" w:rsidRDefault="00741666" w:rsidP="00741666">
            <w:pPr>
              <w:pStyle w:val="affffb"/>
              <w:ind w:left="120" w:right="179"/>
              <w:jc w:val="both"/>
              <w:rPr>
                <w:color w:val="000000"/>
                <w:szCs w:val="24"/>
              </w:rPr>
            </w:pPr>
            <w:r w:rsidRPr="00C36DCC">
              <w:rPr>
                <w:color w:val="000000"/>
                <w:szCs w:val="24"/>
              </w:rPr>
              <w:t>1.13.1.</w:t>
            </w:r>
          </w:p>
        </w:tc>
        <w:tc>
          <w:tcPr>
            <w:tcW w:w="2890" w:type="dxa"/>
            <w:vAlign w:val="center"/>
          </w:tcPr>
          <w:p w14:paraId="03669572" w14:textId="311922DF" w:rsidR="00741666" w:rsidRPr="00C36DCC" w:rsidRDefault="00741666" w:rsidP="00741666">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Порядок и условия предоставления национального режима при осуществлении закупки</w:t>
            </w:r>
          </w:p>
        </w:tc>
        <w:tc>
          <w:tcPr>
            <w:tcW w:w="5757" w:type="dxa"/>
            <w:gridSpan w:val="2"/>
            <w:vAlign w:val="center"/>
          </w:tcPr>
          <w:p w14:paraId="117FE95E" w14:textId="0E507249" w:rsidR="00741666" w:rsidRPr="00C36DCC" w:rsidRDefault="00B01494" w:rsidP="00741666">
            <w:pPr>
              <w:spacing w:after="0" w:line="240" w:lineRule="auto"/>
              <w:jc w:val="both"/>
              <w:rPr>
                <w:rFonts w:ascii="Times New Roman" w:eastAsia="Times New Roman" w:hAnsi="Times New Roman"/>
                <w:sz w:val="24"/>
                <w:szCs w:val="24"/>
              </w:rPr>
            </w:pPr>
            <w:r w:rsidRPr="00B01494">
              <w:rPr>
                <w:rFonts w:ascii="Times New Roman" w:eastAsia="Times New Roman" w:hAnsi="Times New Roman"/>
                <w:sz w:val="24"/>
                <w:szCs w:val="24"/>
              </w:rPr>
              <w:t>Не применимо</w:t>
            </w:r>
          </w:p>
        </w:tc>
      </w:tr>
      <w:tr w:rsidR="00741666" w:rsidRPr="00C36DCC" w14:paraId="35ABEF7E" w14:textId="77777777" w:rsidTr="005F4024">
        <w:trPr>
          <w:trHeight w:val="618"/>
          <w:jc w:val="center"/>
        </w:trPr>
        <w:tc>
          <w:tcPr>
            <w:tcW w:w="1266" w:type="dxa"/>
            <w:vAlign w:val="center"/>
          </w:tcPr>
          <w:p w14:paraId="76D9981B" w14:textId="77777777" w:rsidR="00741666" w:rsidRPr="00C36DCC" w:rsidRDefault="00741666" w:rsidP="00741666">
            <w:pPr>
              <w:pStyle w:val="affffb"/>
              <w:numPr>
                <w:ilvl w:val="1"/>
                <w:numId w:val="7"/>
              </w:numPr>
              <w:ind w:left="-22" w:right="179" w:firstLine="142"/>
              <w:jc w:val="both"/>
              <w:rPr>
                <w:color w:val="000000"/>
                <w:szCs w:val="24"/>
              </w:rPr>
            </w:pPr>
          </w:p>
        </w:tc>
        <w:tc>
          <w:tcPr>
            <w:tcW w:w="2890" w:type="dxa"/>
            <w:vAlign w:val="center"/>
          </w:tcPr>
          <w:p w14:paraId="14AD370D" w14:textId="77777777" w:rsidR="00741666" w:rsidRPr="00C36DCC" w:rsidRDefault="00741666" w:rsidP="00741666">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Выбор нескольких победителей закупки</w:t>
            </w:r>
          </w:p>
        </w:tc>
        <w:tc>
          <w:tcPr>
            <w:tcW w:w="5757" w:type="dxa"/>
            <w:gridSpan w:val="2"/>
            <w:vAlign w:val="center"/>
          </w:tcPr>
          <w:p w14:paraId="5C760655" w14:textId="77777777" w:rsidR="00B01494" w:rsidRDefault="00B01494" w:rsidP="00741666">
            <w:pPr>
              <w:spacing w:after="0" w:line="240" w:lineRule="auto"/>
              <w:jc w:val="both"/>
              <w:rPr>
                <w:rFonts w:ascii="Times New Roman" w:eastAsia="Times New Roman" w:hAnsi="Times New Roman"/>
                <w:sz w:val="24"/>
                <w:szCs w:val="24"/>
              </w:rPr>
            </w:pPr>
          </w:p>
          <w:p w14:paraId="0EBF0210" w14:textId="5B6F6B58" w:rsidR="00741666" w:rsidRPr="00C36DCC" w:rsidRDefault="00741666" w:rsidP="00741666">
            <w:pPr>
              <w:spacing w:after="0" w:line="240" w:lineRule="auto"/>
              <w:jc w:val="both"/>
              <w:rPr>
                <w:rFonts w:ascii="Times New Roman" w:eastAsia="Times New Roman" w:hAnsi="Times New Roman"/>
                <w:sz w:val="24"/>
                <w:szCs w:val="24"/>
              </w:rPr>
            </w:pPr>
            <w:r w:rsidRPr="00C36DCC">
              <w:rPr>
                <w:rFonts w:ascii="Times New Roman" w:eastAsia="Times New Roman" w:hAnsi="Times New Roman"/>
                <w:sz w:val="24"/>
                <w:szCs w:val="24"/>
              </w:rPr>
              <w:t>Не применимо</w:t>
            </w:r>
          </w:p>
          <w:p w14:paraId="41C82122" w14:textId="02BB0304" w:rsidR="00741666" w:rsidRPr="00C36DCC" w:rsidRDefault="00741666" w:rsidP="00741666">
            <w:pPr>
              <w:spacing w:after="0" w:line="240" w:lineRule="auto"/>
              <w:jc w:val="both"/>
              <w:rPr>
                <w:rFonts w:ascii="Times New Roman" w:eastAsia="Times New Roman" w:hAnsi="Times New Roman"/>
                <w:i/>
                <w:sz w:val="24"/>
                <w:szCs w:val="24"/>
              </w:rPr>
            </w:pPr>
          </w:p>
        </w:tc>
      </w:tr>
      <w:tr w:rsidR="00741666" w:rsidRPr="00C36DCC" w14:paraId="0D132EEA" w14:textId="77777777" w:rsidTr="005F4024">
        <w:trPr>
          <w:trHeight w:val="330"/>
          <w:jc w:val="center"/>
        </w:trPr>
        <w:tc>
          <w:tcPr>
            <w:tcW w:w="9913" w:type="dxa"/>
            <w:gridSpan w:val="4"/>
            <w:vAlign w:val="center"/>
            <w:hideMark/>
          </w:tcPr>
          <w:p w14:paraId="200F7BF5" w14:textId="77777777" w:rsidR="00741666" w:rsidRPr="00C36DCC" w:rsidRDefault="00741666" w:rsidP="00741666">
            <w:pPr>
              <w:pStyle w:val="affffb"/>
              <w:numPr>
                <w:ilvl w:val="0"/>
                <w:numId w:val="7"/>
              </w:numPr>
              <w:jc w:val="center"/>
              <w:rPr>
                <w:b/>
                <w:bCs/>
                <w:szCs w:val="24"/>
              </w:rPr>
            </w:pPr>
            <w:r w:rsidRPr="00C36DCC">
              <w:rPr>
                <w:b/>
                <w:bCs/>
                <w:szCs w:val="24"/>
              </w:rPr>
              <w:t>Условия договора</w:t>
            </w:r>
          </w:p>
        </w:tc>
      </w:tr>
      <w:tr w:rsidR="00741666" w:rsidRPr="00C36DCC" w14:paraId="6D999F31" w14:textId="77777777" w:rsidTr="005F4024">
        <w:trPr>
          <w:trHeight w:val="315"/>
          <w:jc w:val="center"/>
        </w:trPr>
        <w:tc>
          <w:tcPr>
            <w:tcW w:w="1266" w:type="dxa"/>
            <w:vAlign w:val="center"/>
            <w:hideMark/>
          </w:tcPr>
          <w:p w14:paraId="33FB705F" w14:textId="77777777" w:rsidR="00741666" w:rsidRPr="00C36DCC" w:rsidRDefault="00741666" w:rsidP="00741666">
            <w:pPr>
              <w:pStyle w:val="affffb"/>
              <w:numPr>
                <w:ilvl w:val="1"/>
                <w:numId w:val="7"/>
              </w:numPr>
              <w:ind w:left="-22" w:right="179" w:firstLine="142"/>
              <w:jc w:val="both"/>
              <w:rPr>
                <w:szCs w:val="24"/>
              </w:rPr>
            </w:pPr>
          </w:p>
        </w:tc>
        <w:tc>
          <w:tcPr>
            <w:tcW w:w="2890" w:type="dxa"/>
            <w:vAlign w:val="center"/>
            <w:hideMark/>
          </w:tcPr>
          <w:p w14:paraId="5012AA2D" w14:textId="77777777"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Предмет договора</w:t>
            </w:r>
          </w:p>
        </w:tc>
        <w:tc>
          <w:tcPr>
            <w:tcW w:w="5757" w:type="dxa"/>
            <w:gridSpan w:val="2"/>
            <w:vAlign w:val="center"/>
            <w:hideMark/>
          </w:tcPr>
          <w:p w14:paraId="58BD34A6" w14:textId="1A6D468E" w:rsidR="00741666" w:rsidRPr="0063241F" w:rsidRDefault="00F86E0A" w:rsidP="00741666">
            <w:pPr>
              <w:spacing w:after="0" w:line="240" w:lineRule="auto"/>
              <w:rPr>
                <w:rFonts w:ascii="Times New Roman" w:eastAsia="Times New Roman" w:hAnsi="Times New Roman"/>
                <w:b/>
                <w:sz w:val="24"/>
                <w:szCs w:val="24"/>
                <w:lang w:eastAsia="ru-RU"/>
              </w:rPr>
            </w:pPr>
            <w:r w:rsidRPr="00F86E0A">
              <w:rPr>
                <w:rFonts w:ascii="Times New Roman" w:eastAsia="Times New Roman" w:hAnsi="Times New Roman"/>
                <w:b/>
                <w:sz w:val="24"/>
                <w:szCs w:val="24"/>
                <w:lang w:eastAsia="ru-RU"/>
              </w:rPr>
              <w:t xml:space="preserve">Выполнение работ по текущему ремонту помещений ОПС </w:t>
            </w:r>
            <w:proofErr w:type="spellStart"/>
            <w:r w:rsidRPr="00F86E0A">
              <w:rPr>
                <w:rFonts w:ascii="Times New Roman" w:eastAsia="Times New Roman" w:hAnsi="Times New Roman"/>
                <w:b/>
                <w:sz w:val="24"/>
                <w:szCs w:val="24"/>
                <w:lang w:eastAsia="ru-RU"/>
              </w:rPr>
              <w:t>Усть-Дунгуй</w:t>
            </w:r>
            <w:proofErr w:type="spellEnd"/>
            <w:r w:rsidRPr="00F86E0A">
              <w:rPr>
                <w:rFonts w:ascii="Times New Roman" w:eastAsia="Times New Roman" w:hAnsi="Times New Roman"/>
                <w:b/>
                <w:sz w:val="24"/>
                <w:szCs w:val="24"/>
                <w:lang w:eastAsia="ru-RU"/>
              </w:rPr>
              <w:t xml:space="preserve">, расположенного по адресу: 671836, Республика Бурятия, </w:t>
            </w:r>
            <w:proofErr w:type="spellStart"/>
            <w:r w:rsidRPr="00F86E0A">
              <w:rPr>
                <w:rFonts w:ascii="Times New Roman" w:eastAsia="Times New Roman" w:hAnsi="Times New Roman"/>
                <w:b/>
                <w:sz w:val="24"/>
                <w:szCs w:val="24"/>
                <w:lang w:eastAsia="ru-RU"/>
              </w:rPr>
              <w:t>Кяхтинский</w:t>
            </w:r>
            <w:proofErr w:type="spellEnd"/>
            <w:r w:rsidRPr="00F86E0A">
              <w:rPr>
                <w:rFonts w:ascii="Times New Roman" w:eastAsia="Times New Roman" w:hAnsi="Times New Roman"/>
                <w:b/>
                <w:sz w:val="24"/>
                <w:szCs w:val="24"/>
                <w:lang w:eastAsia="ru-RU"/>
              </w:rPr>
              <w:t xml:space="preserve"> район, у. </w:t>
            </w:r>
            <w:proofErr w:type="spellStart"/>
            <w:r w:rsidRPr="00F86E0A">
              <w:rPr>
                <w:rFonts w:ascii="Times New Roman" w:eastAsia="Times New Roman" w:hAnsi="Times New Roman"/>
                <w:b/>
                <w:sz w:val="24"/>
                <w:szCs w:val="24"/>
                <w:lang w:eastAsia="ru-RU"/>
              </w:rPr>
              <w:t>Усть-Дунгуй</w:t>
            </w:r>
            <w:proofErr w:type="spellEnd"/>
            <w:r w:rsidRPr="00F86E0A">
              <w:rPr>
                <w:rFonts w:ascii="Times New Roman" w:eastAsia="Times New Roman" w:hAnsi="Times New Roman"/>
                <w:b/>
                <w:sz w:val="24"/>
                <w:szCs w:val="24"/>
                <w:lang w:eastAsia="ru-RU"/>
              </w:rPr>
              <w:t>, ул. Центральная, дом 45, помещение 2 для нужд УФПС Республики Бурятия</w:t>
            </w:r>
          </w:p>
        </w:tc>
      </w:tr>
      <w:tr w:rsidR="00741666" w:rsidRPr="00C36DCC" w14:paraId="154B1513" w14:textId="77777777" w:rsidTr="005F4024">
        <w:trPr>
          <w:trHeight w:val="1544"/>
          <w:jc w:val="center"/>
        </w:trPr>
        <w:tc>
          <w:tcPr>
            <w:tcW w:w="1266" w:type="dxa"/>
            <w:vMerge w:val="restart"/>
            <w:vAlign w:val="center"/>
            <w:hideMark/>
          </w:tcPr>
          <w:p w14:paraId="397D014E" w14:textId="77777777" w:rsidR="00741666" w:rsidRPr="00C36DCC" w:rsidRDefault="00741666" w:rsidP="00741666">
            <w:pPr>
              <w:pStyle w:val="affffb"/>
              <w:numPr>
                <w:ilvl w:val="1"/>
                <w:numId w:val="7"/>
              </w:numPr>
              <w:ind w:left="-22" w:right="179" w:firstLine="142"/>
              <w:jc w:val="both"/>
              <w:rPr>
                <w:szCs w:val="24"/>
              </w:rPr>
            </w:pPr>
          </w:p>
        </w:tc>
        <w:tc>
          <w:tcPr>
            <w:tcW w:w="2890" w:type="dxa"/>
            <w:vMerge w:val="restart"/>
            <w:vAlign w:val="center"/>
            <w:hideMark/>
          </w:tcPr>
          <w:p w14:paraId="0BA7D366" w14:textId="77777777" w:rsidR="00741666" w:rsidRPr="00C36DCC" w:rsidRDefault="00741666" w:rsidP="00741666">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605" w:type="dxa"/>
            <w:hideMark/>
          </w:tcPr>
          <w:p w14:paraId="389EF38B" w14:textId="77DB0A0A" w:rsidR="00741666" w:rsidRPr="00C36DCC" w:rsidRDefault="00741666" w:rsidP="00741666">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ОКПД2</w:t>
            </w:r>
          </w:p>
        </w:tc>
        <w:tc>
          <w:tcPr>
            <w:tcW w:w="3152" w:type="dxa"/>
          </w:tcPr>
          <w:p w14:paraId="1E4A49BB" w14:textId="77777777" w:rsidR="00656030" w:rsidRDefault="00656030" w:rsidP="00741666">
            <w:pPr>
              <w:spacing w:after="0" w:line="240" w:lineRule="auto"/>
              <w:rPr>
                <w:rFonts w:ascii="Times New Roman" w:eastAsia="Times New Roman" w:hAnsi="Times New Roman"/>
                <w:i/>
                <w:sz w:val="24"/>
                <w:szCs w:val="24"/>
                <w:lang w:eastAsia="ru-RU"/>
              </w:rPr>
            </w:pPr>
            <w:r w:rsidRPr="00656030">
              <w:rPr>
                <w:rFonts w:ascii="Times New Roman" w:eastAsia="Times New Roman" w:hAnsi="Times New Roman"/>
                <w:i/>
                <w:sz w:val="24"/>
                <w:szCs w:val="24"/>
                <w:lang w:eastAsia="ru-RU"/>
              </w:rPr>
              <w:t>43.99.90.190</w:t>
            </w:r>
            <w:r>
              <w:rPr>
                <w:rFonts w:ascii="Times New Roman" w:eastAsia="Times New Roman" w:hAnsi="Times New Roman"/>
                <w:i/>
                <w:sz w:val="24"/>
                <w:szCs w:val="24"/>
                <w:lang w:eastAsia="ru-RU"/>
              </w:rPr>
              <w:t xml:space="preserve"> </w:t>
            </w:r>
          </w:p>
          <w:p w14:paraId="40659D29" w14:textId="2D33261F" w:rsidR="00741666" w:rsidRPr="00C36DCC" w:rsidRDefault="00656030" w:rsidP="00741666">
            <w:pPr>
              <w:spacing w:after="0" w:line="240" w:lineRule="auto"/>
              <w:rPr>
                <w:rFonts w:ascii="Times New Roman" w:eastAsia="Times New Roman" w:hAnsi="Times New Roman"/>
                <w:i/>
                <w:sz w:val="24"/>
                <w:szCs w:val="24"/>
                <w:lang w:eastAsia="ru-RU"/>
              </w:rPr>
            </w:pPr>
            <w:r w:rsidRPr="00656030">
              <w:rPr>
                <w:rFonts w:ascii="Times New Roman" w:eastAsia="Times New Roman" w:hAnsi="Times New Roman"/>
              </w:rPr>
              <w:t>Работы строительные специализированные прочие, не включенные в другие группировки</w:t>
            </w:r>
          </w:p>
        </w:tc>
      </w:tr>
      <w:tr w:rsidR="00741666" w:rsidRPr="00C36DCC" w14:paraId="790C5AE6" w14:textId="77777777" w:rsidTr="005F4024">
        <w:trPr>
          <w:trHeight w:val="2274"/>
          <w:jc w:val="center"/>
        </w:trPr>
        <w:tc>
          <w:tcPr>
            <w:tcW w:w="1266" w:type="dxa"/>
            <w:vMerge/>
            <w:vAlign w:val="center"/>
          </w:tcPr>
          <w:p w14:paraId="70328EE3" w14:textId="77777777" w:rsidR="00741666" w:rsidRPr="00C36DCC" w:rsidRDefault="00741666" w:rsidP="00741666">
            <w:pPr>
              <w:pStyle w:val="affffb"/>
              <w:numPr>
                <w:ilvl w:val="1"/>
                <w:numId w:val="7"/>
              </w:numPr>
              <w:ind w:left="-22" w:right="179" w:firstLine="142"/>
              <w:jc w:val="both"/>
              <w:rPr>
                <w:szCs w:val="24"/>
              </w:rPr>
            </w:pPr>
          </w:p>
        </w:tc>
        <w:tc>
          <w:tcPr>
            <w:tcW w:w="2890" w:type="dxa"/>
            <w:vMerge/>
            <w:vAlign w:val="center"/>
          </w:tcPr>
          <w:p w14:paraId="5EA0883C" w14:textId="77777777" w:rsidR="00741666" w:rsidRPr="00C36DCC" w:rsidRDefault="00741666" w:rsidP="00741666">
            <w:pPr>
              <w:spacing w:after="0" w:line="240" w:lineRule="auto"/>
              <w:rPr>
                <w:rFonts w:ascii="Times New Roman" w:eastAsia="Times New Roman" w:hAnsi="Times New Roman"/>
              </w:rPr>
            </w:pPr>
          </w:p>
        </w:tc>
        <w:tc>
          <w:tcPr>
            <w:tcW w:w="2605" w:type="dxa"/>
          </w:tcPr>
          <w:p w14:paraId="35ADE664" w14:textId="3F0576C5" w:rsidR="00741666" w:rsidRPr="00C36DCC" w:rsidRDefault="00741666" w:rsidP="00741666">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ОКВЭД2</w:t>
            </w:r>
          </w:p>
        </w:tc>
        <w:tc>
          <w:tcPr>
            <w:tcW w:w="3152" w:type="dxa"/>
          </w:tcPr>
          <w:p w14:paraId="2B51DDDB" w14:textId="6B5811B9" w:rsidR="00741666" w:rsidRDefault="00656030" w:rsidP="00741666">
            <w:pPr>
              <w:spacing w:after="0" w:line="240" w:lineRule="auto"/>
              <w:rPr>
                <w:rFonts w:ascii="Times New Roman" w:eastAsia="Times New Roman" w:hAnsi="Times New Roman"/>
                <w:i/>
                <w:sz w:val="24"/>
                <w:szCs w:val="24"/>
                <w:lang w:eastAsia="ru-RU"/>
              </w:rPr>
            </w:pPr>
            <w:r w:rsidRPr="00656030">
              <w:rPr>
                <w:rFonts w:ascii="Times New Roman" w:eastAsia="Times New Roman" w:hAnsi="Times New Roman"/>
                <w:i/>
                <w:sz w:val="24"/>
                <w:szCs w:val="24"/>
                <w:lang w:eastAsia="ru-RU"/>
              </w:rPr>
              <w:t>43.99</w:t>
            </w:r>
          </w:p>
          <w:p w14:paraId="2CACE4D6" w14:textId="516FA584" w:rsidR="00656030" w:rsidRPr="00656030" w:rsidRDefault="00656030" w:rsidP="00741666">
            <w:pPr>
              <w:spacing w:after="0" w:line="240" w:lineRule="auto"/>
              <w:rPr>
                <w:rFonts w:ascii="Times New Roman" w:eastAsia="Times New Roman" w:hAnsi="Times New Roman"/>
              </w:rPr>
            </w:pPr>
            <w:r w:rsidRPr="00656030">
              <w:rPr>
                <w:rFonts w:ascii="Times New Roman" w:eastAsia="Times New Roman" w:hAnsi="Times New Roman"/>
              </w:rPr>
              <w:t>Работы строительные специализированные прочие, не включенные в другие группировки</w:t>
            </w:r>
          </w:p>
          <w:p w14:paraId="4F9743AE" w14:textId="60E77A76" w:rsidR="00656030" w:rsidRPr="00C36DCC" w:rsidRDefault="00656030" w:rsidP="00741666">
            <w:pPr>
              <w:spacing w:after="0" w:line="240" w:lineRule="auto"/>
              <w:rPr>
                <w:rFonts w:ascii="Times New Roman" w:eastAsia="Times New Roman" w:hAnsi="Times New Roman"/>
                <w:i/>
                <w:sz w:val="24"/>
                <w:szCs w:val="24"/>
                <w:lang w:eastAsia="ru-RU"/>
              </w:rPr>
            </w:pPr>
          </w:p>
        </w:tc>
      </w:tr>
      <w:tr w:rsidR="00741666" w:rsidRPr="00C36DCC" w14:paraId="32BE2FED" w14:textId="77777777" w:rsidTr="005F4024">
        <w:trPr>
          <w:trHeight w:val="630"/>
          <w:jc w:val="center"/>
        </w:trPr>
        <w:tc>
          <w:tcPr>
            <w:tcW w:w="1266" w:type="dxa"/>
            <w:vAlign w:val="center"/>
            <w:hideMark/>
          </w:tcPr>
          <w:p w14:paraId="7C7431F2" w14:textId="77777777" w:rsidR="00741666" w:rsidRPr="00C36DCC" w:rsidRDefault="00741666" w:rsidP="00741666">
            <w:pPr>
              <w:pStyle w:val="affffb"/>
              <w:numPr>
                <w:ilvl w:val="1"/>
                <w:numId w:val="7"/>
              </w:numPr>
              <w:ind w:left="-22" w:right="179" w:firstLine="142"/>
              <w:jc w:val="both"/>
              <w:rPr>
                <w:szCs w:val="24"/>
              </w:rPr>
            </w:pPr>
          </w:p>
        </w:tc>
        <w:tc>
          <w:tcPr>
            <w:tcW w:w="2890" w:type="dxa"/>
            <w:vAlign w:val="center"/>
            <w:hideMark/>
          </w:tcPr>
          <w:p w14:paraId="10AD0C06" w14:textId="77777777"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Начальная (максимальная) цена договора</w:t>
            </w:r>
          </w:p>
        </w:tc>
        <w:tc>
          <w:tcPr>
            <w:tcW w:w="5757" w:type="dxa"/>
            <w:gridSpan w:val="2"/>
            <w:vAlign w:val="center"/>
            <w:hideMark/>
          </w:tcPr>
          <w:p w14:paraId="1DA7358D" w14:textId="14A7E560" w:rsidR="00741666" w:rsidRPr="00C36DCC" w:rsidRDefault="00F86E0A" w:rsidP="00C620AD">
            <w:pPr>
              <w:spacing w:after="0" w:line="240" w:lineRule="auto"/>
              <w:jc w:val="both"/>
              <w:rPr>
                <w:rFonts w:ascii="Times New Roman" w:eastAsia="Times New Roman" w:hAnsi="Times New Roman"/>
                <w:i/>
                <w:sz w:val="24"/>
                <w:szCs w:val="24"/>
                <w:lang w:eastAsia="ru-RU"/>
              </w:rPr>
            </w:pPr>
            <w:r w:rsidRPr="00F86E0A">
              <w:rPr>
                <w:rFonts w:ascii="Times New Roman" w:eastAsia="Times New Roman" w:hAnsi="Times New Roman"/>
                <w:b/>
                <w:i/>
                <w:sz w:val="24"/>
                <w:szCs w:val="24"/>
              </w:rPr>
              <w:t>586</w:t>
            </w:r>
            <w:r w:rsidR="00C620AD">
              <w:rPr>
                <w:rFonts w:ascii="Times New Roman" w:eastAsia="Times New Roman" w:hAnsi="Times New Roman"/>
                <w:b/>
                <w:i/>
                <w:sz w:val="24"/>
                <w:szCs w:val="24"/>
              </w:rPr>
              <w:t> </w:t>
            </w:r>
            <w:r w:rsidRPr="00F86E0A">
              <w:rPr>
                <w:rFonts w:ascii="Times New Roman" w:eastAsia="Times New Roman" w:hAnsi="Times New Roman"/>
                <w:b/>
                <w:i/>
                <w:sz w:val="24"/>
                <w:szCs w:val="24"/>
              </w:rPr>
              <w:t>072</w:t>
            </w:r>
            <w:r w:rsidR="00C620AD">
              <w:rPr>
                <w:rFonts w:ascii="Times New Roman" w:eastAsia="Times New Roman" w:hAnsi="Times New Roman"/>
                <w:b/>
                <w:i/>
                <w:sz w:val="24"/>
                <w:szCs w:val="24"/>
              </w:rPr>
              <w:t xml:space="preserve"> </w:t>
            </w:r>
            <w:r w:rsidRPr="00F86E0A">
              <w:rPr>
                <w:rFonts w:ascii="Times New Roman" w:eastAsia="Times New Roman" w:hAnsi="Times New Roman"/>
                <w:b/>
                <w:i/>
                <w:sz w:val="24"/>
                <w:szCs w:val="24"/>
              </w:rPr>
              <w:t>(Пятьсот восемьдесят шесть тысяч семьдесят два) рубля 68 коп</w:t>
            </w:r>
            <w:r>
              <w:rPr>
                <w:rFonts w:ascii="Times New Roman" w:eastAsia="Times New Roman" w:hAnsi="Times New Roman"/>
                <w:b/>
                <w:i/>
                <w:sz w:val="24"/>
                <w:szCs w:val="24"/>
              </w:rPr>
              <w:t>еек</w:t>
            </w:r>
            <w:r w:rsidR="00122AE4" w:rsidRPr="00122AE4">
              <w:rPr>
                <w:rFonts w:ascii="Times New Roman" w:eastAsia="Times New Roman" w:hAnsi="Times New Roman"/>
                <w:b/>
                <w:i/>
                <w:sz w:val="24"/>
                <w:szCs w:val="24"/>
              </w:rPr>
              <w:t xml:space="preserve"> </w:t>
            </w:r>
            <w:r w:rsidR="00122AE4" w:rsidRPr="00122AE4">
              <w:rPr>
                <w:rFonts w:ascii="Times New Roman" w:eastAsia="Times New Roman" w:hAnsi="Times New Roman"/>
                <w:i/>
                <w:sz w:val="24"/>
                <w:szCs w:val="24"/>
              </w:rPr>
              <w:t>в том числе НДС в размере ставки, определенной в главе 21 налогового кодекса Российской Федерации</w:t>
            </w:r>
          </w:p>
        </w:tc>
      </w:tr>
      <w:tr w:rsidR="00741666" w:rsidRPr="00C36DCC" w14:paraId="023316BA" w14:textId="77777777" w:rsidTr="005F4024">
        <w:trPr>
          <w:trHeight w:val="584"/>
          <w:jc w:val="center"/>
        </w:trPr>
        <w:tc>
          <w:tcPr>
            <w:tcW w:w="1266" w:type="dxa"/>
            <w:vAlign w:val="center"/>
            <w:hideMark/>
          </w:tcPr>
          <w:p w14:paraId="4541586F" w14:textId="77777777" w:rsidR="00741666" w:rsidRPr="00C36DCC" w:rsidRDefault="00741666" w:rsidP="00741666">
            <w:pPr>
              <w:pStyle w:val="affffb"/>
              <w:numPr>
                <w:ilvl w:val="1"/>
                <w:numId w:val="7"/>
              </w:numPr>
              <w:ind w:left="-22" w:right="179" w:firstLine="142"/>
              <w:jc w:val="both"/>
              <w:rPr>
                <w:szCs w:val="24"/>
              </w:rPr>
            </w:pPr>
          </w:p>
        </w:tc>
        <w:tc>
          <w:tcPr>
            <w:tcW w:w="2890" w:type="dxa"/>
            <w:vAlign w:val="center"/>
            <w:hideMark/>
          </w:tcPr>
          <w:p w14:paraId="76EA8325" w14:textId="77777777" w:rsidR="00741666" w:rsidRPr="00C36DCC" w:rsidRDefault="00741666" w:rsidP="00741666">
            <w:pPr>
              <w:spacing w:after="0" w:line="240" w:lineRule="auto"/>
              <w:rPr>
                <w:rFonts w:ascii="Times New Roman" w:eastAsia="Times New Roman" w:hAnsi="Times New Roman"/>
                <w:sz w:val="24"/>
                <w:szCs w:val="24"/>
                <w:lang w:eastAsia="ru-RU"/>
              </w:rPr>
            </w:pPr>
          </w:p>
          <w:p w14:paraId="1DB62711" w14:textId="615EF9CD" w:rsidR="00741666" w:rsidRPr="00C36DCC" w:rsidRDefault="00741666" w:rsidP="00741666">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sz w:val="24"/>
                <w:szCs w:val="24"/>
              </w:rPr>
              <w:t xml:space="preserve">Общая начальная (максимальная) цена за </w:t>
            </w:r>
            <w:r w:rsidRPr="00C36DCC">
              <w:rPr>
                <w:rFonts w:ascii="Times New Roman" w:eastAsia="Times New Roman" w:hAnsi="Times New Roman"/>
                <w:sz w:val="24"/>
                <w:szCs w:val="24"/>
              </w:rPr>
              <w:lastRenderedPageBreak/>
              <w:t>единицу продукции и максимальное значение цены договора/начальная (максимальная) цена за единицу продукции и максимальное значение цены договора/</w:t>
            </w:r>
            <w:r w:rsidRPr="00C36DCC">
              <w:rPr>
                <w:rFonts w:ascii="Times New Roman" w:hAnsi="Times New Roman"/>
                <w:sz w:val="24"/>
                <w:szCs w:val="24"/>
              </w:rPr>
              <w:t xml:space="preserve">формула цены и максимальное значение цены договора </w:t>
            </w:r>
          </w:p>
        </w:tc>
        <w:tc>
          <w:tcPr>
            <w:tcW w:w="5757" w:type="dxa"/>
            <w:gridSpan w:val="2"/>
            <w:vAlign w:val="center"/>
            <w:hideMark/>
          </w:tcPr>
          <w:p w14:paraId="527CFFFA" w14:textId="77777777" w:rsidR="00741666" w:rsidRPr="00C36DCC" w:rsidRDefault="00741666" w:rsidP="00122AE4">
            <w:pPr>
              <w:spacing w:line="240" w:lineRule="auto"/>
              <w:jc w:val="both"/>
              <w:rPr>
                <w:rFonts w:ascii="Times New Roman" w:eastAsia="Times New Roman" w:hAnsi="Times New Roman"/>
                <w:sz w:val="24"/>
                <w:szCs w:val="24"/>
              </w:rPr>
            </w:pPr>
            <w:r w:rsidRPr="00C36DCC">
              <w:rPr>
                <w:rFonts w:ascii="Times New Roman" w:eastAsia="Times New Roman" w:hAnsi="Times New Roman"/>
                <w:sz w:val="24"/>
                <w:szCs w:val="24"/>
              </w:rPr>
              <w:lastRenderedPageBreak/>
              <w:t>Не применимо</w:t>
            </w:r>
          </w:p>
          <w:p w14:paraId="68077C29" w14:textId="6E9B21DD" w:rsidR="00741666" w:rsidRPr="00C36DCC" w:rsidRDefault="00741666" w:rsidP="00741666">
            <w:pPr>
              <w:spacing w:after="0" w:line="240" w:lineRule="auto"/>
              <w:ind w:firstLine="367"/>
              <w:jc w:val="both"/>
              <w:rPr>
                <w:rFonts w:ascii="Times New Roman" w:eastAsia="Times New Roman" w:hAnsi="Times New Roman"/>
                <w:color w:val="000000"/>
                <w:sz w:val="24"/>
                <w:szCs w:val="24"/>
                <w:lang w:eastAsia="ru-RU"/>
              </w:rPr>
            </w:pPr>
          </w:p>
        </w:tc>
      </w:tr>
      <w:tr w:rsidR="00741666" w:rsidRPr="00C36DCC" w14:paraId="4B53EFD0" w14:textId="77777777" w:rsidTr="005F4024">
        <w:trPr>
          <w:trHeight w:val="600"/>
          <w:jc w:val="center"/>
        </w:trPr>
        <w:tc>
          <w:tcPr>
            <w:tcW w:w="1266" w:type="dxa"/>
            <w:vAlign w:val="center"/>
            <w:hideMark/>
          </w:tcPr>
          <w:p w14:paraId="7CFB8B46" w14:textId="77777777" w:rsidR="00741666" w:rsidRPr="00C36DCC" w:rsidRDefault="00741666" w:rsidP="00741666">
            <w:pPr>
              <w:pStyle w:val="affffb"/>
              <w:numPr>
                <w:ilvl w:val="1"/>
                <w:numId w:val="7"/>
              </w:numPr>
              <w:ind w:left="-22" w:right="179" w:firstLine="142"/>
              <w:jc w:val="both"/>
              <w:rPr>
                <w:szCs w:val="24"/>
              </w:rPr>
            </w:pPr>
          </w:p>
        </w:tc>
        <w:tc>
          <w:tcPr>
            <w:tcW w:w="2890" w:type="dxa"/>
            <w:vAlign w:val="center"/>
            <w:hideMark/>
          </w:tcPr>
          <w:p w14:paraId="7A3588B7" w14:textId="6430871F" w:rsidR="00741666" w:rsidRPr="00C36DCC" w:rsidRDefault="00741666" w:rsidP="00741666">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57" w:type="dxa"/>
            <w:gridSpan w:val="2"/>
            <w:vAlign w:val="center"/>
            <w:hideMark/>
          </w:tcPr>
          <w:p w14:paraId="72CAC984" w14:textId="4D1C8BEF" w:rsidR="00741666" w:rsidRPr="00C36DCC" w:rsidRDefault="00741666" w:rsidP="00741666">
            <w:pPr>
              <w:spacing w:line="240" w:lineRule="auto"/>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Обоснование НМЦ договора, НМЦ единицы </w:t>
            </w:r>
            <w:r w:rsidRPr="00C36DCC">
              <w:rPr>
                <w:rFonts w:ascii="Times New Roman" w:eastAsia="Times New Roman" w:hAnsi="Times New Roman"/>
                <w:i/>
                <w:sz w:val="24"/>
                <w:szCs w:val="24"/>
              </w:rPr>
              <w:t>ТОВАРА, РАБОТЫ, УСЛУГИ</w:t>
            </w:r>
            <w:r w:rsidRPr="00C36DCC">
              <w:rPr>
                <w:rFonts w:ascii="Times New Roman" w:eastAsia="Times New Roman" w:hAnsi="Times New Roman"/>
                <w:sz w:val="24"/>
                <w:szCs w:val="24"/>
              </w:rPr>
              <w:t xml:space="preserve"> приведено в Приложении № 9 к настоящему Извещению</w:t>
            </w:r>
          </w:p>
          <w:p w14:paraId="68A1C2AA" w14:textId="77777777" w:rsidR="00741666" w:rsidRPr="00C36DCC" w:rsidRDefault="00741666" w:rsidP="00741666">
            <w:pPr>
              <w:spacing w:line="240" w:lineRule="auto"/>
              <w:jc w:val="both"/>
              <w:rPr>
                <w:rFonts w:ascii="Times New Roman" w:hAnsi="Times New Roman"/>
                <w:sz w:val="24"/>
                <w:szCs w:val="24"/>
              </w:rPr>
            </w:pPr>
          </w:p>
          <w:p w14:paraId="376C2854" w14:textId="54769E7F" w:rsidR="00741666" w:rsidRPr="00C36DCC" w:rsidRDefault="00741666" w:rsidP="00741666">
            <w:pPr>
              <w:spacing w:after="0" w:line="240" w:lineRule="auto"/>
              <w:jc w:val="both"/>
              <w:rPr>
                <w:rFonts w:ascii="Times New Roman" w:eastAsia="Times New Roman" w:hAnsi="Times New Roman"/>
                <w:sz w:val="24"/>
                <w:szCs w:val="24"/>
                <w:lang w:eastAsia="ru-RU"/>
              </w:rPr>
            </w:pPr>
            <w:r w:rsidRPr="00C36DCC">
              <w:rPr>
                <w:rFonts w:ascii="Times New Roman" w:hAnsi="Times New Roman"/>
                <w:sz w:val="24"/>
                <w:szCs w:val="24"/>
              </w:rPr>
              <w:t xml:space="preserve"> </w:t>
            </w:r>
          </w:p>
        </w:tc>
      </w:tr>
      <w:tr w:rsidR="00741666" w:rsidRPr="00C36DCC" w14:paraId="3611A5DF" w14:textId="77777777" w:rsidTr="005F4024">
        <w:trPr>
          <w:trHeight w:val="945"/>
          <w:jc w:val="center"/>
        </w:trPr>
        <w:tc>
          <w:tcPr>
            <w:tcW w:w="1266" w:type="dxa"/>
            <w:vAlign w:val="center"/>
            <w:hideMark/>
          </w:tcPr>
          <w:p w14:paraId="6E23DB79" w14:textId="77777777" w:rsidR="00741666" w:rsidRPr="00C36DCC" w:rsidRDefault="00741666" w:rsidP="00741666">
            <w:pPr>
              <w:pStyle w:val="affffb"/>
              <w:numPr>
                <w:ilvl w:val="1"/>
                <w:numId w:val="7"/>
              </w:numPr>
              <w:ind w:left="-22" w:right="179" w:firstLine="142"/>
              <w:jc w:val="both"/>
              <w:rPr>
                <w:szCs w:val="24"/>
              </w:rPr>
            </w:pPr>
          </w:p>
        </w:tc>
        <w:tc>
          <w:tcPr>
            <w:tcW w:w="2890" w:type="dxa"/>
            <w:vAlign w:val="center"/>
            <w:hideMark/>
          </w:tcPr>
          <w:p w14:paraId="70A793C9" w14:textId="77777777"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Количество поставляемого товара (объем выполняемых работ, оказываемых услуг)</w:t>
            </w:r>
          </w:p>
        </w:tc>
        <w:tc>
          <w:tcPr>
            <w:tcW w:w="5757" w:type="dxa"/>
            <w:gridSpan w:val="2"/>
            <w:vAlign w:val="center"/>
            <w:hideMark/>
          </w:tcPr>
          <w:p w14:paraId="67DD7656" w14:textId="7F311548"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741666" w:rsidRPr="00C36DCC" w14:paraId="79B282F9" w14:textId="77777777" w:rsidTr="005F4024">
        <w:trPr>
          <w:trHeight w:val="630"/>
          <w:jc w:val="center"/>
        </w:trPr>
        <w:tc>
          <w:tcPr>
            <w:tcW w:w="1266" w:type="dxa"/>
            <w:vAlign w:val="center"/>
            <w:hideMark/>
          </w:tcPr>
          <w:p w14:paraId="5E1533AD" w14:textId="77777777" w:rsidR="00741666" w:rsidRPr="00C36DCC" w:rsidRDefault="00741666" w:rsidP="00741666">
            <w:pPr>
              <w:pStyle w:val="affffb"/>
              <w:numPr>
                <w:ilvl w:val="1"/>
                <w:numId w:val="7"/>
              </w:numPr>
              <w:ind w:left="-22" w:right="179" w:firstLine="142"/>
              <w:jc w:val="both"/>
              <w:rPr>
                <w:szCs w:val="24"/>
              </w:rPr>
            </w:pPr>
          </w:p>
        </w:tc>
        <w:tc>
          <w:tcPr>
            <w:tcW w:w="2890" w:type="dxa"/>
            <w:vAlign w:val="center"/>
            <w:hideMark/>
          </w:tcPr>
          <w:p w14:paraId="6E6C619D" w14:textId="77777777"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Место поставки товара, выполнения работ, оказания услуг</w:t>
            </w:r>
          </w:p>
        </w:tc>
        <w:tc>
          <w:tcPr>
            <w:tcW w:w="5757" w:type="dxa"/>
            <w:gridSpan w:val="2"/>
            <w:vAlign w:val="center"/>
            <w:hideMark/>
          </w:tcPr>
          <w:p w14:paraId="4EE9C835" w14:textId="035DFC71"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741666" w:rsidRPr="00C36DCC" w14:paraId="50121B4D" w14:textId="77777777" w:rsidTr="005F4024">
        <w:trPr>
          <w:trHeight w:val="945"/>
          <w:jc w:val="center"/>
        </w:trPr>
        <w:tc>
          <w:tcPr>
            <w:tcW w:w="1266" w:type="dxa"/>
            <w:vAlign w:val="center"/>
            <w:hideMark/>
          </w:tcPr>
          <w:p w14:paraId="505795F9" w14:textId="77777777" w:rsidR="00741666" w:rsidRPr="00C36DCC" w:rsidRDefault="00741666" w:rsidP="00741666">
            <w:pPr>
              <w:pStyle w:val="affffb"/>
              <w:numPr>
                <w:ilvl w:val="1"/>
                <w:numId w:val="7"/>
              </w:numPr>
              <w:ind w:left="-22" w:right="179" w:firstLine="142"/>
              <w:jc w:val="both"/>
              <w:rPr>
                <w:szCs w:val="24"/>
              </w:rPr>
            </w:pPr>
          </w:p>
        </w:tc>
        <w:tc>
          <w:tcPr>
            <w:tcW w:w="2890" w:type="dxa"/>
            <w:vAlign w:val="center"/>
            <w:hideMark/>
          </w:tcPr>
          <w:p w14:paraId="4B2153B0" w14:textId="77777777"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Условия и сроки (периоды) поставки товара, выполнения работ, оказания услуг</w:t>
            </w:r>
          </w:p>
        </w:tc>
        <w:tc>
          <w:tcPr>
            <w:tcW w:w="5757" w:type="dxa"/>
            <w:gridSpan w:val="2"/>
            <w:vAlign w:val="center"/>
            <w:hideMark/>
          </w:tcPr>
          <w:p w14:paraId="589465CC" w14:textId="03B0F1C6"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741666" w:rsidRPr="00C36DCC" w14:paraId="16D1341F" w14:textId="77777777" w:rsidTr="005F4024">
        <w:trPr>
          <w:trHeight w:val="1893"/>
          <w:jc w:val="center"/>
        </w:trPr>
        <w:tc>
          <w:tcPr>
            <w:tcW w:w="1266" w:type="dxa"/>
            <w:vAlign w:val="center"/>
            <w:hideMark/>
          </w:tcPr>
          <w:p w14:paraId="61AE2ACB" w14:textId="77777777" w:rsidR="00741666" w:rsidRPr="00C36DCC" w:rsidRDefault="00741666" w:rsidP="00741666">
            <w:pPr>
              <w:pStyle w:val="affffb"/>
              <w:numPr>
                <w:ilvl w:val="1"/>
                <w:numId w:val="7"/>
              </w:numPr>
              <w:ind w:left="-22" w:right="179" w:firstLine="142"/>
              <w:jc w:val="both"/>
              <w:rPr>
                <w:szCs w:val="24"/>
              </w:rPr>
            </w:pPr>
          </w:p>
        </w:tc>
        <w:tc>
          <w:tcPr>
            <w:tcW w:w="2890" w:type="dxa"/>
            <w:vAlign w:val="center"/>
            <w:hideMark/>
          </w:tcPr>
          <w:p w14:paraId="71AC9512" w14:textId="77777777"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Требования к гарантийному сроку и (или) объему предоставления гарантий качества на товар, работы, услуги</w:t>
            </w:r>
          </w:p>
        </w:tc>
        <w:tc>
          <w:tcPr>
            <w:tcW w:w="5757" w:type="dxa"/>
            <w:gridSpan w:val="2"/>
            <w:vAlign w:val="center"/>
            <w:hideMark/>
          </w:tcPr>
          <w:p w14:paraId="04DFBFE4" w14:textId="6E1FB341"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741666" w:rsidRPr="00C36DCC" w14:paraId="5D1B8FB5" w14:textId="77777777" w:rsidTr="005F4024">
        <w:trPr>
          <w:trHeight w:val="945"/>
          <w:jc w:val="center"/>
        </w:trPr>
        <w:tc>
          <w:tcPr>
            <w:tcW w:w="1266" w:type="dxa"/>
            <w:vAlign w:val="center"/>
            <w:hideMark/>
          </w:tcPr>
          <w:p w14:paraId="72C935C4" w14:textId="77777777" w:rsidR="00741666" w:rsidRPr="00C36DCC" w:rsidRDefault="00741666" w:rsidP="00741666">
            <w:pPr>
              <w:pStyle w:val="affffb"/>
              <w:numPr>
                <w:ilvl w:val="1"/>
                <w:numId w:val="7"/>
              </w:numPr>
              <w:ind w:left="-22" w:right="179" w:firstLine="142"/>
              <w:jc w:val="both"/>
              <w:rPr>
                <w:szCs w:val="24"/>
              </w:rPr>
            </w:pPr>
          </w:p>
        </w:tc>
        <w:tc>
          <w:tcPr>
            <w:tcW w:w="2890" w:type="dxa"/>
            <w:vAlign w:val="center"/>
            <w:hideMark/>
          </w:tcPr>
          <w:p w14:paraId="2C209C5C" w14:textId="77777777"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Форма, сроки и порядок оплаты товара, работ, услуг </w:t>
            </w:r>
          </w:p>
        </w:tc>
        <w:tc>
          <w:tcPr>
            <w:tcW w:w="5757" w:type="dxa"/>
            <w:gridSpan w:val="2"/>
            <w:vAlign w:val="center"/>
            <w:hideMark/>
          </w:tcPr>
          <w:p w14:paraId="7A1B4E82" w14:textId="4A74DAE2" w:rsidR="00741666" w:rsidRPr="00C36DCC" w:rsidRDefault="00741666" w:rsidP="00741666">
            <w:pPr>
              <w:spacing w:after="0" w:line="240" w:lineRule="auto"/>
              <w:jc w:val="both"/>
              <w:rPr>
                <w:rFonts w:ascii="Times New Roman" w:hAnsi="Times New Roman"/>
                <w:sz w:val="24"/>
                <w:szCs w:val="24"/>
              </w:rPr>
            </w:pPr>
            <w:r w:rsidRPr="00C36DCC">
              <w:rPr>
                <w:rFonts w:ascii="Times New Roman" w:hAnsi="Times New Roman"/>
                <w:sz w:val="24"/>
                <w:szCs w:val="24"/>
              </w:rPr>
              <w:t>Безналичная форма оплаты, в соответствии с Приложением № 7 к извещению (Проект договора).</w:t>
            </w:r>
          </w:p>
          <w:p w14:paraId="049FD04F" w14:textId="77777777" w:rsidR="00741666" w:rsidRPr="00C36DCC" w:rsidRDefault="00741666" w:rsidP="00741666">
            <w:pPr>
              <w:spacing w:after="0" w:line="240" w:lineRule="auto"/>
              <w:jc w:val="both"/>
              <w:rPr>
                <w:rFonts w:ascii="Times New Roman" w:hAnsi="Times New Roman"/>
                <w:i/>
                <w:sz w:val="24"/>
                <w:szCs w:val="24"/>
              </w:rPr>
            </w:pPr>
          </w:p>
          <w:p w14:paraId="02071C94" w14:textId="32BDD39F" w:rsidR="00741666" w:rsidRPr="00C36DCC" w:rsidRDefault="00741666" w:rsidP="00741666">
            <w:pPr>
              <w:spacing w:after="0" w:line="240" w:lineRule="auto"/>
              <w:jc w:val="both"/>
              <w:rPr>
                <w:rFonts w:ascii="Times New Roman" w:hAnsi="Times New Roman"/>
                <w:i/>
                <w:sz w:val="24"/>
                <w:szCs w:val="24"/>
              </w:rPr>
            </w:pPr>
          </w:p>
          <w:p w14:paraId="65DFFDE1" w14:textId="77777777" w:rsidR="00741666" w:rsidRPr="00C36DCC" w:rsidRDefault="00741666" w:rsidP="00741666">
            <w:pPr>
              <w:spacing w:after="0" w:line="240" w:lineRule="auto"/>
              <w:jc w:val="both"/>
              <w:rPr>
                <w:rFonts w:ascii="Times New Roman" w:eastAsia="Times New Roman" w:hAnsi="Times New Roman"/>
                <w:sz w:val="24"/>
                <w:szCs w:val="24"/>
                <w:lang w:eastAsia="ru-RU"/>
              </w:rPr>
            </w:pPr>
          </w:p>
        </w:tc>
      </w:tr>
      <w:tr w:rsidR="00741666" w:rsidRPr="00C36DCC" w14:paraId="55F119EB" w14:textId="77777777" w:rsidTr="005F4024">
        <w:trPr>
          <w:trHeight w:val="315"/>
          <w:jc w:val="center"/>
        </w:trPr>
        <w:tc>
          <w:tcPr>
            <w:tcW w:w="1266" w:type="dxa"/>
            <w:vAlign w:val="center"/>
            <w:hideMark/>
          </w:tcPr>
          <w:p w14:paraId="056503F9" w14:textId="77777777" w:rsidR="00741666" w:rsidRPr="00C36DCC" w:rsidRDefault="00741666" w:rsidP="00741666">
            <w:pPr>
              <w:pStyle w:val="affffb"/>
              <w:numPr>
                <w:ilvl w:val="1"/>
                <w:numId w:val="7"/>
              </w:numPr>
              <w:ind w:left="-22" w:right="179" w:firstLine="142"/>
              <w:jc w:val="both"/>
              <w:rPr>
                <w:szCs w:val="24"/>
              </w:rPr>
            </w:pPr>
          </w:p>
        </w:tc>
        <w:tc>
          <w:tcPr>
            <w:tcW w:w="2890" w:type="dxa"/>
            <w:vAlign w:val="center"/>
            <w:hideMark/>
          </w:tcPr>
          <w:p w14:paraId="0F562C8B" w14:textId="77777777"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Источник финансирования </w:t>
            </w:r>
          </w:p>
        </w:tc>
        <w:tc>
          <w:tcPr>
            <w:tcW w:w="5757" w:type="dxa"/>
            <w:gridSpan w:val="2"/>
            <w:vAlign w:val="center"/>
            <w:hideMark/>
          </w:tcPr>
          <w:p w14:paraId="77F7961A" w14:textId="77777777" w:rsidR="00741666" w:rsidRPr="00C36DCC" w:rsidRDefault="00741666" w:rsidP="00741666">
            <w:pPr>
              <w:spacing w:after="0" w:line="240" w:lineRule="auto"/>
              <w:rPr>
                <w:rFonts w:ascii="Times New Roman" w:eastAsia="Times New Roman" w:hAnsi="Times New Roman"/>
                <w:color w:val="000000"/>
                <w:sz w:val="24"/>
                <w:szCs w:val="24"/>
                <w:lang w:eastAsia="ru-RU"/>
              </w:rPr>
            </w:pPr>
            <w:r w:rsidRPr="00C36DCC">
              <w:rPr>
                <w:rFonts w:ascii="Times New Roman" w:eastAsia="Times New Roman" w:hAnsi="Times New Roman"/>
                <w:color w:val="000000"/>
                <w:sz w:val="24"/>
                <w:szCs w:val="24"/>
                <w:lang w:eastAsia="ru-RU"/>
              </w:rPr>
              <w:t>Средства АО «Почта России»</w:t>
            </w:r>
          </w:p>
          <w:p w14:paraId="704659D4" w14:textId="506F1F02" w:rsidR="00741666" w:rsidRPr="00C36DCC" w:rsidRDefault="00741666" w:rsidP="00741666">
            <w:pPr>
              <w:spacing w:after="0" w:line="240" w:lineRule="auto"/>
              <w:rPr>
                <w:rFonts w:ascii="Times New Roman" w:eastAsia="Times New Roman" w:hAnsi="Times New Roman"/>
                <w:i/>
                <w:sz w:val="24"/>
                <w:szCs w:val="24"/>
                <w:lang w:eastAsia="ru-RU"/>
              </w:rPr>
            </w:pPr>
          </w:p>
        </w:tc>
      </w:tr>
      <w:tr w:rsidR="00741666" w:rsidRPr="00C36DCC" w14:paraId="58D4F44E" w14:textId="77777777" w:rsidTr="005F4024">
        <w:trPr>
          <w:trHeight w:val="1718"/>
          <w:jc w:val="center"/>
        </w:trPr>
        <w:tc>
          <w:tcPr>
            <w:tcW w:w="1266" w:type="dxa"/>
            <w:vAlign w:val="center"/>
            <w:hideMark/>
          </w:tcPr>
          <w:p w14:paraId="1D7C289C" w14:textId="77777777" w:rsidR="00741666" w:rsidRPr="00C36DCC" w:rsidRDefault="00741666" w:rsidP="00741666">
            <w:pPr>
              <w:pStyle w:val="affffb"/>
              <w:numPr>
                <w:ilvl w:val="1"/>
                <w:numId w:val="7"/>
              </w:numPr>
              <w:ind w:left="-22" w:right="179" w:firstLine="142"/>
              <w:jc w:val="both"/>
              <w:rPr>
                <w:szCs w:val="24"/>
              </w:rPr>
            </w:pPr>
          </w:p>
        </w:tc>
        <w:tc>
          <w:tcPr>
            <w:tcW w:w="2890" w:type="dxa"/>
            <w:vAlign w:val="center"/>
            <w:hideMark/>
          </w:tcPr>
          <w:p w14:paraId="3F2EB327" w14:textId="57A2E3EA"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Информация о валюте, используемой для формирования цены договора и расчетов с поставщиком (подрядчиком, исполнителем)</w:t>
            </w:r>
          </w:p>
        </w:tc>
        <w:tc>
          <w:tcPr>
            <w:tcW w:w="5757" w:type="dxa"/>
            <w:gridSpan w:val="2"/>
            <w:vAlign w:val="center"/>
            <w:hideMark/>
          </w:tcPr>
          <w:p w14:paraId="744BE9B2" w14:textId="14C5823D" w:rsidR="00741666" w:rsidRPr="00C36DCC" w:rsidRDefault="00741666" w:rsidP="00741666">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 xml:space="preserve">Российский рубль </w:t>
            </w:r>
          </w:p>
          <w:p w14:paraId="782211B5" w14:textId="77777777" w:rsidR="00741666" w:rsidRPr="00C36DCC" w:rsidRDefault="00741666" w:rsidP="00741666">
            <w:pPr>
              <w:spacing w:after="0" w:line="240" w:lineRule="auto"/>
              <w:rPr>
                <w:rFonts w:ascii="Times New Roman" w:eastAsia="Times New Roman" w:hAnsi="Times New Roman"/>
                <w:sz w:val="24"/>
                <w:szCs w:val="24"/>
              </w:rPr>
            </w:pPr>
          </w:p>
          <w:p w14:paraId="3EE45671" w14:textId="52057627" w:rsidR="00741666" w:rsidRPr="00C36DCC" w:rsidRDefault="00741666" w:rsidP="00741666">
            <w:pPr>
              <w:spacing w:after="0" w:line="240" w:lineRule="auto"/>
              <w:rPr>
                <w:rFonts w:ascii="Times New Roman" w:eastAsia="Times New Roman" w:hAnsi="Times New Roman"/>
                <w:i/>
                <w:color w:val="000000"/>
                <w:sz w:val="24"/>
                <w:szCs w:val="24"/>
                <w:lang w:eastAsia="ru-RU"/>
              </w:rPr>
            </w:pPr>
          </w:p>
        </w:tc>
      </w:tr>
      <w:tr w:rsidR="00741666" w:rsidRPr="00C36DCC" w14:paraId="5AA54938" w14:textId="77777777" w:rsidTr="005F4024">
        <w:trPr>
          <w:trHeight w:val="2819"/>
          <w:jc w:val="center"/>
        </w:trPr>
        <w:tc>
          <w:tcPr>
            <w:tcW w:w="1266" w:type="dxa"/>
            <w:vAlign w:val="center"/>
            <w:hideMark/>
          </w:tcPr>
          <w:p w14:paraId="7CAD4A92" w14:textId="77777777" w:rsidR="00741666" w:rsidRPr="00C36DCC" w:rsidRDefault="00741666" w:rsidP="00741666">
            <w:pPr>
              <w:pStyle w:val="affffb"/>
              <w:numPr>
                <w:ilvl w:val="1"/>
                <w:numId w:val="7"/>
              </w:numPr>
              <w:ind w:left="-22" w:right="179" w:firstLine="142"/>
              <w:jc w:val="both"/>
              <w:rPr>
                <w:szCs w:val="24"/>
              </w:rPr>
            </w:pPr>
          </w:p>
        </w:tc>
        <w:tc>
          <w:tcPr>
            <w:tcW w:w="2890" w:type="dxa"/>
            <w:vAlign w:val="center"/>
            <w:hideMark/>
          </w:tcPr>
          <w:p w14:paraId="1F12B502" w14:textId="77777777"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57" w:type="dxa"/>
            <w:gridSpan w:val="2"/>
            <w:vAlign w:val="center"/>
            <w:hideMark/>
          </w:tcPr>
          <w:p w14:paraId="2BB6CBD8" w14:textId="77777777" w:rsidR="00741666" w:rsidRPr="00122AE4" w:rsidRDefault="00741666" w:rsidP="00741666">
            <w:pPr>
              <w:spacing w:after="0" w:line="240" w:lineRule="auto"/>
              <w:rPr>
                <w:rFonts w:ascii="Times New Roman" w:eastAsia="Times New Roman" w:hAnsi="Times New Roman"/>
                <w:sz w:val="24"/>
                <w:szCs w:val="24"/>
              </w:rPr>
            </w:pPr>
            <w:r w:rsidRPr="00122AE4">
              <w:rPr>
                <w:rFonts w:ascii="Times New Roman" w:eastAsia="Times New Roman" w:hAnsi="Times New Roman"/>
                <w:sz w:val="24"/>
                <w:szCs w:val="24"/>
              </w:rPr>
              <w:t xml:space="preserve">Не применимо </w:t>
            </w:r>
          </w:p>
          <w:p w14:paraId="1EB6E733" w14:textId="77777777" w:rsidR="00741666" w:rsidRPr="00C36DCC" w:rsidRDefault="00741666" w:rsidP="00741666">
            <w:pPr>
              <w:spacing w:after="0" w:line="240" w:lineRule="auto"/>
              <w:rPr>
                <w:rFonts w:ascii="Times New Roman" w:eastAsia="Times New Roman" w:hAnsi="Times New Roman"/>
                <w:i/>
                <w:sz w:val="24"/>
                <w:szCs w:val="24"/>
                <w:lang w:eastAsia="ru-RU"/>
              </w:rPr>
            </w:pPr>
          </w:p>
          <w:p w14:paraId="3B62DC2C" w14:textId="35E688CA" w:rsidR="00741666" w:rsidRPr="00C36DCC" w:rsidRDefault="00741666" w:rsidP="00122AE4">
            <w:pPr>
              <w:spacing w:after="0" w:line="240" w:lineRule="auto"/>
              <w:rPr>
                <w:rFonts w:ascii="Times New Roman" w:eastAsia="Times New Roman" w:hAnsi="Times New Roman"/>
                <w:i/>
                <w:sz w:val="24"/>
                <w:szCs w:val="24"/>
                <w:lang w:eastAsia="ru-RU"/>
              </w:rPr>
            </w:pPr>
          </w:p>
        </w:tc>
      </w:tr>
      <w:tr w:rsidR="00741666" w:rsidRPr="00C36DCC" w14:paraId="43710AD3" w14:textId="77777777" w:rsidTr="005F4024">
        <w:trPr>
          <w:trHeight w:val="20"/>
          <w:jc w:val="center"/>
        </w:trPr>
        <w:tc>
          <w:tcPr>
            <w:tcW w:w="9913" w:type="dxa"/>
            <w:gridSpan w:val="4"/>
            <w:vAlign w:val="center"/>
            <w:hideMark/>
          </w:tcPr>
          <w:p w14:paraId="11F6C85B" w14:textId="77777777" w:rsidR="00741666" w:rsidRPr="00C36DCC" w:rsidRDefault="00741666" w:rsidP="00741666">
            <w:pPr>
              <w:pStyle w:val="affffb"/>
              <w:numPr>
                <w:ilvl w:val="0"/>
                <w:numId w:val="7"/>
              </w:numPr>
              <w:jc w:val="center"/>
              <w:rPr>
                <w:b/>
                <w:bCs/>
                <w:szCs w:val="24"/>
              </w:rPr>
            </w:pPr>
            <w:r w:rsidRPr="00C36DCC">
              <w:rPr>
                <w:b/>
                <w:bCs/>
                <w:szCs w:val="24"/>
              </w:rPr>
              <w:t>Требования к участникам закупки и заявкам</w:t>
            </w:r>
          </w:p>
        </w:tc>
      </w:tr>
      <w:tr w:rsidR="00741666" w:rsidRPr="00C36DCC" w14:paraId="16BCFFBE" w14:textId="77777777" w:rsidTr="005F4024">
        <w:trPr>
          <w:trHeight w:val="630"/>
          <w:jc w:val="center"/>
        </w:trPr>
        <w:tc>
          <w:tcPr>
            <w:tcW w:w="1266" w:type="dxa"/>
            <w:vAlign w:val="center"/>
          </w:tcPr>
          <w:p w14:paraId="1D03EC2A" w14:textId="77777777" w:rsidR="00741666" w:rsidRPr="00C36DCC" w:rsidRDefault="00741666" w:rsidP="00741666">
            <w:pPr>
              <w:pStyle w:val="affffb"/>
              <w:numPr>
                <w:ilvl w:val="1"/>
                <w:numId w:val="7"/>
              </w:numPr>
              <w:ind w:left="-22" w:right="179" w:firstLine="142"/>
              <w:jc w:val="both"/>
              <w:rPr>
                <w:szCs w:val="24"/>
              </w:rPr>
            </w:pPr>
          </w:p>
        </w:tc>
        <w:tc>
          <w:tcPr>
            <w:tcW w:w="2890" w:type="dxa"/>
            <w:vAlign w:val="center"/>
          </w:tcPr>
          <w:p w14:paraId="7087BA11" w14:textId="383B3261"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Требования к участникам сокращенного ценового отбора </w:t>
            </w:r>
          </w:p>
          <w:p w14:paraId="3A87CA52" w14:textId="77777777" w:rsidR="00741666" w:rsidRPr="00C36DCC" w:rsidRDefault="00741666" w:rsidP="00741666">
            <w:pPr>
              <w:spacing w:after="0" w:line="240" w:lineRule="auto"/>
              <w:jc w:val="both"/>
              <w:rPr>
                <w:rFonts w:ascii="Times New Roman" w:eastAsia="Times New Roman" w:hAnsi="Times New Roman"/>
                <w:sz w:val="24"/>
                <w:szCs w:val="24"/>
                <w:lang w:eastAsia="ru-RU"/>
              </w:rPr>
            </w:pPr>
          </w:p>
        </w:tc>
        <w:tc>
          <w:tcPr>
            <w:tcW w:w="5757" w:type="dxa"/>
            <w:gridSpan w:val="2"/>
          </w:tcPr>
          <w:p w14:paraId="0125E779" w14:textId="732B04C2" w:rsidR="00741666" w:rsidRPr="00C36DCC" w:rsidRDefault="00741666" w:rsidP="00741666">
            <w:pPr>
              <w:pStyle w:val="ConsPlusNormal"/>
              <w:widowControl/>
              <w:tabs>
                <w:tab w:val="left" w:pos="459"/>
              </w:tabs>
              <w:ind w:left="153" w:firstLine="284"/>
              <w:jc w:val="both"/>
              <w:rPr>
                <w:rFonts w:ascii="Times New Roman" w:hAnsi="Times New Roman" w:cs="Times New Roman"/>
                <w:color w:val="000000"/>
                <w:sz w:val="24"/>
                <w:szCs w:val="24"/>
              </w:rPr>
            </w:pPr>
            <w:r w:rsidRPr="00C36DCC">
              <w:rPr>
                <w:rFonts w:ascii="Times New Roman" w:hAnsi="Times New Roman" w:cs="Times New Roman"/>
                <w:color w:val="000000"/>
                <w:sz w:val="24"/>
                <w:szCs w:val="24"/>
              </w:rPr>
              <w:t>Участник сокращенного ценового отбора должен соответствовать следующим требованиям:</w:t>
            </w:r>
          </w:p>
          <w:p w14:paraId="7FE2807A" w14:textId="77777777" w:rsidR="00741666" w:rsidRPr="00C36DCC" w:rsidRDefault="00741666" w:rsidP="00741666">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F67BA70" w14:textId="77777777" w:rsidR="00741666" w:rsidRPr="00C36DCC" w:rsidRDefault="00741666" w:rsidP="00741666">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396826BE" w14:textId="77777777" w:rsidR="00741666" w:rsidRPr="00C36DCC" w:rsidRDefault="00741666" w:rsidP="00741666">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6BA30882" w14:textId="77777777" w:rsidR="00741666" w:rsidRPr="00C36DCC" w:rsidRDefault="00741666" w:rsidP="00741666">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находиться в процессе ликвидации (для юридического лица), не быть признанным по решению арбитражного суда несостоятельным (банкротом);</w:t>
            </w:r>
          </w:p>
          <w:p w14:paraId="688A59FC" w14:textId="77777777" w:rsidR="00741666" w:rsidRPr="00C36DCC" w:rsidRDefault="00741666" w:rsidP="00741666">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EAB1501" w14:textId="77777777" w:rsidR="00741666" w:rsidRPr="00C36DCC" w:rsidRDefault="00741666" w:rsidP="00741666">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w:t>
            </w:r>
            <w:r w:rsidRPr="00C36DCC">
              <w:rPr>
                <w:szCs w:val="24"/>
              </w:rPr>
              <w:t xml:space="preserve"> требованию в случае, если она обжалует наличие указанной задолженности в соответствии с законодательством Российской Федерации и </w:t>
            </w:r>
            <w:r w:rsidRPr="00C36DCC">
              <w:rPr>
                <w:color w:val="000000"/>
                <w:szCs w:val="24"/>
              </w:rPr>
              <w:t>решение по такой жалобе на день рассмотрения заявки на участие в закупке не принято;</w:t>
            </w:r>
          </w:p>
          <w:p w14:paraId="245195E4" w14:textId="77777777" w:rsidR="00741666" w:rsidRPr="00C36DCC" w:rsidRDefault="00741666" w:rsidP="00741666">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отсутствие вступивших в законную силу двух и более судебных решений о расторжении договоров с АО «Почта России» либо ФГУП «Почта России», двух и более не обжалованных в судебном порядке решений АО «Почта России» </w:t>
            </w:r>
            <w:r w:rsidRPr="00C36DCC">
              <w:rPr>
                <w:color w:val="000000"/>
                <w:szCs w:val="24"/>
              </w:rPr>
              <w:lastRenderedPageBreak/>
              <w:t>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p>
          <w:p w14:paraId="68F00D17" w14:textId="77777777" w:rsidR="00741666" w:rsidRPr="00C36DCC" w:rsidRDefault="00741666" w:rsidP="00741666">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history="1">
              <w:r w:rsidRPr="00C36DCC">
                <w:rPr>
                  <w:color w:val="000000"/>
                  <w:szCs w:val="24"/>
                </w:rPr>
                <w:t>статьями 289</w:t>
              </w:r>
            </w:hyperlink>
            <w:r w:rsidRPr="00C36DCC">
              <w:rPr>
                <w:color w:val="000000"/>
                <w:szCs w:val="24"/>
              </w:rPr>
              <w:t xml:space="preserve">, </w:t>
            </w:r>
            <w:hyperlink r:id="rId11" w:history="1">
              <w:r w:rsidRPr="00C36DCC">
                <w:rPr>
                  <w:color w:val="000000"/>
                  <w:szCs w:val="24"/>
                </w:rPr>
                <w:t>290</w:t>
              </w:r>
            </w:hyperlink>
            <w:r w:rsidRPr="00C36DCC">
              <w:rPr>
                <w:color w:val="000000"/>
                <w:szCs w:val="24"/>
              </w:rPr>
              <w:t xml:space="preserve">, </w:t>
            </w:r>
            <w:hyperlink r:id="rId12" w:history="1">
              <w:r w:rsidRPr="00C36DCC">
                <w:rPr>
                  <w:color w:val="000000"/>
                  <w:szCs w:val="24"/>
                </w:rPr>
                <w:t>291</w:t>
              </w:r>
            </w:hyperlink>
            <w:r w:rsidRPr="00C36DCC">
              <w:rPr>
                <w:color w:val="000000"/>
                <w:szCs w:val="24"/>
              </w:rPr>
              <w:t xml:space="preserve">, </w:t>
            </w:r>
            <w:hyperlink r:id="rId13" w:history="1">
              <w:r w:rsidRPr="00C36DCC">
                <w:rPr>
                  <w:color w:val="000000"/>
                  <w:szCs w:val="24"/>
                </w:rPr>
                <w:t>291.1</w:t>
              </w:r>
            </w:hyperlink>
            <w:r w:rsidRPr="00C36DCC">
              <w:rPr>
                <w:color w:val="000000"/>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C330D36" w14:textId="77777777" w:rsidR="00741666" w:rsidRPr="00C36DCC" w:rsidRDefault="00741666" w:rsidP="00741666">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C36DCC">
                <w:rPr>
                  <w:color w:val="000000"/>
                  <w:szCs w:val="24"/>
                </w:rPr>
                <w:t>статьей 19.28</w:t>
              </w:r>
            </w:hyperlink>
            <w:r w:rsidRPr="00C36DCC">
              <w:rPr>
                <w:color w:val="000000"/>
                <w:szCs w:val="24"/>
              </w:rPr>
              <w:t xml:space="preserve"> Кодекса Российской Федерации об административных правонарушениях;</w:t>
            </w:r>
          </w:p>
          <w:p w14:paraId="2D8EB300" w14:textId="77777777" w:rsidR="00741666" w:rsidRPr="00C36DCC" w:rsidRDefault="00741666" w:rsidP="00741666">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w:t>
            </w:r>
            <w:r w:rsidRPr="00C36DCC">
              <w:rPr>
                <w:color w:val="000000"/>
                <w:szCs w:val="24"/>
              </w:rPr>
              <w:lastRenderedPageBreak/>
              <w:t xml:space="preserve">детьми, дедушкой, бабушкой и внуками), полнородными и </w:t>
            </w:r>
            <w:proofErr w:type="spellStart"/>
            <w:r w:rsidRPr="00C36DCC">
              <w:rPr>
                <w:color w:val="000000"/>
                <w:szCs w:val="24"/>
              </w:rPr>
              <w:t>неполнородными</w:t>
            </w:r>
            <w:proofErr w:type="spellEnd"/>
            <w:r w:rsidRPr="00C36DCC">
              <w:rPr>
                <w:color w:val="000000"/>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056EB47" w14:textId="378C5C83" w:rsidR="00741666" w:rsidRPr="00C36DCC" w:rsidRDefault="00741666" w:rsidP="00583065">
            <w:pPr>
              <w:pStyle w:val="affffb"/>
              <w:numPr>
                <w:ilvl w:val="0"/>
                <w:numId w:val="9"/>
              </w:numPr>
              <w:tabs>
                <w:tab w:val="left" w:pos="764"/>
                <w:tab w:val="left" w:pos="1048"/>
              </w:tabs>
              <w:ind w:left="115" w:right="153" w:hanging="77"/>
              <w:jc w:val="both"/>
              <w:rPr>
                <w:color w:val="000000"/>
                <w:szCs w:val="24"/>
              </w:rPr>
            </w:pPr>
            <w:r w:rsidRPr="00C36DCC">
              <w:rPr>
                <w:color w:val="000000"/>
                <w:szCs w:val="24"/>
              </w:rPr>
              <w:t xml:space="preserve">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 </w:t>
            </w:r>
          </w:p>
          <w:p w14:paraId="436917AE" w14:textId="77777777" w:rsidR="00583065" w:rsidRPr="00583065" w:rsidRDefault="00583065" w:rsidP="00583065">
            <w:pPr>
              <w:tabs>
                <w:tab w:val="left" w:pos="622"/>
                <w:tab w:val="left" w:pos="764"/>
                <w:tab w:val="left" w:pos="1048"/>
              </w:tabs>
              <w:ind w:left="297" w:right="153"/>
              <w:jc w:val="both"/>
              <w:rPr>
                <w:color w:val="000000"/>
                <w:sz w:val="24"/>
                <w:szCs w:val="24"/>
              </w:rPr>
            </w:pPr>
            <w:r w:rsidRPr="00583065">
              <w:rPr>
                <w:i/>
                <w:color w:val="000000"/>
                <w:u w:val="single"/>
              </w:rPr>
              <w:t>- не установлено</w:t>
            </w:r>
          </w:p>
          <w:p w14:paraId="2D227349" w14:textId="5A352213" w:rsidR="00741666" w:rsidRPr="00C36DCC" w:rsidRDefault="00741666" w:rsidP="00741666">
            <w:pPr>
              <w:pStyle w:val="affffb"/>
              <w:numPr>
                <w:ilvl w:val="0"/>
                <w:numId w:val="9"/>
              </w:numPr>
              <w:tabs>
                <w:tab w:val="left" w:pos="622"/>
                <w:tab w:val="left" w:pos="764"/>
                <w:tab w:val="left" w:pos="1048"/>
              </w:tabs>
              <w:ind w:left="0" w:right="153" w:firstLine="297"/>
              <w:jc w:val="both"/>
              <w:rPr>
                <w:color w:val="000000"/>
                <w:szCs w:val="24"/>
              </w:rPr>
            </w:pPr>
            <w:r w:rsidRPr="00C36DCC">
              <w:rPr>
                <w:color w:val="000000"/>
                <w:szCs w:val="24"/>
              </w:rPr>
              <w:t xml:space="preserve"> сведения об участнике закупки должны отсутствовать в реестрах недобросовестных лиц, в том числе:</w:t>
            </w:r>
          </w:p>
          <w:p w14:paraId="1DAD890B" w14:textId="77777777" w:rsidR="00741666" w:rsidRPr="00C36DCC" w:rsidRDefault="00741666" w:rsidP="00741666">
            <w:pPr>
              <w:pStyle w:val="affffb"/>
              <w:tabs>
                <w:tab w:val="left" w:pos="622"/>
                <w:tab w:val="left" w:pos="764"/>
                <w:tab w:val="left" w:pos="1048"/>
              </w:tabs>
              <w:ind w:left="0" w:right="153" w:firstLine="297"/>
              <w:jc w:val="both"/>
              <w:rPr>
                <w:szCs w:val="24"/>
              </w:rPr>
            </w:pPr>
            <w:r w:rsidRPr="00C36DCC">
              <w:rPr>
                <w:szCs w:val="24"/>
              </w:rPr>
              <w:t>- предусмотренном ст. 5 Закона № 223-ФЗ;</w:t>
            </w:r>
          </w:p>
          <w:p w14:paraId="256F3673" w14:textId="1BBD23CE" w:rsidR="00741666" w:rsidRPr="00C36DCC" w:rsidRDefault="00741666" w:rsidP="00741666">
            <w:pPr>
              <w:pStyle w:val="affffb"/>
              <w:tabs>
                <w:tab w:val="left" w:pos="622"/>
                <w:tab w:val="left" w:pos="764"/>
                <w:tab w:val="left" w:pos="1048"/>
              </w:tabs>
              <w:ind w:left="0" w:right="153" w:firstLine="297"/>
              <w:jc w:val="both"/>
              <w:rPr>
                <w:szCs w:val="24"/>
              </w:rPr>
            </w:pPr>
            <w:r w:rsidRPr="00C36DCC">
              <w:rPr>
                <w:szCs w:val="24"/>
              </w:rPr>
              <w:t>- предусмотренном ст. 104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1528DA50" w14:textId="36CEA2DC" w:rsidR="00741666" w:rsidRPr="00C36DCC" w:rsidRDefault="00741666" w:rsidP="00741666">
            <w:pPr>
              <w:pStyle w:val="affffb"/>
              <w:numPr>
                <w:ilvl w:val="0"/>
                <w:numId w:val="9"/>
              </w:numPr>
              <w:tabs>
                <w:tab w:val="left" w:pos="622"/>
                <w:tab w:val="left" w:pos="764"/>
                <w:tab w:val="left" w:pos="1048"/>
              </w:tabs>
              <w:ind w:left="0" w:right="153" w:firstLine="297"/>
              <w:jc w:val="both"/>
              <w:rPr>
                <w:color w:val="000000"/>
                <w:szCs w:val="24"/>
              </w:rPr>
            </w:pPr>
            <w:r w:rsidRPr="00C36DCC">
              <w:rPr>
                <w:color w:val="000000"/>
                <w:szCs w:val="24"/>
              </w:rPr>
              <w:t xml:space="preserve"> участник</w:t>
            </w:r>
            <w:r w:rsidRPr="00C36DCC">
              <w:rPr>
                <w:iCs/>
                <w:color w:val="000000" w:themeColor="text1"/>
                <w:szCs w:val="24"/>
              </w:rPr>
              <w:t xml:space="preserve"> закупки не должен являться лицом, в отношении которого в соответствии с действующим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в том числе:</w:t>
            </w:r>
          </w:p>
          <w:p w14:paraId="751DD95C" w14:textId="75F701AA" w:rsidR="00741666" w:rsidRPr="00C36DCC" w:rsidRDefault="00741666" w:rsidP="00741666">
            <w:pPr>
              <w:pStyle w:val="affffb"/>
              <w:numPr>
                <w:ilvl w:val="0"/>
                <w:numId w:val="34"/>
              </w:numPr>
              <w:ind w:left="67" w:firstLine="425"/>
              <w:jc w:val="both"/>
              <w:rPr>
                <w:iCs/>
                <w:color w:val="000000"/>
                <w:szCs w:val="24"/>
                <w:lang w:eastAsia="x-none"/>
              </w:rPr>
            </w:pPr>
            <w:r w:rsidRPr="00C36DCC">
              <w:rPr>
                <w:iCs/>
                <w:color w:val="000000"/>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C36DCC">
              <w:rPr>
                <w:rStyle w:val="aff"/>
                <w:iCs/>
                <w:color w:val="000000"/>
                <w:szCs w:val="24"/>
              </w:rPr>
              <w:footnoteReference w:id="3"/>
            </w:r>
            <w:r w:rsidRPr="00C36DCC">
              <w:rPr>
                <w:iCs/>
                <w:color w:val="000000"/>
                <w:szCs w:val="24"/>
              </w:rPr>
              <w:t>, либо являться организацией, находящейся под контролем таких лиц</w:t>
            </w:r>
            <w:r w:rsidRPr="00C36DCC">
              <w:rPr>
                <w:iCs/>
                <w:color w:val="000000" w:themeColor="text1"/>
                <w:szCs w:val="24"/>
              </w:rPr>
              <w:t>. Данное требование не применяется к лицам</w:t>
            </w:r>
            <w:r w:rsidRPr="00C36DCC">
              <w:rPr>
                <w:color w:val="000000" w:themeColor="text1"/>
                <w:lang w:eastAsia="x-none"/>
              </w:rPr>
              <w:t xml:space="preserve">, находящимся под санкциями, но имеющим временное разрешение Правительства РФ на </w:t>
            </w:r>
            <w:r w:rsidRPr="00C36DCC">
              <w:rPr>
                <w:color w:val="000000" w:themeColor="text1"/>
                <w:lang w:eastAsia="x-none"/>
              </w:rPr>
              <w:lastRenderedPageBreak/>
              <w:t>совершение отдельных сделок (операций, действий), при условии отнесения закупки к таким сделкам (операциям, действиям)</w:t>
            </w:r>
            <w:r w:rsidRPr="00C36DCC">
              <w:rPr>
                <w:iCs/>
                <w:color w:val="000000"/>
                <w:szCs w:val="24"/>
              </w:rPr>
              <w:t>;</w:t>
            </w:r>
          </w:p>
          <w:p w14:paraId="15289ACE" w14:textId="77777777" w:rsidR="00741666" w:rsidRPr="00C36DCC" w:rsidRDefault="00741666" w:rsidP="00741666">
            <w:pPr>
              <w:pStyle w:val="affffb"/>
              <w:numPr>
                <w:ilvl w:val="0"/>
                <w:numId w:val="34"/>
              </w:numPr>
              <w:ind w:left="67" w:firstLine="425"/>
              <w:jc w:val="both"/>
              <w:rPr>
                <w:iCs/>
                <w:color w:val="000000"/>
                <w:szCs w:val="24"/>
                <w:lang w:val="x-none"/>
              </w:rPr>
            </w:pPr>
            <w:r w:rsidRPr="00C36DCC">
              <w:rPr>
                <w:color w:val="000000"/>
                <w:szCs w:val="24"/>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3688B03F" w14:textId="0C901E7D" w:rsidR="00741666" w:rsidRPr="00C36DCC" w:rsidRDefault="00741666" w:rsidP="00741666">
            <w:pPr>
              <w:pStyle w:val="affffb"/>
              <w:numPr>
                <w:ilvl w:val="0"/>
                <w:numId w:val="9"/>
              </w:numPr>
              <w:tabs>
                <w:tab w:val="left" w:pos="622"/>
                <w:tab w:val="left" w:pos="764"/>
                <w:tab w:val="left" w:pos="1048"/>
              </w:tabs>
              <w:ind w:left="0" w:right="153" w:firstLine="297"/>
              <w:jc w:val="both"/>
              <w:rPr>
                <w:color w:val="000000"/>
                <w:szCs w:val="24"/>
              </w:rPr>
            </w:pPr>
            <w:r w:rsidRPr="00C36DCC">
              <w:rPr>
                <w:color w:val="000000"/>
                <w:szCs w:val="24"/>
              </w:rPr>
              <w:t xml:space="preserve"> соответствие требованиям, установленным в п. 3.1.1 настоящего Извещения к коллективному участнику (при подаче заявки коллективным участником);</w:t>
            </w:r>
          </w:p>
          <w:p w14:paraId="1109258F" w14:textId="055A08D4" w:rsidR="00741666" w:rsidRPr="001C4E92" w:rsidRDefault="001C4E92" w:rsidP="001C4E92">
            <w:pPr>
              <w:pStyle w:val="ConsPlusNormal"/>
              <w:tabs>
                <w:tab w:val="left" w:pos="459"/>
              </w:tabs>
              <w:ind w:firstLine="225"/>
              <w:jc w:val="both"/>
              <w:rPr>
                <w:rFonts w:ascii="Times New Roman" w:hAnsi="Times New Roman" w:cs="Times New Roman"/>
                <w:color w:val="000000"/>
                <w:sz w:val="24"/>
                <w:szCs w:val="24"/>
              </w:rPr>
            </w:pPr>
            <w:r w:rsidRPr="001C4E92">
              <w:rPr>
                <w:rFonts w:ascii="Times New Roman" w:hAnsi="Times New Roman" w:cs="Times New Roman"/>
                <w:color w:val="000000"/>
                <w:sz w:val="24"/>
                <w:szCs w:val="24"/>
              </w:rPr>
              <w:t>15)</w:t>
            </w:r>
            <w:r w:rsidR="00741666" w:rsidRPr="001C4E92">
              <w:rPr>
                <w:rFonts w:ascii="Times New Roman" w:hAnsi="Times New Roman" w:cs="Times New Roman"/>
                <w:color w:val="000000"/>
                <w:sz w:val="24"/>
                <w:szCs w:val="24"/>
              </w:rPr>
              <w:t xml:space="preserve"> соответствие условиям отнесения к субъектам малого и среднего предпринимательства в соответствии с законодательством Российской Федерации.</w:t>
            </w:r>
          </w:p>
          <w:p w14:paraId="2261D751" w14:textId="77777777" w:rsidR="007B6A58" w:rsidRDefault="00741666" w:rsidP="007B6A58">
            <w:pPr>
              <w:spacing w:after="0" w:line="240" w:lineRule="auto"/>
              <w:ind w:firstLine="510"/>
              <w:jc w:val="both"/>
              <w:rPr>
                <w:rFonts w:ascii="Times New Roman" w:hAnsi="Times New Roman"/>
                <w:color w:val="000000" w:themeColor="text1"/>
                <w:sz w:val="24"/>
                <w:szCs w:val="24"/>
                <w:lang w:eastAsia="x-none"/>
              </w:rPr>
            </w:pPr>
            <w:r w:rsidRPr="00C36DCC">
              <w:rPr>
                <w:rFonts w:ascii="Times New Roman" w:hAnsi="Times New Roman"/>
                <w:iCs/>
                <w:color w:val="000000" w:themeColor="text1"/>
                <w:sz w:val="24"/>
                <w:szCs w:val="24"/>
              </w:rPr>
              <w:t xml:space="preserve">Соответствие участника закупки требованиям, изложенным в </w:t>
            </w:r>
            <w:proofErr w:type="spellStart"/>
            <w:r w:rsidRPr="00C36DCC">
              <w:rPr>
                <w:rFonts w:ascii="Times New Roman" w:hAnsi="Times New Roman"/>
                <w:iCs/>
                <w:color w:val="000000" w:themeColor="text1"/>
                <w:sz w:val="24"/>
                <w:szCs w:val="24"/>
              </w:rPr>
              <w:t>пп.пп</w:t>
            </w:r>
            <w:proofErr w:type="spellEnd"/>
            <w:r w:rsidRPr="00C36DCC">
              <w:rPr>
                <w:rFonts w:ascii="Times New Roman" w:hAnsi="Times New Roman"/>
                <w:iCs/>
                <w:color w:val="000000" w:themeColor="text1"/>
                <w:sz w:val="24"/>
                <w:szCs w:val="24"/>
              </w:rPr>
              <w:t xml:space="preserve">. </w:t>
            </w:r>
            <w:r w:rsidRPr="00C36DCC">
              <w:rPr>
                <w:rFonts w:ascii="Times New Roman" w:hAnsi="Times New Roman"/>
                <w:i/>
                <w:iCs/>
                <w:color w:val="000000" w:themeColor="text1"/>
                <w:sz w:val="24"/>
                <w:szCs w:val="24"/>
              </w:rPr>
              <w:t>1-11</w:t>
            </w:r>
            <w:r w:rsidRPr="00C36DCC">
              <w:rPr>
                <w:rFonts w:ascii="Times New Roman" w:hAnsi="Times New Roman"/>
                <w:iCs/>
                <w:color w:val="000000" w:themeColor="text1"/>
                <w:sz w:val="24"/>
                <w:szCs w:val="24"/>
              </w:rPr>
              <w:t xml:space="preserve">, </w:t>
            </w:r>
            <w:r w:rsidRPr="00C36DCC">
              <w:rPr>
                <w:rFonts w:ascii="Times New Roman" w:hAnsi="Times New Roman"/>
                <w:i/>
                <w:iCs/>
                <w:color w:val="000000" w:themeColor="text1"/>
                <w:sz w:val="24"/>
                <w:szCs w:val="24"/>
              </w:rPr>
              <w:t>14-1</w:t>
            </w:r>
            <w:r w:rsidR="009C0699">
              <w:rPr>
                <w:rFonts w:ascii="Times New Roman" w:hAnsi="Times New Roman"/>
                <w:i/>
                <w:iCs/>
                <w:color w:val="000000" w:themeColor="text1"/>
                <w:sz w:val="24"/>
                <w:szCs w:val="24"/>
              </w:rPr>
              <w:t>5</w:t>
            </w:r>
            <w:r w:rsidRPr="00C36DCC">
              <w:rPr>
                <w:rFonts w:ascii="Times New Roman" w:hAnsi="Times New Roman"/>
                <w:iCs/>
                <w:color w:val="000000" w:themeColor="text1"/>
                <w:sz w:val="24"/>
                <w:szCs w:val="24"/>
              </w:rPr>
              <w:t xml:space="preserve"> подтверждается предоставлением информации и документов в соответствии с п. 3.4 настоящего Извещения. </w:t>
            </w:r>
            <w:r w:rsidRPr="00C36DCC">
              <w:rPr>
                <w:rFonts w:ascii="Times New Roman" w:hAnsi="Times New Roman"/>
                <w:sz w:val="24"/>
                <w:szCs w:val="24"/>
              </w:rPr>
              <w:t xml:space="preserve">Для подтверждения соответствия участника закупки требованиям, указанным в </w:t>
            </w:r>
            <w:proofErr w:type="spellStart"/>
            <w:r w:rsidRPr="00C36DCC">
              <w:rPr>
                <w:rFonts w:ascii="Times New Roman" w:hAnsi="Times New Roman"/>
                <w:sz w:val="24"/>
                <w:szCs w:val="24"/>
              </w:rPr>
              <w:t>пп.пп</w:t>
            </w:r>
            <w:proofErr w:type="spellEnd"/>
            <w:r w:rsidRPr="00C36DCC">
              <w:rPr>
                <w:rFonts w:ascii="Times New Roman" w:hAnsi="Times New Roman"/>
                <w:sz w:val="24"/>
                <w:szCs w:val="24"/>
              </w:rPr>
              <w:t xml:space="preserve">. </w:t>
            </w:r>
            <w:r w:rsidRPr="00C36DCC">
              <w:rPr>
                <w:rFonts w:ascii="Times New Roman" w:hAnsi="Times New Roman"/>
                <w:i/>
                <w:sz w:val="24"/>
                <w:szCs w:val="24"/>
              </w:rPr>
              <w:t>12, 13</w:t>
            </w:r>
            <w:r w:rsidRPr="00C36DCC">
              <w:rPr>
                <w:rFonts w:ascii="Times New Roman" w:hAnsi="Times New Roman"/>
                <w:sz w:val="24"/>
                <w:szCs w:val="24"/>
              </w:rPr>
              <w:t xml:space="preserve">, отдельные документы не предоставляются (заказчик самостоятельно проводит проверку участника закупки на соответствие данным требованиям на основании имеющейся у заказчика информации и документов). Исключение составляют случаи участия в закупке </w:t>
            </w:r>
            <w:r w:rsidRPr="00C36DCC">
              <w:rPr>
                <w:rFonts w:ascii="Times New Roman" w:hAnsi="Times New Roman"/>
                <w:iCs/>
                <w:color w:val="000000" w:themeColor="text1"/>
                <w:sz w:val="24"/>
                <w:szCs w:val="24"/>
              </w:rPr>
              <w:t>лиц</w:t>
            </w:r>
            <w:r w:rsidRPr="00C36DCC">
              <w:rPr>
                <w:rFonts w:ascii="Times New Roman" w:hAnsi="Times New Roman"/>
                <w:color w:val="000000" w:themeColor="text1"/>
                <w:sz w:val="24"/>
                <w:szCs w:val="24"/>
                <w:lang w:eastAsia="x-none"/>
              </w:rPr>
              <w:t>,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w:t>
            </w:r>
            <w:r w:rsidR="001C4E92">
              <w:rPr>
                <w:rFonts w:ascii="Times New Roman" w:hAnsi="Times New Roman"/>
                <w:color w:val="000000" w:themeColor="text1"/>
                <w:sz w:val="24"/>
                <w:szCs w:val="24"/>
                <w:lang w:eastAsia="x-none"/>
              </w:rPr>
              <w:t xml:space="preserve"> с п. 3.4 настоящего Извещения.</w:t>
            </w:r>
          </w:p>
          <w:p w14:paraId="13CE98D7" w14:textId="24F69293" w:rsidR="00741666" w:rsidRPr="001C4E92" w:rsidRDefault="00741666" w:rsidP="007B6A58">
            <w:pPr>
              <w:spacing w:after="0" w:line="240" w:lineRule="auto"/>
              <w:ind w:firstLine="510"/>
              <w:jc w:val="both"/>
              <w:rPr>
                <w:rFonts w:ascii="Times New Roman" w:hAnsi="Times New Roman"/>
                <w:color w:val="000000" w:themeColor="text1"/>
                <w:sz w:val="24"/>
                <w:szCs w:val="24"/>
                <w:lang w:eastAsia="x-none"/>
              </w:rPr>
            </w:pPr>
            <w:r w:rsidRPr="00C36DCC">
              <w:rPr>
                <w:rFonts w:ascii="Times New Roman" w:hAnsi="Times New Roman"/>
                <w:sz w:val="24"/>
                <w:szCs w:val="24"/>
              </w:rPr>
              <w:t>Для подтверждения соответствия участника сокращенного ценового отбора требованиям, установленным в п. 1</w:t>
            </w:r>
            <w:r w:rsidR="001C4E92">
              <w:rPr>
                <w:rFonts w:ascii="Times New Roman" w:hAnsi="Times New Roman"/>
                <w:sz w:val="24"/>
                <w:szCs w:val="24"/>
              </w:rPr>
              <w:t>5</w:t>
            </w:r>
            <w:r w:rsidRPr="00C36DCC">
              <w:rPr>
                <w:rFonts w:ascii="Times New Roman" w:hAnsi="Times New Roman"/>
                <w:sz w:val="24"/>
                <w:szCs w:val="24"/>
              </w:rPr>
              <w:t>, отдельные документы не предоставляются. Проверка на соответствие данному требованию осуществляется по данным соответствующих реестров заказчиком самостоятельно.</w:t>
            </w:r>
          </w:p>
          <w:p w14:paraId="06697513" w14:textId="0F5D2DE6" w:rsidR="00741666" w:rsidRPr="008D46EC" w:rsidRDefault="00741666" w:rsidP="00FA7FD1">
            <w:pPr>
              <w:spacing w:after="0" w:line="240" w:lineRule="auto"/>
              <w:ind w:firstLine="367"/>
              <w:jc w:val="both"/>
              <w:rPr>
                <w:rFonts w:ascii="Times New Roman" w:hAnsi="Times New Roman"/>
              </w:rPr>
            </w:pPr>
            <w:r w:rsidRPr="008D46EC">
              <w:rPr>
                <w:rFonts w:ascii="Times New Roman" w:eastAsia="Times New Roman" w:hAnsi="Times New Roman"/>
                <w:b/>
                <w:i/>
                <w:lang w:eastAsia="ru-RU"/>
              </w:rPr>
              <w:t xml:space="preserve">В случае проведения закупки, участниками которой могут быть только субъекты малого и среднего предпринимательства, участник может предоставить информацию о соответствии требованиям, указанным в п. 9 ч. 19.1 ст. 3.4 Закона                    № 223-ФЗ. При предоставлении такой информации требования, указанные в </w:t>
            </w:r>
            <w:proofErr w:type="spellStart"/>
            <w:r w:rsidRPr="008D46EC">
              <w:rPr>
                <w:rFonts w:ascii="Times New Roman" w:eastAsia="Times New Roman" w:hAnsi="Times New Roman"/>
                <w:b/>
                <w:i/>
                <w:lang w:eastAsia="ru-RU"/>
              </w:rPr>
              <w:t>пп.пп</w:t>
            </w:r>
            <w:proofErr w:type="spellEnd"/>
            <w:r w:rsidRPr="008D46EC">
              <w:rPr>
                <w:rFonts w:ascii="Times New Roman" w:eastAsia="Times New Roman" w:hAnsi="Times New Roman"/>
                <w:b/>
                <w:i/>
                <w:lang w:eastAsia="ru-RU"/>
              </w:rPr>
              <w:t xml:space="preserve">. 4-10 </w:t>
            </w:r>
            <w:r w:rsidRPr="008D46EC">
              <w:rPr>
                <w:rFonts w:ascii="Times New Roman" w:eastAsia="Times New Roman" w:hAnsi="Times New Roman"/>
                <w:b/>
                <w:i/>
                <w:lang w:eastAsia="ru-RU"/>
              </w:rPr>
              <w:br/>
              <w:t>п. 3.1 настоящего Извещения, на такого участника не распространяются.</w:t>
            </w:r>
          </w:p>
        </w:tc>
      </w:tr>
      <w:tr w:rsidR="00741666" w:rsidRPr="00C36DCC" w14:paraId="55968E82" w14:textId="77777777" w:rsidTr="005F4024">
        <w:trPr>
          <w:trHeight w:val="954"/>
          <w:jc w:val="center"/>
        </w:trPr>
        <w:tc>
          <w:tcPr>
            <w:tcW w:w="1266" w:type="dxa"/>
            <w:vAlign w:val="center"/>
          </w:tcPr>
          <w:p w14:paraId="1AFA4E9D" w14:textId="4914CDCB" w:rsidR="00741666" w:rsidRPr="00C36DCC" w:rsidRDefault="00741666" w:rsidP="00741666">
            <w:pPr>
              <w:ind w:left="164" w:right="179"/>
              <w:jc w:val="both"/>
              <w:rPr>
                <w:rFonts w:ascii="Times New Roman" w:hAnsi="Times New Roman"/>
                <w:sz w:val="24"/>
                <w:szCs w:val="24"/>
              </w:rPr>
            </w:pPr>
            <w:r w:rsidRPr="00C36DCC">
              <w:rPr>
                <w:rFonts w:ascii="Times New Roman" w:hAnsi="Times New Roman"/>
                <w:sz w:val="24"/>
                <w:szCs w:val="24"/>
              </w:rPr>
              <w:lastRenderedPageBreak/>
              <w:t xml:space="preserve">3.1.1. </w:t>
            </w:r>
          </w:p>
        </w:tc>
        <w:tc>
          <w:tcPr>
            <w:tcW w:w="2890" w:type="dxa"/>
            <w:vAlign w:val="center"/>
          </w:tcPr>
          <w:p w14:paraId="0FA690AA" w14:textId="35486856" w:rsidR="00741666" w:rsidRPr="00C36DCC" w:rsidRDefault="00741666" w:rsidP="00741666">
            <w:pPr>
              <w:spacing w:after="0" w:line="240" w:lineRule="auto"/>
              <w:ind w:left="164"/>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Участие в закупке коллективного участника</w:t>
            </w:r>
          </w:p>
        </w:tc>
        <w:tc>
          <w:tcPr>
            <w:tcW w:w="5757" w:type="dxa"/>
            <w:gridSpan w:val="2"/>
            <w:vAlign w:val="center"/>
          </w:tcPr>
          <w:p w14:paraId="34BB0964" w14:textId="77777777" w:rsidR="00741666" w:rsidRPr="00C36DCC" w:rsidRDefault="00741666" w:rsidP="00741666">
            <w:pPr>
              <w:pStyle w:val="22"/>
              <w:numPr>
                <w:ilvl w:val="0"/>
                <w:numId w:val="0"/>
              </w:numPr>
              <w:tabs>
                <w:tab w:val="left" w:pos="1276"/>
              </w:tabs>
              <w:ind w:firstLine="341"/>
              <w:rPr>
                <w:sz w:val="24"/>
                <w:szCs w:val="24"/>
              </w:rPr>
            </w:pPr>
          </w:p>
          <w:p w14:paraId="6475D1EF" w14:textId="3EA0AC34" w:rsidR="00741666" w:rsidRPr="00C36DCC" w:rsidRDefault="00741666" w:rsidP="00741666">
            <w:pPr>
              <w:pStyle w:val="22"/>
              <w:numPr>
                <w:ilvl w:val="0"/>
                <w:numId w:val="0"/>
              </w:numPr>
              <w:tabs>
                <w:tab w:val="left" w:pos="1276"/>
              </w:tabs>
              <w:ind w:firstLine="341"/>
              <w:rPr>
                <w:sz w:val="24"/>
                <w:szCs w:val="24"/>
              </w:rPr>
            </w:pPr>
            <w:r w:rsidRPr="00C36DCC">
              <w:rPr>
                <w:sz w:val="24"/>
                <w:szCs w:val="24"/>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в </w:t>
            </w:r>
            <w:proofErr w:type="spellStart"/>
            <w:r w:rsidRPr="00C36DCC">
              <w:rPr>
                <w:sz w:val="24"/>
                <w:szCs w:val="24"/>
              </w:rPr>
              <w:t>пп.пп</w:t>
            </w:r>
            <w:proofErr w:type="spellEnd"/>
            <w:r w:rsidRPr="00C36DCC">
              <w:rPr>
                <w:sz w:val="24"/>
                <w:szCs w:val="24"/>
              </w:rPr>
              <w:t xml:space="preserve">. </w:t>
            </w:r>
            <w:r w:rsidRPr="00C36DCC">
              <w:rPr>
                <w:i/>
                <w:sz w:val="24"/>
                <w:szCs w:val="24"/>
              </w:rPr>
              <w:t>1-10, 12, 13</w:t>
            </w:r>
            <w:r w:rsidRPr="00C36DCC">
              <w:rPr>
                <w:sz w:val="24"/>
                <w:szCs w:val="24"/>
              </w:rPr>
              <w:t>, п. 3.1 настоящего Извещения.</w:t>
            </w:r>
          </w:p>
          <w:p w14:paraId="33F53EBC" w14:textId="126D6BDF" w:rsidR="00741666" w:rsidRDefault="00741666" w:rsidP="00741666">
            <w:pPr>
              <w:pStyle w:val="22"/>
              <w:numPr>
                <w:ilvl w:val="0"/>
                <w:numId w:val="0"/>
              </w:numPr>
              <w:tabs>
                <w:tab w:val="left" w:pos="1276"/>
              </w:tabs>
              <w:ind w:firstLine="341"/>
              <w:rPr>
                <w:sz w:val="24"/>
                <w:szCs w:val="24"/>
              </w:rPr>
            </w:pPr>
            <w:r w:rsidRPr="00C36DCC">
              <w:rPr>
                <w:sz w:val="24"/>
                <w:szCs w:val="24"/>
              </w:rPr>
              <w:t xml:space="preserve"> Требованиям, установленным в соответствии с </w:t>
            </w:r>
            <w:proofErr w:type="spellStart"/>
            <w:r w:rsidRPr="00C36DCC">
              <w:rPr>
                <w:sz w:val="24"/>
                <w:szCs w:val="24"/>
              </w:rPr>
              <w:t>пп</w:t>
            </w:r>
            <w:proofErr w:type="spellEnd"/>
            <w:r w:rsidRPr="00C36DCC">
              <w:rPr>
                <w:sz w:val="24"/>
                <w:szCs w:val="24"/>
              </w:rPr>
              <w:t>.</w:t>
            </w:r>
            <w:r w:rsidR="009C0699" w:rsidRPr="00C36DCC">
              <w:rPr>
                <w:sz w:val="24"/>
                <w:szCs w:val="24"/>
              </w:rPr>
              <w:t xml:space="preserve"> </w:t>
            </w:r>
            <w:proofErr w:type="spellStart"/>
            <w:r w:rsidR="009C0699" w:rsidRPr="00C36DCC">
              <w:rPr>
                <w:sz w:val="24"/>
                <w:szCs w:val="24"/>
              </w:rPr>
              <w:t>пп</w:t>
            </w:r>
            <w:proofErr w:type="spellEnd"/>
            <w:r w:rsidR="009C0699" w:rsidRPr="00C36DCC">
              <w:rPr>
                <w:sz w:val="24"/>
                <w:szCs w:val="24"/>
              </w:rPr>
              <w:t>.</w:t>
            </w:r>
            <w:r w:rsidRPr="00C36DCC">
              <w:rPr>
                <w:sz w:val="24"/>
                <w:szCs w:val="24"/>
              </w:rPr>
              <w:t xml:space="preserve"> </w:t>
            </w:r>
            <w:r w:rsidRPr="00C36DCC">
              <w:rPr>
                <w:i/>
                <w:sz w:val="24"/>
                <w:szCs w:val="24"/>
              </w:rPr>
              <w:t>11</w:t>
            </w:r>
            <w:r w:rsidRPr="00C36DCC">
              <w:rPr>
                <w:sz w:val="24"/>
                <w:szCs w:val="24"/>
              </w:rPr>
              <w:t xml:space="preserve">, </w:t>
            </w:r>
            <w:r w:rsidRPr="00C36DCC">
              <w:rPr>
                <w:i/>
                <w:sz w:val="24"/>
                <w:szCs w:val="24"/>
              </w:rPr>
              <w:t>15</w:t>
            </w:r>
            <w:r w:rsidRPr="00C36DCC">
              <w:rPr>
                <w:sz w:val="24"/>
                <w:szCs w:val="24"/>
              </w:rPr>
              <w:t xml:space="preserve"> п. 3.1 настоящего Извещения, должны соответствовать в совокупности все лица, входящие в состав коллективного участника либо ответственное лицо (лидер). </w:t>
            </w:r>
          </w:p>
          <w:p w14:paraId="2FA92284" w14:textId="5AD18C03" w:rsidR="00741666" w:rsidRPr="00C36DCC" w:rsidRDefault="00741666" w:rsidP="00741666">
            <w:pPr>
              <w:pStyle w:val="22"/>
              <w:numPr>
                <w:ilvl w:val="0"/>
                <w:numId w:val="0"/>
              </w:numPr>
              <w:tabs>
                <w:tab w:val="left" w:pos="1276"/>
              </w:tabs>
              <w:ind w:firstLine="341"/>
              <w:rPr>
                <w:sz w:val="24"/>
                <w:szCs w:val="24"/>
              </w:rPr>
            </w:pPr>
            <w:r w:rsidRPr="00C36DCC">
              <w:rPr>
                <w:sz w:val="24"/>
                <w:szCs w:val="24"/>
              </w:rPr>
              <w:t xml:space="preserve">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 </w:t>
            </w:r>
          </w:p>
          <w:p w14:paraId="349D980B" w14:textId="0AD01432" w:rsidR="00741666" w:rsidRPr="00C36DCC" w:rsidRDefault="00741666" w:rsidP="00741666">
            <w:pPr>
              <w:pStyle w:val="22"/>
              <w:numPr>
                <w:ilvl w:val="0"/>
                <w:numId w:val="0"/>
              </w:numPr>
              <w:tabs>
                <w:tab w:val="left" w:pos="1276"/>
              </w:tabs>
              <w:ind w:firstLine="341"/>
              <w:rPr>
                <w:i/>
                <w:sz w:val="24"/>
                <w:szCs w:val="24"/>
              </w:rPr>
            </w:pPr>
            <w:r w:rsidRPr="00C36DCC">
              <w:rPr>
                <w:sz w:val="24"/>
                <w:szCs w:val="24"/>
              </w:rPr>
              <w:t xml:space="preserve">Для подтверждения соответствия требованиям, установленным в </w:t>
            </w:r>
            <w:proofErr w:type="spellStart"/>
            <w:r w:rsidRPr="00C36DCC">
              <w:rPr>
                <w:sz w:val="24"/>
                <w:szCs w:val="24"/>
              </w:rPr>
              <w:t>пп.пп</w:t>
            </w:r>
            <w:proofErr w:type="spellEnd"/>
            <w:r w:rsidRPr="00C36DCC">
              <w:rPr>
                <w:sz w:val="24"/>
                <w:szCs w:val="24"/>
              </w:rPr>
              <w:t xml:space="preserve">. </w:t>
            </w:r>
            <w:r w:rsidRPr="00C36DCC">
              <w:rPr>
                <w:i/>
                <w:sz w:val="24"/>
                <w:szCs w:val="24"/>
              </w:rPr>
              <w:t>1-10, 13</w:t>
            </w:r>
            <w:r w:rsidRPr="00C36DCC">
              <w:rPr>
                <w:sz w:val="24"/>
                <w:szCs w:val="24"/>
              </w:rPr>
              <w:t xml:space="preserve"> п. 3.1 настоящего Извещения, коллективный участник должен предоставить в составе заявки на закупку документы, указанные в </w:t>
            </w:r>
            <w:proofErr w:type="spellStart"/>
            <w:r w:rsidRPr="00C36DCC">
              <w:rPr>
                <w:sz w:val="24"/>
                <w:szCs w:val="24"/>
              </w:rPr>
              <w:t>пп.пп</w:t>
            </w:r>
            <w:proofErr w:type="spellEnd"/>
            <w:r w:rsidRPr="00C36DCC">
              <w:rPr>
                <w:sz w:val="24"/>
                <w:szCs w:val="24"/>
              </w:rPr>
              <w:t xml:space="preserve">. </w:t>
            </w:r>
            <w:r w:rsidRPr="00C36DCC">
              <w:rPr>
                <w:i/>
                <w:sz w:val="24"/>
                <w:szCs w:val="24"/>
              </w:rPr>
              <w:t xml:space="preserve">2-5, </w:t>
            </w:r>
            <w:r>
              <w:rPr>
                <w:i/>
                <w:sz w:val="24"/>
                <w:szCs w:val="24"/>
              </w:rPr>
              <w:t xml:space="preserve">8, </w:t>
            </w:r>
            <w:r w:rsidRPr="00C36DCC">
              <w:rPr>
                <w:sz w:val="24"/>
                <w:szCs w:val="24"/>
              </w:rPr>
              <w:t>п. 3.4 настоящего Извещения, в отношении каждого лица, входящего в состав коллективного участника</w:t>
            </w:r>
            <w:r w:rsidRPr="00C36DCC">
              <w:rPr>
                <w:i/>
                <w:sz w:val="24"/>
                <w:szCs w:val="24"/>
              </w:rPr>
              <w:t>.</w:t>
            </w:r>
          </w:p>
          <w:p w14:paraId="43A2EA6E" w14:textId="77777777" w:rsidR="00741666" w:rsidRPr="00C36DCC" w:rsidRDefault="00741666" w:rsidP="00741666">
            <w:pPr>
              <w:pStyle w:val="22"/>
              <w:numPr>
                <w:ilvl w:val="0"/>
                <w:numId w:val="0"/>
              </w:numPr>
              <w:tabs>
                <w:tab w:val="left" w:pos="1276"/>
              </w:tabs>
              <w:ind w:firstLine="341"/>
              <w:rPr>
                <w:sz w:val="24"/>
                <w:szCs w:val="24"/>
              </w:rPr>
            </w:pPr>
          </w:p>
          <w:p w14:paraId="599A532E" w14:textId="04B68934" w:rsidR="00741666" w:rsidRPr="00C36DCC" w:rsidRDefault="00741666" w:rsidP="00741666">
            <w:pPr>
              <w:pStyle w:val="22"/>
              <w:numPr>
                <w:ilvl w:val="0"/>
                <w:numId w:val="0"/>
              </w:numPr>
              <w:tabs>
                <w:tab w:val="left" w:pos="1276"/>
              </w:tabs>
              <w:ind w:firstLine="341"/>
              <w:rPr>
                <w:b/>
                <w:sz w:val="24"/>
                <w:szCs w:val="24"/>
              </w:rPr>
            </w:pPr>
            <w:r w:rsidRPr="00C36DCC">
              <w:rPr>
                <w:b/>
                <w:i/>
                <w:sz w:val="24"/>
                <w:szCs w:val="24"/>
              </w:rPr>
              <w:t>Для отнесения коллективного участника к категории субъектов малого и среднего предпринимательства каждое лицо, входящее в состав коллективного участника, должно соответствовать требованиям к таким субъектам согласно ст. 4 Федерального закона от 24.07.2007 № 209-ФЗ «О развитии малого и среднего предпринимательства в Российской Федерации.</w:t>
            </w:r>
          </w:p>
          <w:p w14:paraId="069DEDC9" w14:textId="77777777" w:rsidR="00741666" w:rsidRPr="00C36DCC" w:rsidRDefault="00741666" w:rsidP="00741666">
            <w:pPr>
              <w:pStyle w:val="22"/>
              <w:numPr>
                <w:ilvl w:val="0"/>
                <w:numId w:val="0"/>
              </w:numPr>
              <w:tabs>
                <w:tab w:val="left" w:pos="1276"/>
              </w:tabs>
              <w:ind w:firstLine="341"/>
              <w:rPr>
                <w:sz w:val="24"/>
                <w:szCs w:val="24"/>
              </w:rPr>
            </w:pPr>
            <w:r w:rsidRPr="00C36DCC">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73B7E499" w14:textId="77777777" w:rsidR="00741666" w:rsidRPr="00C36DCC" w:rsidRDefault="00741666" w:rsidP="00741666">
            <w:pPr>
              <w:pStyle w:val="22"/>
              <w:numPr>
                <w:ilvl w:val="0"/>
                <w:numId w:val="0"/>
              </w:numPr>
              <w:ind w:firstLine="341"/>
              <w:rPr>
                <w:sz w:val="24"/>
                <w:szCs w:val="24"/>
              </w:rPr>
            </w:pPr>
            <w:r w:rsidRPr="00C36DCC">
              <w:rPr>
                <w:sz w:val="24"/>
                <w:szCs w:val="24"/>
              </w:rPr>
              <w:t xml:space="preserve">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w:t>
            </w:r>
            <w:r w:rsidRPr="00C36DCC">
              <w:rPr>
                <w:sz w:val="24"/>
                <w:szCs w:val="24"/>
              </w:rPr>
              <w:lastRenderedPageBreak/>
              <w:t>участника (лидером консорциума).</w:t>
            </w:r>
          </w:p>
          <w:p w14:paraId="70C9C4B4" w14:textId="719F3E5F" w:rsidR="00741666" w:rsidRPr="00C36DCC" w:rsidRDefault="00741666" w:rsidP="00741666">
            <w:pPr>
              <w:pStyle w:val="22"/>
              <w:numPr>
                <w:ilvl w:val="0"/>
                <w:numId w:val="0"/>
              </w:numPr>
              <w:ind w:firstLine="341"/>
              <w:rPr>
                <w:sz w:val="24"/>
                <w:szCs w:val="24"/>
              </w:rPr>
            </w:pPr>
            <w:r w:rsidRPr="00C36DCC">
              <w:rPr>
                <w:sz w:val="24"/>
                <w:szCs w:val="24"/>
              </w:rPr>
              <w:t>Заявка коллективного участника должна содержать безотзывную доверенность</w:t>
            </w:r>
            <w:r w:rsidRPr="00C36DCC">
              <w:rPr>
                <w:rStyle w:val="aff"/>
                <w:sz w:val="24"/>
                <w:szCs w:val="24"/>
              </w:rPr>
              <w:footnoteReference w:id="4"/>
            </w:r>
            <w:r w:rsidRPr="00C36DCC">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078C28CD" w14:textId="77777777" w:rsidR="00741666" w:rsidRPr="00C36DCC" w:rsidRDefault="00741666" w:rsidP="00741666">
            <w:pPr>
              <w:pStyle w:val="22"/>
              <w:numPr>
                <w:ilvl w:val="0"/>
                <w:numId w:val="17"/>
              </w:numPr>
              <w:tabs>
                <w:tab w:val="left" w:pos="341"/>
              </w:tabs>
              <w:ind w:left="153" w:firstLine="0"/>
              <w:rPr>
                <w:sz w:val="24"/>
                <w:szCs w:val="24"/>
              </w:rPr>
            </w:pPr>
            <w:r w:rsidRPr="00C36DCC">
              <w:rPr>
                <w:sz w:val="24"/>
                <w:szCs w:val="24"/>
              </w:rPr>
              <w:t xml:space="preserve"> вести все финансовые операции, включая платежи, документооборот и иные взаиморасчеты с заказчиком;</w:t>
            </w:r>
          </w:p>
          <w:p w14:paraId="2705FA3F" w14:textId="77777777" w:rsidR="00741666" w:rsidRPr="00C36DCC" w:rsidRDefault="00741666" w:rsidP="00741666">
            <w:pPr>
              <w:pStyle w:val="22"/>
              <w:numPr>
                <w:ilvl w:val="0"/>
                <w:numId w:val="17"/>
              </w:numPr>
              <w:tabs>
                <w:tab w:val="left" w:pos="341"/>
              </w:tabs>
              <w:ind w:left="153" w:firstLine="0"/>
              <w:rPr>
                <w:sz w:val="24"/>
                <w:szCs w:val="24"/>
              </w:rPr>
            </w:pPr>
            <w:r w:rsidRPr="00C36DCC">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2B5DF816" w14:textId="77777777" w:rsidR="00741666" w:rsidRPr="00C36DCC" w:rsidRDefault="00741666" w:rsidP="00741666">
            <w:pPr>
              <w:pStyle w:val="22"/>
              <w:numPr>
                <w:ilvl w:val="0"/>
                <w:numId w:val="17"/>
              </w:numPr>
              <w:tabs>
                <w:tab w:val="left" w:pos="341"/>
              </w:tabs>
              <w:ind w:left="153" w:firstLine="0"/>
              <w:rPr>
                <w:sz w:val="24"/>
                <w:szCs w:val="24"/>
              </w:rPr>
            </w:pPr>
            <w:r w:rsidRPr="00C36DCC">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04088302" w14:textId="74AFFCBD" w:rsidR="00741666" w:rsidRPr="00FA7FD1" w:rsidRDefault="00741666" w:rsidP="00FA7FD1">
            <w:pPr>
              <w:pStyle w:val="22"/>
              <w:numPr>
                <w:ilvl w:val="0"/>
                <w:numId w:val="17"/>
              </w:numPr>
              <w:tabs>
                <w:tab w:val="left" w:pos="341"/>
              </w:tabs>
              <w:ind w:left="153" w:firstLine="0"/>
              <w:rPr>
                <w:bCs/>
                <w:szCs w:val="24"/>
              </w:rPr>
            </w:pPr>
            <w:r w:rsidRPr="00C36DCC">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r w:rsidRPr="00FA7FD1">
              <w:rPr>
                <w:sz w:val="24"/>
                <w:szCs w:val="24"/>
              </w:rPr>
              <w:t xml:space="preserve"> </w:t>
            </w:r>
          </w:p>
        </w:tc>
      </w:tr>
      <w:tr w:rsidR="00741666" w:rsidRPr="00C36DCC" w14:paraId="0FE9DBBB" w14:textId="77777777" w:rsidTr="005F4024">
        <w:trPr>
          <w:trHeight w:val="1237"/>
          <w:jc w:val="center"/>
        </w:trPr>
        <w:tc>
          <w:tcPr>
            <w:tcW w:w="1266" w:type="dxa"/>
            <w:vAlign w:val="center"/>
            <w:hideMark/>
          </w:tcPr>
          <w:p w14:paraId="6BABEB72" w14:textId="77777777" w:rsidR="00741666" w:rsidRPr="00C36DCC" w:rsidRDefault="00741666" w:rsidP="00741666">
            <w:pPr>
              <w:pStyle w:val="affffb"/>
              <w:numPr>
                <w:ilvl w:val="1"/>
                <w:numId w:val="7"/>
              </w:numPr>
              <w:ind w:left="-22" w:right="179" w:firstLine="142"/>
              <w:jc w:val="both"/>
              <w:rPr>
                <w:szCs w:val="24"/>
              </w:rPr>
            </w:pPr>
          </w:p>
        </w:tc>
        <w:tc>
          <w:tcPr>
            <w:tcW w:w="2890" w:type="dxa"/>
            <w:vAlign w:val="center"/>
            <w:hideMark/>
          </w:tcPr>
          <w:p w14:paraId="3D7462EF" w14:textId="77777777"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подачи заявки на участие в закупке</w:t>
            </w:r>
          </w:p>
        </w:tc>
        <w:tc>
          <w:tcPr>
            <w:tcW w:w="5757" w:type="dxa"/>
            <w:gridSpan w:val="2"/>
            <w:vAlign w:val="center"/>
            <w:hideMark/>
          </w:tcPr>
          <w:p w14:paraId="350441AB" w14:textId="1EACCA1A" w:rsidR="00741666" w:rsidRPr="00C36DCC" w:rsidRDefault="00741666" w:rsidP="00741666">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bookmarkStart w:id="9" w:name="_Ref438465265"/>
            <w:r w:rsidRPr="00C36DCC">
              <w:rPr>
                <w:rFonts w:ascii="Times New Roman" w:eastAsia="Times New Roman" w:hAnsi="Times New Roman"/>
                <w:bCs/>
                <w:sz w:val="24"/>
                <w:szCs w:val="24"/>
                <w:lang w:eastAsia="ru-RU"/>
              </w:rPr>
              <w:t>Для участия в сокращенном ценовом отборе участник должен подать в соответствии с настоящим извещением, Законом № 223-ФЗ заявку (предложение, предоставляемое с использованием функционала и в соответствии с регламентом ЭП, сделанное в электронной форме с приложением комплекта электронных документов, указанных в настоящем извещении, содержание и оформление которых соответствует требованиям настоящего Извещения). Заявка является предложением участника о заключении договора (офертой) и у участника сокращенного ценового отбора возникает обязанность заключить договор на условиях настоящего Извещения и его предложения. С помощью программных и технических средств ЭП обеспечивается отсутствие возможности подать заявку на ЭП после установленного окончания срока подачи заявок.</w:t>
            </w:r>
            <w:bookmarkEnd w:id="9"/>
          </w:p>
          <w:p w14:paraId="7CB4C322" w14:textId="230B0356" w:rsidR="00741666" w:rsidRPr="00C36DCC" w:rsidRDefault="00741666" w:rsidP="00741666">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C36DCC">
              <w:rPr>
                <w:rFonts w:ascii="Times New Roman" w:hAnsi="Times New Roman"/>
                <w:sz w:val="24"/>
                <w:szCs w:val="24"/>
              </w:rPr>
              <w:t xml:space="preserve">Заявки на участие в сокращенном ценовом отборе подаются в электронном виде в соответствии с настоящим Извещением, Законом № 223-ФЗ, регламентом и функционалом электронной площадки. </w:t>
            </w:r>
          </w:p>
          <w:p w14:paraId="7F580499" w14:textId="4CACCC76" w:rsidR="00741666" w:rsidRPr="00C36DCC" w:rsidRDefault="00741666" w:rsidP="00741666">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C36DCC">
              <w:rPr>
                <w:rFonts w:ascii="Times New Roman" w:hAnsi="Times New Roman"/>
                <w:sz w:val="24"/>
                <w:szCs w:val="24"/>
              </w:rPr>
              <w:t>Заявка участника сокращенного ценового отбора может подаваться с использованием рекомендуемых форм документов, приведенных в Приложении № 1, Приложении № 2, Приложении № 3 к настоящему извещению, или в любой удобной для участника форме.</w:t>
            </w:r>
          </w:p>
          <w:p w14:paraId="6EB56CB9" w14:textId="4F7294A6" w:rsidR="00741666" w:rsidRPr="00C36DCC" w:rsidRDefault="00741666" w:rsidP="00741666">
            <w:pPr>
              <w:spacing w:line="240" w:lineRule="auto"/>
              <w:ind w:firstLine="355"/>
              <w:jc w:val="both"/>
              <w:rPr>
                <w:rFonts w:ascii="Times New Roman" w:eastAsia="Times New Roman" w:hAnsi="Times New Roman"/>
                <w:sz w:val="24"/>
                <w:szCs w:val="24"/>
              </w:rPr>
            </w:pPr>
            <w:r w:rsidRPr="00C36DCC">
              <w:rPr>
                <w:rFonts w:ascii="Times New Roman" w:hAnsi="Times New Roman"/>
                <w:sz w:val="24"/>
                <w:szCs w:val="24"/>
              </w:rPr>
              <w:t xml:space="preserve">Описание участником сокращенного ценового отбора </w:t>
            </w:r>
            <w:r w:rsidRPr="00C36DCC">
              <w:rPr>
                <w:rFonts w:ascii="Times New Roman" w:eastAsia="Times New Roman" w:hAnsi="Times New Roman"/>
                <w:sz w:val="24"/>
                <w:szCs w:val="24"/>
              </w:rPr>
              <w:t xml:space="preserve">поставляемого товара, его функциональных </w:t>
            </w:r>
            <w:r w:rsidRPr="00C36DCC">
              <w:rPr>
                <w:rFonts w:ascii="Times New Roman" w:eastAsia="Times New Roman" w:hAnsi="Times New Roman"/>
                <w:sz w:val="24"/>
                <w:szCs w:val="24"/>
              </w:rPr>
              <w:lastRenderedPageBreak/>
              <w:t>характеристик (потребительских свойств),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в соответствии с Приложением № 8 к настоящему Извещению.</w:t>
            </w:r>
          </w:p>
          <w:p w14:paraId="7191FCAC" w14:textId="1C2F8E35" w:rsidR="00741666" w:rsidRPr="00C36DCC" w:rsidRDefault="00741666" w:rsidP="00741666">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Все документы (формы, заполненные в соответствии с требованиями извещения, а также иные сведения и документы, предусмотренные извещением, оформленные в соответствии с требованиями извещения),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C36DCC">
              <w:rPr>
                <w:rFonts w:ascii="Times New Roman" w:eastAsia="Times New Roman" w:hAnsi="Times New Roman"/>
                <w:bCs/>
                <w:sz w:val="24"/>
                <w:szCs w:val="24"/>
                <w:lang w:eastAsia="ru-RU"/>
              </w:rPr>
              <w:t>pdf</w:t>
            </w:r>
            <w:proofErr w:type="spellEnd"/>
            <w:r w:rsidRPr="00C36DCC">
              <w:rPr>
                <w:rFonts w:ascii="Times New Roman" w:eastAsia="Times New Roman" w:hAnsi="Times New Roman"/>
                <w:bCs/>
                <w:sz w:val="24"/>
                <w:szCs w:val="24"/>
                <w:lang w:eastAsia="ru-RU"/>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p>
          <w:p w14:paraId="29E96040" w14:textId="77777777" w:rsidR="00741666" w:rsidRPr="00C36DCC" w:rsidRDefault="00741666" w:rsidP="00741666">
            <w:pPr>
              <w:pStyle w:val="31"/>
              <w:numPr>
                <w:ilvl w:val="0"/>
                <w:numId w:val="0"/>
              </w:numPr>
              <w:ind w:firstLine="439"/>
              <w:rPr>
                <w:sz w:val="24"/>
                <w:szCs w:val="24"/>
                <w:lang w:eastAsia="en-US"/>
              </w:rPr>
            </w:pPr>
            <w:r w:rsidRPr="00C36DCC">
              <w:rPr>
                <w:sz w:val="24"/>
                <w:szCs w:val="24"/>
              </w:rPr>
              <w:t xml:space="preserve">Применение в электронных документах, входящих в состав заявки на участие в закупке,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Pr="00C36DCC">
              <w:rPr>
                <w:sz w:val="24"/>
                <w:szCs w:val="24"/>
              </w:rPr>
              <w:t>Excel</w:t>
            </w:r>
            <w:proofErr w:type="spellEnd"/>
            <w:r w:rsidRPr="00C36DCC">
              <w:rPr>
                <w:sz w:val="24"/>
                <w:szCs w:val="24"/>
              </w:rPr>
              <w:t>), скрытых столбцов и строк, изменения цвета текста на любой другой, обеспечивающий его читаемость и т.п.).</w:t>
            </w:r>
          </w:p>
          <w:p w14:paraId="089733E5" w14:textId="187F945F" w:rsidR="00741666" w:rsidRPr="00C36DCC" w:rsidRDefault="00741666" w:rsidP="00741666">
            <w:pPr>
              <w:tabs>
                <w:tab w:val="left" w:pos="818"/>
                <w:tab w:val="left" w:pos="927"/>
              </w:tabs>
              <w:overflowPunct w:val="0"/>
              <w:autoSpaceDE w:val="0"/>
              <w:autoSpaceDN w:val="0"/>
              <w:adjustRightInd w:val="0"/>
              <w:spacing w:after="0" w:line="240" w:lineRule="auto"/>
              <w:ind w:left="28" w:firstLine="467"/>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Документы и сведения, размещаемые на ЭП, подписываются электронной подписью лица, имеющего право действовать от имени участника закупки в соответствии с законодательством Российской Федерации.</w:t>
            </w:r>
          </w:p>
          <w:p w14:paraId="2BAE90C4" w14:textId="0E04665E" w:rsidR="00741666" w:rsidRPr="00C36DCC" w:rsidRDefault="00741666" w:rsidP="00741666">
            <w:pPr>
              <w:tabs>
                <w:tab w:val="left" w:pos="459"/>
                <w:tab w:val="left" w:pos="818"/>
                <w:tab w:val="left" w:pos="927"/>
              </w:tabs>
              <w:overflowPunct w:val="0"/>
              <w:autoSpaceDE w:val="0"/>
              <w:autoSpaceDN w:val="0"/>
              <w:adjustRightInd w:val="0"/>
              <w:spacing w:after="0" w:line="240" w:lineRule="auto"/>
              <w:ind w:firstLine="459"/>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Участник сокращенного ценового отбора, подавший заявку на участие в</w:t>
            </w:r>
            <w:r w:rsidRPr="00C36DCC">
              <w:rPr>
                <w:rFonts w:ascii="Times New Roman" w:eastAsia="Times New Roman" w:hAnsi="Times New Roman"/>
                <w:bCs/>
                <w:sz w:val="24"/>
                <w:szCs w:val="24"/>
                <w:lang w:val="en-US" w:eastAsia="ru-RU"/>
              </w:rPr>
              <w:t> </w:t>
            </w:r>
            <w:r w:rsidRPr="00C36DCC">
              <w:rPr>
                <w:rFonts w:ascii="Times New Roman" w:eastAsia="Times New Roman" w:hAnsi="Times New Roman"/>
                <w:bCs/>
                <w:sz w:val="24"/>
                <w:szCs w:val="24"/>
                <w:lang w:eastAsia="ru-RU"/>
              </w:rPr>
              <w:t>сокращенном ценовом отборе, вправе изменить или отозвать свою заявку в любое время после ее подачи, но до истечения срока окончания подачи заявок на участие в сокращенном ценовом отборе, указанного в настоящем извещении. Рекомендуемая форма уведомления об отзыве заявки приведена в Приложении № 5 к настоящему извещению. Отзыв заявки либо изменение поданной заявки участником сокращенного ценового отбора после окончания, установленного настоящим извещением срока подачи заявок не допускается.</w:t>
            </w:r>
          </w:p>
          <w:p w14:paraId="62F467FF" w14:textId="77777777" w:rsidR="00741666" w:rsidRPr="00C36DCC" w:rsidRDefault="00741666" w:rsidP="00C82720">
            <w:pPr>
              <w:tabs>
                <w:tab w:val="left" w:pos="459"/>
                <w:tab w:val="left" w:pos="927"/>
              </w:tabs>
              <w:overflowPunct w:val="0"/>
              <w:autoSpaceDE w:val="0"/>
              <w:autoSpaceDN w:val="0"/>
              <w:adjustRightInd w:val="0"/>
              <w:spacing w:after="0" w:line="240" w:lineRule="auto"/>
              <w:ind w:firstLine="459"/>
              <w:jc w:val="both"/>
              <w:rPr>
                <w:rFonts w:ascii="Times New Roman" w:eastAsia="Times New Roman" w:hAnsi="Times New Roman"/>
                <w:bCs/>
                <w:sz w:val="24"/>
                <w:szCs w:val="24"/>
                <w:lang w:eastAsia="ru-RU"/>
              </w:rPr>
            </w:pPr>
            <w:bookmarkStart w:id="10" w:name="_Ref442958981"/>
            <w:r w:rsidRPr="00C36DCC">
              <w:rPr>
                <w:rFonts w:ascii="Times New Roman" w:eastAsia="Times New Roman" w:hAnsi="Times New Roman"/>
                <w:bCs/>
                <w:sz w:val="24"/>
                <w:szCs w:val="24"/>
                <w:lang w:eastAsia="ru-RU"/>
              </w:rPr>
              <w:lastRenderedPageBreak/>
              <w:t>Цена заявки и иные условия, указанные участниками в электронных формах на ЭП, имеют преимущество перед сведениями, указанными в загруженных на ЭП электронных документах.</w:t>
            </w:r>
            <w:bookmarkEnd w:id="10"/>
          </w:p>
          <w:p w14:paraId="3D4736E1" w14:textId="77777777" w:rsidR="00C82720" w:rsidRDefault="00741666" w:rsidP="00C82720">
            <w:pPr>
              <w:autoSpaceDE w:val="0"/>
              <w:autoSpaceDN w:val="0"/>
              <w:adjustRightInd w:val="0"/>
              <w:spacing w:after="0" w:line="240" w:lineRule="auto"/>
              <w:ind w:firstLine="421"/>
              <w:jc w:val="both"/>
              <w:rPr>
                <w:rFonts w:ascii="Times New Roman" w:hAnsi="Times New Roman"/>
                <w:sz w:val="24"/>
                <w:szCs w:val="24"/>
              </w:rPr>
            </w:pPr>
            <w:r w:rsidRPr="00C36DCC">
              <w:rPr>
                <w:rFonts w:ascii="Times New Roman" w:hAnsi="Times New Roman"/>
                <w:sz w:val="24"/>
                <w:szCs w:val="24"/>
              </w:rPr>
              <w:t>Подача заявки на участие в сокращенном ценовом отборе является согласием на проведение преддоговорных переговоров в соответствии со ст. 8.2 Положения о закупке</w:t>
            </w:r>
            <w:r w:rsidR="00C82720">
              <w:rPr>
                <w:rFonts w:ascii="Times New Roman" w:hAnsi="Times New Roman"/>
                <w:sz w:val="24"/>
                <w:szCs w:val="24"/>
              </w:rPr>
              <w:t>.</w:t>
            </w:r>
          </w:p>
          <w:p w14:paraId="554695B3" w14:textId="7824F7E6" w:rsidR="00741666" w:rsidRPr="00C36DCC" w:rsidRDefault="00741666" w:rsidP="00C82720">
            <w:pPr>
              <w:autoSpaceDE w:val="0"/>
              <w:autoSpaceDN w:val="0"/>
              <w:adjustRightInd w:val="0"/>
              <w:spacing w:after="0" w:line="240" w:lineRule="auto"/>
              <w:ind w:firstLine="421"/>
              <w:jc w:val="both"/>
              <w:rPr>
                <w:rFonts w:ascii="Times New Roman" w:eastAsia="Times New Roman" w:hAnsi="Times New Roman"/>
                <w:sz w:val="24"/>
                <w:szCs w:val="24"/>
                <w:lang w:eastAsia="ru-RU"/>
              </w:rPr>
            </w:pPr>
            <w:r w:rsidRPr="00C82720">
              <w:rPr>
                <w:rFonts w:ascii="Times New Roman" w:eastAsia="Times New Roman" w:hAnsi="Times New Roman"/>
                <w:bCs/>
                <w:sz w:val="24"/>
                <w:szCs w:val="24"/>
                <w:lang w:eastAsia="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tc>
      </w:tr>
      <w:tr w:rsidR="00741666" w:rsidRPr="00C36DCC" w14:paraId="75055634" w14:textId="77777777" w:rsidTr="005F4024">
        <w:trPr>
          <w:trHeight w:val="584"/>
          <w:jc w:val="center"/>
        </w:trPr>
        <w:tc>
          <w:tcPr>
            <w:tcW w:w="1266" w:type="dxa"/>
            <w:vAlign w:val="center"/>
            <w:hideMark/>
          </w:tcPr>
          <w:p w14:paraId="199F5766" w14:textId="77777777" w:rsidR="00741666" w:rsidRPr="00C36DCC" w:rsidRDefault="00741666" w:rsidP="00741666">
            <w:pPr>
              <w:pStyle w:val="affffb"/>
              <w:numPr>
                <w:ilvl w:val="1"/>
                <w:numId w:val="7"/>
              </w:numPr>
              <w:ind w:left="-22" w:right="179" w:firstLine="142"/>
              <w:jc w:val="both"/>
              <w:rPr>
                <w:szCs w:val="24"/>
              </w:rPr>
            </w:pPr>
          </w:p>
        </w:tc>
        <w:tc>
          <w:tcPr>
            <w:tcW w:w="2890" w:type="dxa"/>
            <w:vAlign w:val="center"/>
            <w:hideMark/>
          </w:tcPr>
          <w:p w14:paraId="10E89BF4" w14:textId="77777777" w:rsidR="00741666" w:rsidRPr="00C36DCC" w:rsidRDefault="00741666" w:rsidP="00741666">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Место подачи заявок </w:t>
            </w:r>
          </w:p>
        </w:tc>
        <w:tc>
          <w:tcPr>
            <w:tcW w:w="5757" w:type="dxa"/>
            <w:gridSpan w:val="2"/>
            <w:vAlign w:val="center"/>
            <w:hideMark/>
          </w:tcPr>
          <w:p w14:paraId="46B3A673" w14:textId="77777777" w:rsidR="00741666" w:rsidRPr="00C36DCC" w:rsidRDefault="00741666" w:rsidP="00741666">
            <w:pPr>
              <w:autoSpaceDE w:val="0"/>
              <w:autoSpaceDN w:val="0"/>
              <w:adjustRightInd w:val="0"/>
              <w:spacing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Электронная площадка, указанная в п. 1.9 Извещения</w:t>
            </w:r>
          </w:p>
        </w:tc>
      </w:tr>
      <w:tr w:rsidR="00741666" w:rsidRPr="00C36DCC" w14:paraId="0C0CE12C" w14:textId="77777777" w:rsidTr="005F4024">
        <w:trPr>
          <w:trHeight w:val="458"/>
          <w:jc w:val="center"/>
        </w:trPr>
        <w:tc>
          <w:tcPr>
            <w:tcW w:w="1266" w:type="dxa"/>
            <w:vAlign w:val="center"/>
            <w:hideMark/>
          </w:tcPr>
          <w:p w14:paraId="68C8ED38" w14:textId="77777777" w:rsidR="00741666" w:rsidRPr="00C36DCC" w:rsidRDefault="00741666" w:rsidP="00741666">
            <w:pPr>
              <w:pStyle w:val="affffb"/>
              <w:numPr>
                <w:ilvl w:val="1"/>
                <w:numId w:val="7"/>
              </w:numPr>
              <w:ind w:left="-22" w:right="179" w:firstLine="142"/>
              <w:jc w:val="both"/>
              <w:rPr>
                <w:szCs w:val="24"/>
              </w:rPr>
            </w:pPr>
          </w:p>
        </w:tc>
        <w:tc>
          <w:tcPr>
            <w:tcW w:w="2890" w:type="dxa"/>
            <w:vAlign w:val="center"/>
            <w:hideMark/>
          </w:tcPr>
          <w:p w14:paraId="7F415F92" w14:textId="3D4F2B83"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Документы и сведения, входящие в состав заявки на участие в закупке</w:t>
            </w:r>
          </w:p>
          <w:p w14:paraId="09FC6944" w14:textId="77777777" w:rsidR="00741666" w:rsidRPr="00C36DCC" w:rsidRDefault="00741666" w:rsidP="00741666">
            <w:pPr>
              <w:spacing w:after="0" w:line="240" w:lineRule="auto"/>
              <w:rPr>
                <w:rFonts w:ascii="Times New Roman" w:eastAsia="Times New Roman" w:hAnsi="Times New Roman"/>
                <w:sz w:val="24"/>
                <w:szCs w:val="24"/>
                <w:lang w:eastAsia="ru-RU"/>
              </w:rPr>
            </w:pPr>
          </w:p>
        </w:tc>
        <w:tc>
          <w:tcPr>
            <w:tcW w:w="5757" w:type="dxa"/>
            <w:gridSpan w:val="2"/>
            <w:shd w:val="clear" w:color="auto" w:fill="auto"/>
            <w:vAlign w:val="center"/>
          </w:tcPr>
          <w:p w14:paraId="377DC882" w14:textId="3C53091D" w:rsidR="00741666" w:rsidRPr="00C36DCC" w:rsidRDefault="00741666" w:rsidP="00741666">
            <w:pPr>
              <w:spacing w:after="0" w:line="240" w:lineRule="auto"/>
              <w:ind w:firstLine="225"/>
              <w:jc w:val="both"/>
              <w:rPr>
                <w:rFonts w:ascii="Times New Roman" w:eastAsia="Times New Roman" w:hAnsi="Times New Roman"/>
                <w:sz w:val="24"/>
                <w:szCs w:val="24"/>
                <w:lang w:eastAsia="ru-RU"/>
              </w:rPr>
            </w:pPr>
            <w:bookmarkStart w:id="11" w:name="ч5аст521"/>
            <w:bookmarkEnd w:id="11"/>
            <w:r w:rsidRPr="00C36DCC">
              <w:rPr>
                <w:rFonts w:ascii="Times New Roman" w:eastAsia="Times New Roman" w:hAnsi="Times New Roman"/>
                <w:sz w:val="24"/>
                <w:szCs w:val="24"/>
                <w:lang w:eastAsia="ru-RU"/>
              </w:rPr>
              <w:t>Заявка на участие в сокращенном ценовом отборе должна содержать:</w:t>
            </w:r>
          </w:p>
          <w:p w14:paraId="0FC9961B" w14:textId="3D28D8CC" w:rsidR="00741666" w:rsidRPr="00C36DCC" w:rsidRDefault="00741666" w:rsidP="00741666">
            <w:pPr>
              <w:pStyle w:val="affffb"/>
              <w:numPr>
                <w:ilvl w:val="3"/>
                <w:numId w:val="14"/>
              </w:numPr>
              <w:tabs>
                <w:tab w:val="left" w:pos="339"/>
              </w:tabs>
              <w:autoSpaceDE w:val="0"/>
              <w:autoSpaceDN w:val="0"/>
              <w:adjustRightInd w:val="0"/>
              <w:ind w:left="55" w:firstLine="0"/>
              <w:jc w:val="both"/>
              <w:rPr>
                <w:szCs w:val="24"/>
              </w:rPr>
            </w:pPr>
            <w:r w:rsidRPr="00C36DCC">
              <w:rPr>
                <w:iCs/>
                <w:szCs w:val="24"/>
              </w:rPr>
              <w:t>опись документов, входящих в состав заявки на участие в закупке (рекомендуемая форма приведена в Приложении № 1 к настоящему Извещению);</w:t>
            </w:r>
          </w:p>
          <w:p w14:paraId="6AA05FF3" w14:textId="174D6933" w:rsidR="00741666" w:rsidRPr="00C36DCC" w:rsidRDefault="00741666" w:rsidP="00741666">
            <w:pPr>
              <w:pStyle w:val="affffb"/>
              <w:numPr>
                <w:ilvl w:val="3"/>
                <w:numId w:val="14"/>
              </w:numPr>
              <w:tabs>
                <w:tab w:val="left" w:pos="339"/>
              </w:tabs>
              <w:autoSpaceDE w:val="0"/>
              <w:autoSpaceDN w:val="0"/>
              <w:adjustRightInd w:val="0"/>
              <w:ind w:left="55" w:firstLine="0"/>
              <w:jc w:val="both"/>
              <w:rPr>
                <w:szCs w:val="24"/>
              </w:rPr>
            </w:pPr>
            <w:r w:rsidRPr="00C36DCC">
              <w:rPr>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58DCCF6" w14:textId="77777777" w:rsidR="00741666" w:rsidRPr="00C36DCC" w:rsidRDefault="00741666" w:rsidP="00741666">
            <w:pPr>
              <w:pStyle w:val="affffb"/>
              <w:numPr>
                <w:ilvl w:val="3"/>
                <w:numId w:val="14"/>
              </w:numPr>
              <w:tabs>
                <w:tab w:val="left" w:pos="339"/>
              </w:tabs>
              <w:autoSpaceDE w:val="0"/>
              <w:autoSpaceDN w:val="0"/>
              <w:adjustRightInd w:val="0"/>
              <w:ind w:left="55" w:firstLine="0"/>
              <w:jc w:val="both"/>
              <w:rPr>
                <w:szCs w:val="24"/>
              </w:rPr>
            </w:pPr>
            <w:bookmarkStart w:id="12" w:name="_Ref405791408"/>
            <w:r w:rsidRPr="00C36DCC">
              <w:rPr>
                <w:szCs w:val="24"/>
              </w:rPr>
              <w:t xml:space="preserve"> копии учредительных документов в действующей редакции (для юридических лиц);</w:t>
            </w:r>
            <w:bookmarkEnd w:id="12"/>
          </w:p>
          <w:p w14:paraId="4BFCD17C" w14:textId="32B290AC" w:rsidR="00741666" w:rsidRPr="00C36DCC" w:rsidRDefault="00741666" w:rsidP="00741666">
            <w:pPr>
              <w:pStyle w:val="affffb"/>
              <w:numPr>
                <w:ilvl w:val="3"/>
                <w:numId w:val="14"/>
              </w:numPr>
              <w:tabs>
                <w:tab w:val="left" w:pos="339"/>
              </w:tabs>
              <w:autoSpaceDE w:val="0"/>
              <w:autoSpaceDN w:val="0"/>
              <w:adjustRightInd w:val="0"/>
              <w:ind w:left="55" w:firstLine="0"/>
              <w:jc w:val="both"/>
              <w:rPr>
                <w:iCs/>
                <w:szCs w:val="24"/>
              </w:rPr>
            </w:pPr>
            <w:r w:rsidRPr="00C36DCC">
              <w:rPr>
                <w:szCs w:val="24"/>
              </w:rPr>
              <w:t>сведения о крупной сделке и сделке с заинтересованностью - к</w:t>
            </w:r>
            <w:r w:rsidRPr="00C36DCC">
              <w:rPr>
                <w:iCs/>
                <w:szCs w:val="24"/>
              </w:rPr>
              <w:t>опия решения об одобрении или о совершении крупной сделки/ сделки с заинтересованностью:</w:t>
            </w:r>
          </w:p>
          <w:p w14:paraId="3CFD4CE7" w14:textId="77777777" w:rsidR="00741666" w:rsidRPr="00C36DCC" w:rsidRDefault="00741666" w:rsidP="00741666">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28296B18" w14:textId="2B08A6F9" w:rsidR="00741666" w:rsidRPr="00C36DCC" w:rsidRDefault="00741666" w:rsidP="00741666">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w:t>
            </w:r>
            <w:r w:rsidRPr="00C36DCC">
              <w:rPr>
                <w:rFonts w:ascii="Times New Roman" w:eastAsia="Times New Roman" w:hAnsi="Times New Roman"/>
                <w:iCs/>
                <w:sz w:val="24"/>
                <w:szCs w:val="24"/>
              </w:rPr>
              <w:lastRenderedPageBreak/>
              <w:t>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1BF28EF9" w14:textId="234584A0" w:rsidR="00741666" w:rsidRPr="00C36DCC" w:rsidRDefault="00741666" w:rsidP="00741666">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 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4363B67B" w14:textId="79BFA0AC" w:rsidR="00741666" w:rsidRPr="00C36DCC" w:rsidRDefault="00741666" w:rsidP="00741666">
            <w:pPr>
              <w:pStyle w:val="affffb"/>
              <w:numPr>
                <w:ilvl w:val="3"/>
                <w:numId w:val="14"/>
              </w:numPr>
              <w:tabs>
                <w:tab w:val="left" w:pos="339"/>
              </w:tabs>
              <w:autoSpaceDE w:val="0"/>
              <w:autoSpaceDN w:val="0"/>
              <w:adjustRightInd w:val="0"/>
              <w:ind w:left="55" w:firstLine="0"/>
              <w:jc w:val="both"/>
              <w:rPr>
                <w:iCs/>
                <w:szCs w:val="24"/>
              </w:rPr>
            </w:pPr>
            <w:bookmarkStart w:id="13" w:name="_Ref405791406"/>
            <w:r w:rsidRPr="00C36DCC">
              <w:rPr>
                <w:iCs/>
                <w:szCs w:val="24"/>
              </w:rPr>
              <w:t>копии документов о государственной регистрации:</w:t>
            </w:r>
            <w:bookmarkEnd w:id="13"/>
          </w:p>
          <w:p w14:paraId="635C6639" w14:textId="5E51CEB4" w:rsidR="00741666" w:rsidRPr="00C36DCC" w:rsidRDefault="00741666" w:rsidP="00741666">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для юридических лиц – копию выписки из единого государственного реестра юридических лиц (далее - выписка из ЕГРЮЛ);</w:t>
            </w:r>
          </w:p>
          <w:p w14:paraId="6ACA74DE" w14:textId="343FA9E6" w:rsidR="00741666" w:rsidRPr="00C36DCC" w:rsidRDefault="00741666" w:rsidP="00741666">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73F25285" w14:textId="77777777" w:rsidR="00741666" w:rsidRPr="00C36DCC" w:rsidRDefault="00741666" w:rsidP="00741666">
            <w:pPr>
              <w:tabs>
                <w:tab w:val="left" w:pos="250"/>
                <w:tab w:val="left" w:pos="300"/>
                <w:tab w:val="left" w:pos="534"/>
              </w:tabs>
              <w:spacing w:after="0" w:line="240" w:lineRule="auto"/>
              <w:ind w:right="8" w:firstLine="297"/>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5" w:history="1">
              <w:r w:rsidRPr="00C36DCC">
                <w:rPr>
                  <w:rFonts w:ascii="Times New Roman" w:eastAsia="Times New Roman" w:hAnsi="Times New Roman"/>
                  <w:iCs/>
                  <w:sz w:val="24"/>
                  <w:szCs w:val="24"/>
                </w:rPr>
                <w:t>http://egrul.nalog.ru/#</w:t>
              </w:r>
            </w:hyperlink>
            <w:r w:rsidRPr="00C36DCC">
              <w:rPr>
                <w:rFonts w:ascii="Times New Roman" w:eastAsia="Times New Roman" w:hAnsi="Times New Roman"/>
                <w:iCs/>
                <w:sz w:val="24"/>
                <w:szCs w:val="24"/>
              </w:rPr>
              <w:t>;</w:t>
            </w:r>
          </w:p>
          <w:p w14:paraId="3254AB7B" w14:textId="77777777" w:rsidR="00741666" w:rsidRPr="00C36DCC" w:rsidRDefault="00741666" w:rsidP="00741666">
            <w:pPr>
              <w:numPr>
                <w:ilvl w:val="0"/>
                <w:numId w:val="16"/>
              </w:numPr>
              <w:tabs>
                <w:tab w:val="left" w:pos="250"/>
                <w:tab w:val="left" w:pos="353"/>
                <w:tab w:val="left" w:pos="534"/>
              </w:tabs>
              <w:spacing w:after="0" w:line="240" w:lineRule="auto"/>
              <w:ind w:left="116" w:firstLine="283"/>
              <w:jc w:val="both"/>
              <w:rPr>
                <w:rFonts w:ascii="Times New Roman" w:hAnsi="Times New Roman"/>
                <w:iCs/>
                <w:sz w:val="24"/>
                <w:szCs w:val="24"/>
              </w:rPr>
            </w:pPr>
            <w:r w:rsidRPr="00C36DCC">
              <w:rPr>
                <w:rFonts w:ascii="Times New Roman" w:eastAsia="Times New Roman" w:hAnsi="Times New Roman"/>
                <w:iCs/>
                <w:sz w:val="24"/>
                <w:szCs w:val="24"/>
              </w:rPr>
              <w:t>для</w:t>
            </w:r>
            <w:r w:rsidRPr="00C36DCC">
              <w:rPr>
                <w:rFonts w:ascii="Times New Roman" w:hAnsi="Times New Roman"/>
                <w:iCs/>
                <w:sz w:val="24"/>
                <w:szCs w:val="24"/>
              </w:rPr>
              <w:t xml:space="preserve"> иных физических лиц – копии документов, </w:t>
            </w:r>
            <w:r w:rsidRPr="00C36DCC">
              <w:rPr>
                <w:rFonts w:ascii="Times New Roman" w:hAnsi="Times New Roman"/>
                <w:sz w:val="24"/>
                <w:szCs w:val="24"/>
              </w:rPr>
              <w:t>удостоверяющих</w:t>
            </w:r>
            <w:r w:rsidRPr="00C36DCC">
              <w:rPr>
                <w:rFonts w:ascii="Times New Roman" w:hAnsi="Times New Roman"/>
                <w:iCs/>
                <w:sz w:val="24"/>
                <w:szCs w:val="24"/>
              </w:rPr>
              <w:t xml:space="preserve"> личность;</w:t>
            </w:r>
          </w:p>
          <w:p w14:paraId="75436E90" w14:textId="77777777" w:rsidR="00741666" w:rsidRPr="00C36DCC" w:rsidRDefault="00741666" w:rsidP="00741666">
            <w:pPr>
              <w:numPr>
                <w:ilvl w:val="0"/>
                <w:numId w:val="16"/>
              </w:numPr>
              <w:tabs>
                <w:tab w:val="left" w:pos="250"/>
                <w:tab w:val="left" w:pos="353"/>
                <w:tab w:val="left" w:pos="534"/>
              </w:tabs>
              <w:spacing w:after="0" w:line="240" w:lineRule="auto"/>
              <w:ind w:left="0" w:right="12" w:firstLine="399"/>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C36DCC">
              <w:rPr>
                <w:rFonts w:ascii="Times New Roman" w:eastAsia="Times New Roman" w:hAnsi="Times New Roman"/>
                <w:iCs/>
                <w:sz w:val="24"/>
                <w:szCs w:val="24"/>
              </w:rPr>
              <w:t>апостилирование</w:t>
            </w:r>
            <w:proofErr w:type="spellEnd"/>
            <w:r w:rsidRPr="00C36DCC">
              <w:rPr>
                <w:rFonts w:ascii="Times New Roman" w:eastAsia="Times New Roman" w:hAnsi="Times New Roman"/>
                <w:iCs/>
                <w:sz w:val="24"/>
                <w:szCs w:val="24"/>
              </w:rPr>
              <w:t>) с нотариально заверенным переводом на русский язык;</w:t>
            </w:r>
          </w:p>
          <w:p w14:paraId="36F58532" w14:textId="247F2032" w:rsidR="00741666" w:rsidRPr="00C36DCC" w:rsidRDefault="00741666" w:rsidP="00741666">
            <w:pPr>
              <w:pStyle w:val="affffb"/>
              <w:numPr>
                <w:ilvl w:val="3"/>
                <w:numId w:val="14"/>
              </w:numPr>
              <w:tabs>
                <w:tab w:val="left" w:pos="339"/>
              </w:tabs>
              <w:autoSpaceDE w:val="0"/>
              <w:autoSpaceDN w:val="0"/>
              <w:adjustRightInd w:val="0"/>
              <w:ind w:left="55" w:firstLine="0"/>
              <w:jc w:val="both"/>
              <w:rPr>
                <w:iCs/>
                <w:szCs w:val="24"/>
              </w:rPr>
            </w:pPr>
            <w:r w:rsidRPr="00C36DCC">
              <w:rPr>
                <w:iCs/>
                <w:szCs w:val="24"/>
              </w:rPr>
              <w:t xml:space="preserve">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w:t>
            </w:r>
            <w:r w:rsidRPr="00C36DCC">
              <w:rPr>
                <w:szCs w:val="24"/>
              </w:rPr>
              <w:t>единоличного</w:t>
            </w:r>
            <w:r w:rsidRPr="00C36DCC">
              <w:rPr>
                <w:iCs/>
                <w:szCs w:val="24"/>
              </w:rPr>
              <w:t xml:space="preserve"> исполнительного органа (для юридического лица); если заявка на участие в закупке подписывается по доверенности, то в составе заявки также </w:t>
            </w:r>
            <w:r w:rsidRPr="007D11F3">
              <w:rPr>
                <w:iCs/>
                <w:szCs w:val="24"/>
              </w:rPr>
              <w:t>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r w:rsidRPr="00C36DCC">
              <w:rPr>
                <w:iCs/>
                <w:szCs w:val="24"/>
              </w:rPr>
              <w:t xml:space="preserve"> Если заявка на участие в закупке и (или) входящие в ее состав документы подписаны разными </w:t>
            </w:r>
            <w:r w:rsidRPr="00045290">
              <w:rPr>
                <w:iCs/>
                <w:szCs w:val="24"/>
              </w:rPr>
              <w:t xml:space="preserve">лицами, то документы, подтверждающие полномочия лица на подписание заявки и (или) входящих в ее </w:t>
            </w:r>
            <w:r w:rsidRPr="00045290">
              <w:rPr>
                <w:iCs/>
                <w:szCs w:val="24"/>
              </w:rPr>
              <w:lastRenderedPageBreak/>
              <w:t>состав</w:t>
            </w:r>
            <w:r w:rsidRPr="00C36DCC">
              <w:rPr>
                <w:iCs/>
                <w:szCs w:val="24"/>
              </w:rPr>
              <w:t xml:space="preserve"> документов, должны быть представлены на каждого подписавшего в соответствии с полномочиями</w:t>
            </w:r>
            <w:r>
              <w:rPr>
                <w:iCs/>
                <w:szCs w:val="24"/>
              </w:rPr>
              <w:t xml:space="preserve">. </w:t>
            </w:r>
            <w:r w:rsidRPr="00045290">
              <w:rPr>
                <w:iCs/>
                <w:szCs w:val="24"/>
              </w:rPr>
              <w:t>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(назначении) единоличного исполнительного органа юридического лиц;</w:t>
            </w:r>
          </w:p>
          <w:p w14:paraId="0403A4D0" w14:textId="768B5E7A" w:rsidR="00741666" w:rsidRPr="00C36DCC" w:rsidRDefault="00741666" w:rsidP="00741666">
            <w:pPr>
              <w:pStyle w:val="affffb"/>
              <w:numPr>
                <w:ilvl w:val="3"/>
                <w:numId w:val="14"/>
              </w:numPr>
              <w:tabs>
                <w:tab w:val="left" w:pos="339"/>
              </w:tabs>
              <w:autoSpaceDE w:val="0"/>
              <w:autoSpaceDN w:val="0"/>
              <w:adjustRightInd w:val="0"/>
              <w:ind w:left="55" w:firstLine="0"/>
              <w:jc w:val="both"/>
              <w:rPr>
                <w:iCs/>
                <w:szCs w:val="24"/>
              </w:rPr>
            </w:pPr>
            <w:r w:rsidRPr="00C36DCC">
              <w:rPr>
                <w:iCs/>
                <w:szCs w:val="24"/>
              </w:rPr>
              <w:t xml:space="preserve"> сведения о применении участником закупки упрощенной системы налогообложения (для участников закупки, применяющих ее). Отсутствие в заявке участника закупки указанных сведений не является основанием для отклонения такой заявки;</w:t>
            </w:r>
          </w:p>
          <w:p w14:paraId="43D6EDEC" w14:textId="6FB65D8E" w:rsidR="00741666" w:rsidRPr="00C36DCC" w:rsidRDefault="00741666" w:rsidP="00741666">
            <w:pPr>
              <w:pStyle w:val="affffb"/>
              <w:numPr>
                <w:ilvl w:val="3"/>
                <w:numId w:val="14"/>
              </w:numPr>
              <w:tabs>
                <w:tab w:val="left" w:pos="339"/>
              </w:tabs>
              <w:autoSpaceDE w:val="0"/>
              <w:autoSpaceDN w:val="0"/>
              <w:adjustRightInd w:val="0"/>
              <w:ind w:left="55" w:firstLine="0"/>
              <w:jc w:val="both"/>
              <w:rPr>
                <w:szCs w:val="24"/>
              </w:rPr>
            </w:pPr>
            <w:r w:rsidRPr="00C36DCC">
              <w:rPr>
                <w:szCs w:val="24"/>
              </w:rPr>
              <w:t>декларацию участника закупки в составе заявки на закупку (рекомендуемая форма приведена в Приложении № 3 к настоящему Извещению):</w:t>
            </w:r>
          </w:p>
          <w:p w14:paraId="27725346" w14:textId="77777777" w:rsidR="00741666" w:rsidRPr="00C36DCC" w:rsidRDefault="00741666" w:rsidP="00741666">
            <w:pPr>
              <w:tabs>
                <w:tab w:val="left" w:pos="317"/>
                <w:tab w:val="left" w:pos="459"/>
              </w:tabs>
              <w:spacing w:after="0" w:line="240" w:lineRule="auto"/>
              <w:ind w:firstLine="317"/>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w:t>
            </w:r>
            <w:r w:rsidRPr="00C36DCC">
              <w:rPr>
                <w:rFonts w:ascii="Times New Roman" w:eastAsia="Times New Roman" w:hAnsi="Times New Roman"/>
                <w:sz w:val="24"/>
                <w:szCs w:val="24"/>
                <w:lang w:eastAsia="ru-RU"/>
              </w:rPr>
              <w:tab/>
              <w:t xml:space="preserve">о </w:t>
            </w:r>
            <w:proofErr w:type="spellStart"/>
            <w:r w:rsidRPr="00C36DCC">
              <w:rPr>
                <w:rFonts w:ascii="Times New Roman" w:eastAsia="Times New Roman" w:hAnsi="Times New Roman"/>
                <w:sz w:val="24"/>
                <w:szCs w:val="24"/>
                <w:lang w:eastAsia="ru-RU"/>
              </w:rPr>
              <w:t>ненахождении</w:t>
            </w:r>
            <w:proofErr w:type="spellEnd"/>
            <w:r w:rsidRPr="00C36DCC">
              <w:rPr>
                <w:rFonts w:ascii="Times New Roman" w:eastAsia="Times New Roman" w:hAnsi="Times New Roman"/>
                <w:sz w:val="24"/>
                <w:szCs w:val="24"/>
                <w:lang w:eastAsia="ru-RU"/>
              </w:rPr>
              <w:t xml:space="preserve"> участника закупки в процессе ликвидации (для юридического лица);</w:t>
            </w:r>
          </w:p>
          <w:p w14:paraId="67F1646B" w14:textId="77777777" w:rsidR="00741666" w:rsidRPr="00C36DCC" w:rsidRDefault="00741666" w:rsidP="00741666">
            <w:pPr>
              <w:tabs>
                <w:tab w:val="left" w:pos="317"/>
                <w:tab w:val="left" w:pos="459"/>
              </w:tabs>
              <w:spacing w:after="0" w:line="240" w:lineRule="auto"/>
              <w:ind w:firstLine="317"/>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w:t>
            </w:r>
            <w:r w:rsidRPr="00C36DCC">
              <w:rPr>
                <w:rFonts w:ascii="Times New Roman" w:eastAsia="Times New Roman" w:hAnsi="Times New Roman"/>
                <w:sz w:val="24"/>
                <w:szCs w:val="24"/>
                <w:lang w:eastAsia="ru-RU"/>
              </w:rPr>
              <w:tab/>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32A63B5B" w14:textId="1A638DFA" w:rsidR="00741666" w:rsidRPr="00C36DCC" w:rsidRDefault="00741666" w:rsidP="00741666">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ab/>
              <w:t>об отсутствии ареста имущества участника закупки, наложенного по решению суда, административного органа;</w:t>
            </w:r>
          </w:p>
          <w:p w14:paraId="2E3FEDC6" w14:textId="676B56B7" w:rsidR="00741666" w:rsidRPr="00C36DCC" w:rsidRDefault="00741666" w:rsidP="00741666">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ab/>
              <w:t xml:space="preserve">о </w:t>
            </w:r>
            <w:proofErr w:type="spellStart"/>
            <w:r w:rsidRPr="00C36DCC">
              <w:rPr>
                <w:rFonts w:ascii="Times New Roman" w:eastAsia="Times New Roman" w:hAnsi="Times New Roman"/>
                <w:iCs/>
                <w:sz w:val="24"/>
                <w:szCs w:val="24"/>
              </w:rPr>
              <w:t>неприостановлении</w:t>
            </w:r>
            <w:proofErr w:type="spellEnd"/>
            <w:r w:rsidRPr="00C36DCC">
              <w:rPr>
                <w:rFonts w:ascii="Times New Roman" w:eastAsia="Times New Roman" w:hAnsi="Times New Roman"/>
                <w:iCs/>
                <w:sz w:val="24"/>
                <w:szCs w:val="24"/>
              </w:rPr>
              <w:t xml:space="preserve"> деятельности участника закупки;</w:t>
            </w:r>
          </w:p>
          <w:p w14:paraId="659184FE" w14:textId="3B945A38" w:rsidR="00741666" w:rsidRPr="00C36DCC" w:rsidRDefault="00741666" w:rsidP="00741666">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sz w:val="24"/>
                <w:szCs w:val="24"/>
                <w:lang w:eastAsia="ru-RU"/>
              </w:rPr>
            </w:pPr>
            <w:r w:rsidRPr="00C36DCC">
              <w:rPr>
                <w:rFonts w:ascii="Times New Roman" w:eastAsia="Times New Roman" w:hAnsi="Times New Roman"/>
                <w:iCs/>
                <w:sz w:val="24"/>
                <w:szCs w:val="24"/>
              </w:rPr>
              <w:tab/>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w:t>
            </w:r>
            <w:r w:rsidRPr="00C36DCC">
              <w:rPr>
                <w:rFonts w:ascii="Times New Roman" w:eastAsia="Times New Roman" w:hAnsi="Times New Roman"/>
                <w:sz w:val="24"/>
                <w:szCs w:val="24"/>
                <w:lang w:eastAsia="ru-RU"/>
              </w:rPr>
              <w:t>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1AA7E9BB" w14:textId="77777777" w:rsidR="00741666" w:rsidRPr="00C36DCC" w:rsidRDefault="00741666" w:rsidP="00741666">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6BE5C2A" w14:textId="77777777" w:rsidR="00741666" w:rsidRPr="00C36DCC" w:rsidRDefault="00741666" w:rsidP="00741666">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w:t>
            </w:r>
            <w:r w:rsidRPr="00C36DCC">
              <w:rPr>
                <w:rFonts w:ascii="Times New Roman" w:eastAsia="Times New Roman" w:hAnsi="Times New Roman"/>
                <w:iCs/>
                <w:sz w:val="24"/>
                <w:szCs w:val="24"/>
              </w:rPr>
              <w:lastRenderedPageBreak/>
              <w:t xml:space="preserve">главного бухгалтера юридического лица - участника закупки судимости за преступления в сфере экономики и (или) преступления, предусмотренные </w:t>
            </w:r>
            <w:hyperlink r:id="rId16" w:history="1">
              <w:r w:rsidRPr="00C36DCC">
                <w:rPr>
                  <w:rFonts w:ascii="Times New Roman" w:eastAsia="Times New Roman" w:hAnsi="Times New Roman"/>
                  <w:iCs/>
                  <w:sz w:val="24"/>
                  <w:szCs w:val="24"/>
                </w:rPr>
                <w:t>статьями 289</w:t>
              </w:r>
            </w:hyperlink>
            <w:r w:rsidRPr="00C36DCC">
              <w:rPr>
                <w:rFonts w:ascii="Times New Roman" w:eastAsia="Times New Roman" w:hAnsi="Times New Roman"/>
                <w:iCs/>
                <w:sz w:val="24"/>
                <w:szCs w:val="24"/>
              </w:rPr>
              <w:t xml:space="preserve">, </w:t>
            </w:r>
            <w:hyperlink r:id="rId17" w:history="1">
              <w:r w:rsidRPr="00C36DCC">
                <w:rPr>
                  <w:rFonts w:ascii="Times New Roman" w:eastAsia="Times New Roman" w:hAnsi="Times New Roman"/>
                  <w:iCs/>
                  <w:sz w:val="24"/>
                  <w:szCs w:val="24"/>
                </w:rPr>
                <w:t>290</w:t>
              </w:r>
            </w:hyperlink>
            <w:r w:rsidRPr="00C36DCC">
              <w:rPr>
                <w:rFonts w:ascii="Times New Roman" w:eastAsia="Times New Roman" w:hAnsi="Times New Roman"/>
                <w:iCs/>
                <w:sz w:val="24"/>
                <w:szCs w:val="24"/>
              </w:rPr>
              <w:t xml:space="preserve">, </w:t>
            </w:r>
            <w:hyperlink r:id="rId18" w:history="1">
              <w:r w:rsidRPr="00C36DCC">
                <w:rPr>
                  <w:rFonts w:ascii="Times New Roman" w:eastAsia="Times New Roman" w:hAnsi="Times New Roman"/>
                  <w:iCs/>
                  <w:sz w:val="24"/>
                  <w:szCs w:val="24"/>
                </w:rPr>
                <w:t>291</w:t>
              </w:r>
            </w:hyperlink>
            <w:r w:rsidRPr="00C36DCC">
              <w:rPr>
                <w:rFonts w:ascii="Times New Roman" w:eastAsia="Times New Roman" w:hAnsi="Times New Roman"/>
                <w:iCs/>
                <w:sz w:val="24"/>
                <w:szCs w:val="24"/>
              </w:rPr>
              <w:t xml:space="preserve">, </w:t>
            </w:r>
            <w:hyperlink r:id="rId19" w:history="1">
              <w:r w:rsidRPr="00C36DCC">
                <w:rPr>
                  <w:rFonts w:ascii="Times New Roman" w:eastAsia="Times New Roman" w:hAnsi="Times New Roman"/>
                  <w:iCs/>
                  <w:sz w:val="24"/>
                  <w:szCs w:val="24"/>
                </w:rPr>
                <w:t>291.1</w:t>
              </w:r>
            </w:hyperlink>
            <w:r w:rsidRPr="00C36DCC">
              <w:rPr>
                <w:rFonts w:ascii="Times New Roman" w:eastAsia="Times New Roman" w:hAnsi="Times New Roman"/>
                <w:i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FE277B2" w14:textId="77777777" w:rsidR="00741666" w:rsidRPr="00C36DCC" w:rsidRDefault="00741666" w:rsidP="00741666">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20" w:history="1">
              <w:r w:rsidRPr="00C36DCC">
                <w:rPr>
                  <w:rFonts w:ascii="Times New Roman" w:eastAsia="Times New Roman" w:hAnsi="Times New Roman"/>
                  <w:iCs/>
                  <w:sz w:val="24"/>
                  <w:szCs w:val="24"/>
                </w:rPr>
                <w:t>статьей 19.28</w:t>
              </w:r>
            </w:hyperlink>
            <w:r w:rsidRPr="00C36DCC">
              <w:rPr>
                <w:rFonts w:ascii="Times New Roman" w:eastAsia="Times New Roman" w:hAnsi="Times New Roman"/>
                <w:iCs/>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6BED3338" w14:textId="77777777" w:rsidR="00741666" w:rsidRPr="00C36DCC" w:rsidRDefault="00741666" w:rsidP="00741666">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sz w:val="24"/>
                <w:szCs w:val="24"/>
                <w:lang w:eastAsia="ru-RU"/>
              </w:rPr>
            </w:pPr>
            <w:r w:rsidRPr="00C36DCC">
              <w:rPr>
                <w:rFonts w:ascii="Times New Roman" w:eastAsia="Times New Roman" w:hAnsi="Times New Roman"/>
                <w:iCs/>
                <w:sz w:val="24"/>
                <w:szCs w:val="24"/>
              </w:rPr>
              <w:t>об отсутствии между участником закупки и заказчиком конфликта интересов.</w:t>
            </w:r>
          </w:p>
          <w:p w14:paraId="6DB700B8" w14:textId="776FE70D" w:rsidR="00741666" w:rsidRPr="00C36DCC" w:rsidRDefault="00741666" w:rsidP="00741666">
            <w:pPr>
              <w:tabs>
                <w:tab w:val="left" w:pos="250"/>
                <w:tab w:val="left" w:pos="353"/>
                <w:tab w:val="left" w:pos="534"/>
              </w:tabs>
              <w:spacing w:after="0" w:line="240" w:lineRule="auto"/>
              <w:ind w:firstLine="608"/>
              <w:jc w:val="both"/>
              <w:rPr>
                <w:rFonts w:ascii="Times New Roman" w:eastAsia="Times New Roman" w:hAnsi="Times New Roman"/>
                <w:iCs/>
                <w:sz w:val="24"/>
                <w:szCs w:val="24"/>
              </w:rPr>
            </w:pPr>
            <w:r w:rsidRPr="00C36DCC">
              <w:rPr>
                <w:rFonts w:ascii="Times New Roman" w:eastAsia="Times New Roman" w:hAnsi="Times New Roman"/>
                <w:iCs/>
                <w:sz w:val="24"/>
                <w:szCs w:val="24"/>
              </w:rPr>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w:t>
            </w:r>
          </w:p>
          <w:p w14:paraId="1586F379" w14:textId="77777777" w:rsidR="00741666" w:rsidRPr="00C36DCC" w:rsidRDefault="00741666" w:rsidP="00741666">
            <w:pPr>
              <w:tabs>
                <w:tab w:val="left" w:pos="116"/>
                <w:tab w:val="left" w:pos="534"/>
              </w:tabs>
              <w:spacing w:after="0" w:line="240" w:lineRule="auto"/>
              <w:ind w:firstLine="235"/>
              <w:jc w:val="both"/>
              <w:rPr>
                <w:rFonts w:ascii="Times New Roman" w:eastAsia="Times New Roman" w:hAnsi="Times New Roman"/>
                <w:i/>
                <w:iCs/>
                <w:sz w:val="24"/>
                <w:szCs w:val="24"/>
              </w:rPr>
            </w:pPr>
          </w:p>
          <w:p w14:paraId="7DD50036" w14:textId="77485C95" w:rsidR="00741666" w:rsidRPr="00C36DCC" w:rsidRDefault="00741666" w:rsidP="00741666">
            <w:pPr>
              <w:pStyle w:val="affffb"/>
              <w:numPr>
                <w:ilvl w:val="3"/>
                <w:numId w:val="14"/>
              </w:numPr>
              <w:tabs>
                <w:tab w:val="left" w:pos="339"/>
                <w:tab w:val="left" w:pos="481"/>
              </w:tabs>
              <w:autoSpaceDE w:val="0"/>
              <w:autoSpaceDN w:val="0"/>
              <w:adjustRightInd w:val="0"/>
              <w:ind w:left="55" w:firstLine="0"/>
              <w:jc w:val="both"/>
              <w:rPr>
                <w:szCs w:val="24"/>
              </w:rPr>
            </w:pPr>
            <w:r w:rsidRPr="00C36DCC">
              <w:rPr>
                <w:szCs w:val="24"/>
              </w:rPr>
              <w:t xml:space="preserve">описание участниками закупки </w:t>
            </w:r>
            <w:r w:rsidRPr="00C36DCC">
              <w:rPr>
                <w:i/>
                <w:szCs w:val="24"/>
              </w:rPr>
              <w:t>ПРЕДЛАГАЕМОГО ТОВАРА/ ПРЕДЛАГАЕМЫХ РАБОТ, УСЛУГ</w:t>
            </w:r>
            <w:r w:rsidRPr="00C36DCC">
              <w:rPr>
                <w:szCs w:val="24"/>
              </w:rPr>
              <w:t>:</w:t>
            </w:r>
          </w:p>
          <w:p w14:paraId="17C6B8B3" w14:textId="68C15CC6" w:rsidR="00741666" w:rsidRPr="00045290" w:rsidRDefault="00045290" w:rsidP="008D46EC">
            <w:pPr>
              <w:pStyle w:val="affffb"/>
              <w:autoSpaceDE w:val="0"/>
              <w:autoSpaceDN w:val="0"/>
              <w:adjustRightInd w:val="0"/>
              <w:ind w:left="0" w:firstLine="285"/>
              <w:jc w:val="both"/>
              <w:rPr>
                <w:szCs w:val="24"/>
              </w:rPr>
            </w:pPr>
            <w:r>
              <w:rPr>
                <w:szCs w:val="24"/>
              </w:rPr>
              <w:t xml:space="preserve">- </w:t>
            </w:r>
            <w:r w:rsidR="00741666" w:rsidRPr="00045290">
              <w:rPr>
                <w:szCs w:val="24"/>
              </w:rPr>
              <w:t xml:space="preserve">согласие на </w:t>
            </w:r>
            <w:r w:rsidR="00741666" w:rsidRPr="00045290">
              <w:rPr>
                <w:i/>
                <w:szCs w:val="24"/>
              </w:rPr>
              <w:t>ПОСТАВКУ</w:t>
            </w:r>
            <w:r w:rsidR="00741666" w:rsidRPr="00045290">
              <w:rPr>
                <w:szCs w:val="24"/>
              </w:rPr>
              <w:t xml:space="preserve"> </w:t>
            </w:r>
            <w:r w:rsidR="00741666" w:rsidRPr="00045290">
              <w:rPr>
                <w:i/>
                <w:szCs w:val="24"/>
              </w:rPr>
              <w:t>ТОВАРА, ВЫПОЛНЕНИЕ РАБОТ, ОКАЗАНИЕ УСЛУГ</w:t>
            </w:r>
            <w:r w:rsidR="00741666" w:rsidRPr="00C36DCC">
              <w:t xml:space="preserve"> </w:t>
            </w:r>
            <w:r w:rsidR="00741666" w:rsidRPr="00045290">
              <w:rPr>
                <w:szCs w:val="24"/>
              </w:rPr>
              <w:t>на условиях, предусмотренных извещением о проведении сокращенного ценового отбора и не подлежащих изменению по результатам проведения сокращенного ценового отбора (такое согласие дается с применением программно-аппаратных средств ЭП).</w:t>
            </w:r>
          </w:p>
          <w:p w14:paraId="6C3E7294" w14:textId="77777777" w:rsidR="00045290" w:rsidRDefault="00741666" w:rsidP="008D46EC">
            <w:pPr>
              <w:pStyle w:val="affffb"/>
              <w:numPr>
                <w:ilvl w:val="3"/>
                <w:numId w:val="14"/>
              </w:numPr>
              <w:tabs>
                <w:tab w:val="left" w:pos="481"/>
              </w:tabs>
              <w:autoSpaceDE w:val="0"/>
              <w:autoSpaceDN w:val="0"/>
              <w:adjustRightInd w:val="0"/>
              <w:ind w:left="0" w:firstLine="0"/>
              <w:jc w:val="both"/>
              <w:rPr>
                <w:szCs w:val="24"/>
              </w:rPr>
            </w:pPr>
            <w:r w:rsidRPr="00045290">
              <w:rPr>
                <w:i/>
                <w:szCs w:val="24"/>
              </w:rPr>
              <w:t xml:space="preserve"> </w:t>
            </w:r>
            <w:r w:rsidRPr="008D46EC">
              <w:rPr>
                <w:szCs w:val="24"/>
              </w:rPr>
              <w:t>предложение</w:t>
            </w:r>
            <w:r w:rsidRPr="00045290">
              <w:rPr>
                <w:szCs w:val="24"/>
              </w:rPr>
              <w:t xml:space="preserve"> о цене договора </w:t>
            </w:r>
          </w:p>
          <w:p w14:paraId="3CA84F60" w14:textId="16A2525D" w:rsidR="00741666" w:rsidRPr="00045290" w:rsidRDefault="00741666" w:rsidP="008D46EC">
            <w:pPr>
              <w:pStyle w:val="affffb"/>
              <w:tabs>
                <w:tab w:val="left" w:pos="481"/>
              </w:tabs>
              <w:autoSpaceDE w:val="0"/>
              <w:autoSpaceDN w:val="0"/>
              <w:adjustRightInd w:val="0"/>
              <w:ind w:left="0" w:firstLine="285"/>
              <w:jc w:val="both"/>
              <w:rPr>
                <w:szCs w:val="24"/>
              </w:rPr>
            </w:pPr>
            <w:r w:rsidRPr="00045290">
              <w:rPr>
                <w:szCs w:val="24"/>
              </w:rPr>
              <w:t xml:space="preserve">Предложение о цене договора подается в соответствии с настоящим извещением, Законом № 223-ФЗ, регламентом и функционалом электронной площадки. </w:t>
            </w:r>
          </w:p>
          <w:p w14:paraId="1FF9F1F7" w14:textId="46B45A5B" w:rsidR="00741666" w:rsidRPr="00C36DCC" w:rsidRDefault="00741666" w:rsidP="008D46EC">
            <w:pPr>
              <w:pStyle w:val="affffb"/>
              <w:tabs>
                <w:tab w:val="left" w:pos="481"/>
              </w:tabs>
              <w:autoSpaceDE w:val="0"/>
              <w:autoSpaceDN w:val="0"/>
              <w:adjustRightInd w:val="0"/>
              <w:ind w:left="0" w:firstLine="285"/>
              <w:jc w:val="both"/>
              <w:rPr>
                <w:szCs w:val="24"/>
              </w:rPr>
            </w:pPr>
            <w:r w:rsidRPr="00C36DCC">
              <w:rPr>
                <w:szCs w:val="24"/>
              </w:rPr>
              <w:t>Предложение о цене договора может быть подано по рекомендуемой форме согласно Приложению № 2 к настоящему Извещению, по любой удобной для участника сокращенного ценового отбора форме или с использованием функционала электронной площадки;</w:t>
            </w:r>
          </w:p>
          <w:p w14:paraId="0DFDD3EE" w14:textId="7F44AD72" w:rsidR="00741666" w:rsidRPr="00C36DCC" w:rsidRDefault="00741666" w:rsidP="00741666">
            <w:pPr>
              <w:pStyle w:val="affffb"/>
              <w:numPr>
                <w:ilvl w:val="3"/>
                <w:numId w:val="14"/>
              </w:numPr>
              <w:tabs>
                <w:tab w:val="left" w:pos="481"/>
              </w:tabs>
              <w:autoSpaceDE w:val="0"/>
              <w:autoSpaceDN w:val="0"/>
              <w:adjustRightInd w:val="0"/>
              <w:ind w:left="55" w:firstLine="0"/>
              <w:jc w:val="both"/>
              <w:rPr>
                <w:szCs w:val="24"/>
              </w:rPr>
            </w:pPr>
            <w:r w:rsidRPr="00C36DCC">
              <w:rPr>
                <w:szCs w:val="24"/>
              </w:rPr>
              <w:t xml:space="preserve"> сведения и документы, представляемые при подаче заявки коллективным участником в соответствии с п. 3.1.1 настоящего Извещения;</w:t>
            </w:r>
          </w:p>
          <w:p w14:paraId="06DA0A89" w14:textId="77777777" w:rsidR="00741666" w:rsidRPr="00C36DCC" w:rsidRDefault="00741666" w:rsidP="00741666">
            <w:pPr>
              <w:pStyle w:val="affffb"/>
              <w:numPr>
                <w:ilvl w:val="3"/>
                <w:numId w:val="14"/>
              </w:numPr>
              <w:tabs>
                <w:tab w:val="left" w:pos="481"/>
              </w:tabs>
              <w:autoSpaceDE w:val="0"/>
              <w:autoSpaceDN w:val="0"/>
              <w:adjustRightInd w:val="0"/>
              <w:ind w:left="55" w:firstLine="0"/>
              <w:jc w:val="both"/>
              <w:rPr>
                <w:szCs w:val="24"/>
              </w:rPr>
            </w:pPr>
            <w:r w:rsidRPr="00C36DCC">
              <w:rPr>
                <w:color w:val="000000" w:themeColor="text1"/>
                <w:szCs w:val="24"/>
                <w:lang w:eastAsia="x-none"/>
              </w:rPr>
              <w:t xml:space="preserve">копию </w:t>
            </w:r>
            <w:r w:rsidRPr="00C36DCC">
              <w:rPr>
                <w:szCs w:val="24"/>
              </w:rPr>
              <w:t>временного</w:t>
            </w:r>
            <w:r w:rsidRPr="00C36DCC">
              <w:rPr>
                <w:color w:val="000000" w:themeColor="text1"/>
                <w:szCs w:val="24"/>
                <w:lang w:eastAsia="x-none"/>
              </w:rPr>
              <w:t xml:space="preserve"> разрешения Правительства РФ на </w:t>
            </w:r>
            <w:r w:rsidRPr="00C36DCC">
              <w:rPr>
                <w:szCs w:val="24"/>
              </w:rPr>
              <w:t>совершение</w:t>
            </w:r>
            <w:r w:rsidRPr="00C36DCC">
              <w:rPr>
                <w:color w:val="000000" w:themeColor="text1"/>
                <w:szCs w:val="24"/>
                <w:lang w:eastAsia="x-none"/>
              </w:rPr>
              <w:t xml:space="preserve"> отдельных сделок (операций, </w:t>
            </w:r>
            <w:r w:rsidRPr="00C36DCC">
              <w:rPr>
                <w:color w:val="000000" w:themeColor="text1"/>
                <w:szCs w:val="24"/>
                <w:lang w:eastAsia="x-none"/>
              </w:rPr>
              <w:lastRenderedPageBreak/>
              <w:t xml:space="preserve">действий) лицом, находящимся под санкциями (требование о предоставлении данного документа распространяется только на </w:t>
            </w:r>
            <w:r w:rsidRPr="00C36DCC">
              <w:rPr>
                <w:szCs w:val="24"/>
              </w:rPr>
              <w:t>участников</w:t>
            </w:r>
            <w:r w:rsidRPr="00C36DCC">
              <w:rPr>
                <w:color w:val="000000" w:themeColor="text1"/>
                <w:szCs w:val="24"/>
                <w:lang w:eastAsia="x-none"/>
              </w:rPr>
              <w:t xml:space="preserve"> закупки, находящихся под санкциями в соответствии с </w:t>
            </w:r>
            <w:r w:rsidRPr="00C36DCC">
              <w:rPr>
                <w:color w:val="000000" w:themeColor="text1"/>
                <w:szCs w:val="24"/>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p>
          <w:p w14:paraId="441C4842" w14:textId="566F4649" w:rsidR="00741666" w:rsidRPr="00E22940" w:rsidRDefault="00741666" w:rsidP="00E22940">
            <w:pPr>
              <w:pStyle w:val="aff3"/>
              <w:spacing w:before="0" w:beforeAutospacing="0" w:after="0" w:afterAutospacing="0"/>
              <w:ind w:firstLine="357"/>
              <w:jc w:val="both"/>
              <w:rPr>
                <w:color w:val="000000" w:themeColor="text1"/>
              </w:rPr>
            </w:pPr>
            <w:r w:rsidRPr="00E22940">
              <w:rPr>
                <w:color w:val="000000" w:themeColor="text1"/>
              </w:rPr>
              <w:t>Заказчик (закупочная комиссия) оценивает соответствие информации и документов о товарах, работах, услугах, предоставляемых участниками закупки, требованиям извещения о закупке (в том числе указанным в настоящем пункте) на момент рассмотрения соответствующей информации в заявке участника (на дату составления соответствующего протокола по итогам работы закупочной комиссии).</w:t>
            </w:r>
          </w:p>
        </w:tc>
      </w:tr>
      <w:tr w:rsidR="00741666" w:rsidRPr="00C36DCC" w14:paraId="653100CC" w14:textId="77777777" w:rsidTr="005F4024">
        <w:trPr>
          <w:trHeight w:val="458"/>
          <w:jc w:val="center"/>
        </w:trPr>
        <w:tc>
          <w:tcPr>
            <w:tcW w:w="1266" w:type="dxa"/>
            <w:vAlign w:val="center"/>
          </w:tcPr>
          <w:p w14:paraId="0E5B3FFC" w14:textId="77777777" w:rsidR="00741666" w:rsidRPr="00C36DCC" w:rsidRDefault="00741666" w:rsidP="00741666">
            <w:pPr>
              <w:pStyle w:val="affffb"/>
              <w:numPr>
                <w:ilvl w:val="1"/>
                <w:numId w:val="7"/>
              </w:numPr>
              <w:ind w:left="-22" w:right="179" w:firstLine="142"/>
              <w:jc w:val="both"/>
              <w:rPr>
                <w:szCs w:val="24"/>
              </w:rPr>
            </w:pPr>
          </w:p>
        </w:tc>
        <w:tc>
          <w:tcPr>
            <w:tcW w:w="2890" w:type="dxa"/>
            <w:vAlign w:val="center"/>
          </w:tcPr>
          <w:p w14:paraId="5DB26C61" w14:textId="417443BB"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Основания для признания заявки на участие в сокращенном ценовом отборе не соответствующей требованиям извещения</w:t>
            </w:r>
          </w:p>
        </w:tc>
        <w:tc>
          <w:tcPr>
            <w:tcW w:w="5757" w:type="dxa"/>
            <w:gridSpan w:val="2"/>
            <w:vAlign w:val="center"/>
          </w:tcPr>
          <w:p w14:paraId="7E02D963" w14:textId="6464A99A" w:rsidR="00741666" w:rsidRPr="00C36DCC" w:rsidRDefault="00741666" w:rsidP="00741666">
            <w:pPr>
              <w:spacing w:after="0" w:line="240" w:lineRule="auto"/>
              <w:ind w:firstLine="509"/>
              <w:jc w:val="both"/>
              <w:rPr>
                <w:rFonts w:ascii="Times New Roman" w:hAnsi="Times New Roman"/>
                <w:sz w:val="24"/>
                <w:szCs w:val="24"/>
              </w:rPr>
            </w:pPr>
            <w:r w:rsidRPr="00C36DCC">
              <w:rPr>
                <w:rFonts w:ascii="Times New Roman" w:hAnsi="Times New Roman"/>
                <w:sz w:val="24"/>
                <w:szCs w:val="24"/>
              </w:rPr>
              <w:t>При рассмотрении заявок на участие в сокращенном ценовом отборе заявка участника подлежит отклонению (признается несоответствующей настоящему извещению) в случае:</w:t>
            </w:r>
          </w:p>
          <w:p w14:paraId="4E5AAE04" w14:textId="77777777" w:rsidR="00741666" w:rsidRPr="00C36DCC" w:rsidRDefault="00741666" w:rsidP="00741666">
            <w:pPr>
              <w:numPr>
                <w:ilvl w:val="1"/>
                <w:numId w:val="27"/>
              </w:numPr>
              <w:tabs>
                <w:tab w:val="left" w:pos="851"/>
              </w:tabs>
              <w:spacing w:after="0" w:line="240" w:lineRule="auto"/>
              <w:ind w:left="0" w:firstLine="709"/>
              <w:jc w:val="both"/>
              <w:rPr>
                <w:rFonts w:ascii="Times New Roman" w:hAnsi="Times New Roman"/>
                <w:sz w:val="24"/>
                <w:szCs w:val="24"/>
              </w:rPr>
            </w:pPr>
            <w:proofErr w:type="spellStart"/>
            <w:r w:rsidRPr="00C36DCC">
              <w:rPr>
                <w:rFonts w:ascii="Times New Roman" w:hAnsi="Times New Roman"/>
                <w:sz w:val="24"/>
                <w:szCs w:val="24"/>
              </w:rPr>
              <w:t>непредоставления</w:t>
            </w:r>
            <w:proofErr w:type="spellEnd"/>
            <w:r w:rsidRPr="00C36DCC">
              <w:rPr>
                <w:rFonts w:ascii="Times New Roman" w:hAnsi="Times New Roman"/>
                <w:sz w:val="24"/>
                <w:szCs w:val="24"/>
              </w:rPr>
              <w:t xml:space="preserve"> документов, информации, сведений, предоставление которых предусмотрено настоящим извещением, либо наличия в таких документах и информации недостоверных сведений об участнике закупки или о </w:t>
            </w:r>
            <w:r w:rsidRPr="00C36DCC">
              <w:rPr>
                <w:rFonts w:ascii="Times New Roman" w:hAnsi="Times New Roman"/>
                <w:i/>
                <w:sz w:val="24"/>
                <w:szCs w:val="24"/>
              </w:rPr>
              <w:t>ТОВАРАХ, РАБОТАХ, УСЛУГАХ</w:t>
            </w:r>
            <w:r w:rsidRPr="00C36DCC">
              <w:rPr>
                <w:rFonts w:ascii="Times New Roman" w:hAnsi="Times New Roman"/>
                <w:sz w:val="24"/>
                <w:szCs w:val="24"/>
              </w:rPr>
              <w:t>;</w:t>
            </w:r>
          </w:p>
          <w:p w14:paraId="07D29D75" w14:textId="029DD89A" w:rsidR="00741666" w:rsidRPr="00C36DCC" w:rsidRDefault="00741666" w:rsidP="00741666">
            <w:pPr>
              <w:numPr>
                <w:ilvl w:val="1"/>
                <w:numId w:val="27"/>
              </w:numPr>
              <w:tabs>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несоответствия участника закупки требованиям, установленным в настоящем Извещении;</w:t>
            </w:r>
          </w:p>
          <w:p w14:paraId="4D535DA4" w14:textId="77777777" w:rsidR="00741666" w:rsidRPr="00C36DCC" w:rsidRDefault="00741666" w:rsidP="00741666">
            <w:pPr>
              <w:numPr>
                <w:ilvl w:val="1"/>
                <w:numId w:val="27"/>
              </w:numPr>
              <w:tabs>
                <w:tab w:val="left" w:pos="851"/>
              </w:tabs>
              <w:spacing w:after="0" w:line="240" w:lineRule="auto"/>
              <w:ind w:left="0" w:firstLine="709"/>
              <w:jc w:val="both"/>
              <w:rPr>
                <w:rFonts w:ascii="Times New Roman" w:eastAsia="Times New Roman" w:hAnsi="Times New Roman"/>
                <w:sz w:val="24"/>
                <w:szCs w:val="24"/>
                <w:lang w:eastAsia="ru-RU"/>
              </w:rPr>
            </w:pPr>
            <w:r w:rsidRPr="00C36DCC">
              <w:rPr>
                <w:rFonts w:ascii="Times New Roman" w:hAnsi="Times New Roman"/>
                <w:sz w:val="24"/>
                <w:szCs w:val="24"/>
              </w:rPr>
              <w:t xml:space="preserve">несоответствия заявки на участие в закупке требованиям настоящего Извещения, в том числе наличие в такой заявке предложения о </w:t>
            </w:r>
            <w:r w:rsidRPr="00C36DCC">
              <w:rPr>
                <w:rFonts w:ascii="Times New Roman" w:hAnsi="Times New Roman"/>
                <w:i/>
                <w:sz w:val="24"/>
                <w:szCs w:val="24"/>
              </w:rPr>
              <w:t>ЦЕНЕ ДОГОВОРА  (ЦЕНЕ ЛОТА)/ ОБЩЕЙ ЦЕНЕ ЗА ЕДИНИЦУ ТОВАРА, РАБОТЫ, УСЛУГИ/ ЦЕНЕ ЗА ЕДИНИЦУ ТОВАРА, РАБОТЫ, УСЛУГИ</w:t>
            </w:r>
            <w:r w:rsidRPr="00C36DCC">
              <w:rPr>
                <w:rFonts w:ascii="Times New Roman" w:hAnsi="Times New Roman"/>
                <w:sz w:val="24"/>
                <w:szCs w:val="24"/>
              </w:rPr>
              <w:t xml:space="preserve">, превышающей </w:t>
            </w:r>
            <w:r w:rsidRPr="00C36DCC">
              <w:rPr>
                <w:rFonts w:ascii="Times New Roman" w:hAnsi="Times New Roman"/>
                <w:i/>
                <w:sz w:val="24"/>
                <w:szCs w:val="24"/>
              </w:rPr>
              <w:t>НАЧАЛЬНУЮ (МАКСИМАЛЬНУЮ) ЦЕНУ ДОГОВОРА (ЦЕНУ ЛОТА)/ ОБЩУЮ НАЧАЛЬНУЮ (МАКСИМАЛЬНУЮ) ЦЕНУ ЗА ЕДИНИЦУ ТОВАРА, РАБОТЫ, УСЛУГИ/ НАЧАЛЬНУЮ (МАКСИМАЛЬНУЮ) ЦЕНУ ЗА ЕДИНИЦУ ТОВАРА, РАБОТЫ, УСЛУГИ</w:t>
            </w:r>
            <w:r w:rsidRPr="00C36DCC">
              <w:rPr>
                <w:rFonts w:ascii="Times New Roman" w:hAnsi="Times New Roman"/>
                <w:sz w:val="24"/>
                <w:szCs w:val="24"/>
              </w:rPr>
              <w:t xml:space="preserve">, оформление заявки с нарушением требований извещения, несоответствие предлагаемых </w:t>
            </w:r>
            <w:r w:rsidRPr="00C36DCC">
              <w:rPr>
                <w:rFonts w:ascii="Times New Roman" w:hAnsi="Times New Roman"/>
                <w:i/>
                <w:sz w:val="24"/>
                <w:szCs w:val="24"/>
              </w:rPr>
              <w:t>ТОВАРОВ, РАБОТ, УСЛУГ</w:t>
            </w:r>
            <w:r w:rsidRPr="00C36DCC">
              <w:rPr>
                <w:rFonts w:ascii="Times New Roman" w:hAnsi="Times New Roman"/>
                <w:sz w:val="24"/>
                <w:szCs w:val="24"/>
              </w:rPr>
              <w:t xml:space="preserve"> требованиям настоящего Извещения;</w:t>
            </w:r>
          </w:p>
          <w:p w14:paraId="579C22BA" w14:textId="5E36B7EF" w:rsidR="00741666" w:rsidRPr="00C36DCC" w:rsidRDefault="00741666" w:rsidP="00741666">
            <w:pPr>
              <w:numPr>
                <w:ilvl w:val="1"/>
                <w:numId w:val="27"/>
              </w:numPr>
              <w:tabs>
                <w:tab w:val="left" w:pos="851"/>
              </w:tabs>
              <w:spacing w:after="0" w:line="240" w:lineRule="auto"/>
              <w:ind w:left="0" w:firstLine="709"/>
              <w:jc w:val="both"/>
              <w:rPr>
                <w:rFonts w:ascii="Times New Roman" w:eastAsia="Times New Roman" w:hAnsi="Times New Roman"/>
                <w:sz w:val="24"/>
                <w:szCs w:val="24"/>
                <w:lang w:eastAsia="ru-RU"/>
              </w:rPr>
            </w:pPr>
            <w:r w:rsidRPr="00C36DCC">
              <w:rPr>
                <w:rFonts w:ascii="Times New Roman" w:hAnsi="Times New Roman"/>
                <w:sz w:val="24"/>
                <w:szCs w:val="24"/>
              </w:rPr>
              <w:t>наличия иных оснований, предусмотренных Положением о закупке.</w:t>
            </w:r>
          </w:p>
          <w:p w14:paraId="7672670E" w14:textId="29B9A34D" w:rsidR="00741666" w:rsidRPr="00C36DCC" w:rsidRDefault="00741666" w:rsidP="00741666">
            <w:pPr>
              <w:pStyle w:val="aff3"/>
              <w:spacing w:before="0" w:beforeAutospacing="0" w:after="0" w:afterAutospacing="0"/>
              <w:ind w:firstLine="709"/>
              <w:jc w:val="both"/>
            </w:pPr>
            <w:r w:rsidRPr="00C36DCC">
              <w:t xml:space="preserve">В случае, если в соответствии с законодательством Российской Федерации </w:t>
            </w:r>
            <w:r w:rsidRPr="00C36DCC">
              <w:rPr>
                <w:lang w:val="x-none"/>
              </w:rPr>
              <w:t xml:space="preserve">(п. </w:t>
            </w:r>
            <w:r w:rsidRPr="00C36DCC">
              <w:t>1.13 настоящего Извещения</w:t>
            </w:r>
            <w:r w:rsidRPr="00C36DCC">
              <w:rPr>
                <w:lang w:val="x-none"/>
              </w:rPr>
              <w:t>)</w:t>
            </w:r>
            <w:r w:rsidRPr="00C36DCC">
              <w:t xml:space="preserve"> установлено ограничение закупок товаров (в том числе поставляемых при выполнении закупаемых работ, оказании закупаемых </w:t>
            </w:r>
            <w:r w:rsidRPr="00C36DCC">
              <w:lastRenderedPageBreak/>
              <w:t>услуг), происходящих из иностранных государств, работ, услуг, соответственно выполняемых, оказываемых иностранными лицами:</w:t>
            </w:r>
          </w:p>
          <w:p w14:paraId="1DE86F63" w14:textId="63EF95FF" w:rsidR="00741666" w:rsidRPr="00C36DCC" w:rsidRDefault="00741666" w:rsidP="00741666">
            <w:pPr>
              <w:pStyle w:val="aff3"/>
              <w:numPr>
                <w:ilvl w:val="0"/>
                <w:numId w:val="50"/>
              </w:numPr>
              <w:spacing w:before="0" w:beforeAutospacing="0" w:after="0" w:afterAutospacing="0"/>
              <w:ind w:left="0" w:firstLine="792"/>
              <w:jc w:val="both"/>
            </w:pPr>
            <w:r w:rsidRPr="00C36DCC">
              <w:t xml:space="preserve">заявка, содержащая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w:t>
            </w:r>
            <w:r w:rsidRPr="00C36DCC">
              <w:br/>
              <w:t>ППРФ № 1875) признается не соответствующей требованиям, установленным настоящим Извещением, и подлежит отклонению, если подана заявка на участие в закупке, признанная по результатам ее рассмотрения соответствующей требованиям Положения о закупке, Извещения и содержащая предложения о поставке товара российского происхождения;</w:t>
            </w:r>
          </w:p>
          <w:p w14:paraId="7905E0A2" w14:textId="13D5EBA8" w:rsidR="00741666" w:rsidRPr="00C36DCC" w:rsidRDefault="00741666" w:rsidP="00741666">
            <w:pPr>
              <w:pStyle w:val="aff3"/>
              <w:numPr>
                <w:ilvl w:val="0"/>
                <w:numId w:val="50"/>
              </w:numPr>
              <w:spacing w:before="0" w:beforeAutospacing="0" w:after="0" w:afterAutospacing="0"/>
              <w:ind w:left="0" w:firstLine="792"/>
              <w:jc w:val="both"/>
            </w:pPr>
            <w:r w:rsidRPr="00C36DCC">
              <w:t>заявка участника закупки, являющегося иностранным лицом, признается не соответствующей требованиям, установленным настоящим Извещением,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w:t>
            </w:r>
          </w:p>
          <w:p w14:paraId="20F4AA2B" w14:textId="1EA04D77" w:rsidR="00741666" w:rsidRPr="00C36DCC" w:rsidRDefault="00741666" w:rsidP="00741666">
            <w:pPr>
              <w:pStyle w:val="aff3"/>
              <w:spacing w:before="0" w:beforeAutospacing="0" w:after="0" w:afterAutospacing="0"/>
              <w:ind w:firstLine="709"/>
              <w:jc w:val="both"/>
            </w:pPr>
          </w:p>
        </w:tc>
      </w:tr>
      <w:tr w:rsidR="00741666" w:rsidRPr="00C36DCC" w14:paraId="2881A5C1" w14:textId="77777777" w:rsidTr="005F4024">
        <w:trPr>
          <w:trHeight w:val="605"/>
          <w:jc w:val="center"/>
        </w:trPr>
        <w:tc>
          <w:tcPr>
            <w:tcW w:w="9913" w:type="dxa"/>
            <w:gridSpan w:val="4"/>
            <w:vAlign w:val="center"/>
            <w:hideMark/>
          </w:tcPr>
          <w:p w14:paraId="65271C9D" w14:textId="77777777" w:rsidR="00741666" w:rsidRPr="00C36DCC" w:rsidRDefault="00741666" w:rsidP="00741666">
            <w:pPr>
              <w:pStyle w:val="affffb"/>
              <w:numPr>
                <w:ilvl w:val="0"/>
                <w:numId w:val="7"/>
              </w:numPr>
              <w:jc w:val="center"/>
              <w:rPr>
                <w:b/>
                <w:bCs/>
                <w:szCs w:val="24"/>
              </w:rPr>
            </w:pPr>
            <w:r w:rsidRPr="00C36DCC">
              <w:rPr>
                <w:b/>
                <w:bCs/>
                <w:szCs w:val="24"/>
              </w:rPr>
              <w:lastRenderedPageBreak/>
              <w:t>Сроки проведения процедуры закупки, определения победителя</w:t>
            </w:r>
          </w:p>
        </w:tc>
      </w:tr>
      <w:tr w:rsidR="00741666" w:rsidRPr="00C36DCC" w14:paraId="059EA552" w14:textId="77777777" w:rsidTr="005F4024">
        <w:trPr>
          <w:trHeight w:val="898"/>
          <w:jc w:val="center"/>
        </w:trPr>
        <w:tc>
          <w:tcPr>
            <w:tcW w:w="1266" w:type="dxa"/>
            <w:vAlign w:val="center"/>
            <w:hideMark/>
          </w:tcPr>
          <w:p w14:paraId="10C0941D" w14:textId="77777777" w:rsidR="00741666" w:rsidRPr="00C36DCC" w:rsidRDefault="00741666" w:rsidP="00741666">
            <w:pPr>
              <w:pStyle w:val="affffb"/>
              <w:numPr>
                <w:ilvl w:val="1"/>
                <w:numId w:val="7"/>
              </w:numPr>
              <w:ind w:left="164" w:hanging="39"/>
              <w:rPr>
                <w:szCs w:val="24"/>
              </w:rPr>
            </w:pPr>
          </w:p>
        </w:tc>
        <w:tc>
          <w:tcPr>
            <w:tcW w:w="2890" w:type="dxa"/>
            <w:vAlign w:val="center"/>
            <w:hideMark/>
          </w:tcPr>
          <w:p w14:paraId="46FEDC73" w14:textId="5F55A6D4"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Дата начала срока подачи заявок на участие в сокращенном ценовом отборе в электронной форме, дата и время окончания срока подачи заявок на участие в </w:t>
            </w:r>
            <w:r w:rsidRPr="00C36DCC">
              <w:rPr>
                <w:rFonts w:ascii="Times New Roman" w:eastAsia="Times New Roman" w:hAnsi="Times New Roman"/>
                <w:sz w:val="24"/>
                <w:szCs w:val="24"/>
                <w:lang w:eastAsia="ru-RU"/>
              </w:rPr>
              <w:t>сокращенном ценовом отборе в электронной форме</w:t>
            </w:r>
          </w:p>
        </w:tc>
        <w:tc>
          <w:tcPr>
            <w:tcW w:w="5757" w:type="dxa"/>
            <w:gridSpan w:val="2"/>
            <w:shd w:val="clear" w:color="auto" w:fill="auto"/>
            <w:vAlign w:val="center"/>
            <w:hideMark/>
          </w:tcPr>
          <w:p w14:paraId="233E78FD" w14:textId="5AC9AA99" w:rsidR="0014126D" w:rsidRDefault="00741666" w:rsidP="005F4024">
            <w:pPr>
              <w:spacing w:after="0" w:line="240" w:lineRule="auto"/>
              <w:rPr>
                <w:rFonts w:ascii="Times New Roman" w:eastAsia="Times New Roman" w:hAnsi="Times New Roman"/>
                <w:sz w:val="24"/>
                <w:szCs w:val="24"/>
                <w:lang w:eastAsia="ru-RU"/>
              </w:rPr>
            </w:pPr>
            <w:r w:rsidRPr="005F4024">
              <w:rPr>
                <w:rFonts w:ascii="Times New Roman" w:eastAsia="Times New Roman" w:hAnsi="Times New Roman"/>
                <w:sz w:val="24"/>
                <w:szCs w:val="24"/>
                <w:lang w:eastAsia="ru-RU"/>
              </w:rPr>
              <w:t xml:space="preserve">Дата начала подачи заявок на участие в сокращенном ценовом отборе: </w:t>
            </w:r>
            <w:r w:rsidR="00BB472C" w:rsidRPr="00634EDF">
              <w:rPr>
                <w:rFonts w:ascii="Times New Roman" w:eastAsia="Times New Roman" w:hAnsi="Times New Roman"/>
                <w:b/>
                <w:i/>
                <w:sz w:val="24"/>
                <w:szCs w:val="24"/>
                <w:lang w:eastAsia="ru-RU"/>
              </w:rPr>
              <w:t>1</w:t>
            </w:r>
            <w:r w:rsidR="0063189A" w:rsidRPr="00634EDF">
              <w:rPr>
                <w:rFonts w:ascii="Times New Roman" w:eastAsia="Times New Roman" w:hAnsi="Times New Roman"/>
                <w:b/>
                <w:i/>
                <w:sz w:val="24"/>
                <w:szCs w:val="24"/>
                <w:lang w:eastAsia="ru-RU"/>
              </w:rPr>
              <w:t>9</w:t>
            </w:r>
            <w:r w:rsidR="005F4024" w:rsidRPr="00634EDF">
              <w:rPr>
                <w:rFonts w:ascii="Times New Roman" w:eastAsia="Times New Roman" w:hAnsi="Times New Roman"/>
                <w:b/>
                <w:i/>
                <w:sz w:val="24"/>
                <w:szCs w:val="24"/>
                <w:lang w:eastAsia="ru-RU"/>
              </w:rPr>
              <w:t>.</w:t>
            </w:r>
            <w:r w:rsidR="00C40C2C" w:rsidRPr="00634EDF">
              <w:rPr>
                <w:rFonts w:ascii="Times New Roman" w:eastAsia="Times New Roman" w:hAnsi="Times New Roman"/>
                <w:b/>
                <w:i/>
                <w:sz w:val="24"/>
                <w:szCs w:val="24"/>
                <w:lang w:eastAsia="ru-RU"/>
              </w:rPr>
              <w:t>06.2026г.</w:t>
            </w:r>
            <w:r w:rsidRPr="005F4024">
              <w:rPr>
                <w:rFonts w:ascii="Times New Roman" w:eastAsia="Times New Roman" w:hAnsi="Times New Roman"/>
                <w:b/>
                <w:i/>
                <w:sz w:val="24"/>
                <w:szCs w:val="24"/>
                <w:lang w:eastAsia="ru-RU"/>
              </w:rPr>
              <w:br/>
            </w:r>
            <w:r w:rsidRPr="005F4024">
              <w:rPr>
                <w:rFonts w:ascii="Times New Roman" w:eastAsia="Times New Roman" w:hAnsi="Times New Roman"/>
                <w:sz w:val="24"/>
                <w:szCs w:val="24"/>
                <w:lang w:eastAsia="ru-RU"/>
              </w:rPr>
              <w:t xml:space="preserve">Дата и время окончания подачи заявок на участие в сокращенном ценовом отборе: </w:t>
            </w:r>
          </w:p>
          <w:p w14:paraId="3A5BFF4B" w14:textId="5D46B380" w:rsidR="00741666" w:rsidRPr="00634EDF" w:rsidRDefault="005F4024" w:rsidP="005F4024">
            <w:pPr>
              <w:spacing w:after="0" w:line="240" w:lineRule="auto"/>
              <w:rPr>
                <w:rFonts w:ascii="Times New Roman" w:eastAsia="Times New Roman" w:hAnsi="Times New Roman"/>
                <w:b/>
                <w:i/>
                <w:sz w:val="24"/>
                <w:szCs w:val="24"/>
                <w:lang w:eastAsia="ru-RU"/>
              </w:rPr>
            </w:pPr>
            <w:r w:rsidRPr="00634EDF">
              <w:rPr>
                <w:rFonts w:ascii="Times New Roman" w:eastAsia="Times New Roman" w:hAnsi="Times New Roman"/>
                <w:b/>
                <w:i/>
                <w:sz w:val="24"/>
                <w:szCs w:val="24"/>
                <w:lang w:eastAsia="ru-RU"/>
              </w:rPr>
              <w:t>2</w:t>
            </w:r>
            <w:r w:rsidR="00634EDF">
              <w:rPr>
                <w:rFonts w:ascii="Times New Roman" w:eastAsia="Times New Roman" w:hAnsi="Times New Roman"/>
                <w:b/>
                <w:i/>
                <w:sz w:val="24"/>
                <w:szCs w:val="24"/>
                <w:lang w:eastAsia="ru-RU"/>
              </w:rPr>
              <w:t>5</w:t>
            </w:r>
            <w:r w:rsidRPr="00634EDF">
              <w:rPr>
                <w:rFonts w:ascii="Times New Roman" w:eastAsia="Times New Roman" w:hAnsi="Times New Roman"/>
                <w:b/>
                <w:i/>
                <w:sz w:val="24"/>
                <w:szCs w:val="24"/>
                <w:lang w:eastAsia="ru-RU"/>
              </w:rPr>
              <w:t>.</w:t>
            </w:r>
            <w:r w:rsidR="00C40C2C" w:rsidRPr="00634EDF">
              <w:rPr>
                <w:rFonts w:ascii="Times New Roman" w:eastAsia="Times New Roman" w:hAnsi="Times New Roman"/>
                <w:b/>
                <w:i/>
                <w:sz w:val="24"/>
                <w:szCs w:val="24"/>
                <w:lang w:eastAsia="ru-RU"/>
              </w:rPr>
              <w:t>06.2026г.</w:t>
            </w:r>
            <w:r w:rsidR="00741666" w:rsidRPr="00634EDF">
              <w:rPr>
                <w:rFonts w:ascii="Times New Roman" w:eastAsia="Times New Roman" w:hAnsi="Times New Roman"/>
                <w:b/>
                <w:i/>
                <w:sz w:val="24"/>
                <w:szCs w:val="24"/>
                <w:lang w:eastAsia="ru-RU"/>
              </w:rPr>
              <w:t xml:space="preserve"> </w:t>
            </w:r>
            <w:r w:rsidR="00C40C2C" w:rsidRPr="00634EDF">
              <w:rPr>
                <w:rFonts w:ascii="Times New Roman" w:eastAsia="Times New Roman" w:hAnsi="Times New Roman"/>
                <w:b/>
                <w:i/>
                <w:sz w:val="24"/>
                <w:szCs w:val="24"/>
                <w:lang w:eastAsia="ru-RU"/>
              </w:rPr>
              <w:t>09:00 МСК</w:t>
            </w:r>
          </w:p>
          <w:p w14:paraId="765DC014" w14:textId="77777777" w:rsidR="00741666" w:rsidRPr="00C36DCC" w:rsidRDefault="00741666" w:rsidP="00741666">
            <w:pPr>
              <w:spacing w:after="0" w:line="240" w:lineRule="auto"/>
              <w:rPr>
                <w:rFonts w:ascii="Times New Roman" w:eastAsia="Times New Roman" w:hAnsi="Times New Roman"/>
                <w:sz w:val="24"/>
                <w:szCs w:val="24"/>
                <w:lang w:eastAsia="ru-RU"/>
              </w:rPr>
            </w:pPr>
          </w:p>
        </w:tc>
      </w:tr>
      <w:tr w:rsidR="00741666" w:rsidRPr="00C36DCC" w14:paraId="1B57CF7E" w14:textId="77777777" w:rsidTr="005F4024">
        <w:trPr>
          <w:trHeight w:val="1890"/>
          <w:jc w:val="center"/>
        </w:trPr>
        <w:tc>
          <w:tcPr>
            <w:tcW w:w="1266" w:type="dxa"/>
            <w:vAlign w:val="center"/>
            <w:hideMark/>
          </w:tcPr>
          <w:p w14:paraId="3238FD8D" w14:textId="77777777" w:rsidR="00741666" w:rsidRPr="00C36DCC" w:rsidRDefault="00741666" w:rsidP="00741666">
            <w:pPr>
              <w:pStyle w:val="affffb"/>
              <w:numPr>
                <w:ilvl w:val="1"/>
                <w:numId w:val="7"/>
              </w:numPr>
              <w:ind w:left="164" w:hanging="39"/>
              <w:rPr>
                <w:szCs w:val="24"/>
              </w:rPr>
            </w:pPr>
          </w:p>
        </w:tc>
        <w:tc>
          <w:tcPr>
            <w:tcW w:w="2890" w:type="dxa"/>
            <w:vAlign w:val="center"/>
            <w:hideMark/>
          </w:tcPr>
          <w:p w14:paraId="4F63DDFE" w14:textId="07C30D21"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Дата начала, дата и время окончания срока предоставления участникам закупки разъяснений извещения о проведении сокращенного ценового отбора в электронной форме</w:t>
            </w:r>
          </w:p>
        </w:tc>
        <w:tc>
          <w:tcPr>
            <w:tcW w:w="5757" w:type="dxa"/>
            <w:gridSpan w:val="2"/>
            <w:shd w:val="clear" w:color="auto" w:fill="auto"/>
            <w:vAlign w:val="center"/>
            <w:hideMark/>
          </w:tcPr>
          <w:p w14:paraId="35C134FC" w14:textId="77777777" w:rsidR="005F4024" w:rsidRDefault="005F4024" w:rsidP="00741666">
            <w:pPr>
              <w:spacing w:after="0" w:line="240" w:lineRule="auto"/>
              <w:rPr>
                <w:rFonts w:ascii="Times New Roman" w:eastAsia="Times New Roman" w:hAnsi="Times New Roman"/>
                <w:sz w:val="24"/>
                <w:szCs w:val="24"/>
                <w:lang w:eastAsia="ru-RU"/>
              </w:rPr>
            </w:pPr>
          </w:p>
          <w:p w14:paraId="253B9424" w14:textId="7030281F" w:rsidR="005F4024" w:rsidRPr="00634EDF" w:rsidRDefault="00741666" w:rsidP="00741666">
            <w:pPr>
              <w:spacing w:after="0" w:line="240" w:lineRule="auto"/>
              <w:rPr>
                <w:rFonts w:ascii="Times New Roman" w:eastAsia="Times New Roman" w:hAnsi="Times New Roman"/>
                <w:b/>
                <w:i/>
                <w:sz w:val="24"/>
                <w:szCs w:val="24"/>
                <w:lang w:eastAsia="ru-RU"/>
              </w:rPr>
            </w:pPr>
            <w:r w:rsidRPr="005F4024">
              <w:rPr>
                <w:rFonts w:ascii="Times New Roman" w:eastAsia="Times New Roman" w:hAnsi="Times New Roman"/>
                <w:sz w:val="24"/>
                <w:szCs w:val="24"/>
                <w:lang w:eastAsia="ru-RU"/>
              </w:rPr>
              <w:t xml:space="preserve">Дата начала предоставления разъяснений положений извещения: </w:t>
            </w:r>
            <w:r w:rsidR="005F4024" w:rsidRPr="00634EDF">
              <w:rPr>
                <w:rFonts w:ascii="Times New Roman" w:eastAsia="Times New Roman" w:hAnsi="Times New Roman"/>
                <w:b/>
                <w:i/>
                <w:sz w:val="24"/>
                <w:szCs w:val="24"/>
                <w:lang w:eastAsia="ru-RU"/>
              </w:rPr>
              <w:t>1</w:t>
            </w:r>
            <w:r w:rsidR="0063189A" w:rsidRPr="00634EDF">
              <w:rPr>
                <w:rFonts w:ascii="Times New Roman" w:eastAsia="Times New Roman" w:hAnsi="Times New Roman"/>
                <w:b/>
                <w:i/>
                <w:sz w:val="24"/>
                <w:szCs w:val="24"/>
                <w:lang w:eastAsia="ru-RU"/>
              </w:rPr>
              <w:t>8</w:t>
            </w:r>
            <w:r w:rsidR="005F4024" w:rsidRPr="00634EDF">
              <w:rPr>
                <w:rFonts w:ascii="Times New Roman" w:eastAsia="Times New Roman" w:hAnsi="Times New Roman"/>
                <w:b/>
                <w:i/>
                <w:sz w:val="24"/>
                <w:szCs w:val="24"/>
                <w:lang w:eastAsia="ru-RU"/>
              </w:rPr>
              <w:t>.</w:t>
            </w:r>
            <w:r w:rsidR="0005606A" w:rsidRPr="00634EDF">
              <w:rPr>
                <w:rFonts w:ascii="Times New Roman" w:eastAsia="Times New Roman" w:hAnsi="Times New Roman"/>
                <w:b/>
                <w:i/>
                <w:sz w:val="24"/>
                <w:szCs w:val="24"/>
                <w:lang w:eastAsia="ru-RU"/>
              </w:rPr>
              <w:t>06.2026г</w:t>
            </w:r>
            <w:r w:rsidR="00634EDF">
              <w:rPr>
                <w:rFonts w:ascii="Times New Roman" w:eastAsia="Times New Roman" w:hAnsi="Times New Roman"/>
                <w:b/>
                <w:i/>
                <w:sz w:val="24"/>
                <w:szCs w:val="24"/>
                <w:lang w:eastAsia="ru-RU"/>
              </w:rPr>
              <w:t>.</w:t>
            </w:r>
          </w:p>
          <w:p w14:paraId="454835F6" w14:textId="028022E7" w:rsidR="00741666" w:rsidRDefault="00741666" w:rsidP="00741666">
            <w:pPr>
              <w:spacing w:after="0" w:line="240" w:lineRule="auto"/>
              <w:rPr>
                <w:rFonts w:ascii="Times New Roman" w:eastAsia="Times New Roman" w:hAnsi="Times New Roman"/>
                <w:b/>
                <w:i/>
                <w:sz w:val="24"/>
                <w:szCs w:val="24"/>
                <w:lang w:eastAsia="ru-RU"/>
              </w:rPr>
            </w:pPr>
            <w:r w:rsidRPr="005F4024">
              <w:rPr>
                <w:rFonts w:ascii="Times New Roman" w:eastAsia="Times New Roman" w:hAnsi="Times New Roman"/>
                <w:sz w:val="24"/>
                <w:szCs w:val="24"/>
                <w:lang w:eastAsia="ru-RU"/>
              </w:rPr>
              <w:br/>
              <w:t xml:space="preserve">Дата окончания предоставления разъяснений положений извещения: </w:t>
            </w:r>
            <w:r w:rsidR="005F4024" w:rsidRPr="00634EDF">
              <w:rPr>
                <w:rFonts w:ascii="Times New Roman" w:eastAsia="Times New Roman" w:hAnsi="Times New Roman"/>
                <w:b/>
                <w:i/>
                <w:sz w:val="24"/>
                <w:szCs w:val="24"/>
                <w:lang w:eastAsia="ru-RU"/>
              </w:rPr>
              <w:t>2</w:t>
            </w:r>
            <w:r w:rsidR="00634EDF" w:rsidRPr="00634EDF">
              <w:rPr>
                <w:rFonts w:ascii="Times New Roman" w:eastAsia="Times New Roman" w:hAnsi="Times New Roman"/>
                <w:b/>
                <w:i/>
                <w:sz w:val="24"/>
                <w:szCs w:val="24"/>
                <w:lang w:eastAsia="ru-RU"/>
              </w:rPr>
              <w:t>4</w:t>
            </w:r>
            <w:r w:rsidR="005F4024" w:rsidRPr="00634EDF">
              <w:rPr>
                <w:rFonts w:ascii="Times New Roman" w:eastAsia="Times New Roman" w:hAnsi="Times New Roman"/>
                <w:i/>
                <w:sz w:val="24"/>
                <w:szCs w:val="24"/>
                <w:lang w:eastAsia="ru-RU"/>
              </w:rPr>
              <w:t>.</w:t>
            </w:r>
            <w:r w:rsidR="0005606A" w:rsidRPr="00634EDF">
              <w:rPr>
                <w:rFonts w:ascii="Times New Roman" w:eastAsia="Times New Roman" w:hAnsi="Times New Roman"/>
                <w:b/>
                <w:i/>
                <w:sz w:val="24"/>
                <w:szCs w:val="24"/>
                <w:lang w:eastAsia="ru-RU"/>
              </w:rPr>
              <w:t>06.2026г</w:t>
            </w:r>
            <w:r w:rsidR="00634EDF">
              <w:rPr>
                <w:rFonts w:ascii="Times New Roman" w:eastAsia="Times New Roman" w:hAnsi="Times New Roman"/>
                <w:b/>
                <w:i/>
                <w:sz w:val="24"/>
                <w:szCs w:val="24"/>
                <w:lang w:eastAsia="ru-RU"/>
              </w:rPr>
              <w:t>.</w:t>
            </w:r>
          </w:p>
          <w:p w14:paraId="48271907" w14:textId="77777777" w:rsidR="005F4024" w:rsidRPr="005F4024" w:rsidRDefault="005F4024" w:rsidP="00741666">
            <w:pPr>
              <w:spacing w:after="0" w:line="240" w:lineRule="auto"/>
              <w:rPr>
                <w:rFonts w:ascii="Times New Roman" w:eastAsia="Times New Roman" w:hAnsi="Times New Roman"/>
                <w:i/>
                <w:sz w:val="24"/>
                <w:szCs w:val="24"/>
                <w:lang w:eastAsia="ru-RU"/>
              </w:rPr>
            </w:pPr>
          </w:p>
          <w:p w14:paraId="7E4AEC4A" w14:textId="08C7B24A" w:rsidR="00741666" w:rsidRPr="00C36DCC" w:rsidRDefault="00741666" w:rsidP="00634EDF">
            <w:pPr>
              <w:spacing w:after="0" w:line="240" w:lineRule="auto"/>
              <w:rPr>
                <w:rFonts w:ascii="Times New Roman" w:eastAsia="Times New Roman" w:hAnsi="Times New Roman"/>
                <w:sz w:val="24"/>
                <w:szCs w:val="24"/>
                <w:lang w:eastAsia="ru-RU"/>
              </w:rPr>
            </w:pPr>
            <w:r w:rsidRPr="005F4024">
              <w:rPr>
                <w:rFonts w:ascii="Times New Roman" w:eastAsia="Times New Roman" w:hAnsi="Times New Roman"/>
                <w:sz w:val="24"/>
                <w:szCs w:val="24"/>
                <w:lang w:eastAsia="ru-RU"/>
              </w:rPr>
              <w:t xml:space="preserve">Последний день подачи запросов на разъяснения положений извещения о проведении сокращенного ценового отбора: </w:t>
            </w:r>
            <w:r w:rsidR="0063189A" w:rsidRPr="00634EDF">
              <w:rPr>
                <w:rFonts w:ascii="Times New Roman" w:eastAsia="Times New Roman" w:hAnsi="Times New Roman"/>
                <w:b/>
                <w:i/>
                <w:sz w:val="24"/>
                <w:szCs w:val="24"/>
                <w:lang w:eastAsia="ru-RU"/>
              </w:rPr>
              <w:t>2</w:t>
            </w:r>
            <w:r w:rsidR="00634EDF" w:rsidRPr="00634EDF">
              <w:rPr>
                <w:rFonts w:ascii="Times New Roman" w:eastAsia="Times New Roman" w:hAnsi="Times New Roman"/>
                <w:b/>
                <w:i/>
                <w:sz w:val="24"/>
                <w:szCs w:val="24"/>
                <w:lang w:eastAsia="ru-RU"/>
              </w:rPr>
              <w:t>2</w:t>
            </w:r>
            <w:r w:rsidR="005F4024" w:rsidRPr="00634EDF">
              <w:rPr>
                <w:rFonts w:ascii="Times New Roman" w:eastAsia="Times New Roman" w:hAnsi="Times New Roman"/>
                <w:i/>
                <w:sz w:val="24"/>
                <w:szCs w:val="24"/>
                <w:lang w:eastAsia="ru-RU"/>
              </w:rPr>
              <w:t>.</w:t>
            </w:r>
            <w:r w:rsidR="0005606A" w:rsidRPr="00634EDF">
              <w:rPr>
                <w:rFonts w:ascii="Times New Roman" w:eastAsia="Times New Roman" w:hAnsi="Times New Roman"/>
                <w:b/>
                <w:i/>
                <w:sz w:val="24"/>
                <w:szCs w:val="24"/>
                <w:lang w:eastAsia="ru-RU"/>
              </w:rPr>
              <w:t>06.2026г</w:t>
            </w:r>
            <w:r w:rsidR="00634EDF">
              <w:rPr>
                <w:rFonts w:ascii="Times New Roman" w:eastAsia="Times New Roman" w:hAnsi="Times New Roman"/>
                <w:b/>
                <w:i/>
                <w:sz w:val="24"/>
                <w:szCs w:val="24"/>
                <w:lang w:eastAsia="ru-RU"/>
              </w:rPr>
              <w:t>.</w:t>
            </w:r>
          </w:p>
        </w:tc>
      </w:tr>
      <w:tr w:rsidR="00741666" w:rsidRPr="00C36DCC" w14:paraId="4199BCC6" w14:textId="77777777" w:rsidTr="005F4024">
        <w:trPr>
          <w:trHeight w:val="505"/>
          <w:jc w:val="center"/>
        </w:trPr>
        <w:tc>
          <w:tcPr>
            <w:tcW w:w="1266" w:type="dxa"/>
            <w:vAlign w:val="center"/>
            <w:hideMark/>
          </w:tcPr>
          <w:p w14:paraId="00ABABE4" w14:textId="77777777" w:rsidR="00741666" w:rsidRPr="00C36DCC" w:rsidRDefault="00741666" w:rsidP="00741666">
            <w:pPr>
              <w:pStyle w:val="affffb"/>
              <w:numPr>
                <w:ilvl w:val="1"/>
                <w:numId w:val="7"/>
              </w:numPr>
              <w:ind w:left="164" w:hanging="39"/>
              <w:rPr>
                <w:szCs w:val="24"/>
              </w:rPr>
            </w:pPr>
          </w:p>
        </w:tc>
        <w:tc>
          <w:tcPr>
            <w:tcW w:w="2890" w:type="dxa"/>
            <w:vAlign w:val="center"/>
            <w:hideMark/>
          </w:tcPr>
          <w:p w14:paraId="54EE0565" w14:textId="7195661D" w:rsidR="00741666" w:rsidRPr="00C36DCC" w:rsidRDefault="00741666" w:rsidP="008638AE">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Дата и место рассмотрения заявок на участие в сокращенном ценовом отборе </w:t>
            </w:r>
          </w:p>
        </w:tc>
        <w:tc>
          <w:tcPr>
            <w:tcW w:w="5757" w:type="dxa"/>
            <w:gridSpan w:val="2"/>
            <w:vAlign w:val="center"/>
            <w:hideMark/>
          </w:tcPr>
          <w:p w14:paraId="73E6CA2C" w14:textId="1ECCD51D" w:rsidR="0005606A" w:rsidRPr="005F4024" w:rsidRDefault="0005606A" w:rsidP="0005606A">
            <w:pPr>
              <w:spacing w:after="0" w:line="240" w:lineRule="auto"/>
              <w:rPr>
                <w:rFonts w:ascii="Times New Roman" w:eastAsia="Times New Roman" w:hAnsi="Times New Roman"/>
                <w:b/>
                <w:i/>
                <w:sz w:val="24"/>
                <w:szCs w:val="24"/>
                <w:lang w:eastAsia="ru-RU"/>
              </w:rPr>
            </w:pPr>
            <w:r w:rsidRPr="005F4024">
              <w:rPr>
                <w:rFonts w:ascii="Times New Roman" w:eastAsia="Times New Roman" w:hAnsi="Times New Roman"/>
                <w:b/>
                <w:i/>
                <w:sz w:val="24"/>
                <w:szCs w:val="24"/>
                <w:lang w:eastAsia="ru-RU"/>
              </w:rPr>
              <w:t>Дата:</w:t>
            </w:r>
            <w:r w:rsidR="005F4024" w:rsidRPr="005F4024">
              <w:rPr>
                <w:rFonts w:ascii="Times New Roman" w:eastAsia="Times New Roman" w:hAnsi="Times New Roman"/>
                <w:b/>
                <w:i/>
                <w:sz w:val="24"/>
                <w:szCs w:val="24"/>
                <w:lang w:eastAsia="ru-RU"/>
              </w:rPr>
              <w:t xml:space="preserve"> </w:t>
            </w:r>
            <w:r w:rsidR="005F4024" w:rsidRPr="00634EDF">
              <w:rPr>
                <w:rFonts w:ascii="Times New Roman" w:eastAsia="Times New Roman" w:hAnsi="Times New Roman"/>
                <w:b/>
                <w:i/>
                <w:sz w:val="24"/>
                <w:szCs w:val="24"/>
                <w:lang w:eastAsia="ru-RU"/>
              </w:rPr>
              <w:t>2</w:t>
            </w:r>
            <w:r w:rsidR="00634EDF">
              <w:rPr>
                <w:rFonts w:ascii="Times New Roman" w:eastAsia="Times New Roman" w:hAnsi="Times New Roman"/>
                <w:b/>
                <w:i/>
                <w:sz w:val="24"/>
                <w:szCs w:val="24"/>
                <w:lang w:eastAsia="ru-RU"/>
              </w:rPr>
              <w:t>6</w:t>
            </w:r>
            <w:r w:rsidRPr="00634EDF">
              <w:rPr>
                <w:rFonts w:ascii="Times New Roman" w:eastAsia="Times New Roman" w:hAnsi="Times New Roman"/>
                <w:b/>
                <w:i/>
                <w:sz w:val="24"/>
                <w:szCs w:val="24"/>
                <w:lang w:eastAsia="ru-RU"/>
              </w:rPr>
              <w:t>.06.2026г.</w:t>
            </w:r>
          </w:p>
          <w:p w14:paraId="4A51DD0B" w14:textId="77E6E31B" w:rsidR="00741666" w:rsidRPr="005F4024" w:rsidRDefault="0005606A" w:rsidP="0005606A">
            <w:pPr>
              <w:spacing w:after="0" w:line="240" w:lineRule="auto"/>
              <w:jc w:val="both"/>
              <w:rPr>
                <w:rFonts w:ascii="Times New Roman" w:eastAsia="Times New Roman" w:hAnsi="Times New Roman"/>
                <w:i/>
                <w:sz w:val="24"/>
                <w:szCs w:val="24"/>
                <w:lang w:eastAsia="ru-RU"/>
              </w:rPr>
            </w:pPr>
            <w:r w:rsidRPr="005F4024">
              <w:rPr>
                <w:rFonts w:ascii="Times New Roman" w:eastAsia="Times New Roman" w:hAnsi="Times New Roman"/>
                <w:b/>
                <w:i/>
                <w:sz w:val="24"/>
                <w:szCs w:val="24"/>
                <w:lang w:eastAsia="ru-RU"/>
              </w:rPr>
              <w:t>Место: 630099, Новосибирская область, Новосибирск г, Ленина ул., дом № 5</w:t>
            </w:r>
          </w:p>
        </w:tc>
      </w:tr>
      <w:tr w:rsidR="00741666" w:rsidRPr="00C36DCC" w14:paraId="7947ECFF" w14:textId="77777777" w:rsidTr="005F4024">
        <w:trPr>
          <w:trHeight w:val="513"/>
          <w:jc w:val="center"/>
        </w:trPr>
        <w:tc>
          <w:tcPr>
            <w:tcW w:w="1266" w:type="dxa"/>
            <w:vAlign w:val="center"/>
            <w:hideMark/>
          </w:tcPr>
          <w:p w14:paraId="41EBC03C" w14:textId="77777777" w:rsidR="00741666" w:rsidRPr="00C36DCC" w:rsidRDefault="00741666" w:rsidP="00741666">
            <w:pPr>
              <w:pStyle w:val="affffb"/>
              <w:numPr>
                <w:ilvl w:val="1"/>
                <w:numId w:val="7"/>
              </w:numPr>
              <w:ind w:left="164" w:hanging="39"/>
              <w:rPr>
                <w:szCs w:val="24"/>
              </w:rPr>
            </w:pPr>
          </w:p>
        </w:tc>
        <w:tc>
          <w:tcPr>
            <w:tcW w:w="2890" w:type="dxa"/>
            <w:vAlign w:val="center"/>
            <w:hideMark/>
          </w:tcPr>
          <w:p w14:paraId="0C3AA281" w14:textId="570B96C6"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Дата и место подведения итогов закупки</w:t>
            </w:r>
          </w:p>
        </w:tc>
        <w:tc>
          <w:tcPr>
            <w:tcW w:w="5757" w:type="dxa"/>
            <w:gridSpan w:val="2"/>
            <w:vAlign w:val="center"/>
            <w:hideMark/>
          </w:tcPr>
          <w:p w14:paraId="0EC7E851" w14:textId="144874E8" w:rsidR="0005606A" w:rsidRPr="0005606A" w:rsidRDefault="0005606A" w:rsidP="0005606A">
            <w:pPr>
              <w:spacing w:after="0" w:line="240" w:lineRule="auto"/>
              <w:jc w:val="both"/>
              <w:rPr>
                <w:rFonts w:ascii="Times New Roman" w:eastAsia="Times New Roman" w:hAnsi="Times New Roman"/>
                <w:b/>
                <w:i/>
                <w:sz w:val="24"/>
                <w:szCs w:val="24"/>
                <w:lang w:eastAsia="ru-RU"/>
              </w:rPr>
            </w:pPr>
            <w:r w:rsidRPr="0005606A">
              <w:rPr>
                <w:rFonts w:ascii="Times New Roman" w:eastAsia="Times New Roman" w:hAnsi="Times New Roman"/>
                <w:b/>
                <w:i/>
                <w:sz w:val="24"/>
                <w:szCs w:val="24"/>
                <w:lang w:eastAsia="ru-RU"/>
              </w:rPr>
              <w:t xml:space="preserve">Дата: </w:t>
            </w:r>
            <w:r w:rsidR="0063189A" w:rsidRPr="00634EDF">
              <w:rPr>
                <w:rFonts w:ascii="Times New Roman" w:eastAsia="Times New Roman" w:hAnsi="Times New Roman"/>
                <w:b/>
                <w:i/>
                <w:sz w:val="24"/>
                <w:szCs w:val="24"/>
                <w:lang w:eastAsia="ru-RU"/>
              </w:rPr>
              <w:t>01.07</w:t>
            </w:r>
            <w:r w:rsidRPr="00634EDF">
              <w:rPr>
                <w:rFonts w:ascii="Times New Roman" w:eastAsia="Times New Roman" w:hAnsi="Times New Roman"/>
                <w:b/>
                <w:i/>
                <w:sz w:val="24"/>
                <w:szCs w:val="24"/>
                <w:lang w:eastAsia="ru-RU"/>
              </w:rPr>
              <w:t>.2026г.</w:t>
            </w:r>
          </w:p>
          <w:p w14:paraId="4078E722" w14:textId="26282233" w:rsidR="00741666" w:rsidRPr="00C36DCC" w:rsidRDefault="0005606A" w:rsidP="0005606A">
            <w:pPr>
              <w:spacing w:after="0" w:line="240" w:lineRule="auto"/>
              <w:jc w:val="both"/>
              <w:rPr>
                <w:rFonts w:ascii="Times New Roman" w:eastAsia="Times New Roman" w:hAnsi="Times New Roman"/>
                <w:i/>
                <w:sz w:val="24"/>
                <w:szCs w:val="24"/>
                <w:lang w:eastAsia="ru-RU"/>
              </w:rPr>
            </w:pPr>
            <w:r w:rsidRPr="0005606A">
              <w:rPr>
                <w:rFonts w:ascii="Times New Roman" w:eastAsia="Times New Roman" w:hAnsi="Times New Roman"/>
                <w:b/>
                <w:i/>
                <w:sz w:val="24"/>
                <w:szCs w:val="24"/>
                <w:lang w:eastAsia="ru-RU"/>
              </w:rPr>
              <w:t>Место: 630099, Новосибирская область, Новосибирск г, Ленина ул., дом № 5</w:t>
            </w:r>
          </w:p>
        </w:tc>
      </w:tr>
      <w:tr w:rsidR="00741666" w:rsidRPr="00C36DCC" w14:paraId="107E6759" w14:textId="77777777" w:rsidTr="005F4024">
        <w:trPr>
          <w:trHeight w:val="513"/>
          <w:jc w:val="center"/>
        </w:trPr>
        <w:tc>
          <w:tcPr>
            <w:tcW w:w="1266" w:type="dxa"/>
            <w:vAlign w:val="center"/>
          </w:tcPr>
          <w:p w14:paraId="2A8473E3" w14:textId="77777777" w:rsidR="00741666" w:rsidRPr="00C36DCC" w:rsidRDefault="00741666" w:rsidP="00741666">
            <w:pPr>
              <w:pStyle w:val="affffb"/>
              <w:numPr>
                <w:ilvl w:val="1"/>
                <w:numId w:val="7"/>
              </w:numPr>
              <w:ind w:left="164" w:hanging="39"/>
              <w:rPr>
                <w:szCs w:val="24"/>
              </w:rPr>
            </w:pPr>
          </w:p>
        </w:tc>
        <w:tc>
          <w:tcPr>
            <w:tcW w:w="2890" w:type="dxa"/>
            <w:vAlign w:val="center"/>
          </w:tcPr>
          <w:p w14:paraId="365E9771" w14:textId="3DBE324B"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Переторжка</w:t>
            </w:r>
          </w:p>
        </w:tc>
        <w:tc>
          <w:tcPr>
            <w:tcW w:w="5757" w:type="dxa"/>
            <w:gridSpan w:val="2"/>
            <w:vAlign w:val="center"/>
          </w:tcPr>
          <w:p w14:paraId="65E4AAEE" w14:textId="55CCBECB" w:rsidR="00741666" w:rsidRPr="00C36DCC" w:rsidRDefault="00741666" w:rsidP="00741666">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color w:val="000000"/>
                <w:sz w:val="24"/>
                <w:szCs w:val="24"/>
                <w:lang w:eastAsia="ru-RU"/>
              </w:rPr>
              <w:t xml:space="preserve">Предусмотрена (может быть назначена Заказчиком на этапе рассмотрения и сопоставления заявок  участников закупки </w:t>
            </w:r>
            <w:r w:rsidRPr="00C36DCC">
              <w:rPr>
                <w:rFonts w:ascii="Times New Roman" w:eastAsia="Times New Roman" w:hAnsi="Times New Roman"/>
                <w:bCs/>
                <w:iCs/>
                <w:sz w:val="24"/>
                <w:szCs w:val="24"/>
                <w:lang w:eastAsia="ru-RU"/>
              </w:rPr>
              <w:t xml:space="preserve">или при необходимости повторения процедуры переторжки – до момента подведения итогов закупки </w:t>
            </w:r>
            <w:r w:rsidRPr="00C36DCC">
              <w:rPr>
                <w:rFonts w:ascii="Times New Roman" w:eastAsia="Times New Roman" w:hAnsi="Times New Roman"/>
                <w:color w:val="000000"/>
                <w:sz w:val="24"/>
                <w:szCs w:val="24"/>
                <w:lang w:eastAsia="ru-RU"/>
              </w:rPr>
              <w:t>в соответствии с ч. 6.6.5 ст. 6.6 Положения о закупке)</w:t>
            </w:r>
          </w:p>
        </w:tc>
      </w:tr>
      <w:tr w:rsidR="00741666" w:rsidRPr="00C36DCC" w14:paraId="219A99D4" w14:textId="77777777" w:rsidTr="005F4024">
        <w:trPr>
          <w:trHeight w:val="859"/>
          <w:jc w:val="center"/>
        </w:trPr>
        <w:tc>
          <w:tcPr>
            <w:tcW w:w="1266" w:type="dxa"/>
            <w:vAlign w:val="center"/>
          </w:tcPr>
          <w:p w14:paraId="0FC28727" w14:textId="77777777" w:rsidR="00741666" w:rsidRPr="00C36DCC" w:rsidRDefault="00741666" w:rsidP="00741666">
            <w:pPr>
              <w:pStyle w:val="affffb"/>
              <w:numPr>
                <w:ilvl w:val="2"/>
                <w:numId w:val="7"/>
              </w:numPr>
              <w:ind w:left="22" w:firstLine="0"/>
              <w:rPr>
                <w:szCs w:val="24"/>
              </w:rPr>
            </w:pPr>
          </w:p>
        </w:tc>
        <w:tc>
          <w:tcPr>
            <w:tcW w:w="2890" w:type="dxa"/>
            <w:vAlign w:val="center"/>
          </w:tcPr>
          <w:p w14:paraId="34C78B68" w14:textId="533893BC"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Форма проведения переторжки</w:t>
            </w:r>
          </w:p>
        </w:tc>
        <w:tc>
          <w:tcPr>
            <w:tcW w:w="5757" w:type="dxa"/>
            <w:gridSpan w:val="2"/>
            <w:vAlign w:val="center"/>
          </w:tcPr>
          <w:p w14:paraId="663BDD03" w14:textId="544C19EE" w:rsidR="005F4024" w:rsidRPr="005F4024" w:rsidRDefault="00741666" w:rsidP="0005606A">
            <w:pPr>
              <w:spacing w:after="0" w:line="240" w:lineRule="auto"/>
              <w:jc w:val="both"/>
              <w:rPr>
                <w:rFonts w:ascii="Times New Roman" w:eastAsia="Times New Roman" w:hAnsi="Times New Roman"/>
                <w:color w:val="000000"/>
                <w:sz w:val="24"/>
                <w:szCs w:val="24"/>
                <w:lang w:eastAsia="ru-RU"/>
              </w:rPr>
            </w:pPr>
            <w:r w:rsidRPr="00C36DCC">
              <w:rPr>
                <w:rFonts w:ascii="Times New Roman" w:eastAsia="Times New Roman" w:hAnsi="Times New Roman"/>
                <w:color w:val="000000"/>
                <w:sz w:val="24"/>
                <w:szCs w:val="24"/>
                <w:lang w:eastAsia="ru-RU"/>
              </w:rPr>
              <w:t>Очная</w:t>
            </w:r>
          </w:p>
        </w:tc>
      </w:tr>
      <w:tr w:rsidR="00741666" w:rsidRPr="00C36DCC" w14:paraId="45106963" w14:textId="77777777" w:rsidTr="005F4024">
        <w:trPr>
          <w:trHeight w:val="513"/>
          <w:jc w:val="center"/>
        </w:trPr>
        <w:tc>
          <w:tcPr>
            <w:tcW w:w="1266" w:type="dxa"/>
            <w:vAlign w:val="center"/>
          </w:tcPr>
          <w:p w14:paraId="5C661461" w14:textId="77777777" w:rsidR="00741666" w:rsidRPr="00C36DCC" w:rsidRDefault="00741666" w:rsidP="00741666">
            <w:pPr>
              <w:pStyle w:val="affffb"/>
              <w:numPr>
                <w:ilvl w:val="2"/>
                <w:numId w:val="7"/>
              </w:numPr>
              <w:ind w:left="22" w:firstLine="0"/>
              <w:rPr>
                <w:szCs w:val="24"/>
              </w:rPr>
            </w:pPr>
          </w:p>
        </w:tc>
        <w:tc>
          <w:tcPr>
            <w:tcW w:w="2890" w:type="dxa"/>
            <w:vAlign w:val="center"/>
          </w:tcPr>
          <w:p w14:paraId="5328BFE1" w14:textId="709DA922"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color w:val="000000"/>
                <w:sz w:val="24"/>
                <w:szCs w:val="24"/>
                <w:lang w:eastAsia="ru-RU"/>
              </w:rPr>
              <w:t>Порядок проведения переторжки</w:t>
            </w:r>
          </w:p>
        </w:tc>
        <w:tc>
          <w:tcPr>
            <w:tcW w:w="5757" w:type="dxa"/>
            <w:gridSpan w:val="2"/>
            <w:vAlign w:val="center"/>
          </w:tcPr>
          <w:p w14:paraId="082FA9C8" w14:textId="6A5409D1" w:rsidR="00741666" w:rsidRPr="00C36DCC" w:rsidRDefault="00741666" w:rsidP="00741666">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Регулируется ст. 6.6 Положения о закупке </w:t>
            </w:r>
          </w:p>
          <w:p w14:paraId="2791236B" w14:textId="77777777" w:rsidR="00741666" w:rsidRPr="00C36DCC" w:rsidRDefault="00741666" w:rsidP="00741666">
            <w:pPr>
              <w:tabs>
                <w:tab w:val="left" w:pos="1560"/>
              </w:tabs>
              <w:spacing w:after="0" w:line="240" w:lineRule="auto"/>
              <w:jc w:val="both"/>
              <w:rPr>
                <w:rFonts w:ascii="Times New Roman" w:eastAsia="Times New Roman" w:hAnsi="Times New Roman"/>
                <w:bCs/>
                <w:iCs/>
                <w:sz w:val="24"/>
                <w:szCs w:val="24"/>
                <w:lang w:eastAsia="ru-RU"/>
              </w:rPr>
            </w:pPr>
          </w:p>
          <w:p w14:paraId="06087779" w14:textId="4D852EDA" w:rsidR="00741666" w:rsidRPr="00C36DCC" w:rsidRDefault="00741666" w:rsidP="00741666">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Переторжка представляет собой добровольное повышение участниками закупки рейтинга своих заявок путем снижения первоначально предложенной </w:t>
            </w:r>
            <w:r w:rsidRPr="00074016">
              <w:rPr>
                <w:rFonts w:ascii="Times New Roman" w:eastAsia="Times New Roman" w:hAnsi="Times New Roman"/>
                <w:bCs/>
                <w:iCs/>
                <w:sz w:val="24"/>
                <w:szCs w:val="24"/>
                <w:lang w:eastAsia="ru-RU"/>
              </w:rPr>
              <w:t>цены договора</w:t>
            </w:r>
            <w:r w:rsidRPr="00C36DCC">
              <w:rPr>
                <w:rFonts w:ascii="Times New Roman" w:eastAsia="Times New Roman" w:hAnsi="Times New Roman"/>
                <w:bCs/>
                <w:iCs/>
                <w:sz w:val="24"/>
                <w:szCs w:val="24"/>
                <w:lang w:eastAsia="ru-RU"/>
              </w:rPr>
              <w:t xml:space="preserve"> при условии сохранения остальных положений заявки без изменений. </w:t>
            </w:r>
          </w:p>
          <w:p w14:paraId="0DDC07E5" w14:textId="77777777" w:rsidR="00741666" w:rsidRPr="00C36DCC" w:rsidRDefault="00741666" w:rsidP="00741666">
            <w:pPr>
              <w:tabs>
                <w:tab w:val="left" w:pos="1560"/>
              </w:tabs>
              <w:spacing w:after="0" w:line="240" w:lineRule="auto"/>
              <w:jc w:val="both"/>
              <w:rPr>
                <w:rFonts w:ascii="Times New Roman" w:eastAsia="Times New Roman" w:hAnsi="Times New Roman"/>
                <w:bCs/>
                <w:iCs/>
                <w:sz w:val="24"/>
                <w:szCs w:val="24"/>
                <w:lang w:eastAsia="ru-RU"/>
              </w:rPr>
            </w:pPr>
          </w:p>
          <w:p w14:paraId="4D2792BD" w14:textId="1668BCF1" w:rsidR="00741666" w:rsidRPr="00C36DCC" w:rsidRDefault="00741666" w:rsidP="00741666">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Факт, дата, время, длительность и иные условия проведения переторжки в соответствии со ст. 6.6 Положения о закупке определяются Заказчиком в ходе рассмотрения, сопоставления заявок или при необходимости повторения процедуры переторжки – до момента подведения итогов закупки с информированием ЭП участников закупки о такой повторной процедуре переторжки непосредственно после принятия соответствующего решения и назначения повторной процедуры. </w:t>
            </w:r>
          </w:p>
          <w:p w14:paraId="02353F7F" w14:textId="77777777" w:rsidR="00741666" w:rsidRPr="00C36DCC" w:rsidRDefault="00741666" w:rsidP="00741666">
            <w:pPr>
              <w:tabs>
                <w:tab w:val="left" w:pos="1560"/>
              </w:tabs>
              <w:spacing w:after="0" w:line="240" w:lineRule="auto"/>
              <w:jc w:val="both"/>
              <w:rPr>
                <w:rFonts w:ascii="Times New Roman" w:eastAsia="Times New Roman" w:hAnsi="Times New Roman"/>
                <w:bCs/>
                <w:iCs/>
                <w:sz w:val="24"/>
                <w:szCs w:val="24"/>
                <w:lang w:eastAsia="ru-RU"/>
              </w:rPr>
            </w:pPr>
          </w:p>
          <w:p w14:paraId="4FD18EA7" w14:textId="77777777" w:rsidR="00741666" w:rsidRPr="00C36DCC" w:rsidRDefault="00741666" w:rsidP="00741666">
            <w:pPr>
              <w:tabs>
                <w:tab w:val="left" w:pos="1560"/>
              </w:tabs>
              <w:spacing w:after="0" w:line="240" w:lineRule="auto"/>
              <w:jc w:val="both"/>
              <w:rPr>
                <w:rFonts w:ascii="Times New Roman" w:hAnsi="Times New Roman"/>
                <w:color w:val="000000" w:themeColor="text1"/>
                <w:sz w:val="24"/>
                <w:szCs w:val="24"/>
              </w:rPr>
            </w:pPr>
            <w:r w:rsidRPr="00C36DCC">
              <w:rPr>
                <w:rFonts w:ascii="Times New Roman" w:hAnsi="Times New Roman"/>
                <w:color w:val="000000" w:themeColor="text1"/>
                <w:sz w:val="24"/>
                <w:szCs w:val="24"/>
              </w:rPr>
              <w:t xml:space="preserve">Переторжка осуществляется с помощью средств (функционала) ЭП. </w:t>
            </w:r>
          </w:p>
          <w:p w14:paraId="355A7A42" w14:textId="77777777" w:rsidR="00741666" w:rsidRPr="00C36DCC" w:rsidRDefault="00741666" w:rsidP="00741666">
            <w:pPr>
              <w:tabs>
                <w:tab w:val="left" w:pos="1560"/>
              </w:tabs>
              <w:spacing w:after="0" w:line="240" w:lineRule="auto"/>
              <w:jc w:val="both"/>
              <w:rPr>
                <w:rFonts w:ascii="Times New Roman" w:eastAsia="Times New Roman" w:hAnsi="Times New Roman"/>
                <w:bCs/>
                <w:iCs/>
                <w:sz w:val="24"/>
                <w:szCs w:val="24"/>
                <w:lang w:eastAsia="ru-RU"/>
              </w:rPr>
            </w:pPr>
          </w:p>
          <w:p w14:paraId="058AB9C7" w14:textId="23386A33" w:rsidR="00741666" w:rsidRPr="00C36DCC" w:rsidRDefault="00741666" w:rsidP="0005606A">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В переторжке имеют право участвовать все допущенные участники процедуры закупки. Участник закупки вправе не участвовать в переторжке, в этом случае его заявка (предложение) остается действующей с первоначальными у</w:t>
            </w:r>
            <w:r w:rsidR="0005606A">
              <w:rPr>
                <w:rFonts w:ascii="Times New Roman" w:eastAsia="Times New Roman" w:hAnsi="Times New Roman"/>
                <w:bCs/>
                <w:iCs/>
                <w:sz w:val="24"/>
                <w:szCs w:val="24"/>
                <w:lang w:eastAsia="ru-RU"/>
              </w:rPr>
              <w:t xml:space="preserve">словиями, указанными в заявке. </w:t>
            </w:r>
          </w:p>
          <w:p w14:paraId="5D55F121" w14:textId="673F1D83" w:rsidR="00741666" w:rsidRPr="00C36DCC" w:rsidRDefault="00741666" w:rsidP="00741666">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bCs/>
                <w:iCs/>
                <w:sz w:val="24"/>
                <w:szCs w:val="24"/>
                <w:lang w:eastAsia="ru-RU"/>
              </w:rPr>
              <w:t>Итоги закупки</w:t>
            </w:r>
            <w:r w:rsidRPr="00C36DCC">
              <w:rPr>
                <w:rFonts w:ascii="Times New Roman" w:eastAsia="Times New Roman" w:hAnsi="Times New Roman"/>
                <w:b/>
                <w:bCs/>
                <w:iCs/>
                <w:sz w:val="24"/>
                <w:szCs w:val="24"/>
                <w:lang w:eastAsia="ru-RU"/>
              </w:rPr>
              <w:t xml:space="preserve"> </w:t>
            </w:r>
            <w:r w:rsidRPr="00C36DCC">
              <w:rPr>
                <w:rFonts w:ascii="Times New Roman" w:eastAsia="Times New Roman" w:hAnsi="Times New Roman"/>
                <w:bCs/>
                <w:iCs/>
                <w:sz w:val="24"/>
                <w:szCs w:val="24"/>
                <w:lang w:eastAsia="ru-RU"/>
              </w:rPr>
              <w:t xml:space="preserve">по результатам проведенной переторжки проводятся в порядке, предусмотренном  </w:t>
            </w:r>
            <w:proofErr w:type="spellStart"/>
            <w:r w:rsidRPr="00C36DCC">
              <w:rPr>
                <w:rFonts w:ascii="Times New Roman" w:eastAsia="Times New Roman" w:hAnsi="Times New Roman"/>
                <w:bCs/>
                <w:iCs/>
                <w:sz w:val="24"/>
                <w:szCs w:val="24"/>
                <w:lang w:eastAsia="ru-RU"/>
              </w:rPr>
              <w:t>ст.ст</w:t>
            </w:r>
            <w:proofErr w:type="spellEnd"/>
            <w:r w:rsidRPr="00C36DCC">
              <w:rPr>
                <w:rFonts w:ascii="Times New Roman" w:eastAsia="Times New Roman" w:hAnsi="Times New Roman"/>
                <w:bCs/>
                <w:iCs/>
                <w:sz w:val="24"/>
                <w:szCs w:val="24"/>
                <w:lang w:eastAsia="ru-RU"/>
              </w:rPr>
              <w:t>. 5.7, 6.6  Положения о закупке</w:t>
            </w:r>
          </w:p>
        </w:tc>
      </w:tr>
      <w:tr w:rsidR="00741666" w:rsidRPr="00C36DCC" w14:paraId="4BCBCC87" w14:textId="77777777" w:rsidTr="005F4024">
        <w:trPr>
          <w:trHeight w:val="2111"/>
          <w:jc w:val="center"/>
        </w:trPr>
        <w:tc>
          <w:tcPr>
            <w:tcW w:w="1266" w:type="dxa"/>
            <w:vAlign w:val="center"/>
          </w:tcPr>
          <w:p w14:paraId="7B316519" w14:textId="77777777" w:rsidR="00741666" w:rsidRPr="00C36DCC" w:rsidRDefault="00741666" w:rsidP="00741666">
            <w:pPr>
              <w:pStyle w:val="affffb"/>
              <w:numPr>
                <w:ilvl w:val="2"/>
                <w:numId w:val="7"/>
              </w:numPr>
              <w:ind w:left="22" w:firstLine="0"/>
              <w:rPr>
                <w:szCs w:val="24"/>
              </w:rPr>
            </w:pPr>
          </w:p>
        </w:tc>
        <w:tc>
          <w:tcPr>
            <w:tcW w:w="2890" w:type="dxa"/>
            <w:vAlign w:val="center"/>
          </w:tcPr>
          <w:p w14:paraId="31006C8A" w14:textId="32E74EBE"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bCs/>
                <w:iCs/>
                <w:sz w:val="24"/>
                <w:szCs w:val="24"/>
                <w:lang w:eastAsia="ru-RU"/>
              </w:rPr>
              <w:t>Требования к подтверждению  измененного ценового предложения по итогам переторжки в очной форме</w:t>
            </w:r>
          </w:p>
        </w:tc>
        <w:tc>
          <w:tcPr>
            <w:tcW w:w="5757" w:type="dxa"/>
            <w:gridSpan w:val="2"/>
            <w:vAlign w:val="center"/>
          </w:tcPr>
          <w:p w14:paraId="7850B8BB" w14:textId="7CFB0907" w:rsidR="005F4024" w:rsidRPr="005F4024" w:rsidRDefault="0005606A" w:rsidP="0005606A">
            <w:pPr>
              <w:tabs>
                <w:tab w:val="left" w:pos="1560"/>
              </w:tabs>
              <w:spacing w:after="0" w:line="240" w:lineRule="auto"/>
              <w:jc w:val="both"/>
              <w:rPr>
                <w:rFonts w:ascii="Times New Roman" w:eastAsia="Times New Roman" w:hAnsi="Times New Roman"/>
                <w:bCs/>
                <w:iCs/>
                <w:sz w:val="24"/>
                <w:szCs w:val="24"/>
                <w:lang w:eastAsia="ru-RU"/>
              </w:rPr>
            </w:pPr>
            <w:r w:rsidRPr="0005606A">
              <w:rPr>
                <w:rFonts w:ascii="Times New Roman" w:eastAsia="Times New Roman" w:hAnsi="Times New Roman"/>
                <w:bCs/>
                <w:iCs/>
                <w:sz w:val="24"/>
                <w:szCs w:val="24"/>
                <w:lang w:eastAsia="ru-RU"/>
              </w:rPr>
              <w:t>Не предусмотрено</w:t>
            </w:r>
          </w:p>
        </w:tc>
      </w:tr>
      <w:tr w:rsidR="00741666" w:rsidRPr="00C36DCC" w14:paraId="55FD2DA9" w14:textId="77777777" w:rsidTr="005F4024">
        <w:trPr>
          <w:trHeight w:val="330"/>
          <w:jc w:val="center"/>
        </w:trPr>
        <w:tc>
          <w:tcPr>
            <w:tcW w:w="9913" w:type="dxa"/>
            <w:gridSpan w:val="4"/>
            <w:vAlign w:val="center"/>
            <w:hideMark/>
          </w:tcPr>
          <w:p w14:paraId="14E9520B" w14:textId="77777777" w:rsidR="00741666" w:rsidRPr="00C36DCC" w:rsidRDefault="00741666" w:rsidP="00741666">
            <w:pPr>
              <w:pStyle w:val="affffb"/>
              <w:numPr>
                <w:ilvl w:val="0"/>
                <w:numId w:val="7"/>
              </w:numPr>
              <w:jc w:val="center"/>
              <w:rPr>
                <w:b/>
                <w:bCs/>
                <w:szCs w:val="24"/>
              </w:rPr>
            </w:pPr>
            <w:r w:rsidRPr="00C36DCC">
              <w:rPr>
                <w:b/>
                <w:bCs/>
                <w:szCs w:val="24"/>
              </w:rPr>
              <w:t>Оценка</w:t>
            </w:r>
          </w:p>
        </w:tc>
      </w:tr>
      <w:tr w:rsidR="00741666" w:rsidRPr="00C36DCC" w14:paraId="36593D8A" w14:textId="77777777" w:rsidTr="005F4024">
        <w:trPr>
          <w:trHeight w:val="582"/>
          <w:jc w:val="center"/>
        </w:trPr>
        <w:tc>
          <w:tcPr>
            <w:tcW w:w="1266" w:type="dxa"/>
            <w:vAlign w:val="center"/>
            <w:hideMark/>
          </w:tcPr>
          <w:p w14:paraId="6CCD990A" w14:textId="77777777" w:rsidR="00741666" w:rsidRPr="00C36DCC" w:rsidRDefault="00741666" w:rsidP="00741666">
            <w:pPr>
              <w:pStyle w:val="affffb"/>
              <w:numPr>
                <w:ilvl w:val="1"/>
                <w:numId w:val="7"/>
              </w:numPr>
              <w:ind w:left="164" w:hanging="39"/>
              <w:rPr>
                <w:szCs w:val="24"/>
              </w:rPr>
            </w:pPr>
          </w:p>
        </w:tc>
        <w:tc>
          <w:tcPr>
            <w:tcW w:w="2890" w:type="dxa"/>
            <w:vAlign w:val="center"/>
            <w:hideMark/>
          </w:tcPr>
          <w:p w14:paraId="2674FD03" w14:textId="7236A740" w:rsidR="00741666" w:rsidRPr="00C36DCC" w:rsidRDefault="00741666" w:rsidP="00741666">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Критерии оценки заявок на участие в сокращенном ценовом отборе</w:t>
            </w:r>
          </w:p>
        </w:tc>
        <w:tc>
          <w:tcPr>
            <w:tcW w:w="5757" w:type="dxa"/>
            <w:gridSpan w:val="2"/>
            <w:vAlign w:val="center"/>
            <w:hideMark/>
          </w:tcPr>
          <w:p w14:paraId="711B109D" w14:textId="77777777"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100% ценовой критерий</w:t>
            </w:r>
          </w:p>
        </w:tc>
      </w:tr>
      <w:tr w:rsidR="00741666" w:rsidRPr="00C36DCC" w14:paraId="4DFD8302" w14:textId="77777777" w:rsidTr="005F4024">
        <w:trPr>
          <w:trHeight w:val="645"/>
          <w:jc w:val="center"/>
        </w:trPr>
        <w:tc>
          <w:tcPr>
            <w:tcW w:w="1266" w:type="dxa"/>
            <w:vAlign w:val="center"/>
            <w:hideMark/>
          </w:tcPr>
          <w:p w14:paraId="189A9D32" w14:textId="77777777" w:rsidR="00741666" w:rsidRPr="00C36DCC" w:rsidRDefault="00741666" w:rsidP="00741666">
            <w:pPr>
              <w:pStyle w:val="affffb"/>
              <w:numPr>
                <w:ilvl w:val="1"/>
                <w:numId w:val="7"/>
              </w:numPr>
              <w:ind w:left="164" w:hanging="39"/>
              <w:rPr>
                <w:szCs w:val="24"/>
              </w:rPr>
            </w:pPr>
          </w:p>
        </w:tc>
        <w:tc>
          <w:tcPr>
            <w:tcW w:w="2890" w:type="dxa"/>
            <w:vAlign w:val="center"/>
            <w:hideMark/>
          </w:tcPr>
          <w:p w14:paraId="7E8D3444" w14:textId="77777777" w:rsidR="00741666" w:rsidRPr="00C36DCC" w:rsidRDefault="00741666" w:rsidP="00741666">
            <w:pPr>
              <w:spacing w:after="0" w:line="240" w:lineRule="auto"/>
              <w:jc w:val="both"/>
              <w:rPr>
                <w:rFonts w:ascii="Times New Roman" w:eastAsia="Times New Roman" w:hAnsi="Times New Roman"/>
                <w:i/>
                <w:iCs/>
                <w:sz w:val="24"/>
                <w:szCs w:val="24"/>
                <w:lang w:eastAsia="ru-RU"/>
              </w:rPr>
            </w:pPr>
            <w:r w:rsidRPr="00C36DCC">
              <w:rPr>
                <w:rFonts w:ascii="Times New Roman" w:eastAsia="Times New Roman" w:hAnsi="Times New Roman"/>
                <w:iCs/>
                <w:sz w:val="24"/>
                <w:szCs w:val="24"/>
                <w:lang w:eastAsia="ru-RU"/>
              </w:rPr>
              <w:t>Порядок подведения итогов</w:t>
            </w:r>
          </w:p>
        </w:tc>
        <w:tc>
          <w:tcPr>
            <w:tcW w:w="5757" w:type="dxa"/>
            <w:gridSpan w:val="2"/>
            <w:vAlign w:val="center"/>
            <w:hideMark/>
          </w:tcPr>
          <w:p w14:paraId="0A1B223F" w14:textId="68CC5219" w:rsidR="00741666" w:rsidRPr="00C36DCC" w:rsidRDefault="00741666" w:rsidP="00741666">
            <w:pPr>
              <w:tabs>
                <w:tab w:val="left" w:pos="1210"/>
              </w:tabs>
              <w:spacing w:after="0" w:line="240" w:lineRule="auto"/>
              <w:ind w:left="34"/>
              <w:jc w:val="both"/>
              <w:rPr>
                <w:rFonts w:ascii="Times New Roman" w:eastAsia="Times New Roman" w:hAnsi="Times New Roman"/>
                <w:sz w:val="24"/>
                <w:szCs w:val="24"/>
                <w:lang w:eastAsia="ru-RU"/>
              </w:rPr>
            </w:pPr>
            <w:r w:rsidRPr="00C36DCC">
              <w:rPr>
                <w:rFonts w:ascii="Times New Roman" w:hAnsi="Times New Roman"/>
                <w:sz w:val="24"/>
                <w:szCs w:val="24"/>
                <w:lang w:eastAsia="ru-RU"/>
              </w:rPr>
              <w:t xml:space="preserve">При проведении сокращенного ценового отбора комиссия ранжирует заявки по цене, начиная с наименьшей. При равенстве цен заявок различных </w:t>
            </w:r>
            <w:r w:rsidRPr="00C36DCC">
              <w:rPr>
                <w:rFonts w:ascii="Times New Roman" w:hAnsi="Times New Roman"/>
                <w:sz w:val="24"/>
                <w:szCs w:val="24"/>
                <w:lang w:eastAsia="ru-RU"/>
              </w:rPr>
              <w:lastRenderedPageBreak/>
              <w:t xml:space="preserve">участников лучшее (более высокое) место в </w:t>
            </w:r>
            <w:proofErr w:type="spellStart"/>
            <w:r w:rsidRPr="00C36DCC">
              <w:rPr>
                <w:rFonts w:ascii="Times New Roman" w:hAnsi="Times New Roman"/>
                <w:sz w:val="24"/>
                <w:szCs w:val="24"/>
                <w:lang w:eastAsia="ru-RU"/>
              </w:rPr>
              <w:t>ранжировке</w:t>
            </w:r>
            <w:proofErr w:type="spellEnd"/>
            <w:r w:rsidRPr="00C36DCC">
              <w:rPr>
                <w:rFonts w:ascii="Times New Roman" w:hAnsi="Times New Roman"/>
                <w:sz w:val="24"/>
                <w:szCs w:val="24"/>
                <w:lang w:eastAsia="ru-RU"/>
              </w:rPr>
              <w:t xml:space="preserve"> получает участник, который раньше подал заявку на участие в сокращенном ценовом отборе. Победителем сокращенного ценового отбора считается участник, предложивший минимальную цену и которому присвоено первое место</w:t>
            </w:r>
          </w:p>
        </w:tc>
      </w:tr>
      <w:tr w:rsidR="00741666" w:rsidRPr="00C36DCC" w14:paraId="0598121E" w14:textId="77777777" w:rsidTr="005F4024">
        <w:trPr>
          <w:trHeight w:val="330"/>
          <w:jc w:val="center"/>
        </w:trPr>
        <w:tc>
          <w:tcPr>
            <w:tcW w:w="9913" w:type="dxa"/>
            <w:gridSpan w:val="4"/>
            <w:vAlign w:val="center"/>
            <w:hideMark/>
          </w:tcPr>
          <w:p w14:paraId="1197BF71" w14:textId="77777777" w:rsidR="00741666" w:rsidRPr="00C36DCC" w:rsidRDefault="00741666" w:rsidP="00741666">
            <w:pPr>
              <w:pStyle w:val="affffb"/>
              <w:numPr>
                <w:ilvl w:val="0"/>
                <w:numId w:val="7"/>
              </w:numPr>
              <w:jc w:val="center"/>
              <w:rPr>
                <w:b/>
                <w:bCs/>
                <w:szCs w:val="24"/>
              </w:rPr>
            </w:pPr>
            <w:r w:rsidRPr="00C36DCC">
              <w:rPr>
                <w:b/>
                <w:bCs/>
                <w:szCs w:val="24"/>
              </w:rPr>
              <w:lastRenderedPageBreak/>
              <w:t xml:space="preserve">Обеспечение </w:t>
            </w:r>
          </w:p>
        </w:tc>
      </w:tr>
      <w:tr w:rsidR="00741666" w:rsidRPr="00C36DCC" w14:paraId="1185FD56" w14:textId="77777777" w:rsidTr="005F4024">
        <w:trPr>
          <w:trHeight w:val="414"/>
          <w:jc w:val="center"/>
        </w:trPr>
        <w:tc>
          <w:tcPr>
            <w:tcW w:w="1266" w:type="dxa"/>
            <w:vAlign w:val="center"/>
            <w:hideMark/>
          </w:tcPr>
          <w:p w14:paraId="35FBC7FD" w14:textId="77777777" w:rsidR="00741666" w:rsidRPr="00C36DCC" w:rsidRDefault="00741666" w:rsidP="00741666">
            <w:pPr>
              <w:pStyle w:val="affffb"/>
              <w:numPr>
                <w:ilvl w:val="1"/>
                <w:numId w:val="7"/>
              </w:numPr>
              <w:ind w:left="164" w:hanging="39"/>
              <w:rPr>
                <w:szCs w:val="24"/>
              </w:rPr>
            </w:pPr>
          </w:p>
        </w:tc>
        <w:tc>
          <w:tcPr>
            <w:tcW w:w="2890" w:type="dxa"/>
            <w:vAlign w:val="center"/>
            <w:hideMark/>
          </w:tcPr>
          <w:p w14:paraId="17340C81" w14:textId="5C4EB212" w:rsidR="00741666" w:rsidRPr="00C36DCC" w:rsidRDefault="00741666" w:rsidP="00741666">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Обеспечение заявок на участие в закупке</w:t>
            </w:r>
            <w:r w:rsidRPr="00C36DCC">
              <w:rPr>
                <w:rFonts w:ascii="Times New Roman" w:hAnsi="Times New Roman"/>
                <w:sz w:val="24"/>
                <w:szCs w:val="24"/>
              </w:rPr>
              <w:t>, размер обеспечения заявок</w:t>
            </w:r>
          </w:p>
        </w:tc>
        <w:tc>
          <w:tcPr>
            <w:tcW w:w="5757" w:type="dxa"/>
            <w:gridSpan w:val="2"/>
            <w:vAlign w:val="center"/>
            <w:hideMark/>
          </w:tcPr>
          <w:p w14:paraId="29CF51E8" w14:textId="313DDFE9" w:rsidR="00741666" w:rsidRPr="0005606A" w:rsidRDefault="0005606A" w:rsidP="008638AE">
            <w:pPr>
              <w:spacing w:line="240" w:lineRule="auto"/>
              <w:rPr>
                <w:rFonts w:ascii="Times New Roman" w:eastAsia="Times New Roman" w:hAnsi="Times New Roman"/>
                <w:sz w:val="24"/>
                <w:szCs w:val="24"/>
              </w:rPr>
            </w:pPr>
            <w:r>
              <w:rPr>
                <w:rFonts w:ascii="Times New Roman" w:eastAsia="Times New Roman" w:hAnsi="Times New Roman"/>
                <w:sz w:val="24"/>
                <w:szCs w:val="24"/>
              </w:rPr>
              <w:t>Не установлено</w:t>
            </w:r>
          </w:p>
        </w:tc>
      </w:tr>
      <w:tr w:rsidR="00741666" w:rsidRPr="00C36DCC" w14:paraId="7F74C536" w14:textId="77777777" w:rsidTr="005F4024">
        <w:trPr>
          <w:trHeight w:val="418"/>
          <w:jc w:val="center"/>
        </w:trPr>
        <w:tc>
          <w:tcPr>
            <w:tcW w:w="1266" w:type="dxa"/>
            <w:vAlign w:val="center"/>
            <w:hideMark/>
          </w:tcPr>
          <w:p w14:paraId="5C548DBA" w14:textId="77777777" w:rsidR="00741666" w:rsidRPr="00C36DCC" w:rsidRDefault="00741666" w:rsidP="00741666">
            <w:pPr>
              <w:pStyle w:val="affffb"/>
              <w:numPr>
                <w:ilvl w:val="2"/>
                <w:numId w:val="7"/>
              </w:numPr>
              <w:ind w:left="22" w:firstLine="142"/>
              <w:rPr>
                <w:szCs w:val="24"/>
              </w:rPr>
            </w:pPr>
          </w:p>
        </w:tc>
        <w:tc>
          <w:tcPr>
            <w:tcW w:w="2890" w:type="dxa"/>
            <w:vAlign w:val="center"/>
            <w:hideMark/>
          </w:tcPr>
          <w:p w14:paraId="32CE0F55" w14:textId="25FA10F6"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и срок предоставления обеспечения заявок на участие в закупке</w:t>
            </w:r>
          </w:p>
        </w:tc>
        <w:tc>
          <w:tcPr>
            <w:tcW w:w="5757" w:type="dxa"/>
            <w:gridSpan w:val="2"/>
            <w:vAlign w:val="center"/>
            <w:hideMark/>
          </w:tcPr>
          <w:p w14:paraId="7502101C" w14:textId="77777777" w:rsidR="00741666" w:rsidRPr="00C36DCC" w:rsidRDefault="00741666" w:rsidP="00741666">
            <w:pPr>
              <w:tabs>
                <w:tab w:val="left" w:pos="1701"/>
              </w:tabs>
              <w:spacing w:after="0" w:line="240" w:lineRule="auto"/>
              <w:ind w:firstLine="175"/>
              <w:jc w:val="both"/>
              <w:rPr>
                <w:rFonts w:ascii="Times New Roman" w:eastAsia="Times New Roman" w:hAnsi="Times New Roman"/>
                <w:sz w:val="24"/>
                <w:szCs w:val="24"/>
                <w:lang w:eastAsia="ru-RU"/>
              </w:rPr>
            </w:pPr>
          </w:p>
          <w:p w14:paraId="6B30EDEB" w14:textId="77777777" w:rsidR="00741666" w:rsidRPr="00C36DCC" w:rsidRDefault="00741666" w:rsidP="008638AE">
            <w:pPr>
              <w:tabs>
                <w:tab w:val="left" w:pos="1701"/>
              </w:tabs>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Не применимо</w:t>
            </w:r>
          </w:p>
          <w:p w14:paraId="53E47BF8" w14:textId="6FF54658" w:rsidR="00741666" w:rsidRPr="00C36DCC" w:rsidRDefault="00741666" w:rsidP="0005606A">
            <w:pPr>
              <w:tabs>
                <w:tab w:val="left" w:pos="862"/>
                <w:tab w:val="left" w:pos="1004"/>
              </w:tabs>
              <w:spacing w:after="0" w:line="240" w:lineRule="auto"/>
              <w:ind w:left="808"/>
              <w:jc w:val="both"/>
              <w:rPr>
                <w:spacing w:val="-6"/>
                <w:sz w:val="28"/>
              </w:rPr>
            </w:pPr>
          </w:p>
        </w:tc>
      </w:tr>
      <w:tr w:rsidR="00741666" w:rsidRPr="00C36DCC" w14:paraId="26C72CD7" w14:textId="77777777" w:rsidTr="005F4024">
        <w:trPr>
          <w:trHeight w:val="410"/>
          <w:jc w:val="center"/>
        </w:trPr>
        <w:tc>
          <w:tcPr>
            <w:tcW w:w="1266" w:type="dxa"/>
            <w:vAlign w:val="center"/>
            <w:hideMark/>
          </w:tcPr>
          <w:p w14:paraId="3DBEACF1" w14:textId="77777777" w:rsidR="00741666" w:rsidRPr="00C36DCC" w:rsidRDefault="00741666" w:rsidP="00741666">
            <w:pPr>
              <w:pStyle w:val="affffb"/>
              <w:numPr>
                <w:ilvl w:val="2"/>
                <w:numId w:val="7"/>
              </w:numPr>
              <w:ind w:left="22" w:firstLine="142"/>
              <w:rPr>
                <w:szCs w:val="24"/>
              </w:rPr>
            </w:pPr>
          </w:p>
        </w:tc>
        <w:tc>
          <w:tcPr>
            <w:tcW w:w="2890" w:type="dxa"/>
            <w:vAlign w:val="center"/>
            <w:hideMark/>
          </w:tcPr>
          <w:p w14:paraId="56FD6AFF" w14:textId="77777777"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Порядок возврата обеспечения заявок </w:t>
            </w:r>
          </w:p>
        </w:tc>
        <w:tc>
          <w:tcPr>
            <w:tcW w:w="5757" w:type="dxa"/>
            <w:gridSpan w:val="2"/>
            <w:vAlign w:val="center"/>
          </w:tcPr>
          <w:p w14:paraId="615C2368" w14:textId="2E9EDD6C" w:rsidR="00741666" w:rsidRPr="0005606A" w:rsidRDefault="0005606A" w:rsidP="008638AE">
            <w:pPr>
              <w:tabs>
                <w:tab w:val="left" w:pos="1701"/>
              </w:tabs>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Не применимо</w:t>
            </w:r>
          </w:p>
        </w:tc>
      </w:tr>
      <w:tr w:rsidR="00741666" w:rsidRPr="00C36DCC" w14:paraId="1D12CA46" w14:textId="77777777" w:rsidTr="005F4024">
        <w:trPr>
          <w:trHeight w:val="829"/>
          <w:jc w:val="center"/>
        </w:trPr>
        <w:tc>
          <w:tcPr>
            <w:tcW w:w="1266" w:type="dxa"/>
            <w:vAlign w:val="center"/>
            <w:hideMark/>
          </w:tcPr>
          <w:p w14:paraId="421008B3" w14:textId="77777777" w:rsidR="00741666" w:rsidRPr="00C36DCC" w:rsidRDefault="00741666" w:rsidP="00741666">
            <w:pPr>
              <w:pStyle w:val="affffb"/>
              <w:numPr>
                <w:ilvl w:val="2"/>
                <w:numId w:val="7"/>
              </w:numPr>
              <w:ind w:left="22" w:firstLine="142"/>
              <w:rPr>
                <w:szCs w:val="24"/>
              </w:rPr>
            </w:pPr>
          </w:p>
        </w:tc>
        <w:tc>
          <w:tcPr>
            <w:tcW w:w="2890" w:type="dxa"/>
            <w:vAlign w:val="center"/>
            <w:hideMark/>
          </w:tcPr>
          <w:p w14:paraId="7C2A97A3" w14:textId="1D6E9A79" w:rsidR="00741666" w:rsidRPr="00C36DCC" w:rsidRDefault="00741666" w:rsidP="00741666">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Реквизиты счета для перечисления денежных средств, внесенных в качестве обеспечения заявок на участие в закупке </w:t>
            </w:r>
          </w:p>
        </w:tc>
        <w:tc>
          <w:tcPr>
            <w:tcW w:w="5757" w:type="dxa"/>
            <w:gridSpan w:val="2"/>
            <w:vAlign w:val="center"/>
            <w:hideMark/>
          </w:tcPr>
          <w:p w14:paraId="5F42B47B" w14:textId="0710A008" w:rsidR="00741666" w:rsidRPr="0005606A" w:rsidRDefault="0005606A" w:rsidP="0005606A">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Не применимо</w:t>
            </w:r>
          </w:p>
        </w:tc>
      </w:tr>
      <w:tr w:rsidR="00741666" w:rsidRPr="00C36DCC" w14:paraId="7BFFCB78" w14:textId="77777777" w:rsidTr="005F4024">
        <w:trPr>
          <w:trHeight w:val="1309"/>
          <w:jc w:val="center"/>
        </w:trPr>
        <w:tc>
          <w:tcPr>
            <w:tcW w:w="1266" w:type="dxa"/>
            <w:vAlign w:val="center"/>
            <w:hideMark/>
          </w:tcPr>
          <w:p w14:paraId="74E68F02" w14:textId="77777777" w:rsidR="00741666" w:rsidRPr="00C36DCC" w:rsidRDefault="00741666" w:rsidP="00741666">
            <w:pPr>
              <w:pStyle w:val="affffb"/>
              <w:numPr>
                <w:ilvl w:val="1"/>
                <w:numId w:val="7"/>
              </w:numPr>
              <w:ind w:left="164" w:hanging="39"/>
              <w:rPr>
                <w:szCs w:val="24"/>
              </w:rPr>
            </w:pPr>
          </w:p>
        </w:tc>
        <w:tc>
          <w:tcPr>
            <w:tcW w:w="2890" w:type="dxa"/>
            <w:vAlign w:val="center"/>
            <w:hideMark/>
          </w:tcPr>
          <w:p w14:paraId="4C0926AD" w14:textId="144E9718" w:rsidR="00741666" w:rsidRPr="00C36DCC" w:rsidRDefault="00741666" w:rsidP="00741666">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Обеспечение исполнения договора, размер обеспечения исполнения договора</w:t>
            </w:r>
          </w:p>
        </w:tc>
        <w:tc>
          <w:tcPr>
            <w:tcW w:w="5757" w:type="dxa"/>
            <w:gridSpan w:val="2"/>
            <w:vAlign w:val="center"/>
            <w:hideMark/>
          </w:tcPr>
          <w:p w14:paraId="15510C16" w14:textId="77777777" w:rsidR="00741666" w:rsidRPr="00C36DCC" w:rsidRDefault="00741666" w:rsidP="00741666">
            <w:pPr>
              <w:spacing w:after="0" w:line="240" w:lineRule="auto"/>
              <w:ind w:firstLine="88"/>
              <w:jc w:val="both"/>
              <w:rPr>
                <w:rFonts w:ascii="Times New Roman" w:eastAsia="Times New Roman" w:hAnsi="Times New Roman"/>
                <w:i/>
                <w:sz w:val="24"/>
                <w:szCs w:val="24"/>
              </w:rPr>
            </w:pPr>
          </w:p>
          <w:p w14:paraId="35955FF4" w14:textId="77777777" w:rsidR="00741666" w:rsidRPr="00C36DCC" w:rsidRDefault="00741666" w:rsidP="00320C61">
            <w:pPr>
              <w:spacing w:after="0" w:line="240" w:lineRule="auto"/>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Не установлено </w:t>
            </w:r>
          </w:p>
          <w:p w14:paraId="3E8EF067" w14:textId="77777777" w:rsidR="00741666" w:rsidRPr="00C36DCC" w:rsidRDefault="00741666" w:rsidP="00741666">
            <w:pPr>
              <w:spacing w:after="0" w:line="240" w:lineRule="auto"/>
              <w:ind w:firstLine="88"/>
              <w:jc w:val="both"/>
              <w:rPr>
                <w:rFonts w:ascii="Times New Roman" w:eastAsia="Times New Roman" w:hAnsi="Times New Roman"/>
                <w:sz w:val="24"/>
                <w:szCs w:val="24"/>
              </w:rPr>
            </w:pPr>
          </w:p>
          <w:p w14:paraId="0BA60AFA" w14:textId="4564ED27" w:rsidR="00741666" w:rsidRPr="00C36DCC" w:rsidRDefault="00741666" w:rsidP="00741666">
            <w:pPr>
              <w:tabs>
                <w:tab w:val="left" w:pos="1134"/>
              </w:tabs>
              <w:spacing w:after="0" w:line="240" w:lineRule="auto"/>
              <w:ind w:firstLine="229"/>
              <w:jc w:val="both"/>
              <w:rPr>
                <w:rFonts w:ascii="Times New Roman" w:eastAsia="Times New Roman" w:hAnsi="Times New Roman"/>
                <w:sz w:val="24"/>
                <w:szCs w:val="24"/>
                <w:lang w:eastAsia="ru-RU"/>
              </w:rPr>
            </w:pPr>
          </w:p>
        </w:tc>
      </w:tr>
      <w:tr w:rsidR="00741666" w:rsidRPr="00C36DCC" w14:paraId="56B13864" w14:textId="77777777" w:rsidTr="005F4024">
        <w:trPr>
          <w:trHeight w:val="922"/>
          <w:jc w:val="center"/>
        </w:trPr>
        <w:tc>
          <w:tcPr>
            <w:tcW w:w="1266" w:type="dxa"/>
            <w:vAlign w:val="center"/>
            <w:hideMark/>
          </w:tcPr>
          <w:p w14:paraId="1F2DB2B5" w14:textId="77777777" w:rsidR="00741666" w:rsidRPr="00C36DCC" w:rsidRDefault="00741666" w:rsidP="00741666">
            <w:pPr>
              <w:pStyle w:val="affffb"/>
              <w:numPr>
                <w:ilvl w:val="2"/>
                <w:numId w:val="7"/>
              </w:numPr>
              <w:ind w:left="22" w:firstLine="142"/>
              <w:rPr>
                <w:szCs w:val="24"/>
              </w:rPr>
            </w:pPr>
          </w:p>
        </w:tc>
        <w:tc>
          <w:tcPr>
            <w:tcW w:w="2890" w:type="dxa"/>
            <w:vAlign w:val="center"/>
            <w:hideMark/>
          </w:tcPr>
          <w:p w14:paraId="372D83D3" w14:textId="77777777"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Срок действия обеспечения исполнения договора</w:t>
            </w:r>
          </w:p>
        </w:tc>
        <w:tc>
          <w:tcPr>
            <w:tcW w:w="5757" w:type="dxa"/>
            <w:gridSpan w:val="2"/>
            <w:vAlign w:val="center"/>
            <w:hideMark/>
          </w:tcPr>
          <w:p w14:paraId="4E010C36" w14:textId="77777777" w:rsidR="00741666" w:rsidRPr="00C36DCC" w:rsidRDefault="00741666" w:rsidP="00741666">
            <w:pPr>
              <w:spacing w:after="0" w:line="240" w:lineRule="auto"/>
              <w:jc w:val="both"/>
              <w:rPr>
                <w:rFonts w:ascii="Times New Roman" w:hAnsi="Times New Roman"/>
                <w:i/>
                <w:iCs/>
                <w:sz w:val="24"/>
                <w:szCs w:val="24"/>
              </w:rPr>
            </w:pPr>
          </w:p>
          <w:p w14:paraId="193E4C1C" w14:textId="77777777" w:rsidR="00741666" w:rsidRPr="00C36DCC" w:rsidRDefault="00741666" w:rsidP="00320C61">
            <w:pPr>
              <w:spacing w:after="0" w:line="240" w:lineRule="auto"/>
              <w:jc w:val="both"/>
              <w:rPr>
                <w:rFonts w:ascii="Times New Roman" w:hAnsi="Times New Roman"/>
                <w:sz w:val="24"/>
                <w:szCs w:val="24"/>
              </w:rPr>
            </w:pPr>
            <w:r w:rsidRPr="00C36DCC">
              <w:rPr>
                <w:rFonts w:ascii="Times New Roman" w:hAnsi="Times New Roman"/>
                <w:sz w:val="24"/>
                <w:szCs w:val="24"/>
              </w:rPr>
              <w:t>Не применимо</w:t>
            </w:r>
          </w:p>
          <w:p w14:paraId="0E045157" w14:textId="286E2BED" w:rsidR="00741666" w:rsidRPr="00C36DCC" w:rsidRDefault="00741666" w:rsidP="00320C61">
            <w:pPr>
              <w:spacing w:after="0" w:line="240" w:lineRule="auto"/>
              <w:ind w:firstLine="219"/>
              <w:jc w:val="both"/>
              <w:rPr>
                <w:rFonts w:ascii="Times New Roman" w:eastAsia="Times New Roman" w:hAnsi="Times New Roman"/>
                <w:sz w:val="24"/>
                <w:szCs w:val="24"/>
                <w:lang w:eastAsia="ru-RU"/>
              </w:rPr>
            </w:pPr>
          </w:p>
        </w:tc>
      </w:tr>
      <w:tr w:rsidR="00741666" w:rsidRPr="00C36DCC" w14:paraId="7FDE835D" w14:textId="77777777" w:rsidTr="005F4024">
        <w:trPr>
          <w:trHeight w:val="1389"/>
          <w:jc w:val="center"/>
        </w:trPr>
        <w:tc>
          <w:tcPr>
            <w:tcW w:w="1266" w:type="dxa"/>
            <w:vAlign w:val="center"/>
            <w:hideMark/>
          </w:tcPr>
          <w:p w14:paraId="67CD4099" w14:textId="77777777" w:rsidR="00741666" w:rsidRPr="00C36DCC" w:rsidRDefault="00741666" w:rsidP="00741666">
            <w:pPr>
              <w:pStyle w:val="affffb"/>
              <w:numPr>
                <w:ilvl w:val="2"/>
                <w:numId w:val="7"/>
              </w:numPr>
              <w:ind w:left="22" w:firstLine="142"/>
              <w:rPr>
                <w:szCs w:val="24"/>
              </w:rPr>
            </w:pPr>
          </w:p>
        </w:tc>
        <w:tc>
          <w:tcPr>
            <w:tcW w:w="2890" w:type="dxa"/>
            <w:vAlign w:val="center"/>
            <w:hideMark/>
          </w:tcPr>
          <w:p w14:paraId="72F42F15" w14:textId="5BD6ACB6"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срок предоставления обеспечения исполнения договора, требования к такому обеспечению</w:t>
            </w:r>
          </w:p>
          <w:p w14:paraId="4834197B" w14:textId="21088B4D" w:rsidR="00741666" w:rsidRPr="00C36DCC" w:rsidRDefault="00741666" w:rsidP="00741666">
            <w:pPr>
              <w:spacing w:after="0" w:line="240" w:lineRule="auto"/>
              <w:rPr>
                <w:rFonts w:ascii="Times New Roman" w:eastAsia="Times New Roman" w:hAnsi="Times New Roman"/>
                <w:sz w:val="24"/>
                <w:szCs w:val="24"/>
                <w:lang w:eastAsia="ru-RU"/>
              </w:rPr>
            </w:pPr>
          </w:p>
        </w:tc>
        <w:tc>
          <w:tcPr>
            <w:tcW w:w="5757" w:type="dxa"/>
            <w:gridSpan w:val="2"/>
            <w:vAlign w:val="center"/>
            <w:hideMark/>
          </w:tcPr>
          <w:p w14:paraId="4BC5D739" w14:textId="75FD2167" w:rsidR="00741666" w:rsidRPr="00320C61" w:rsidRDefault="00741666" w:rsidP="00320C61">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sz w:val="24"/>
                <w:szCs w:val="24"/>
                <w:lang w:eastAsia="ru-RU"/>
              </w:rPr>
              <w:t xml:space="preserve">Не применимо </w:t>
            </w:r>
          </w:p>
        </w:tc>
      </w:tr>
      <w:tr w:rsidR="00741666" w:rsidRPr="00C36DCC" w14:paraId="60AB963E" w14:textId="77777777" w:rsidTr="005F4024">
        <w:trPr>
          <w:trHeight w:val="684"/>
          <w:jc w:val="center"/>
        </w:trPr>
        <w:tc>
          <w:tcPr>
            <w:tcW w:w="1266" w:type="dxa"/>
            <w:vAlign w:val="center"/>
            <w:hideMark/>
          </w:tcPr>
          <w:p w14:paraId="166288F0" w14:textId="77777777" w:rsidR="00741666" w:rsidRPr="00C36DCC" w:rsidRDefault="00741666" w:rsidP="00741666">
            <w:pPr>
              <w:pStyle w:val="affffb"/>
              <w:numPr>
                <w:ilvl w:val="2"/>
                <w:numId w:val="7"/>
              </w:numPr>
              <w:ind w:left="22" w:firstLine="142"/>
              <w:rPr>
                <w:szCs w:val="24"/>
              </w:rPr>
            </w:pPr>
          </w:p>
        </w:tc>
        <w:tc>
          <w:tcPr>
            <w:tcW w:w="2890" w:type="dxa"/>
            <w:vAlign w:val="center"/>
            <w:hideMark/>
          </w:tcPr>
          <w:p w14:paraId="3499579D" w14:textId="77777777" w:rsidR="00741666" w:rsidRPr="00C36DCC" w:rsidRDefault="00741666" w:rsidP="00741666">
            <w:pPr>
              <w:spacing w:after="0" w:line="240" w:lineRule="auto"/>
              <w:rPr>
                <w:rFonts w:ascii="Times New Roman" w:eastAsia="Times New Roman" w:hAnsi="Times New Roman"/>
                <w:color w:val="000000"/>
                <w:sz w:val="24"/>
                <w:szCs w:val="24"/>
                <w:lang w:eastAsia="ru-RU"/>
              </w:rPr>
            </w:pPr>
            <w:r w:rsidRPr="00C36DCC">
              <w:rPr>
                <w:rFonts w:ascii="Times New Roman" w:eastAsia="Times New Roman" w:hAnsi="Times New Roman"/>
                <w:color w:val="000000"/>
                <w:sz w:val="24"/>
                <w:szCs w:val="24"/>
                <w:lang w:eastAsia="ru-RU"/>
              </w:rPr>
              <w:t>Основное обязательство по договору, подлежащее обеспечению, и срок его исполнения</w:t>
            </w:r>
          </w:p>
          <w:p w14:paraId="5D2C264B" w14:textId="41590956" w:rsidR="00741666" w:rsidRPr="00C36DCC" w:rsidRDefault="00741666" w:rsidP="00741666">
            <w:pPr>
              <w:spacing w:after="0" w:line="240" w:lineRule="auto"/>
              <w:rPr>
                <w:rFonts w:ascii="Times New Roman" w:eastAsia="Times New Roman" w:hAnsi="Times New Roman"/>
                <w:sz w:val="24"/>
                <w:szCs w:val="24"/>
                <w:lang w:eastAsia="ru-RU"/>
              </w:rPr>
            </w:pPr>
          </w:p>
        </w:tc>
        <w:tc>
          <w:tcPr>
            <w:tcW w:w="5757" w:type="dxa"/>
            <w:gridSpan w:val="2"/>
            <w:vAlign w:val="center"/>
            <w:hideMark/>
          </w:tcPr>
          <w:p w14:paraId="221D15B5" w14:textId="77777777" w:rsidR="00741666" w:rsidRPr="00C36DCC" w:rsidRDefault="00741666" w:rsidP="00741666">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Не применимо </w:t>
            </w:r>
          </w:p>
          <w:p w14:paraId="50D67E0C" w14:textId="77777777" w:rsidR="00741666" w:rsidRPr="00C36DCC" w:rsidRDefault="00741666" w:rsidP="00741666">
            <w:pPr>
              <w:spacing w:after="0" w:line="240" w:lineRule="auto"/>
              <w:jc w:val="both"/>
              <w:rPr>
                <w:rFonts w:ascii="Times New Roman" w:eastAsia="Times New Roman" w:hAnsi="Times New Roman"/>
                <w:i/>
                <w:sz w:val="24"/>
                <w:szCs w:val="24"/>
                <w:lang w:eastAsia="ru-RU"/>
              </w:rPr>
            </w:pPr>
          </w:p>
          <w:p w14:paraId="2B972678" w14:textId="0AF759D1" w:rsidR="00741666" w:rsidRPr="00C36DCC" w:rsidRDefault="00741666" w:rsidP="00741666">
            <w:pPr>
              <w:spacing w:after="0" w:line="240" w:lineRule="auto"/>
              <w:jc w:val="both"/>
              <w:rPr>
                <w:rFonts w:ascii="Times New Roman" w:eastAsia="Times New Roman" w:hAnsi="Times New Roman"/>
                <w:sz w:val="24"/>
                <w:szCs w:val="24"/>
                <w:lang w:eastAsia="ru-RU"/>
              </w:rPr>
            </w:pPr>
          </w:p>
        </w:tc>
      </w:tr>
      <w:tr w:rsidR="00741666" w:rsidRPr="00C36DCC" w14:paraId="272CC231" w14:textId="77777777" w:rsidTr="005F4024">
        <w:trPr>
          <w:trHeight w:val="960"/>
          <w:jc w:val="center"/>
        </w:trPr>
        <w:tc>
          <w:tcPr>
            <w:tcW w:w="1266" w:type="dxa"/>
            <w:vAlign w:val="center"/>
            <w:hideMark/>
          </w:tcPr>
          <w:p w14:paraId="31AFC1C2" w14:textId="77777777" w:rsidR="00741666" w:rsidRPr="00C36DCC" w:rsidRDefault="00741666" w:rsidP="00741666">
            <w:pPr>
              <w:pStyle w:val="affffb"/>
              <w:numPr>
                <w:ilvl w:val="2"/>
                <w:numId w:val="7"/>
              </w:numPr>
              <w:ind w:left="22" w:firstLine="142"/>
              <w:rPr>
                <w:szCs w:val="24"/>
              </w:rPr>
            </w:pPr>
          </w:p>
        </w:tc>
        <w:tc>
          <w:tcPr>
            <w:tcW w:w="2890" w:type="dxa"/>
            <w:vAlign w:val="center"/>
            <w:hideMark/>
          </w:tcPr>
          <w:p w14:paraId="3EA90545" w14:textId="77777777" w:rsidR="00741666" w:rsidRPr="00C36DCC" w:rsidRDefault="00741666" w:rsidP="00741666">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Реквизиты счета для перечисления денежных средств в качестве обеспечения исполнения договора</w:t>
            </w:r>
          </w:p>
        </w:tc>
        <w:tc>
          <w:tcPr>
            <w:tcW w:w="5757" w:type="dxa"/>
            <w:gridSpan w:val="2"/>
            <w:vAlign w:val="center"/>
            <w:hideMark/>
          </w:tcPr>
          <w:p w14:paraId="1A025461" w14:textId="77777777" w:rsidR="00741666" w:rsidRPr="00C36DCC" w:rsidRDefault="00741666" w:rsidP="00741666">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sz w:val="24"/>
                <w:szCs w:val="24"/>
                <w:lang w:eastAsia="ru-RU"/>
              </w:rPr>
              <w:t>Не применимо</w:t>
            </w:r>
          </w:p>
          <w:p w14:paraId="666BC74E" w14:textId="77777777" w:rsidR="00741666" w:rsidRPr="00C36DCC" w:rsidRDefault="00741666" w:rsidP="00741666">
            <w:pPr>
              <w:spacing w:after="0" w:line="240" w:lineRule="auto"/>
              <w:jc w:val="both"/>
              <w:rPr>
                <w:rFonts w:ascii="Times New Roman" w:eastAsia="Times New Roman" w:hAnsi="Times New Roman"/>
                <w:i/>
                <w:sz w:val="24"/>
                <w:szCs w:val="24"/>
                <w:lang w:eastAsia="ru-RU"/>
              </w:rPr>
            </w:pPr>
          </w:p>
          <w:p w14:paraId="7A804D92" w14:textId="4E3D61E5" w:rsidR="00741666" w:rsidRPr="00C36DCC" w:rsidRDefault="00741666" w:rsidP="00741666">
            <w:pPr>
              <w:spacing w:after="0" w:line="240" w:lineRule="auto"/>
              <w:jc w:val="both"/>
              <w:rPr>
                <w:rFonts w:ascii="Times New Roman" w:eastAsia="Times New Roman" w:hAnsi="Times New Roman"/>
                <w:i/>
                <w:sz w:val="24"/>
                <w:szCs w:val="24"/>
                <w:lang w:eastAsia="ru-RU"/>
              </w:rPr>
            </w:pPr>
          </w:p>
        </w:tc>
      </w:tr>
      <w:tr w:rsidR="00741666" w:rsidRPr="00C36DCC" w14:paraId="7B03CBBD" w14:textId="77777777" w:rsidTr="005F4024">
        <w:trPr>
          <w:trHeight w:val="960"/>
          <w:jc w:val="center"/>
        </w:trPr>
        <w:tc>
          <w:tcPr>
            <w:tcW w:w="1266" w:type="dxa"/>
            <w:vAlign w:val="center"/>
          </w:tcPr>
          <w:p w14:paraId="7B2297DB" w14:textId="77777777" w:rsidR="00741666" w:rsidRPr="00C36DCC" w:rsidDel="005538B4" w:rsidRDefault="00741666" w:rsidP="00741666">
            <w:pPr>
              <w:pStyle w:val="affffb"/>
              <w:numPr>
                <w:ilvl w:val="1"/>
                <w:numId w:val="7"/>
              </w:numPr>
              <w:ind w:left="164" w:hanging="39"/>
              <w:rPr>
                <w:szCs w:val="24"/>
              </w:rPr>
            </w:pPr>
          </w:p>
        </w:tc>
        <w:tc>
          <w:tcPr>
            <w:tcW w:w="2890" w:type="dxa"/>
            <w:vAlign w:val="center"/>
          </w:tcPr>
          <w:p w14:paraId="43B92383" w14:textId="77777777" w:rsidR="00741666" w:rsidRPr="00C36DCC" w:rsidRDefault="00741666" w:rsidP="00741666">
            <w:pPr>
              <w:spacing w:after="0" w:line="240" w:lineRule="auto"/>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Сведения об обеспечении гарантии качества на товары, работы, услуги</w:t>
            </w:r>
          </w:p>
          <w:p w14:paraId="32A5AA2C" w14:textId="0FF51ADD" w:rsidR="00741666" w:rsidRPr="00C36DCC" w:rsidRDefault="00741666" w:rsidP="00741666">
            <w:pPr>
              <w:spacing w:after="0" w:line="240" w:lineRule="auto"/>
              <w:jc w:val="both"/>
              <w:rPr>
                <w:rFonts w:ascii="Times New Roman" w:eastAsia="Times New Roman" w:hAnsi="Times New Roman"/>
                <w:sz w:val="24"/>
                <w:szCs w:val="24"/>
                <w:lang w:eastAsia="ru-RU"/>
              </w:rPr>
            </w:pPr>
            <w:r w:rsidRPr="00C36DCC">
              <w:rPr>
                <w:rFonts w:ascii="Times New Roman" w:hAnsi="Times New Roman"/>
                <w:sz w:val="24"/>
                <w:szCs w:val="24"/>
              </w:rPr>
              <w:t>(обеспечение гарантийных обязательств)</w:t>
            </w:r>
          </w:p>
          <w:p w14:paraId="7928A664" w14:textId="75A7FA9A" w:rsidR="00741666" w:rsidRPr="00C36DCC" w:rsidRDefault="00741666" w:rsidP="00741666">
            <w:pPr>
              <w:spacing w:after="0" w:line="240" w:lineRule="auto"/>
              <w:jc w:val="both"/>
              <w:rPr>
                <w:rFonts w:ascii="Times New Roman" w:eastAsia="Times New Roman" w:hAnsi="Times New Roman"/>
                <w:sz w:val="24"/>
                <w:szCs w:val="24"/>
                <w:lang w:eastAsia="ru-RU"/>
              </w:rPr>
            </w:pPr>
          </w:p>
        </w:tc>
        <w:tc>
          <w:tcPr>
            <w:tcW w:w="5757" w:type="dxa"/>
            <w:gridSpan w:val="2"/>
            <w:vAlign w:val="center"/>
          </w:tcPr>
          <w:p w14:paraId="4609D245" w14:textId="23E16629" w:rsidR="00741666" w:rsidRPr="00C36DCC" w:rsidRDefault="00741666" w:rsidP="00741666">
            <w:pPr>
              <w:pStyle w:val="affffb"/>
              <w:tabs>
                <w:tab w:val="left" w:pos="1134"/>
              </w:tabs>
              <w:ind w:left="0"/>
              <w:jc w:val="both"/>
              <w:rPr>
                <w:i/>
                <w:szCs w:val="24"/>
              </w:rPr>
            </w:pPr>
          </w:p>
          <w:p w14:paraId="01D482ED" w14:textId="77777777" w:rsidR="00741666" w:rsidRPr="00320C61" w:rsidRDefault="00741666" w:rsidP="00320C61">
            <w:pPr>
              <w:tabs>
                <w:tab w:val="left" w:pos="1134"/>
              </w:tabs>
              <w:jc w:val="both"/>
              <w:rPr>
                <w:rFonts w:ascii="Times New Roman" w:eastAsia="Times New Roman" w:hAnsi="Times New Roman"/>
                <w:sz w:val="24"/>
                <w:szCs w:val="24"/>
                <w:lang w:eastAsia="ru-RU"/>
              </w:rPr>
            </w:pPr>
            <w:r w:rsidRPr="00320C61">
              <w:rPr>
                <w:rFonts w:ascii="Times New Roman" w:eastAsia="Times New Roman" w:hAnsi="Times New Roman"/>
                <w:sz w:val="24"/>
                <w:szCs w:val="24"/>
                <w:lang w:eastAsia="ru-RU"/>
              </w:rPr>
              <w:t>Не установлено</w:t>
            </w:r>
          </w:p>
          <w:p w14:paraId="50AF7A1D" w14:textId="77777777" w:rsidR="00741666" w:rsidRPr="00C36DCC" w:rsidRDefault="00741666" w:rsidP="00741666">
            <w:pPr>
              <w:pStyle w:val="affffb"/>
              <w:tabs>
                <w:tab w:val="left" w:pos="1134"/>
              </w:tabs>
              <w:ind w:left="0"/>
              <w:jc w:val="both"/>
              <w:rPr>
                <w:szCs w:val="24"/>
              </w:rPr>
            </w:pPr>
          </w:p>
          <w:p w14:paraId="198AC066" w14:textId="6EFEAEAF" w:rsidR="00741666" w:rsidRPr="00C36DCC" w:rsidRDefault="00741666" w:rsidP="00741666">
            <w:pPr>
              <w:spacing w:line="240" w:lineRule="auto"/>
              <w:ind w:firstLine="216"/>
              <w:jc w:val="both"/>
              <w:rPr>
                <w:rFonts w:ascii="Times New Roman" w:eastAsia="Times New Roman" w:hAnsi="Times New Roman"/>
                <w:i/>
                <w:sz w:val="24"/>
                <w:szCs w:val="24"/>
                <w:lang w:eastAsia="ru-RU"/>
              </w:rPr>
            </w:pPr>
          </w:p>
        </w:tc>
      </w:tr>
      <w:tr w:rsidR="00741666" w:rsidRPr="00C36DCC" w14:paraId="155A75DA" w14:textId="77777777" w:rsidTr="005F4024">
        <w:trPr>
          <w:trHeight w:val="960"/>
          <w:jc w:val="center"/>
        </w:trPr>
        <w:tc>
          <w:tcPr>
            <w:tcW w:w="1266" w:type="dxa"/>
            <w:vAlign w:val="center"/>
          </w:tcPr>
          <w:p w14:paraId="5BAC04D3" w14:textId="77777777" w:rsidR="00741666" w:rsidRPr="00C36DCC" w:rsidDel="005538B4" w:rsidRDefault="00741666" w:rsidP="00741666">
            <w:pPr>
              <w:pStyle w:val="affffb"/>
              <w:numPr>
                <w:ilvl w:val="2"/>
                <w:numId w:val="7"/>
              </w:numPr>
              <w:ind w:left="22" w:firstLine="142"/>
              <w:rPr>
                <w:szCs w:val="24"/>
              </w:rPr>
            </w:pPr>
          </w:p>
        </w:tc>
        <w:tc>
          <w:tcPr>
            <w:tcW w:w="2890" w:type="dxa"/>
            <w:vAlign w:val="center"/>
          </w:tcPr>
          <w:p w14:paraId="7141F388" w14:textId="77777777" w:rsidR="00741666" w:rsidRPr="00C36DCC" w:rsidRDefault="00741666" w:rsidP="00741666">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предоставления обеспечения гарантийных обязательств</w:t>
            </w:r>
          </w:p>
        </w:tc>
        <w:tc>
          <w:tcPr>
            <w:tcW w:w="5757" w:type="dxa"/>
            <w:gridSpan w:val="2"/>
            <w:vAlign w:val="center"/>
          </w:tcPr>
          <w:p w14:paraId="1718BD20" w14:textId="77777777" w:rsidR="00741666" w:rsidRPr="00C36DCC" w:rsidRDefault="00741666" w:rsidP="00741666">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Не применимо </w:t>
            </w:r>
          </w:p>
          <w:p w14:paraId="2B1C2841" w14:textId="77777777" w:rsidR="00741666" w:rsidRPr="00C36DCC" w:rsidRDefault="00741666" w:rsidP="00741666">
            <w:pPr>
              <w:spacing w:after="0" w:line="240" w:lineRule="auto"/>
              <w:jc w:val="both"/>
              <w:rPr>
                <w:rFonts w:ascii="Times New Roman" w:eastAsia="Times New Roman" w:hAnsi="Times New Roman"/>
                <w:sz w:val="24"/>
                <w:szCs w:val="24"/>
                <w:lang w:eastAsia="ru-RU"/>
              </w:rPr>
            </w:pPr>
          </w:p>
          <w:p w14:paraId="54F3503F" w14:textId="00C6457A" w:rsidR="00741666" w:rsidRPr="00C36DCC" w:rsidRDefault="00741666" w:rsidP="00741666">
            <w:pPr>
              <w:pStyle w:val="31"/>
              <w:numPr>
                <w:ilvl w:val="0"/>
                <w:numId w:val="0"/>
              </w:numPr>
              <w:rPr>
                <w:sz w:val="24"/>
                <w:szCs w:val="24"/>
              </w:rPr>
            </w:pPr>
          </w:p>
        </w:tc>
      </w:tr>
      <w:tr w:rsidR="00741666" w:rsidRPr="00C36DCC" w14:paraId="687BD3A9" w14:textId="77777777" w:rsidTr="005F4024">
        <w:trPr>
          <w:trHeight w:val="960"/>
          <w:jc w:val="center"/>
        </w:trPr>
        <w:tc>
          <w:tcPr>
            <w:tcW w:w="1266" w:type="dxa"/>
            <w:vAlign w:val="center"/>
          </w:tcPr>
          <w:p w14:paraId="4A67F46D" w14:textId="77777777" w:rsidR="00741666" w:rsidRPr="00C36DCC" w:rsidDel="005538B4" w:rsidRDefault="00741666" w:rsidP="00741666">
            <w:pPr>
              <w:pStyle w:val="affffb"/>
              <w:numPr>
                <w:ilvl w:val="2"/>
                <w:numId w:val="7"/>
              </w:numPr>
              <w:ind w:left="22" w:firstLine="142"/>
              <w:rPr>
                <w:szCs w:val="24"/>
              </w:rPr>
            </w:pPr>
          </w:p>
        </w:tc>
        <w:tc>
          <w:tcPr>
            <w:tcW w:w="2890" w:type="dxa"/>
            <w:vAlign w:val="center"/>
          </w:tcPr>
          <w:p w14:paraId="1118D756" w14:textId="77777777"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Подлежащие обеспечению гарантийные обязательства</w:t>
            </w:r>
          </w:p>
        </w:tc>
        <w:tc>
          <w:tcPr>
            <w:tcW w:w="5757" w:type="dxa"/>
            <w:gridSpan w:val="2"/>
            <w:vAlign w:val="center"/>
          </w:tcPr>
          <w:p w14:paraId="03C7DCC1" w14:textId="77777777" w:rsidR="00320C61" w:rsidRDefault="00320C61" w:rsidP="00741666">
            <w:pPr>
              <w:spacing w:after="0" w:line="240" w:lineRule="auto"/>
              <w:jc w:val="both"/>
              <w:rPr>
                <w:rFonts w:ascii="Times New Roman" w:eastAsia="Times New Roman" w:hAnsi="Times New Roman"/>
                <w:sz w:val="24"/>
                <w:szCs w:val="24"/>
                <w:lang w:eastAsia="ru-RU"/>
              </w:rPr>
            </w:pPr>
          </w:p>
          <w:p w14:paraId="41A92755" w14:textId="5163FC03" w:rsidR="00741666" w:rsidRPr="00C36DCC" w:rsidRDefault="00741666" w:rsidP="00741666">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Не применимо </w:t>
            </w:r>
          </w:p>
          <w:p w14:paraId="1156C7DD" w14:textId="77777777" w:rsidR="00741666" w:rsidRPr="00C36DCC" w:rsidRDefault="00741666" w:rsidP="00741666">
            <w:pPr>
              <w:spacing w:after="0" w:line="240" w:lineRule="auto"/>
              <w:jc w:val="both"/>
              <w:rPr>
                <w:rFonts w:ascii="Times New Roman" w:eastAsia="Times New Roman" w:hAnsi="Times New Roman"/>
                <w:sz w:val="24"/>
                <w:szCs w:val="24"/>
                <w:lang w:eastAsia="ru-RU"/>
              </w:rPr>
            </w:pPr>
          </w:p>
          <w:p w14:paraId="34C79A6B" w14:textId="256C9901" w:rsidR="00741666" w:rsidRPr="00C36DCC" w:rsidRDefault="00741666" w:rsidP="00741666">
            <w:pPr>
              <w:spacing w:after="0" w:line="240" w:lineRule="auto"/>
              <w:jc w:val="both"/>
              <w:rPr>
                <w:rFonts w:ascii="Times New Roman" w:eastAsia="Times New Roman" w:hAnsi="Times New Roman"/>
                <w:sz w:val="24"/>
                <w:szCs w:val="24"/>
                <w:lang w:eastAsia="ru-RU"/>
              </w:rPr>
            </w:pPr>
          </w:p>
        </w:tc>
      </w:tr>
      <w:tr w:rsidR="00741666" w:rsidRPr="00C36DCC" w14:paraId="7BA9A702" w14:textId="77777777" w:rsidTr="008D46EC">
        <w:trPr>
          <w:trHeight w:val="1275"/>
          <w:jc w:val="center"/>
        </w:trPr>
        <w:tc>
          <w:tcPr>
            <w:tcW w:w="1266" w:type="dxa"/>
            <w:vAlign w:val="center"/>
          </w:tcPr>
          <w:p w14:paraId="7173DD99" w14:textId="77777777" w:rsidR="00741666" w:rsidRPr="00C36DCC" w:rsidDel="005538B4" w:rsidRDefault="00741666" w:rsidP="00741666">
            <w:pPr>
              <w:pStyle w:val="affffb"/>
              <w:numPr>
                <w:ilvl w:val="2"/>
                <w:numId w:val="7"/>
              </w:numPr>
              <w:ind w:left="22" w:firstLine="142"/>
              <w:rPr>
                <w:szCs w:val="24"/>
              </w:rPr>
            </w:pPr>
          </w:p>
        </w:tc>
        <w:tc>
          <w:tcPr>
            <w:tcW w:w="2890" w:type="dxa"/>
            <w:vAlign w:val="center"/>
          </w:tcPr>
          <w:p w14:paraId="0509234F" w14:textId="77777777" w:rsidR="00741666" w:rsidRPr="00C36DCC" w:rsidRDefault="00741666" w:rsidP="0074166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Срок действия обеспечения гарантийных обязательств</w:t>
            </w:r>
          </w:p>
        </w:tc>
        <w:tc>
          <w:tcPr>
            <w:tcW w:w="5757" w:type="dxa"/>
            <w:gridSpan w:val="2"/>
            <w:vAlign w:val="center"/>
          </w:tcPr>
          <w:p w14:paraId="4A984AB2" w14:textId="77777777" w:rsidR="00741666" w:rsidRPr="00C36DCC" w:rsidRDefault="00741666" w:rsidP="00741666">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Не применимо </w:t>
            </w:r>
          </w:p>
          <w:p w14:paraId="4EA71A52" w14:textId="52367A61" w:rsidR="00741666" w:rsidRPr="00C36DCC" w:rsidRDefault="00741666" w:rsidP="00741666">
            <w:pPr>
              <w:spacing w:after="0" w:line="240" w:lineRule="auto"/>
              <w:jc w:val="both"/>
              <w:rPr>
                <w:rFonts w:ascii="Times New Roman" w:eastAsia="Times New Roman" w:hAnsi="Times New Roman"/>
                <w:sz w:val="24"/>
                <w:szCs w:val="24"/>
                <w:lang w:eastAsia="ru-RU"/>
              </w:rPr>
            </w:pPr>
          </w:p>
        </w:tc>
      </w:tr>
      <w:tr w:rsidR="00741666" w:rsidRPr="00C36DCC" w14:paraId="58447815" w14:textId="77777777" w:rsidTr="005F4024">
        <w:trPr>
          <w:trHeight w:val="630"/>
          <w:jc w:val="center"/>
        </w:trPr>
        <w:tc>
          <w:tcPr>
            <w:tcW w:w="9913" w:type="dxa"/>
            <w:gridSpan w:val="4"/>
            <w:vAlign w:val="center"/>
          </w:tcPr>
          <w:p w14:paraId="04875E97" w14:textId="77777777" w:rsidR="00741666" w:rsidRPr="00C36DCC" w:rsidRDefault="00741666" w:rsidP="00741666">
            <w:pPr>
              <w:pStyle w:val="Default"/>
              <w:numPr>
                <w:ilvl w:val="0"/>
                <w:numId w:val="7"/>
              </w:numPr>
              <w:tabs>
                <w:tab w:val="left" w:pos="242"/>
              </w:tabs>
              <w:jc w:val="center"/>
              <w:rPr>
                <w:iCs/>
              </w:rPr>
            </w:pPr>
            <w:r w:rsidRPr="00C36DCC">
              <w:rPr>
                <w:b/>
              </w:rPr>
              <w:t xml:space="preserve"> Приложения</w:t>
            </w:r>
          </w:p>
        </w:tc>
      </w:tr>
      <w:tr w:rsidR="00741666" w:rsidRPr="00C36DCC" w14:paraId="63BB2405" w14:textId="77777777" w:rsidTr="005F4024">
        <w:trPr>
          <w:trHeight w:val="630"/>
          <w:jc w:val="center"/>
        </w:trPr>
        <w:tc>
          <w:tcPr>
            <w:tcW w:w="1266" w:type="dxa"/>
            <w:vAlign w:val="center"/>
          </w:tcPr>
          <w:p w14:paraId="55BFA46E" w14:textId="77777777" w:rsidR="00741666" w:rsidRPr="00C36DCC" w:rsidRDefault="00741666" w:rsidP="00741666">
            <w:pPr>
              <w:pStyle w:val="affffb"/>
              <w:numPr>
                <w:ilvl w:val="1"/>
                <w:numId w:val="7"/>
              </w:numPr>
              <w:ind w:left="164" w:hanging="39"/>
              <w:rPr>
                <w:szCs w:val="24"/>
              </w:rPr>
            </w:pPr>
          </w:p>
        </w:tc>
        <w:tc>
          <w:tcPr>
            <w:tcW w:w="2890" w:type="dxa"/>
            <w:vAlign w:val="center"/>
          </w:tcPr>
          <w:p w14:paraId="3413F1E5" w14:textId="77777777" w:rsidR="00741666" w:rsidRPr="00C36DCC" w:rsidRDefault="00741666" w:rsidP="00741666">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1</w:t>
            </w:r>
          </w:p>
        </w:tc>
        <w:tc>
          <w:tcPr>
            <w:tcW w:w="5757" w:type="dxa"/>
            <w:gridSpan w:val="2"/>
          </w:tcPr>
          <w:p w14:paraId="7C33A12D" w14:textId="33B72FBF" w:rsidR="00741666" w:rsidRPr="00C36DCC" w:rsidRDefault="00741666" w:rsidP="00741666">
            <w:pPr>
              <w:pStyle w:val="Default"/>
              <w:tabs>
                <w:tab w:val="left" w:pos="242"/>
              </w:tabs>
              <w:jc w:val="both"/>
              <w:rPr>
                <w:iCs/>
              </w:rPr>
            </w:pPr>
            <w:r w:rsidRPr="00C36DCC">
              <w:t>Рекомендуемая форма описи документов, представляемых для участия в сокращенном ценовом отборе в электронной форме</w:t>
            </w:r>
          </w:p>
        </w:tc>
      </w:tr>
      <w:tr w:rsidR="00741666" w:rsidRPr="00C36DCC" w14:paraId="3349CE26" w14:textId="77777777" w:rsidTr="005F4024">
        <w:trPr>
          <w:trHeight w:val="630"/>
          <w:jc w:val="center"/>
        </w:trPr>
        <w:tc>
          <w:tcPr>
            <w:tcW w:w="1266" w:type="dxa"/>
            <w:vAlign w:val="center"/>
          </w:tcPr>
          <w:p w14:paraId="1D61CA95" w14:textId="77777777" w:rsidR="00741666" w:rsidRPr="00C36DCC" w:rsidRDefault="00741666" w:rsidP="00741666">
            <w:pPr>
              <w:pStyle w:val="affffb"/>
              <w:numPr>
                <w:ilvl w:val="1"/>
                <w:numId w:val="7"/>
              </w:numPr>
              <w:ind w:left="164" w:hanging="39"/>
              <w:rPr>
                <w:szCs w:val="24"/>
              </w:rPr>
            </w:pPr>
          </w:p>
        </w:tc>
        <w:tc>
          <w:tcPr>
            <w:tcW w:w="2890" w:type="dxa"/>
            <w:vAlign w:val="center"/>
          </w:tcPr>
          <w:p w14:paraId="4BA565C8" w14:textId="77777777" w:rsidR="00741666" w:rsidRPr="00C36DCC" w:rsidRDefault="00741666" w:rsidP="00741666">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Приложение 2</w:t>
            </w:r>
          </w:p>
        </w:tc>
        <w:tc>
          <w:tcPr>
            <w:tcW w:w="5757" w:type="dxa"/>
            <w:gridSpan w:val="2"/>
          </w:tcPr>
          <w:p w14:paraId="233E9794" w14:textId="77777777" w:rsidR="00741666" w:rsidRPr="00C36DCC" w:rsidRDefault="00741666" w:rsidP="00741666">
            <w:pPr>
              <w:pStyle w:val="Default"/>
              <w:tabs>
                <w:tab w:val="left" w:pos="242"/>
              </w:tabs>
              <w:jc w:val="both"/>
            </w:pPr>
            <w:r w:rsidRPr="00C36DCC">
              <w:t xml:space="preserve"> Рекомендуемая Форма ценового предложения </w:t>
            </w:r>
          </w:p>
        </w:tc>
      </w:tr>
      <w:tr w:rsidR="00741666" w:rsidRPr="00C36DCC" w14:paraId="512D0081" w14:textId="77777777" w:rsidTr="005F4024">
        <w:trPr>
          <w:trHeight w:val="630"/>
          <w:jc w:val="center"/>
        </w:trPr>
        <w:tc>
          <w:tcPr>
            <w:tcW w:w="1266" w:type="dxa"/>
            <w:vAlign w:val="center"/>
          </w:tcPr>
          <w:p w14:paraId="3176694A" w14:textId="77777777" w:rsidR="00741666" w:rsidRPr="00C36DCC" w:rsidRDefault="00741666" w:rsidP="00741666">
            <w:pPr>
              <w:pStyle w:val="affffb"/>
              <w:numPr>
                <w:ilvl w:val="1"/>
                <w:numId w:val="7"/>
              </w:numPr>
              <w:ind w:left="164" w:hanging="39"/>
              <w:rPr>
                <w:szCs w:val="24"/>
              </w:rPr>
            </w:pPr>
          </w:p>
        </w:tc>
        <w:tc>
          <w:tcPr>
            <w:tcW w:w="2890" w:type="dxa"/>
            <w:vAlign w:val="center"/>
          </w:tcPr>
          <w:p w14:paraId="26B1FB6D" w14:textId="77777777" w:rsidR="00741666" w:rsidRPr="00C36DCC" w:rsidRDefault="00741666" w:rsidP="00741666">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3</w:t>
            </w:r>
          </w:p>
        </w:tc>
        <w:tc>
          <w:tcPr>
            <w:tcW w:w="5757" w:type="dxa"/>
            <w:gridSpan w:val="2"/>
          </w:tcPr>
          <w:p w14:paraId="15073946" w14:textId="78C16A56" w:rsidR="00741666" w:rsidRPr="00C36DCC" w:rsidRDefault="00741666" w:rsidP="00741666">
            <w:pPr>
              <w:pStyle w:val="Default"/>
              <w:tabs>
                <w:tab w:val="left" w:pos="242"/>
              </w:tabs>
              <w:jc w:val="both"/>
              <w:rPr>
                <w:iCs/>
              </w:rPr>
            </w:pPr>
            <w:r w:rsidRPr="00C36DCC">
              <w:t xml:space="preserve">Рекомендуемая форма декларации о соответствии участника сокращенного ценового отбора обязательным требованиям, установленным настоящим извещением </w:t>
            </w:r>
          </w:p>
        </w:tc>
      </w:tr>
      <w:tr w:rsidR="00741666" w:rsidRPr="00C36DCC" w14:paraId="1887011A" w14:textId="77777777" w:rsidTr="005F4024">
        <w:trPr>
          <w:trHeight w:val="630"/>
          <w:jc w:val="center"/>
        </w:trPr>
        <w:tc>
          <w:tcPr>
            <w:tcW w:w="1266" w:type="dxa"/>
            <w:vAlign w:val="center"/>
          </w:tcPr>
          <w:p w14:paraId="4679390B" w14:textId="77777777" w:rsidR="00741666" w:rsidRPr="00C36DCC" w:rsidRDefault="00741666" w:rsidP="00741666">
            <w:pPr>
              <w:pStyle w:val="affffb"/>
              <w:numPr>
                <w:ilvl w:val="1"/>
                <w:numId w:val="7"/>
              </w:numPr>
              <w:ind w:left="164" w:hanging="39"/>
              <w:rPr>
                <w:szCs w:val="24"/>
              </w:rPr>
            </w:pPr>
          </w:p>
        </w:tc>
        <w:tc>
          <w:tcPr>
            <w:tcW w:w="2890" w:type="dxa"/>
            <w:vAlign w:val="center"/>
          </w:tcPr>
          <w:p w14:paraId="338E2F37" w14:textId="0D290E6C" w:rsidR="00741666" w:rsidRPr="00C36DCC" w:rsidRDefault="00741666" w:rsidP="00741666">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4</w:t>
            </w:r>
          </w:p>
        </w:tc>
        <w:tc>
          <w:tcPr>
            <w:tcW w:w="5757" w:type="dxa"/>
            <w:gridSpan w:val="2"/>
          </w:tcPr>
          <w:p w14:paraId="70B6311C" w14:textId="7CDF91F3" w:rsidR="00741666" w:rsidRPr="00C36DCC" w:rsidRDefault="00741666" w:rsidP="00741666">
            <w:pPr>
              <w:pStyle w:val="Default"/>
              <w:tabs>
                <w:tab w:val="left" w:pos="242"/>
              </w:tabs>
              <w:jc w:val="both"/>
              <w:rPr>
                <w:iCs/>
              </w:rPr>
            </w:pPr>
            <w:r w:rsidRPr="00C36DCC">
              <w:rPr>
                <w:iCs/>
              </w:rPr>
              <w:t>Рекомендуемая форма запроса на разъяснение положений извещения о проведении сокращенного ценового отбора в электронной форме</w:t>
            </w:r>
          </w:p>
        </w:tc>
      </w:tr>
      <w:tr w:rsidR="00741666" w:rsidRPr="00C36DCC" w14:paraId="325665F7" w14:textId="77777777" w:rsidTr="005F4024">
        <w:trPr>
          <w:trHeight w:val="630"/>
          <w:jc w:val="center"/>
        </w:trPr>
        <w:tc>
          <w:tcPr>
            <w:tcW w:w="1266" w:type="dxa"/>
            <w:vAlign w:val="center"/>
          </w:tcPr>
          <w:p w14:paraId="0E41F4BA" w14:textId="77777777" w:rsidR="00741666" w:rsidRPr="00C36DCC" w:rsidRDefault="00741666" w:rsidP="00741666">
            <w:pPr>
              <w:pStyle w:val="affffb"/>
              <w:numPr>
                <w:ilvl w:val="1"/>
                <w:numId w:val="7"/>
              </w:numPr>
              <w:ind w:left="164" w:hanging="39"/>
              <w:rPr>
                <w:szCs w:val="24"/>
              </w:rPr>
            </w:pPr>
          </w:p>
        </w:tc>
        <w:tc>
          <w:tcPr>
            <w:tcW w:w="2890" w:type="dxa"/>
            <w:vAlign w:val="center"/>
          </w:tcPr>
          <w:p w14:paraId="1356327A" w14:textId="58B7EC20" w:rsidR="00741666" w:rsidRPr="00C36DCC" w:rsidRDefault="00741666" w:rsidP="00741666">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5</w:t>
            </w:r>
          </w:p>
        </w:tc>
        <w:tc>
          <w:tcPr>
            <w:tcW w:w="5757" w:type="dxa"/>
            <w:gridSpan w:val="2"/>
          </w:tcPr>
          <w:p w14:paraId="6CDB40EB" w14:textId="77777777" w:rsidR="00741666" w:rsidRPr="00C36DCC" w:rsidRDefault="00741666" w:rsidP="00741666">
            <w:pPr>
              <w:pStyle w:val="Default"/>
              <w:tabs>
                <w:tab w:val="left" w:pos="242"/>
              </w:tabs>
              <w:jc w:val="both"/>
              <w:rPr>
                <w:iCs/>
              </w:rPr>
            </w:pPr>
            <w:r w:rsidRPr="00C36DCC">
              <w:rPr>
                <w:iCs/>
              </w:rPr>
              <w:t>Рекомендуемая форма уведомления об отзыве заявки</w:t>
            </w:r>
          </w:p>
        </w:tc>
      </w:tr>
      <w:tr w:rsidR="00741666" w:rsidRPr="00C36DCC" w14:paraId="71425EFE" w14:textId="77777777" w:rsidTr="005F4024">
        <w:trPr>
          <w:trHeight w:val="630"/>
          <w:jc w:val="center"/>
        </w:trPr>
        <w:tc>
          <w:tcPr>
            <w:tcW w:w="1266" w:type="dxa"/>
            <w:vAlign w:val="center"/>
          </w:tcPr>
          <w:p w14:paraId="37929277" w14:textId="77777777" w:rsidR="00741666" w:rsidRPr="00C36DCC" w:rsidRDefault="00741666" w:rsidP="00741666">
            <w:pPr>
              <w:pStyle w:val="affffb"/>
              <w:numPr>
                <w:ilvl w:val="1"/>
                <w:numId w:val="7"/>
              </w:numPr>
              <w:ind w:left="164" w:hanging="39"/>
              <w:rPr>
                <w:szCs w:val="24"/>
              </w:rPr>
            </w:pPr>
          </w:p>
        </w:tc>
        <w:tc>
          <w:tcPr>
            <w:tcW w:w="2890" w:type="dxa"/>
            <w:vAlign w:val="center"/>
          </w:tcPr>
          <w:p w14:paraId="0D09C1FD" w14:textId="5A9591E7" w:rsidR="00741666" w:rsidRPr="00C36DCC" w:rsidRDefault="00741666" w:rsidP="00741666">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6</w:t>
            </w:r>
          </w:p>
        </w:tc>
        <w:tc>
          <w:tcPr>
            <w:tcW w:w="5757" w:type="dxa"/>
            <w:gridSpan w:val="2"/>
          </w:tcPr>
          <w:p w14:paraId="4A63C9D2" w14:textId="77777777" w:rsidR="00741666" w:rsidRPr="00C36DCC" w:rsidRDefault="00741666" w:rsidP="00741666">
            <w:pPr>
              <w:pStyle w:val="Default"/>
              <w:tabs>
                <w:tab w:val="left" w:pos="242"/>
              </w:tabs>
              <w:jc w:val="both"/>
              <w:rPr>
                <w:iCs/>
              </w:rPr>
            </w:pPr>
            <w:r w:rsidRPr="00C36DCC">
              <w:rPr>
                <w:iCs/>
              </w:rPr>
              <w:t>Описание предмета закупки (техническое задание)</w:t>
            </w:r>
          </w:p>
        </w:tc>
      </w:tr>
      <w:tr w:rsidR="00741666" w:rsidRPr="00C36DCC" w14:paraId="7B6A7745" w14:textId="77777777" w:rsidTr="005F4024">
        <w:trPr>
          <w:trHeight w:val="630"/>
          <w:jc w:val="center"/>
        </w:trPr>
        <w:tc>
          <w:tcPr>
            <w:tcW w:w="1266" w:type="dxa"/>
            <w:vAlign w:val="center"/>
          </w:tcPr>
          <w:p w14:paraId="1A433115" w14:textId="77777777" w:rsidR="00741666" w:rsidRPr="00C36DCC" w:rsidRDefault="00741666" w:rsidP="00741666">
            <w:pPr>
              <w:pStyle w:val="affffb"/>
              <w:numPr>
                <w:ilvl w:val="1"/>
                <w:numId w:val="7"/>
              </w:numPr>
              <w:ind w:left="164" w:hanging="39"/>
              <w:rPr>
                <w:szCs w:val="24"/>
              </w:rPr>
            </w:pPr>
          </w:p>
        </w:tc>
        <w:tc>
          <w:tcPr>
            <w:tcW w:w="2890" w:type="dxa"/>
            <w:vAlign w:val="center"/>
          </w:tcPr>
          <w:p w14:paraId="1EBEC162" w14:textId="30B35BD5" w:rsidR="00741666" w:rsidRPr="00C36DCC" w:rsidRDefault="00741666" w:rsidP="00741666">
            <w:pPr>
              <w:spacing w:after="0" w:line="240" w:lineRule="auto"/>
              <w:jc w:val="both"/>
              <w:rPr>
                <w:rFonts w:ascii="Times New Roman" w:hAnsi="Times New Roman"/>
                <w:sz w:val="24"/>
                <w:szCs w:val="24"/>
              </w:rPr>
            </w:pPr>
            <w:r w:rsidRPr="00C36DCC">
              <w:rPr>
                <w:rFonts w:ascii="Times New Roman" w:eastAsia="Times New Roman" w:hAnsi="Times New Roman"/>
                <w:sz w:val="24"/>
                <w:szCs w:val="24"/>
                <w:lang w:eastAsia="ru-RU"/>
              </w:rPr>
              <w:t>Приложение 7</w:t>
            </w:r>
          </w:p>
        </w:tc>
        <w:tc>
          <w:tcPr>
            <w:tcW w:w="5757" w:type="dxa"/>
            <w:gridSpan w:val="2"/>
          </w:tcPr>
          <w:p w14:paraId="170D7C69" w14:textId="77777777" w:rsidR="00741666" w:rsidRPr="00C36DCC" w:rsidRDefault="00741666" w:rsidP="00741666">
            <w:pPr>
              <w:pStyle w:val="Default"/>
              <w:tabs>
                <w:tab w:val="left" w:pos="242"/>
              </w:tabs>
              <w:jc w:val="both"/>
            </w:pPr>
            <w:r w:rsidRPr="00C36DCC">
              <w:t>Проект договора</w:t>
            </w:r>
          </w:p>
        </w:tc>
      </w:tr>
      <w:tr w:rsidR="00741666" w:rsidRPr="00C36DCC" w14:paraId="4FA002A1" w14:textId="77777777" w:rsidTr="005F4024">
        <w:trPr>
          <w:trHeight w:val="630"/>
          <w:jc w:val="center"/>
        </w:trPr>
        <w:tc>
          <w:tcPr>
            <w:tcW w:w="1266" w:type="dxa"/>
            <w:vAlign w:val="center"/>
          </w:tcPr>
          <w:p w14:paraId="3E6E9BEF" w14:textId="77777777" w:rsidR="00741666" w:rsidRPr="00C36DCC" w:rsidRDefault="00741666" w:rsidP="00741666">
            <w:pPr>
              <w:pStyle w:val="affffb"/>
              <w:numPr>
                <w:ilvl w:val="1"/>
                <w:numId w:val="7"/>
              </w:numPr>
              <w:ind w:left="164" w:hanging="39"/>
              <w:rPr>
                <w:szCs w:val="24"/>
              </w:rPr>
            </w:pPr>
          </w:p>
        </w:tc>
        <w:tc>
          <w:tcPr>
            <w:tcW w:w="2890" w:type="dxa"/>
            <w:vAlign w:val="center"/>
          </w:tcPr>
          <w:p w14:paraId="3461020E" w14:textId="74573BF4" w:rsidR="00741666" w:rsidRPr="00C36DCC" w:rsidRDefault="00741666" w:rsidP="00741666">
            <w:pPr>
              <w:spacing w:after="0" w:line="240" w:lineRule="auto"/>
              <w:jc w:val="both"/>
              <w:rPr>
                <w:rFonts w:ascii="Times New Roman" w:hAnsi="Times New Roman"/>
                <w:sz w:val="24"/>
                <w:szCs w:val="24"/>
              </w:rPr>
            </w:pPr>
            <w:r w:rsidRPr="00C36DCC">
              <w:rPr>
                <w:rFonts w:ascii="Times New Roman" w:eastAsia="Times New Roman" w:hAnsi="Times New Roman"/>
                <w:sz w:val="24"/>
                <w:szCs w:val="24"/>
                <w:lang w:eastAsia="ru-RU"/>
              </w:rPr>
              <w:t>Приложение 8</w:t>
            </w:r>
          </w:p>
        </w:tc>
        <w:tc>
          <w:tcPr>
            <w:tcW w:w="5757" w:type="dxa"/>
            <w:gridSpan w:val="2"/>
          </w:tcPr>
          <w:p w14:paraId="0898B1F3" w14:textId="1A78BA9A" w:rsidR="00741666" w:rsidRPr="00C36DCC" w:rsidRDefault="00741666" w:rsidP="00741666">
            <w:pPr>
              <w:pStyle w:val="Default"/>
            </w:pPr>
            <w:r w:rsidRPr="00C36DCC">
              <w:t>Требования к описанию участником сокращенного ценового отбора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64EF691A" w14:textId="77777777" w:rsidR="00741666" w:rsidRPr="00C36DCC" w:rsidRDefault="00741666" w:rsidP="00741666">
            <w:pPr>
              <w:pStyle w:val="Default"/>
              <w:tabs>
                <w:tab w:val="left" w:pos="242"/>
              </w:tabs>
              <w:jc w:val="both"/>
            </w:pPr>
          </w:p>
        </w:tc>
      </w:tr>
      <w:tr w:rsidR="00741666" w:rsidRPr="00C36DCC" w14:paraId="78CBC5BC" w14:textId="77777777" w:rsidTr="005F4024">
        <w:trPr>
          <w:trHeight w:val="630"/>
          <w:jc w:val="center"/>
        </w:trPr>
        <w:tc>
          <w:tcPr>
            <w:tcW w:w="1266" w:type="dxa"/>
            <w:vAlign w:val="center"/>
          </w:tcPr>
          <w:p w14:paraId="4891C1D0" w14:textId="77777777" w:rsidR="00741666" w:rsidRPr="00C36DCC" w:rsidRDefault="00741666" w:rsidP="00741666">
            <w:pPr>
              <w:pStyle w:val="affffb"/>
              <w:numPr>
                <w:ilvl w:val="1"/>
                <w:numId w:val="7"/>
              </w:numPr>
              <w:ind w:left="164" w:hanging="39"/>
              <w:rPr>
                <w:szCs w:val="24"/>
              </w:rPr>
            </w:pPr>
          </w:p>
        </w:tc>
        <w:tc>
          <w:tcPr>
            <w:tcW w:w="2890" w:type="dxa"/>
            <w:vAlign w:val="center"/>
          </w:tcPr>
          <w:p w14:paraId="1AC534E9" w14:textId="4B596E50" w:rsidR="00741666" w:rsidRPr="00C36DCC" w:rsidRDefault="00741666" w:rsidP="00741666">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Приложение 9</w:t>
            </w:r>
          </w:p>
        </w:tc>
        <w:tc>
          <w:tcPr>
            <w:tcW w:w="5757" w:type="dxa"/>
            <w:gridSpan w:val="2"/>
          </w:tcPr>
          <w:p w14:paraId="1A8B9B26" w14:textId="77777777" w:rsidR="00741666" w:rsidRPr="00C36DCC" w:rsidRDefault="00741666" w:rsidP="00741666">
            <w:pPr>
              <w:pStyle w:val="Default"/>
            </w:pPr>
            <w:r w:rsidRPr="00C36DCC">
              <w:t>Обоснование начальной (максимальной) цены договора/начальной (максимальной) цены за единицу товаров, работ, услуг</w:t>
            </w:r>
          </w:p>
        </w:tc>
      </w:tr>
    </w:tbl>
    <w:p w14:paraId="03A5F111" w14:textId="77777777" w:rsidR="00DC4465" w:rsidRPr="00C36DCC" w:rsidRDefault="0088367A" w:rsidP="00C36DCC">
      <w:pPr>
        <w:spacing w:line="240" w:lineRule="auto"/>
        <w:jc w:val="center"/>
        <w:rPr>
          <w:rFonts w:ascii="Times New Roman" w:eastAsia="Times New Roman" w:hAnsi="Times New Roman"/>
          <w:b/>
          <w:bCs/>
          <w:kern w:val="28"/>
          <w:sz w:val="24"/>
          <w:szCs w:val="24"/>
          <w:lang w:eastAsia="ru-RU"/>
        </w:rPr>
      </w:pPr>
      <w:bookmarkStart w:id="14" w:name="_Toc375898290"/>
      <w:bookmarkStart w:id="15" w:name="_Toc375898874"/>
      <w:bookmarkStart w:id="16" w:name="_Toc375898291"/>
      <w:bookmarkStart w:id="17" w:name="_Toc375898875"/>
      <w:bookmarkStart w:id="18" w:name="_Toc375898292"/>
      <w:bookmarkStart w:id="19" w:name="_Toc375898876"/>
      <w:bookmarkStart w:id="20" w:name="_Toc375898293"/>
      <w:bookmarkStart w:id="21" w:name="_Toc375898877"/>
      <w:bookmarkStart w:id="22" w:name="_Toc375898294"/>
      <w:bookmarkStart w:id="23" w:name="_Toc375898878"/>
      <w:bookmarkStart w:id="24" w:name="_Toc375898296"/>
      <w:bookmarkStart w:id="25" w:name="_Toc375898880"/>
      <w:bookmarkStart w:id="26" w:name="_Toc375898298"/>
      <w:bookmarkStart w:id="27" w:name="_Toc375898882"/>
      <w:bookmarkStart w:id="28" w:name="_Toc375898299"/>
      <w:bookmarkStart w:id="29" w:name="_Toc375898883"/>
      <w:bookmarkStart w:id="30" w:name="_Toc375898300"/>
      <w:bookmarkStart w:id="31" w:name="_Toc375898884"/>
      <w:bookmarkStart w:id="32" w:name="_Toc375898301"/>
      <w:bookmarkStart w:id="33" w:name="_Toc375898885"/>
      <w:bookmarkStart w:id="34" w:name="_Toc375898302"/>
      <w:bookmarkStart w:id="35" w:name="_Toc375898886"/>
      <w:bookmarkStart w:id="36" w:name="_Toc375898303"/>
      <w:bookmarkStart w:id="37" w:name="_Toc375898887"/>
      <w:bookmarkStart w:id="38" w:name="_Toc375898304"/>
      <w:bookmarkStart w:id="39" w:name="_Toc375898888"/>
      <w:bookmarkStart w:id="40" w:name="_Toc375898306"/>
      <w:bookmarkStart w:id="41" w:name="_Toc375898890"/>
      <w:bookmarkStart w:id="42" w:name="_Toc375898307"/>
      <w:bookmarkStart w:id="43" w:name="_Toc375898891"/>
      <w:bookmarkStart w:id="44" w:name="_Toc375898308"/>
      <w:bookmarkStart w:id="45" w:name="_Toc375898892"/>
      <w:bookmarkStart w:id="46" w:name="_Toc375898309"/>
      <w:bookmarkStart w:id="47" w:name="_Toc375898893"/>
      <w:bookmarkStart w:id="48" w:name="_Toc375898310"/>
      <w:bookmarkStart w:id="49" w:name="_Toc375898894"/>
      <w:bookmarkStart w:id="50" w:name="_Toc375898313"/>
      <w:bookmarkStart w:id="51" w:name="_Toc375898897"/>
      <w:bookmarkStart w:id="52" w:name="_Toc375898314"/>
      <w:bookmarkStart w:id="53" w:name="_Toc375898898"/>
      <w:bookmarkStart w:id="54" w:name="_Toc375898315"/>
      <w:bookmarkStart w:id="55" w:name="_Toc375898899"/>
      <w:bookmarkStart w:id="56" w:name="_Toc375898316"/>
      <w:bookmarkStart w:id="57" w:name="_Toc375898900"/>
      <w:bookmarkStart w:id="58" w:name="_Toc375898317"/>
      <w:bookmarkStart w:id="59" w:name="_Toc375898901"/>
      <w:bookmarkStart w:id="60" w:name="_Toc375898318"/>
      <w:bookmarkStart w:id="61" w:name="_Toc375898902"/>
      <w:bookmarkStart w:id="62" w:name="_Toc375898320"/>
      <w:bookmarkStart w:id="63" w:name="_Toc375898904"/>
      <w:bookmarkStart w:id="64" w:name="_Toc375898321"/>
      <w:bookmarkStart w:id="65" w:name="_Toc375898905"/>
      <w:bookmarkStart w:id="66" w:name="_Toc375898322"/>
      <w:bookmarkStart w:id="67" w:name="_Toc375898906"/>
      <w:bookmarkStart w:id="68" w:name="_Toc375898323"/>
      <w:bookmarkStart w:id="69" w:name="_Toc375898907"/>
      <w:bookmarkStart w:id="70" w:name="_Toc363543597"/>
      <w:bookmarkStart w:id="71" w:name="_Toc363544511"/>
      <w:bookmarkStart w:id="72" w:name="_Toc363547563"/>
      <w:bookmarkStart w:id="73" w:name="_Toc375898334"/>
      <w:bookmarkStart w:id="74" w:name="_Toc375898918"/>
      <w:bookmarkStart w:id="75" w:name="_Ref391898609"/>
      <w:bookmarkStart w:id="76" w:name="_Ref391899977"/>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C36DCC">
        <w:rPr>
          <w:rFonts w:ascii="Times New Roman" w:eastAsia="Times New Roman" w:hAnsi="Times New Roman"/>
          <w:b/>
          <w:bCs/>
          <w:kern w:val="28"/>
          <w:sz w:val="24"/>
          <w:szCs w:val="24"/>
          <w:lang w:eastAsia="ru-RU"/>
        </w:rPr>
        <w:br w:type="page"/>
      </w:r>
    </w:p>
    <w:p w14:paraId="101DDEA3" w14:textId="77777777"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lastRenderedPageBreak/>
        <w:t>Приложение № 1</w:t>
      </w:r>
    </w:p>
    <w:p w14:paraId="436CC3DF" w14:textId="77777777" w:rsidR="004A0710" w:rsidRPr="00C36DCC" w:rsidRDefault="00DC4465"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 xml:space="preserve">к извещению </w:t>
      </w:r>
      <w:r w:rsidR="004A0710" w:rsidRPr="00C36DCC">
        <w:rPr>
          <w:rFonts w:ascii="Times New Roman" w:hAnsi="Times New Roman"/>
          <w:sz w:val="24"/>
          <w:szCs w:val="24"/>
        </w:rPr>
        <w:t>о проведении</w:t>
      </w:r>
    </w:p>
    <w:p w14:paraId="236C5609" w14:textId="0CC02C36" w:rsidR="00121D82" w:rsidRPr="00C36DCC" w:rsidRDefault="00EA2BBF"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сокращенного ценового отбора</w:t>
      </w:r>
    </w:p>
    <w:bookmarkEnd w:id="70"/>
    <w:bookmarkEnd w:id="71"/>
    <w:bookmarkEnd w:id="72"/>
    <w:bookmarkEnd w:id="73"/>
    <w:bookmarkEnd w:id="74"/>
    <w:bookmarkEnd w:id="75"/>
    <w:bookmarkEnd w:id="76"/>
    <w:p w14:paraId="1CD9BE9B" w14:textId="77777777" w:rsidR="00121D82" w:rsidRPr="00C36DCC" w:rsidRDefault="00121D82" w:rsidP="00C36DCC">
      <w:pPr>
        <w:autoSpaceDE w:val="0"/>
        <w:autoSpaceDN w:val="0"/>
        <w:adjustRightInd w:val="0"/>
        <w:spacing w:after="0" w:line="240" w:lineRule="auto"/>
        <w:jc w:val="center"/>
        <w:rPr>
          <w:rFonts w:ascii="Times New Roman" w:eastAsia="Times New Roman" w:hAnsi="Times New Roman"/>
          <w:b/>
          <w:sz w:val="24"/>
          <w:szCs w:val="24"/>
          <w:lang w:eastAsia="ru-RU"/>
        </w:rPr>
      </w:pPr>
    </w:p>
    <w:p w14:paraId="3F3AD9A0" w14:textId="09364F2C" w:rsidR="0088367A" w:rsidRPr="00C36DCC" w:rsidRDefault="00EB4F4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ПРИМЕРНАЯ ФОРМА «</w:t>
      </w:r>
      <w:r w:rsidR="0088367A" w:rsidRPr="00C36DCC">
        <w:rPr>
          <w:rFonts w:ascii="Times New Roman" w:eastAsia="Times New Roman" w:hAnsi="Times New Roman"/>
          <w:b/>
          <w:sz w:val="24"/>
          <w:szCs w:val="24"/>
          <w:lang w:eastAsia="ru-RU"/>
        </w:rPr>
        <w:t>ОПИСЬ ДОКУМЕНТОВ, ПРЕДСТАВЛЯЕМЫХ ДЛЯ УЧАСТИЯ</w:t>
      </w:r>
      <w:r w:rsidRPr="00C36DCC">
        <w:rPr>
          <w:rFonts w:ascii="Times New Roman" w:eastAsia="Times New Roman" w:hAnsi="Times New Roman"/>
          <w:b/>
          <w:sz w:val="24"/>
          <w:szCs w:val="24"/>
          <w:lang w:eastAsia="ru-RU"/>
        </w:rPr>
        <w:t xml:space="preserve"> </w:t>
      </w:r>
      <w:r w:rsidR="0088367A" w:rsidRPr="00C36DCC">
        <w:rPr>
          <w:rFonts w:ascii="Times New Roman" w:eastAsia="Times New Roman" w:hAnsi="Times New Roman"/>
          <w:b/>
          <w:sz w:val="24"/>
          <w:szCs w:val="24"/>
          <w:lang w:eastAsia="ru-RU"/>
        </w:rPr>
        <w:t xml:space="preserve">В </w:t>
      </w:r>
      <w:r w:rsidR="00EA2BBF" w:rsidRPr="00C36DCC">
        <w:rPr>
          <w:rFonts w:ascii="Times New Roman" w:eastAsia="Times New Roman" w:hAnsi="Times New Roman"/>
          <w:b/>
          <w:sz w:val="24"/>
          <w:szCs w:val="24"/>
          <w:lang w:eastAsia="ru-RU"/>
        </w:rPr>
        <w:t>СОКРАЩЕННОМ ЦЕНОВОМ ОТБОРЕ</w:t>
      </w:r>
      <w:r w:rsidRPr="00C36DCC">
        <w:rPr>
          <w:rFonts w:ascii="Times New Roman" w:eastAsia="Times New Roman" w:hAnsi="Times New Roman"/>
          <w:b/>
          <w:sz w:val="24"/>
          <w:szCs w:val="24"/>
          <w:lang w:eastAsia="ru-RU"/>
        </w:rPr>
        <w:t>»</w:t>
      </w:r>
    </w:p>
    <w:p w14:paraId="4FBB9DA6"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p>
    <w:p w14:paraId="6B9BD0EE" w14:textId="111A7EFC" w:rsidR="0088367A" w:rsidRPr="00C36DCC" w:rsidRDefault="0088367A"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на участие в </w:t>
      </w:r>
      <w:r w:rsidR="00EA2BBF" w:rsidRPr="00C36DCC">
        <w:rPr>
          <w:rFonts w:ascii="Times New Roman" w:eastAsia="Times New Roman" w:hAnsi="Times New Roman"/>
          <w:sz w:val="24"/>
          <w:szCs w:val="24"/>
          <w:lang w:eastAsia="ru-RU"/>
        </w:rPr>
        <w:t>сокращенном ценовом отборе</w:t>
      </w:r>
      <w:r w:rsidRPr="00C36DCC">
        <w:rPr>
          <w:rFonts w:ascii="Times New Roman" w:eastAsia="Times New Roman" w:hAnsi="Times New Roman"/>
          <w:sz w:val="24"/>
          <w:szCs w:val="24"/>
          <w:lang w:eastAsia="ru-RU"/>
        </w:rPr>
        <w:t xml:space="preserve"> на ____________________________________</w:t>
      </w:r>
    </w:p>
    <w:p w14:paraId="53AB1C51"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p>
    <w:p w14:paraId="666A31F4" w14:textId="77777777" w:rsidR="0088367A" w:rsidRPr="00C36DCC" w:rsidRDefault="0088367A" w:rsidP="00C36DC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Настоящим ___________________________________________________</w:t>
      </w:r>
    </w:p>
    <w:p w14:paraId="130B5860" w14:textId="28C94F4E" w:rsidR="0088367A" w:rsidRPr="00C36DCC" w:rsidRDefault="0088367A" w:rsidP="00C36DCC">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(указать наименование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Pr="00C36DCC">
        <w:rPr>
          <w:rFonts w:ascii="Times New Roman" w:eastAsia="Times New Roman" w:hAnsi="Times New Roman"/>
          <w:i/>
          <w:sz w:val="24"/>
          <w:szCs w:val="24"/>
          <w:vertAlign w:val="superscript"/>
          <w:lang w:eastAsia="ru-RU"/>
        </w:rPr>
        <w:t>)</w:t>
      </w:r>
    </w:p>
    <w:p w14:paraId="354A2295"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почтовый адрес _________________________________________________</w:t>
      </w:r>
    </w:p>
    <w:p w14:paraId="781D8172" w14:textId="2B40D706" w:rsidR="0088367A" w:rsidRPr="00C36DCC" w:rsidRDefault="0088367A" w:rsidP="00C36DCC">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(указать почтовый адрес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Pr="00C36DCC">
        <w:rPr>
          <w:rFonts w:ascii="Times New Roman" w:eastAsia="Times New Roman" w:hAnsi="Times New Roman"/>
          <w:i/>
          <w:sz w:val="24"/>
          <w:szCs w:val="24"/>
          <w:vertAlign w:val="superscript"/>
          <w:lang w:eastAsia="ru-RU"/>
        </w:rPr>
        <w:t>)</w:t>
      </w:r>
    </w:p>
    <w:p w14:paraId="1EFBF205" w14:textId="7A8C2D94"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подтверждает, что для участия в </w:t>
      </w:r>
      <w:r w:rsidR="00EA2BBF" w:rsidRPr="00C36DCC">
        <w:rPr>
          <w:rFonts w:ascii="Times New Roman" w:eastAsia="Times New Roman" w:hAnsi="Times New Roman"/>
          <w:sz w:val="24"/>
          <w:szCs w:val="24"/>
          <w:lang w:eastAsia="ru-RU"/>
        </w:rPr>
        <w:t>сокращенном ценовом отборе</w:t>
      </w:r>
      <w:r w:rsidRPr="00C36DCC">
        <w:rPr>
          <w:rFonts w:ascii="Times New Roman" w:eastAsia="Times New Roman" w:hAnsi="Times New Roman"/>
          <w:sz w:val="24"/>
          <w:szCs w:val="24"/>
          <w:lang w:eastAsia="ru-RU"/>
        </w:rPr>
        <w:t xml:space="preserve"> на _________________________________________________________________</w:t>
      </w:r>
      <w:r w:rsidR="00C24050" w:rsidRPr="00C36DCC">
        <w:rPr>
          <w:rFonts w:ascii="Times New Roman" w:eastAsia="Times New Roman" w:hAnsi="Times New Roman"/>
          <w:sz w:val="24"/>
          <w:szCs w:val="24"/>
          <w:lang w:eastAsia="ru-RU"/>
        </w:rPr>
        <w:t>___________</w:t>
      </w:r>
      <w:r w:rsidRPr="00C36DCC">
        <w:rPr>
          <w:rFonts w:ascii="Times New Roman" w:eastAsia="Times New Roman" w:hAnsi="Times New Roman"/>
          <w:sz w:val="24"/>
          <w:szCs w:val="24"/>
          <w:lang w:eastAsia="ru-RU"/>
        </w:rPr>
        <w:t>_направляются нижеперечисленные документы.</w:t>
      </w:r>
    </w:p>
    <w:p w14:paraId="42806A2E" w14:textId="77777777" w:rsidR="0088367A" w:rsidRPr="00C36DCC" w:rsidRDefault="0088367A" w:rsidP="00C36DCC">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537641AC" w14:textId="77777777" w:rsidR="0088367A" w:rsidRPr="00C36DCC" w:rsidRDefault="0088367A" w:rsidP="00C36DCC">
      <w:pPr>
        <w:spacing w:after="0" w:line="240" w:lineRule="auto"/>
        <w:ind w:firstLine="709"/>
        <w:rPr>
          <w:rFonts w:ascii="Times New Roman" w:hAnsi="Times New Roman"/>
          <w:sz w:val="24"/>
          <w:szCs w:val="24"/>
        </w:rPr>
      </w:pPr>
    </w:p>
    <w:tbl>
      <w:tblPr>
        <w:tblW w:w="5000" w:type="pct"/>
        <w:tblCellMar>
          <w:top w:w="75" w:type="dxa"/>
          <w:left w:w="0" w:type="dxa"/>
          <w:bottom w:w="75" w:type="dxa"/>
          <w:right w:w="0" w:type="dxa"/>
        </w:tblCellMar>
        <w:tblLook w:val="0000" w:firstRow="0" w:lastRow="0" w:firstColumn="0" w:lastColumn="0" w:noHBand="0" w:noVBand="0"/>
      </w:tblPr>
      <w:tblGrid>
        <w:gridCol w:w="1100"/>
        <w:gridCol w:w="4909"/>
        <w:gridCol w:w="1528"/>
        <w:gridCol w:w="2234"/>
      </w:tblGrid>
      <w:tr w:rsidR="000D188B" w:rsidRPr="00C36DCC" w14:paraId="5B9A5965" w14:textId="77777777" w:rsidTr="007162D3">
        <w:tc>
          <w:tcPr>
            <w:tcW w:w="5000" w:type="pct"/>
            <w:gridSpan w:val="4"/>
            <w:tcBorders>
              <w:top w:val="single" w:sz="4" w:space="0" w:color="auto"/>
              <w:left w:val="single" w:sz="4" w:space="0" w:color="auto"/>
              <w:bottom w:val="single" w:sz="4" w:space="0" w:color="auto"/>
              <w:right w:val="single" w:sz="4" w:space="0" w:color="auto"/>
            </w:tcBorders>
          </w:tcPr>
          <w:p w14:paraId="7AC250F4" w14:textId="77777777" w:rsidR="000D188B" w:rsidRPr="00C36DCC" w:rsidRDefault="000D188B" w:rsidP="00C36DCC">
            <w:pPr>
              <w:autoSpaceDE w:val="0"/>
              <w:autoSpaceDN w:val="0"/>
              <w:adjustRightInd w:val="0"/>
              <w:spacing w:after="0" w:line="240" w:lineRule="auto"/>
              <w:ind w:right="339"/>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Опись документов</w:t>
            </w:r>
          </w:p>
          <w:p w14:paraId="0BA888F2" w14:textId="77777777" w:rsidR="000D188B" w:rsidRPr="00C36DCC" w:rsidRDefault="000D188B" w:rsidP="00C36DCC">
            <w:pPr>
              <w:autoSpaceDE w:val="0"/>
              <w:autoSpaceDN w:val="0"/>
              <w:adjustRightInd w:val="0"/>
              <w:spacing w:after="0" w:line="240" w:lineRule="auto"/>
              <w:ind w:right="339"/>
              <w:jc w:val="both"/>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(участником закупки перечисляются документы в порядке представления документов в заявке на участие в закупке, с указанием полного наименования документа и его реквизитов, № документа, дата документа)</w:t>
            </w:r>
          </w:p>
        </w:tc>
      </w:tr>
      <w:tr w:rsidR="00475B2A" w:rsidRPr="00C36DCC" w14:paraId="3C8EE0EC"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645B58"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w:t>
            </w:r>
          </w:p>
          <w:p w14:paraId="64112F22" w14:textId="30E674CD" w:rsidR="00475B2A" w:rsidRPr="00C36DCC" w:rsidRDefault="00EB4F4D"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b/>
                <w:sz w:val="24"/>
                <w:szCs w:val="24"/>
                <w:lang w:eastAsia="ru-RU"/>
              </w:rPr>
              <w:t>п/</w:t>
            </w:r>
            <w:r w:rsidR="00475B2A" w:rsidRPr="00C36DCC">
              <w:rPr>
                <w:rFonts w:ascii="Times New Roman" w:eastAsia="Times New Roman" w:hAnsi="Times New Roman"/>
                <w:b/>
                <w:sz w:val="24"/>
                <w:szCs w:val="24"/>
                <w:lang w:eastAsia="ru-RU"/>
              </w:rPr>
              <w:t>п</w:t>
            </w: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4A2856"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Наименование документа</w:t>
            </w: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FA1DD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Есть/нет </w:t>
            </w: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56CC12"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Кол-во стр.</w:t>
            </w:r>
          </w:p>
        </w:tc>
      </w:tr>
      <w:tr w:rsidR="00475B2A" w:rsidRPr="00C36DCC" w14:paraId="5CFC9E90"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57A403"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3BDE9B"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D7C025"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F30B2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C36DCC" w14:paraId="3F131928"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5BDF3D"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901AB2"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5D225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FA3673"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C36DCC" w14:paraId="6A5DA8CD"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B8D73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244D78"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BC9FD5"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4C5A70"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bl>
    <w:p w14:paraId="2621C2A0" w14:textId="77777777" w:rsidR="0088367A" w:rsidRPr="00C36DCC" w:rsidRDefault="0088367A" w:rsidP="00C36DCC">
      <w:pPr>
        <w:spacing w:after="0" w:line="240" w:lineRule="auto"/>
        <w:rPr>
          <w:rFonts w:ascii="Times New Roman" w:hAnsi="Times New Roman"/>
          <w:b/>
          <w:sz w:val="24"/>
          <w:szCs w:val="24"/>
        </w:rPr>
      </w:pPr>
    </w:p>
    <w:p w14:paraId="78343B27" w14:textId="77777777" w:rsidR="0088367A" w:rsidRPr="00C36DCC" w:rsidRDefault="0088367A" w:rsidP="00C36DCC">
      <w:pPr>
        <w:spacing w:after="0" w:line="240" w:lineRule="auto"/>
        <w:rPr>
          <w:rFonts w:ascii="Times New Roman" w:hAnsi="Times New Roman"/>
          <w:b/>
          <w:sz w:val="24"/>
          <w:szCs w:val="24"/>
        </w:rPr>
      </w:pPr>
    </w:p>
    <w:p w14:paraId="06CE4EDE"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33B44C54" w14:textId="39D6F4F0"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w:t>
      </w:r>
      <w:r w:rsidRPr="00C36DCC">
        <w:rPr>
          <w:rFonts w:ascii="Times New Roman" w:hAnsi="Times New Roman"/>
          <w:b/>
          <w:sz w:val="24"/>
          <w:szCs w:val="24"/>
        </w:rPr>
        <w:t xml:space="preserve"> _</w:t>
      </w:r>
      <w:r w:rsidRPr="00C36DCC">
        <w:rPr>
          <w:rFonts w:ascii="Times New Roman" w:hAnsi="Times New Roman"/>
          <w:sz w:val="24"/>
          <w:szCs w:val="24"/>
        </w:rPr>
        <w:t>______________</w:t>
      </w:r>
      <w:r w:rsidR="00535715" w:rsidRPr="00C36DCC">
        <w:rPr>
          <w:rFonts w:ascii="Times New Roman" w:hAnsi="Times New Roman"/>
          <w:sz w:val="24"/>
          <w:szCs w:val="24"/>
          <w:lang w:val="en-US"/>
        </w:rPr>
        <w:t>_</w:t>
      </w:r>
      <w:r w:rsidR="004A0710" w:rsidRPr="00C36DCC">
        <w:rPr>
          <w:rFonts w:ascii="Times New Roman" w:hAnsi="Times New Roman"/>
          <w:sz w:val="24"/>
          <w:szCs w:val="24"/>
        </w:rPr>
        <w:t xml:space="preserve"> </w:t>
      </w:r>
      <w:r w:rsidRPr="00C36DCC">
        <w:rPr>
          <w:rFonts w:ascii="Times New Roman" w:hAnsi="Times New Roman"/>
          <w:sz w:val="24"/>
          <w:szCs w:val="24"/>
        </w:rPr>
        <w:t>___________________</w:t>
      </w:r>
    </w:p>
    <w:p w14:paraId="26E0F667" w14:textId="43E006CB" w:rsidR="0088367A" w:rsidRPr="00C36DCC" w:rsidRDefault="004A0710" w:rsidP="00C36DCC">
      <w:pPr>
        <w:spacing w:after="0" w:line="240" w:lineRule="auto"/>
        <w:rPr>
          <w:rFonts w:ascii="Times New Roman" w:hAnsi="Times New Roman"/>
          <w:i/>
          <w:sz w:val="24"/>
          <w:szCs w:val="24"/>
          <w:vertAlign w:val="superscript"/>
        </w:rPr>
      </w:pPr>
      <w:r w:rsidRPr="00C36DCC">
        <w:rPr>
          <w:rFonts w:ascii="Times New Roman" w:hAnsi="Times New Roman"/>
          <w:i/>
          <w:sz w:val="24"/>
          <w:szCs w:val="24"/>
          <w:vertAlign w:val="superscript"/>
        </w:rPr>
        <w:t xml:space="preserve">                                                                                                            </w:t>
      </w:r>
      <w:r w:rsidR="0088367A" w:rsidRPr="00C36DCC">
        <w:rPr>
          <w:rFonts w:ascii="Times New Roman" w:hAnsi="Times New Roman"/>
          <w:i/>
          <w:sz w:val="24"/>
          <w:szCs w:val="24"/>
          <w:vertAlign w:val="superscript"/>
        </w:rPr>
        <w:t>(подпись)</w:t>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t>(Ф.И.О.)</w:t>
      </w:r>
    </w:p>
    <w:p w14:paraId="1F5996A0" w14:textId="77777777" w:rsidR="0088367A" w:rsidRPr="00C36DCC" w:rsidRDefault="0088367A" w:rsidP="00C36DCC">
      <w:pPr>
        <w:spacing w:after="0" w:line="240" w:lineRule="auto"/>
        <w:rPr>
          <w:rFonts w:ascii="Times New Roman" w:hAnsi="Times New Roman"/>
          <w:sz w:val="24"/>
          <w:szCs w:val="24"/>
        </w:rPr>
      </w:pPr>
    </w:p>
    <w:p w14:paraId="4AF43D5C" w14:textId="77777777" w:rsidR="0088367A" w:rsidRPr="00C36DCC" w:rsidRDefault="0088367A" w:rsidP="00C36DCC">
      <w:pPr>
        <w:spacing w:after="0" w:line="240" w:lineRule="auto"/>
        <w:rPr>
          <w:rFonts w:ascii="Times New Roman" w:hAnsi="Times New Roman"/>
          <w:sz w:val="24"/>
          <w:szCs w:val="24"/>
          <w:vertAlign w:val="superscript"/>
        </w:rPr>
      </w:pPr>
    </w:p>
    <w:p w14:paraId="16E2C5F8" w14:textId="77777777" w:rsidR="00DC4465" w:rsidRPr="00C36DCC" w:rsidRDefault="0088367A" w:rsidP="00C36DCC">
      <w:pPr>
        <w:keepNext/>
        <w:keepLines/>
        <w:spacing w:after="0" w:line="240" w:lineRule="auto"/>
        <w:jc w:val="center"/>
        <w:outlineLvl w:val="0"/>
        <w:rPr>
          <w:rFonts w:ascii="Times New Roman" w:eastAsia="Times New Roman" w:hAnsi="Times New Roman"/>
          <w:b/>
          <w:bCs/>
          <w:color w:val="365F91"/>
          <w:sz w:val="24"/>
          <w:szCs w:val="24"/>
        </w:rPr>
      </w:pPr>
      <w:r w:rsidRPr="00C36DCC">
        <w:rPr>
          <w:rFonts w:ascii="Times New Roman" w:eastAsia="Times New Roman" w:hAnsi="Times New Roman"/>
          <w:b/>
          <w:bCs/>
          <w:color w:val="365F91"/>
          <w:sz w:val="24"/>
          <w:szCs w:val="24"/>
        </w:rPr>
        <w:br w:type="page"/>
      </w:r>
    </w:p>
    <w:p w14:paraId="14D182E1" w14:textId="77777777" w:rsidR="00307B52" w:rsidRPr="00C36DCC" w:rsidRDefault="00A172A8" w:rsidP="00C36DCC">
      <w:pPr>
        <w:pStyle w:val="12"/>
        <w:tabs>
          <w:tab w:val="left" w:pos="426"/>
        </w:tabs>
        <w:spacing w:before="0" w:after="0"/>
        <w:ind w:firstLine="6096"/>
        <w:jc w:val="both"/>
        <w:rPr>
          <w:b w:val="0"/>
          <w:sz w:val="24"/>
          <w:szCs w:val="24"/>
        </w:rPr>
      </w:pPr>
      <w:r w:rsidRPr="00C36DCC">
        <w:rPr>
          <w:b w:val="0"/>
          <w:sz w:val="24"/>
          <w:szCs w:val="24"/>
        </w:rPr>
        <w:lastRenderedPageBreak/>
        <w:t>Приложение № 2</w:t>
      </w:r>
    </w:p>
    <w:p w14:paraId="4496A5AA" w14:textId="77777777" w:rsidR="00C24050" w:rsidRPr="00C36DCC" w:rsidRDefault="00A172A8" w:rsidP="00C36DCC">
      <w:pPr>
        <w:spacing w:after="0" w:line="240" w:lineRule="auto"/>
        <w:ind w:firstLine="6096"/>
        <w:rPr>
          <w:rFonts w:ascii="Times New Roman" w:hAnsi="Times New Roman"/>
          <w:b/>
          <w:sz w:val="24"/>
          <w:szCs w:val="24"/>
        </w:rPr>
      </w:pPr>
      <w:r w:rsidRPr="00C36DCC">
        <w:rPr>
          <w:rFonts w:ascii="Times New Roman" w:hAnsi="Times New Roman"/>
          <w:sz w:val="24"/>
          <w:szCs w:val="24"/>
        </w:rPr>
        <w:t>к извещению о проведении</w:t>
      </w:r>
    </w:p>
    <w:p w14:paraId="625E3FE0" w14:textId="36ABE670" w:rsidR="00C24050" w:rsidRPr="00C36DCC" w:rsidRDefault="00EA2BBF" w:rsidP="00C36DCC">
      <w:pPr>
        <w:spacing w:after="0" w:line="240" w:lineRule="auto"/>
        <w:ind w:firstLine="6096"/>
        <w:rPr>
          <w:rFonts w:ascii="Times New Roman" w:hAnsi="Times New Roman"/>
          <w:b/>
          <w:sz w:val="24"/>
          <w:szCs w:val="24"/>
        </w:rPr>
      </w:pPr>
      <w:r w:rsidRPr="00C36DCC">
        <w:rPr>
          <w:rFonts w:ascii="Times New Roman" w:hAnsi="Times New Roman"/>
          <w:sz w:val="24"/>
          <w:szCs w:val="24"/>
        </w:rPr>
        <w:t>сокращенного ценового отбора</w:t>
      </w:r>
    </w:p>
    <w:p w14:paraId="54C55B67" w14:textId="77777777" w:rsidR="00A172A8" w:rsidRPr="00C36DCC" w:rsidRDefault="00A172A8" w:rsidP="00C36DCC">
      <w:pPr>
        <w:spacing w:after="0"/>
        <w:jc w:val="center"/>
        <w:rPr>
          <w:rFonts w:ascii="Times New Roman" w:hAnsi="Times New Roman"/>
          <w:b/>
          <w:sz w:val="24"/>
          <w:szCs w:val="24"/>
        </w:rPr>
      </w:pPr>
    </w:p>
    <w:p w14:paraId="32504EE4" w14:textId="3C8C5174" w:rsidR="00A172A8" w:rsidRPr="00C36DCC" w:rsidRDefault="00EB4F4D" w:rsidP="00C36DCC">
      <w:pPr>
        <w:spacing w:after="0"/>
        <w:jc w:val="center"/>
        <w:rPr>
          <w:rFonts w:ascii="Times New Roman" w:hAnsi="Times New Roman"/>
          <w:b/>
          <w:sz w:val="24"/>
          <w:szCs w:val="24"/>
        </w:rPr>
      </w:pPr>
      <w:r w:rsidRPr="00C36DCC">
        <w:rPr>
          <w:rFonts w:ascii="Times New Roman" w:hAnsi="Times New Roman"/>
          <w:b/>
          <w:sz w:val="24"/>
          <w:szCs w:val="24"/>
        </w:rPr>
        <w:t xml:space="preserve">ПРИМЕРНАЯ </w:t>
      </w:r>
      <w:r w:rsidR="00A172A8" w:rsidRPr="00C36DCC">
        <w:rPr>
          <w:rFonts w:ascii="Times New Roman" w:hAnsi="Times New Roman"/>
          <w:b/>
          <w:sz w:val="24"/>
          <w:szCs w:val="24"/>
        </w:rPr>
        <w:t>ФОРМА «ПРЕДЛОЖЕНИЕ О ЦЕНЕ ДОГОВОРА»</w:t>
      </w:r>
    </w:p>
    <w:p w14:paraId="4DEF5DD0" w14:textId="77777777" w:rsidR="00A172A8" w:rsidRPr="00C36DCC" w:rsidRDefault="00A172A8"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2EEDE5C" w14:textId="77777777" w:rsidR="00A172A8" w:rsidRPr="00C36DCC" w:rsidRDefault="00A172A8" w:rsidP="00C36DCC">
      <w:pPr>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ПРЕДЛОЖЕНИЕ О ЦЕНЕ ДОГОВОРА</w:t>
      </w:r>
    </w:p>
    <w:p w14:paraId="2425C188" w14:textId="77777777" w:rsidR="00A172A8" w:rsidRPr="00C36DCC" w:rsidRDefault="00A172A8"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9418"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843"/>
        <w:gridCol w:w="1418"/>
        <w:gridCol w:w="992"/>
        <w:gridCol w:w="2410"/>
        <w:gridCol w:w="2188"/>
      </w:tblGrid>
      <w:tr w:rsidR="008D663D" w:rsidRPr="00C36DCC" w14:paraId="12BFAC31" w14:textId="77777777" w:rsidTr="00EA3C54">
        <w:trPr>
          <w:trHeight w:val="2040"/>
          <w:tblCellSpacing w:w="5" w:type="nil"/>
        </w:trPr>
        <w:tc>
          <w:tcPr>
            <w:tcW w:w="567" w:type="dxa"/>
            <w:shd w:val="clear" w:color="auto" w:fill="FFFFFF"/>
          </w:tcPr>
          <w:p w14:paraId="577E56A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п/п</w:t>
            </w:r>
          </w:p>
        </w:tc>
        <w:tc>
          <w:tcPr>
            <w:tcW w:w="1843" w:type="dxa"/>
            <w:shd w:val="clear" w:color="auto" w:fill="FFFFFF"/>
          </w:tcPr>
          <w:p w14:paraId="24CFDD47"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Наименование товаров, работ, услуг</w:t>
            </w:r>
          </w:p>
        </w:tc>
        <w:tc>
          <w:tcPr>
            <w:tcW w:w="1418" w:type="dxa"/>
            <w:shd w:val="clear" w:color="auto" w:fill="FFFFFF"/>
          </w:tcPr>
          <w:p w14:paraId="5568A9A2"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Единица </w:t>
            </w:r>
            <w:r w:rsidRPr="00C36DCC">
              <w:rPr>
                <w:rFonts w:ascii="Times New Roman" w:eastAsia="Times New Roman" w:hAnsi="Times New Roman"/>
                <w:b/>
                <w:sz w:val="24"/>
                <w:szCs w:val="24"/>
                <w:lang w:eastAsia="ru-RU"/>
              </w:rPr>
              <w:br/>
              <w:t>измерения</w:t>
            </w:r>
          </w:p>
        </w:tc>
        <w:tc>
          <w:tcPr>
            <w:tcW w:w="992" w:type="dxa"/>
            <w:shd w:val="clear" w:color="auto" w:fill="FFFFFF"/>
          </w:tcPr>
          <w:p w14:paraId="2B409893"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Кол-во</w:t>
            </w:r>
          </w:p>
        </w:tc>
        <w:tc>
          <w:tcPr>
            <w:tcW w:w="4598" w:type="dxa"/>
            <w:gridSpan w:val="2"/>
            <w:shd w:val="clear" w:color="auto" w:fill="FFFFFF"/>
          </w:tcPr>
          <w:p w14:paraId="682A0861"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Стоимость, с учетом всех налогов </w:t>
            </w:r>
          </w:p>
          <w:p w14:paraId="2F906E4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и других обязательных платежей </w:t>
            </w:r>
          </w:p>
          <w:p w14:paraId="52E41327"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в соответствии с действующим законодательством Российской Федерации</w:t>
            </w:r>
          </w:p>
        </w:tc>
      </w:tr>
      <w:tr w:rsidR="008D663D" w:rsidRPr="00C36DCC" w14:paraId="57A4C121" w14:textId="77777777" w:rsidTr="00EA3C54">
        <w:trPr>
          <w:tblCellSpacing w:w="5" w:type="nil"/>
        </w:trPr>
        <w:tc>
          <w:tcPr>
            <w:tcW w:w="567" w:type="dxa"/>
            <w:shd w:val="clear" w:color="auto" w:fill="FFFFFF"/>
          </w:tcPr>
          <w:p w14:paraId="5E3D924A"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w:t>
            </w:r>
          </w:p>
        </w:tc>
        <w:tc>
          <w:tcPr>
            <w:tcW w:w="1843" w:type="dxa"/>
            <w:shd w:val="clear" w:color="auto" w:fill="FFFFFF"/>
          </w:tcPr>
          <w:p w14:paraId="7B220D73"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646AFC8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776765CA"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val="restart"/>
            <w:shd w:val="clear" w:color="auto" w:fill="FFFFFF"/>
          </w:tcPr>
          <w:p w14:paraId="54B8FBE7"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r>
      <w:tr w:rsidR="008D663D" w:rsidRPr="00C36DCC" w14:paraId="79B727B5" w14:textId="77777777" w:rsidTr="00EA3C54">
        <w:trPr>
          <w:tblCellSpacing w:w="5" w:type="nil"/>
        </w:trPr>
        <w:tc>
          <w:tcPr>
            <w:tcW w:w="567" w:type="dxa"/>
            <w:shd w:val="clear" w:color="auto" w:fill="FFFFFF"/>
          </w:tcPr>
          <w:p w14:paraId="669204A0"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843" w:type="dxa"/>
            <w:shd w:val="clear" w:color="auto" w:fill="FFFFFF"/>
          </w:tcPr>
          <w:p w14:paraId="0AC84EB6"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418054C3"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7340A2F7"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shd w:val="clear" w:color="auto" w:fill="FFFFFF"/>
          </w:tcPr>
          <w:p w14:paraId="11B8CDAD"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r>
      <w:tr w:rsidR="00A172A8" w:rsidRPr="00C36DCC" w14:paraId="02265CFE" w14:textId="77777777" w:rsidTr="00EA3C54">
        <w:trPr>
          <w:tblCellSpacing w:w="5" w:type="nil"/>
        </w:trPr>
        <w:tc>
          <w:tcPr>
            <w:tcW w:w="567" w:type="dxa"/>
            <w:shd w:val="clear" w:color="auto" w:fill="FFFFFF"/>
          </w:tcPr>
          <w:p w14:paraId="027B3DFF"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6663" w:type="dxa"/>
            <w:gridSpan w:val="4"/>
            <w:shd w:val="clear" w:color="auto" w:fill="FFFFFF"/>
          </w:tcPr>
          <w:p w14:paraId="4D062133"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ИТОГО </w:t>
            </w:r>
          </w:p>
          <w:p w14:paraId="7F3478E4"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1B0ED218"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Цена договора составляет:</w:t>
            </w:r>
          </w:p>
          <w:p w14:paraId="7F236A8A" w14:textId="220C9DA8" w:rsidR="00A172A8" w:rsidRPr="00C36DCC" w:rsidRDefault="00A172A8" w:rsidP="00C93136">
            <w:pPr>
              <w:autoSpaceDE w:val="0"/>
              <w:autoSpaceDN w:val="0"/>
              <w:adjustRightInd w:val="0"/>
              <w:spacing w:after="0" w:line="240" w:lineRule="auto"/>
              <w:rPr>
                <w:rFonts w:ascii="Times New Roman" w:eastAsia="Times New Roman" w:hAnsi="Times New Roman"/>
                <w:sz w:val="24"/>
                <w:szCs w:val="24"/>
                <w:lang w:eastAsia="ru-RU"/>
              </w:rPr>
            </w:pPr>
          </w:p>
        </w:tc>
        <w:tc>
          <w:tcPr>
            <w:tcW w:w="2188" w:type="dxa"/>
            <w:shd w:val="clear" w:color="auto" w:fill="FFFFFF"/>
          </w:tcPr>
          <w:p w14:paraId="0CBB227A"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r>
    </w:tbl>
    <w:p w14:paraId="14CA385E" w14:textId="77777777" w:rsidR="00A172A8" w:rsidRPr="00C36DCC" w:rsidRDefault="00A172A8" w:rsidP="00C36DCC">
      <w:pPr>
        <w:spacing w:line="240" w:lineRule="auto"/>
        <w:rPr>
          <w:rFonts w:ascii="Times New Roman" w:hAnsi="Times New Roman"/>
          <w:sz w:val="24"/>
          <w:szCs w:val="24"/>
          <w:lang w:eastAsia="ru-RU"/>
        </w:rPr>
      </w:pPr>
    </w:p>
    <w:p w14:paraId="2CE13B8E" w14:textId="77777777" w:rsidR="00932DC7" w:rsidRPr="00C36DCC" w:rsidRDefault="00932DC7" w:rsidP="00C36DCC">
      <w:pPr>
        <w:spacing w:line="240" w:lineRule="auto"/>
        <w:rPr>
          <w:rFonts w:ascii="Times New Roman" w:hAnsi="Times New Roman"/>
          <w:sz w:val="24"/>
          <w:szCs w:val="24"/>
          <w:lang w:eastAsia="ru-RU"/>
        </w:rPr>
      </w:pPr>
    </w:p>
    <w:p w14:paraId="57B6730D" w14:textId="77777777" w:rsidR="00932DC7" w:rsidRPr="00C36DCC" w:rsidRDefault="00932DC7"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0D68A9F8" w14:textId="77777777" w:rsidR="00932DC7" w:rsidRPr="00C36DCC" w:rsidRDefault="00932DC7"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w:t>
      </w:r>
      <w:r w:rsidRPr="00C36DCC">
        <w:rPr>
          <w:rFonts w:ascii="Times New Roman" w:hAnsi="Times New Roman"/>
          <w:b/>
          <w:sz w:val="24"/>
          <w:szCs w:val="24"/>
        </w:rPr>
        <w:t xml:space="preserve"> _</w:t>
      </w:r>
      <w:r w:rsidRPr="00C36DCC">
        <w:rPr>
          <w:rFonts w:ascii="Times New Roman" w:hAnsi="Times New Roman"/>
          <w:sz w:val="24"/>
          <w:szCs w:val="24"/>
        </w:rPr>
        <w:t>______________ ___________________</w:t>
      </w:r>
    </w:p>
    <w:p w14:paraId="034D4652" w14:textId="77777777" w:rsidR="00A172A8" w:rsidRPr="00C36DCC" w:rsidRDefault="00932DC7" w:rsidP="00C36DCC">
      <w:pPr>
        <w:spacing w:line="240" w:lineRule="auto"/>
        <w:ind w:left="3540" w:firstLine="708"/>
        <w:rPr>
          <w:rFonts w:ascii="Times New Roman" w:hAnsi="Times New Roman"/>
          <w:sz w:val="24"/>
          <w:szCs w:val="24"/>
          <w:lang w:eastAsia="ru-RU"/>
        </w:rPr>
      </w:pPr>
      <w:r w:rsidRPr="00C36DCC">
        <w:rPr>
          <w:rFonts w:ascii="Times New Roman" w:hAnsi="Times New Roman"/>
          <w:i/>
          <w:sz w:val="24"/>
          <w:szCs w:val="24"/>
          <w:vertAlign w:val="superscript"/>
        </w:rPr>
        <w:t>(подпись)</w:t>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t>(Ф.И.О.)</w:t>
      </w:r>
    </w:p>
    <w:p w14:paraId="468F663F" w14:textId="77777777" w:rsidR="005B5F68" w:rsidRPr="00C36DCC" w:rsidRDefault="005B5F68" w:rsidP="00C36DCC">
      <w:pPr>
        <w:spacing w:after="0" w:line="240" w:lineRule="auto"/>
        <w:rPr>
          <w:rFonts w:ascii="Times New Roman" w:eastAsia="Times New Roman" w:hAnsi="Times New Roman"/>
          <w:kern w:val="28"/>
          <w:sz w:val="24"/>
          <w:szCs w:val="24"/>
          <w:lang w:eastAsia="ru-RU"/>
        </w:rPr>
      </w:pPr>
      <w:r w:rsidRPr="00C36DCC">
        <w:rPr>
          <w:rFonts w:ascii="Times New Roman" w:hAnsi="Times New Roman"/>
          <w:b/>
          <w:sz w:val="24"/>
          <w:szCs w:val="24"/>
        </w:rPr>
        <w:br w:type="page"/>
      </w:r>
    </w:p>
    <w:p w14:paraId="06524A0C" w14:textId="77777777"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lastRenderedPageBreak/>
        <w:t xml:space="preserve">Приложение № </w:t>
      </w:r>
      <w:r w:rsidR="00A172A8" w:rsidRPr="00C36DCC">
        <w:rPr>
          <w:b w:val="0"/>
          <w:sz w:val="24"/>
          <w:szCs w:val="24"/>
        </w:rPr>
        <w:t>3</w:t>
      </w:r>
    </w:p>
    <w:p w14:paraId="1DEF5998" w14:textId="77777777" w:rsidR="00C24050"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 xml:space="preserve">к извещению о проведении </w:t>
      </w:r>
    </w:p>
    <w:p w14:paraId="024CEEA5" w14:textId="4A4F015F" w:rsidR="00C24050" w:rsidRPr="00C36DCC" w:rsidRDefault="00EA2BBF"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сокращенного ценового отбора</w:t>
      </w:r>
    </w:p>
    <w:p w14:paraId="5C6BDBEC" w14:textId="77777777" w:rsidR="00DC4465" w:rsidRPr="00C36DCC" w:rsidRDefault="00DC4465" w:rsidP="00C36DCC"/>
    <w:p w14:paraId="3DC3D4D3" w14:textId="77777777" w:rsidR="00273765" w:rsidRPr="00C36DCC" w:rsidRDefault="00DC4465" w:rsidP="00C36DCC">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ПРИМЕРНАЯ </w:t>
      </w:r>
      <w:r w:rsidR="00D45D9D" w:rsidRPr="00C36DCC">
        <w:rPr>
          <w:rFonts w:ascii="Times New Roman" w:hAnsi="Times New Roman"/>
          <w:b/>
          <w:sz w:val="24"/>
          <w:szCs w:val="24"/>
        </w:rPr>
        <w:t>ФОРМА</w:t>
      </w:r>
    </w:p>
    <w:p w14:paraId="1CC868B6" w14:textId="6281FDAC" w:rsidR="00B255CC" w:rsidRPr="00C36DCC" w:rsidRDefault="00D45D9D" w:rsidP="00C36DCC">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 «</w:t>
      </w:r>
      <w:r w:rsidR="00B255CC" w:rsidRPr="00C36DCC">
        <w:rPr>
          <w:rFonts w:ascii="Times New Roman" w:hAnsi="Times New Roman"/>
          <w:b/>
          <w:sz w:val="24"/>
          <w:szCs w:val="24"/>
        </w:rPr>
        <w:t>ДЕКЛАРАЦИЯ О СОО</w:t>
      </w:r>
      <w:r w:rsidR="004D25B9" w:rsidRPr="00C36DCC">
        <w:rPr>
          <w:rFonts w:ascii="Times New Roman" w:hAnsi="Times New Roman"/>
          <w:b/>
          <w:sz w:val="24"/>
          <w:szCs w:val="24"/>
        </w:rPr>
        <w:t>Т</w:t>
      </w:r>
      <w:r w:rsidR="00B255CC" w:rsidRPr="00C36DCC">
        <w:rPr>
          <w:rFonts w:ascii="Times New Roman" w:hAnsi="Times New Roman"/>
          <w:b/>
          <w:sz w:val="24"/>
          <w:szCs w:val="24"/>
        </w:rPr>
        <w:t xml:space="preserve">ВЕТСТВИИ УЧАСТНИКА </w:t>
      </w:r>
      <w:r w:rsidR="00EA2BBF" w:rsidRPr="00C36DCC">
        <w:rPr>
          <w:rFonts w:ascii="Times New Roman" w:hAnsi="Times New Roman"/>
          <w:b/>
          <w:sz w:val="24"/>
          <w:szCs w:val="24"/>
        </w:rPr>
        <w:t>СОКРАЩЕННОГО ЦЕНОВОГО ОТБОРА</w:t>
      </w:r>
      <w:r w:rsidR="00B255CC" w:rsidRPr="00C36DCC">
        <w:rPr>
          <w:rFonts w:ascii="Times New Roman" w:hAnsi="Times New Roman"/>
          <w:b/>
          <w:sz w:val="24"/>
          <w:szCs w:val="24"/>
        </w:rPr>
        <w:t xml:space="preserve"> ОБЯЗАТЕЛЬНЫМ ТРЕБОВАНИЯМ К УЧАСТНИКАМ, УСТАНОВЛЕННЫМ В ИЗВЕЩЕНИИ О ПРОВЕДЕНИИ </w:t>
      </w:r>
      <w:r w:rsidR="00EA2BBF" w:rsidRPr="00C36DCC">
        <w:rPr>
          <w:rFonts w:ascii="Times New Roman" w:hAnsi="Times New Roman"/>
          <w:b/>
          <w:sz w:val="24"/>
          <w:szCs w:val="24"/>
        </w:rPr>
        <w:t>СОКРАЩЕННОГО ЦЕНОВОГО ОТБОРА</w:t>
      </w:r>
      <w:r w:rsidR="00B255CC" w:rsidRPr="00C36DCC">
        <w:rPr>
          <w:rFonts w:ascii="Times New Roman" w:hAnsi="Times New Roman"/>
          <w:b/>
          <w:sz w:val="24"/>
          <w:szCs w:val="24"/>
        </w:rPr>
        <w:t xml:space="preserve"> В ЭЛЕКТРОННОЙ ФОРМЕ»</w:t>
      </w:r>
    </w:p>
    <w:p w14:paraId="4F65E196" w14:textId="77777777" w:rsidR="00B255CC" w:rsidRPr="00C36DCC" w:rsidRDefault="00B255CC" w:rsidP="00C36DCC">
      <w:pPr>
        <w:spacing w:after="0" w:line="240" w:lineRule="auto"/>
        <w:jc w:val="center"/>
        <w:rPr>
          <w:rFonts w:ascii="Times New Roman" w:hAnsi="Times New Roman"/>
          <w:sz w:val="24"/>
          <w:szCs w:val="24"/>
        </w:rPr>
      </w:pPr>
    </w:p>
    <w:p w14:paraId="24816488" w14:textId="022C6D8A" w:rsidR="00B255CC" w:rsidRDefault="00B255CC" w:rsidP="008638AE">
      <w:pPr>
        <w:autoSpaceDE w:val="0"/>
        <w:autoSpaceDN w:val="0"/>
        <w:adjustRightInd w:val="0"/>
        <w:spacing w:after="0" w:line="240" w:lineRule="auto"/>
        <w:rPr>
          <w:rFonts w:ascii="Times New Roman" w:hAnsi="Times New Roman"/>
          <w:i/>
          <w:sz w:val="24"/>
          <w:szCs w:val="24"/>
        </w:rPr>
      </w:pPr>
      <w:r w:rsidRPr="00C36DCC">
        <w:rPr>
          <w:rFonts w:ascii="Times New Roman" w:hAnsi="Times New Roman"/>
          <w:i/>
          <w:sz w:val="24"/>
          <w:szCs w:val="24"/>
        </w:rPr>
        <w:t xml:space="preserve">На бланке участника </w:t>
      </w:r>
      <w:r w:rsidR="00EA2BBF" w:rsidRPr="00C36DCC">
        <w:rPr>
          <w:rFonts w:ascii="Times New Roman" w:hAnsi="Times New Roman"/>
          <w:i/>
          <w:sz w:val="24"/>
          <w:szCs w:val="24"/>
        </w:rPr>
        <w:t>сокращенного ценового отбора</w:t>
      </w:r>
      <w:r w:rsidR="001970D4" w:rsidRPr="00C36DCC">
        <w:rPr>
          <w:rFonts w:ascii="Times New Roman" w:hAnsi="Times New Roman"/>
          <w:i/>
          <w:sz w:val="24"/>
          <w:szCs w:val="24"/>
        </w:rPr>
        <w:t xml:space="preserve"> (при наличии)</w:t>
      </w:r>
    </w:p>
    <w:p w14:paraId="7D72F4D6" w14:textId="77777777" w:rsidR="008638AE" w:rsidRPr="008638AE" w:rsidRDefault="008638AE" w:rsidP="008638AE">
      <w:pPr>
        <w:autoSpaceDE w:val="0"/>
        <w:autoSpaceDN w:val="0"/>
        <w:adjustRightInd w:val="0"/>
        <w:spacing w:after="0" w:line="240" w:lineRule="auto"/>
        <w:rPr>
          <w:rFonts w:ascii="Times New Roman" w:hAnsi="Times New Roman"/>
          <w:i/>
          <w:sz w:val="24"/>
          <w:szCs w:val="24"/>
        </w:rPr>
      </w:pPr>
    </w:p>
    <w:p w14:paraId="12FA8A27" w14:textId="064C51E6" w:rsidR="00B255CC" w:rsidRPr="008638AE" w:rsidRDefault="00B255CC" w:rsidP="00C36DCC">
      <w:pPr>
        <w:autoSpaceDE w:val="0"/>
        <w:autoSpaceDN w:val="0"/>
        <w:spacing w:after="0"/>
        <w:ind w:firstLine="709"/>
        <w:jc w:val="both"/>
        <w:rPr>
          <w:rFonts w:ascii="Times New Roman" w:eastAsia="Times New Roman" w:hAnsi="Times New Roman"/>
          <w:sz w:val="23"/>
          <w:szCs w:val="23"/>
          <w:lang w:eastAsia="ru-RU"/>
        </w:rPr>
      </w:pPr>
      <w:r w:rsidRPr="008638AE">
        <w:rPr>
          <w:rFonts w:ascii="Times New Roman" w:eastAsia="Times New Roman" w:hAnsi="Times New Roman"/>
          <w:sz w:val="23"/>
          <w:szCs w:val="23"/>
          <w:lang w:eastAsia="ru-RU"/>
        </w:rPr>
        <w:t>Настоящим подтверждаем, что _____________________________</w:t>
      </w:r>
      <w:r w:rsidR="007645AD" w:rsidRPr="008638AE">
        <w:rPr>
          <w:rFonts w:ascii="Times New Roman" w:eastAsia="Times New Roman" w:hAnsi="Times New Roman"/>
          <w:sz w:val="23"/>
          <w:szCs w:val="23"/>
          <w:lang w:eastAsia="ru-RU"/>
        </w:rPr>
        <w:t>_________</w:t>
      </w:r>
      <w:r w:rsidRPr="008638AE">
        <w:rPr>
          <w:rFonts w:ascii="Times New Roman" w:eastAsia="Times New Roman" w:hAnsi="Times New Roman"/>
          <w:sz w:val="23"/>
          <w:szCs w:val="23"/>
          <w:lang w:eastAsia="ru-RU"/>
        </w:rPr>
        <w:t xml:space="preserve">______ </w:t>
      </w:r>
    </w:p>
    <w:p w14:paraId="3092BE5B" w14:textId="272DC767" w:rsidR="00B255CC" w:rsidRPr="008638AE" w:rsidRDefault="007645AD" w:rsidP="00C36DCC">
      <w:pPr>
        <w:autoSpaceDE w:val="0"/>
        <w:autoSpaceDN w:val="0"/>
        <w:spacing w:after="0"/>
        <w:ind w:firstLine="567"/>
        <w:jc w:val="both"/>
        <w:rPr>
          <w:rFonts w:ascii="Times New Roman" w:eastAsia="Times New Roman" w:hAnsi="Times New Roman"/>
          <w:i/>
          <w:sz w:val="23"/>
          <w:szCs w:val="23"/>
          <w:vertAlign w:val="superscript"/>
          <w:lang w:eastAsia="ru-RU"/>
        </w:rPr>
      </w:pPr>
      <w:r w:rsidRPr="008638AE">
        <w:rPr>
          <w:rFonts w:ascii="Times New Roman" w:eastAsia="Times New Roman" w:hAnsi="Times New Roman"/>
          <w:i/>
          <w:sz w:val="23"/>
          <w:szCs w:val="23"/>
          <w:vertAlign w:val="superscript"/>
          <w:lang w:eastAsia="ru-RU"/>
        </w:rPr>
        <w:t xml:space="preserve">                                                                                           </w:t>
      </w:r>
      <w:r w:rsidR="00B255CC" w:rsidRPr="008638AE">
        <w:rPr>
          <w:rFonts w:ascii="Times New Roman" w:eastAsia="Times New Roman" w:hAnsi="Times New Roman"/>
          <w:i/>
          <w:sz w:val="23"/>
          <w:szCs w:val="23"/>
          <w:vertAlign w:val="superscript"/>
          <w:lang w:eastAsia="ru-RU"/>
        </w:rPr>
        <w:t xml:space="preserve">(указывается наименование участника </w:t>
      </w:r>
      <w:r w:rsidR="00EA2BBF" w:rsidRPr="008638AE">
        <w:rPr>
          <w:rFonts w:ascii="Times New Roman" w:eastAsia="Times New Roman" w:hAnsi="Times New Roman"/>
          <w:i/>
          <w:sz w:val="23"/>
          <w:szCs w:val="23"/>
          <w:vertAlign w:val="superscript"/>
          <w:lang w:eastAsia="ru-RU"/>
        </w:rPr>
        <w:t>сокращенного ценового отбора</w:t>
      </w:r>
      <w:r w:rsidR="00B255CC" w:rsidRPr="008638AE">
        <w:rPr>
          <w:rFonts w:ascii="Times New Roman" w:eastAsia="Times New Roman" w:hAnsi="Times New Roman"/>
          <w:i/>
          <w:sz w:val="23"/>
          <w:szCs w:val="23"/>
          <w:vertAlign w:val="superscript"/>
          <w:lang w:eastAsia="ru-RU"/>
        </w:rPr>
        <w:t>)</w:t>
      </w:r>
    </w:p>
    <w:p w14:paraId="19A2F20C" w14:textId="3BD52B5B" w:rsidR="00B255CC" w:rsidRPr="008638AE" w:rsidRDefault="00B255CC" w:rsidP="00C36DCC">
      <w:pPr>
        <w:tabs>
          <w:tab w:val="left" w:pos="353"/>
        </w:tabs>
        <w:spacing w:after="0" w:line="240" w:lineRule="auto"/>
        <w:jc w:val="both"/>
        <w:rPr>
          <w:rFonts w:ascii="Times New Roman" w:hAnsi="Times New Roman"/>
          <w:sz w:val="23"/>
          <w:szCs w:val="23"/>
        </w:rPr>
      </w:pPr>
      <w:r w:rsidRPr="008638AE">
        <w:rPr>
          <w:rFonts w:ascii="Times New Roman" w:hAnsi="Times New Roman"/>
          <w:sz w:val="23"/>
          <w:szCs w:val="23"/>
        </w:rPr>
        <w:t xml:space="preserve">соответствует следующим требованиям к участникам </w:t>
      </w:r>
      <w:r w:rsidR="00EA2BBF" w:rsidRPr="008638AE">
        <w:rPr>
          <w:rFonts w:ascii="Times New Roman" w:hAnsi="Times New Roman"/>
          <w:sz w:val="23"/>
          <w:szCs w:val="23"/>
        </w:rPr>
        <w:t>сокращенного ценового отбора</w:t>
      </w:r>
      <w:r w:rsidRPr="008638AE">
        <w:rPr>
          <w:rFonts w:ascii="Times New Roman" w:hAnsi="Times New Roman"/>
          <w:sz w:val="23"/>
          <w:szCs w:val="23"/>
        </w:rPr>
        <w:t xml:space="preserve"> от _____ №_________________________, установленным извещением о проведении </w:t>
      </w:r>
      <w:r w:rsidR="00EA2BBF" w:rsidRPr="008638AE">
        <w:rPr>
          <w:rFonts w:ascii="Times New Roman" w:hAnsi="Times New Roman"/>
          <w:sz w:val="23"/>
          <w:szCs w:val="23"/>
        </w:rPr>
        <w:t>сокращенного ценового отбора</w:t>
      </w:r>
      <w:r w:rsidRPr="008638AE">
        <w:rPr>
          <w:rFonts w:ascii="Times New Roman" w:hAnsi="Times New Roman"/>
          <w:sz w:val="23"/>
          <w:szCs w:val="23"/>
        </w:rPr>
        <w:t xml:space="preserve"> в электронной форме:</w:t>
      </w:r>
    </w:p>
    <w:p w14:paraId="1B2C650B" w14:textId="77777777" w:rsidR="00B255CC" w:rsidRPr="008638AE"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3"/>
          <w:szCs w:val="23"/>
        </w:rPr>
      </w:pPr>
      <w:r w:rsidRPr="008638AE">
        <w:rPr>
          <w:rFonts w:ascii="Times New Roman" w:hAnsi="Times New Roman"/>
          <w:sz w:val="23"/>
          <w:szCs w:val="23"/>
        </w:rPr>
        <w:t>не находится в процессе ликвидации (для юридического лица);</w:t>
      </w:r>
    </w:p>
    <w:p w14:paraId="112D10B2" w14:textId="651EA054" w:rsidR="00B255CC" w:rsidRPr="008638AE"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3"/>
          <w:szCs w:val="23"/>
        </w:rPr>
      </w:pPr>
      <w:r w:rsidRPr="008638AE">
        <w:rPr>
          <w:rFonts w:ascii="Times New Roman" w:hAnsi="Times New Roman"/>
          <w:sz w:val="23"/>
          <w:szCs w:val="23"/>
        </w:rPr>
        <w:t xml:space="preserve">в отношении участника </w:t>
      </w:r>
      <w:r w:rsidR="00EA2BBF" w:rsidRPr="008638AE">
        <w:rPr>
          <w:rFonts w:ascii="Times New Roman" w:hAnsi="Times New Roman"/>
          <w:sz w:val="23"/>
          <w:szCs w:val="23"/>
        </w:rPr>
        <w:t>сокращенного ценового отбора</w:t>
      </w:r>
      <w:r w:rsidRPr="008638AE">
        <w:rPr>
          <w:rFonts w:ascii="Times New Roman" w:hAnsi="Times New Roman"/>
          <w:sz w:val="23"/>
          <w:szCs w:val="23"/>
        </w:rPr>
        <w:t xml:space="preserve"> отсутствует решение арбитражного суда о признании его несостоятельным (банкротом) и об открытии конкурсного производства;</w:t>
      </w:r>
    </w:p>
    <w:p w14:paraId="08E62AE6" w14:textId="20BE2433" w:rsidR="00B255CC" w:rsidRPr="008638AE"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3"/>
          <w:szCs w:val="23"/>
        </w:rPr>
      </w:pPr>
      <w:r w:rsidRPr="008638AE">
        <w:rPr>
          <w:rFonts w:ascii="Times New Roman" w:hAnsi="Times New Roman"/>
          <w:sz w:val="23"/>
          <w:szCs w:val="23"/>
        </w:rPr>
        <w:t xml:space="preserve">в отношении участника </w:t>
      </w:r>
      <w:r w:rsidR="00EA2BBF" w:rsidRPr="008638AE">
        <w:rPr>
          <w:rFonts w:ascii="Times New Roman" w:hAnsi="Times New Roman"/>
          <w:sz w:val="23"/>
          <w:szCs w:val="23"/>
        </w:rPr>
        <w:t>сокращенного ценового отбора</w:t>
      </w:r>
      <w:r w:rsidRPr="008638AE">
        <w:rPr>
          <w:rFonts w:ascii="Times New Roman" w:hAnsi="Times New Roman"/>
          <w:sz w:val="23"/>
          <w:szCs w:val="23"/>
        </w:rPr>
        <w:t xml:space="preserve"> отсутствуют решения суда, административного органа об аресте имущества;</w:t>
      </w:r>
    </w:p>
    <w:p w14:paraId="01086FCF" w14:textId="6A957A8E" w:rsidR="00B255CC" w:rsidRPr="008638AE"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3"/>
          <w:szCs w:val="23"/>
        </w:rPr>
      </w:pPr>
      <w:r w:rsidRPr="008638AE">
        <w:rPr>
          <w:rFonts w:ascii="Times New Roman" w:hAnsi="Times New Roman"/>
          <w:sz w:val="23"/>
          <w:szCs w:val="23"/>
        </w:rPr>
        <w:t xml:space="preserve">деятельность участника </w:t>
      </w:r>
      <w:r w:rsidR="00EA2BBF" w:rsidRPr="008638AE">
        <w:rPr>
          <w:rFonts w:ascii="Times New Roman" w:hAnsi="Times New Roman"/>
          <w:sz w:val="23"/>
          <w:szCs w:val="23"/>
        </w:rPr>
        <w:t>сокращенного ценового отбора</w:t>
      </w:r>
      <w:r w:rsidRPr="008638AE">
        <w:rPr>
          <w:rFonts w:ascii="Times New Roman" w:hAnsi="Times New Roman"/>
          <w:sz w:val="23"/>
          <w:szCs w:val="23"/>
        </w:rPr>
        <w:t xml:space="preserve"> не приостановлена;</w:t>
      </w:r>
    </w:p>
    <w:p w14:paraId="3BB5F8CB" w14:textId="1C97D791" w:rsidR="00313189" w:rsidRPr="008638AE"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3"/>
          <w:szCs w:val="23"/>
        </w:rPr>
      </w:pPr>
      <w:r w:rsidRPr="008638AE">
        <w:rPr>
          <w:rFonts w:ascii="Times New Roman" w:hAnsi="Times New Roman"/>
          <w:sz w:val="23"/>
          <w:szCs w:val="23"/>
        </w:rPr>
        <w:t xml:space="preserve">у участника </w:t>
      </w:r>
      <w:r w:rsidR="00EA2BBF" w:rsidRPr="008638AE">
        <w:rPr>
          <w:rFonts w:ascii="Times New Roman" w:hAnsi="Times New Roman"/>
          <w:sz w:val="23"/>
          <w:szCs w:val="23"/>
        </w:rPr>
        <w:t>сокращенного ценового отбора</w:t>
      </w:r>
      <w:r w:rsidRPr="008638AE">
        <w:rPr>
          <w:rFonts w:ascii="Times New Roman" w:hAnsi="Times New Roman"/>
          <w:sz w:val="23"/>
          <w:szCs w:val="23"/>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313189" w:rsidRPr="008638AE">
        <w:rPr>
          <w:rFonts w:ascii="Times New Roman" w:hAnsi="Times New Roman"/>
          <w:sz w:val="23"/>
          <w:szCs w:val="23"/>
        </w:rPr>
        <w:t>;</w:t>
      </w:r>
    </w:p>
    <w:p w14:paraId="4F165E1C" w14:textId="0C032A81" w:rsidR="00313189" w:rsidRPr="008638AE"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3"/>
          <w:szCs w:val="23"/>
        </w:rPr>
      </w:pPr>
      <w:r w:rsidRPr="008638AE">
        <w:rPr>
          <w:rFonts w:ascii="Times New Roman" w:hAnsi="Times New Roman"/>
          <w:sz w:val="23"/>
          <w:szCs w:val="23"/>
        </w:rPr>
        <w:t xml:space="preserve">у участника </w:t>
      </w:r>
      <w:r w:rsidR="00EA2BBF" w:rsidRPr="008638AE">
        <w:rPr>
          <w:rFonts w:ascii="Times New Roman" w:hAnsi="Times New Roman"/>
          <w:sz w:val="23"/>
          <w:szCs w:val="23"/>
        </w:rPr>
        <w:t>сокращенного ценового отбора</w:t>
      </w:r>
      <w:r w:rsidR="00505AFD" w:rsidRPr="008638AE">
        <w:rPr>
          <w:rFonts w:ascii="Times New Roman" w:hAnsi="Times New Roman"/>
          <w:sz w:val="23"/>
          <w:szCs w:val="23"/>
        </w:rPr>
        <w:t xml:space="preserve"> </w:t>
      </w:r>
      <w:r w:rsidRPr="008638AE">
        <w:rPr>
          <w:rFonts w:ascii="Times New Roman" w:hAnsi="Times New Roman"/>
          <w:sz w:val="23"/>
          <w:szCs w:val="23"/>
        </w:rPr>
        <w:t>отсутствуют вступившие в законную силу два и более судебных решения о расторжении договоров с Обществом либо ФГУП «Почта России», два и более не обжалованных в судебном порядке решения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8253FB9" w14:textId="77777777" w:rsidR="00313189" w:rsidRPr="008638AE"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3"/>
          <w:szCs w:val="23"/>
        </w:rPr>
      </w:pPr>
      <w:r w:rsidRPr="008638AE">
        <w:rPr>
          <w:rFonts w:ascii="Times New Roman" w:hAnsi="Times New Roman"/>
          <w:sz w:val="23"/>
          <w:szCs w:val="23"/>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судимость за преступления в сфере экономики и (или) преступления, предусмотренные </w:t>
      </w:r>
      <w:hyperlink r:id="rId21" w:history="1">
        <w:r w:rsidRPr="008638AE">
          <w:rPr>
            <w:rFonts w:ascii="Times New Roman" w:hAnsi="Times New Roman"/>
            <w:sz w:val="23"/>
            <w:szCs w:val="23"/>
          </w:rPr>
          <w:t>статьями 289</w:t>
        </w:r>
      </w:hyperlink>
      <w:r w:rsidRPr="008638AE">
        <w:rPr>
          <w:rFonts w:ascii="Times New Roman" w:hAnsi="Times New Roman"/>
          <w:sz w:val="23"/>
          <w:szCs w:val="23"/>
        </w:rPr>
        <w:t xml:space="preserve">, </w:t>
      </w:r>
      <w:hyperlink r:id="rId22" w:history="1">
        <w:r w:rsidRPr="008638AE">
          <w:rPr>
            <w:rFonts w:ascii="Times New Roman" w:hAnsi="Times New Roman"/>
            <w:sz w:val="23"/>
            <w:szCs w:val="23"/>
          </w:rPr>
          <w:t>290</w:t>
        </w:r>
      </w:hyperlink>
      <w:r w:rsidRPr="008638AE">
        <w:rPr>
          <w:rFonts w:ascii="Times New Roman" w:hAnsi="Times New Roman"/>
          <w:sz w:val="23"/>
          <w:szCs w:val="23"/>
        </w:rPr>
        <w:t xml:space="preserve">, </w:t>
      </w:r>
      <w:hyperlink r:id="rId23" w:history="1">
        <w:r w:rsidRPr="008638AE">
          <w:rPr>
            <w:rFonts w:ascii="Times New Roman" w:hAnsi="Times New Roman"/>
            <w:sz w:val="23"/>
            <w:szCs w:val="23"/>
          </w:rPr>
          <w:t>291</w:t>
        </w:r>
      </w:hyperlink>
      <w:r w:rsidRPr="008638AE">
        <w:rPr>
          <w:rFonts w:ascii="Times New Roman" w:hAnsi="Times New Roman"/>
          <w:sz w:val="23"/>
          <w:szCs w:val="23"/>
        </w:rPr>
        <w:t xml:space="preserve">, </w:t>
      </w:r>
      <w:hyperlink r:id="rId24" w:history="1">
        <w:r w:rsidRPr="008638AE">
          <w:rPr>
            <w:rFonts w:ascii="Times New Roman" w:hAnsi="Times New Roman"/>
            <w:sz w:val="23"/>
            <w:szCs w:val="23"/>
          </w:rPr>
          <w:t>291.1</w:t>
        </w:r>
      </w:hyperlink>
      <w:r w:rsidRPr="008638AE">
        <w:rPr>
          <w:rFonts w:ascii="Times New Roman" w:hAnsi="Times New Roman"/>
          <w:sz w:val="23"/>
          <w:szCs w:val="23"/>
        </w:rPr>
        <w:t xml:space="preserve">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неприменимы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80A7719" w14:textId="77777777" w:rsidR="00313189" w:rsidRPr="008638AE"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3"/>
          <w:szCs w:val="23"/>
        </w:rPr>
      </w:pPr>
      <w:r w:rsidRPr="008638AE">
        <w:rPr>
          <w:rFonts w:ascii="Times New Roman" w:hAnsi="Times New Roman"/>
          <w:sz w:val="23"/>
          <w:szCs w:val="23"/>
        </w:rPr>
        <w:t xml:space="preserve">у участника закупки отсутствуют факты привлечения к административной ответственности за совершение административного правонарушения, предусмотренного </w:t>
      </w:r>
      <w:hyperlink r:id="rId25" w:history="1">
        <w:r w:rsidRPr="008638AE">
          <w:rPr>
            <w:rFonts w:ascii="Times New Roman" w:hAnsi="Times New Roman"/>
            <w:sz w:val="23"/>
            <w:szCs w:val="23"/>
          </w:rPr>
          <w:t>статьей 19.28</w:t>
        </w:r>
      </w:hyperlink>
      <w:r w:rsidRPr="008638AE">
        <w:rPr>
          <w:rFonts w:ascii="Times New Roman" w:hAnsi="Times New Roman"/>
          <w:sz w:val="23"/>
          <w:szCs w:val="23"/>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0487BA39" w14:textId="77777777" w:rsidR="00313189" w:rsidRPr="008638AE"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3"/>
          <w:szCs w:val="23"/>
        </w:rPr>
      </w:pPr>
      <w:r w:rsidRPr="008638AE">
        <w:rPr>
          <w:rFonts w:ascii="Times New Roman" w:hAnsi="Times New Roman"/>
          <w:sz w:val="23"/>
          <w:szCs w:val="23"/>
        </w:rPr>
        <w:t>между участником закупки и заказчиком отсутствует конфликт интересов.</w:t>
      </w:r>
    </w:p>
    <w:p w14:paraId="65FFE2C3" w14:textId="77777777" w:rsidR="00B255CC" w:rsidRPr="008638AE" w:rsidRDefault="00B255CC" w:rsidP="00C36DCC">
      <w:pPr>
        <w:spacing w:after="0" w:line="240" w:lineRule="auto"/>
        <w:ind w:firstLine="709"/>
        <w:rPr>
          <w:rFonts w:ascii="Times New Roman" w:hAnsi="Times New Roman"/>
          <w:sz w:val="23"/>
          <w:szCs w:val="23"/>
        </w:rPr>
      </w:pPr>
    </w:p>
    <w:p w14:paraId="24AB4CAD" w14:textId="77777777" w:rsidR="00B255CC" w:rsidRPr="008638AE" w:rsidRDefault="00B255CC" w:rsidP="00C36DCC">
      <w:pPr>
        <w:spacing w:after="0" w:line="240" w:lineRule="auto"/>
        <w:rPr>
          <w:rFonts w:ascii="Times New Roman" w:hAnsi="Times New Roman"/>
          <w:sz w:val="23"/>
          <w:szCs w:val="23"/>
        </w:rPr>
      </w:pPr>
      <w:r w:rsidRPr="008638AE">
        <w:rPr>
          <w:rFonts w:ascii="Times New Roman" w:hAnsi="Times New Roman"/>
          <w:sz w:val="23"/>
          <w:szCs w:val="23"/>
        </w:rPr>
        <w:t>Руководитель</w:t>
      </w:r>
    </w:p>
    <w:p w14:paraId="5AA949A9" w14:textId="50486A57" w:rsidR="00B255CC" w:rsidRPr="008638AE" w:rsidRDefault="00B255CC" w:rsidP="00C36DCC">
      <w:pPr>
        <w:spacing w:after="0" w:line="240" w:lineRule="auto"/>
        <w:rPr>
          <w:rFonts w:ascii="Times New Roman" w:hAnsi="Times New Roman"/>
          <w:sz w:val="23"/>
          <w:szCs w:val="23"/>
        </w:rPr>
      </w:pPr>
      <w:r w:rsidRPr="008638AE">
        <w:rPr>
          <w:rFonts w:ascii="Times New Roman" w:hAnsi="Times New Roman"/>
          <w:sz w:val="23"/>
          <w:szCs w:val="23"/>
        </w:rPr>
        <w:t xml:space="preserve">участника </w:t>
      </w:r>
      <w:r w:rsidR="00EA2BBF" w:rsidRPr="008638AE">
        <w:rPr>
          <w:rFonts w:ascii="Times New Roman" w:hAnsi="Times New Roman"/>
          <w:sz w:val="23"/>
          <w:szCs w:val="23"/>
        </w:rPr>
        <w:t>сокращенного ценового отбора</w:t>
      </w:r>
      <w:r w:rsidRPr="008638AE">
        <w:rPr>
          <w:rFonts w:ascii="Times New Roman" w:hAnsi="Times New Roman"/>
          <w:sz w:val="23"/>
          <w:szCs w:val="23"/>
        </w:rPr>
        <w:t>/</w:t>
      </w:r>
    </w:p>
    <w:p w14:paraId="2B7BB6CE" w14:textId="77777777" w:rsidR="00B255CC" w:rsidRPr="008638AE" w:rsidRDefault="00B255CC" w:rsidP="00C36DCC">
      <w:pPr>
        <w:spacing w:after="0" w:line="240" w:lineRule="auto"/>
        <w:rPr>
          <w:rFonts w:ascii="Times New Roman" w:hAnsi="Times New Roman"/>
          <w:sz w:val="23"/>
          <w:szCs w:val="23"/>
        </w:rPr>
      </w:pPr>
      <w:r w:rsidRPr="008638AE">
        <w:rPr>
          <w:rFonts w:ascii="Times New Roman" w:hAnsi="Times New Roman"/>
          <w:sz w:val="23"/>
          <w:szCs w:val="23"/>
        </w:rPr>
        <w:t>уполномоче</w:t>
      </w:r>
      <w:r w:rsidR="00C24050" w:rsidRPr="008638AE">
        <w:rPr>
          <w:rFonts w:ascii="Times New Roman" w:hAnsi="Times New Roman"/>
          <w:sz w:val="23"/>
          <w:szCs w:val="23"/>
        </w:rPr>
        <w:t>нное лицо ____________________ и</w:t>
      </w:r>
      <w:r w:rsidRPr="008638AE">
        <w:rPr>
          <w:rFonts w:ascii="Times New Roman" w:hAnsi="Times New Roman"/>
          <w:sz w:val="23"/>
          <w:szCs w:val="23"/>
        </w:rPr>
        <w:t>нициалы, фамилия</w:t>
      </w:r>
    </w:p>
    <w:p w14:paraId="4420D194" w14:textId="4EA23494" w:rsidR="00A172A8" w:rsidRPr="008638AE" w:rsidRDefault="007645AD" w:rsidP="00C36DCC">
      <w:pPr>
        <w:spacing w:after="0" w:line="240" w:lineRule="auto"/>
        <w:rPr>
          <w:rFonts w:ascii="Times New Roman" w:eastAsia="Times New Roman" w:hAnsi="Times New Roman"/>
          <w:b/>
          <w:sz w:val="23"/>
          <w:szCs w:val="23"/>
          <w:lang w:eastAsia="ru-RU"/>
        </w:rPr>
      </w:pPr>
      <w:r w:rsidRPr="008638AE">
        <w:rPr>
          <w:rFonts w:ascii="Times New Roman" w:hAnsi="Times New Roman"/>
          <w:i/>
          <w:sz w:val="23"/>
          <w:szCs w:val="23"/>
          <w:vertAlign w:val="superscript"/>
        </w:rPr>
        <w:t xml:space="preserve">                                                                        </w:t>
      </w:r>
      <w:r w:rsidR="00B255CC" w:rsidRPr="008638AE">
        <w:rPr>
          <w:rFonts w:ascii="Times New Roman" w:hAnsi="Times New Roman"/>
          <w:i/>
          <w:sz w:val="23"/>
          <w:szCs w:val="23"/>
          <w:vertAlign w:val="superscript"/>
        </w:rPr>
        <w:t xml:space="preserve">  (подпись)</w:t>
      </w:r>
    </w:p>
    <w:p w14:paraId="3A150550" w14:textId="77777777" w:rsidR="00A172A8" w:rsidRPr="00C36DCC" w:rsidRDefault="00A172A8" w:rsidP="00C36DCC">
      <w:pPr>
        <w:spacing w:after="0" w:line="240" w:lineRule="auto"/>
        <w:jc w:val="both"/>
        <w:rPr>
          <w:rFonts w:ascii="Times New Roman" w:eastAsia="Times New Roman" w:hAnsi="Times New Roman"/>
          <w:b/>
          <w:sz w:val="24"/>
          <w:szCs w:val="24"/>
          <w:lang w:eastAsia="ru-RU"/>
        </w:rPr>
      </w:pPr>
    </w:p>
    <w:p w14:paraId="5379B324" w14:textId="77777777" w:rsidR="005B5F68" w:rsidRPr="00C36DCC" w:rsidRDefault="005B5F68" w:rsidP="00C36DCC">
      <w:pPr>
        <w:spacing w:after="0" w:line="240" w:lineRule="auto"/>
        <w:rPr>
          <w:rFonts w:ascii="Times New Roman" w:eastAsia="Times New Roman" w:hAnsi="Times New Roman"/>
          <w:kern w:val="28"/>
          <w:sz w:val="24"/>
          <w:szCs w:val="24"/>
          <w:lang w:eastAsia="ru-RU"/>
        </w:rPr>
      </w:pPr>
      <w:r w:rsidRPr="00C36DCC">
        <w:rPr>
          <w:rFonts w:ascii="Times New Roman" w:hAnsi="Times New Roman"/>
          <w:b/>
          <w:sz w:val="24"/>
          <w:szCs w:val="24"/>
        </w:rPr>
        <w:br w:type="page"/>
      </w:r>
    </w:p>
    <w:p w14:paraId="7EDA4730" w14:textId="77777777" w:rsidR="003C3244" w:rsidRPr="00C36DCC" w:rsidRDefault="003C3244" w:rsidP="00C36DCC">
      <w:pPr>
        <w:pStyle w:val="affff4"/>
        <w:ind w:firstLine="284"/>
        <w:rPr>
          <w:sz w:val="24"/>
          <w:szCs w:val="24"/>
        </w:rPr>
        <w:sectPr w:rsidR="003C3244" w:rsidRPr="00C36DCC" w:rsidSect="008638AE">
          <w:headerReference w:type="even" r:id="rId26"/>
          <w:footerReference w:type="even" r:id="rId27"/>
          <w:footerReference w:type="default" r:id="rId28"/>
          <w:headerReference w:type="first" r:id="rId29"/>
          <w:pgSz w:w="11907" w:h="16840" w:code="9"/>
          <w:pgMar w:top="709" w:right="850" w:bottom="426" w:left="1276" w:header="709" w:footer="0" w:gutter="0"/>
          <w:pgNumType w:start="93"/>
          <w:cols w:space="708"/>
          <w:titlePg/>
          <w:docGrid w:linePitch="360"/>
        </w:sectPr>
      </w:pPr>
    </w:p>
    <w:p w14:paraId="16E9F7D9" w14:textId="12D4A6FA"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lastRenderedPageBreak/>
        <w:t xml:space="preserve">Приложение № </w:t>
      </w:r>
      <w:r w:rsidR="003433D6" w:rsidRPr="00C36DCC">
        <w:rPr>
          <w:b w:val="0"/>
          <w:sz w:val="24"/>
          <w:szCs w:val="24"/>
        </w:rPr>
        <w:t>4</w:t>
      </w:r>
    </w:p>
    <w:p w14:paraId="28D5F99A" w14:textId="77777777" w:rsidR="00A77B24"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33D56482" w14:textId="5F68E2B0" w:rsidR="00DC4465" w:rsidRPr="00C36DCC" w:rsidRDefault="00EA2BBF"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сокращенного ценового отбора</w:t>
      </w:r>
      <w:r w:rsidR="00DC4465" w:rsidRPr="00C36DCC">
        <w:rPr>
          <w:rFonts w:ascii="Times New Roman" w:hAnsi="Times New Roman"/>
          <w:sz w:val="24"/>
          <w:szCs w:val="24"/>
        </w:rPr>
        <w:t xml:space="preserve">  </w:t>
      </w:r>
    </w:p>
    <w:p w14:paraId="1C7DA7B8" w14:textId="77777777" w:rsidR="00A77B24" w:rsidRPr="00C36DCC" w:rsidRDefault="00A77B24" w:rsidP="00C36DCC">
      <w:pPr>
        <w:rPr>
          <w:lang w:eastAsia="ru-RU"/>
        </w:rPr>
      </w:pPr>
    </w:p>
    <w:p w14:paraId="1B98052E" w14:textId="77777777" w:rsidR="00273765" w:rsidRPr="00C36DCC" w:rsidRDefault="00DC4465" w:rsidP="00C36DCC">
      <w:pPr>
        <w:spacing w:after="0"/>
        <w:jc w:val="center"/>
        <w:rPr>
          <w:rFonts w:ascii="Times New Roman" w:hAnsi="Times New Roman"/>
          <w:b/>
          <w:sz w:val="24"/>
          <w:szCs w:val="24"/>
        </w:rPr>
      </w:pPr>
      <w:r w:rsidRPr="00C36DCC">
        <w:rPr>
          <w:rFonts w:ascii="Times New Roman" w:hAnsi="Times New Roman"/>
          <w:b/>
          <w:sz w:val="24"/>
          <w:szCs w:val="24"/>
        </w:rPr>
        <w:t xml:space="preserve">ПРИМЕРНАЯ </w:t>
      </w:r>
      <w:r w:rsidR="00D45D9D" w:rsidRPr="00C36DCC">
        <w:rPr>
          <w:rFonts w:ascii="Times New Roman" w:hAnsi="Times New Roman"/>
          <w:b/>
          <w:sz w:val="24"/>
          <w:szCs w:val="24"/>
        </w:rPr>
        <w:t>ФОРМА</w:t>
      </w:r>
    </w:p>
    <w:p w14:paraId="320B6631" w14:textId="77777777" w:rsidR="00D45D9D" w:rsidRPr="00C36DCC" w:rsidRDefault="00D45D9D" w:rsidP="00C36DCC">
      <w:pPr>
        <w:spacing w:after="0"/>
        <w:jc w:val="center"/>
        <w:rPr>
          <w:rFonts w:ascii="Times New Roman" w:hAnsi="Times New Roman"/>
          <w:b/>
          <w:sz w:val="24"/>
          <w:szCs w:val="24"/>
        </w:rPr>
      </w:pPr>
      <w:r w:rsidRPr="00C36DCC">
        <w:rPr>
          <w:rFonts w:ascii="Times New Roman" w:hAnsi="Times New Roman"/>
          <w:b/>
          <w:sz w:val="24"/>
          <w:szCs w:val="24"/>
        </w:rPr>
        <w:t xml:space="preserve">«ЗАПРОС НА РАЗЪЯСНЕНИЕ ПОЛОЖЕНИЙ </w:t>
      </w:r>
      <w:r w:rsidR="00C531B7" w:rsidRPr="00C36DCC">
        <w:rPr>
          <w:rFonts w:ascii="Times New Roman" w:hAnsi="Times New Roman"/>
          <w:b/>
          <w:sz w:val="24"/>
          <w:szCs w:val="24"/>
        </w:rPr>
        <w:t>ИЗВЕЩЕНИЯ</w:t>
      </w:r>
      <w:r w:rsidRPr="00C36DCC">
        <w:rPr>
          <w:rFonts w:ascii="Times New Roman" w:hAnsi="Times New Roman"/>
          <w:b/>
          <w:sz w:val="24"/>
          <w:szCs w:val="24"/>
        </w:rPr>
        <w:t>»</w:t>
      </w:r>
    </w:p>
    <w:p w14:paraId="7A5C2D47" w14:textId="45A89633" w:rsidR="0088367A" w:rsidRPr="00C36DCC" w:rsidRDefault="00EA19E9" w:rsidP="00C36DC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w:t>
      </w:r>
      <w:r w:rsidR="0088367A" w:rsidRPr="00C36DCC">
        <w:rPr>
          <w:rFonts w:ascii="Times New Roman" w:eastAsia="Times New Roman" w:hAnsi="Times New Roman"/>
          <w:i/>
          <w:sz w:val="24"/>
          <w:szCs w:val="24"/>
          <w:lang w:eastAsia="ru-RU"/>
        </w:rPr>
        <w:t xml:space="preserve">формляется на бланке участника </w:t>
      </w:r>
      <w:r w:rsidR="00EA2BBF" w:rsidRPr="00C36DCC">
        <w:rPr>
          <w:rFonts w:ascii="Times New Roman" w:eastAsia="Times New Roman" w:hAnsi="Times New Roman"/>
          <w:i/>
          <w:sz w:val="24"/>
          <w:szCs w:val="24"/>
          <w:lang w:eastAsia="ru-RU"/>
        </w:rPr>
        <w:t>сокращенного ценового отбора</w:t>
      </w:r>
    </w:p>
    <w:p w14:paraId="3D4207EF" w14:textId="77777777" w:rsidR="0088367A" w:rsidRPr="00C36DCC" w:rsidRDefault="0088367A" w:rsidP="00C36DCC">
      <w:pPr>
        <w:tabs>
          <w:tab w:val="left" w:pos="3420"/>
        </w:tabs>
        <w:spacing w:after="0" w:line="240" w:lineRule="auto"/>
        <w:jc w:val="center"/>
        <w:rPr>
          <w:rFonts w:ascii="Times New Roman" w:eastAsia="Arial Unicode MS" w:hAnsi="Times New Roman"/>
          <w:bCs/>
          <w:spacing w:val="20"/>
          <w:sz w:val="24"/>
          <w:szCs w:val="24"/>
        </w:rPr>
      </w:pPr>
    </w:p>
    <w:p w14:paraId="29374181" w14:textId="77777777" w:rsidR="0088367A" w:rsidRPr="00C36DCC" w:rsidRDefault="0088367A" w:rsidP="00C36DCC">
      <w:pPr>
        <w:spacing w:after="0" w:line="240" w:lineRule="auto"/>
        <w:ind w:firstLine="709"/>
        <w:rPr>
          <w:rFonts w:ascii="Times New Roman" w:eastAsia="Arial Unicode MS" w:hAnsi="Times New Roman"/>
          <w:sz w:val="24"/>
          <w:szCs w:val="24"/>
        </w:rPr>
      </w:pPr>
    </w:p>
    <w:p w14:paraId="47D8B7FF"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eastAsia="Arial Unicode MS" w:hAnsi="Times New Roman"/>
          <w:sz w:val="24"/>
          <w:szCs w:val="24"/>
        </w:rPr>
        <w:t xml:space="preserve">Дата, исх. номер </w:t>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t xml:space="preserve">Заказчику: </w:t>
      </w:r>
      <w:r w:rsidR="00A77B24" w:rsidRPr="00C36DCC">
        <w:rPr>
          <w:rFonts w:ascii="Times New Roman" w:eastAsia="Arial Unicode MS" w:hAnsi="Times New Roman"/>
          <w:sz w:val="24"/>
          <w:szCs w:val="24"/>
        </w:rPr>
        <w:t>___________________</w:t>
      </w:r>
    </w:p>
    <w:p w14:paraId="60178C13" w14:textId="77777777" w:rsidR="0088367A" w:rsidRPr="00C36DCC" w:rsidRDefault="0088367A" w:rsidP="00C36DCC">
      <w:pPr>
        <w:spacing w:after="0" w:line="240" w:lineRule="auto"/>
        <w:rPr>
          <w:rFonts w:ascii="Times New Roman" w:hAnsi="Times New Roman"/>
          <w:sz w:val="24"/>
          <w:szCs w:val="24"/>
        </w:rPr>
      </w:pPr>
    </w:p>
    <w:p w14:paraId="026597F6" w14:textId="77777777" w:rsidR="0088367A" w:rsidRPr="00C36DCC" w:rsidRDefault="0088367A" w:rsidP="00C36DCC">
      <w:pPr>
        <w:spacing w:after="0" w:line="240" w:lineRule="auto"/>
        <w:rPr>
          <w:rFonts w:ascii="Times New Roman" w:hAnsi="Times New Roman"/>
          <w:sz w:val="24"/>
          <w:szCs w:val="24"/>
        </w:rPr>
      </w:pPr>
    </w:p>
    <w:p w14:paraId="0E8370CB" w14:textId="77777777" w:rsidR="0088367A" w:rsidRPr="00C36DCC" w:rsidRDefault="0088367A" w:rsidP="00C36DCC">
      <w:pPr>
        <w:spacing w:after="0" w:line="240" w:lineRule="auto"/>
        <w:rPr>
          <w:rFonts w:ascii="Times New Roman" w:eastAsia="Arial Unicode MS" w:hAnsi="Times New Roman"/>
          <w:sz w:val="24"/>
          <w:szCs w:val="24"/>
        </w:rPr>
      </w:pPr>
    </w:p>
    <w:p w14:paraId="638AC69B" w14:textId="77777777" w:rsidR="0088367A" w:rsidRPr="00C36DCC" w:rsidRDefault="0088367A" w:rsidP="00C36DCC">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C36DCC">
        <w:rPr>
          <w:rFonts w:ascii="Times New Roman" w:eastAsia="Arial Unicode MS" w:hAnsi="Times New Roman"/>
          <w:sz w:val="24"/>
          <w:szCs w:val="24"/>
          <w:lang w:eastAsia="ru-RU"/>
        </w:rPr>
        <w:t>ЗАПРОС</w:t>
      </w:r>
    </w:p>
    <w:p w14:paraId="5DF21541" w14:textId="77777777" w:rsidR="0088367A" w:rsidRPr="00C36DCC" w:rsidRDefault="0088367A" w:rsidP="00C36DCC">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C36DCC">
        <w:rPr>
          <w:rFonts w:ascii="Times New Roman" w:eastAsia="Arial Unicode MS" w:hAnsi="Times New Roman"/>
          <w:sz w:val="24"/>
          <w:szCs w:val="24"/>
          <w:lang w:eastAsia="ru-RU"/>
        </w:rPr>
        <w:t xml:space="preserve">на разъяснение положений </w:t>
      </w:r>
      <w:r w:rsidR="00A256F0" w:rsidRPr="00C36DCC">
        <w:rPr>
          <w:rFonts w:ascii="Times New Roman" w:eastAsia="Arial Unicode MS" w:hAnsi="Times New Roman"/>
          <w:sz w:val="24"/>
          <w:szCs w:val="24"/>
          <w:lang w:eastAsia="ru-RU"/>
        </w:rPr>
        <w:t>извещения</w:t>
      </w:r>
    </w:p>
    <w:p w14:paraId="2B263C80" w14:textId="77777777" w:rsidR="0088367A" w:rsidRPr="00C36DCC" w:rsidRDefault="0088367A" w:rsidP="00C36DCC">
      <w:pPr>
        <w:tabs>
          <w:tab w:val="left" w:pos="1080"/>
        </w:tabs>
        <w:spacing w:after="0" w:line="240" w:lineRule="auto"/>
        <w:ind w:firstLine="709"/>
        <w:jc w:val="center"/>
        <w:rPr>
          <w:rFonts w:ascii="Times New Roman" w:eastAsia="Arial Unicode MS" w:hAnsi="Times New Roman"/>
          <w:sz w:val="24"/>
          <w:szCs w:val="24"/>
        </w:rPr>
      </w:pPr>
    </w:p>
    <w:p w14:paraId="74EBC4D3" w14:textId="1F0F1B5E" w:rsidR="0088367A" w:rsidRPr="00C36DCC" w:rsidRDefault="0088367A" w:rsidP="00C36DCC">
      <w:pPr>
        <w:spacing w:after="0" w:line="240" w:lineRule="auto"/>
        <w:ind w:firstLine="709"/>
        <w:jc w:val="both"/>
        <w:rPr>
          <w:rFonts w:ascii="Times New Roman" w:hAnsi="Times New Roman"/>
          <w:i/>
          <w:sz w:val="24"/>
          <w:szCs w:val="24"/>
        </w:rPr>
      </w:pPr>
      <w:r w:rsidRPr="00C36DCC">
        <w:rPr>
          <w:rFonts w:ascii="Times New Roman" w:eastAsia="Arial Unicode MS" w:hAnsi="Times New Roman"/>
          <w:sz w:val="24"/>
          <w:szCs w:val="24"/>
        </w:rPr>
        <w:t xml:space="preserve">Просим разъяснить следующие положения </w:t>
      </w:r>
      <w:r w:rsidR="00C531B7" w:rsidRPr="00C36DCC">
        <w:rPr>
          <w:rFonts w:ascii="Times New Roman" w:eastAsia="Arial Unicode MS" w:hAnsi="Times New Roman"/>
          <w:sz w:val="24"/>
          <w:szCs w:val="24"/>
        </w:rPr>
        <w:t>извещения</w:t>
      </w:r>
      <w:r w:rsidR="008F66E6" w:rsidRPr="00C36DCC">
        <w:rPr>
          <w:rFonts w:ascii="Times New Roman" w:eastAsia="Arial Unicode MS" w:hAnsi="Times New Roman"/>
          <w:sz w:val="24"/>
          <w:szCs w:val="24"/>
        </w:rPr>
        <w:t xml:space="preserve"> </w:t>
      </w:r>
      <w:r w:rsidRPr="00C36DCC">
        <w:rPr>
          <w:rFonts w:ascii="Times New Roman" w:hAnsi="Times New Roman"/>
          <w:bCs/>
          <w:sz w:val="24"/>
          <w:szCs w:val="24"/>
        </w:rPr>
        <w:t xml:space="preserve">о проведении </w:t>
      </w:r>
      <w:r w:rsidR="00EA2BBF" w:rsidRPr="00C36DCC">
        <w:rPr>
          <w:rFonts w:ascii="Times New Roman" w:hAnsi="Times New Roman"/>
          <w:bCs/>
          <w:sz w:val="24"/>
          <w:szCs w:val="24"/>
        </w:rPr>
        <w:t>сокращенного ценового отбора</w:t>
      </w:r>
      <w:r w:rsidRPr="00C36DCC">
        <w:rPr>
          <w:rFonts w:ascii="Times New Roman" w:hAnsi="Times New Roman"/>
          <w:bCs/>
          <w:sz w:val="24"/>
          <w:szCs w:val="24"/>
        </w:rPr>
        <w:t xml:space="preserve"> </w:t>
      </w:r>
      <w:r w:rsidR="00065416" w:rsidRPr="00C36DCC">
        <w:rPr>
          <w:rFonts w:ascii="Times New Roman" w:hAnsi="Times New Roman"/>
          <w:bCs/>
          <w:sz w:val="24"/>
          <w:szCs w:val="24"/>
        </w:rPr>
        <w:t xml:space="preserve">на </w:t>
      </w:r>
      <w:r w:rsidR="00F5740F" w:rsidRPr="00C36DCC">
        <w:rPr>
          <w:rFonts w:ascii="Times New Roman" w:hAnsi="Times New Roman"/>
          <w:i/>
          <w:sz w:val="24"/>
          <w:szCs w:val="24"/>
        </w:rPr>
        <w:t>УКАЗАТЬ ПОЛНОЕ НАИМЕНОВАНИЕ ПРЕДМЕТА ЗАКУПКИ.</w:t>
      </w:r>
    </w:p>
    <w:p w14:paraId="13EADA0D" w14:textId="3AFE16B5" w:rsidR="000D188B" w:rsidRPr="00C36DCC" w:rsidRDefault="000D188B" w:rsidP="00C36DCC">
      <w:pPr>
        <w:spacing w:after="0" w:line="240" w:lineRule="auto"/>
        <w:ind w:firstLine="720"/>
        <w:rPr>
          <w:rFonts w:ascii="Times New Roman" w:hAnsi="Times New Roman"/>
          <w:sz w:val="24"/>
          <w:szCs w:val="24"/>
        </w:rPr>
      </w:pPr>
      <w:r w:rsidRPr="00C36DCC">
        <w:rPr>
          <w:rFonts w:ascii="Times New Roman" w:hAnsi="Times New Roman"/>
          <w:sz w:val="24"/>
          <w:szCs w:val="24"/>
        </w:rPr>
        <w:t>Реестровый номер извещения в ЕИС</w:t>
      </w:r>
      <w:r w:rsidR="00065BE9" w:rsidRPr="00C36DCC">
        <w:rPr>
          <w:rFonts w:ascii="Times New Roman" w:hAnsi="Times New Roman"/>
          <w:sz w:val="24"/>
          <w:szCs w:val="24"/>
        </w:rPr>
        <w:t>, на ЭП</w:t>
      </w:r>
      <w:r w:rsidRPr="00C36DCC">
        <w:rPr>
          <w:rFonts w:ascii="Times New Roman" w:hAnsi="Times New Roman"/>
          <w:sz w:val="24"/>
          <w:szCs w:val="24"/>
        </w:rPr>
        <w:t xml:space="preserve"> _______________.</w:t>
      </w:r>
    </w:p>
    <w:p w14:paraId="33BBE0E4" w14:textId="77777777" w:rsidR="000D188B" w:rsidRPr="00C36DCC" w:rsidRDefault="000D188B" w:rsidP="00C36DCC">
      <w:pPr>
        <w:spacing w:after="0" w:line="240" w:lineRule="auto"/>
        <w:ind w:firstLine="709"/>
        <w:jc w:val="both"/>
        <w:rPr>
          <w:rFonts w:ascii="Times New Roman" w:eastAsia="Arial Unicode MS" w:hAnsi="Times New Roman"/>
          <w:i/>
          <w:sz w:val="24"/>
          <w:szCs w:val="24"/>
        </w:rPr>
      </w:pPr>
    </w:p>
    <w:p w14:paraId="49AF5F32" w14:textId="77777777" w:rsidR="0088367A" w:rsidRPr="00C36DCC" w:rsidRDefault="0088367A" w:rsidP="00C36DCC">
      <w:pPr>
        <w:spacing w:after="0" w:line="240" w:lineRule="auto"/>
        <w:ind w:firstLine="709"/>
        <w:rPr>
          <w:rFonts w:ascii="Times New Roman" w:hAnsi="Times New Roman"/>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6"/>
        <w:gridCol w:w="2472"/>
        <w:gridCol w:w="6312"/>
      </w:tblGrid>
      <w:tr w:rsidR="0088367A" w:rsidRPr="00C36DCC" w14:paraId="6908E15D" w14:textId="77777777" w:rsidTr="0088367A">
        <w:tc>
          <w:tcPr>
            <w:tcW w:w="564" w:type="dxa"/>
            <w:vAlign w:val="center"/>
          </w:tcPr>
          <w:p w14:paraId="67E3EF3B"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 п\п</w:t>
            </w:r>
          </w:p>
        </w:tc>
        <w:tc>
          <w:tcPr>
            <w:tcW w:w="2532" w:type="dxa"/>
            <w:vAlign w:val="center"/>
          </w:tcPr>
          <w:p w14:paraId="2E5DA41E"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 xml:space="preserve">Пункт </w:t>
            </w:r>
            <w:r w:rsidR="00C531B7" w:rsidRPr="00C36DCC">
              <w:rPr>
                <w:rFonts w:ascii="Times New Roman" w:eastAsia="Arial Unicode MS" w:hAnsi="Times New Roman"/>
                <w:sz w:val="24"/>
                <w:szCs w:val="24"/>
              </w:rPr>
              <w:t>извещения</w:t>
            </w:r>
            <w:r w:rsidRPr="00C36DCC">
              <w:rPr>
                <w:rFonts w:ascii="Times New Roman" w:eastAsia="Arial Unicode MS" w:hAnsi="Times New Roman"/>
                <w:sz w:val="24"/>
                <w:szCs w:val="24"/>
              </w:rPr>
              <w:t>, положения которого следует разъяснить</w:t>
            </w:r>
          </w:p>
        </w:tc>
        <w:tc>
          <w:tcPr>
            <w:tcW w:w="6475" w:type="dxa"/>
            <w:vAlign w:val="center"/>
          </w:tcPr>
          <w:p w14:paraId="596DEC23"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Содержание запроса</w:t>
            </w:r>
          </w:p>
        </w:tc>
      </w:tr>
      <w:tr w:rsidR="0088367A" w:rsidRPr="00C36DCC" w14:paraId="7973B577" w14:textId="77777777" w:rsidTr="0088367A">
        <w:tc>
          <w:tcPr>
            <w:tcW w:w="564" w:type="dxa"/>
          </w:tcPr>
          <w:p w14:paraId="14BAA725" w14:textId="77777777" w:rsidR="0088367A" w:rsidRPr="00C36DCC" w:rsidRDefault="0088367A" w:rsidP="00C36DCC">
            <w:pPr>
              <w:spacing w:after="0" w:line="240" w:lineRule="auto"/>
              <w:ind w:firstLine="709"/>
              <w:rPr>
                <w:rFonts w:ascii="Times New Roman" w:hAnsi="Times New Roman"/>
                <w:sz w:val="24"/>
                <w:szCs w:val="24"/>
              </w:rPr>
            </w:pPr>
          </w:p>
          <w:p w14:paraId="57AB01AB" w14:textId="77777777" w:rsidR="0088367A" w:rsidRPr="00C36DCC" w:rsidRDefault="0088367A" w:rsidP="00C36DCC">
            <w:pPr>
              <w:spacing w:after="0" w:line="240" w:lineRule="auto"/>
              <w:ind w:firstLine="709"/>
              <w:rPr>
                <w:rFonts w:ascii="Times New Roman" w:hAnsi="Times New Roman"/>
                <w:sz w:val="24"/>
                <w:szCs w:val="24"/>
              </w:rPr>
            </w:pPr>
          </w:p>
        </w:tc>
        <w:tc>
          <w:tcPr>
            <w:tcW w:w="2532" w:type="dxa"/>
          </w:tcPr>
          <w:p w14:paraId="566BE50C" w14:textId="77777777" w:rsidR="0088367A" w:rsidRPr="00C36DCC" w:rsidRDefault="0088367A" w:rsidP="00C36DCC">
            <w:pPr>
              <w:spacing w:after="0" w:line="240" w:lineRule="auto"/>
              <w:ind w:firstLine="709"/>
              <w:rPr>
                <w:rFonts w:ascii="Times New Roman" w:hAnsi="Times New Roman"/>
                <w:sz w:val="24"/>
                <w:szCs w:val="24"/>
              </w:rPr>
            </w:pPr>
          </w:p>
        </w:tc>
        <w:tc>
          <w:tcPr>
            <w:tcW w:w="6475" w:type="dxa"/>
          </w:tcPr>
          <w:p w14:paraId="043ED4BB" w14:textId="77777777" w:rsidR="0088367A" w:rsidRPr="00C36DCC" w:rsidRDefault="0088367A" w:rsidP="00C36DCC">
            <w:pPr>
              <w:spacing w:after="0" w:line="240" w:lineRule="auto"/>
              <w:ind w:firstLine="709"/>
              <w:rPr>
                <w:rFonts w:ascii="Times New Roman" w:hAnsi="Times New Roman"/>
                <w:sz w:val="24"/>
                <w:szCs w:val="24"/>
              </w:rPr>
            </w:pPr>
          </w:p>
        </w:tc>
      </w:tr>
    </w:tbl>
    <w:p w14:paraId="67058486" w14:textId="77777777" w:rsidR="0088367A" w:rsidRPr="00C36DCC" w:rsidRDefault="0088367A" w:rsidP="00C36DCC">
      <w:pPr>
        <w:spacing w:after="0" w:line="240" w:lineRule="auto"/>
        <w:ind w:firstLine="709"/>
        <w:rPr>
          <w:rFonts w:ascii="Times New Roman" w:hAnsi="Times New Roman"/>
          <w:sz w:val="24"/>
          <w:szCs w:val="24"/>
        </w:rPr>
      </w:pPr>
    </w:p>
    <w:p w14:paraId="59B9F0E7" w14:textId="77777777" w:rsidR="0088367A" w:rsidRPr="00C36DCC" w:rsidRDefault="0088367A" w:rsidP="00C36DCC">
      <w:pPr>
        <w:spacing w:after="0" w:line="240" w:lineRule="auto"/>
        <w:ind w:firstLine="709"/>
        <w:rPr>
          <w:rFonts w:ascii="Times New Roman" w:hAnsi="Times New Roman"/>
          <w:sz w:val="24"/>
          <w:szCs w:val="24"/>
        </w:rPr>
      </w:pPr>
    </w:p>
    <w:p w14:paraId="4D5BC128" w14:textId="77777777" w:rsidR="0088367A" w:rsidRPr="00C36DCC" w:rsidRDefault="0088367A" w:rsidP="00C36DCC">
      <w:pPr>
        <w:spacing w:after="0" w:line="240" w:lineRule="auto"/>
        <w:ind w:firstLine="709"/>
        <w:jc w:val="center"/>
        <w:rPr>
          <w:rFonts w:ascii="Times New Roman" w:eastAsia="Arial Unicode MS" w:hAnsi="Times New Roman"/>
          <w:sz w:val="24"/>
          <w:szCs w:val="24"/>
        </w:rPr>
      </w:pPr>
    </w:p>
    <w:p w14:paraId="540E034E"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38A1B721"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(уполномоченный </w:t>
      </w:r>
      <w:proofErr w:type="gramStart"/>
      <w:r w:rsidRPr="00C36DCC">
        <w:rPr>
          <w:rFonts w:ascii="Times New Roman" w:hAnsi="Times New Roman"/>
          <w:sz w:val="24"/>
          <w:szCs w:val="24"/>
        </w:rPr>
        <w:t>представитель)_</w:t>
      </w:r>
      <w:proofErr w:type="gramEnd"/>
      <w:r w:rsidRPr="00C36DCC">
        <w:rPr>
          <w:rFonts w:ascii="Times New Roman" w:hAnsi="Times New Roman"/>
          <w:sz w:val="24"/>
          <w:szCs w:val="24"/>
        </w:rPr>
        <w:t>______________    __________________</w:t>
      </w:r>
    </w:p>
    <w:p w14:paraId="2EFB4721" w14:textId="3FD44272" w:rsidR="0088367A" w:rsidRPr="00C36DCC" w:rsidRDefault="004A0710" w:rsidP="00C36DCC">
      <w:pPr>
        <w:spacing w:after="0" w:line="240" w:lineRule="auto"/>
        <w:rPr>
          <w:rFonts w:ascii="Times New Roman" w:hAnsi="Times New Roman"/>
          <w:i/>
          <w:sz w:val="24"/>
          <w:szCs w:val="24"/>
          <w:vertAlign w:val="superscript"/>
        </w:rPr>
      </w:pPr>
      <w:r w:rsidRPr="00C36DCC">
        <w:rPr>
          <w:rFonts w:ascii="Times New Roman" w:hAnsi="Times New Roman"/>
          <w:i/>
          <w:sz w:val="24"/>
          <w:szCs w:val="24"/>
          <w:vertAlign w:val="superscript"/>
        </w:rPr>
        <w:t xml:space="preserve">                                                                                             </w:t>
      </w:r>
      <w:r w:rsidR="0088367A" w:rsidRPr="00C36DCC">
        <w:rPr>
          <w:rFonts w:ascii="Times New Roman" w:hAnsi="Times New Roman"/>
          <w:i/>
          <w:sz w:val="24"/>
          <w:szCs w:val="24"/>
          <w:vertAlign w:val="superscript"/>
        </w:rPr>
        <w:t>(подпись)</w:t>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t>(Ф.И.О.)</w:t>
      </w:r>
    </w:p>
    <w:p w14:paraId="78E4842B" w14:textId="77777777" w:rsidR="0088367A" w:rsidRPr="00C36DCC" w:rsidRDefault="0088367A" w:rsidP="00C36DCC">
      <w:pPr>
        <w:spacing w:after="0" w:line="240" w:lineRule="auto"/>
        <w:rPr>
          <w:rFonts w:ascii="Times New Roman" w:hAnsi="Times New Roman"/>
          <w:sz w:val="24"/>
          <w:szCs w:val="24"/>
          <w:vertAlign w:val="superscript"/>
        </w:rPr>
      </w:pPr>
    </w:p>
    <w:p w14:paraId="71AF54E3" w14:textId="77777777" w:rsidR="0088367A" w:rsidRPr="00C36DCC" w:rsidRDefault="0088367A" w:rsidP="00C36DCC">
      <w:pPr>
        <w:spacing w:after="0" w:line="240" w:lineRule="auto"/>
        <w:ind w:firstLine="709"/>
        <w:rPr>
          <w:rFonts w:ascii="Times New Roman" w:eastAsia="Arial Unicode MS" w:hAnsi="Times New Roman"/>
          <w:sz w:val="24"/>
          <w:szCs w:val="24"/>
        </w:rPr>
      </w:pPr>
    </w:p>
    <w:p w14:paraId="6E587EA0" w14:textId="77777777" w:rsidR="0088367A" w:rsidRPr="00C36DCC" w:rsidRDefault="0088367A" w:rsidP="00C36DCC">
      <w:pPr>
        <w:spacing w:after="0" w:line="240" w:lineRule="auto"/>
        <w:rPr>
          <w:rFonts w:ascii="Times New Roman" w:eastAsia="Arial Unicode MS" w:hAnsi="Times New Roman"/>
          <w:sz w:val="24"/>
          <w:szCs w:val="24"/>
        </w:rPr>
      </w:pPr>
    </w:p>
    <w:p w14:paraId="53FEAB32" w14:textId="77777777" w:rsidR="0088367A" w:rsidRPr="00C36DCC" w:rsidRDefault="0088367A" w:rsidP="00C36DCC">
      <w:pPr>
        <w:spacing w:after="0" w:line="240" w:lineRule="auto"/>
        <w:jc w:val="center"/>
        <w:rPr>
          <w:rFonts w:ascii="Times New Roman" w:hAnsi="Times New Roman"/>
          <w:b/>
          <w:bCs/>
          <w:sz w:val="24"/>
          <w:szCs w:val="24"/>
        </w:rPr>
      </w:pPr>
    </w:p>
    <w:p w14:paraId="6BFA8CBB" w14:textId="77777777" w:rsidR="0088367A" w:rsidRPr="00C36DCC" w:rsidRDefault="0088367A" w:rsidP="00C36DCC">
      <w:pPr>
        <w:spacing w:after="0" w:line="240" w:lineRule="auto"/>
        <w:rPr>
          <w:rFonts w:ascii="Times New Roman" w:hAnsi="Times New Roman"/>
          <w:b/>
          <w:bCs/>
          <w:sz w:val="24"/>
          <w:szCs w:val="24"/>
        </w:rPr>
      </w:pPr>
      <w:r w:rsidRPr="00C36DCC">
        <w:rPr>
          <w:rFonts w:ascii="Times New Roman" w:hAnsi="Times New Roman"/>
          <w:b/>
          <w:bCs/>
          <w:sz w:val="24"/>
          <w:szCs w:val="24"/>
        </w:rPr>
        <w:br w:type="page"/>
      </w:r>
    </w:p>
    <w:p w14:paraId="05F5CD89" w14:textId="54F9ABE9" w:rsidR="00A77B24" w:rsidRPr="00C36DCC" w:rsidRDefault="00DC4465" w:rsidP="00C36DCC">
      <w:pPr>
        <w:pStyle w:val="12"/>
        <w:tabs>
          <w:tab w:val="left" w:pos="426"/>
        </w:tabs>
        <w:spacing w:before="0" w:after="0"/>
        <w:ind w:firstLine="5954"/>
        <w:jc w:val="both"/>
        <w:rPr>
          <w:b w:val="0"/>
          <w:sz w:val="24"/>
          <w:szCs w:val="24"/>
        </w:rPr>
      </w:pPr>
      <w:r w:rsidRPr="00C36DCC">
        <w:rPr>
          <w:b w:val="0"/>
          <w:sz w:val="24"/>
          <w:szCs w:val="24"/>
        </w:rPr>
        <w:lastRenderedPageBreak/>
        <w:t xml:space="preserve">Приложение № </w:t>
      </w:r>
      <w:r w:rsidR="003433D6" w:rsidRPr="00C36DCC">
        <w:rPr>
          <w:b w:val="0"/>
          <w:sz w:val="24"/>
          <w:szCs w:val="24"/>
        </w:rPr>
        <w:t>5</w:t>
      </w:r>
    </w:p>
    <w:p w14:paraId="41DAADF4" w14:textId="77777777" w:rsidR="00A77B24" w:rsidRPr="00C36DCC" w:rsidRDefault="00DC4465" w:rsidP="00C36DCC">
      <w:pPr>
        <w:spacing w:after="0" w:line="240" w:lineRule="auto"/>
        <w:ind w:firstLine="5954"/>
        <w:rPr>
          <w:rFonts w:ascii="Times New Roman" w:hAnsi="Times New Roman"/>
          <w:sz w:val="24"/>
          <w:szCs w:val="24"/>
        </w:rPr>
      </w:pPr>
      <w:r w:rsidRPr="00C36DCC">
        <w:rPr>
          <w:rFonts w:ascii="Times New Roman" w:hAnsi="Times New Roman"/>
          <w:sz w:val="24"/>
          <w:szCs w:val="24"/>
        </w:rPr>
        <w:t>к извещению о</w:t>
      </w:r>
      <w:r w:rsidR="00A77B24" w:rsidRPr="00C36DCC">
        <w:rPr>
          <w:rFonts w:ascii="Times New Roman" w:hAnsi="Times New Roman"/>
          <w:sz w:val="24"/>
          <w:szCs w:val="24"/>
        </w:rPr>
        <w:t xml:space="preserve"> проведении</w:t>
      </w:r>
    </w:p>
    <w:p w14:paraId="7D50316B" w14:textId="71354A0F" w:rsidR="00DC4465" w:rsidRPr="00C36DCC" w:rsidRDefault="00EA2BBF" w:rsidP="00C36DCC">
      <w:pPr>
        <w:spacing w:after="0" w:line="240" w:lineRule="auto"/>
        <w:ind w:firstLine="5954"/>
        <w:rPr>
          <w:rFonts w:ascii="Times New Roman" w:hAnsi="Times New Roman"/>
          <w:sz w:val="24"/>
          <w:szCs w:val="24"/>
        </w:rPr>
      </w:pPr>
      <w:r w:rsidRPr="00C36DCC">
        <w:rPr>
          <w:rFonts w:ascii="Times New Roman" w:hAnsi="Times New Roman"/>
          <w:sz w:val="24"/>
          <w:szCs w:val="24"/>
        </w:rPr>
        <w:t>сокращенного ценового отбора</w:t>
      </w:r>
      <w:r w:rsidR="00A77B24" w:rsidRPr="00C36DCC">
        <w:rPr>
          <w:rFonts w:ascii="Times New Roman" w:hAnsi="Times New Roman"/>
          <w:sz w:val="24"/>
          <w:szCs w:val="24"/>
        </w:rPr>
        <w:t xml:space="preserve"> </w:t>
      </w:r>
    </w:p>
    <w:p w14:paraId="6B26A7DF" w14:textId="77777777" w:rsidR="00307B52" w:rsidRPr="00C36DCC" w:rsidRDefault="00307B52" w:rsidP="00C36DCC">
      <w:pPr>
        <w:rPr>
          <w:lang w:eastAsia="ru-RU"/>
        </w:rPr>
      </w:pPr>
    </w:p>
    <w:p w14:paraId="45030402" w14:textId="77777777" w:rsidR="00273765" w:rsidRPr="00C36DCC" w:rsidRDefault="00DC4465"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 xml:space="preserve">ПРИМЕРНАЯ </w:t>
      </w:r>
      <w:r w:rsidR="00D45D9D" w:rsidRPr="00C36DCC">
        <w:rPr>
          <w:rFonts w:ascii="Times New Roman" w:hAnsi="Times New Roman"/>
          <w:b/>
          <w:sz w:val="24"/>
          <w:szCs w:val="24"/>
          <w:lang w:eastAsia="ru-RU"/>
        </w:rPr>
        <w:t>ФОРМА</w:t>
      </w:r>
    </w:p>
    <w:p w14:paraId="1FBD8D15" w14:textId="7798734E" w:rsidR="00D45D9D" w:rsidRPr="00C36DCC" w:rsidRDefault="00D45D9D"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«УВЕДОМЛЕН</w:t>
      </w:r>
      <w:r w:rsidR="00EA19E9" w:rsidRPr="00C36DCC">
        <w:rPr>
          <w:rFonts w:ascii="Times New Roman" w:hAnsi="Times New Roman"/>
          <w:b/>
          <w:sz w:val="24"/>
          <w:szCs w:val="24"/>
          <w:lang w:eastAsia="ru-RU"/>
        </w:rPr>
        <w:t>ИЕ</w:t>
      </w:r>
      <w:r w:rsidRPr="00C36DCC">
        <w:rPr>
          <w:rFonts w:ascii="Times New Roman" w:hAnsi="Times New Roman"/>
          <w:b/>
          <w:sz w:val="24"/>
          <w:szCs w:val="24"/>
          <w:lang w:eastAsia="ru-RU"/>
        </w:rPr>
        <w:t xml:space="preserve"> ОБ ОТЗЫВЕ ЗАЯВКИ»</w:t>
      </w:r>
    </w:p>
    <w:p w14:paraId="45DA15A0" w14:textId="241E0E6F" w:rsidR="00EA19E9" w:rsidRPr="00C36DCC" w:rsidRDefault="00EA19E9" w:rsidP="00C36DC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 xml:space="preserve">Оформляется на бланке участника </w:t>
      </w:r>
      <w:r w:rsidR="00EA2BBF" w:rsidRPr="00C36DCC">
        <w:rPr>
          <w:rFonts w:ascii="Times New Roman" w:eastAsia="Times New Roman" w:hAnsi="Times New Roman"/>
          <w:i/>
          <w:sz w:val="24"/>
          <w:szCs w:val="24"/>
          <w:lang w:eastAsia="ru-RU"/>
        </w:rPr>
        <w:t>сокращенного ценового отбора</w:t>
      </w:r>
    </w:p>
    <w:p w14:paraId="5A7C8167" w14:textId="77777777" w:rsidR="00EA19E9" w:rsidRPr="00C36DCC" w:rsidRDefault="00726644" w:rsidP="00C36DCC">
      <w:pPr>
        <w:tabs>
          <w:tab w:val="left" w:pos="3420"/>
        </w:tabs>
        <w:spacing w:after="0" w:line="240" w:lineRule="auto"/>
        <w:jc w:val="center"/>
        <w:rPr>
          <w:rFonts w:ascii="Times New Roman" w:eastAsia="Arial Unicode MS" w:hAnsi="Times New Roman"/>
          <w:bCs/>
          <w:i/>
          <w:spacing w:val="20"/>
          <w:sz w:val="24"/>
          <w:szCs w:val="24"/>
        </w:rPr>
      </w:pPr>
      <w:r w:rsidRPr="00C36DCC">
        <w:rPr>
          <w:rFonts w:ascii="Times New Roman" w:eastAsia="Arial Unicode MS" w:hAnsi="Times New Roman"/>
          <w:bCs/>
          <w:i/>
          <w:spacing w:val="20"/>
          <w:sz w:val="24"/>
          <w:szCs w:val="24"/>
        </w:rPr>
        <w:t>М</w:t>
      </w:r>
      <w:r w:rsidR="00EA19E9" w:rsidRPr="00C36DCC">
        <w:rPr>
          <w:rFonts w:ascii="Times New Roman" w:eastAsia="Arial Unicode MS" w:hAnsi="Times New Roman"/>
          <w:bCs/>
          <w:i/>
          <w:spacing w:val="20"/>
          <w:sz w:val="24"/>
          <w:szCs w:val="24"/>
        </w:rPr>
        <w:t>ожет использоваться форма оператора электронной площадки</w:t>
      </w:r>
    </w:p>
    <w:p w14:paraId="757D23EE" w14:textId="77777777" w:rsidR="0088367A" w:rsidRPr="00C36DCC" w:rsidRDefault="0088367A" w:rsidP="00C36DCC">
      <w:pPr>
        <w:spacing w:after="0" w:line="240" w:lineRule="auto"/>
        <w:ind w:firstLine="709"/>
        <w:rPr>
          <w:rFonts w:ascii="Times New Roman" w:hAnsi="Times New Roman"/>
          <w:bCs/>
          <w:sz w:val="24"/>
          <w:szCs w:val="24"/>
        </w:rPr>
      </w:pPr>
    </w:p>
    <w:p w14:paraId="5CD867A8" w14:textId="77777777" w:rsidR="00EA19E9" w:rsidRPr="00C36DCC" w:rsidRDefault="00EA19E9" w:rsidP="00C36DCC">
      <w:pPr>
        <w:suppressAutoHyphens/>
        <w:spacing w:after="0" w:line="240" w:lineRule="auto"/>
        <w:ind w:firstLine="709"/>
        <w:jc w:val="right"/>
        <w:rPr>
          <w:rFonts w:ascii="Times New Roman" w:hAnsi="Times New Roman"/>
          <w:bCs/>
          <w:sz w:val="24"/>
          <w:szCs w:val="24"/>
        </w:rPr>
      </w:pPr>
    </w:p>
    <w:p w14:paraId="750D7E28" w14:textId="77777777" w:rsidR="007E67AD" w:rsidRPr="00C36DCC" w:rsidRDefault="007E67AD" w:rsidP="00C36DCC">
      <w:pPr>
        <w:suppressAutoHyphens/>
        <w:spacing w:after="0" w:line="240" w:lineRule="auto"/>
        <w:ind w:firstLine="709"/>
        <w:jc w:val="right"/>
        <w:rPr>
          <w:rFonts w:ascii="Times New Roman" w:hAnsi="Times New Roman"/>
          <w:bCs/>
          <w:sz w:val="24"/>
          <w:szCs w:val="24"/>
        </w:rPr>
      </w:pPr>
      <w:r w:rsidRPr="00C36DCC">
        <w:rPr>
          <w:rFonts w:ascii="Times New Roman" w:hAnsi="Times New Roman"/>
          <w:bCs/>
          <w:sz w:val="24"/>
          <w:szCs w:val="24"/>
        </w:rPr>
        <w:t xml:space="preserve">       Оператору электронной</w:t>
      </w:r>
    </w:p>
    <w:p w14:paraId="21ADB47A" w14:textId="348111EF" w:rsidR="007E67AD" w:rsidRPr="00C36DCC" w:rsidRDefault="007E67AD" w:rsidP="00C36DCC">
      <w:pPr>
        <w:suppressAutoHyphens/>
        <w:spacing w:after="0" w:line="240" w:lineRule="auto"/>
        <w:ind w:firstLine="709"/>
        <w:jc w:val="both"/>
        <w:rPr>
          <w:rFonts w:ascii="Times New Roman" w:hAnsi="Times New Roman"/>
          <w:bCs/>
          <w:sz w:val="24"/>
          <w:szCs w:val="24"/>
        </w:rPr>
      </w:pPr>
      <w:r w:rsidRPr="00C36DCC">
        <w:rPr>
          <w:rFonts w:ascii="Times New Roman" w:hAnsi="Times New Roman"/>
          <w:bCs/>
          <w:sz w:val="24"/>
          <w:szCs w:val="24"/>
        </w:rPr>
        <w:t xml:space="preserve">                                                        </w:t>
      </w:r>
      <w:r w:rsidR="00121D82" w:rsidRPr="00C36DCC">
        <w:rPr>
          <w:rFonts w:ascii="Times New Roman" w:hAnsi="Times New Roman"/>
          <w:bCs/>
          <w:sz w:val="24"/>
          <w:szCs w:val="24"/>
        </w:rPr>
        <w:t xml:space="preserve">                                               </w:t>
      </w:r>
      <w:r w:rsidRPr="00C36DCC">
        <w:rPr>
          <w:rFonts w:ascii="Times New Roman" w:hAnsi="Times New Roman"/>
          <w:bCs/>
          <w:sz w:val="24"/>
          <w:szCs w:val="24"/>
        </w:rPr>
        <w:t xml:space="preserve">площадки  </w:t>
      </w:r>
    </w:p>
    <w:p w14:paraId="1FF16E2F" w14:textId="77777777" w:rsidR="007E67AD" w:rsidRPr="00C36DCC" w:rsidRDefault="007E67AD" w:rsidP="00C36DCC">
      <w:pPr>
        <w:suppressAutoHyphens/>
        <w:spacing w:after="0" w:line="240" w:lineRule="auto"/>
        <w:ind w:firstLine="709"/>
        <w:jc w:val="right"/>
        <w:rPr>
          <w:rFonts w:ascii="Times New Roman" w:hAnsi="Times New Roman"/>
          <w:i/>
          <w:iCs/>
          <w:snapToGrid w:val="0"/>
          <w:color w:val="000000" w:themeColor="text1"/>
          <w:sz w:val="24"/>
          <w:szCs w:val="24"/>
        </w:rPr>
      </w:pPr>
      <w:r w:rsidRPr="00C36DCC">
        <w:rPr>
          <w:rFonts w:ascii="Times New Roman" w:hAnsi="Times New Roman"/>
          <w:bCs/>
          <w:color w:val="000000" w:themeColor="text1"/>
          <w:sz w:val="24"/>
          <w:szCs w:val="24"/>
        </w:rPr>
        <w:t>_____________________</w:t>
      </w:r>
    </w:p>
    <w:p w14:paraId="0C1CCDF4" w14:textId="77777777" w:rsidR="007E67AD" w:rsidRPr="00C36DCC" w:rsidRDefault="007E67AD" w:rsidP="00C36DCC">
      <w:pPr>
        <w:suppressAutoHyphens/>
        <w:spacing w:after="0" w:line="240" w:lineRule="auto"/>
        <w:ind w:firstLine="709"/>
        <w:jc w:val="right"/>
        <w:rPr>
          <w:rFonts w:ascii="Times New Roman" w:eastAsia="Times New Roman" w:hAnsi="Times New Roman"/>
          <w:bCs/>
          <w:color w:val="000000" w:themeColor="text1"/>
          <w:sz w:val="24"/>
          <w:szCs w:val="24"/>
        </w:rPr>
      </w:pPr>
      <w:r w:rsidRPr="00C36DCC">
        <w:rPr>
          <w:rFonts w:ascii="Times New Roman" w:eastAsia="Times New Roman" w:hAnsi="Times New Roman"/>
          <w:bCs/>
          <w:color w:val="000000" w:themeColor="text1"/>
          <w:sz w:val="24"/>
          <w:szCs w:val="24"/>
        </w:rPr>
        <w:t>_____________________</w:t>
      </w:r>
    </w:p>
    <w:p w14:paraId="4815CB0E" w14:textId="77777777" w:rsidR="007E67AD" w:rsidRPr="00C36DCC" w:rsidRDefault="007E67AD" w:rsidP="00C36DCC">
      <w:pPr>
        <w:spacing w:after="0" w:line="240" w:lineRule="auto"/>
        <w:jc w:val="center"/>
        <w:rPr>
          <w:rFonts w:ascii="Times New Roman" w:hAnsi="Times New Roman"/>
          <w:b/>
          <w:bCs/>
          <w:sz w:val="24"/>
          <w:szCs w:val="24"/>
        </w:rPr>
      </w:pPr>
      <w:r w:rsidRPr="00C36DCC">
        <w:rPr>
          <w:rFonts w:ascii="Times New Roman" w:hAnsi="Times New Roman"/>
          <w:b/>
          <w:bCs/>
          <w:sz w:val="24"/>
          <w:szCs w:val="24"/>
        </w:rPr>
        <w:t>Уведомление</w:t>
      </w:r>
    </w:p>
    <w:p w14:paraId="071BA185" w14:textId="3B0BECCF" w:rsidR="007E67AD" w:rsidRPr="00C36DCC" w:rsidRDefault="007E67AD" w:rsidP="00C36DCC">
      <w:pPr>
        <w:spacing w:after="0" w:line="240" w:lineRule="auto"/>
        <w:jc w:val="center"/>
        <w:rPr>
          <w:rFonts w:ascii="Times New Roman" w:hAnsi="Times New Roman"/>
          <w:b/>
          <w:bCs/>
          <w:sz w:val="24"/>
          <w:szCs w:val="24"/>
        </w:rPr>
      </w:pPr>
      <w:r w:rsidRPr="00C36DCC">
        <w:rPr>
          <w:rFonts w:ascii="Times New Roman" w:hAnsi="Times New Roman"/>
          <w:b/>
          <w:bCs/>
          <w:sz w:val="24"/>
          <w:szCs w:val="24"/>
        </w:rPr>
        <w:t xml:space="preserve">об отзыве заявки на участие в </w:t>
      </w:r>
      <w:r w:rsidR="00EA2BBF" w:rsidRPr="00C36DCC">
        <w:rPr>
          <w:rFonts w:ascii="Times New Roman" w:hAnsi="Times New Roman"/>
          <w:b/>
          <w:bCs/>
          <w:sz w:val="24"/>
          <w:szCs w:val="24"/>
        </w:rPr>
        <w:t>сокращенном ценовом отборе</w:t>
      </w:r>
    </w:p>
    <w:p w14:paraId="4A101F17" w14:textId="77777777" w:rsidR="007E67AD" w:rsidRPr="00C36DCC" w:rsidRDefault="007E67AD" w:rsidP="00C36DCC">
      <w:pPr>
        <w:spacing w:after="0" w:line="240" w:lineRule="auto"/>
        <w:ind w:firstLine="709"/>
        <w:rPr>
          <w:rFonts w:ascii="Times New Roman" w:hAnsi="Times New Roman"/>
          <w:sz w:val="24"/>
          <w:szCs w:val="24"/>
        </w:rPr>
      </w:pPr>
    </w:p>
    <w:p w14:paraId="6785A2E6" w14:textId="77777777" w:rsidR="007E67AD" w:rsidRPr="00C36DCC" w:rsidRDefault="007E67AD" w:rsidP="00C36DCC">
      <w:pPr>
        <w:spacing w:after="0" w:line="240" w:lineRule="auto"/>
        <w:ind w:firstLine="720"/>
        <w:rPr>
          <w:rFonts w:ascii="Times New Roman" w:hAnsi="Times New Roman"/>
          <w:sz w:val="24"/>
          <w:szCs w:val="24"/>
        </w:rPr>
      </w:pPr>
    </w:p>
    <w:p w14:paraId="0CC740D4" w14:textId="35AB446E" w:rsidR="007E67AD" w:rsidRPr="00C36DCC" w:rsidRDefault="007E67AD" w:rsidP="00C36DCC">
      <w:pPr>
        <w:spacing w:after="0" w:line="240" w:lineRule="auto"/>
        <w:ind w:firstLine="720"/>
        <w:jc w:val="both"/>
        <w:rPr>
          <w:rFonts w:ascii="Times New Roman" w:hAnsi="Times New Roman"/>
          <w:sz w:val="24"/>
          <w:szCs w:val="24"/>
        </w:rPr>
      </w:pPr>
      <w:r w:rsidRPr="00C36DCC">
        <w:rPr>
          <w:rFonts w:ascii="Times New Roman" w:hAnsi="Times New Roman"/>
          <w:sz w:val="24"/>
          <w:szCs w:val="24"/>
        </w:rPr>
        <w:t xml:space="preserve">Настоящим уведомляем, что ________________________ </w:t>
      </w:r>
      <w:r w:rsidRPr="00C36DCC">
        <w:rPr>
          <w:rFonts w:ascii="Times New Roman" w:hAnsi="Times New Roman"/>
          <w:i/>
          <w:sz w:val="24"/>
          <w:szCs w:val="24"/>
        </w:rPr>
        <w:t xml:space="preserve">(наименование участника </w:t>
      </w:r>
      <w:r w:rsidR="00EA2BBF" w:rsidRPr="00C36DCC">
        <w:rPr>
          <w:rFonts w:ascii="Times New Roman" w:hAnsi="Times New Roman"/>
          <w:i/>
          <w:sz w:val="24"/>
          <w:szCs w:val="24"/>
        </w:rPr>
        <w:t>сокращенного ценового отбора</w:t>
      </w:r>
      <w:r w:rsidRPr="00C36DCC">
        <w:rPr>
          <w:rFonts w:ascii="Times New Roman" w:hAnsi="Times New Roman"/>
          <w:i/>
          <w:sz w:val="24"/>
          <w:szCs w:val="24"/>
        </w:rPr>
        <w:t>)</w:t>
      </w:r>
      <w:r w:rsidRPr="00C36DCC">
        <w:rPr>
          <w:rFonts w:ascii="Times New Roman" w:hAnsi="Times New Roman"/>
          <w:sz w:val="24"/>
          <w:szCs w:val="24"/>
        </w:rPr>
        <w:t xml:space="preserve"> отзывает свою заявку на участие в </w:t>
      </w:r>
      <w:r w:rsidR="00EA2BBF" w:rsidRPr="00C36DCC">
        <w:rPr>
          <w:rFonts w:ascii="Times New Roman" w:hAnsi="Times New Roman"/>
          <w:sz w:val="24"/>
          <w:szCs w:val="24"/>
        </w:rPr>
        <w:t>сокращенном ценовом отборе</w:t>
      </w:r>
      <w:r w:rsidRPr="00C36DCC">
        <w:rPr>
          <w:rFonts w:ascii="Times New Roman" w:hAnsi="Times New Roman"/>
          <w:sz w:val="24"/>
          <w:szCs w:val="24"/>
        </w:rPr>
        <w:t xml:space="preserve"> от ______ № ____________ на </w:t>
      </w:r>
      <w:r w:rsidRPr="00C36DCC">
        <w:rPr>
          <w:rFonts w:ascii="Times New Roman" w:hAnsi="Times New Roman"/>
          <w:i/>
          <w:sz w:val="24"/>
          <w:szCs w:val="24"/>
        </w:rPr>
        <w:t>УКАЗАТЬ ПОЛНОЕ НАИМЕНОВАНИЕ ПРЕДМЕТА ЗАКУПКИ</w:t>
      </w:r>
      <w:r w:rsidRPr="00C36DCC">
        <w:rPr>
          <w:rFonts w:ascii="Times New Roman" w:hAnsi="Times New Roman"/>
          <w:sz w:val="24"/>
          <w:szCs w:val="24"/>
        </w:rPr>
        <w:t xml:space="preserve"> от __________</w:t>
      </w:r>
      <w:r w:rsidRPr="00C36DCC">
        <w:rPr>
          <w:rFonts w:ascii="Times New Roman" w:hAnsi="Times New Roman"/>
          <w:i/>
          <w:sz w:val="24"/>
          <w:szCs w:val="24"/>
        </w:rPr>
        <w:t xml:space="preserve"> (указать дату подачи заявки на электронной площадке</w:t>
      </w:r>
      <w:r w:rsidRPr="00C36DCC">
        <w:rPr>
          <w:rFonts w:ascii="Times New Roman" w:hAnsi="Times New Roman"/>
          <w:sz w:val="24"/>
          <w:szCs w:val="24"/>
        </w:rPr>
        <w:t>).</w:t>
      </w:r>
    </w:p>
    <w:p w14:paraId="530EAE60" w14:textId="77777777" w:rsidR="0088367A" w:rsidRPr="00C36DCC" w:rsidRDefault="0088367A" w:rsidP="00C36DCC">
      <w:pPr>
        <w:spacing w:after="0" w:line="240" w:lineRule="auto"/>
        <w:ind w:firstLine="709"/>
        <w:rPr>
          <w:rFonts w:ascii="Times New Roman" w:hAnsi="Times New Roman"/>
          <w:sz w:val="24"/>
          <w:szCs w:val="24"/>
        </w:rPr>
      </w:pPr>
    </w:p>
    <w:p w14:paraId="75447CE7" w14:textId="77777777" w:rsidR="0088367A" w:rsidRPr="00C36DCC" w:rsidRDefault="0088367A" w:rsidP="00C36DCC">
      <w:pPr>
        <w:spacing w:after="0" w:line="240" w:lineRule="auto"/>
        <w:rPr>
          <w:rFonts w:ascii="Times New Roman" w:hAnsi="Times New Roman"/>
          <w:sz w:val="24"/>
          <w:szCs w:val="24"/>
        </w:rPr>
      </w:pPr>
    </w:p>
    <w:p w14:paraId="5F789690"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Руководитель (либо уполномоченное лицо) </w:t>
      </w:r>
    </w:p>
    <w:p w14:paraId="3034FAD7"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участника закупки    </w:t>
      </w:r>
      <w:r w:rsidRPr="00C36DCC">
        <w:rPr>
          <w:rFonts w:ascii="Times New Roman" w:hAnsi="Times New Roman"/>
          <w:sz w:val="24"/>
          <w:szCs w:val="24"/>
        </w:rPr>
        <w:tab/>
        <w:t>_________________</w:t>
      </w:r>
      <w:proofErr w:type="gramStart"/>
      <w:r w:rsidRPr="00C36DCC">
        <w:rPr>
          <w:rFonts w:ascii="Times New Roman" w:hAnsi="Times New Roman"/>
          <w:sz w:val="24"/>
          <w:szCs w:val="24"/>
        </w:rPr>
        <w:t>_  _</w:t>
      </w:r>
      <w:proofErr w:type="gramEnd"/>
      <w:r w:rsidRPr="00C36DCC">
        <w:rPr>
          <w:rFonts w:ascii="Times New Roman" w:hAnsi="Times New Roman"/>
          <w:sz w:val="24"/>
          <w:szCs w:val="24"/>
        </w:rPr>
        <w:t>__________________________</w:t>
      </w:r>
    </w:p>
    <w:p w14:paraId="7B87CC7D" w14:textId="77777777" w:rsidR="0088367A" w:rsidRPr="00C36DCC" w:rsidRDefault="0088367A" w:rsidP="00C36DCC">
      <w:pPr>
        <w:spacing w:after="0" w:line="240" w:lineRule="auto"/>
        <w:rPr>
          <w:rFonts w:ascii="Times New Roman" w:hAnsi="Times New Roman"/>
          <w:i/>
          <w:sz w:val="24"/>
          <w:szCs w:val="24"/>
          <w:vertAlign w:val="superscript"/>
        </w:rPr>
      </w:pP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vertAlign w:val="superscript"/>
        </w:rPr>
        <w:tab/>
      </w:r>
      <w:r w:rsidRPr="00C36DCC">
        <w:rPr>
          <w:rFonts w:ascii="Times New Roman" w:hAnsi="Times New Roman"/>
          <w:i/>
          <w:sz w:val="24"/>
          <w:szCs w:val="24"/>
          <w:vertAlign w:val="superscript"/>
        </w:rPr>
        <w:t xml:space="preserve">(подпись) </w:t>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t>(Ф.И.О.)</w:t>
      </w:r>
    </w:p>
    <w:p w14:paraId="23BCD511" w14:textId="77777777" w:rsidR="0088367A" w:rsidRPr="00C36DCC" w:rsidRDefault="0088367A" w:rsidP="00C36DCC">
      <w:pPr>
        <w:spacing w:after="0" w:line="240" w:lineRule="auto"/>
        <w:ind w:firstLine="709"/>
        <w:rPr>
          <w:rFonts w:ascii="Times New Roman" w:hAnsi="Times New Roman"/>
          <w:i/>
          <w:sz w:val="24"/>
          <w:szCs w:val="24"/>
        </w:rPr>
      </w:pPr>
    </w:p>
    <w:p w14:paraId="1E46B82E" w14:textId="77777777" w:rsidR="001E6F7B" w:rsidRPr="00C36DCC" w:rsidRDefault="001E6F7B"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1A148FBC"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1DADCAA"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64503687"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7448D1E6"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8A9643C"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0577190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4508FDF6"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050391F9"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7503BB7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B3CE043"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59743E2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5B8274BA" w14:textId="77777777" w:rsidR="001E6F7B" w:rsidRPr="00C36DCC" w:rsidRDefault="001E6F7B" w:rsidP="00C36DCC">
      <w:pPr>
        <w:spacing w:after="0" w:line="240" w:lineRule="auto"/>
        <w:ind w:firstLine="709"/>
        <w:rPr>
          <w:rFonts w:ascii="Times New Roman" w:hAnsi="Times New Roman"/>
          <w:bCs/>
          <w:sz w:val="24"/>
          <w:szCs w:val="24"/>
        </w:rPr>
      </w:pPr>
    </w:p>
    <w:p w14:paraId="36C4F3BD" w14:textId="77777777" w:rsidR="005B5F68" w:rsidRPr="00C36DCC" w:rsidRDefault="005B5F68" w:rsidP="00C36DCC">
      <w:pPr>
        <w:spacing w:after="0" w:line="240" w:lineRule="auto"/>
        <w:rPr>
          <w:rFonts w:ascii="Times New Roman" w:hAnsi="Times New Roman"/>
          <w:sz w:val="24"/>
          <w:szCs w:val="24"/>
        </w:rPr>
      </w:pPr>
      <w:r w:rsidRPr="00C36DCC">
        <w:rPr>
          <w:rFonts w:ascii="Times New Roman" w:hAnsi="Times New Roman"/>
          <w:sz w:val="24"/>
          <w:szCs w:val="24"/>
        </w:rPr>
        <w:br w:type="page"/>
      </w:r>
    </w:p>
    <w:p w14:paraId="3CC77047" w14:textId="0C8D5539" w:rsidR="00307B52" w:rsidRPr="00C36DCC" w:rsidRDefault="00DC4465" w:rsidP="00C36DCC">
      <w:pPr>
        <w:keepNext/>
        <w:keepLines/>
        <w:tabs>
          <w:tab w:val="left" w:pos="6096"/>
        </w:tabs>
        <w:spacing w:after="0" w:line="240" w:lineRule="auto"/>
        <w:ind w:firstLine="6096"/>
        <w:jc w:val="both"/>
        <w:outlineLvl w:val="0"/>
        <w:rPr>
          <w:rFonts w:ascii="Times New Roman" w:hAnsi="Times New Roman"/>
          <w:sz w:val="24"/>
          <w:szCs w:val="24"/>
        </w:rPr>
      </w:pPr>
      <w:r w:rsidRPr="00C36DCC">
        <w:rPr>
          <w:rFonts w:ascii="Times New Roman" w:hAnsi="Times New Roman"/>
          <w:sz w:val="24"/>
          <w:szCs w:val="24"/>
        </w:rPr>
        <w:lastRenderedPageBreak/>
        <w:t xml:space="preserve">Приложение № </w:t>
      </w:r>
      <w:r w:rsidR="003433D6" w:rsidRPr="00C36DCC">
        <w:rPr>
          <w:rFonts w:ascii="Times New Roman" w:hAnsi="Times New Roman"/>
          <w:sz w:val="24"/>
          <w:szCs w:val="24"/>
        </w:rPr>
        <w:t>6</w:t>
      </w:r>
    </w:p>
    <w:p w14:paraId="4A2B2CBC" w14:textId="77777777" w:rsidR="00A77B24"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755FF313" w14:textId="0CAE92FB" w:rsidR="00DC4465" w:rsidRPr="00C36DCC" w:rsidRDefault="00EA2BBF" w:rsidP="00C36DCC">
      <w:pPr>
        <w:spacing w:after="0" w:line="240" w:lineRule="auto"/>
        <w:ind w:firstLine="6096"/>
        <w:rPr>
          <w:rFonts w:ascii="Times New Roman" w:eastAsia="Times New Roman" w:hAnsi="Times New Roman"/>
          <w:sz w:val="24"/>
          <w:szCs w:val="24"/>
          <w:lang w:eastAsia="ru-RU"/>
        </w:rPr>
      </w:pPr>
      <w:r w:rsidRPr="00C36DCC">
        <w:rPr>
          <w:rFonts w:ascii="Times New Roman" w:hAnsi="Times New Roman"/>
          <w:sz w:val="24"/>
          <w:szCs w:val="24"/>
        </w:rPr>
        <w:t>сокращенного ценового отбора</w:t>
      </w:r>
      <w:r w:rsidR="00DC4465" w:rsidRPr="00C36DCC">
        <w:rPr>
          <w:rFonts w:ascii="Times New Roman" w:hAnsi="Times New Roman"/>
          <w:sz w:val="24"/>
          <w:szCs w:val="24"/>
        </w:rPr>
        <w:t xml:space="preserve"> </w:t>
      </w:r>
    </w:p>
    <w:p w14:paraId="7CFD0461" w14:textId="77777777" w:rsidR="002D753B" w:rsidRPr="00C36DCC" w:rsidRDefault="002D753B" w:rsidP="00C36DCC">
      <w:pPr>
        <w:spacing w:after="0" w:line="240" w:lineRule="auto"/>
        <w:rPr>
          <w:rFonts w:ascii="Times New Roman" w:eastAsia="Times New Roman" w:hAnsi="Times New Roman"/>
          <w:sz w:val="24"/>
          <w:szCs w:val="24"/>
          <w:lang w:eastAsia="ru-RU"/>
        </w:rPr>
      </w:pPr>
    </w:p>
    <w:p w14:paraId="119DED69" w14:textId="77777777" w:rsidR="00DC4465" w:rsidRPr="00C36DCC" w:rsidRDefault="00DC4465" w:rsidP="00C36DCC">
      <w:pPr>
        <w:spacing w:after="0" w:line="240" w:lineRule="auto"/>
        <w:rPr>
          <w:rFonts w:ascii="Times New Roman" w:eastAsia="Times New Roman" w:hAnsi="Times New Roman"/>
          <w:sz w:val="24"/>
          <w:szCs w:val="24"/>
          <w:lang w:eastAsia="ru-RU"/>
        </w:rPr>
      </w:pPr>
    </w:p>
    <w:p w14:paraId="72A98578" w14:textId="77777777" w:rsidR="0088367A" w:rsidRPr="00C36DCC" w:rsidRDefault="00192E4E" w:rsidP="00C36DCC">
      <w:pPr>
        <w:spacing w:after="0" w:line="240" w:lineRule="auto"/>
        <w:jc w:val="center"/>
        <w:rPr>
          <w:rFonts w:ascii="Times New Roman" w:hAnsi="Times New Roman"/>
          <w:b/>
          <w:sz w:val="24"/>
          <w:szCs w:val="24"/>
          <w:lang w:eastAsia="ru-RU"/>
        </w:rPr>
      </w:pPr>
      <w:bookmarkStart w:id="77" w:name="_Ref166329536"/>
      <w:bookmarkStart w:id="78" w:name="_Ref166247676"/>
      <w:bookmarkStart w:id="79" w:name="_Toc374530011"/>
      <w:bookmarkStart w:id="80" w:name="_Toc375898348"/>
      <w:bookmarkStart w:id="81" w:name="_Toc375898919"/>
      <w:bookmarkEnd w:id="77"/>
      <w:r w:rsidRPr="00C36DCC">
        <w:rPr>
          <w:rFonts w:ascii="Times New Roman" w:hAnsi="Times New Roman"/>
          <w:b/>
          <w:sz w:val="24"/>
          <w:szCs w:val="24"/>
          <w:lang w:eastAsia="ru-RU"/>
        </w:rPr>
        <w:t>ОПИСАНИЕ ПРЕДМЕТА ЗАКУПКИ (</w:t>
      </w:r>
      <w:r w:rsidR="0088367A" w:rsidRPr="00C36DCC">
        <w:rPr>
          <w:rFonts w:ascii="Times New Roman" w:hAnsi="Times New Roman"/>
          <w:b/>
          <w:sz w:val="24"/>
          <w:szCs w:val="24"/>
          <w:lang w:eastAsia="ru-RU"/>
        </w:rPr>
        <w:t>ТЕХНИЧЕСК</w:t>
      </w:r>
      <w:r w:rsidR="00DC4465" w:rsidRPr="00C36DCC">
        <w:rPr>
          <w:rFonts w:ascii="Times New Roman" w:hAnsi="Times New Roman"/>
          <w:b/>
          <w:sz w:val="24"/>
          <w:szCs w:val="24"/>
          <w:lang w:eastAsia="ru-RU"/>
        </w:rPr>
        <w:t>ОЕ ЗАДАНИЕ</w:t>
      </w:r>
      <w:r w:rsidRPr="00C36DCC">
        <w:rPr>
          <w:rFonts w:ascii="Times New Roman" w:hAnsi="Times New Roman"/>
          <w:b/>
          <w:sz w:val="24"/>
          <w:szCs w:val="24"/>
          <w:lang w:eastAsia="ru-RU"/>
        </w:rPr>
        <w:t>)</w:t>
      </w:r>
    </w:p>
    <w:p w14:paraId="7B9F7BF3" w14:textId="77777777" w:rsidR="00623B66" w:rsidRDefault="00623B66" w:rsidP="00664554">
      <w:pPr>
        <w:spacing w:after="0" w:line="240" w:lineRule="auto"/>
        <w:ind w:firstLine="709"/>
        <w:jc w:val="both"/>
        <w:rPr>
          <w:rFonts w:ascii="Times New Roman" w:eastAsia="Arial Unicode MS" w:hAnsi="Times New Roman"/>
          <w:b/>
          <w:i/>
          <w:color w:val="000000"/>
          <w:sz w:val="24"/>
          <w:szCs w:val="24"/>
          <w:u w:val="single"/>
          <w:lang w:eastAsia="ru-RU"/>
        </w:rPr>
      </w:pPr>
    </w:p>
    <w:p w14:paraId="5F27B8AE" w14:textId="72993BFE" w:rsidR="00664554" w:rsidRPr="00664554" w:rsidRDefault="00664554" w:rsidP="00664554">
      <w:pPr>
        <w:spacing w:after="0" w:line="240" w:lineRule="auto"/>
        <w:ind w:firstLine="709"/>
        <w:jc w:val="both"/>
        <w:rPr>
          <w:rFonts w:ascii="Times New Roman" w:hAnsi="Times New Roman"/>
          <w:b/>
          <w:i/>
          <w:sz w:val="24"/>
          <w:szCs w:val="24"/>
          <w:u w:val="single"/>
          <w:lang w:eastAsia="ru-RU"/>
        </w:rPr>
      </w:pPr>
      <w:r w:rsidRPr="00664554">
        <w:rPr>
          <w:rFonts w:ascii="Times New Roman" w:eastAsia="Arial Unicode MS" w:hAnsi="Times New Roman"/>
          <w:b/>
          <w:i/>
          <w:color w:val="000000"/>
          <w:sz w:val="24"/>
          <w:szCs w:val="24"/>
          <w:u w:val="single"/>
          <w:lang w:eastAsia="ru-RU"/>
        </w:rPr>
        <w:t>Приложено отдельным файлом.</w:t>
      </w:r>
    </w:p>
    <w:p w14:paraId="0E362ACE" w14:textId="77777777" w:rsidR="0088367A" w:rsidRPr="00C36DCC" w:rsidRDefault="0088367A" w:rsidP="00C36DCC">
      <w:pPr>
        <w:spacing w:after="0" w:line="240" w:lineRule="auto"/>
        <w:ind w:firstLine="708"/>
        <w:jc w:val="both"/>
        <w:rPr>
          <w:rFonts w:ascii="Times New Roman" w:eastAsia="Times New Roman" w:hAnsi="Times New Roman"/>
          <w:b/>
          <w:bCs/>
          <w:sz w:val="24"/>
          <w:szCs w:val="24"/>
          <w:lang w:eastAsia="ru-RU"/>
        </w:rPr>
      </w:pPr>
      <w:r w:rsidRPr="00C36DCC">
        <w:rPr>
          <w:rFonts w:ascii="Times New Roman" w:eastAsia="Times New Roman" w:hAnsi="Times New Roman"/>
          <w:b/>
          <w:bCs/>
          <w:sz w:val="24"/>
          <w:szCs w:val="24"/>
          <w:lang w:eastAsia="ru-RU"/>
        </w:rPr>
        <w:br w:type="page"/>
      </w:r>
    </w:p>
    <w:bookmarkEnd w:id="78"/>
    <w:bookmarkEnd w:id="79"/>
    <w:bookmarkEnd w:id="80"/>
    <w:bookmarkEnd w:id="81"/>
    <w:p w14:paraId="4F14DDC1" w14:textId="5AC57A7E" w:rsidR="00A77B24" w:rsidRPr="00C36DCC" w:rsidRDefault="00454EFC" w:rsidP="00C36DCC">
      <w:pPr>
        <w:keepNext/>
        <w:keepLines/>
        <w:tabs>
          <w:tab w:val="left" w:pos="6096"/>
        </w:tabs>
        <w:spacing w:after="0" w:line="240" w:lineRule="auto"/>
        <w:ind w:firstLine="6096"/>
        <w:jc w:val="both"/>
        <w:outlineLvl w:val="0"/>
        <w:rPr>
          <w:rFonts w:ascii="Times New Roman" w:hAnsi="Times New Roman"/>
          <w:sz w:val="24"/>
          <w:szCs w:val="24"/>
        </w:rPr>
      </w:pPr>
      <w:r w:rsidRPr="00C36DCC">
        <w:rPr>
          <w:rFonts w:ascii="Times New Roman" w:hAnsi="Times New Roman"/>
          <w:sz w:val="24"/>
          <w:szCs w:val="24"/>
        </w:rPr>
        <w:lastRenderedPageBreak/>
        <w:t xml:space="preserve">Приложение № </w:t>
      </w:r>
      <w:r w:rsidR="003433D6" w:rsidRPr="00C36DCC">
        <w:rPr>
          <w:rFonts w:ascii="Times New Roman" w:hAnsi="Times New Roman"/>
          <w:sz w:val="24"/>
          <w:szCs w:val="24"/>
        </w:rPr>
        <w:t>7</w:t>
      </w:r>
    </w:p>
    <w:p w14:paraId="6E8C0270" w14:textId="77777777" w:rsidR="00A77B24" w:rsidRPr="00C36DCC" w:rsidRDefault="00454EFC"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к извещению о проведении</w:t>
      </w:r>
    </w:p>
    <w:p w14:paraId="0C466DEA" w14:textId="3AE842E4" w:rsidR="00454EFC" w:rsidRPr="00C36DCC" w:rsidRDefault="00EA2BBF"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сокращенного ценового отбора</w:t>
      </w:r>
      <w:r w:rsidR="00454EFC" w:rsidRPr="00C36DCC">
        <w:rPr>
          <w:rFonts w:ascii="Times New Roman" w:hAnsi="Times New Roman"/>
          <w:sz w:val="24"/>
          <w:szCs w:val="24"/>
        </w:rPr>
        <w:t xml:space="preserve"> </w:t>
      </w:r>
    </w:p>
    <w:p w14:paraId="04F35ACA" w14:textId="77777777" w:rsidR="00454EFC" w:rsidRPr="00C36DCC" w:rsidRDefault="00454EFC" w:rsidP="00C36DCC">
      <w:pPr>
        <w:spacing w:after="0" w:line="240" w:lineRule="auto"/>
        <w:rPr>
          <w:rFonts w:ascii="Times New Roman" w:eastAsia="Times New Roman" w:hAnsi="Times New Roman"/>
          <w:sz w:val="24"/>
          <w:szCs w:val="24"/>
          <w:lang w:eastAsia="ru-RU"/>
        </w:rPr>
      </w:pPr>
    </w:p>
    <w:p w14:paraId="06EEB461" w14:textId="77777777" w:rsidR="00454EFC" w:rsidRPr="00C36DCC" w:rsidRDefault="00454EFC" w:rsidP="00C36DCC">
      <w:pPr>
        <w:spacing w:after="0" w:line="240" w:lineRule="auto"/>
        <w:jc w:val="center"/>
        <w:rPr>
          <w:rFonts w:ascii="Times New Roman" w:hAnsi="Times New Roman"/>
          <w:b/>
          <w:sz w:val="24"/>
          <w:szCs w:val="24"/>
          <w:lang w:eastAsia="ru-RU"/>
        </w:rPr>
      </w:pPr>
    </w:p>
    <w:p w14:paraId="0E8A9B2C" w14:textId="77777777" w:rsidR="0088367A" w:rsidRPr="00C36DCC" w:rsidRDefault="0088367A"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ПРОЕКТ ДОГОВОРА</w:t>
      </w:r>
    </w:p>
    <w:p w14:paraId="766FA7B8" w14:textId="77777777" w:rsidR="0088367A" w:rsidRPr="00C36DCC" w:rsidRDefault="0088367A" w:rsidP="00C36DCC">
      <w:pPr>
        <w:pStyle w:val="affffb"/>
        <w:tabs>
          <w:tab w:val="left" w:pos="142"/>
        </w:tabs>
        <w:autoSpaceDE w:val="0"/>
        <w:autoSpaceDN w:val="0"/>
        <w:adjustRightInd w:val="0"/>
        <w:ind w:left="1080"/>
        <w:rPr>
          <w:i/>
          <w:szCs w:val="24"/>
        </w:rPr>
      </w:pPr>
    </w:p>
    <w:p w14:paraId="63323332" w14:textId="77777777" w:rsidR="00664554" w:rsidRPr="00664554" w:rsidRDefault="00664554" w:rsidP="00664554">
      <w:pPr>
        <w:spacing w:after="0" w:line="240" w:lineRule="auto"/>
        <w:ind w:firstLine="709"/>
        <w:jc w:val="both"/>
        <w:rPr>
          <w:rFonts w:ascii="Times New Roman" w:eastAsia="Times New Roman" w:hAnsi="Times New Roman"/>
          <w:b/>
          <w:sz w:val="24"/>
          <w:szCs w:val="24"/>
          <w:u w:val="single"/>
          <w:lang w:eastAsia="ru-RU"/>
        </w:rPr>
      </w:pPr>
      <w:r w:rsidRPr="00664554">
        <w:rPr>
          <w:rFonts w:ascii="Times New Roman" w:eastAsia="Times New Roman" w:hAnsi="Times New Roman"/>
          <w:b/>
          <w:i/>
          <w:sz w:val="24"/>
          <w:szCs w:val="24"/>
          <w:u w:val="single"/>
        </w:rPr>
        <w:t>Приложен отдельным файлом.</w:t>
      </w:r>
    </w:p>
    <w:p w14:paraId="03372840" w14:textId="77777777" w:rsidR="0088367A" w:rsidRPr="00C36DCC" w:rsidRDefault="0088367A" w:rsidP="00C36DCC">
      <w:pPr>
        <w:spacing w:after="0" w:line="240" w:lineRule="auto"/>
        <w:jc w:val="both"/>
        <w:rPr>
          <w:rFonts w:ascii="Times New Roman" w:eastAsia="Times New Roman" w:hAnsi="Times New Roman"/>
          <w:sz w:val="24"/>
          <w:szCs w:val="24"/>
          <w:lang w:eastAsia="ru-RU"/>
        </w:rPr>
      </w:pPr>
    </w:p>
    <w:p w14:paraId="760FC3AA" w14:textId="77777777" w:rsidR="0088367A" w:rsidRPr="00C36DCC" w:rsidRDefault="0088367A" w:rsidP="00C36DCC">
      <w:pPr>
        <w:spacing w:after="0" w:line="240" w:lineRule="auto"/>
        <w:ind w:firstLine="708"/>
        <w:jc w:val="both"/>
        <w:rPr>
          <w:rFonts w:ascii="Times New Roman" w:eastAsia="Times New Roman" w:hAnsi="Times New Roman"/>
          <w:b/>
          <w:bCs/>
          <w:sz w:val="24"/>
          <w:szCs w:val="24"/>
          <w:lang w:eastAsia="ru-RU"/>
        </w:rPr>
      </w:pPr>
    </w:p>
    <w:p w14:paraId="55D2353D" w14:textId="6640DD12" w:rsidR="0088367A" w:rsidRPr="00C36DCC" w:rsidRDefault="0088367A" w:rsidP="00C36DCC">
      <w:pPr>
        <w:spacing w:after="0" w:line="240" w:lineRule="auto"/>
        <w:rPr>
          <w:rFonts w:ascii="Times New Roman" w:hAnsi="Times New Roman"/>
          <w:b/>
          <w:bCs/>
          <w:sz w:val="24"/>
          <w:szCs w:val="24"/>
        </w:rPr>
      </w:pPr>
      <w:r w:rsidRPr="00C36DCC">
        <w:rPr>
          <w:rFonts w:ascii="Times New Roman" w:hAnsi="Times New Roman"/>
          <w:b/>
          <w:bCs/>
          <w:sz w:val="24"/>
          <w:szCs w:val="24"/>
        </w:rPr>
        <w:br w:type="page"/>
      </w:r>
    </w:p>
    <w:p w14:paraId="54F328C6" w14:textId="078840F4" w:rsidR="00EF4378" w:rsidRPr="00C36DCC" w:rsidRDefault="003433D6" w:rsidP="00C36DCC">
      <w:pPr>
        <w:keepNext/>
        <w:keepLines/>
        <w:tabs>
          <w:tab w:val="left" w:pos="6096"/>
        </w:tabs>
        <w:spacing w:after="0" w:line="240" w:lineRule="auto"/>
        <w:ind w:firstLine="6096"/>
        <w:jc w:val="both"/>
        <w:outlineLvl w:val="0"/>
        <w:rPr>
          <w:rFonts w:ascii="Times New Roman" w:hAnsi="Times New Roman"/>
          <w:sz w:val="24"/>
          <w:szCs w:val="24"/>
        </w:rPr>
      </w:pPr>
      <w:bookmarkStart w:id="82" w:name="Par681"/>
      <w:bookmarkEnd w:id="82"/>
      <w:r w:rsidRPr="00C36DCC">
        <w:rPr>
          <w:rFonts w:ascii="Times New Roman" w:hAnsi="Times New Roman"/>
          <w:sz w:val="24"/>
          <w:szCs w:val="24"/>
        </w:rPr>
        <w:lastRenderedPageBreak/>
        <w:t xml:space="preserve">Приложение № </w:t>
      </w:r>
      <w:r w:rsidR="002B1B52" w:rsidRPr="00C36DCC">
        <w:rPr>
          <w:rFonts w:ascii="Times New Roman" w:hAnsi="Times New Roman"/>
          <w:sz w:val="24"/>
          <w:szCs w:val="24"/>
        </w:rPr>
        <w:t>8</w:t>
      </w:r>
    </w:p>
    <w:p w14:paraId="0F7011F8" w14:textId="77777777" w:rsidR="00EF4378" w:rsidRPr="00C36DCC" w:rsidRDefault="00EF4378"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596E08FF" w14:textId="6E3BE888" w:rsidR="00EF4378" w:rsidRPr="00C36DCC" w:rsidRDefault="00EA2BBF" w:rsidP="00C36DCC">
      <w:pPr>
        <w:spacing w:after="0" w:line="240" w:lineRule="auto"/>
        <w:ind w:firstLine="6096"/>
        <w:rPr>
          <w:rFonts w:ascii="Times New Roman" w:eastAsia="Times New Roman" w:hAnsi="Times New Roman"/>
          <w:sz w:val="24"/>
          <w:szCs w:val="24"/>
          <w:lang w:eastAsia="ru-RU"/>
        </w:rPr>
      </w:pPr>
      <w:r w:rsidRPr="00C36DCC">
        <w:rPr>
          <w:rFonts w:ascii="Times New Roman" w:hAnsi="Times New Roman"/>
          <w:sz w:val="24"/>
          <w:szCs w:val="24"/>
        </w:rPr>
        <w:t>сокращенного ценового отбора</w:t>
      </w:r>
    </w:p>
    <w:p w14:paraId="6D5BF76D" w14:textId="77777777" w:rsidR="00EF4378" w:rsidRPr="00C36DCC" w:rsidRDefault="00EF4378" w:rsidP="00C36DCC">
      <w:pPr>
        <w:spacing w:line="240" w:lineRule="auto"/>
        <w:jc w:val="both"/>
        <w:rPr>
          <w:rFonts w:ascii="Times New Roman" w:hAnsi="Times New Roman"/>
          <w:i/>
          <w:sz w:val="24"/>
          <w:szCs w:val="24"/>
        </w:rPr>
      </w:pPr>
    </w:p>
    <w:p w14:paraId="7C2FF3CD" w14:textId="57768250" w:rsidR="00EF4378" w:rsidRDefault="00EF4378"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 xml:space="preserve">ТРЕБОВАНИЯ К ОПИСАНИЮ УЧАСТНИКОМ </w:t>
      </w:r>
      <w:r w:rsidR="003D44D2" w:rsidRPr="00C36DCC">
        <w:rPr>
          <w:rFonts w:ascii="Times New Roman" w:hAnsi="Times New Roman"/>
          <w:b/>
          <w:sz w:val="24"/>
          <w:szCs w:val="24"/>
          <w:lang w:eastAsia="ru-RU"/>
        </w:rPr>
        <w:t>СОКРАЩЕННОГО ЦЕНОВОГО ОТБОРА</w:t>
      </w:r>
      <w:r w:rsidRPr="00C36DCC">
        <w:rPr>
          <w:rFonts w:ascii="Times New Roman" w:hAnsi="Times New Roman"/>
          <w:b/>
          <w:sz w:val="24"/>
          <w:szCs w:val="24"/>
          <w:lang w:eastAsia="ru-RU"/>
        </w:rPr>
        <w:t xml:space="preserve">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787209DB" w14:textId="49F10BBF" w:rsidR="00F0261A" w:rsidRDefault="00F0261A" w:rsidP="00C36DCC">
      <w:pPr>
        <w:spacing w:after="0" w:line="240" w:lineRule="auto"/>
        <w:jc w:val="center"/>
        <w:rPr>
          <w:rFonts w:ascii="Times New Roman" w:hAnsi="Times New Roman"/>
          <w:b/>
          <w:sz w:val="24"/>
          <w:szCs w:val="24"/>
          <w:lang w:eastAsia="ru-RU"/>
        </w:rPr>
      </w:pPr>
    </w:p>
    <w:p w14:paraId="59FB950D" w14:textId="77777777" w:rsidR="00F0261A" w:rsidRPr="00F0261A" w:rsidRDefault="00F0261A" w:rsidP="00F0261A">
      <w:pPr>
        <w:spacing w:after="0" w:line="240" w:lineRule="auto"/>
        <w:ind w:firstLine="709"/>
        <w:rPr>
          <w:rFonts w:ascii="Times New Roman" w:hAnsi="Times New Roman"/>
          <w:i/>
          <w:sz w:val="24"/>
          <w:szCs w:val="24"/>
        </w:rPr>
      </w:pPr>
      <w:r w:rsidRPr="00F0261A">
        <w:rPr>
          <w:rFonts w:ascii="Times New Roman" w:hAnsi="Times New Roman"/>
          <w:sz w:val="24"/>
          <w:szCs w:val="24"/>
        </w:rPr>
        <w:t>Не установлено.</w:t>
      </w:r>
    </w:p>
    <w:p w14:paraId="3F5C7B86" w14:textId="77777777" w:rsidR="00F0261A" w:rsidRPr="00C36DCC" w:rsidRDefault="00F0261A" w:rsidP="00F0261A">
      <w:pPr>
        <w:spacing w:after="0" w:line="240" w:lineRule="auto"/>
        <w:rPr>
          <w:rFonts w:ascii="Times New Roman" w:hAnsi="Times New Roman"/>
          <w:b/>
          <w:sz w:val="24"/>
          <w:szCs w:val="24"/>
          <w:lang w:eastAsia="ru-RU"/>
        </w:rPr>
      </w:pPr>
    </w:p>
    <w:p w14:paraId="03CE351D" w14:textId="18D8540F"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3E1D719B" w14:textId="0A9C1CF5"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220F87B9" w14:textId="77777777"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34ADCEA6" w14:textId="77777777"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704614BE" w14:textId="77777777"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6D067882" w14:textId="77777777"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2D76FBB6" w14:textId="77777777"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3A4A137F" w14:textId="77777777"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53FDBDBD" w14:textId="77777777"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61BDE5E2" w14:textId="77777777"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375781E2" w14:textId="77777777"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38C8C1C4" w14:textId="77777777"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0603B7AF" w14:textId="77777777"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40C81C7D" w14:textId="77777777"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222CF4CC" w14:textId="77777777"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797FFA87" w14:textId="77777777"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4D0ECF03" w14:textId="77777777"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4C051980" w14:textId="77777777"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4FD2D641" w14:textId="77777777"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4AD219FC" w14:textId="77777777"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03DAFEC2" w14:textId="3B770AE0"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60E8F71C" w14:textId="77777777"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64D3CD23" w14:textId="77777777"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1D3CF700" w14:textId="48D677D5"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66C005FC" w14:textId="6FB28C0E"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2FB3EA6D" w14:textId="24351C75"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24918B93" w14:textId="7EA43C6C"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7DAEFA02" w14:textId="3CBA2BD1"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4D2FCBF7" w14:textId="3DB090CE"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39B01304" w14:textId="32D654AC"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637B2A9E" w14:textId="77777777"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1352FB4E" w14:textId="77777777"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450AD46D" w14:textId="77777777"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2965A4FB" w14:textId="77777777" w:rsidR="00F0261A" w:rsidRDefault="00F0261A"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p>
    <w:p w14:paraId="664544E0" w14:textId="77777777" w:rsidR="00623B66" w:rsidRDefault="00623B66" w:rsidP="00C36DCC">
      <w:pPr>
        <w:spacing w:after="0" w:line="240" w:lineRule="auto"/>
        <w:ind w:firstLine="6096"/>
        <w:rPr>
          <w:rFonts w:ascii="Times New Roman" w:hAnsi="Times New Roman"/>
          <w:sz w:val="24"/>
          <w:szCs w:val="24"/>
          <w:lang w:eastAsia="ru-RU"/>
        </w:rPr>
      </w:pPr>
    </w:p>
    <w:p w14:paraId="0CD456DA" w14:textId="77777777" w:rsidR="00623B66" w:rsidRDefault="00623B66" w:rsidP="00C36DCC">
      <w:pPr>
        <w:spacing w:after="0" w:line="240" w:lineRule="auto"/>
        <w:ind w:firstLine="6096"/>
        <w:rPr>
          <w:rFonts w:ascii="Times New Roman" w:hAnsi="Times New Roman"/>
          <w:sz w:val="24"/>
          <w:szCs w:val="24"/>
          <w:lang w:eastAsia="ru-RU"/>
        </w:rPr>
      </w:pPr>
    </w:p>
    <w:p w14:paraId="362D2B45" w14:textId="77777777" w:rsidR="00623B66" w:rsidRDefault="00623B66" w:rsidP="00C36DCC">
      <w:pPr>
        <w:spacing w:after="0" w:line="240" w:lineRule="auto"/>
        <w:ind w:firstLine="6096"/>
        <w:rPr>
          <w:rFonts w:ascii="Times New Roman" w:hAnsi="Times New Roman"/>
          <w:sz w:val="24"/>
          <w:szCs w:val="24"/>
          <w:lang w:eastAsia="ru-RU"/>
        </w:rPr>
      </w:pPr>
    </w:p>
    <w:p w14:paraId="342325E7" w14:textId="77777777" w:rsidR="00623B66" w:rsidRDefault="00623B66" w:rsidP="00C36DCC">
      <w:pPr>
        <w:spacing w:after="0" w:line="240" w:lineRule="auto"/>
        <w:ind w:firstLine="6096"/>
        <w:rPr>
          <w:rFonts w:ascii="Times New Roman" w:hAnsi="Times New Roman"/>
          <w:sz w:val="24"/>
          <w:szCs w:val="24"/>
          <w:lang w:eastAsia="ru-RU"/>
        </w:rPr>
      </w:pPr>
    </w:p>
    <w:p w14:paraId="36C657E2" w14:textId="77777777" w:rsidR="00623B66" w:rsidRPr="00C36DCC" w:rsidRDefault="00623B66" w:rsidP="00623B66">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r w:rsidRPr="00C36DCC">
        <w:rPr>
          <w:rFonts w:ascii="Times New Roman" w:eastAsia="Times New Roman" w:hAnsi="Times New Roman"/>
          <w:kern w:val="28"/>
          <w:sz w:val="24"/>
          <w:szCs w:val="24"/>
          <w:lang w:eastAsia="ru-RU"/>
        </w:rPr>
        <w:lastRenderedPageBreak/>
        <w:t>Приложение № 9</w:t>
      </w:r>
    </w:p>
    <w:p w14:paraId="2A0C2212" w14:textId="4371D041" w:rsidR="004F1A22" w:rsidRPr="00C36DCC" w:rsidRDefault="004F1A22" w:rsidP="00C36DCC">
      <w:pPr>
        <w:spacing w:after="0" w:line="240" w:lineRule="auto"/>
        <w:ind w:firstLine="6096"/>
        <w:rPr>
          <w:rFonts w:ascii="Times New Roman" w:hAnsi="Times New Roman"/>
          <w:sz w:val="24"/>
          <w:szCs w:val="24"/>
          <w:lang w:eastAsia="ru-RU"/>
        </w:rPr>
      </w:pPr>
      <w:r w:rsidRPr="00C36DCC">
        <w:rPr>
          <w:rFonts w:ascii="Times New Roman" w:hAnsi="Times New Roman"/>
          <w:sz w:val="24"/>
          <w:szCs w:val="24"/>
          <w:lang w:eastAsia="ru-RU"/>
        </w:rPr>
        <w:t xml:space="preserve">к извещению о проведении </w:t>
      </w:r>
    </w:p>
    <w:p w14:paraId="2E83C722" w14:textId="655862BA" w:rsidR="004F1A22" w:rsidRPr="00C36DCC" w:rsidRDefault="00EA2BBF" w:rsidP="00C36DCC">
      <w:pPr>
        <w:spacing w:after="0" w:line="240" w:lineRule="auto"/>
        <w:ind w:firstLine="6096"/>
        <w:rPr>
          <w:rFonts w:ascii="Times New Roman" w:hAnsi="Times New Roman"/>
          <w:sz w:val="24"/>
          <w:szCs w:val="24"/>
          <w:lang w:eastAsia="ru-RU"/>
        </w:rPr>
      </w:pPr>
      <w:r w:rsidRPr="00C36DCC">
        <w:rPr>
          <w:rFonts w:ascii="Times New Roman" w:hAnsi="Times New Roman"/>
          <w:sz w:val="24"/>
          <w:szCs w:val="24"/>
          <w:lang w:eastAsia="ru-RU"/>
        </w:rPr>
        <w:t>сокращенного ценового отбора</w:t>
      </w:r>
    </w:p>
    <w:p w14:paraId="7B290144" w14:textId="77777777" w:rsidR="00491DD5" w:rsidRPr="00C36DCC" w:rsidRDefault="00491DD5" w:rsidP="00C36DCC">
      <w:pPr>
        <w:rPr>
          <w:lang w:eastAsia="ru-RU"/>
        </w:rPr>
      </w:pPr>
    </w:p>
    <w:p w14:paraId="63268FA0" w14:textId="0DC539D1" w:rsidR="00953029" w:rsidRDefault="00953029" w:rsidP="00C36DCC">
      <w:pPr>
        <w:spacing w:after="0"/>
        <w:jc w:val="center"/>
        <w:rPr>
          <w:rFonts w:ascii="Times New Roman" w:hAnsi="Times New Roman"/>
          <w:b/>
          <w:sz w:val="24"/>
          <w:szCs w:val="24"/>
          <w:lang w:eastAsia="ru-RU"/>
        </w:rPr>
      </w:pPr>
      <w:r w:rsidRPr="00C36DCC">
        <w:rPr>
          <w:rFonts w:ascii="Times New Roman" w:hAnsi="Times New Roman"/>
          <w:b/>
          <w:sz w:val="24"/>
          <w:szCs w:val="24"/>
          <w:lang w:eastAsia="ru-RU"/>
        </w:rPr>
        <w:t>ОБОСНОВАНИЕ НАЧАЛЬНОЙ (МАКСИМАЛЬНОЙ) ЦЕНЫ ДОГОВОРА/ НАЧАЛЬНОЙ (МАКСИМАЛЬНОЙ) ЦЕНЫ ЗА ЕДИНИЦУ ТОВАРА, РАБОТЫ, УСЛУГИ</w:t>
      </w:r>
      <w:r w:rsidR="00475B2A" w:rsidRPr="00C36DCC">
        <w:rPr>
          <w:rFonts w:ascii="Times New Roman" w:hAnsi="Times New Roman"/>
          <w:b/>
          <w:sz w:val="24"/>
          <w:szCs w:val="24"/>
          <w:lang w:eastAsia="ru-RU"/>
        </w:rPr>
        <w:t>/ОБЩЕЙ НАЧАЛЬНОЙ (МАКСИМАЛЬНОЙ) ЦЕНЫ ЗА ЕДИНИЦУ ТОВАРА, РАБОТЫ,</w:t>
      </w:r>
      <w:r w:rsidR="00C91CDB" w:rsidRPr="00C36DCC">
        <w:rPr>
          <w:rFonts w:ascii="Times New Roman" w:hAnsi="Times New Roman"/>
          <w:b/>
          <w:sz w:val="24"/>
          <w:szCs w:val="24"/>
          <w:lang w:eastAsia="ru-RU"/>
        </w:rPr>
        <w:t xml:space="preserve"> УСЛУГИ</w:t>
      </w:r>
    </w:p>
    <w:p w14:paraId="6247BA7A" w14:textId="74C9B2F5" w:rsidR="00F0261A" w:rsidRDefault="00F0261A" w:rsidP="00C36DCC">
      <w:pPr>
        <w:spacing w:after="0"/>
        <w:jc w:val="center"/>
        <w:rPr>
          <w:rFonts w:ascii="Times New Roman" w:hAnsi="Times New Roman"/>
          <w:b/>
          <w:sz w:val="24"/>
          <w:szCs w:val="24"/>
          <w:lang w:eastAsia="ru-RU"/>
        </w:rPr>
      </w:pPr>
    </w:p>
    <w:p w14:paraId="67BEB6C1" w14:textId="77777777" w:rsidR="00F0261A" w:rsidRPr="00F0261A" w:rsidRDefault="00F0261A" w:rsidP="00F0261A">
      <w:pPr>
        <w:keepNext/>
        <w:keepLines/>
        <w:spacing w:after="0" w:line="240" w:lineRule="auto"/>
        <w:jc w:val="both"/>
        <w:rPr>
          <w:rFonts w:ascii="Times New Roman" w:eastAsia="Times New Roman" w:hAnsi="Times New Roman"/>
          <w:b/>
          <w:sz w:val="24"/>
          <w:szCs w:val="20"/>
          <w:lang w:eastAsia="ru-RU"/>
        </w:rPr>
      </w:pPr>
      <w:bookmarkStart w:id="83" w:name="bookmark2"/>
      <w:r w:rsidRPr="00F0261A">
        <w:rPr>
          <w:rFonts w:ascii="Times New Roman" w:eastAsia="Times New Roman" w:hAnsi="Times New Roman"/>
          <w:b/>
          <w:sz w:val="24"/>
          <w:szCs w:val="20"/>
          <w:lang w:eastAsia="ru-RU"/>
        </w:rPr>
        <w:t xml:space="preserve">Наименование </w:t>
      </w:r>
      <w:bookmarkStart w:id="84" w:name="bookmark3"/>
      <w:bookmarkEnd w:id="83"/>
      <w:r w:rsidRPr="00F0261A">
        <w:rPr>
          <w:rFonts w:ascii="Times New Roman" w:eastAsia="Times New Roman" w:hAnsi="Times New Roman"/>
          <w:b/>
          <w:sz w:val="24"/>
          <w:szCs w:val="20"/>
          <w:lang w:eastAsia="ru-RU"/>
        </w:rPr>
        <w:t xml:space="preserve">закупки: </w:t>
      </w:r>
    </w:p>
    <w:p w14:paraId="2BAD20CA" w14:textId="77777777" w:rsidR="006032CD" w:rsidRPr="006032CD" w:rsidRDefault="006032CD" w:rsidP="006032CD">
      <w:pPr>
        <w:keepNext/>
        <w:keepLines/>
        <w:rPr>
          <w:rFonts w:ascii="Times New Roman" w:eastAsia="Arial Unicode MS" w:hAnsi="Times New Roman"/>
          <w:color w:val="000000"/>
          <w:sz w:val="24"/>
          <w:szCs w:val="20"/>
          <w:lang w:val="ru" w:eastAsia="ru-RU"/>
        </w:rPr>
      </w:pPr>
      <w:bookmarkStart w:id="85" w:name="bookmark5"/>
      <w:bookmarkEnd w:id="84"/>
      <w:r w:rsidRPr="006032CD">
        <w:rPr>
          <w:rFonts w:ascii="Times New Roman" w:eastAsia="Arial Unicode MS" w:hAnsi="Times New Roman"/>
          <w:color w:val="000000"/>
          <w:sz w:val="24"/>
          <w:szCs w:val="20"/>
          <w:lang w:val="ru" w:eastAsia="ru-RU"/>
        </w:rPr>
        <w:t xml:space="preserve">Сокращенный ценовой отбор в электронной форме на право заключения договора: </w:t>
      </w:r>
      <w:r w:rsidRPr="006032CD">
        <w:rPr>
          <w:rFonts w:ascii="Times New Roman" w:eastAsia="Arial Unicode MS" w:hAnsi="Times New Roman"/>
          <w:b/>
          <w:color w:val="000000"/>
          <w:sz w:val="24"/>
          <w:szCs w:val="20"/>
          <w:lang w:val="ru" w:eastAsia="ru-RU"/>
        </w:rPr>
        <w:t xml:space="preserve">Выполнение работ по текущему ремонту помещений ОПС </w:t>
      </w:r>
      <w:proofErr w:type="spellStart"/>
      <w:r w:rsidRPr="006032CD">
        <w:rPr>
          <w:rFonts w:ascii="Times New Roman" w:eastAsia="Arial Unicode MS" w:hAnsi="Times New Roman"/>
          <w:b/>
          <w:color w:val="000000"/>
          <w:sz w:val="24"/>
          <w:szCs w:val="20"/>
          <w:lang w:val="ru" w:eastAsia="ru-RU"/>
        </w:rPr>
        <w:t>Усть-Дунгуй</w:t>
      </w:r>
      <w:proofErr w:type="spellEnd"/>
      <w:r w:rsidRPr="006032CD">
        <w:rPr>
          <w:rFonts w:ascii="Times New Roman" w:eastAsia="Arial Unicode MS" w:hAnsi="Times New Roman"/>
          <w:b/>
          <w:color w:val="000000"/>
          <w:sz w:val="24"/>
          <w:szCs w:val="20"/>
          <w:lang w:val="ru" w:eastAsia="ru-RU"/>
        </w:rPr>
        <w:t xml:space="preserve">, расположенного по адресу: 671836, Республика Бурятия, </w:t>
      </w:r>
      <w:proofErr w:type="spellStart"/>
      <w:r w:rsidRPr="006032CD">
        <w:rPr>
          <w:rFonts w:ascii="Times New Roman" w:eastAsia="Arial Unicode MS" w:hAnsi="Times New Roman"/>
          <w:b/>
          <w:color w:val="000000"/>
          <w:sz w:val="24"/>
          <w:szCs w:val="20"/>
          <w:lang w:val="ru" w:eastAsia="ru-RU"/>
        </w:rPr>
        <w:t>Кяхтинский</w:t>
      </w:r>
      <w:proofErr w:type="spellEnd"/>
      <w:r w:rsidRPr="006032CD">
        <w:rPr>
          <w:rFonts w:ascii="Times New Roman" w:eastAsia="Arial Unicode MS" w:hAnsi="Times New Roman"/>
          <w:b/>
          <w:color w:val="000000"/>
          <w:sz w:val="24"/>
          <w:szCs w:val="20"/>
          <w:lang w:val="ru" w:eastAsia="ru-RU"/>
        </w:rPr>
        <w:t xml:space="preserve"> район, у. </w:t>
      </w:r>
      <w:proofErr w:type="spellStart"/>
      <w:r w:rsidRPr="006032CD">
        <w:rPr>
          <w:rFonts w:ascii="Times New Roman" w:eastAsia="Arial Unicode MS" w:hAnsi="Times New Roman"/>
          <w:b/>
          <w:color w:val="000000"/>
          <w:sz w:val="24"/>
          <w:szCs w:val="20"/>
          <w:lang w:val="ru" w:eastAsia="ru-RU"/>
        </w:rPr>
        <w:t>Усть-Дунгуй</w:t>
      </w:r>
      <w:proofErr w:type="spellEnd"/>
      <w:r w:rsidRPr="006032CD">
        <w:rPr>
          <w:rFonts w:ascii="Times New Roman" w:eastAsia="Arial Unicode MS" w:hAnsi="Times New Roman"/>
          <w:b/>
          <w:color w:val="000000"/>
          <w:sz w:val="24"/>
          <w:szCs w:val="20"/>
          <w:lang w:val="ru" w:eastAsia="ru-RU"/>
        </w:rPr>
        <w:t>, ул. Центральная, дом 45, помещение 2 для нужд УФПС Республики Бурятия.</w:t>
      </w:r>
    </w:p>
    <w:p w14:paraId="39072A2F" w14:textId="77777777" w:rsidR="00F0261A" w:rsidRPr="00F0261A" w:rsidRDefault="00F0261A" w:rsidP="00F0261A">
      <w:pPr>
        <w:keepNext/>
        <w:keepLines/>
        <w:spacing w:after="0" w:line="240" w:lineRule="auto"/>
        <w:jc w:val="both"/>
        <w:rPr>
          <w:rFonts w:ascii="Times New Roman" w:eastAsia="Times New Roman" w:hAnsi="Times New Roman"/>
          <w:sz w:val="24"/>
          <w:szCs w:val="24"/>
          <w:lang w:eastAsia="ru-RU"/>
        </w:rPr>
      </w:pPr>
    </w:p>
    <w:p w14:paraId="62EA10A8" w14:textId="77777777" w:rsidR="00F0261A" w:rsidRPr="00F0261A" w:rsidRDefault="00F0261A" w:rsidP="00F0261A">
      <w:pPr>
        <w:keepNext/>
        <w:keepLines/>
        <w:spacing w:after="0" w:line="240" w:lineRule="auto"/>
        <w:jc w:val="both"/>
        <w:rPr>
          <w:rFonts w:ascii="Times New Roman" w:eastAsia="Times New Roman" w:hAnsi="Times New Roman"/>
          <w:b/>
          <w:sz w:val="24"/>
          <w:szCs w:val="20"/>
          <w:lang w:eastAsia="ru-RU"/>
        </w:rPr>
      </w:pPr>
      <w:r w:rsidRPr="00F0261A">
        <w:rPr>
          <w:rFonts w:ascii="Times New Roman" w:eastAsia="Times New Roman" w:hAnsi="Times New Roman"/>
          <w:b/>
          <w:sz w:val="24"/>
          <w:szCs w:val="20"/>
          <w:lang w:eastAsia="ru-RU"/>
        </w:rPr>
        <w:t>Начальная (максимальная) цена договора составляет:</w:t>
      </w:r>
      <w:bookmarkEnd w:id="85"/>
    </w:p>
    <w:p w14:paraId="3A0A76D0" w14:textId="08175511" w:rsidR="006032CD" w:rsidRPr="006032CD" w:rsidRDefault="006032CD" w:rsidP="006032CD">
      <w:pPr>
        <w:pStyle w:val="Bodytext20"/>
        <w:shd w:val="clear" w:color="auto" w:fill="auto"/>
        <w:spacing w:before="0" w:after="240" w:line="240" w:lineRule="auto"/>
        <w:ind w:left="20" w:firstLine="0"/>
        <w:rPr>
          <w:rFonts w:eastAsia="Arial Unicode MS"/>
          <w:color w:val="000000"/>
          <w:sz w:val="24"/>
          <w:lang w:val="ru"/>
        </w:rPr>
      </w:pPr>
      <w:r w:rsidRPr="006032CD">
        <w:rPr>
          <w:rFonts w:ascii="Times New Roman" w:eastAsia="Arial Unicode MS" w:hAnsi="Times New Roman"/>
          <w:b/>
          <w:color w:val="000000"/>
          <w:sz w:val="24"/>
          <w:lang w:val="ru"/>
        </w:rPr>
        <w:t>586 072 (Пятьсот восемьдесят шесть тысяч семьдесят два) рубля 68 копеек</w:t>
      </w:r>
      <w:r w:rsidRPr="006032CD">
        <w:rPr>
          <w:rFonts w:ascii="Times New Roman" w:eastAsia="Arial Unicode MS" w:hAnsi="Times New Roman"/>
          <w:color w:val="000000"/>
          <w:sz w:val="24"/>
          <w:lang w:val="ru"/>
        </w:rPr>
        <w:t xml:space="preserve"> в том числе НДС в размере ставки, определенной в главе 21 налогового кодекса Российской Федерации</w:t>
      </w:r>
    </w:p>
    <w:p w14:paraId="094D0314" w14:textId="77777777" w:rsidR="00F0261A" w:rsidRPr="00F0261A" w:rsidRDefault="00F0261A" w:rsidP="00F0261A">
      <w:pPr>
        <w:spacing w:after="240" w:line="240" w:lineRule="auto"/>
        <w:ind w:left="20"/>
        <w:jc w:val="both"/>
        <w:rPr>
          <w:rFonts w:ascii="Times New Roman" w:hAnsi="Times New Roman"/>
          <w:i/>
          <w:sz w:val="24"/>
          <w:szCs w:val="20"/>
        </w:rPr>
      </w:pPr>
      <w:r w:rsidRPr="00F0261A">
        <w:rPr>
          <w:rFonts w:ascii="Times New Roman" w:eastAsia="Arial Unicode MS" w:hAnsi="Times New Roman"/>
          <w:color w:val="000000"/>
          <w:sz w:val="24"/>
          <w:szCs w:val="20"/>
          <w:lang w:val="ru" w:eastAsia="ru-RU"/>
        </w:rPr>
        <w:t>Начальная (максимальная) цена договора включает в себя все расходы на перевозку, страхование, уплату таможенных пошлин, налогов и других обязательных платежей, и расходов, которые исполнитель понесёт в связи с выполнением обязательств по договору.</w:t>
      </w:r>
    </w:p>
    <w:p w14:paraId="6A7BC1F2" w14:textId="77777777" w:rsidR="00F0261A" w:rsidRPr="00F0261A" w:rsidRDefault="00F0261A" w:rsidP="00F0261A">
      <w:pPr>
        <w:spacing w:after="0" w:line="240" w:lineRule="auto"/>
        <w:ind w:left="20"/>
        <w:jc w:val="both"/>
        <w:rPr>
          <w:rFonts w:ascii="Times New Roman" w:hAnsi="Times New Roman"/>
          <w:b/>
          <w:sz w:val="24"/>
          <w:szCs w:val="24"/>
        </w:rPr>
      </w:pPr>
      <w:r w:rsidRPr="00F0261A">
        <w:rPr>
          <w:rFonts w:ascii="Times New Roman" w:hAnsi="Times New Roman"/>
          <w:b/>
          <w:sz w:val="24"/>
          <w:szCs w:val="24"/>
        </w:rPr>
        <w:t>Используемый метод определения НМЦ:</w:t>
      </w:r>
    </w:p>
    <w:p w14:paraId="28CC5D26" w14:textId="0E6C099C" w:rsidR="00F0261A" w:rsidRPr="00F0261A" w:rsidRDefault="00F0261A" w:rsidP="00F0261A">
      <w:pPr>
        <w:tabs>
          <w:tab w:val="left" w:pos="284"/>
        </w:tabs>
        <w:autoSpaceDE w:val="0"/>
        <w:autoSpaceDN w:val="0"/>
        <w:adjustRightInd w:val="0"/>
        <w:spacing w:after="0" w:line="240" w:lineRule="auto"/>
        <w:ind w:right="-2"/>
        <w:jc w:val="both"/>
        <w:rPr>
          <w:rFonts w:ascii="Times New Roman" w:hAnsi="Times New Roman"/>
          <w:sz w:val="24"/>
          <w:szCs w:val="24"/>
        </w:rPr>
      </w:pPr>
      <w:r w:rsidRPr="00F0261A">
        <w:rPr>
          <w:rFonts w:ascii="Times New Roman" w:hAnsi="Times New Roman"/>
          <w:sz w:val="24"/>
          <w:szCs w:val="24"/>
        </w:rPr>
        <w:t>Проектно-сметный метод</w:t>
      </w:r>
      <w:r w:rsidR="00FD1CA1">
        <w:rPr>
          <w:rFonts w:ascii="Times New Roman" w:hAnsi="Times New Roman"/>
          <w:sz w:val="24"/>
          <w:szCs w:val="24"/>
        </w:rPr>
        <w:t>.</w:t>
      </w:r>
      <w:r w:rsidRPr="00F0261A">
        <w:rPr>
          <w:rFonts w:ascii="Times New Roman" w:hAnsi="Times New Roman"/>
          <w:sz w:val="24"/>
          <w:szCs w:val="24"/>
        </w:rPr>
        <w:t xml:space="preserve"> </w:t>
      </w:r>
    </w:p>
    <w:p w14:paraId="431E346D" w14:textId="77777777" w:rsidR="00F0261A" w:rsidRPr="00F0261A" w:rsidRDefault="00F0261A" w:rsidP="00F0261A">
      <w:pPr>
        <w:spacing w:after="0" w:line="240" w:lineRule="auto"/>
        <w:ind w:left="20"/>
        <w:jc w:val="both"/>
        <w:rPr>
          <w:rFonts w:ascii="Times New Roman" w:eastAsia="Arial Unicode MS" w:hAnsi="Times New Roman"/>
          <w:color w:val="000000"/>
          <w:sz w:val="24"/>
          <w:szCs w:val="24"/>
          <w:lang w:val="ru" w:eastAsia="ru-RU"/>
        </w:rPr>
      </w:pPr>
    </w:p>
    <w:p w14:paraId="78CE0738" w14:textId="77777777" w:rsidR="00F0261A" w:rsidRPr="00F0261A" w:rsidRDefault="00F0261A" w:rsidP="00305A01">
      <w:pPr>
        <w:spacing w:after="0" w:line="240" w:lineRule="auto"/>
        <w:jc w:val="both"/>
        <w:rPr>
          <w:rFonts w:ascii="Times New Roman" w:hAnsi="Times New Roman"/>
          <w:b/>
          <w:sz w:val="24"/>
          <w:szCs w:val="24"/>
        </w:rPr>
      </w:pPr>
      <w:r w:rsidRPr="00F0261A">
        <w:rPr>
          <w:rFonts w:ascii="Times New Roman" w:hAnsi="Times New Roman"/>
          <w:b/>
          <w:sz w:val="24"/>
          <w:szCs w:val="24"/>
        </w:rPr>
        <w:t>Расчёт НМЦ:</w:t>
      </w:r>
    </w:p>
    <w:p w14:paraId="12F7F671" w14:textId="77777777" w:rsidR="00F0261A" w:rsidRPr="00F0261A" w:rsidRDefault="00F0261A" w:rsidP="00F0261A">
      <w:pPr>
        <w:shd w:val="clear" w:color="auto" w:fill="FFFFFF"/>
        <w:spacing w:after="0" w:line="240" w:lineRule="auto"/>
        <w:jc w:val="both"/>
        <w:rPr>
          <w:rFonts w:ascii="Times New Roman" w:hAnsi="Times New Roman"/>
          <w:sz w:val="24"/>
          <w:szCs w:val="24"/>
          <w:lang w:val="ru"/>
        </w:rPr>
      </w:pPr>
      <w:r w:rsidRPr="00F0261A">
        <w:rPr>
          <w:rFonts w:ascii="Times New Roman" w:hAnsi="Times New Roman"/>
          <w:sz w:val="24"/>
          <w:szCs w:val="24"/>
        </w:rPr>
        <w:t>Расчёт производился на основе локально-сметного расчета.</w:t>
      </w:r>
    </w:p>
    <w:p w14:paraId="4DB613B5" w14:textId="77777777" w:rsidR="00F0261A" w:rsidRPr="00F0261A" w:rsidRDefault="00F0261A" w:rsidP="00F0261A">
      <w:pPr>
        <w:shd w:val="clear" w:color="auto" w:fill="FFFFFF"/>
        <w:spacing w:after="0" w:line="240" w:lineRule="auto"/>
        <w:jc w:val="both"/>
        <w:rPr>
          <w:sz w:val="21"/>
          <w:szCs w:val="21"/>
          <w:lang w:eastAsia="ar-SA"/>
        </w:rPr>
      </w:pPr>
    </w:p>
    <w:p w14:paraId="5D1EEB9B" w14:textId="0B509ECE" w:rsidR="00F0261A" w:rsidRPr="00F0261A" w:rsidRDefault="00F0261A" w:rsidP="00F0261A">
      <w:pPr>
        <w:spacing w:after="0" w:line="274" w:lineRule="exact"/>
        <w:jc w:val="both"/>
        <w:rPr>
          <w:rFonts w:ascii="Times New Roman" w:hAnsi="Times New Roman"/>
          <w:b/>
          <w:sz w:val="24"/>
          <w:szCs w:val="20"/>
        </w:rPr>
      </w:pPr>
      <w:r w:rsidRPr="00F0261A">
        <w:rPr>
          <w:rFonts w:ascii="Times New Roman" w:hAnsi="Times New Roman"/>
          <w:b/>
          <w:sz w:val="24"/>
          <w:szCs w:val="20"/>
        </w:rPr>
        <w:t>Расчет НМЦ приложен отдельным файлом и является неотъемлемой частью Обоснования НМЦ</w:t>
      </w:r>
    </w:p>
    <w:p w14:paraId="5D8AC34A" w14:textId="2F72D49C" w:rsidR="00F0261A" w:rsidRDefault="00F0261A" w:rsidP="00F0261A">
      <w:pPr>
        <w:spacing w:after="0" w:line="274" w:lineRule="exact"/>
        <w:jc w:val="both"/>
        <w:rPr>
          <w:rFonts w:ascii="Times New Roman" w:hAnsi="Times New Roman"/>
          <w:sz w:val="24"/>
          <w:szCs w:val="20"/>
        </w:rPr>
      </w:pPr>
    </w:p>
    <w:p w14:paraId="42C7DBF0" w14:textId="77777777" w:rsidR="00F0261A" w:rsidRPr="00F0261A" w:rsidRDefault="00F0261A" w:rsidP="00F0261A">
      <w:pPr>
        <w:shd w:val="clear" w:color="auto" w:fill="FFFFFF"/>
        <w:spacing w:after="0" w:line="240" w:lineRule="auto"/>
        <w:rPr>
          <w:rFonts w:ascii="Times New Roman" w:hAnsi="Times New Roman"/>
          <w:color w:val="0563C1"/>
          <w:sz w:val="20"/>
          <w:szCs w:val="20"/>
          <w:u w:val="single"/>
        </w:rPr>
      </w:pPr>
    </w:p>
    <w:p w14:paraId="78E35CA2" w14:textId="77777777" w:rsidR="00F0261A" w:rsidRPr="00C36DCC" w:rsidRDefault="00F0261A" w:rsidP="00F0261A">
      <w:pPr>
        <w:spacing w:after="0"/>
        <w:rPr>
          <w:rFonts w:ascii="Times New Roman" w:hAnsi="Times New Roman"/>
          <w:b/>
          <w:sz w:val="24"/>
          <w:szCs w:val="24"/>
          <w:lang w:eastAsia="ru-RU"/>
        </w:rPr>
      </w:pPr>
    </w:p>
    <w:p w14:paraId="175C1D8C" w14:textId="1E38A671" w:rsidR="006215B6" w:rsidRPr="00C36DCC" w:rsidRDefault="006215B6" w:rsidP="00C36DCC">
      <w:pPr>
        <w:spacing w:after="0"/>
        <w:jc w:val="center"/>
        <w:rPr>
          <w:rFonts w:ascii="Times New Roman" w:hAnsi="Times New Roman"/>
          <w:i/>
          <w:sz w:val="24"/>
          <w:szCs w:val="24"/>
        </w:rPr>
      </w:pPr>
    </w:p>
    <w:p w14:paraId="53E9E11A" w14:textId="5D2250A8" w:rsidR="00173F1E" w:rsidRDefault="00173F1E" w:rsidP="008D46EC">
      <w:pPr>
        <w:spacing w:after="0" w:line="240" w:lineRule="auto"/>
        <w:rPr>
          <w:rFonts w:ascii="Times New Roman" w:eastAsia="Times New Roman" w:hAnsi="Times New Roman"/>
          <w:sz w:val="24"/>
          <w:szCs w:val="24"/>
        </w:rPr>
      </w:pPr>
    </w:p>
    <w:sectPr w:rsidR="00173F1E" w:rsidSect="003C3244">
      <w:pgSz w:w="11907" w:h="16840"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16FB6" w14:textId="77777777" w:rsidR="0094231C" w:rsidRDefault="0094231C">
      <w:pPr>
        <w:spacing w:after="0" w:line="240" w:lineRule="auto"/>
      </w:pPr>
      <w:r>
        <w:separator/>
      </w:r>
    </w:p>
  </w:endnote>
  <w:endnote w:type="continuationSeparator" w:id="0">
    <w:p w14:paraId="0E6647B0" w14:textId="77777777" w:rsidR="0094231C" w:rsidRDefault="0094231C">
      <w:pPr>
        <w:spacing w:after="0" w:line="240" w:lineRule="auto"/>
      </w:pPr>
      <w:r>
        <w:continuationSeparator/>
      </w:r>
    </w:p>
  </w:endnote>
  <w:endnote w:type="continuationNotice" w:id="1">
    <w:p w14:paraId="0E0783A0" w14:textId="77777777" w:rsidR="0094231C" w:rsidRDefault="009423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5E96F" w14:textId="77777777" w:rsidR="0094231C" w:rsidRDefault="0094231C"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21F926A3" w14:textId="77777777" w:rsidR="0094231C" w:rsidRDefault="0094231C">
    <w:pPr>
      <w:pStyle w:val="af3"/>
    </w:pPr>
  </w:p>
  <w:p w14:paraId="6E4BF07D" w14:textId="77777777" w:rsidR="0094231C" w:rsidRDefault="0094231C"/>
  <w:p w14:paraId="7255CADE" w14:textId="77777777" w:rsidR="0094231C" w:rsidRDefault="0094231C"/>
  <w:p w14:paraId="6054905F" w14:textId="77777777" w:rsidR="0094231C" w:rsidRDefault="0094231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F48B5" w14:textId="77777777" w:rsidR="0094231C" w:rsidRDefault="0094231C">
    <w:pPr>
      <w:pStyle w:val="af3"/>
      <w:jc w:val="center"/>
    </w:pPr>
  </w:p>
  <w:p w14:paraId="28B53AEC" w14:textId="77777777" w:rsidR="0094231C" w:rsidRDefault="0094231C" w:rsidP="00FD3013">
    <w:pPr>
      <w:pStyle w:val="a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290CD" w14:textId="77777777" w:rsidR="0094231C" w:rsidRDefault="0094231C">
      <w:pPr>
        <w:spacing w:after="0" w:line="240" w:lineRule="auto"/>
      </w:pPr>
      <w:r>
        <w:separator/>
      </w:r>
    </w:p>
  </w:footnote>
  <w:footnote w:type="continuationSeparator" w:id="0">
    <w:p w14:paraId="0638E382" w14:textId="77777777" w:rsidR="0094231C" w:rsidRDefault="0094231C">
      <w:pPr>
        <w:spacing w:after="0" w:line="240" w:lineRule="auto"/>
      </w:pPr>
      <w:r>
        <w:continuationSeparator/>
      </w:r>
    </w:p>
  </w:footnote>
  <w:footnote w:type="continuationNotice" w:id="1">
    <w:p w14:paraId="7D3B2D0F" w14:textId="77777777" w:rsidR="0094231C" w:rsidRDefault="0094231C">
      <w:pPr>
        <w:spacing w:after="0" w:line="240" w:lineRule="auto"/>
      </w:pPr>
    </w:p>
  </w:footnote>
  <w:footnote w:id="2">
    <w:p w14:paraId="3A861C9D" w14:textId="6C638192" w:rsidR="0094231C" w:rsidRPr="00005F88" w:rsidRDefault="0094231C">
      <w:pPr>
        <w:pStyle w:val="afc"/>
        <w:rPr>
          <w:sz w:val="20"/>
          <w:szCs w:val="20"/>
        </w:rPr>
      </w:pPr>
      <w:r w:rsidRPr="00005F88">
        <w:rPr>
          <w:rStyle w:val="aff"/>
          <w:sz w:val="20"/>
          <w:szCs w:val="20"/>
        </w:rPr>
        <w:footnoteRef/>
      </w:r>
      <w:r w:rsidRPr="00005F88">
        <w:rPr>
          <w:sz w:val="20"/>
          <w:szCs w:val="20"/>
        </w:rPr>
        <w:t xml:space="preserve"> ППРФ № 1875 применяется в случаях, установленных п. 1 указанного нормативного правового акта.</w:t>
      </w:r>
    </w:p>
  </w:footnote>
  <w:footnote w:id="3">
    <w:p w14:paraId="51C79864" w14:textId="77777777" w:rsidR="0094231C" w:rsidRPr="00035360" w:rsidRDefault="0094231C" w:rsidP="00141C34">
      <w:pPr>
        <w:spacing w:after="0" w:line="240" w:lineRule="auto"/>
        <w:jc w:val="both"/>
        <w:rPr>
          <w:rFonts w:ascii="Times New Roman" w:eastAsia="Times New Roman" w:hAnsi="Times New Roman"/>
          <w:sz w:val="20"/>
          <w:szCs w:val="20"/>
        </w:rPr>
      </w:pPr>
      <w:r w:rsidRPr="00035360">
        <w:rPr>
          <w:rStyle w:val="aff"/>
          <w:rFonts w:ascii="Times New Roman" w:hAnsi="Times New Roman"/>
          <w:sz w:val="20"/>
          <w:szCs w:val="20"/>
        </w:rPr>
        <w:footnoteRef/>
      </w:r>
      <w:r w:rsidRPr="00035360">
        <w:rPr>
          <w:rFonts w:ascii="Times New Roman" w:hAnsi="Times New Roman"/>
          <w:sz w:val="20"/>
          <w:szCs w:val="20"/>
        </w:rPr>
        <w:t xml:space="preserve"> Перечень лиц, в отношении которых применяются специальные экономические меры, установлен </w:t>
      </w:r>
      <w:r w:rsidRPr="00035360">
        <w:rPr>
          <w:rFonts w:ascii="Times New Roman" w:eastAsia="Times New Roman" w:hAnsi="Times New Roman"/>
          <w:sz w:val="20"/>
          <w:szCs w:val="20"/>
        </w:rPr>
        <w:t xml:space="preserve">Постановлением Правительства РФ от 11.05.2022 № 851 «О мерах по реализации Указа Президента Российской Федерации от 3 мая 2022 г. № 252» </w:t>
      </w:r>
    </w:p>
    <w:p w14:paraId="712E2013" w14:textId="77777777" w:rsidR="0094231C" w:rsidRDefault="0094231C" w:rsidP="0062354A">
      <w:pPr>
        <w:pStyle w:val="afc"/>
      </w:pPr>
    </w:p>
  </w:footnote>
  <w:footnote w:id="4">
    <w:p w14:paraId="0528AFEA" w14:textId="1A1C78E8" w:rsidR="0094231C" w:rsidRDefault="0094231C" w:rsidP="002A74E2">
      <w:pPr>
        <w:pStyle w:val="afc"/>
        <w:spacing w:after="0"/>
      </w:pPr>
      <w:r w:rsidRPr="002A74E2">
        <w:rPr>
          <w:rStyle w:val="aff"/>
          <w:sz w:val="20"/>
          <w:szCs w:val="20"/>
        </w:rPr>
        <w:footnoteRef/>
      </w:r>
      <w:r w:rsidRPr="002A74E2">
        <w:rPr>
          <w:sz w:val="20"/>
          <w:szCs w:val="20"/>
        </w:rPr>
        <w:t xml:space="preserve"> Безотзывная доверенность должна соответствовать требованиям ст</w:t>
      </w:r>
      <w:r>
        <w:rPr>
          <w:sz w:val="20"/>
          <w:szCs w:val="20"/>
        </w:rPr>
        <w:t>.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4892B" w14:textId="77777777" w:rsidR="0094231C" w:rsidRDefault="0094231C"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93F16C0" w14:textId="77777777" w:rsidR="0094231C" w:rsidRDefault="0094231C">
    <w:pPr>
      <w:pStyle w:val="af"/>
    </w:pPr>
  </w:p>
  <w:p w14:paraId="3458C5AD" w14:textId="77777777" w:rsidR="0094231C" w:rsidRDefault="0094231C"/>
  <w:p w14:paraId="4CA45656" w14:textId="77777777" w:rsidR="0094231C" w:rsidRDefault="0094231C"/>
  <w:p w14:paraId="57910EF0" w14:textId="77777777" w:rsidR="0094231C" w:rsidRDefault="0094231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E221F" w14:textId="00C592A3" w:rsidR="0094231C" w:rsidRPr="002E3CA4" w:rsidRDefault="0094231C" w:rsidP="002E3CA4">
    <w:pPr>
      <w:pStyle w:val="af"/>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4AF6"/>
    <w:multiLevelType w:val="multilevel"/>
    <w:tmpl w:val="F37EB01E"/>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85B2AC2"/>
    <w:multiLevelType w:val="hybridMultilevel"/>
    <w:tmpl w:val="913AE9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822A0558">
      <w:start w:val="1"/>
      <w:numFmt w:val="decimal"/>
      <w:lvlText w:val="%3."/>
      <w:lvlJc w:val="right"/>
      <w:pPr>
        <w:ind w:left="2160" w:hanging="180"/>
      </w:pPr>
      <w:rPr>
        <w:rFonts w:ascii="Times New Roman" w:eastAsia="Times New Roman" w:hAnsi="Times New Roman" w:cs="Times New Roman"/>
      </w:rPr>
    </w:lvl>
    <w:lvl w:ilvl="3" w:tplc="7B145086">
      <w:start w:val="1"/>
      <w:numFmt w:val="decimal"/>
      <w:lvlText w:val="%4)"/>
      <w:lvlJc w:val="left"/>
      <w:pPr>
        <w:ind w:left="360" w:hanging="360"/>
      </w:pPr>
      <w:rPr>
        <w:rFonts w:hint="default"/>
        <w:i w:val="0"/>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0C0AC9"/>
    <w:multiLevelType w:val="hybridMultilevel"/>
    <w:tmpl w:val="A61E649E"/>
    <w:lvl w:ilvl="0" w:tplc="5D00655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B84E29"/>
    <w:multiLevelType w:val="hybridMultilevel"/>
    <w:tmpl w:val="62B410BC"/>
    <w:lvl w:ilvl="0" w:tplc="04190011">
      <w:start w:val="1"/>
      <w:numFmt w:val="decimal"/>
      <w:lvlText w:val="%1)"/>
      <w:lvlJc w:val="left"/>
      <w:pPr>
        <w:ind w:left="1224" w:hanging="360"/>
      </w:p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8" w15:restartNumberingAfterBreak="0">
    <w:nsid w:val="0D367A00"/>
    <w:multiLevelType w:val="hybridMultilevel"/>
    <w:tmpl w:val="56F45B3A"/>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9" w15:restartNumberingAfterBreak="0">
    <w:nsid w:val="15E640EE"/>
    <w:multiLevelType w:val="hybridMultilevel"/>
    <w:tmpl w:val="374E2214"/>
    <w:lvl w:ilvl="0" w:tplc="FAAEADDC">
      <w:start w:val="1"/>
      <w:numFmt w:val="bullet"/>
      <w:lvlText w:val=""/>
      <w:lvlJc w:val="left"/>
      <w:pPr>
        <w:ind w:left="1142" w:hanging="360"/>
      </w:pPr>
      <w:rPr>
        <w:rFonts w:ascii="Symbol" w:hAnsi="Symbol" w:hint="default"/>
      </w:rPr>
    </w:lvl>
    <w:lvl w:ilvl="1" w:tplc="04190019" w:tentative="1">
      <w:start w:val="1"/>
      <w:numFmt w:val="lowerLetter"/>
      <w:lvlText w:val="%2."/>
      <w:lvlJc w:val="left"/>
      <w:pPr>
        <w:ind w:left="1862" w:hanging="360"/>
      </w:pPr>
    </w:lvl>
    <w:lvl w:ilvl="2" w:tplc="0419001B" w:tentative="1">
      <w:start w:val="1"/>
      <w:numFmt w:val="lowerRoman"/>
      <w:lvlText w:val="%3."/>
      <w:lvlJc w:val="right"/>
      <w:pPr>
        <w:ind w:left="2582" w:hanging="180"/>
      </w:pPr>
    </w:lvl>
    <w:lvl w:ilvl="3" w:tplc="0419000F" w:tentative="1">
      <w:start w:val="1"/>
      <w:numFmt w:val="decimal"/>
      <w:lvlText w:val="%4."/>
      <w:lvlJc w:val="left"/>
      <w:pPr>
        <w:ind w:left="3302" w:hanging="360"/>
      </w:pPr>
    </w:lvl>
    <w:lvl w:ilvl="4" w:tplc="04190019" w:tentative="1">
      <w:start w:val="1"/>
      <w:numFmt w:val="lowerLetter"/>
      <w:lvlText w:val="%5."/>
      <w:lvlJc w:val="left"/>
      <w:pPr>
        <w:ind w:left="4022" w:hanging="360"/>
      </w:pPr>
    </w:lvl>
    <w:lvl w:ilvl="5" w:tplc="0419001B" w:tentative="1">
      <w:start w:val="1"/>
      <w:numFmt w:val="lowerRoman"/>
      <w:lvlText w:val="%6."/>
      <w:lvlJc w:val="right"/>
      <w:pPr>
        <w:ind w:left="4742" w:hanging="180"/>
      </w:pPr>
    </w:lvl>
    <w:lvl w:ilvl="6" w:tplc="0419000F" w:tentative="1">
      <w:start w:val="1"/>
      <w:numFmt w:val="decimal"/>
      <w:lvlText w:val="%7."/>
      <w:lvlJc w:val="left"/>
      <w:pPr>
        <w:ind w:left="5462" w:hanging="360"/>
      </w:pPr>
    </w:lvl>
    <w:lvl w:ilvl="7" w:tplc="04190019" w:tentative="1">
      <w:start w:val="1"/>
      <w:numFmt w:val="lowerLetter"/>
      <w:lvlText w:val="%8."/>
      <w:lvlJc w:val="left"/>
      <w:pPr>
        <w:ind w:left="6182" w:hanging="360"/>
      </w:pPr>
    </w:lvl>
    <w:lvl w:ilvl="8" w:tplc="0419001B" w:tentative="1">
      <w:start w:val="1"/>
      <w:numFmt w:val="lowerRoman"/>
      <w:lvlText w:val="%9."/>
      <w:lvlJc w:val="right"/>
      <w:pPr>
        <w:ind w:left="6902" w:hanging="180"/>
      </w:pPr>
    </w:lvl>
  </w:abstractNum>
  <w:abstractNum w:abstractNumId="10" w15:restartNumberingAfterBreak="0">
    <w:nsid w:val="18610852"/>
    <w:multiLevelType w:val="hybridMultilevel"/>
    <w:tmpl w:val="D9566F44"/>
    <w:lvl w:ilvl="0" w:tplc="C2189206">
      <w:start w:val="1"/>
      <w:numFmt w:val="bullet"/>
      <w:lvlText w:val="˗"/>
      <w:lvlJc w:val="left"/>
      <w:pPr>
        <w:ind w:left="2487" w:hanging="360"/>
      </w:pPr>
      <w:rPr>
        <w:rFonts w:ascii="Times New Roman" w:hAnsi="Times New Roman" w:cs="Times New Roman"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1" w15:restartNumberingAfterBreak="0">
    <w:nsid w:val="1AE15B72"/>
    <w:multiLevelType w:val="multilevel"/>
    <w:tmpl w:val="70BEB80C"/>
    <w:lvl w:ilvl="0">
      <w:start w:val="2"/>
      <w:numFmt w:val="decimal"/>
      <w:lvlText w:val="%1."/>
      <w:lvlJc w:val="left"/>
      <w:pPr>
        <w:ind w:left="360" w:hanging="360"/>
      </w:pPr>
      <w:rPr>
        <w:rFonts w:hint="default"/>
      </w:rPr>
    </w:lvl>
    <w:lvl w:ilvl="1">
      <w:start w:val="1"/>
      <w:numFmt w:val="decimal"/>
      <w:pStyle w:val="20"/>
      <w:lvlText w:val="%1.%2."/>
      <w:lvlJc w:val="left"/>
      <w:pPr>
        <w:ind w:left="360" w:hanging="360"/>
      </w:pPr>
      <w:rPr>
        <w:rFonts w:hint="default"/>
      </w:rPr>
    </w:lvl>
    <w:lvl w:ilvl="2">
      <w:start w:val="1"/>
      <w:numFmt w:val="decimal"/>
      <w:lvlText w:val="%1.%2.%3."/>
      <w:lvlJc w:val="left"/>
      <w:pPr>
        <w:ind w:left="1288" w:hanging="720"/>
      </w:pPr>
      <w:rPr>
        <w:rFonts w:ascii="Times New Roman" w:hAnsi="Times New Roman" w:cs="Times New Roman" w:hint="default"/>
        <w:b w:val="0"/>
        <w:sz w:val="28"/>
        <w:szCs w:val="28"/>
      </w:rPr>
    </w:lvl>
    <w:lvl w:ilvl="3">
      <w:start w:val="1"/>
      <w:numFmt w:val="decimal"/>
      <w:lvlText w:val="%4)"/>
      <w:lvlJc w:val="left"/>
      <w:pPr>
        <w:ind w:left="720" w:hanging="720"/>
      </w:pPr>
      <w:rPr>
        <w:rFonts w:ascii="Times New Roman" w:eastAsiaTheme="minorHAnsi"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F0641F"/>
    <w:multiLevelType w:val="hybridMultilevel"/>
    <w:tmpl w:val="9B22E9C2"/>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415618E"/>
    <w:multiLevelType w:val="hybridMultilevel"/>
    <w:tmpl w:val="C7F2149A"/>
    <w:lvl w:ilvl="0" w:tplc="BDEA4BE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9E2D32"/>
    <w:multiLevelType w:val="multilevel"/>
    <w:tmpl w:val="A48E8254"/>
    <w:lvl w:ilvl="0">
      <w:start w:val="1"/>
      <w:numFmt w:val="decimal"/>
      <w:lvlText w:val="%1."/>
      <w:lvlJc w:val="left"/>
      <w:pPr>
        <w:ind w:left="0" w:firstLine="709"/>
      </w:pPr>
      <w:rPr>
        <w:rFonts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38596F65"/>
    <w:multiLevelType w:val="hybridMultilevel"/>
    <w:tmpl w:val="BDAAB886"/>
    <w:lvl w:ilvl="0" w:tplc="896EE97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C05C8B"/>
    <w:multiLevelType w:val="multilevel"/>
    <w:tmpl w:val="66868548"/>
    <w:lvl w:ilvl="0">
      <w:start w:val="1"/>
      <w:numFmt w:val="decimal"/>
      <w:lvlText w:val="5.7.%1."/>
      <w:lvlJc w:val="left"/>
      <w:pPr>
        <w:ind w:left="1070" w:hanging="360"/>
      </w:pPr>
      <w:rPr>
        <w:rFonts w:ascii="Times New Roman" w:eastAsiaTheme="minorHAnsi" w:hAnsi="Times New Roman" w:cs="Times New Roman" w:hint="default"/>
        <w:color w:val="auto"/>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9" w15:restartNumberingAfterBreak="0">
    <w:nsid w:val="3A78486C"/>
    <w:multiLevelType w:val="hybridMultilevel"/>
    <w:tmpl w:val="FC34077E"/>
    <w:lvl w:ilvl="0" w:tplc="C3C6F3D4">
      <w:start w:val="1"/>
      <w:numFmt w:val="decimal"/>
      <w:lvlText w:val="%1)"/>
      <w:lvlJc w:val="left"/>
      <w:pPr>
        <w:ind w:left="1069" w:hanging="360"/>
      </w:pPr>
      <w:rPr>
        <w:rFonts w:ascii="Times New Roman" w:eastAsia="Calibri" w:hAnsi="Times New Roman" w:cs="Times New Roman" w:hint="default"/>
        <w:b w:val="0"/>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 w15:restartNumberingAfterBreak="0">
    <w:nsid w:val="3C8205B8"/>
    <w:multiLevelType w:val="hybridMultilevel"/>
    <w:tmpl w:val="296A50BE"/>
    <w:lvl w:ilvl="0" w:tplc="FAAEADDC">
      <w:start w:val="1"/>
      <w:numFmt w:val="bullet"/>
      <w:lvlText w:val=""/>
      <w:lvlJc w:val="left"/>
      <w:pPr>
        <w:ind w:left="1022" w:hanging="360"/>
      </w:pPr>
      <w:rPr>
        <w:rFonts w:ascii="Symbol" w:hAnsi="Symbol" w:hint="default"/>
      </w:rPr>
    </w:lvl>
    <w:lvl w:ilvl="1" w:tplc="04190019">
      <w:start w:val="1"/>
      <w:numFmt w:val="lowerLetter"/>
      <w:lvlText w:val="%2."/>
      <w:lvlJc w:val="left"/>
      <w:pPr>
        <w:ind w:left="1742" w:hanging="360"/>
      </w:pPr>
    </w:lvl>
    <w:lvl w:ilvl="2" w:tplc="0419001B">
      <w:start w:val="1"/>
      <w:numFmt w:val="lowerRoman"/>
      <w:lvlText w:val="%3."/>
      <w:lvlJc w:val="right"/>
      <w:pPr>
        <w:ind w:left="2462" w:hanging="180"/>
      </w:pPr>
    </w:lvl>
    <w:lvl w:ilvl="3" w:tplc="0419000F">
      <w:start w:val="1"/>
      <w:numFmt w:val="decimal"/>
      <w:lvlText w:val="%4."/>
      <w:lvlJc w:val="left"/>
      <w:pPr>
        <w:ind w:left="3182" w:hanging="360"/>
      </w:pPr>
    </w:lvl>
    <w:lvl w:ilvl="4" w:tplc="04190019">
      <w:start w:val="1"/>
      <w:numFmt w:val="lowerLetter"/>
      <w:lvlText w:val="%5."/>
      <w:lvlJc w:val="left"/>
      <w:pPr>
        <w:ind w:left="3902" w:hanging="360"/>
      </w:pPr>
    </w:lvl>
    <w:lvl w:ilvl="5" w:tplc="0419001B">
      <w:start w:val="1"/>
      <w:numFmt w:val="lowerRoman"/>
      <w:lvlText w:val="%6."/>
      <w:lvlJc w:val="right"/>
      <w:pPr>
        <w:ind w:left="4622" w:hanging="180"/>
      </w:pPr>
    </w:lvl>
    <w:lvl w:ilvl="6" w:tplc="0419000F">
      <w:start w:val="1"/>
      <w:numFmt w:val="decimal"/>
      <w:lvlText w:val="%7."/>
      <w:lvlJc w:val="left"/>
      <w:pPr>
        <w:ind w:left="5342" w:hanging="360"/>
      </w:pPr>
    </w:lvl>
    <w:lvl w:ilvl="7" w:tplc="04190019">
      <w:start w:val="1"/>
      <w:numFmt w:val="lowerLetter"/>
      <w:lvlText w:val="%8."/>
      <w:lvlJc w:val="left"/>
      <w:pPr>
        <w:ind w:left="6062" w:hanging="360"/>
      </w:pPr>
    </w:lvl>
    <w:lvl w:ilvl="8" w:tplc="0419001B">
      <w:start w:val="1"/>
      <w:numFmt w:val="lowerRoman"/>
      <w:lvlText w:val="%9."/>
      <w:lvlJc w:val="right"/>
      <w:pPr>
        <w:ind w:left="6782" w:hanging="180"/>
      </w:pPr>
    </w:lvl>
  </w:abstractNum>
  <w:abstractNum w:abstractNumId="21"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2"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3" w15:restartNumberingAfterBreak="0">
    <w:nsid w:val="4D410451"/>
    <w:multiLevelType w:val="hybridMultilevel"/>
    <w:tmpl w:val="4896150E"/>
    <w:lvl w:ilvl="0" w:tplc="E070AC20">
      <w:start w:val="1"/>
      <w:numFmt w:val="decimal"/>
      <w:lvlText w:val="%1)"/>
      <w:lvlJc w:val="left"/>
      <w:pPr>
        <w:ind w:left="1211" w:hanging="360"/>
      </w:pPr>
      <w:rPr>
        <w:rFonts w:ascii="Times New Roman" w:eastAsia="Calibri" w:hAnsi="Times New Roman" w:cs="Times New Roman" w:hint="default"/>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4" w15:restartNumberingAfterBreak="0">
    <w:nsid w:val="4DC95355"/>
    <w:multiLevelType w:val="hybridMultilevel"/>
    <w:tmpl w:val="5D3097F4"/>
    <w:lvl w:ilvl="0" w:tplc="8550C5E4">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376815"/>
    <w:multiLevelType w:val="multilevel"/>
    <w:tmpl w:val="4870872A"/>
    <w:lvl w:ilvl="0">
      <w:start w:val="1"/>
      <w:numFmt w:val="decimal"/>
      <w:suff w:val="space"/>
      <w:lvlText w:val="%1."/>
      <w:lvlJc w:val="left"/>
      <w:pPr>
        <w:ind w:left="0" w:firstLine="709"/>
      </w:pPr>
      <w:rPr>
        <w:b/>
      </w:rPr>
    </w:lvl>
    <w:lvl w:ilvl="1">
      <w:start w:val="1"/>
      <w:numFmt w:val="decimal"/>
      <w:isLgl/>
      <w:suff w:val="space"/>
      <w:lvlText w:val="%1.%2."/>
      <w:lvlJc w:val="left"/>
      <w:pPr>
        <w:ind w:left="0" w:firstLine="709"/>
      </w:pPr>
    </w:lvl>
    <w:lvl w:ilvl="2">
      <w:start w:val="1"/>
      <w:numFmt w:val="decimal"/>
      <w:isLgl/>
      <w:suff w:val="space"/>
      <w:lvlText w:val="%1.%2.%3."/>
      <w:lvlJc w:val="left"/>
      <w:pPr>
        <w:ind w:left="0" w:firstLine="709"/>
      </w:pPr>
      <w:rPr>
        <w:b w:val="0"/>
      </w:rPr>
    </w:lvl>
    <w:lvl w:ilvl="3">
      <w:start w:val="1"/>
      <w:numFmt w:val="decimal"/>
      <w:isLgl/>
      <w:suff w:val="space"/>
      <w:lvlText w:val="%1.%2.%3.%4."/>
      <w:lvlJc w:val="left"/>
      <w:pPr>
        <w:ind w:left="0" w:firstLine="709"/>
      </w:pPr>
      <w:rPr>
        <w:b w:val="0"/>
        <w:lang w:val="ru-RU"/>
      </w:rPr>
    </w:lvl>
    <w:lvl w:ilvl="4">
      <w:start w:val="1"/>
      <w:numFmt w:val="decimal"/>
      <w:isLgl/>
      <w:lvlText w:val="%1.%2.%3.%4.%5."/>
      <w:lvlJc w:val="left"/>
      <w:pPr>
        <w:ind w:left="1809" w:hanging="1080"/>
      </w:pPr>
    </w:lvl>
    <w:lvl w:ilvl="5">
      <w:start w:val="1"/>
      <w:numFmt w:val="decimal"/>
      <w:isLgl/>
      <w:lvlText w:val="%1.%2.%3.%4.%5.%6."/>
      <w:lvlJc w:val="left"/>
      <w:pPr>
        <w:ind w:left="2174" w:hanging="1440"/>
      </w:pPr>
    </w:lvl>
    <w:lvl w:ilvl="6">
      <w:start w:val="1"/>
      <w:numFmt w:val="decimal"/>
      <w:isLgl/>
      <w:lvlText w:val="%1.%2.%3.%4.%5.%6.%7."/>
      <w:lvlJc w:val="left"/>
      <w:pPr>
        <w:ind w:left="2539" w:hanging="1800"/>
      </w:pPr>
    </w:lvl>
    <w:lvl w:ilvl="7">
      <w:start w:val="1"/>
      <w:numFmt w:val="decimal"/>
      <w:isLgl/>
      <w:lvlText w:val="%1.%2.%3.%4.%5.%6.%7.%8."/>
      <w:lvlJc w:val="left"/>
      <w:pPr>
        <w:ind w:left="2544" w:hanging="1800"/>
      </w:pPr>
    </w:lvl>
    <w:lvl w:ilvl="8">
      <w:start w:val="1"/>
      <w:numFmt w:val="decimal"/>
      <w:isLgl/>
      <w:lvlText w:val="%1.%2.%3.%4.%5.%6.%7.%8.%9."/>
      <w:lvlJc w:val="left"/>
      <w:pPr>
        <w:ind w:left="2909" w:hanging="2160"/>
      </w:pPr>
    </w:lvl>
  </w:abstractNum>
  <w:abstractNum w:abstractNumId="26" w15:restartNumberingAfterBreak="0">
    <w:nsid w:val="57A10C2D"/>
    <w:multiLevelType w:val="hybridMultilevel"/>
    <w:tmpl w:val="B1E420C2"/>
    <w:lvl w:ilvl="0" w:tplc="6A5476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8" w15:restartNumberingAfterBreak="0">
    <w:nsid w:val="59765220"/>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9B06EAD"/>
    <w:multiLevelType w:val="hybridMultilevel"/>
    <w:tmpl w:val="088E962C"/>
    <w:lvl w:ilvl="0" w:tplc="C4FC79B0">
      <w:start w:val="1"/>
      <w:numFmt w:val="decimal"/>
      <w:lvlText w:val="%1)"/>
      <w:lvlJc w:val="left"/>
      <w:pPr>
        <w:ind w:left="502" w:hanging="360"/>
      </w:pPr>
      <w:rPr>
        <w:sz w:val="24"/>
        <w:szCs w:val="24"/>
      </w:rPr>
    </w:lvl>
    <w:lvl w:ilvl="1" w:tplc="04190019" w:tentative="1">
      <w:start w:val="1"/>
      <w:numFmt w:val="lowerLetter"/>
      <w:lvlText w:val="%2."/>
      <w:lvlJc w:val="left"/>
      <w:pPr>
        <w:ind w:left="1222" w:hanging="360"/>
      </w:pPr>
    </w:lvl>
    <w:lvl w:ilvl="2" w:tplc="0419001B">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0"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2" w15:restartNumberingAfterBreak="0">
    <w:nsid w:val="5ED02CF5"/>
    <w:multiLevelType w:val="hybridMultilevel"/>
    <w:tmpl w:val="00482194"/>
    <w:lvl w:ilvl="0" w:tplc="04190001">
      <w:start w:val="1"/>
      <w:numFmt w:val="bullet"/>
      <w:lvlText w:val=""/>
      <w:lvlJc w:val="left"/>
      <w:pPr>
        <w:ind w:left="1518" w:hanging="360"/>
      </w:pPr>
      <w:rPr>
        <w:rFonts w:ascii="Symbol" w:hAnsi="Symbol" w:hint="default"/>
      </w:rPr>
    </w:lvl>
    <w:lvl w:ilvl="1" w:tplc="04190003" w:tentative="1">
      <w:start w:val="1"/>
      <w:numFmt w:val="bullet"/>
      <w:lvlText w:val="o"/>
      <w:lvlJc w:val="left"/>
      <w:pPr>
        <w:ind w:left="2238" w:hanging="360"/>
      </w:pPr>
      <w:rPr>
        <w:rFonts w:ascii="Courier New" w:hAnsi="Courier New" w:cs="Courier New" w:hint="default"/>
      </w:rPr>
    </w:lvl>
    <w:lvl w:ilvl="2" w:tplc="04190005" w:tentative="1">
      <w:start w:val="1"/>
      <w:numFmt w:val="bullet"/>
      <w:lvlText w:val=""/>
      <w:lvlJc w:val="left"/>
      <w:pPr>
        <w:ind w:left="2958" w:hanging="360"/>
      </w:pPr>
      <w:rPr>
        <w:rFonts w:ascii="Wingdings" w:hAnsi="Wingdings" w:hint="default"/>
      </w:rPr>
    </w:lvl>
    <w:lvl w:ilvl="3" w:tplc="04190001" w:tentative="1">
      <w:start w:val="1"/>
      <w:numFmt w:val="bullet"/>
      <w:lvlText w:val=""/>
      <w:lvlJc w:val="left"/>
      <w:pPr>
        <w:ind w:left="3678" w:hanging="360"/>
      </w:pPr>
      <w:rPr>
        <w:rFonts w:ascii="Symbol" w:hAnsi="Symbol" w:hint="default"/>
      </w:rPr>
    </w:lvl>
    <w:lvl w:ilvl="4" w:tplc="04190003" w:tentative="1">
      <w:start w:val="1"/>
      <w:numFmt w:val="bullet"/>
      <w:lvlText w:val="o"/>
      <w:lvlJc w:val="left"/>
      <w:pPr>
        <w:ind w:left="4398" w:hanging="360"/>
      </w:pPr>
      <w:rPr>
        <w:rFonts w:ascii="Courier New" w:hAnsi="Courier New" w:cs="Courier New" w:hint="default"/>
      </w:rPr>
    </w:lvl>
    <w:lvl w:ilvl="5" w:tplc="04190005" w:tentative="1">
      <w:start w:val="1"/>
      <w:numFmt w:val="bullet"/>
      <w:lvlText w:val=""/>
      <w:lvlJc w:val="left"/>
      <w:pPr>
        <w:ind w:left="5118" w:hanging="360"/>
      </w:pPr>
      <w:rPr>
        <w:rFonts w:ascii="Wingdings" w:hAnsi="Wingdings" w:hint="default"/>
      </w:rPr>
    </w:lvl>
    <w:lvl w:ilvl="6" w:tplc="04190001" w:tentative="1">
      <w:start w:val="1"/>
      <w:numFmt w:val="bullet"/>
      <w:lvlText w:val=""/>
      <w:lvlJc w:val="left"/>
      <w:pPr>
        <w:ind w:left="5838" w:hanging="360"/>
      </w:pPr>
      <w:rPr>
        <w:rFonts w:ascii="Symbol" w:hAnsi="Symbol" w:hint="default"/>
      </w:rPr>
    </w:lvl>
    <w:lvl w:ilvl="7" w:tplc="04190003" w:tentative="1">
      <w:start w:val="1"/>
      <w:numFmt w:val="bullet"/>
      <w:lvlText w:val="o"/>
      <w:lvlJc w:val="left"/>
      <w:pPr>
        <w:ind w:left="6558" w:hanging="360"/>
      </w:pPr>
      <w:rPr>
        <w:rFonts w:ascii="Courier New" w:hAnsi="Courier New" w:cs="Courier New" w:hint="default"/>
      </w:rPr>
    </w:lvl>
    <w:lvl w:ilvl="8" w:tplc="04190005" w:tentative="1">
      <w:start w:val="1"/>
      <w:numFmt w:val="bullet"/>
      <w:lvlText w:val=""/>
      <w:lvlJc w:val="left"/>
      <w:pPr>
        <w:ind w:left="7278" w:hanging="360"/>
      </w:pPr>
      <w:rPr>
        <w:rFonts w:ascii="Wingdings" w:hAnsi="Wingdings" w:hint="default"/>
      </w:rPr>
    </w:lvl>
  </w:abstractNum>
  <w:abstractNum w:abstractNumId="33"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1DD3356"/>
    <w:multiLevelType w:val="hybridMultilevel"/>
    <w:tmpl w:val="70141A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63A9169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36" w15:restartNumberingAfterBreak="0">
    <w:nsid w:val="653D2DF1"/>
    <w:multiLevelType w:val="multilevel"/>
    <w:tmpl w:val="B26A1A5A"/>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7" w15:restartNumberingAfterBreak="0">
    <w:nsid w:val="6A940454"/>
    <w:multiLevelType w:val="hybridMultilevel"/>
    <w:tmpl w:val="63DAF694"/>
    <w:lvl w:ilvl="0" w:tplc="F0545976">
      <w:start w:val="1"/>
      <w:numFmt w:val="decimal"/>
      <w:lvlText w:val="6.4.%1."/>
      <w:lvlJc w:val="left"/>
      <w:pPr>
        <w:ind w:left="1353" w:hanging="360"/>
      </w:pPr>
      <w:rPr>
        <w:rFonts w:hint="default"/>
      </w:rPr>
    </w:lvl>
    <w:lvl w:ilvl="1" w:tplc="F5FC49E8">
      <w:start w:val="1"/>
      <w:numFmt w:val="russianLower"/>
      <w:lvlText w:val="%2)"/>
      <w:lvlJc w:val="right"/>
      <w:pPr>
        <w:ind w:left="2073" w:hanging="360"/>
      </w:pPr>
      <w:rPr>
        <w:rFonts w:ascii="Times New Roman" w:eastAsiaTheme="minorHAnsi" w:hAnsi="Times New Roman" w:cs="Times New Roman" w:hint="default"/>
        <w:color w:val="auto"/>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8" w15:restartNumberingAfterBreak="0">
    <w:nsid w:val="6A9E732B"/>
    <w:multiLevelType w:val="hybridMultilevel"/>
    <w:tmpl w:val="244E22D6"/>
    <w:lvl w:ilvl="0" w:tplc="F7D077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DDF6591"/>
    <w:multiLevelType w:val="hybridMultilevel"/>
    <w:tmpl w:val="4A82CCE0"/>
    <w:lvl w:ilvl="0" w:tplc="61F2F47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1" w15:restartNumberingAfterBreak="0">
    <w:nsid w:val="6F130C80"/>
    <w:multiLevelType w:val="multilevel"/>
    <w:tmpl w:val="68E6952A"/>
    <w:lvl w:ilvl="0">
      <w:start w:val="1"/>
      <w:numFmt w:val="decimal"/>
      <w:pStyle w:val="10"/>
      <w:lvlText w:val="%1."/>
      <w:lvlJc w:val="left"/>
      <w:pPr>
        <w:ind w:left="0" w:firstLine="709"/>
      </w:pPr>
      <w:rPr>
        <w:rFonts w:hint="default"/>
      </w:rPr>
    </w:lvl>
    <w:lvl w:ilvl="1">
      <w:start w:val="1"/>
      <w:numFmt w:val="decimal"/>
      <w:pStyle w:val="22"/>
      <w:lvlText w:val="%1.%2."/>
      <w:lvlJc w:val="left"/>
      <w:pPr>
        <w:ind w:left="0" w:firstLine="709"/>
      </w:pPr>
      <w:rPr>
        <w:rFonts w:hint="default"/>
      </w:rPr>
    </w:lvl>
    <w:lvl w:ilvl="2">
      <w:start w:val="1"/>
      <w:numFmt w:val="decimal"/>
      <w:pStyle w:val="31"/>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FF3191F"/>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43"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4" w15:restartNumberingAfterBreak="0">
    <w:nsid w:val="7957604F"/>
    <w:multiLevelType w:val="multilevel"/>
    <w:tmpl w:val="1E3C5336"/>
    <w:lvl w:ilvl="0">
      <w:start w:val="1"/>
      <w:numFmt w:val="decimal"/>
      <w:pStyle w:val="11"/>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15:restartNumberingAfterBreak="0">
    <w:nsid w:val="7BEC58A5"/>
    <w:multiLevelType w:val="hybridMultilevel"/>
    <w:tmpl w:val="9F24BFCA"/>
    <w:lvl w:ilvl="0" w:tplc="E35A9616">
      <w:start w:val="1"/>
      <w:numFmt w:val="russianLower"/>
      <w:lvlText w:val="%1)"/>
      <w:lvlJc w:val="left"/>
      <w:pPr>
        <w:ind w:left="2216" w:hanging="360"/>
      </w:pPr>
      <w:rPr>
        <w:rFonts w:hint="default"/>
      </w:rPr>
    </w:lvl>
    <w:lvl w:ilvl="1" w:tplc="04190019">
      <w:start w:val="1"/>
      <w:numFmt w:val="lowerLetter"/>
      <w:lvlText w:val="%2."/>
      <w:lvlJc w:val="left"/>
      <w:pPr>
        <w:ind w:left="2936" w:hanging="360"/>
      </w:pPr>
    </w:lvl>
    <w:lvl w:ilvl="2" w:tplc="0419001B">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46" w15:restartNumberingAfterBreak="0">
    <w:nsid w:val="7C214BB1"/>
    <w:multiLevelType w:val="hybridMultilevel"/>
    <w:tmpl w:val="097A03F6"/>
    <w:lvl w:ilvl="0" w:tplc="5DDEA45A">
      <w:start w:val="1"/>
      <w:numFmt w:val="decimal"/>
      <w:lvlText w:val="%1)"/>
      <w:lvlJc w:val="left"/>
      <w:pPr>
        <w:ind w:left="644" w:hanging="360"/>
      </w:pPr>
      <w:rPr>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7" w15:restartNumberingAfterBreak="0">
    <w:nsid w:val="7D3F38CC"/>
    <w:multiLevelType w:val="hybridMultilevel"/>
    <w:tmpl w:val="60F643E0"/>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D8C3054"/>
    <w:multiLevelType w:val="multilevel"/>
    <w:tmpl w:val="9504568E"/>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E3E54E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num w:numId="1">
    <w:abstractNumId w:val="14"/>
  </w:num>
  <w:num w:numId="2">
    <w:abstractNumId w:val="0"/>
  </w:num>
  <w:num w:numId="3">
    <w:abstractNumId w:val="4"/>
  </w:num>
  <w:num w:numId="4">
    <w:abstractNumId w:val="27"/>
  </w:num>
  <w:num w:numId="5">
    <w:abstractNumId w:val="5"/>
  </w:num>
  <w:num w:numId="6">
    <w:abstractNumId w:val="41"/>
  </w:num>
  <w:num w:numId="7">
    <w:abstractNumId w:val="36"/>
  </w:num>
  <w:num w:numId="8">
    <w:abstractNumId w:val="45"/>
  </w:num>
  <w:num w:numId="9">
    <w:abstractNumId w:val="19"/>
  </w:num>
  <w:num w:numId="10">
    <w:abstractNumId w:val="22"/>
  </w:num>
  <w:num w:numId="11">
    <w:abstractNumId w:val="33"/>
  </w:num>
  <w:num w:numId="12">
    <w:abstractNumId w:val="26"/>
  </w:num>
  <w:num w:numId="13">
    <w:abstractNumId w:val="1"/>
  </w:num>
  <w:num w:numId="14">
    <w:abstractNumId w:val="2"/>
  </w:num>
  <w:num w:numId="15">
    <w:abstractNumId w:val="44"/>
  </w:num>
  <w:num w:numId="16">
    <w:abstractNumId w:val="34"/>
  </w:num>
  <w:num w:numId="17">
    <w:abstractNumId w:val="43"/>
  </w:num>
  <w:num w:numId="18">
    <w:abstractNumId w:val="10"/>
  </w:num>
  <w:num w:numId="19">
    <w:abstractNumId w:val="29"/>
  </w:num>
  <w:num w:numId="20">
    <w:abstractNumId w:val="13"/>
  </w:num>
  <w:num w:numId="21">
    <w:abstractNumId w:val="46"/>
  </w:num>
  <w:num w:numId="22">
    <w:abstractNumId w:val="11"/>
  </w:num>
  <w:num w:numId="23">
    <w:abstractNumId w:val="23"/>
  </w:num>
  <w:num w:numId="24">
    <w:abstractNumId w:val="24"/>
  </w:num>
  <w:num w:numId="25">
    <w:abstractNumId w:val="20"/>
  </w:num>
  <w:num w:numId="26">
    <w:abstractNumId w:val="9"/>
  </w:num>
  <w:num w:numId="27">
    <w:abstractNumId w:val="37"/>
  </w:num>
  <w:num w:numId="28">
    <w:abstractNumId w:val="18"/>
  </w:num>
  <w:num w:numId="29">
    <w:abstractNumId w:val="6"/>
  </w:num>
  <w:num w:numId="30">
    <w:abstractNumId w:val="8"/>
  </w:num>
  <w:num w:numId="31">
    <w:abstractNumId w:val="42"/>
  </w:num>
  <w:num w:numId="32">
    <w:abstractNumId w:val="49"/>
  </w:num>
  <w:num w:numId="33">
    <w:abstractNumId w:val="35"/>
  </w:num>
  <w:num w:numId="34">
    <w:abstractNumId w:val="21"/>
  </w:num>
  <w:num w:numId="35">
    <w:abstractNumId w:val="7"/>
  </w:num>
  <w:num w:numId="36">
    <w:abstractNumId w:val="41"/>
  </w:num>
  <w:num w:numId="37">
    <w:abstractNumId w:val="28"/>
  </w:num>
  <w:num w:numId="38">
    <w:abstractNumId w:val="15"/>
  </w:num>
  <w:num w:numId="39">
    <w:abstractNumId w:val="17"/>
  </w:num>
  <w:num w:numId="40">
    <w:abstractNumId w:val="41"/>
  </w:num>
  <w:num w:numId="41">
    <w:abstractNumId w:val="30"/>
  </w:num>
  <w:num w:numId="42">
    <w:abstractNumId w:val="16"/>
  </w:num>
  <w:num w:numId="43">
    <w:abstractNumId w:val="41"/>
  </w:num>
  <w:num w:numId="44">
    <w:abstractNumId w:val="48"/>
  </w:num>
  <w:num w:numId="45">
    <w:abstractNumId w:val="31"/>
  </w:num>
  <w:num w:numId="46">
    <w:abstractNumId w:val="32"/>
  </w:num>
  <w:num w:numId="47">
    <w:abstractNumId w:val="40"/>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num>
  <w:num w:numId="50">
    <w:abstractNumId w:val="12"/>
  </w:num>
  <w:num w:numId="51">
    <w:abstractNumId w:val="38"/>
  </w:num>
  <w:num w:numId="52">
    <w:abstractNumId w:val="39"/>
  </w:num>
  <w:num w:numId="53">
    <w:abstractNumId w:val="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14337"/>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E0"/>
    <w:rsid w:val="00000438"/>
    <w:rsid w:val="0000191F"/>
    <w:rsid w:val="00002B89"/>
    <w:rsid w:val="0000401B"/>
    <w:rsid w:val="00005F88"/>
    <w:rsid w:val="00006CBF"/>
    <w:rsid w:val="00010AF7"/>
    <w:rsid w:val="000115F5"/>
    <w:rsid w:val="00011965"/>
    <w:rsid w:val="00011B7F"/>
    <w:rsid w:val="00012176"/>
    <w:rsid w:val="0001300C"/>
    <w:rsid w:val="00013746"/>
    <w:rsid w:val="00014B5B"/>
    <w:rsid w:val="00014D4B"/>
    <w:rsid w:val="00015013"/>
    <w:rsid w:val="00015064"/>
    <w:rsid w:val="00015E21"/>
    <w:rsid w:val="00016EF4"/>
    <w:rsid w:val="00017953"/>
    <w:rsid w:val="000179AF"/>
    <w:rsid w:val="000207AF"/>
    <w:rsid w:val="00021268"/>
    <w:rsid w:val="00021524"/>
    <w:rsid w:val="00021BD5"/>
    <w:rsid w:val="00022428"/>
    <w:rsid w:val="00025208"/>
    <w:rsid w:val="000258BB"/>
    <w:rsid w:val="00030177"/>
    <w:rsid w:val="00030F8C"/>
    <w:rsid w:val="00031940"/>
    <w:rsid w:val="00033CFD"/>
    <w:rsid w:val="00034DA4"/>
    <w:rsid w:val="00035348"/>
    <w:rsid w:val="00035360"/>
    <w:rsid w:val="0003574E"/>
    <w:rsid w:val="000364C7"/>
    <w:rsid w:val="00037C8E"/>
    <w:rsid w:val="00040B69"/>
    <w:rsid w:val="00043D25"/>
    <w:rsid w:val="00043E79"/>
    <w:rsid w:val="000443CB"/>
    <w:rsid w:val="000444B4"/>
    <w:rsid w:val="0004471C"/>
    <w:rsid w:val="00045290"/>
    <w:rsid w:val="00045564"/>
    <w:rsid w:val="00045886"/>
    <w:rsid w:val="00045F7E"/>
    <w:rsid w:val="0004639A"/>
    <w:rsid w:val="00046FE6"/>
    <w:rsid w:val="00047DCB"/>
    <w:rsid w:val="0005035F"/>
    <w:rsid w:val="000505DC"/>
    <w:rsid w:val="00051F4F"/>
    <w:rsid w:val="00055A2D"/>
    <w:rsid w:val="0005606A"/>
    <w:rsid w:val="0005774C"/>
    <w:rsid w:val="000606B0"/>
    <w:rsid w:val="00061198"/>
    <w:rsid w:val="000611F8"/>
    <w:rsid w:val="000617EC"/>
    <w:rsid w:val="00062B4C"/>
    <w:rsid w:val="000640EB"/>
    <w:rsid w:val="00064C8E"/>
    <w:rsid w:val="00065416"/>
    <w:rsid w:val="000657E7"/>
    <w:rsid w:val="000658DC"/>
    <w:rsid w:val="00065BE9"/>
    <w:rsid w:val="000662EF"/>
    <w:rsid w:val="00066C2A"/>
    <w:rsid w:val="00067EC1"/>
    <w:rsid w:val="00070492"/>
    <w:rsid w:val="00073E62"/>
    <w:rsid w:val="00073E87"/>
    <w:rsid w:val="00074016"/>
    <w:rsid w:val="00074799"/>
    <w:rsid w:val="0007573A"/>
    <w:rsid w:val="0007576E"/>
    <w:rsid w:val="0007585C"/>
    <w:rsid w:val="000759D0"/>
    <w:rsid w:val="0008160C"/>
    <w:rsid w:val="00083C8E"/>
    <w:rsid w:val="00084868"/>
    <w:rsid w:val="00084B7C"/>
    <w:rsid w:val="000856CF"/>
    <w:rsid w:val="00085CDD"/>
    <w:rsid w:val="00086676"/>
    <w:rsid w:val="0009022A"/>
    <w:rsid w:val="00094ADF"/>
    <w:rsid w:val="000960AB"/>
    <w:rsid w:val="00096612"/>
    <w:rsid w:val="0009783E"/>
    <w:rsid w:val="000A044D"/>
    <w:rsid w:val="000A075D"/>
    <w:rsid w:val="000A24DE"/>
    <w:rsid w:val="000A556C"/>
    <w:rsid w:val="000A672A"/>
    <w:rsid w:val="000A6E2F"/>
    <w:rsid w:val="000A75AE"/>
    <w:rsid w:val="000A78BB"/>
    <w:rsid w:val="000A7FA2"/>
    <w:rsid w:val="000B096F"/>
    <w:rsid w:val="000B347D"/>
    <w:rsid w:val="000B373D"/>
    <w:rsid w:val="000B3DE0"/>
    <w:rsid w:val="000B4ECC"/>
    <w:rsid w:val="000B5204"/>
    <w:rsid w:val="000B5B61"/>
    <w:rsid w:val="000B5E02"/>
    <w:rsid w:val="000B6231"/>
    <w:rsid w:val="000B7431"/>
    <w:rsid w:val="000B7E37"/>
    <w:rsid w:val="000C069F"/>
    <w:rsid w:val="000C0A93"/>
    <w:rsid w:val="000C1822"/>
    <w:rsid w:val="000C18F9"/>
    <w:rsid w:val="000C1940"/>
    <w:rsid w:val="000C2D3D"/>
    <w:rsid w:val="000C3A59"/>
    <w:rsid w:val="000C3CE5"/>
    <w:rsid w:val="000C4585"/>
    <w:rsid w:val="000C5DDA"/>
    <w:rsid w:val="000C689D"/>
    <w:rsid w:val="000C7154"/>
    <w:rsid w:val="000C72B7"/>
    <w:rsid w:val="000D062B"/>
    <w:rsid w:val="000D188B"/>
    <w:rsid w:val="000D22CE"/>
    <w:rsid w:val="000D2DDD"/>
    <w:rsid w:val="000D4C0D"/>
    <w:rsid w:val="000D5066"/>
    <w:rsid w:val="000D6C56"/>
    <w:rsid w:val="000D77B0"/>
    <w:rsid w:val="000E0B74"/>
    <w:rsid w:val="000E15E9"/>
    <w:rsid w:val="000E1B67"/>
    <w:rsid w:val="000F2DAB"/>
    <w:rsid w:val="000F40B5"/>
    <w:rsid w:val="000F4716"/>
    <w:rsid w:val="000F4B2C"/>
    <w:rsid w:val="000F534B"/>
    <w:rsid w:val="000F7847"/>
    <w:rsid w:val="00101453"/>
    <w:rsid w:val="00101E9C"/>
    <w:rsid w:val="0010208A"/>
    <w:rsid w:val="00102307"/>
    <w:rsid w:val="00102A3B"/>
    <w:rsid w:val="001030E0"/>
    <w:rsid w:val="001039EC"/>
    <w:rsid w:val="00104BE5"/>
    <w:rsid w:val="00106F31"/>
    <w:rsid w:val="00107CAF"/>
    <w:rsid w:val="00110138"/>
    <w:rsid w:val="001112C6"/>
    <w:rsid w:val="001113F7"/>
    <w:rsid w:val="00111FDE"/>
    <w:rsid w:val="001121EA"/>
    <w:rsid w:val="001124A6"/>
    <w:rsid w:val="00112FDC"/>
    <w:rsid w:val="00115615"/>
    <w:rsid w:val="0011627F"/>
    <w:rsid w:val="00116570"/>
    <w:rsid w:val="001176D5"/>
    <w:rsid w:val="00120F0E"/>
    <w:rsid w:val="0012151D"/>
    <w:rsid w:val="00121D82"/>
    <w:rsid w:val="00122AE4"/>
    <w:rsid w:val="001271FE"/>
    <w:rsid w:val="0012730B"/>
    <w:rsid w:val="0012740E"/>
    <w:rsid w:val="0013076E"/>
    <w:rsid w:val="00130BC7"/>
    <w:rsid w:val="0013121E"/>
    <w:rsid w:val="001328FC"/>
    <w:rsid w:val="00132C77"/>
    <w:rsid w:val="001332F3"/>
    <w:rsid w:val="00134327"/>
    <w:rsid w:val="001361A4"/>
    <w:rsid w:val="00140A86"/>
    <w:rsid w:val="0014126D"/>
    <w:rsid w:val="00141C34"/>
    <w:rsid w:val="001444B0"/>
    <w:rsid w:val="0014452B"/>
    <w:rsid w:val="00145065"/>
    <w:rsid w:val="001500EC"/>
    <w:rsid w:val="00150563"/>
    <w:rsid w:val="00151AB5"/>
    <w:rsid w:val="0015498A"/>
    <w:rsid w:val="001550D3"/>
    <w:rsid w:val="0015587B"/>
    <w:rsid w:val="00155E0B"/>
    <w:rsid w:val="00156E29"/>
    <w:rsid w:val="001570CE"/>
    <w:rsid w:val="00157FC5"/>
    <w:rsid w:val="00160B53"/>
    <w:rsid w:val="00161284"/>
    <w:rsid w:val="001643DF"/>
    <w:rsid w:val="001645E4"/>
    <w:rsid w:val="001656D8"/>
    <w:rsid w:val="00165968"/>
    <w:rsid w:val="00167E7F"/>
    <w:rsid w:val="0017048C"/>
    <w:rsid w:val="00172CA6"/>
    <w:rsid w:val="001735BE"/>
    <w:rsid w:val="00173F1E"/>
    <w:rsid w:val="00173FB6"/>
    <w:rsid w:val="0017506B"/>
    <w:rsid w:val="0017517F"/>
    <w:rsid w:val="00175B06"/>
    <w:rsid w:val="00176651"/>
    <w:rsid w:val="001771ED"/>
    <w:rsid w:val="00180594"/>
    <w:rsid w:val="00182C62"/>
    <w:rsid w:val="00184481"/>
    <w:rsid w:val="00184F9D"/>
    <w:rsid w:val="00186AE9"/>
    <w:rsid w:val="00187899"/>
    <w:rsid w:val="00187A65"/>
    <w:rsid w:val="0019142F"/>
    <w:rsid w:val="001920D8"/>
    <w:rsid w:val="00192825"/>
    <w:rsid w:val="001929CA"/>
    <w:rsid w:val="00192E4E"/>
    <w:rsid w:val="00192F5B"/>
    <w:rsid w:val="001938D2"/>
    <w:rsid w:val="001944B5"/>
    <w:rsid w:val="001964EB"/>
    <w:rsid w:val="001970AB"/>
    <w:rsid w:val="001970D4"/>
    <w:rsid w:val="00197766"/>
    <w:rsid w:val="001A1EB0"/>
    <w:rsid w:val="001A2B3B"/>
    <w:rsid w:val="001A56CA"/>
    <w:rsid w:val="001A67EB"/>
    <w:rsid w:val="001B122A"/>
    <w:rsid w:val="001B2B8A"/>
    <w:rsid w:val="001B3236"/>
    <w:rsid w:val="001B32EC"/>
    <w:rsid w:val="001B409C"/>
    <w:rsid w:val="001B41A2"/>
    <w:rsid w:val="001B5CC4"/>
    <w:rsid w:val="001C03E3"/>
    <w:rsid w:val="001C1B10"/>
    <w:rsid w:val="001C2499"/>
    <w:rsid w:val="001C36AF"/>
    <w:rsid w:val="001C4338"/>
    <w:rsid w:val="001C4E92"/>
    <w:rsid w:val="001C5343"/>
    <w:rsid w:val="001C6CF6"/>
    <w:rsid w:val="001C776A"/>
    <w:rsid w:val="001D134C"/>
    <w:rsid w:val="001D1DDB"/>
    <w:rsid w:val="001D2945"/>
    <w:rsid w:val="001D3AD3"/>
    <w:rsid w:val="001D48BB"/>
    <w:rsid w:val="001D5570"/>
    <w:rsid w:val="001D5BCD"/>
    <w:rsid w:val="001D5C79"/>
    <w:rsid w:val="001E06D7"/>
    <w:rsid w:val="001E08F1"/>
    <w:rsid w:val="001E1ECE"/>
    <w:rsid w:val="001E248F"/>
    <w:rsid w:val="001E436E"/>
    <w:rsid w:val="001E4B48"/>
    <w:rsid w:val="001E5FFE"/>
    <w:rsid w:val="001E607A"/>
    <w:rsid w:val="001E6C54"/>
    <w:rsid w:val="001E6F7B"/>
    <w:rsid w:val="001E788F"/>
    <w:rsid w:val="001F073D"/>
    <w:rsid w:val="001F0E77"/>
    <w:rsid w:val="001F389D"/>
    <w:rsid w:val="001F3F65"/>
    <w:rsid w:val="001F6C3A"/>
    <w:rsid w:val="001F7796"/>
    <w:rsid w:val="0020167E"/>
    <w:rsid w:val="0020172C"/>
    <w:rsid w:val="00201CD8"/>
    <w:rsid w:val="00202D35"/>
    <w:rsid w:val="00202F4D"/>
    <w:rsid w:val="002037CD"/>
    <w:rsid w:val="002056B9"/>
    <w:rsid w:val="00205708"/>
    <w:rsid w:val="00205C5D"/>
    <w:rsid w:val="00206976"/>
    <w:rsid w:val="00210DA3"/>
    <w:rsid w:val="00214DF7"/>
    <w:rsid w:val="00215B37"/>
    <w:rsid w:val="0021746F"/>
    <w:rsid w:val="002177BB"/>
    <w:rsid w:val="0022057D"/>
    <w:rsid w:val="00221104"/>
    <w:rsid w:val="00221A31"/>
    <w:rsid w:val="002238BF"/>
    <w:rsid w:val="0022419C"/>
    <w:rsid w:val="0022734D"/>
    <w:rsid w:val="00227FAD"/>
    <w:rsid w:val="00230580"/>
    <w:rsid w:val="00230F19"/>
    <w:rsid w:val="0023361A"/>
    <w:rsid w:val="00235D4D"/>
    <w:rsid w:val="00235F2A"/>
    <w:rsid w:val="00236077"/>
    <w:rsid w:val="00236CD5"/>
    <w:rsid w:val="00236FCA"/>
    <w:rsid w:val="00242713"/>
    <w:rsid w:val="002434C1"/>
    <w:rsid w:val="00243C50"/>
    <w:rsid w:val="002450D4"/>
    <w:rsid w:val="002451CB"/>
    <w:rsid w:val="00245219"/>
    <w:rsid w:val="00247D1E"/>
    <w:rsid w:val="002507BA"/>
    <w:rsid w:val="00251305"/>
    <w:rsid w:val="002516F6"/>
    <w:rsid w:val="00252939"/>
    <w:rsid w:val="00252C63"/>
    <w:rsid w:val="0025344A"/>
    <w:rsid w:val="00253ECB"/>
    <w:rsid w:val="00254471"/>
    <w:rsid w:val="00254BC1"/>
    <w:rsid w:val="0025512B"/>
    <w:rsid w:val="002564B4"/>
    <w:rsid w:val="00256AB0"/>
    <w:rsid w:val="0025787A"/>
    <w:rsid w:val="00257D30"/>
    <w:rsid w:val="00260C43"/>
    <w:rsid w:val="00261ADB"/>
    <w:rsid w:val="002622E5"/>
    <w:rsid w:val="00262F9D"/>
    <w:rsid w:val="002653D0"/>
    <w:rsid w:val="00265E9C"/>
    <w:rsid w:val="002666B2"/>
    <w:rsid w:val="00266985"/>
    <w:rsid w:val="00266E37"/>
    <w:rsid w:val="00270689"/>
    <w:rsid w:val="00270D02"/>
    <w:rsid w:val="00271614"/>
    <w:rsid w:val="00272EE5"/>
    <w:rsid w:val="00273765"/>
    <w:rsid w:val="002744E0"/>
    <w:rsid w:val="00274A66"/>
    <w:rsid w:val="00276CFC"/>
    <w:rsid w:val="00280015"/>
    <w:rsid w:val="00281DE6"/>
    <w:rsid w:val="00281F2F"/>
    <w:rsid w:val="00282382"/>
    <w:rsid w:val="0028432F"/>
    <w:rsid w:val="00284336"/>
    <w:rsid w:val="0028581F"/>
    <w:rsid w:val="002866B9"/>
    <w:rsid w:val="00287193"/>
    <w:rsid w:val="0028738B"/>
    <w:rsid w:val="00287502"/>
    <w:rsid w:val="00287E73"/>
    <w:rsid w:val="002929A9"/>
    <w:rsid w:val="00293675"/>
    <w:rsid w:val="00293893"/>
    <w:rsid w:val="002939FE"/>
    <w:rsid w:val="002957E5"/>
    <w:rsid w:val="00295A61"/>
    <w:rsid w:val="00296193"/>
    <w:rsid w:val="002962DB"/>
    <w:rsid w:val="00297281"/>
    <w:rsid w:val="002A002D"/>
    <w:rsid w:val="002A0740"/>
    <w:rsid w:val="002A1C8E"/>
    <w:rsid w:val="002A2539"/>
    <w:rsid w:val="002A7160"/>
    <w:rsid w:val="002A74E2"/>
    <w:rsid w:val="002A7697"/>
    <w:rsid w:val="002B1B52"/>
    <w:rsid w:val="002B21F1"/>
    <w:rsid w:val="002B38D4"/>
    <w:rsid w:val="002B4E88"/>
    <w:rsid w:val="002B7B2E"/>
    <w:rsid w:val="002C027F"/>
    <w:rsid w:val="002C1E91"/>
    <w:rsid w:val="002C4736"/>
    <w:rsid w:val="002C4E71"/>
    <w:rsid w:val="002C6223"/>
    <w:rsid w:val="002C63AD"/>
    <w:rsid w:val="002C7D84"/>
    <w:rsid w:val="002D037D"/>
    <w:rsid w:val="002D0CF2"/>
    <w:rsid w:val="002D1C64"/>
    <w:rsid w:val="002D2C96"/>
    <w:rsid w:val="002D4366"/>
    <w:rsid w:val="002D46CF"/>
    <w:rsid w:val="002D49EA"/>
    <w:rsid w:val="002D753B"/>
    <w:rsid w:val="002E0C45"/>
    <w:rsid w:val="002E1A09"/>
    <w:rsid w:val="002E2271"/>
    <w:rsid w:val="002E2E0E"/>
    <w:rsid w:val="002E332A"/>
    <w:rsid w:val="002E3CA4"/>
    <w:rsid w:val="002E4575"/>
    <w:rsid w:val="002E6219"/>
    <w:rsid w:val="002E6E02"/>
    <w:rsid w:val="002E6E9A"/>
    <w:rsid w:val="002E799D"/>
    <w:rsid w:val="002F074E"/>
    <w:rsid w:val="002F1894"/>
    <w:rsid w:val="002F2EFB"/>
    <w:rsid w:val="002F35FA"/>
    <w:rsid w:val="002F5533"/>
    <w:rsid w:val="002F5C29"/>
    <w:rsid w:val="002F5CA4"/>
    <w:rsid w:val="002F5EF0"/>
    <w:rsid w:val="002F6058"/>
    <w:rsid w:val="002F7810"/>
    <w:rsid w:val="002F7D74"/>
    <w:rsid w:val="00302966"/>
    <w:rsid w:val="00304C77"/>
    <w:rsid w:val="00305A01"/>
    <w:rsid w:val="00305AB0"/>
    <w:rsid w:val="00306566"/>
    <w:rsid w:val="00307A4D"/>
    <w:rsid w:val="00307B52"/>
    <w:rsid w:val="003106C0"/>
    <w:rsid w:val="00311EA8"/>
    <w:rsid w:val="00313189"/>
    <w:rsid w:val="003138B1"/>
    <w:rsid w:val="00313BBE"/>
    <w:rsid w:val="00314058"/>
    <w:rsid w:val="0031473C"/>
    <w:rsid w:val="003147FF"/>
    <w:rsid w:val="003161A4"/>
    <w:rsid w:val="00320A72"/>
    <w:rsid w:val="00320C61"/>
    <w:rsid w:val="00322030"/>
    <w:rsid w:val="00323036"/>
    <w:rsid w:val="00323790"/>
    <w:rsid w:val="00323F52"/>
    <w:rsid w:val="00326D35"/>
    <w:rsid w:val="00326E54"/>
    <w:rsid w:val="00327C48"/>
    <w:rsid w:val="003310E5"/>
    <w:rsid w:val="003318D9"/>
    <w:rsid w:val="0033262C"/>
    <w:rsid w:val="00333A7F"/>
    <w:rsid w:val="00334667"/>
    <w:rsid w:val="00334D19"/>
    <w:rsid w:val="00340BA0"/>
    <w:rsid w:val="00340D2C"/>
    <w:rsid w:val="00341164"/>
    <w:rsid w:val="003425F4"/>
    <w:rsid w:val="003433D6"/>
    <w:rsid w:val="003439AD"/>
    <w:rsid w:val="00344466"/>
    <w:rsid w:val="00351C25"/>
    <w:rsid w:val="00353597"/>
    <w:rsid w:val="003539EA"/>
    <w:rsid w:val="00354631"/>
    <w:rsid w:val="003559C3"/>
    <w:rsid w:val="00355CBB"/>
    <w:rsid w:val="00357524"/>
    <w:rsid w:val="00357A86"/>
    <w:rsid w:val="00357E6E"/>
    <w:rsid w:val="00361973"/>
    <w:rsid w:val="0036240C"/>
    <w:rsid w:val="0036357F"/>
    <w:rsid w:val="003648D5"/>
    <w:rsid w:val="003655E8"/>
    <w:rsid w:val="00365EA4"/>
    <w:rsid w:val="003707A2"/>
    <w:rsid w:val="00370D56"/>
    <w:rsid w:val="00371B7C"/>
    <w:rsid w:val="00373F70"/>
    <w:rsid w:val="00375197"/>
    <w:rsid w:val="003752B7"/>
    <w:rsid w:val="00376F36"/>
    <w:rsid w:val="003817BD"/>
    <w:rsid w:val="00382523"/>
    <w:rsid w:val="00382595"/>
    <w:rsid w:val="00383260"/>
    <w:rsid w:val="00383C05"/>
    <w:rsid w:val="00384818"/>
    <w:rsid w:val="00384BF4"/>
    <w:rsid w:val="00384FB2"/>
    <w:rsid w:val="00385ED6"/>
    <w:rsid w:val="003861B6"/>
    <w:rsid w:val="00390CCF"/>
    <w:rsid w:val="00391B39"/>
    <w:rsid w:val="00391E70"/>
    <w:rsid w:val="003925D2"/>
    <w:rsid w:val="00392801"/>
    <w:rsid w:val="00392941"/>
    <w:rsid w:val="00392F71"/>
    <w:rsid w:val="00393AD9"/>
    <w:rsid w:val="00394F54"/>
    <w:rsid w:val="00395EC9"/>
    <w:rsid w:val="00396D5B"/>
    <w:rsid w:val="003A0921"/>
    <w:rsid w:val="003A0E19"/>
    <w:rsid w:val="003A12F8"/>
    <w:rsid w:val="003A5144"/>
    <w:rsid w:val="003A59C1"/>
    <w:rsid w:val="003A68AB"/>
    <w:rsid w:val="003B0036"/>
    <w:rsid w:val="003B2901"/>
    <w:rsid w:val="003B3195"/>
    <w:rsid w:val="003B3C84"/>
    <w:rsid w:val="003B3F05"/>
    <w:rsid w:val="003B77CA"/>
    <w:rsid w:val="003C0350"/>
    <w:rsid w:val="003C2C2F"/>
    <w:rsid w:val="003C3244"/>
    <w:rsid w:val="003C60D8"/>
    <w:rsid w:val="003C69F7"/>
    <w:rsid w:val="003C6BF8"/>
    <w:rsid w:val="003C7F04"/>
    <w:rsid w:val="003D2C08"/>
    <w:rsid w:val="003D44D2"/>
    <w:rsid w:val="003D45B0"/>
    <w:rsid w:val="003D4873"/>
    <w:rsid w:val="003D50BF"/>
    <w:rsid w:val="003D74D6"/>
    <w:rsid w:val="003E03CC"/>
    <w:rsid w:val="003E0F02"/>
    <w:rsid w:val="003E130C"/>
    <w:rsid w:val="003E4CD6"/>
    <w:rsid w:val="003E5E6A"/>
    <w:rsid w:val="003E65EA"/>
    <w:rsid w:val="003E69C9"/>
    <w:rsid w:val="003E6CCE"/>
    <w:rsid w:val="003E7890"/>
    <w:rsid w:val="003E78CD"/>
    <w:rsid w:val="003F04A5"/>
    <w:rsid w:val="003F15B1"/>
    <w:rsid w:val="003F2BDC"/>
    <w:rsid w:val="003F4611"/>
    <w:rsid w:val="003F4672"/>
    <w:rsid w:val="00401B2D"/>
    <w:rsid w:val="00402A7D"/>
    <w:rsid w:val="00402ADC"/>
    <w:rsid w:val="00402C54"/>
    <w:rsid w:val="0040341B"/>
    <w:rsid w:val="004041C3"/>
    <w:rsid w:val="004048B7"/>
    <w:rsid w:val="0040524F"/>
    <w:rsid w:val="00406576"/>
    <w:rsid w:val="00407292"/>
    <w:rsid w:val="00410F55"/>
    <w:rsid w:val="00410F93"/>
    <w:rsid w:val="004121E4"/>
    <w:rsid w:val="0041445E"/>
    <w:rsid w:val="00414760"/>
    <w:rsid w:val="00414EA3"/>
    <w:rsid w:val="004150C6"/>
    <w:rsid w:val="0041614E"/>
    <w:rsid w:val="00417515"/>
    <w:rsid w:val="00417C18"/>
    <w:rsid w:val="0042022A"/>
    <w:rsid w:val="00420CDD"/>
    <w:rsid w:val="004214D4"/>
    <w:rsid w:val="00422840"/>
    <w:rsid w:val="00423C55"/>
    <w:rsid w:val="00425625"/>
    <w:rsid w:val="00426329"/>
    <w:rsid w:val="0042694E"/>
    <w:rsid w:val="00426BDC"/>
    <w:rsid w:val="004273C5"/>
    <w:rsid w:val="00427850"/>
    <w:rsid w:val="0043134B"/>
    <w:rsid w:val="0043210F"/>
    <w:rsid w:val="00432198"/>
    <w:rsid w:val="0043261E"/>
    <w:rsid w:val="00433D38"/>
    <w:rsid w:val="00434CE3"/>
    <w:rsid w:val="00435EBD"/>
    <w:rsid w:val="00436F15"/>
    <w:rsid w:val="004378BE"/>
    <w:rsid w:val="004414D7"/>
    <w:rsid w:val="00441542"/>
    <w:rsid w:val="00441EB7"/>
    <w:rsid w:val="00442C78"/>
    <w:rsid w:val="004439A6"/>
    <w:rsid w:val="0044519D"/>
    <w:rsid w:val="004455F7"/>
    <w:rsid w:val="004462A7"/>
    <w:rsid w:val="0045178D"/>
    <w:rsid w:val="004532BD"/>
    <w:rsid w:val="00453DD6"/>
    <w:rsid w:val="004544DB"/>
    <w:rsid w:val="004546C7"/>
    <w:rsid w:val="00454EFC"/>
    <w:rsid w:val="004574C4"/>
    <w:rsid w:val="004622F3"/>
    <w:rsid w:val="004625E1"/>
    <w:rsid w:val="00464C2F"/>
    <w:rsid w:val="00465F0B"/>
    <w:rsid w:val="004700E8"/>
    <w:rsid w:val="00470BC1"/>
    <w:rsid w:val="0047222C"/>
    <w:rsid w:val="00473234"/>
    <w:rsid w:val="00473B63"/>
    <w:rsid w:val="00474C5F"/>
    <w:rsid w:val="00475B2A"/>
    <w:rsid w:val="00475EF5"/>
    <w:rsid w:val="00477E1E"/>
    <w:rsid w:val="0048046F"/>
    <w:rsid w:val="004826A3"/>
    <w:rsid w:val="00482A6D"/>
    <w:rsid w:val="00483861"/>
    <w:rsid w:val="00483D23"/>
    <w:rsid w:val="00484C66"/>
    <w:rsid w:val="004901CE"/>
    <w:rsid w:val="0049052B"/>
    <w:rsid w:val="0049073F"/>
    <w:rsid w:val="00490D36"/>
    <w:rsid w:val="004919DB"/>
    <w:rsid w:val="00491DD5"/>
    <w:rsid w:val="00491F55"/>
    <w:rsid w:val="004924B8"/>
    <w:rsid w:val="0049384D"/>
    <w:rsid w:val="004964AE"/>
    <w:rsid w:val="0049726A"/>
    <w:rsid w:val="0049745E"/>
    <w:rsid w:val="004A02B3"/>
    <w:rsid w:val="004A0710"/>
    <w:rsid w:val="004A25AF"/>
    <w:rsid w:val="004A4862"/>
    <w:rsid w:val="004A5CA1"/>
    <w:rsid w:val="004A6D0A"/>
    <w:rsid w:val="004A706D"/>
    <w:rsid w:val="004B2637"/>
    <w:rsid w:val="004B31D5"/>
    <w:rsid w:val="004B4078"/>
    <w:rsid w:val="004B4EED"/>
    <w:rsid w:val="004B6295"/>
    <w:rsid w:val="004B636B"/>
    <w:rsid w:val="004B678E"/>
    <w:rsid w:val="004C013D"/>
    <w:rsid w:val="004C0801"/>
    <w:rsid w:val="004C09FB"/>
    <w:rsid w:val="004C0BFB"/>
    <w:rsid w:val="004C1240"/>
    <w:rsid w:val="004C1998"/>
    <w:rsid w:val="004C23F6"/>
    <w:rsid w:val="004C2B5E"/>
    <w:rsid w:val="004C38A1"/>
    <w:rsid w:val="004C542E"/>
    <w:rsid w:val="004C589A"/>
    <w:rsid w:val="004C7C02"/>
    <w:rsid w:val="004D1CB5"/>
    <w:rsid w:val="004D25B9"/>
    <w:rsid w:val="004D2979"/>
    <w:rsid w:val="004D3F68"/>
    <w:rsid w:val="004D4653"/>
    <w:rsid w:val="004D48AE"/>
    <w:rsid w:val="004D56D8"/>
    <w:rsid w:val="004D647A"/>
    <w:rsid w:val="004E32D0"/>
    <w:rsid w:val="004E3446"/>
    <w:rsid w:val="004E3B19"/>
    <w:rsid w:val="004E4373"/>
    <w:rsid w:val="004E4A19"/>
    <w:rsid w:val="004E6697"/>
    <w:rsid w:val="004E673A"/>
    <w:rsid w:val="004E69FF"/>
    <w:rsid w:val="004E7E04"/>
    <w:rsid w:val="004E7E2A"/>
    <w:rsid w:val="004E7F25"/>
    <w:rsid w:val="004F0B90"/>
    <w:rsid w:val="004F152D"/>
    <w:rsid w:val="004F1A22"/>
    <w:rsid w:val="004F1F5A"/>
    <w:rsid w:val="004F20EB"/>
    <w:rsid w:val="004F351F"/>
    <w:rsid w:val="004F3F31"/>
    <w:rsid w:val="004F3FAA"/>
    <w:rsid w:val="004F4C7C"/>
    <w:rsid w:val="004F4FBE"/>
    <w:rsid w:val="004F67A6"/>
    <w:rsid w:val="004F6A10"/>
    <w:rsid w:val="004F6CA8"/>
    <w:rsid w:val="004F6E25"/>
    <w:rsid w:val="004F7A34"/>
    <w:rsid w:val="0050039F"/>
    <w:rsid w:val="00501E4B"/>
    <w:rsid w:val="005028B9"/>
    <w:rsid w:val="00503994"/>
    <w:rsid w:val="00503E50"/>
    <w:rsid w:val="00505725"/>
    <w:rsid w:val="00505AFD"/>
    <w:rsid w:val="00506F9D"/>
    <w:rsid w:val="00507365"/>
    <w:rsid w:val="00510369"/>
    <w:rsid w:val="00510E83"/>
    <w:rsid w:val="005135DE"/>
    <w:rsid w:val="005139F1"/>
    <w:rsid w:val="005140D6"/>
    <w:rsid w:val="0051518E"/>
    <w:rsid w:val="0051605C"/>
    <w:rsid w:val="00517966"/>
    <w:rsid w:val="00517E74"/>
    <w:rsid w:val="00522097"/>
    <w:rsid w:val="00522174"/>
    <w:rsid w:val="00523995"/>
    <w:rsid w:val="00526F60"/>
    <w:rsid w:val="00530EC9"/>
    <w:rsid w:val="00531A2A"/>
    <w:rsid w:val="005340B4"/>
    <w:rsid w:val="00534438"/>
    <w:rsid w:val="005350B5"/>
    <w:rsid w:val="00535715"/>
    <w:rsid w:val="00536085"/>
    <w:rsid w:val="00536325"/>
    <w:rsid w:val="00537CF8"/>
    <w:rsid w:val="00537EEE"/>
    <w:rsid w:val="005409AE"/>
    <w:rsid w:val="005409CA"/>
    <w:rsid w:val="00541BAA"/>
    <w:rsid w:val="00541CBF"/>
    <w:rsid w:val="00542097"/>
    <w:rsid w:val="0054384B"/>
    <w:rsid w:val="00543A0C"/>
    <w:rsid w:val="005523D5"/>
    <w:rsid w:val="005538B4"/>
    <w:rsid w:val="005540D1"/>
    <w:rsid w:val="005545AB"/>
    <w:rsid w:val="00554924"/>
    <w:rsid w:val="0055523E"/>
    <w:rsid w:val="0055561E"/>
    <w:rsid w:val="0055588A"/>
    <w:rsid w:val="0055616F"/>
    <w:rsid w:val="00556732"/>
    <w:rsid w:val="005567A7"/>
    <w:rsid w:val="005574AF"/>
    <w:rsid w:val="005576CB"/>
    <w:rsid w:val="005617E9"/>
    <w:rsid w:val="00561F7F"/>
    <w:rsid w:val="00562631"/>
    <w:rsid w:val="00562CFE"/>
    <w:rsid w:val="00563094"/>
    <w:rsid w:val="00563B79"/>
    <w:rsid w:val="00565E7D"/>
    <w:rsid w:val="00567190"/>
    <w:rsid w:val="00567400"/>
    <w:rsid w:val="0057071A"/>
    <w:rsid w:val="005708CB"/>
    <w:rsid w:val="00571774"/>
    <w:rsid w:val="00571F13"/>
    <w:rsid w:val="005720CB"/>
    <w:rsid w:val="00573225"/>
    <w:rsid w:val="005746ED"/>
    <w:rsid w:val="00574C91"/>
    <w:rsid w:val="0057723B"/>
    <w:rsid w:val="00580C13"/>
    <w:rsid w:val="00581ED6"/>
    <w:rsid w:val="00582B70"/>
    <w:rsid w:val="00583065"/>
    <w:rsid w:val="00583ABB"/>
    <w:rsid w:val="00586249"/>
    <w:rsid w:val="00586559"/>
    <w:rsid w:val="005870F9"/>
    <w:rsid w:val="00593C4E"/>
    <w:rsid w:val="005945C9"/>
    <w:rsid w:val="0059583E"/>
    <w:rsid w:val="00595CFF"/>
    <w:rsid w:val="00595E21"/>
    <w:rsid w:val="005965A1"/>
    <w:rsid w:val="0059723B"/>
    <w:rsid w:val="0059737B"/>
    <w:rsid w:val="00597972"/>
    <w:rsid w:val="005A0A63"/>
    <w:rsid w:val="005A2341"/>
    <w:rsid w:val="005A2552"/>
    <w:rsid w:val="005A2642"/>
    <w:rsid w:val="005A29B1"/>
    <w:rsid w:val="005A2A33"/>
    <w:rsid w:val="005A39A3"/>
    <w:rsid w:val="005A3F38"/>
    <w:rsid w:val="005A41E2"/>
    <w:rsid w:val="005A54E2"/>
    <w:rsid w:val="005A6BDE"/>
    <w:rsid w:val="005A76AB"/>
    <w:rsid w:val="005A7A38"/>
    <w:rsid w:val="005B11F7"/>
    <w:rsid w:val="005B1273"/>
    <w:rsid w:val="005B1556"/>
    <w:rsid w:val="005B1D47"/>
    <w:rsid w:val="005B242C"/>
    <w:rsid w:val="005B24CE"/>
    <w:rsid w:val="005B2776"/>
    <w:rsid w:val="005B48B5"/>
    <w:rsid w:val="005B5F68"/>
    <w:rsid w:val="005B6DC6"/>
    <w:rsid w:val="005C0192"/>
    <w:rsid w:val="005C18FA"/>
    <w:rsid w:val="005C2418"/>
    <w:rsid w:val="005C2B69"/>
    <w:rsid w:val="005C4969"/>
    <w:rsid w:val="005C5CD4"/>
    <w:rsid w:val="005C61D9"/>
    <w:rsid w:val="005C7567"/>
    <w:rsid w:val="005C7952"/>
    <w:rsid w:val="005D1773"/>
    <w:rsid w:val="005D19FC"/>
    <w:rsid w:val="005D4364"/>
    <w:rsid w:val="005D5DFB"/>
    <w:rsid w:val="005E144E"/>
    <w:rsid w:val="005E147D"/>
    <w:rsid w:val="005E17C4"/>
    <w:rsid w:val="005E30BD"/>
    <w:rsid w:val="005E3F33"/>
    <w:rsid w:val="005E493C"/>
    <w:rsid w:val="005E5895"/>
    <w:rsid w:val="005E5C0A"/>
    <w:rsid w:val="005E6693"/>
    <w:rsid w:val="005E68CB"/>
    <w:rsid w:val="005E7121"/>
    <w:rsid w:val="005F0080"/>
    <w:rsid w:val="005F04B9"/>
    <w:rsid w:val="005F0DE6"/>
    <w:rsid w:val="005F1961"/>
    <w:rsid w:val="005F250B"/>
    <w:rsid w:val="005F3A15"/>
    <w:rsid w:val="005F3E08"/>
    <w:rsid w:val="005F4024"/>
    <w:rsid w:val="005F475D"/>
    <w:rsid w:val="005F4DAB"/>
    <w:rsid w:val="005F5091"/>
    <w:rsid w:val="005F5605"/>
    <w:rsid w:val="005F56CF"/>
    <w:rsid w:val="005F60A1"/>
    <w:rsid w:val="005F66B3"/>
    <w:rsid w:val="005F7B00"/>
    <w:rsid w:val="00600433"/>
    <w:rsid w:val="0060078E"/>
    <w:rsid w:val="0060189B"/>
    <w:rsid w:val="006019ED"/>
    <w:rsid w:val="006032CD"/>
    <w:rsid w:val="006035DE"/>
    <w:rsid w:val="00603E45"/>
    <w:rsid w:val="006048BA"/>
    <w:rsid w:val="006056C8"/>
    <w:rsid w:val="0060574D"/>
    <w:rsid w:val="00606D4D"/>
    <w:rsid w:val="006120E4"/>
    <w:rsid w:val="00613753"/>
    <w:rsid w:val="00615578"/>
    <w:rsid w:val="00617CAA"/>
    <w:rsid w:val="006206B9"/>
    <w:rsid w:val="006215B6"/>
    <w:rsid w:val="0062253C"/>
    <w:rsid w:val="00622FE5"/>
    <w:rsid w:val="0062354A"/>
    <w:rsid w:val="00623B66"/>
    <w:rsid w:val="00624519"/>
    <w:rsid w:val="00624899"/>
    <w:rsid w:val="006259D4"/>
    <w:rsid w:val="00627E63"/>
    <w:rsid w:val="0063189A"/>
    <w:rsid w:val="00631F68"/>
    <w:rsid w:val="0063241F"/>
    <w:rsid w:val="006337D8"/>
    <w:rsid w:val="0063442F"/>
    <w:rsid w:val="00634A02"/>
    <w:rsid w:val="00634A95"/>
    <w:rsid w:val="00634DBF"/>
    <w:rsid w:val="00634E8B"/>
    <w:rsid w:val="00634EDF"/>
    <w:rsid w:val="006350A8"/>
    <w:rsid w:val="0063582D"/>
    <w:rsid w:val="006367FF"/>
    <w:rsid w:val="0064016A"/>
    <w:rsid w:val="0064124E"/>
    <w:rsid w:val="00641901"/>
    <w:rsid w:val="006430C4"/>
    <w:rsid w:val="00644358"/>
    <w:rsid w:val="00644837"/>
    <w:rsid w:val="00644FD7"/>
    <w:rsid w:val="00645329"/>
    <w:rsid w:val="00646135"/>
    <w:rsid w:val="00646AEC"/>
    <w:rsid w:val="00647FE3"/>
    <w:rsid w:val="00650801"/>
    <w:rsid w:val="0065241B"/>
    <w:rsid w:val="006532B7"/>
    <w:rsid w:val="006534B2"/>
    <w:rsid w:val="006554F8"/>
    <w:rsid w:val="00656030"/>
    <w:rsid w:val="00656115"/>
    <w:rsid w:val="006562F4"/>
    <w:rsid w:val="0065635E"/>
    <w:rsid w:val="00656839"/>
    <w:rsid w:val="0065756A"/>
    <w:rsid w:val="00657B49"/>
    <w:rsid w:val="006600E3"/>
    <w:rsid w:val="00660F1B"/>
    <w:rsid w:val="00662759"/>
    <w:rsid w:val="00662CFC"/>
    <w:rsid w:val="00664554"/>
    <w:rsid w:val="00665874"/>
    <w:rsid w:val="00667AB6"/>
    <w:rsid w:val="00667BE3"/>
    <w:rsid w:val="00671398"/>
    <w:rsid w:val="00672386"/>
    <w:rsid w:val="006750B5"/>
    <w:rsid w:val="00676CEC"/>
    <w:rsid w:val="006771DA"/>
    <w:rsid w:val="006864BD"/>
    <w:rsid w:val="006868FD"/>
    <w:rsid w:val="00691837"/>
    <w:rsid w:val="00691D5F"/>
    <w:rsid w:val="006920D4"/>
    <w:rsid w:val="00695C33"/>
    <w:rsid w:val="00695DEE"/>
    <w:rsid w:val="006971B2"/>
    <w:rsid w:val="0069737F"/>
    <w:rsid w:val="00697A40"/>
    <w:rsid w:val="006A06CA"/>
    <w:rsid w:val="006A0BD7"/>
    <w:rsid w:val="006A3496"/>
    <w:rsid w:val="006A3D61"/>
    <w:rsid w:val="006A48EB"/>
    <w:rsid w:val="006A5BC4"/>
    <w:rsid w:val="006A609B"/>
    <w:rsid w:val="006B03C3"/>
    <w:rsid w:val="006B22A6"/>
    <w:rsid w:val="006B4D39"/>
    <w:rsid w:val="006B57EE"/>
    <w:rsid w:val="006B5ECC"/>
    <w:rsid w:val="006B692A"/>
    <w:rsid w:val="006B6A89"/>
    <w:rsid w:val="006B7163"/>
    <w:rsid w:val="006C0688"/>
    <w:rsid w:val="006C2596"/>
    <w:rsid w:val="006C3A0C"/>
    <w:rsid w:val="006C4D64"/>
    <w:rsid w:val="006C5FAB"/>
    <w:rsid w:val="006C698B"/>
    <w:rsid w:val="006D01F3"/>
    <w:rsid w:val="006D042E"/>
    <w:rsid w:val="006D228B"/>
    <w:rsid w:val="006D386C"/>
    <w:rsid w:val="006D3B99"/>
    <w:rsid w:val="006D4DDF"/>
    <w:rsid w:val="006D62B4"/>
    <w:rsid w:val="006D674F"/>
    <w:rsid w:val="006D7C7E"/>
    <w:rsid w:val="006E069D"/>
    <w:rsid w:val="006E126E"/>
    <w:rsid w:val="006E149E"/>
    <w:rsid w:val="006E179A"/>
    <w:rsid w:val="006E1A60"/>
    <w:rsid w:val="006E21EC"/>
    <w:rsid w:val="006E25E7"/>
    <w:rsid w:val="006E3550"/>
    <w:rsid w:val="006E35AE"/>
    <w:rsid w:val="006E4016"/>
    <w:rsid w:val="006E5862"/>
    <w:rsid w:val="006E63F1"/>
    <w:rsid w:val="006E69A6"/>
    <w:rsid w:val="006E6C00"/>
    <w:rsid w:val="006E7C7A"/>
    <w:rsid w:val="006F0352"/>
    <w:rsid w:val="006F0619"/>
    <w:rsid w:val="006F0F62"/>
    <w:rsid w:val="006F1FB7"/>
    <w:rsid w:val="006F5403"/>
    <w:rsid w:val="006F542B"/>
    <w:rsid w:val="006F5685"/>
    <w:rsid w:val="006F66FC"/>
    <w:rsid w:val="006F7CAF"/>
    <w:rsid w:val="00700A28"/>
    <w:rsid w:val="00701235"/>
    <w:rsid w:val="00701618"/>
    <w:rsid w:val="00701AA5"/>
    <w:rsid w:val="007044C6"/>
    <w:rsid w:val="0070701C"/>
    <w:rsid w:val="00710EF4"/>
    <w:rsid w:val="00711792"/>
    <w:rsid w:val="00713385"/>
    <w:rsid w:val="00713CC7"/>
    <w:rsid w:val="00714148"/>
    <w:rsid w:val="00715043"/>
    <w:rsid w:val="007151EF"/>
    <w:rsid w:val="00716204"/>
    <w:rsid w:val="007162D3"/>
    <w:rsid w:val="00716452"/>
    <w:rsid w:val="00717104"/>
    <w:rsid w:val="00717E4B"/>
    <w:rsid w:val="00722BFB"/>
    <w:rsid w:val="00724038"/>
    <w:rsid w:val="0072403E"/>
    <w:rsid w:val="00724A7B"/>
    <w:rsid w:val="00725DB5"/>
    <w:rsid w:val="00726644"/>
    <w:rsid w:val="007274E8"/>
    <w:rsid w:val="007278C6"/>
    <w:rsid w:val="007305A9"/>
    <w:rsid w:val="00730888"/>
    <w:rsid w:val="00731EFB"/>
    <w:rsid w:val="00732DAA"/>
    <w:rsid w:val="00732FAA"/>
    <w:rsid w:val="00737C09"/>
    <w:rsid w:val="0074100F"/>
    <w:rsid w:val="0074145F"/>
    <w:rsid w:val="00741666"/>
    <w:rsid w:val="00745764"/>
    <w:rsid w:val="007457F9"/>
    <w:rsid w:val="0074606A"/>
    <w:rsid w:val="0074644F"/>
    <w:rsid w:val="00746642"/>
    <w:rsid w:val="00746F32"/>
    <w:rsid w:val="0074717F"/>
    <w:rsid w:val="00751324"/>
    <w:rsid w:val="00752673"/>
    <w:rsid w:val="00752C7F"/>
    <w:rsid w:val="00753656"/>
    <w:rsid w:val="0075463F"/>
    <w:rsid w:val="00754671"/>
    <w:rsid w:val="00756427"/>
    <w:rsid w:val="00756DB5"/>
    <w:rsid w:val="007616C4"/>
    <w:rsid w:val="007616E7"/>
    <w:rsid w:val="007619B5"/>
    <w:rsid w:val="007631DF"/>
    <w:rsid w:val="007639D2"/>
    <w:rsid w:val="00763EED"/>
    <w:rsid w:val="007645AD"/>
    <w:rsid w:val="0076490F"/>
    <w:rsid w:val="00766C65"/>
    <w:rsid w:val="00767176"/>
    <w:rsid w:val="007674D1"/>
    <w:rsid w:val="0077077C"/>
    <w:rsid w:val="00770E7C"/>
    <w:rsid w:val="00774B9F"/>
    <w:rsid w:val="00774D1D"/>
    <w:rsid w:val="007769AD"/>
    <w:rsid w:val="00777C98"/>
    <w:rsid w:val="00777EA3"/>
    <w:rsid w:val="00780E81"/>
    <w:rsid w:val="0078195D"/>
    <w:rsid w:val="00781C7D"/>
    <w:rsid w:val="00782131"/>
    <w:rsid w:val="00782F21"/>
    <w:rsid w:val="007838DE"/>
    <w:rsid w:val="00784994"/>
    <w:rsid w:val="00786E1F"/>
    <w:rsid w:val="00787216"/>
    <w:rsid w:val="0078752E"/>
    <w:rsid w:val="0079210B"/>
    <w:rsid w:val="007925EF"/>
    <w:rsid w:val="00792940"/>
    <w:rsid w:val="007940F5"/>
    <w:rsid w:val="00795164"/>
    <w:rsid w:val="0079552A"/>
    <w:rsid w:val="00797A88"/>
    <w:rsid w:val="00797CF7"/>
    <w:rsid w:val="007A0005"/>
    <w:rsid w:val="007A0B9E"/>
    <w:rsid w:val="007A2476"/>
    <w:rsid w:val="007A38F3"/>
    <w:rsid w:val="007A5BEA"/>
    <w:rsid w:val="007A6AA3"/>
    <w:rsid w:val="007A7F09"/>
    <w:rsid w:val="007B0046"/>
    <w:rsid w:val="007B03EE"/>
    <w:rsid w:val="007B0BD9"/>
    <w:rsid w:val="007B1286"/>
    <w:rsid w:val="007B1299"/>
    <w:rsid w:val="007B15CA"/>
    <w:rsid w:val="007B25E9"/>
    <w:rsid w:val="007B3A38"/>
    <w:rsid w:val="007B524F"/>
    <w:rsid w:val="007B5908"/>
    <w:rsid w:val="007B697E"/>
    <w:rsid w:val="007B6A58"/>
    <w:rsid w:val="007B7288"/>
    <w:rsid w:val="007B7EB2"/>
    <w:rsid w:val="007C2319"/>
    <w:rsid w:val="007C248C"/>
    <w:rsid w:val="007C4161"/>
    <w:rsid w:val="007C4423"/>
    <w:rsid w:val="007C503D"/>
    <w:rsid w:val="007C596E"/>
    <w:rsid w:val="007C6E3E"/>
    <w:rsid w:val="007C7B3A"/>
    <w:rsid w:val="007D11F3"/>
    <w:rsid w:val="007D1384"/>
    <w:rsid w:val="007D153A"/>
    <w:rsid w:val="007D2396"/>
    <w:rsid w:val="007D24FD"/>
    <w:rsid w:val="007D32E8"/>
    <w:rsid w:val="007D4CB2"/>
    <w:rsid w:val="007D5F39"/>
    <w:rsid w:val="007D67BA"/>
    <w:rsid w:val="007D6907"/>
    <w:rsid w:val="007D7AE4"/>
    <w:rsid w:val="007E0CE8"/>
    <w:rsid w:val="007E0F03"/>
    <w:rsid w:val="007E3E08"/>
    <w:rsid w:val="007E449E"/>
    <w:rsid w:val="007E517B"/>
    <w:rsid w:val="007E647D"/>
    <w:rsid w:val="007E67AD"/>
    <w:rsid w:val="007E7389"/>
    <w:rsid w:val="007F07AF"/>
    <w:rsid w:val="007F35A4"/>
    <w:rsid w:val="007F3ADA"/>
    <w:rsid w:val="007F47BC"/>
    <w:rsid w:val="007F483E"/>
    <w:rsid w:val="007F6B4B"/>
    <w:rsid w:val="007F6EEC"/>
    <w:rsid w:val="00800453"/>
    <w:rsid w:val="00801E57"/>
    <w:rsid w:val="00802C20"/>
    <w:rsid w:val="00803859"/>
    <w:rsid w:val="00804083"/>
    <w:rsid w:val="008052F0"/>
    <w:rsid w:val="00810930"/>
    <w:rsid w:val="00811658"/>
    <w:rsid w:val="00815A5B"/>
    <w:rsid w:val="0081676A"/>
    <w:rsid w:val="008217B4"/>
    <w:rsid w:val="00821BB2"/>
    <w:rsid w:val="008254FF"/>
    <w:rsid w:val="0082554C"/>
    <w:rsid w:val="008315EF"/>
    <w:rsid w:val="00831FE9"/>
    <w:rsid w:val="00832279"/>
    <w:rsid w:val="008330D8"/>
    <w:rsid w:val="008347D5"/>
    <w:rsid w:val="00834A33"/>
    <w:rsid w:val="00835CCD"/>
    <w:rsid w:val="008365B1"/>
    <w:rsid w:val="008369C8"/>
    <w:rsid w:val="0084024F"/>
    <w:rsid w:val="00840D0C"/>
    <w:rsid w:val="00841B62"/>
    <w:rsid w:val="00842B06"/>
    <w:rsid w:val="00843254"/>
    <w:rsid w:val="008454BA"/>
    <w:rsid w:val="00846A77"/>
    <w:rsid w:val="00847297"/>
    <w:rsid w:val="0085220C"/>
    <w:rsid w:val="008522EB"/>
    <w:rsid w:val="0085242D"/>
    <w:rsid w:val="00852BCE"/>
    <w:rsid w:val="00852F7E"/>
    <w:rsid w:val="00853643"/>
    <w:rsid w:val="00853BA3"/>
    <w:rsid w:val="00854A20"/>
    <w:rsid w:val="00855F67"/>
    <w:rsid w:val="00856493"/>
    <w:rsid w:val="008570EE"/>
    <w:rsid w:val="008574CA"/>
    <w:rsid w:val="0085779E"/>
    <w:rsid w:val="0086004F"/>
    <w:rsid w:val="00860D63"/>
    <w:rsid w:val="00861380"/>
    <w:rsid w:val="00861548"/>
    <w:rsid w:val="00861620"/>
    <w:rsid w:val="00861A1D"/>
    <w:rsid w:val="00861D9C"/>
    <w:rsid w:val="00862C70"/>
    <w:rsid w:val="00863210"/>
    <w:rsid w:val="008638AE"/>
    <w:rsid w:val="00863BAF"/>
    <w:rsid w:val="008649CF"/>
    <w:rsid w:val="00864C84"/>
    <w:rsid w:val="00870048"/>
    <w:rsid w:val="00871AE3"/>
    <w:rsid w:val="00872F44"/>
    <w:rsid w:val="00873894"/>
    <w:rsid w:val="00873F27"/>
    <w:rsid w:val="00874924"/>
    <w:rsid w:val="0087493D"/>
    <w:rsid w:val="00875212"/>
    <w:rsid w:val="008768E4"/>
    <w:rsid w:val="008776E5"/>
    <w:rsid w:val="008778A8"/>
    <w:rsid w:val="00880048"/>
    <w:rsid w:val="00880E5C"/>
    <w:rsid w:val="00882192"/>
    <w:rsid w:val="0088349A"/>
    <w:rsid w:val="0088367A"/>
    <w:rsid w:val="00884FDF"/>
    <w:rsid w:val="008853BC"/>
    <w:rsid w:val="00885483"/>
    <w:rsid w:val="0088561B"/>
    <w:rsid w:val="0088562B"/>
    <w:rsid w:val="00885DF4"/>
    <w:rsid w:val="00885EF5"/>
    <w:rsid w:val="00886D01"/>
    <w:rsid w:val="00887088"/>
    <w:rsid w:val="0088795A"/>
    <w:rsid w:val="00887A66"/>
    <w:rsid w:val="00887B8C"/>
    <w:rsid w:val="00887D6B"/>
    <w:rsid w:val="00887FD3"/>
    <w:rsid w:val="0089053F"/>
    <w:rsid w:val="00890597"/>
    <w:rsid w:val="00890918"/>
    <w:rsid w:val="00891399"/>
    <w:rsid w:val="0089207A"/>
    <w:rsid w:val="0089755C"/>
    <w:rsid w:val="008978E2"/>
    <w:rsid w:val="00897B10"/>
    <w:rsid w:val="00897CF5"/>
    <w:rsid w:val="008A11C6"/>
    <w:rsid w:val="008A1837"/>
    <w:rsid w:val="008A1F06"/>
    <w:rsid w:val="008A2843"/>
    <w:rsid w:val="008A60FB"/>
    <w:rsid w:val="008A7AAD"/>
    <w:rsid w:val="008A7ACB"/>
    <w:rsid w:val="008B1056"/>
    <w:rsid w:val="008B1272"/>
    <w:rsid w:val="008B1931"/>
    <w:rsid w:val="008B3707"/>
    <w:rsid w:val="008B4286"/>
    <w:rsid w:val="008B67BD"/>
    <w:rsid w:val="008B7158"/>
    <w:rsid w:val="008C0CC7"/>
    <w:rsid w:val="008C0D20"/>
    <w:rsid w:val="008C171B"/>
    <w:rsid w:val="008C1723"/>
    <w:rsid w:val="008C1CB4"/>
    <w:rsid w:val="008C51FD"/>
    <w:rsid w:val="008C7AF7"/>
    <w:rsid w:val="008D095A"/>
    <w:rsid w:val="008D0F60"/>
    <w:rsid w:val="008D13D0"/>
    <w:rsid w:val="008D1AA8"/>
    <w:rsid w:val="008D2C43"/>
    <w:rsid w:val="008D33D7"/>
    <w:rsid w:val="008D3E93"/>
    <w:rsid w:val="008D4314"/>
    <w:rsid w:val="008D46EC"/>
    <w:rsid w:val="008D4E44"/>
    <w:rsid w:val="008D6188"/>
    <w:rsid w:val="008D663D"/>
    <w:rsid w:val="008D72D3"/>
    <w:rsid w:val="008D73B4"/>
    <w:rsid w:val="008D7EBA"/>
    <w:rsid w:val="008E1DA0"/>
    <w:rsid w:val="008E1EBF"/>
    <w:rsid w:val="008E2F0A"/>
    <w:rsid w:val="008E46B9"/>
    <w:rsid w:val="008E4DCA"/>
    <w:rsid w:val="008E5A91"/>
    <w:rsid w:val="008E6FEE"/>
    <w:rsid w:val="008E7123"/>
    <w:rsid w:val="008E74F9"/>
    <w:rsid w:val="008E7A06"/>
    <w:rsid w:val="008F0122"/>
    <w:rsid w:val="008F2BAA"/>
    <w:rsid w:val="008F457D"/>
    <w:rsid w:val="008F4762"/>
    <w:rsid w:val="008F5577"/>
    <w:rsid w:val="008F66E6"/>
    <w:rsid w:val="008F7783"/>
    <w:rsid w:val="00900F33"/>
    <w:rsid w:val="00901485"/>
    <w:rsid w:val="009023CB"/>
    <w:rsid w:val="00903704"/>
    <w:rsid w:val="00906163"/>
    <w:rsid w:val="00906F2B"/>
    <w:rsid w:val="009075CC"/>
    <w:rsid w:val="00907A77"/>
    <w:rsid w:val="0091004A"/>
    <w:rsid w:val="00910BDC"/>
    <w:rsid w:val="009124B4"/>
    <w:rsid w:val="0091392C"/>
    <w:rsid w:val="0091423D"/>
    <w:rsid w:val="009161C9"/>
    <w:rsid w:val="00916F59"/>
    <w:rsid w:val="009171FC"/>
    <w:rsid w:val="00917DC9"/>
    <w:rsid w:val="00917EE8"/>
    <w:rsid w:val="0092011B"/>
    <w:rsid w:val="00921338"/>
    <w:rsid w:val="009228A7"/>
    <w:rsid w:val="009254C3"/>
    <w:rsid w:val="009257AE"/>
    <w:rsid w:val="00930220"/>
    <w:rsid w:val="009303A0"/>
    <w:rsid w:val="00931362"/>
    <w:rsid w:val="00932DC7"/>
    <w:rsid w:val="00935B2B"/>
    <w:rsid w:val="00935FBD"/>
    <w:rsid w:val="009360E0"/>
    <w:rsid w:val="00936E0D"/>
    <w:rsid w:val="00936FD1"/>
    <w:rsid w:val="009404A8"/>
    <w:rsid w:val="00940C17"/>
    <w:rsid w:val="0094147E"/>
    <w:rsid w:val="009415D4"/>
    <w:rsid w:val="00941605"/>
    <w:rsid w:val="0094231C"/>
    <w:rsid w:val="00945B84"/>
    <w:rsid w:val="00947953"/>
    <w:rsid w:val="00947CBB"/>
    <w:rsid w:val="00952345"/>
    <w:rsid w:val="00953029"/>
    <w:rsid w:val="009538FF"/>
    <w:rsid w:val="00954C9D"/>
    <w:rsid w:val="00955A6D"/>
    <w:rsid w:val="00955CA3"/>
    <w:rsid w:val="009571E9"/>
    <w:rsid w:val="0095747D"/>
    <w:rsid w:val="009575D3"/>
    <w:rsid w:val="00960593"/>
    <w:rsid w:val="009606D2"/>
    <w:rsid w:val="00961084"/>
    <w:rsid w:val="00964EA3"/>
    <w:rsid w:val="00965257"/>
    <w:rsid w:val="0096547E"/>
    <w:rsid w:val="00967101"/>
    <w:rsid w:val="009710FA"/>
    <w:rsid w:val="00971A4E"/>
    <w:rsid w:val="00971BAB"/>
    <w:rsid w:val="009732FF"/>
    <w:rsid w:val="00974FEC"/>
    <w:rsid w:val="00975015"/>
    <w:rsid w:val="009752BD"/>
    <w:rsid w:val="00976041"/>
    <w:rsid w:val="009768CA"/>
    <w:rsid w:val="00976A86"/>
    <w:rsid w:val="0097736E"/>
    <w:rsid w:val="00977590"/>
    <w:rsid w:val="009775E0"/>
    <w:rsid w:val="009778B2"/>
    <w:rsid w:val="00977CD6"/>
    <w:rsid w:val="0098105C"/>
    <w:rsid w:val="009815E4"/>
    <w:rsid w:val="00982D09"/>
    <w:rsid w:val="009844FB"/>
    <w:rsid w:val="00985B2A"/>
    <w:rsid w:val="00985CDF"/>
    <w:rsid w:val="00986CF4"/>
    <w:rsid w:val="0098702E"/>
    <w:rsid w:val="0099143D"/>
    <w:rsid w:val="009917E0"/>
    <w:rsid w:val="00992785"/>
    <w:rsid w:val="00993EA3"/>
    <w:rsid w:val="00996345"/>
    <w:rsid w:val="009A0456"/>
    <w:rsid w:val="009A136C"/>
    <w:rsid w:val="009A1879"/>
    <w:rsid w:val="009A2717"/>
    <w:rsid w:val="009A285F"/>
    <w:rsid w:val="009A3511"/>
    <w:rsid w:val="009A43C7"/>
    <w:rsid w:val="009A57A6"/>
    <w:rsid w:val="009A6A1A"/>
    <w:rsid w:val="009A6BDD"/>
    <w:rsid w:val="009A7B7E"/>
    <w:rsid w:val="009B06C8"/>
    <w:rsid w:val="009B1E2F"/>
    <w:rsid w:val="009B21A2"/>
    <w:rsid w:val="009B4659"/>
    <w:rsid w:val="009B503B"/>
    <w:rsid w:val="009B573E"/>
    <w:rsid w:val="009B65F5"/>
    <w:rsid w:val="009C0699"/>
    <w:rsid w:val="009C0AF8"/>
    <w:rsid w:val="009C11AF"/>
    <w:rsid w:val="009C124E"/>
    <w:rsid w:val="009C172B"/>
    <w:rsid w:val="009C26A6"/>
    <w:rsid w:val="009C295A"/>
    <w:rsid w:val="009C4CAF"/>
    <w:rsid w:val="009C5D4D"/>
    <w:rsid w:val="009C5EF9"/>
    <w:rsid w:val="009C612E"/>
    <w:rsid w:val="009C645F"/>
    <w:rsid w:val="009C6DCB"/>
    <w:rsid w:val="009C6F43"/>
    <w:rsid w:val="009D2DAC"/>
    <w:rsid w:val="009D360A"/>
    <w:rsid w:val="009D3909"/>
    <w:rsid w:val="009D439F"/>
    <w:rsid w:val="009D4EF1"/>
    <w:rsid w:val="009D5629"/>
    <w:rsid w:val="009D58FE"/>
    <w:rsid w:val="009D59FD"/>
    <w:rsid w:val="009D65CA"/>
    <w:rsid w:val="009E1EE2"/>
    <w:rsid w:val="009E384A"/>
    <w:rsid w:val="009E6346"/>
    <w:rsid w:val="009E6489"/>
    <w:rsid w:val="009E658B"/>
    <w:rsid w:val="009E6CED"/>
    <w:rsid w:val="009E7720"/>
    <w:rsid w:val="009F424F"/>
    <w:rsid w:val="009F4917"/>
    <w:rsid w:val="009F531D"/>
    <w:rsid w:val="009F718A"/>
    <w:rsid w:val="00A00C63"/>
    <w:rsid w:val="00A00FB0"/>
    <w:rsid w:val="00A02178"/>
    <w:rsid w:val="00A021B8"/>
    <w:rsid w:val="00A12B08"/>
    <w:rsid w:val="00A13BA5"/>
    <w:rsid w:val="00A145CF"/>
    <w:rsid w:val="00A15078"/>
    <w:rsid w:val="00A150AD"/>
    <w:rsid w:val="00A15109"/>
    <w:rsid w:val="00A1538F"/>
    <w:rsid w:val="00A15C63"/>
    <w:rsid w:val="00A16945"/>
    <w:rsid w:val="00A16A2E"/>
    <w:rsid w:val="00A172A8"/>
    <w:rsid w:val="00A17A5A"/>
    <w:rsid w:val="00A200E5"/>
    <w:rsid w:val="00A21789"/>
    <w:rsid w:val="00A2207F"/>
    <w:rsid w:val="00A22B16"/>
    <w:rsid w:val="00A235AF"/>
    <w:rsid w:val="00A246E7"/>
    <w:rsid w:val="00A24A25"/>
    <w:rsid w:val="00A2501B"/>
    <w:rsid w:val="00A256F0"/>
    <w:rsid w:val="00A26C42"/>
    <w:rsid w:val="00A27BAB"/>
    <w:rsid w:val="00A309E0"/>
    <w:rsid w:val="00A313CF"/>
    <w:rsid w:val="00A31606"/>
    <w:rsid w:val="00A31CF8"/>
    <w:rsid w:val="00A33359"/>
    <w:rsid w:val="00A34192"/>
    <w:rsid w:val="00A36930"/>
    <w:rsid w:val="00A37380"/>
    <w:rsid w:val="00A37CA8"/>
    <w:rsid w:val="00A37EBA"/>
    <w:rsid w:val="00A40069"/>
    <w:rsid w:val="00A4023C"/>
    <w:rsid w:val="00A403FD"/>
    <w:rsid w:val="00A4042E"/>
    <w:rsid w:val="00A4125F"/>
    <w:rsid w:val="00A41573"/>
    <w:rsid w:val="00A4285B"/>
    <w:rsid w:val="00A431D3"/>
    <w:rsid w:val="00A4349A"/>
    <w:rsid w:val="00A44027"/>
    <w:rsid w:val="00A44796"/>
    <w:rsid w:val="00A45713"/>
    <w:rsid w:val="00A4700E"/>
    <w:rsid w:val="00A47B3D"/>
    <w:rsid w:val="00A528B9"/>
    <w:rsid w:val="00A53AEE"/>
    <w:rsid w:val="00A54ADB"/>
    <w:rsid w:val="00A563F5"/>
    <w:rsid w:val="00A57040"/>
    <w:rsid w:val="00A60035"/>
    <w:rsid w:val="00A60973"/>
    <w:rsid w:val="00A60C60"/>
    <w:rsid w:val="00A610F7"/>
    <w:rsid w:val="00A611E9"/>
    <w:rsid w:val="00A617A8"/>
    <w:rsid w:val="00A62325"/>
    <w:rsid w:val="00A62EBA"/>
    <w:rsid w:val="00A63122"/>
    <w:rsid w:val="00A633FF"/>
    <w:rsid w:val="00A656DA"/>
    <w:rsid w:val="00A704FD"/>
    <w:rsid w:val="00A70592"/>
    <w:rsid w:val="00A71131"/>
    <w:rsid w:val="00A72B36"/>
    <w:rsid w:val="00A72BE3"/>
    <w:rsid w:val="00A735FA"/>
    <w:rsid w:val="00A73D47"/>
    <w:rsid w:val="00A74A17"/>
    <w:rsid w:val="00A74D10"/>
    <w:rsid w:val="00A774F8"/>
    <w:rsid w:val="00A77B24"/>
    <w:rsid w:val="00A77E51"/>
    <w:rsid w:val="00A80588"/>
    <w:rsid w:val="00A813D0"/>
    <w:rsid w:val="00A817E5"/>
    <w:rsid w:val="00A825B3"/>
    <w:rsid w:val="00A82C79"/>
    <w:rsid w:val="00A860F0"/>
    <w:rsid w:val="00A9004F"/>
    <w:rsid w:val="00A903AB"/>
    <w:rsid w:val="00A9049F"/>
    <w:rsid w:val="00A90BD1"/>
    <w:rsid w:val="00A916F1"/>
    <w:rsid w:val="00A91889"/>
    <w:rsid w:val="00A92401"/>
    <w:rsid w:val="00A93088"/>
    <w:rsid w:val="00A93F8B"/>
    <w:rsid w:val="00A94F69"/>
    <w:rsid w:val="00A966A6"/>
    <w:rsid w:val="00A96BBE"/>
    <w:rsid w:val="00A96F84"/>
    <w:rsid w:val="00A9716A"/>
    <w:rsid w:val="00A9798A"/>
    <w:rsid w:val="00AA0B01"/>
    <w:rsid w:val="00AA0B94"/>
    <w:rsid w:val="00AA21B6"/>
    <w:rsid w:val="00AA2381"/>
    <w:rsid w:val="00AA2439"/>
    <w:rsid w:val="00AA4566"/>
    <w:rsid w:val="00AA50CF"/>
    <w:rsid w:val="00AA5EE6"/>
    <w:rsid w:val="00AA60CB"/>
    <w:rsid w:val="00AA6400"/>
    <w:rsid w:val="00AA6667"/>
    <w:rsid w:val="00AB0305"/>
    <w:rsid w:val="00AB165D"/>
    <w:rsid w:val="00AB350C"/>
    <w:rsid w:val="00AB38BD"/>
    <w:rsid w:val="00AB3A76"/>
    <w:rsid w:val="00AB3E8F"/>
    <w:rsid w:val="00AB5116"/>
    <w:rsid w:val="00AB52E9"/>
    <w:rsid w:val="00AB7864"/>
    <w:rsid w:val="00AB7B1D"/>
    <w:rsid w:val="00AC06B6"/>
    <w:rsid w:val="00AC0A1E"/>
    <w:rsid w:val="00AC0FDE"/>
    <w:rsid w:val="00AC1346"/>
    <w:rsid w:val="00AC1368"/>
    <w:rsid w:val="00AC2140"/>
    <w:rsid w:val="00AC34E0"/>
    <w:rsid w:val="00AC35C1"/>
    <w:rsid w:val="00AC4440"/>
    <w:rsid w:val="00AC468F"/>
    <w:rsid w:val="00AC4EAF"/>
    <w:rsid w:val="00AC5AEA"/>
    <w:rsid w:val="00AC6A7A"/>
    <w:rsid w:val="00AD0C96"/>
    <w:rsid w:val="00AD19E1"/>
    <w:rsid w:val="00AD201F"/>
    <w:rsid w:val="00AD2455"/>
    <w:rsid w:val="00AD25D3"/>
    <w:rsid w:val="00AD42D4"/>
    <w:rsid w:val="00AD4380"/>
    <w:rsid w:val="00AD471D"/>
    <w:rsid w:val="00AD4833"/>
    <w:rsid w:val="00AD4BAD"/>
    <w:rsid w:val="00AD61F7"/>
    <w:rsid w:val="00AD70B8"/>
    <w:rsid w:val="00AE0249"/>
    <w:rsid w:val="00AE217A"/>
    <w:rsid w:val="00AE235F"/>
    <w:rsid w:val="00AE348C"/>
    <w:rsid w:val="00AE3907"/>
    <w:rsid w:val="00AE436D"/>
    <w:rsid w:val="00AE44F0"/>
    <w:rsid w:val="00AE45C2"/>
    <w:rsid w:val="00AE4765"/>
    <w:rsid w:val="00AE617B"/>
    <w:rsid w:val="00AE6868"/>
    <w:rsid w:val="00AE700A"/>
    <w:rsid w:val="00AE70BF"/>
    <w:rsid w:val="00AF0966"/>
    <w:rsid w:val="00AF0F74"/>
    <w:rsid w:val="00AF14C2"/>
    <w:rsid w:val="00AF1578"/>
    <w:rsid w:val="00AF1B74"/>
    <w:rsid w:val="00AF2EC1"/>
    <w:rsid w:val="00AF3595"/>
    <w:rsid w:val="00AF381C"/>
    <w:rsid w:val="00AF587E"/>
    <w:rsid w:val="00AF6875"/>
    <w:rsid w:val="00B004B9"/>
    <w:rsid w:val="00B01494"/>
    <w:rsid w:val="00B03998"/>
    <w:rsid w:val="00B041D7"/>
    <w:rsid w:val="00B04572"/>
    <w:rsid w:val="00B04754"/>
    <w:rsid w:val="00B04EEA"/>
    <w:rsid w:val="00B05834"/>
    <w:rsid w:val="00B0758B"/>
    <w:rsid w:val="00B079C4"/>
    <w:rsid w:val="00B100E4"/>
    <w:rsid w:val="00B11C9A"/>
    <w:rsid w:val="00B120CB"/>
    <w:rsid w:val="00B12519"/>
    <w:rsid w:val="00B12870"/>
    <w:rsid w:val="00B136F1"/>
    <w:rsid w:val="00B13ACD"/>
    <w:rsid w:val="00B144C8"/>
    <w:rsid w:val="00B1470E"/>
    <w:rsid w:val="00B15FAB"/>
    <w:rsid w:val="00B170F9"/>
    <w:rsid w:val="00B22262"/>
    <w:rsid w:val="00B255CC"/>
    <w:rsid w:val="00B25ECE"/>
    <w:rsid w:val="00B27911"/>
    <w:rsid w:val="00B30BC3"/>
    <w:rsid w:val="00B3155B"/>
    <w:rsid w:val="00B31992"/>
    <w:rsid w:val="00B31A98"/>
    <w:rsid w:val="00B331B4"/>
    <w:rsid w:val="00B34308"/>
    <w:rsid w:val="00B36579"/>
    <w:rsid w:val="00B4139E"/>
    <w:rsid w:val="00B44CE0"/>
    <w:rsid w:val="00B44D82"/>
    <w:rsid w:val="00B45259"/>
    <w:rsid w:val="00B46C12"/>
    <w:rsid w:val="00B50963"/>
    <w:rsid w:val="00B510C2"/>
    <w:rsid w:val="00B516F0"/>
    <w:rsid w:val="00B51E19"/>
    <w:rsid w:val="00B5320F"/>
    <w:rsid w:val="00B53D9C"/>
    <w:rsid w:val="00B55517"/>
    <w:rsid w:val="00B562F4"/>
    <w:rsid w:val="00B56A4A"/>
    <w:rsid w:val="00B57A09"/>
    <w:rsid w:val="00B609F3"/>
    <w:rsid w:val="00B60C4B"/>
    <w:rsid w:val="00B60D9B"/>
    <w:rsid w:val="00B627A4"/>
    <w:rsid w:val="00B627E6"/>
    <w:rsid w:val="00B64406"/>
    <w:rsid w:val="00B6485E"/>
    <w:rsid w:val="00B6487F"/>
    <w:rsid w:val="00B67603"/>
    <w:rsid w:val="00B67AE5"/>
    <w:rsid w:val="00B67C79"/>
    <w:rsid w:val="00B71222"/>
    <w:rsid w:val="00B72ED9"/>
    <w:rsid w:val="00B74F45"/>
    <w:rsid w:val="00B7511F"/>
    <w:rsid w:val="00B76482"/>
    <w:rsid w:val="00B76B52"/>
    <w:rsid w:val="00B80A2B"/>
    <w:rsid w:val="00B80F64"/>
    <w:rsid w:val="00B82B06"/>
    <w:rsid w:val="00B8441B"/>
    <w:rsid w:val="00B85045"/>
    <w:rsid w:val="00B85E29"/>
    <w:rsid w:val="00B90C1A"/>
    <w:rsid w:val="00B9203E"/>
    <w:rsid w:val="00B93303"/>
    <w:rsid w:val="00B94B31"/>
    <w:rsid w:val="00B955F4"/>
    <w:rsid w:val="00B95895"/>
    <w:rsid w:val="00B95C81"/>
    <w:rsid w:val="00B95FCE"/>
    <w:rsid w:val="00B96AE4"/>
    <w:rsid w:val="00B9745A"/>
    <w:rsid w:val="00BA04D9"/>
    <w:rsid w:val="00BA0E06"/>
    <w:rsid w:val="00BA49BD"/>
    <w:rsid w:val="00BA49BF"/>
    <w:rsid w:val="00BA4D21"/>
    <w:rsid w:val="00BA7F0B"/>
    <w:rsid w:val="00BB0495"/>
    <w:rsid w:val="00BB1655"/>
    <w:rsid w:val="00BB206B"/>
    <w:rsid w:val="00BB21F0"/>
    <w:rsid w:val="00BB2EDE"/>
    <w:rsid w:val="00BB3510"/>
    <w:rsid w:val="00BB3E2F"/>
    <w:rsid w:val="00BB472C"/>
    <w:rsid w:val="00BB47B2"/>
    <w:rsid w:val="00BB4815"/>
    <w:rsid w:val="00BB57A7"/>
    <w:rsid w:val="00BC04B7"/>
    <w:rsid w:val="00BC144A"/>
    <w:rsid w:val="00BC1BDF"/>
    <w:rsid w:val="00BC2A5C"/>
    <w:rsid w:val="00BC3F61"/>
    <w:rsid w:val="00BC4293"/>
    <w:rsid w:val="00BC5711"/>
    <w:rsid w:val="00BC5BFF"/>
    <w:rsid w:val="00BC5F7A"/>
    <w:rsid w:val="00BC60CA"/>
    <w:rsid w:val="00BC61C8"/>
    <w:rsid w:val="00BC6718"/>
    <w:rsid w:val="00BC7AC1"/>
    <w:rsid w:val="00BD0AAB"/>
    <w:rsid w:val="00BD0E20"/>
    <w:rsid w:val="00BD1DDC"/>
    <w:rsid w:val="00BD2193"/>
    <w:rsid w:val="00BD2E53"/>
    <w:rsid w:val="00BD3601"/>
    <w:rsid w:val="00BD38E6"/>
    <w:rsid w:val="00BD48AC"/>
    <w:rsid w:val="00BD4908"/>
    <w:rsid w:val="00BD4ECD"/>
    <w:rsid w:val="00BD64EA"/>
    <w:rsid w:val="00BE2F87"/>
    <w:rsid w:val="00BE429C"/>
    <w:rsid w:val="00BE4DD2"/>
    <w:rsid w:val="00BE5A8D"/>
    <w:rsid w:val="00BE5C74"/>
    <w:rsid w:val="00BE5EA5"/>
    <w:rsid w:val="00BE7639"/>
    <w:rsid w:val="00BE7AAA"/>
    <w:rsid w:val="00BE7E6A"/>
    <w:rsid w:val="00BF1223"/>
    <w:rsid w:val="00BF173C"/>
    <w:rsid w:val="00BF25F1"/>
    <w:rsid w:val="00BF46D5"/>
    <w:rsid w:val="00C010E9"/>
    <w:rsid w:val="00C02870"/>
    <w:rsid w:val="00C03259"/>
    <w:rsid w:val="00C035D3"/>
    <w:rsid w:val="00C03642"/>
    <w:rsid w:val="00C057DD"/>
    <w:rsid w:val="00C077DB"/>
    <w:rsid w:val="00C11BF8"/>
    <w:rsid w:val="00C11E7F"/>
    <w:rsid w:val="00C1276F"/>
    <w:rsid w:val="00C145A4"/>
    <w:rsid w:val="00C14EB9"/>
    <w:rsid w:val="00C15217"/>
    <w:rsid w:val="00C16ACB"/>
    <w:rsid w:val="00C16BD9"/>
    <w:rsid w:val="00C16C1C"/>
    <w:rsid w:val="00C16E7B"/>
    <w:rsid w:val="00C1781C"/>
    <w:rsid w:val="00C20289"/>
    <w:rsid w:val="00C21D6B"/>
    <w:rsid w:val="00C23803"/>
    <w:rsid w:val="00C24050"/>
    <w:rsid w:val="00C24096"/>
    <w:rsid w:val="00C2458A"/>
    <w:rsid w:val="00C24A45"/>
    <w:rsid w:val="00C25AB2"/>
    <w:rsid w:val="00C25C77"/>
    <w:rsid w:val="00C25FB6"/>
    <w:rsid w:val="00C261A9"/>
    <w:rsid w:val="00C26631"/>
    <w:rsid w:val="00C267EB"/>
    <w:rsid w:val="00C26C8A"/>
    <w:rsid w:val="00C274FB"/>
    <w:rsid w:val="00C27B8B"/>
    <w:rsid w:val="00C32979"/>
    <w:rsid w:val="00C32B3F"/>
    <w:rsid w:val="00C32CB5"/>
    <w:rsid w:val="00C340CC"/>
    <w:rsid w:val="00C34729"/>
    <w:rsid w:val="00C351CC"/>
    <w:rsid w:val="00C35491"/>
    <w:rsid w:val="00C35619"/>
    <w:rsid w:val="00C36B94"/>
    <w:rsid w:val="00C36DCC"/>
    <w:rsid w:val="00C3749B"/>
    <w:rsid w:val="00C406C8"/>
    <w:rsid w:val="00C40BA4"/>
    <w:rsid w:val="00C40C2C"/>
    <w:rsid w:val="00C4137B"/>
    <w:rsid w:val="00C41BEC"/>
    <w:rsid w:val="00C41FB9"/>
    <w:rsid w:val="00C41FFE"/>
    <w:rsid w:val="00C42951"/>
    <w:rsid w:val="00C46D9D"/>
    <w:rsid w:val="00C5006A"/>
    <w:rsid w:val="00C5046D"/>
    <w:rsid w:val="00C5079A"/>
    <w:rsid w:val="00C528CC"/>
    <w:rsid w:val="00C52A45"/>
    <w:rsid w:val="00C531B7"/>
    <w:rsid w:val="00C53BA1"/>
    <w:rsid w:val="00C544AB"/>
    <w:rsid w:val="00C566C5"/>
    <w:rsid w:val="00C5766D"/>
    <w:rsid w:val="00C5782C"/>
    <w:rsid w:val="00C60CD6"/>
    <w:rsid w:val="00C61608"/>
    <w:rsid w:val="00C620AD"/>
    <w:rsid w:val="00C627C0"/>
    <w:rsid w:val="00C6312F"/>
    <w:rsid w:val="00C64BAB"/>
    <w:rsid w:val="00C64C06"/>
    <w:rsid w:val="00C6520B"/>
    <w:rsid w:val="00C6561D"/>
    <w:rsid w:val="00C6562B"/>
    <w:rsid w:val="00C7017C"/>
    <w:rsid w:val="00C73A7A"/>
    <w:rsid w:val="00C7527C"/>
    <w:rsid w:val="00C7652F"/>
    <w:rsid w:val="00C77ECD"/>
    <w:rsid w:val="00C81B56"/>
    <w:rsid w:val="00C82720"/>
    <w:rsid w:val="00C831DB"/>
    <w:rsid w:val="00C8339A"/>
    <w:rsid w:val="00C83905"/>
    <w:rsid w:val="00C8429A"/>
    <w:rsid w:val="00C85D3B"/>
    <w:rsid w:val="00C85D6A"/>
    <w:rsid w:val="00C9036F"/>
    <w:rsid w:val="00C91CDB"/>
    <w:rsid w:val="00C92386"/>
    <w:rsid w:val="00C92474"/>
    <w:rsid w:val="00C9247F"/>
    <w:rsid w:val="00C93136"/>
    <w:rsid w:val="00C938CB"/>
    <w:rsid w:val="00C94ECB"/>
    <w:rsid w:val="00C953D5"/>
    <w:rsid w:val="00CA3BA6"/>
    <w:rsid w:val="00CA3F37"/>
    <w:rsid w:val="00CA4A06"/>
    <w:rsid w:val="00CA4C81"/>
    <w:rsid w:val="00CA60CD"/>
    <w:rsid w:val="00CA6E95"/>
    <w:rsid w:val="00CA7824"/>
    <w:rsid w:val="00CB0B4C"/>
    <w:rsid w:val="00CB11C1"/>
    <w:rsid w:val="00CB48B6"/>
    <w:rsid w:val="00CB4ACF"/>
    <w:rsid w:val="00CB7089"/>
    <w:rsid w:val="00CC1132"/>
    <w:rsid w:val="00CC256D"/>
    <w:rsid w:val="00CC3515"/>
    <w:rsid w:val="00CC3EFB"/>
    <w:rsid w:val="00CC3FF5"/>
    <w:rsid w:val="00CC408D"/>
    <w:rsid w:val="00CC4BEC"/>
    <w:rsid w:val="00CC4E0C"/>
    <w:rsid w:val="00CC51E8"/>
    <w:rsid w:val="00CC74B5"/>
    <w:rsid w:val="00CD01AF"/>
    <w:rsid w:val="00CD2DFF"/>
    <w:rsid w:val="00CD2FFB"/>
    <w:rsid w:val="00CD6642"/>
    <w:rsid w:val="00CD6801"/>
    <w:rsid w:val="00CD69B1"/>
    <w:rsid w:val="00CD742F"/>
    <w:rsid w:val="00CD7AB0"/>
    <w:rsid w:val="00CE150F"/>
    <w:rsid w:val="00CE1A64"/>
    <w:rsid w:val="00CE2790"/>
    <w:rsid w:val="00CE2C62"/>
    <w:rsid w:val="00CE319B"/>
    <w:rsid w:val="00CE3841"/>
    <w:rsid w:val="00CE45A7"/>
    <w:rsid w:val="00CE5C3F"/>
    <w:rsid w:val="00CE66FF"/>
    <w:rsid w:val="00CE7AEA"/>
    <w:rsid w:val="00CE7DE4"/>
    <w:rsid w:val="00CF373B"/>
    <w:rsid w:val="00CF3F18"/>
    <w:rsid w:val="00CF4D0F"/>
    <w:rsid w:val="00CF59E5"/>
    <w:rsid w:val="00CF6AA7"/>
    <w:rsid w:val="00CF73BA"/>
    <w:rsid w:val="00CF7CFF"/>
    <w:rsid w:val="00D01773"/>
    <w:rsid w:val="00D0187C"/>
    <w:rsid w:val="00D0242E"/>
    <w:rsid w:val="00D02D09"/>
    <w:rsid w:val="00D043F6"/>
    <w:rsid w:val="00D0533C"/>
    <w:rsid w:val="00D05354"/>
    <w:rsid w:val="00D05846"/>
    <w:rsid w:val="00D06DDF"/>
    <w:rsid w:val="00D076A4"/>
    <w:rsid w:val="00D07AE1"/>
    <w:rsid w:val="00D07EBD"/>
    <w:rsid w:val="00D141C0"/>
    <w:rsid w:val="00D14DF5"/>
    <w:rsid w:val="00D1604C"/>
    <w:rsid w:val="00D176BF"/>
    <w:rsid w:val="00D17FAA"/>
    <w:rsid w:val="00D20E1A"/>
    <w:rsid w:val="00D21332"/>
    <w:rsid w:val="00D21EF1"/>
    <w:rsid w:val="00D2387E"/>
    <w:rsid w:val="00D23DFA"/>
    <w:rsid w:val="00D242F7"/>
    <w:rsid w:val="00D26BD8"/>
    <w:rsid w:val="00D26E75"/>
    <w:rsid w:val="00D27143"/>
    <w:rsid w:val="00D31008"/>
    <w:rsid w:val="00D33858"/>
    <w:rsid w:val="00D33FA6"/>
    <w:rsid w:val="00D35BB3"/>
    <w:rsid w:val="00D36B33"/>
    <w:rsid w:val="00D43989"/>
    <w:rsid w:val="00D45D9D"/>
    <w:rsid w:val="00D470B9"/>
    <w:rsid w:val="00D472D5"/>
    <w:rsid w:val="00D479A8"/>
    <w:rsid w:val="00D5081E"/>
    <w:rsid w:val="00D50C4A"/>
    <w:rsid w:val="00D51CDB"/>
    <w:rsid w:val="00D52B7C"/>
    <w:rsid w:val="00D54044"/>
    <w:rsid w:val="00D542DB"/>
    <w:rsid w:val="00D54737"/>
    <w:rsid w:val="00D54778"/>
    <w:rsid w:val="00D55E9F"/>
    <w:rsid w:val="00D570AE"/>
    <w:rsid w:val="00D576AE"/>
    <w:rsid w:val="00D608D2"/>
    <w:rsid w:val="00D70270"/>
    <w:rsid w:val="00D70587"/>
    <w:rsid w:val="00D71862"/>
    <w:rsid w:val="00D7369B"/>
    <w:rsid w:val="00D73A50"/>
    <w:rsid w:val="00D7408E"/>
    <w:rsid w:val="00D74239"/>
    <w:rsid w:val="00D7642B"/>
    <w:rsid w:val="00D77D32"/>
    <w:rsid w:val="00D8018D"/>
    <w:rsid w:val="00D8053C"/>
    <w:rsid w:val="00D82BED"/>
    <w:rsid w:val="00D82E19"/>
    <w:rsid w:val="00D82E3B"/>
    <w:rsid w:val="00D83241"/>
    <w:rsid w:val="00D83E78"/>
    <w:rsid w:val="00D84CD4"/>
    <w:rsid w:val="00D84E5B"/>
    <w:rsid w:val="00D862C3"/>
    <w:rsid w:val="00D90942"/>
    <w:rsid w:val="00D92995"/>
    <w:rsid w:val="00DA02CB"/>
    <w:rsid w:val="00DA11F0"/>
    <w:rsid w:val="00DA147B"/>
    <w:rsid w:val="00DA1FEB"/>
    <w:rsid w:val="00DA207D"/>
    <w:rsid w:val="00DA3FCD"/>
    <w:rsid w:val="00DA766B"/>
    <w:rsid w:val="00DA76CE"/>
    <w:rsid w:val="00DA7D5D"/>
    <w:rsid w:val="00DB0555"/>
    <w:rsid w:val="00DB16BB"/>
    <w:rsid w:val="00DB28BB"/>
    <w:rsid w:val="00DB42C5"/>
    <w:rsid w:val="00DB449B"/>
    <w:rsid w:val="00DB62AF"/>
    <w:rsid w:val="00DB6DBB"/>
    <w:rsid w:val="00DC1175"/>
    <w:rsid w:val="00DC2BCA"/>
    <w:rsid w:val="00DC386D"/>
    <w:rsid w:val="00DC4465"/>
    <w:rsid w:val="00DC5F63"/>
    <w:rsid w:val="00DC5F7B"/>
    <w:rsid w:val="00DD04C1"/>
    <w:rsid w:val="00DD0C37"/>
    <w:rsid w:val="00DD0E29"/>
    <w:rsid w:val="00DD2C31"/>
    <w:rsid w:val="00DD3904"/>
    <w:rsid w:val="00DD3B6A"/>
    <w:rsid w:val="00DD47EE"/>
    <w:rsid w:val="00DD6564"/>
    <w:rsid w:val="00DD742C"/>
    <w:rsid w:val="00DD7463"/>
    <w:rsid w:val="00DD7807"/>
    <w:rsid w:val="00DE0B9C"/>
    <w:rsid w:val="00DE12AC"/>
    <w:rsid w:val="00DE3FAB"/>
    <w:rsid w:val="00DE6DE1"/>
    <w:rsid w:val="00DE7ACE"/>
    <w:rsid w:val="00DF0725"/>
    <w:rsid w:val="00DF193F"/>
    <w:rsid w:val="00DF1DB2"/>
    <w:rsid w:val="00DF1F8C"/>
    <w:rsid w:val="00DF3BE4"/>
    <w:rsid w:val="00DF4E5C"/>
    <w:rsid w:val="00DF5230"/>
    <w:rsid w:val="00DF636C"/>
    <w:rsid w:val="00DF6450"/>
    <w:rsid w:val="00DF6516"/>
    <w:rsid w:val="00DF76B7"/>
    <w:rsid w:val="00DF77BA"/>
    <w:rsid w:val="00E0129F"/>
    <w:rsid w:val="00E03BA9"/>
    <w:rsid w:val="00E0486F"/>
    <w:rsid w:val="00E054BA"/>
    <w:rsid w:val="00E06D59"/>
    <w:rsid w:val="00E10AFF"/>
    <w:rsid w:val="00E110A7"/>
    <w:rsid w:val="00E11753"/>
    <w:rsid w:val="00E1252F"/>
    <w:rsid w:val="00E131A2"/>
    <w:rsid w:val="00E1608D"/>
    <w:rsid w:val="00E16F7F"/>
    <w:rsid w:val="00E1791E"/>
    <w:rsid w:val="00E20C9C"/>
    <w:rsid w:val="00E20F19"/>
    <w:rsid w:val="00E21AF9"/>
    <w:rsid w:val="00E2233D"/>
    <w:rsid w:val="00E22940"/>
    <w:rsid w:val="00E22E26"/>
    <w:rsid w:val="00E23090"/>
    <w:rsid w:val="00E250D2"/>
    <w:rsid w:val="00E2775B"/>
    <w:rsid w:val="00E30CC2"/>
    <w:rsid w:val="00E31471"/>
    <w:rsid w:val="00E3150E"/>
    <w:rsid w:val="00E322CD"/>
    <w:rsid w:val="00E327E2"/>
    <w:rsid w:val="00E33858"/>
    <w:rsid w:val="00E3499D"/>
    <w:rsid w:val="00E34BB8"/>
    <w:rsid w:val="00E35191"/>
    <w:rsid w:val="00E358C4"/>
    <w:rsid w:val="00E37753"/>
    <w:rsid w:val="00E41461"/>
    <w:rsid w:val="00E420E8"/>
    <w:rsid w:val="00E4269B"/>
    <w:rsid w:val="00E42B28"/>
    <w:rsid w:val="00E434E7"/>
    <w:rsid w:val="00E43AA1"/>
    <w:rsid w:val="00E451A2"/>
    <w:rsid w:val="00E45262"/>
    <w:rsid w:val="00E46F78"/>
    <w:rsid w:val="00E47AA9"/>
    <w:rsid w:val="00E50775"/>
    <w:rsid w:val="00E51D1B"/>
    <w:rsid w:val="00E52C8F"/>
    <w:rsid w:val="00E534A8"/>
    <w:rsid w:val="00E53615"/>
    <w:rsid w:val="00E53C51"/>
    <w:rsid w:val="00E548C1"/>
    <w:rsid w:val="00E54BCF"/>
    <w:rsid w:val="00E60520"/>
    <w:rsid w:val="00E6189A"/>
    <w:rsid w:val="00E6199E"/>
    <w:rsid w:val="00E61B21"/>
    <w:rsid w:val="00E62163"/>
    <w:rsid w:val="00E64746"/>
    <w:rsid w:val="00E64EB5"/>
    <w:rsid w:val="00E64FDE"/>
    <w:rsid w:val="00E65121"/>
    <w:rsid w:val="00E651B9"/>
    <w:rsid w:val="00E66EEC"/>
    <w:rsid w:val="00E67453"/>
    <w:rsid w:val="00E6789A"/>
    <w:rsid w:val="00E67F6D"/>
    <w:rsid w:val="00E72218"/>
    <w:rsid w:val="00E72226"/>
    <w:rsid w:val="00E7319A"/>
    <w:rsid w:val="00E73372"/>
    <w:rsid w:val="00E73F02"/>
    <w:rsid w:val="00E74808"/>
    <w:rsid w:val="00E74D4A"/>
    <w:rsid w:val="00E77475"/>
    <w:rsid w:val="00E82D20"/>
    <w:rsid w:val="00E830C9"/>
    <w:rsid w:val="00E83F29"/>
    <w:rsid w:val="00E84584"/>
    <w:rsid w:val="00E8719F"/>
    <w:rsid w:val="00E87AF8"/>
    <w:rsid w:val="00E87EF3"/>
    <w:rsid w:val="00E917F0"/>
    <w:rsid w:val="00E9332B"/>
    <w:rsid w:val="00E94376"/>
    <w:rsid w:val="00E94757"/>
    <w:rsid w:val="00E95231"/>
    <w:rsid w:val="00E95D70"/>
    <w:rsid w:val="00E96501"/>
    <w:rsid w:val="00E96B7A"/>
    <w:rsid w:val="00E9702C"/>
    <w:rsid w:val="00E97FC9"/>
    <w:rsid w:val="00EA0A8A"/>
    <w:rsid w:val="00EA19E9"/>
    <w:rsid w:val="00EA1B5D"/>
    <w:rsid w:val="00EA2BBF"/>
    <w:rsid w:val="00EA3C54"/>
    <w:rsid w:val="00EA3C8D"/>
    <w:rsid w:val="00EA3F1D"/>
    <w:rsid w:val="00EA4039"/>
    <w:rsid w:val="00EA4261"/>
    <w:rsid w:val="00EA440B"/>
    <w:rsid w:val="00EA461A"/>
    <w:rsid w:val="00EA4AE1"/>
    <w:rsid w:val="00EA6AAD"/>
    <w:rsid w:val="00EA6EB9"/>
    <w:rsid w:val="00EB2BE4"/>
    <w:rsid w:val="00EB45A2"/>
    <w:rsid w:val="00EB4F4D"/>
    <w:rsid w:val="00EB7D53"/>
    <w:rsid w:val="00EC145D"/>
    <w:rsid w:val="00EC2267"/>
    <w:rsid w:val="00EC2EB4"/>
    <w:rsid w:val="00EC35D1"/>
    <w:rsid w:val="00EC36E2"/>
    <w:rsid w:val="00EC3D8F"/>
    <w:rsid w:val="00EC7A5D"/>
    <w:rsid w:val="00EC7FDE"/>
    <w:rsid w:val="00ED0A99"/>
    <w:rsid w:val="00ED2DB6"/>
    <w:rsid w:val="00ED301F"/>
    <w:rsid w:val="00ED56CB"/>
    <w:rsid w:val="00ED5D8F"/>
    <w:rsid w:val="00ED5E4B"/>
    <w:rsid w:val="00ED5F5F"/>
    <w:rsid w:val="00ED64CA"/>
    <w:rsid w:val="00ED79C2"/>
    <w:rsid w:val="00EE0247"/>
    <w:rsid w:val="00EE0544"/>
    <w:rsid w:val="00EE301C"/>
    <w:rsid w:val="00EE326F"/>
    <w:rsid w:val="00EE3CB2"/>
    <w:rsid w:val="00EE4633"/>
    <w:rsid w:val="00EE4794"/>
    <w:rsid w:val="00EE4BB1"/>
    <w:rsid w:val="00EE4DD2"/>
    <w:rsid w:val="00EE4F45"/>
    <w:rsid w:val="00EE63D6"/>
    <w:rsid w:val="00EE6DAD"/>
    <w:rsid w:val="00EF007C"/>
    <w:rsid w:val="00EF0608"/>
    <w:rsid w:val="00EF06A5"/>
    <w:rsid w:val="00EF0D71"/>
    <w:rsid w:val="00EF119C"/>
    <w:rsid w:val="00EF1652"/>
    <w:rsid w:val="00EF2105"/>
    <w:rsid w:val="00EF4378"/>
    <w:rsid w:val="00EF4920"/>
    <w:rsid w:val="00EF4974"/>
    <w:rsid w:val="00EF4C10"/>
    <w:rsid w:val="00F01349"/>
    <w:rsid w:val="00F01D99"/>
    <w:rsid w:val="00F01FB9"/>
    <w:rsid w:val="00F0248C"/>
    <w:rsid w:val="00F0261A"/>
    <w:rsid w:val="00F02796"/>
    <w:rsid w:val="00F034AD"/>
    <w:rsid w:val="00F03A04"/>
    <w:rsid w:val="00F03CE5"/>
    <w:rsid w:val="00F047EF"/>
    <w:rsid w:val="00F05316"/>
    <w:rsid w:val="00F06D72"/>
    <w:rsid w:val="00F0741E"/>
    <w:rsid w:val="00F07BD7"/>
    <w:rsid w:val="00F10124"/>
    <w:rsid w:val="00F12F0D"/>
    <w:rsid w:val="00F14083"/>
    <w:rsid w:val="00F142BB"/>
    <w:rsid w:val="00F1478D"/>
    <w:rsid w:val="00F15098"/>
    <w:rsid w:val="00F179B7"/>
    <w:rsid w:val="00F228C9"/>
    <w:rsid w:val="00F2318B"/>
    <w:rsid w:val="00F2752F"/>
    <w:rsid w:val="00F3191F"/>
    <w:rsid w:val="00F33914"/>
    <w:rsid w:val="00F3402F"/>
    <w:rsid w:val="00F34BAC"/>
    <w:rsid w:val="00F3500E"/>
    <w:rsid w:val="00F35342"/>
    <w:rsid w:val="00F3535D"/>
    <w:rsid w:val="00F35477"/>
    <w:rsid w:val="00F356A6"/>
    <w:rsid w:val="00F36642"/>
    <w:rsid w:val="00F36FF3"/>
    <w:rsid w:val="00F374A8"/>
    <w:rsid w:val="00F37831"/>
    <w:rsid w:val="00F378FD"/>
    <w:rsid w:val="00F37B4A"/>
    <w:rsid w:val="00F4334A"/>
    <w:rsid w:val="00F433B6"/>
    <w:rsid w:val="00F45C5A"/>
    <w:rsid w:val="00F45E85"/>
    <w:rsid w:val="00F4673E"/>
    <w:rsid w:val="00F46AAC"/>
    <w:rsid w:val="00F46E4B"/>
    <w:rsid w:val="00F47934"/>
    <w:rsid w:val="00F47B19"/>
    <w:rsid w:val="00F51E00"/>
    <w:rsid w:val="00F51F64"/>
    <w:rsid w:val="00F525E3"/>
    <w:rsid w:val="00F531D6"/>
    <w:rsid w:val="00F54DA2"/>
    <w:rsid w:val="00F55A06"/>
    <w:rsid w:val="00F55B97"/>
    <w:rsid w:val="00F5740F"/>
    <w:rsid w:val="00F57A38"/>
    <w:rsid w:val="00F613F9"/>
    <w:rsid w:val="00F61501"/>
    <w:rsid w:val="00F6166A"/>
    <w:rsid w:val="00F64391"/>
    <w:rsid w:val="00F6591F"/>
    <w:rsid w:val="00F66FD8"/>
    <w:rsid w:val="00F67AB8"/>
    <w:rsid w:val="00F67FEB"/>
    <w:rsid w:val="00F71814"/>
    <w:rsid w:val="00F72581"/>
    <w:rsid w:val="00F72C6B"/>
    <w:rsid w:val="00F7344B"/>
    <w:rsid w:val="00F75071"/>
    <w:rsid w:val="00F75E4B"/>
    <w:rsid w:val="00F8003A"/>
    <w:rsid w:val="00F802A5"/>
    <w:rsid w:val="00F809E0"/>
    <w:rsid w:val="00F80C12"/>
    <w:rsid w:val="00F80D14"/>
    <w:rsid w:val="00F8439D"/>
    <w:rsid w:val="00F851A2"/>
    <w:rsid w:val="00F86C4E"/>
    <w:rsid w:val="00F86E0A"/>
    <w:rsid w:val="00F8722D"/>
    <w:rsid w:val="00F87605"/>
    <w:rsid w:val="00F8770C"/>
    <w:rsid w:val="00F87C73"/>
    <w:rsid w:val="00F87E2C"/>
    <w:rsid w:val="00F90864"/>
    <w:rsid w:val="00F90FE6"/>
    <w:rsid w:val="00F92260"/>
    <w:rsid w:val="00F9356A"/>
    <w:rsid w:val="00F95801"/>
    <w:rsid w:val="00F96515"/>
    <w:rsid w:val="00F97420"/>
    <w:rsid w:val="00F97586"/>
    <w:rsid w:val="00FA1229"/>
    <w:rsid w:val="00FA3BAF"/>
    <w:rsid w:val="00FA54F6"/>
    <w:rsid w:val="00FA64F3"/>
    <w:rsid w:val="00FA713E"/>
    <w:rsid w:val="00FA7C1B"/>
    <w:rsid w:val="00FA7FD1"/>
    <w:rsid w:val="00FB0438"/>
    <w:rsid w:val="00FB0580"/>
    <w:rsid w:val="00FB253F"/>
    <w:rsid w:val="00FB283F"/>
    <w:rsid w:val="00FB3EC7"/>
    <w:rsid w:val="00FB3FF9"/>
    <w:rsid w:val="00FB4220"/>
    <w:rsid w:val="00FB481F"/>
    <w:rsid w:val="00FB530D"/>
    <w:rsid w:val="00FB6053"/>
    <w:rsid w:val="00FB6687"/>
    <w:rsid w:val="00FB7EC5"/>
    <w:rsid w:val="00FC0709"/>
    <w:rsid w:val="00FC0E30"/>
    <w:rsid w:val="00FC10A5"/>
    <w:rsid w:val="00FC1A4D"/>
    <w:rsid w:val="00FC1B4A"/>
    <w:rsid w:val="00FC1F8D"/>
    <w:rsid w:val="00FC2172"/>
    <w:rsid w:val="00FC4CB9"/>
    <w:rsid w:val="00FC638A"/>
    <w:rsid w:val="00FC639D"/>
    <w:rsid w:val="00FC6D47"/>
    <w:rsid w:val="00FD1CA1"/>
    <w:rsid w:val="00FD1E9F"/>
    <w:rsid w:val="00FD28A8"/>
    <w:rsid w:val="00FD2ED6"/>
    <w:rsid w:val="00FD3013"/>
    <w:rsid w:val="00FD5917"/>
    <w:rsid w:val="00FD6595"/>
    <w:rsid w:val="00FD68A9"/>
    <w:rsid w:val="00FD6A05"/>
    <w:rsid w:val="00FD6A23"/>
    <w:rsid w:val="00FD6E79"/>
    <w:rsid w:val="00FD7802"/>
    <w:rsid w:val="00FD7EDA"/>
    <w:rsid w:val="00FE0CAF"/>
    <w:rsid w:val="00FE0D85"/>
    <w:rsid w:val="00FE1BF8"/>
    <w:rsid w:val="00FE2B00"/>
    <w:rsid w:val="00FE4EF9"/>
    <w:rsid w:val="00FE5484"/>
    <w:rsid w:val="00FE550F"/>
    <w:rsid w:val="00FE6FE3"/>
    <w:rsid w:val="00FE7611"/>
    <w:rsid w:val="00FF03B0"/>
    <w:rsid w:val="00FF0E5A"/>
    <w:rsid w:val="00FF13A8"/>
    <w:rsid w:val="00FF1C2B"/>
    <w:rsid w:val="00FF280D"/>
    <w:rsid w:val="00FF3F49"/>
    <w:rsid w:val="00FF492C"/>
    <w:rsid w:val="00FF4EB2"/>
    <w:rsid w:val="00FF60EF"/>
    <w:rsid w:val="00FF64A8"/>
    <w:rsid w:val="00FF6F76"/>
    <w:rsid w:val="00FF72C6"/>
    <w:rsid w:val="00FF77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6E93E95"/>
  <w15:docId w15:val="{53FA85A5-40CA-4353-8D54-38FD29CB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E3B19"/>
    <w:pPr>
      <w:spacing w:after="200" w:line="276" w:lineRule="auto"/>
    </w:pPr>
    <w:rPr>
      <w:sz w:val="22"/>
      <w:szCs w:val="22"/>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0"/>
    <w:next w:val="a0"/>
    <w:link w:val="110"/>
    <w:qFormat/>
    <w:rsid w:val="000B3DE0"/>
    <w:pPr>
      <w:keepNext/>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0"/>
    <w:uiPriority w:val="9"/>
    <w:qFormat/>
    <w:rsid w:val="000B3DE0"/>
    <w:pPr>
      <w:keepNext/>
      <w:numPr>
        <w:ilvl w:val="1"/>
        <w:numId w:val="2"/>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uiPriority w:val="9"/>
    <w:qFormat/>
    <w:rsid w:val="00B95FCE"/>
    <w:pPr>
      <w:keepNext/>
      <w:numPr>
        <w:numId w:val="3"/>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0"/>
    <w:uiPriority w:val="9"/>
    <w:qFormat/>
    <w:rsid w:val="000B3DE0"/>
    <w:pPr>
      <w:keepNext/>
      <w:numPr>
        <w:ilvl w:val="3"/>
        <w:numId w:val="2"/>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
    <w:qFormat/>
    <w:rsid w:val="000B3DE0"/>
    <w:pPr>
      <w:numPr>
        <w:ilvl w:val="4"/>
        <w:numId w:val="2"/>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
    <w:qFormat/>
    <w:rsid w:val="000B3DE0"/>
    <w:pPr>
      <w:numPr>
        <w:ilvl w:val="5"/>
        <w:numId w:val="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Document Header1 Знак,H1 Знак Знак,Headi... Знак,Heading 1iz Знак,Б1 Знак,Б11 Знак,Введение... Знак,Заголовок параграфа (1.) Знак,h1 Знак,В1 Знак"/>
    <w:rsid w:val="000B3DE0"/>
    <w:rPr>
      <w:rFonts w:ascii="Cambria" w:eastAsia="Times New Roman" w:hAnsi="Cambria" w:cs="Times New Roman"/>
      <w:b/>
      <w:bCs/>
      <w:color w:val="365F91"/>
      <w:sz w:val="28"/>
      <w:szCs w:val="28"/>
    </w:rPr>
  </w:style>
  <w:style w:type="character" w:customStyle="1" w:styleId="24">
    <w:name w:val="Заголовок 2 Знак"/>
    <w:rsid w:val="000B3DE0"/>
    <w:rPr>
      <w:rFonts w:ascii="Cambria" w:eastAsia="Times New Roman" w:hAnsi="Cambria" w:cs="Times New Roman"/>
      <w:b/>
      <w:bCs/>
      <w:color w:val="4F81BD"/>
      <w:sz w:val="26"/>
      <w:szCs w:val="26"/>
    </w:rPr>
  </w:style>
  <w:style w:type="character" w:customStyle="1" w:styleId="32">
    <w:name w:val="Заголовок 3 Знак"/>
    <w:link w:val="3"/>
    <w:uiPriority w:val="9"/>
    <w:rsid w:val="00B95FCE"/>
    <w:rPr>
      <w:rFonts w:ascii="Times New Roman" w:eastAsia="Times New Roman" w:hAnsi="Times New Roman"/>
      <w:sz w:val="24"/>
    </w:rPr>
  </w:style>
  <w:style w:type="character" w:customStyle="1" w:styleId="40">
    <w:name w:val="Заголовок 4 Знак"/>
    <w:link w:val="4"/>
    <w:uiPriority w:val="9"/>
    <w:rsid w:val="000B3DE0"/>
    <w:rPr>
      <w:rFonts w:ascii="Arial" w:eastAsia="Times New Roman" w:hAnsi="Arial"/>
      <w:sz w:val="24"/>
    </w:rPr>
  </w:style>
  <w:style w:type="character" w:customStyle="1" w:styleId="50">
    <w:name w:val="Заголовок 5 Знак"/>
    <w:link w:val="5"/>
    <w:uiPriority w:val="9"/>
    <w:rsid w:val="000B3DE0"/>
    <w:rPr>
      <w:rFonts w:ascii="Times New Roman" w:eastAsia="Times New Roman" w:hAnsi="Times New Roman"/>
      <w:b/>
      <w:bCs/>
      <w:i/>
      <w:iCs/>
      <w:sz w:val="26"/>
      <w:szCs w:val="26"/>
    </w:rPr>
  </w:style>
  <w:style w:type="character" w:customStyle="1" w:styleId="60">
    <w:name w:val="Заголовок 6 Знак"/>
    <w:link w:val="6"/>
    <w:uiPriority w:val="9"/>
    <w:rsid w:val="000B3DE0"/>
    <w:rPr>
      <w:rFonts w:ascii="Times New Roman" w:eastAsia="Times New Roman" w:hAnsi="Times New Roman"/>
      <w:i/>
      <w:sz w:val="22"/>
    </w:rPr>
  </w:style>
  <w:style w:type="character" w:customStyle="1" w:styleId="70">
    <w:name w:val="Заголовок 7 Знак"/>
    <w:link w:val="7"/>
    <w:uiPriority w:val="9"/>
    <w:rsid w:val="000B3DE0"/>
    <w:rPr>
      <w:rFonts w:ascii="Arial" w:eastAsia="Times New Roman" w:hAnsi="Arial"/>
    </w:rPr>
  </w:style>
  <w:style w:type="character" w:customStyle="1" w:styleId="80">
    <w:name w:val="Заголовок 8 Знак"/>
    <w:link w:val="8"/>
    <w:uiPriority w:val="9"/>
    <w:rsid w:val="000B3DE0"/>
    <w:rPr>
      <w:rFonts w:ascii="Arial" w:eastAsia="Times New Roman" w:hAnsi="Arial"/>
      <w:i/>
    </w:rPr>
  </w:style>
  <w:style w:type="character" w:customStyle="1" w:styleId="90">
    <w:name w:val="Заголовок 9 Знак"/>
    <w:link w:val="9"/>
    <w:uiPriority w:val="9"/>
    <w:rsid w:val="000B3DE0"/>
    <w:rPr>
      <w:rFonts w:ascii="Arial" w:eastAsia="Times New Roman" w:hAnsi="Arial"/>
      <w:b/>
      <w:i/>
      <w:sz w:val="18"/>
    </w:rPr>
  </w:style>
  <w:style w:type="numbering" w:customStyle="1" w:styleId="14">
    <w:name w:val="Нет списка1"/>
    <w:next w:val="a3"/>
    <w:uiPriority w:val="99"/>
    <w:semiHidden/>
    <w:unhideWhenUsed/>
    <w:rsid w:val="000B3DE0"/>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2"/>
    <w:uiPriority w:val="9"/>
    <w:locked/>
    <w:rsid w:val="000B3DE0"/>
    <w:rPr>
      <w:rFonts w:ascii="Times New Roman" w:eastAsia="Times New Roman" w:hAnsi="Times New Roman" w:cs="Times New Roman"/>
      <w:b/>
      <w:kern w:val="28"/>
      <w:sz w:val="36"/>
      <w:szCs w:val="20"/>
      <w:lang w:eastAsia="ru-RU"/>
    </w:rPr>
  </w:style>
  <w:style w:type="character" w:customStyle="1" w:styleId="210">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5">
    <w:name w:val="1"/>
    <w:basedOn w:val="a0"/>
    <w:uiPriority w:val="99"/>
    <w:rsid w:val="000B3DE0"/>
    <w:pPr>
      <w:spacing w:after="160" w:line="240" w:lineRule="exact"/>
    </w:pPr>
    <w:rPr>
      <w:rFonts w:ascii="Times New Roman" w:eastAsia="Times New Roman" w:hAnsi="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5">
    <w:name w:val="Body Text 2"/>
    <w:basedOn w:val="a0"/>
    <w:link w:val="26"/>
    <w:uiPriority w:val="99"/>
    <w:rsid w:val="000B3DE0"/>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6">
    <w:name w:val="Основной текст 2 Знак"/>
    <w:link w:val="25"/>
    <w:uiPriority w:val="99"/>
    <w:rsid w:val="000B3DE0"/>
    <w:rPr>
      <w:rFonts w:ascii="Times New Roman" w:eastAsia="Times New Roman" w:hAnsi="Times New Roman" w:cs="Times New Roman"/>
      <w:sz w:val="24"/>
      <w:szCs w:val="20"/>
      <w:lang w:eastAsia="ru-RU"/>
    </w:rPr>
  </w:style>
  <w:style w:type="paragraph" w:styleId="27">
    <w:name w:val="List Bullet 2"/>
    <w:basedOn w:val="a0"/>
    <w:autoRedefine/>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8">
    <w:name w:val="List Number 2"/>
    <w:basedOn w:val="a0"/>
    <w:link w:val="29"/>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9">
    <w:name w:val="Subtitle"/>
    <w:basedOn w:val="a0"/>
    <w:link w:val="aa"/>
    <w:uiPriority w:val="11"/>
    <w:qFormat/>
    <w:rsid w:val="000B3DE0"/>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link w:val="a9"/>
    <w:uiPriority w:val="11"/>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6">
    <w:name w:val="toc 1"/>
    <w:basedOn w:val="a0"/>
    <w:next w:val="a0"/>
    <w:autoRedefine/>
    <w:uiPriority w:val="39"/>
    <w:rsid w:val="000B3DE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a">
    <w:name w:val="toc 2"/>
    <w:basedOn w:val="a0"/>
    <w:next w:val="a0"/>
    <w:autoRedefine/>
    <w:uiPriority w:val="39"/>
    <w:rsid w:val="000B3DE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eastAsia="ru-RU"/>
    </w:rPr>
  </w:style>
  <w:style w:type="paragraph" w:styleId="ac">
    <w:name w:val="Body Text"/>
    <w:basedOn w:val="a0"/>
    <w:link w:val="ad"/>
    <w:uiPriority w:val="99"/>
    <w:rsid w:val="000B3DE0"/>
    <w:pPr>
      <w:spacing w:after="120" w:line="240" w:lineRule="auto"/>
      <w:jc w:val="both"/>
    </w:pPr>
    <w:rPr>
      <w:rFonts w:ascii="Times New Roman" w:eastAsia="Times New Roman" w:hAnsi="Times New Roman"/>
      <w:sz w:val="24"/>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6">
    <w:name w:val="Body Text Indent 3"/>
    <w:basedOn w:val="a0"/>
    <w:link w:val="37"/>
    <w:uiPriority w:val="99"/>
    <w:rsid w:val="000B3DE0"/>
    <w:pPr>
      <w:spacing w:after="120" w:line="240" w:lineRule="auto"/>
      <w:ind w:left="283"/>
      <w:jc w:val="both"/>
    </w:pPr>
    <w:rPr>
      <w:rFonts w:ascii="Times New Roman" w:eastAsia="Times New Roman" w:hAnsi="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ascii="Times New Roman" w:eastAsia="Times New Roman" w:hAnsi="Times New Roman"/>
      <w:sz w:val="24"/>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basedOn w:val="a0"/>
    <w:link w:val="af4"/>
    <w:uiPriority w:val="99"/>
    <w:rsid w:val="000B3DE0"/>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4">
    <w:name w:val="Нижний колонтитул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7">
    <w:name w:val="Стиль1"/>
    <w:basedOn w:val="a0"/>
    <w:link w:val="18"/>
    <w:uiPriority w:val="99"/>
    <w:rsid w:val="000B3DE0"/>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b">
    <w:name w:val="Стиль2"/>
    <w:basedOn w:val="28"/>
    <w:link w:val="2c"/>
    <w:qFormat/>
    <w:rsid w:val="000B3DE0"/>
    <w:pPr>
      <w:keepNext/>
      <w:keepLines/>
      <w:widowControl w:val="0"/>
      <w:suppressLineNumbers/>
      <w:tabs>
        <w:tab w:val="clear" w:pos="643"/>
        <w:tab w:val="num" w:pos="1144"/>
      </w:tabs>
      <w:suppressAutoHyphens/>
      <w:ind w:left="1144" w:hanging="576"/>
    </w:pPr>
    <w:rPr>
      <w:b/>
    </w:rPr>
  </w:style>
  <w:style w:type="paragraph" w:customStyle="1" w:styleId="3a">
    <w:name w:val="Стиль3"/>
    <w:basedOn w:val="2d"/>
    <w:link w:val="3b"/>
    <w:uiPriority w:val="99"/>
    <w:rsid w:val="000B3DE0"/>
    <w:pPr>
      <w:widowControl w:val="0"/>
      <w:tabs>
        <w:tab w:val="num" w:pos="1307"/>
      </w:tabs>
      <w:adjustRightInd w:val="0"/>
      <w:spacing w:after="0" w:line="240" w:lineRule="auto"/>
      <w:ind w:left="1080"/>
      <w:jc w:val="both"/>
      <w:textAlignment w:val="baseline"/>
    </w:pPr>
    <w:rPr>
      <w:sz w:val="24"/>
      <w:lang w:eastAsia="ru-RU"/>
    </w:rPr>
  </w:style>
  <w:style w:type="paragraph" w:styleId="2d">
    <w:name w:val="Body Text Indent 2"/>
    <w:aliases w:val="Знак1,Знак"/>
    <w:basedOn w:val="a0"/>
    <w:link w:val="2e"/>
    <w:uiPriority w:val="99"/>
    <w:rsid w:val="000B3DE0"/>
    <w:pPr>
      <w:spacing w:after="160" w:line="240" w:lineRule="exact"/>
    </w:pPr>
    <w:rPr>
      <w:rFonts w:ascii="Times New Roman" w:eastAsia="Times New Roman" w:hAnsi="Times New Roman"/>
      <w:sz w:val="20"/>
      <w:szCs w:val="20"/>
      <w:lang w:eastAsia="zh-CN"/>
    </w:rPr>
  </w:style>
  <w:style w:type="character" w:customStyle="1" w:styleId="2e">
    <w:name w:val="Основной текст с отступом 2 Знак"/>
    <w:aliases w:val="Знак1 Знак,Знак Знак32"/>
    <w:link w:val="2d"/>
    <w:uiPriority w:val="99"/>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ascii="Times New Roman" w:eastAsia="Times New Roman" w:hAnsi="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ascii="Times New Roman" w:eastAsia="Times New Roman" w:hAnsi="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c">
    <w:name w:val="footnote text"/>
    <w:aliases w:val="Знак2,Знак21, Знак6,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0"/>
    <w:link w:val="afd"/>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d">
    <w:name w:val="Текст сноски Знак"/>
    <w:aliases w:val="Знак2 Знак2,Знак21 Знак, Знак6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
    <w:uiPriority w:val="99"/>
    <w:rsid w:val="000B3DE0"/>
    <w:rPr>
      <w:rFonts w:cs="Times New Roman"/>
      <w:vertAlign w:val="superscript"/>
    </w:rPr>
  </w:style>
  <w:style w:type="paragraph" w:styleId="3c">
    <w:name w:val="toc 3"/>
    <w:basedOn w:val="a0"/>
    <w:next w:val="a0"/>
    <w:autoRedefine/>
    <w:uiPriority w:val="39"/>
    <w:rsid w:val="000B3DE0"/>
    <w:pPr>
      <w:tabs>
        <w:tab w:val="left" w:pos="1200"/>
        <w:tab w:val="right" w:leader="dot" w:pos="10260"/>
      </w:tabs>
      <w:spacing w:after="0" w:line="240" w:lineRule="auto"/>
      <w:ind w:left="360"/>
    </w:pPr>
    <w:rPr>
      <w:rFonts w:ascii="Times New Roman" w:eastAsia="Times New Roman" w:hAnsi="Times New Roman"/>
      <w:noProof/>
      <w:kern w:val="28"/>
      <w:sz w:val="24"/>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19">
    <w:name w:val="Список многоуровневый 1"/>
    <w:basedOn w:val="a0"/>
    <w:uiPriority w:val="99"/>
    <w:rsid w:val="000B3DE0"/>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0"/>
    <w:next w:val="a0"/>
    <w:autoRedefine/>
    <w:uiPriority w:val="99"/>
    <w:semiHidden/>
    <w:rsid w:val="000B3DE0"/>
    <w:pPr>
      <w:spacing w:after="0" w:line="240" w:lineRule="auto"/>
      <w:ind w:left="720"/>
    </w:pPr>
    <w:rPr>
      <w:rFonts w:ascii="Times New Roman" w:eastAsia="Times New Roman" w:hAnsi="Times New Roman"/>
      <w:sz w:val="24"/>
      <w:szCs w:val="24"/>
      <w:lang w:eastAsia="ru-RU"/>
    </w:rPr>
  </w:style>
  <w:style w:type="paragraph" w:styleId="52">
    <w:name w:val="toc 5"/>
    <w:basedOn w:val="a0"/>
    <w:next w:val="a0"/>
    <w:autoRedefine/>
    <w:uiPriority w:val="99"/>
    <w:semiHidden/>
    <w:rsid w:val="000B3DE0"/>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autoRedefine/>
    <w:uiPriority w:val="99"/>
    <w:semiHidden/>
    <w:rsid w:val="000B3DE0"/>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semiHidden/>
    <w:rsid w:val="000B3DE0"/>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autoRedefine/>
    <w:uiPriority w:val="99"/>
    <w:semiHidden/>
    <w:rsid w:val="000B3DE0"/>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autoRedefine/>
    <w:uiPriority w:val="99"/>
    <w:semiHidden/>
    <w:rsid w:val="000B3DE0"/>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ascii="Times New Roman" w:eastAsia="Times New Roman" w:hAnsi="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Indent"/>
    <w:basedOn w:val="a0"/>
    <w:uiPriority w:val="99"/>
    <w:rsid w:val="000B3DE0"/>
    <w:pPr>
      <w:spacing w:after="60" w:line="240" w:lineRule="auto"/>
      <w:ind w:left="708"/>
      <w:jc w:val="both"/>
    </w:pPr>
    <w:rPr>
      <w:rFonts w:ascii="Times New Roman" w:eastAsia="Times New Roman" w:hAnsi="Times New Roman"/>
      <w:sz w:val="24"/>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ascii="Times New Roman" w:eastAsia="Times New Roman" w:hAnsi="Times New Roman"/>
      <w:sz w:val="24"/>
      <w:szCs w:val="24"/>
      <w:lang w:eastAsia="ru-RU"/>
    </w:rPr>
  </w:style>
  <w:style w:type="paragraph" w:styleId="aff7">
    <w:name w:val="List Bullet"/>
    <w:basedOn w:val="a0"/>
    <w:autoRedefine/>
    <w:uiPriority w:val="99"/>
    <w:rsid w:val="000B3DE0"/>
    <w:pPr>
      <w:widowControl w:val="0"/>
      <w:spacing w:after="60" w:line="240" w:lineRule="auto"/>
      <w:jc w:val="both"/>
    </w:pPr>
    <w:rPr>
      <w:rFonts w:ascii="Times New Roman" w:eastAsia="Times New Roman" w:hAnsi="Times New Roman"/>
      <w:sz w:val="24"/>
      <w:szCs w:val="24"/>
      <w:lang w:eastAsia="ru-RU"/>
    </w:rPr>
  </w:style>
  <w:style w:type="paragraph" w:styleId="2f0">
    <w:name w:val="List 2"/>
    <w:basedOn w:val="a0"/>
    <w:uiPriority w:val="99"/>
    <w:rsid w:val="000B3DE0"/>
    <w:pPr>
      <w:spacing w:after="60" w:line="240" w:lineRule="auto"/>
      <w:ind w:left="566" w:hanging="283"/>
      <w:jc w:val="both"/>
    </w:pPr>
    <w:rPr>
      <w:rFonts w:ascii="Times New Roman" w:eastAsia="Times New Roman" w:hAnsi="Times New Roman"/>
      <w:sz w:val="24"/>
      <w:szCs w:val="24"/>
      <w:lang w:eastAsia="ru-RU"/>
    </w:rPr>
  </w:style>
  <w:style w:type="paragraph" w:styleId="3d">
    <w:name w:val="List 3"/>
    <w:basedOn w:val="a0"/>
    <w:uiPriority w:val="99"/>
    <w:rsid w:val="000B3DE0"/>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0"/>
    <w:uiPriority w:val="99"/>
    <w:rsid w:val="000B3DE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uiPriority w:val="99"/>
    <w:rsid w:val="000B3DE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styleId="aff8">
    <w:name w:val="Title"/>
    <w:basedOn w:val="a0"/>
    <w:link w:val="aff9"/>
    <w:uiPriority w:val="10"/>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Заголовок Знак"/>
    <w:link w:val="aff8"/>
    <w:uiPriority w:val="10"/>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ascii="Times New Roman" w:eastAsia="Times New Roman" w:hAnsi="Times New Roman"/>
      <w:sz w:val="24"/>
      <w:szCs w:val="24"/>
      <w:lang w:eastAsia="ru-RU"/>
    </w:rPr>
  </w:style>
  <w:style w:type="paragraph" w:styleId="2f1">
    <w:name w:val="List Continue 2"/>
    <w:basedOn w:val="a0"/>
    <w:uiPriority w:val="99"/>
    <w:rsid w:val="000B3DE0"/>
    <w:pPr>
      <w:spacing w:after="120" w:line="240" w:lineRule="auto"/>
      <w:ind w:left="566"/>
      <w:jc w:val="both"/>
    </w:pPr>
    <w:rPr>
      <w:rFonts w:ascii="Times New Roman" w:eastAsia="Times New Roman" w:hAnsi="Times New Roman"/>
      <w:sz w:val="24"/>
      <w:szCs w:val="24"/>
      <w:lang w:eastAsia="ru-RU"/>
    </w:rPr>
  </w:style>
  <w:style w:type="paragraph" w:styleId="3e">
    <w:name w:val="List Continue 3"/>
    <w:basedOn w:val="a0"/>
    <w:uiPriority w:val="99"/>
    <w:rsid w:val="000B3DE0"/>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0"/>
    <w:uiPriority w:val="99"/>
    <w:rsid w:val="000B3DE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uiPriority w:val="99"/>
    <w:rsid w:val="000B3DE0"/>
    <w:pPr>
      <w:spacing w:after="120" w:line="240" w:lineRule="auto"/>
      <w:ind w:left="1415"/>
      <w:jc w:val="both"/>
    </w:pPr>
    <w:rPr>
      <w:rFonts w:ascii="Times New Roman" w:eastAsia="Times New Roman" w:hAnsi="Times New Roman"/>
      <w:sz w:val="24"/>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2">
    <w:name w:val="Body Text First Indent 2"/>
    <w:basedOn w:val="25"/>
    <w:link w:val="2f3"/>
    <w:uiPriority w:val="99"/>
    <w:rsid w:val="000B3DE0"/>
    <w:pPr>
      <w:tabs>
        <w:tab w:val="clear" w:pos="567"/>
      </w:tabs>
      <w:spacing w:after="120"/>
      <w:ind w:left="283" w:firstLine="210"/>
    </w:pPr>
    <w:rPr>
      <w:szCs w:val="24"/>
    </w:rPr>
  </w:style>
  <w:style w:type="character" w:customStyle="1" w:styleId="2f3">
    <w:name w:val="Красная строка 2 Знак"/>
    <w:link w:val="2f2"/>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5"/>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character" w:styleId="afffe">
    <w:name w:val="annotation reference"/>
    <w:uiPriority w:val="99"/>
    <w:rsid w:val="000B3DE0"/>
    <w:rPr>
      <w:rFonts w:cs="Times New Roman"/>
      <w:sz w:val="16"/>
      <w:szCs w:val="16"/>
    </w:rPr>
  </w:style>
  <w:style w:type="paragraph" w:styleId="affff">
    <w:name w:val="annotation text"/>
    <w:basedOn w:val="a0"/>
    <w:link w:val="affff0"/>
    <w:uiPriority w:val="99"/>
    <w:rsid w:val="000B3DE0"/>
    <w:pPr>
      <w:spacing w:after="0" w:line="240" w:lineRule="auto"/>
    </w:pPr>
    <w:rPr>
      <w:rFonts w:ascii="Times New Roman" w:eastAsia="Times New Roman" w:hAnsi="Times New Roman"/>
      <w:sz w:val="20"/>
      <w:szCs w:val="20"/>
      <w:lang w:eastAsia="ru-RU"/>
    </w:rPr>
  </w:style>
  <w:style w:type="character" w:customStyle="1" w:styleId="affff0">
    <w:name w:val="Текст примечания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basedOn w:val="a2"/>
    <w:uiPriority w:val="5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ascii="Times New Roman" w:eastAsia="Times New Roman" w:hAnsi="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20"/>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a">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ascii="Times New Roman" w:eastAsia="Times New Roman" w:hAnsi="Times New Roman"/>
      <w:bCs/>
      <w:sz w:val="28"/>
      <w:szCs w:val="20"/>
      <w:lang w:eastAsia="ru-RU"/>
    </w:rPr>
  </w:style>
  <w:style w:type="paragraph" w:customStyle="1" w:styleId="2f4">
    <w:name w:val="Стиль Заголовок 2"/>
    <w:aliases w:val="H2 + По ширине Слева:  032 см Первая строка:  ..."/>
    <w:basedOn w:val="2"/>
    <w:uiPriority w:val="99"/>
    <w:rsid w:val="000B3DE0"/>
    <w:pPr>
      <w:ind w:left="180" w:firstLine="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f">
    <w:name w:val="Знак Знак3"/>
    <w:uiPriority w:val="99"/>
    <w:rsid w:val="000B3DE0"/>
    <w:rPr>
      <w:rFonts w:cs="Times New Roman"/>
    </w:rPr>
  </w:style>
  <w:style w:type="character" w:customStyle="1" w:styleId="2f5">
    <w:name w:val="Знак Знак2"/>
    <w:uiPriority w:val="99"/>
    <w:rsid w:val="000B3DE0"/>
    <w:rPr>
      <w:b/>
    </w:rPr>
  </w:style>
  <w:style w:type="character" w:customStyle="1" w:styleId="1b">
    <w:name w:val="Знак Знак1"/>
    <w:uiPriority w:val="99"/>
    <w:rsid w:val="000B3DE0"/>
    <w:rPr>
      <w:rFonts w:ascii="Tahoma" w:hAnsi="Tahoma"/>
      <w:sz w:val="16"/>
    </w:rPr>
  </w:style>
  <w:style w:type="paragraph" w:customStyle="1" w:styleId="1c">
    <w:name w:val="Стиль Заголовок 1 + не полужирный"/>
    <w:basedOn w:val="12"/>
    <w:uiPriority w:val="99"/>
    <w:rsid w:val="000B3DE0"/>
    <w:pPr>
      <w:spacing w:before="0" w:after="0"/>
    </w:pPr>
    <w:rPr>
      <w:rFonts w:cs="Arial"/>
      <w:b w:val="0"/>
      <w:kern w:val="32"/>
      <w:sz w:val="28"/>
      <w:szCs w:val="32"/>
    </w:rPr>
  </w:style>
  <w:style w:type="character" w:customStyle="1" w:styleId="2f6">
    <w:name w:val="Основной текст (2)_"/>
    <w:link w:val="2f7"/>
    <w:uiPriority w:val="99"/>
    <w:locked/>
    <w:rsid w:val="000B3DE0"/>
    <w:rPr>
      <w:sz w:val="23"/>
      <w:szCs w:val="23"/>
      <w:shd w:val="clear" w:color="auto" w:fill="FFFFFF"/>
    </w:rPr>
  </w:style>
  <w:style w:type="paragraph" w:customStyle="1" w:styleId="2f7">
    <w:name w:val="Основной текст (2)"/>
    <w:basedOn w:val="a0"/>
    <w:link w:val="2f6"/>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0"/>
    <w:link w:val="affffc"/>
    <w:uiPriority w:val="34"/>
    <w:qFormat/>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2f8">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3">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0">
    <w:name w:val="Нум1"/>
    <w:basedOn w:val="a0"/>
    <w:link w:val="1d"/>
    <w:qFormat/>
    <w:rsid w:val="009752BD"/>
    <w:pPr>
      <w:keepNext/>
      <w:keepLines/>
      <w:widowControl w:val="0"/>
      <w:numPr>
        <w:numId w:val="6"/>
      </w:numPr>
      <w:suppressLineNumbers/>
      <w:suppressAutoHyphens/>
      <w:spacing w:before="240" w:after="120" w:line="240" w:lineRule="auto"/>
      <w:jc w:val="center"/>
    </w:pPr>
    <w:rPr>
      <w:rFonts w:ascii="Times New Roman" w:eastAsia="Times New Roman" w:hAnsi="Times New Roman"/>
      <w:sz w:val="28"/>
      <w:szCs w:val="28"/>
      <w:lang w:eastAsia="ru-RU"/>
    </w:rPr>
  </w:style>
  <w:style w:type="paragraph" w:customStyle="1" w:styleId="22">
    <w:name w:val="Нум2"/>
    <w:basedOn w:val="2b"/>
    <w:link w:val="2f9"/>
    <w:qFormat/>
    <w:rsid w:val="00B12870"/>
    <w:pPr>
      <w:keepNext w:val="0"/>
      <w:keepLines w:val="0"/>
      <w:numPr>
        <w:ilvl w:val="1"/>
        <w:numId w:val="6"/>
      </w:numPr>
      <w:spacing w:after="0"/>
    </w:pPr>
    <w:rPr>
      <w:b w:val="0"/>
      <w:sz w:val="28"/>
      <w:szCs w:val="28"/>
    </w:rPr>
  </w:style>
  <w:style w:type="character" w:customStyle="1" w:styleId="18">
    <w:name w:val="Стиль1 Знак"/>
    <w:link w:val="17"/>
    <w:uiPriority w:val="99"/>
    <w:rsid w:val="00965257"/>
    <w:rPr>
      <w:rFonts w:ascii="Times New Roman" w:eastAsia="Times New Roman" w:hAnsi="Times New Roman" w:cs="Times New Roman"/>
      <w:b/>
      <w:sz w:val="28"/>
      <w:szCs w:val="24"/>
      <w:lang w:eastAsia="ru-RU"/>
    </w:rPr>
  </w:style>
  <w:style w:type="character" w:customStyle="1" w:styleId="1d">
    <w:name w:val="Нум1 Знак"/>
    <w:link w:val="10"/>
    <w:rsid w:val="009752BD"/>
    <w:rPr>
      <w:rFonts w:ascii="Times New Roman" w:eastAsia="Times New Roman" w:hAnsi="Times New Roman"/>
      <w:sz w:val="28"/>
      <w:szCs w:val="28"/>
    </w:rPr>
  </w:style>
  <w:style w:type="paragraph" w:customStyle="1" w:styleId="31">
    <w:name w:val="Нум3"/>
    <w:basedOn w:val="a0"/>
    <w:link w:val="3f0"/>
    <w:qFormat/>
    <w:rsid w:val="009752BD"/>
    <w:pPr>
      <w:widowControl w:val="0"/>
      <w:numPr>
        <w:ilvl w:val="2"/>
        <w:numId w:val="6"/>
      </w:numPr>
      <w:adjustRightInd w:val="0"/>
      <w:spacing w:after="0" w:line="240" w:lineRule="auto"/>
      <w:jc w:val="both"/>
      <w:textAlignment w:val="baseline"/>
    </w:pPr>
    <w:rPr>
      <w:rFonts w:ascii="Times New Roman" w:eastAsia="Times New Roman" w:hAnsi="Times New Roman"/>
      <w:sz w:val="28"/>
      <w:szCs w:val="28"/>
      <w:lang w:eastAsia="ru-RU"/>
    </w:rPr>
  </w:style>
  <w:style w:type="character" w:customStyle="1" w:styleId="29">
    <w:name w:val="Нумерованный список 2 Знак"/>
    <w:link w:val="28"/>
    <w:uiPriority w:val="99"/>
    <w:rsid w:val="00965257"/>
    <w:rPr>
      <w:rFonts w:ascii="Times New Roman" w:eastAsia="Times New Roman" w:hAnsi="Times New Roman" w:cs="Times New Roman"/>
      <w:sz w:val="24"/>
      <w:szCs w:val="20"/>
      <w:lang w:eastAsia="ru-RU"/>
    </w:rPr>
  </w:style>
  <w:style w:type="character" w:customStyle="1" w:styleId="2c">
    <w:name w:val="Стиль2 Знак"/>
    <w:link w:val="2b"/>
    <w:rsid w:val="00965257"/>
    <w:rPr>
      <w:rFonts w:ascii="Times New Roman" w:eastAsia="Times New Roman" w:hAnsi="Times New Roman" w:cs="Times New Roman"/>
      <w:b/>
      <w:sz w:val="24"/>
      <w:szCs w:val="20"/>
      <w:lang w:eastAsia="ru-RU"/>
    </w:rPr>
  </w:style>
  <w:style w:type="character" w:customStyle="1" w:styleId="2f9">
    <w:name w:val="Нум2 Знак"/>
    <w:link w:val="22"/>
    <w:rsid w:val="00B12870"/>
    <w:rPr>
      <w:rFonts w:ascii="Times New Roman" w:eastAsia="Times New Roman" w:hAnsi="Times New Roman"/>
      <w:sz w:val="28"/>
      <w:szCs w:val="28"/>
    </w:rPr>
  </w:style>
  <w:style w:type="character" w:customStyle="1" w:styleId="3b">
    <w:name w:val="Стиль3 Знак"/>
    <w:link w:val="3a"/>
    <w:uiPriority w:val="99"/>
    <w:rsid w:val="00965257"/>
    <w:rPr>
      <w:rFonts w:ascii="Times New Roman" w:eastAsia="Times New Roman" w:hAnsi="Times New Roman" w:cs="Times New Roman"/>
      <w:sz w:val="24"/>
      <w:szCs w:val="20"/>
      <w:lang w:eastAsia="ru-RU"/>
    </w:rPr>
  </w:style>
  <w:style w:type="character" w:customStyle="1" w:styleId="3f0">
    <w:name w:val="Нум3 Знак"/>
    <w:link w:val="31"/>
    <w:rsid w:val="009752BD"/>
    <w:rPr>
      <w:rFonts w:ascii="Times New Roman" w:eastAsia="Times New Roman" w:hAnsi="Times New Roman"/>
      <w:sz w:val="28"/>
      <w:szCs w:val="28"/>
    </w:rPr>
  </w:style>
  <w:style w:type="character" w:customStyle="1" w:styleId="afffff">
    <w:name w:val="Без интервала Знак"/>
    <w:link w:val="affffe"/>
    <w:uiPriority w:val="1"/>
    <w:rsid w:val="007631DF"/>
    <w:rPr>
      <w:rFonts w:ascii="Times New Roman" w:eastAsia="Times New Roman" w:hAnsi="Times New Roman" w:cs="Times New Roman"/>
      <w:sz w:val="24"/>
      <w:szCs w:val="24"/>
      <w:lang w:eastAsia="ru-RU"/>
    </w:rPr>
  </w:style>
  <w:style w:type="paragraph" w:customStyle="1" w:styleId="1">
    <w:name w:val="_Нумерованный 1"/>
    <w:basedOn w:val="a0"/>
    <w:qFormat/>
    <w:rsid w:val="00B76B52"/>
    <w:pPr>
      <w:widowControl w:val="0"/>
      <w:numPr>
        <w:numId w:val="4"/>
      </w:numPr>
      <w:autoSpaceDN w:val="0"/>
      <w:adjustRightInd w:val="0"/>
      <w:spacing w:before="240" w:after="120" w:line="360" w:lineRule="atLeast"/>
      <w:ind w:left="57" w:hanging="57"/>
      <w:jc w:val="both"/>
      <w:textAlignment w:val="baseline"/>
    </w:pPr>
    <w:rPr>
      <w:rFonts w:ascii="Times New Roman" w:eastAsia="Times New Roman" w:hAnsi="Times New Roman"/>
      <w:b/>
      <w:sz w:val="24"/>
      <w:szCs w:val="24"/>
    </w:rPr>
  </w:style>
  <w:style w:type="paragraph" w:customStyle="1" w:styleId="21">
    <w:name w:val="_Нумерованный 2"/>
    <w:basedOn w:val="1"/>
    <w:qFormat/>
    <w:rsid w:val="00B76B52"/>
    <w:pPr>
      <w:numPr>
        <w:ilvl w:val="1"/>
      </w:numPr>
      <w:tabs>
        <w:tab w:val="clear" w:pos="284"/>
        <w:tab w:val="num" w:pos="709"/>
      </w:tabs>
      <w:spacing w:before="120" w:line="288" w:lineRule="auto"/>
      <w:ind w:left="709" w:hanging="709"/>
    </w:pPr>
    <w:rPr>
      <w:b w:val="0"/>
    </w:rPr>
  </w:style>
  <w:style w:type="paragraph" w:customStyle="1" w:styleId="30">
    <w:name w:val="_Нумерованный 3"/>
    <w:basedOn w:val="21"/>
    <w:rsid w:val="00B76B52"/>
    <w:pPr>
      <w:numPr>
        <w:ilvl w:val="2"/>
      </w:numPr>
      <w:tabs>
        <w:tab w:val="clear" w:pos="-624"/>
        <w:tab w:val="num" w:pos="360"/>
        <w:tab w:val="num" w:pos="2174"/>
      </w:tabs>
      <w:ind w:left="2174" w:hanging="360"/>
    </w:pPr>
  </w:style>
  <w:style w:type="paragraph" w:customStyle="1" w:styleId="223">
    <w:name w:val="223 Положение"/>
    <w:basedOn w:val="affffe"/>
    <w:qFormat/>
    <w:rsid w:val="00B72ED9"/>
    <w:pPr>
      <w:numPr>
        <w:numId w:val="5"/>
      </w:numPr>
      <w:spacing w:after="240"/>
      <w:jc w:val="center"/>
      <w:outlineLvl w:val="0"/>
    </w:pPr>
    <w:rPr>
      <w:rFonts w:eastAsia="Calibri"/>
      <w:sz w:val="28"/>
      <w:szCs w:val="28"/>
      <w:lang w:eastAsia="en-US"/>
    </w:rPr>
  </w:style>
  <w:style w:type="paragraph" w:customStyle="1" w:styleId="111">
    <w:name w:val="Стиль111"/>
    <w:basedOn w:val="affffe"/>
    <w:link w:val="1111"/>
    <w:qFormat/>
    <w:rsid w:val="00B72ED9"/>
    <w:pPr>
      <w:numPr>
        <w:ilvl w:val="1"/>
        <w:numId w:val="5"/>
      </w:numPr>
      <w:ind w:left="0" w:firstLine="709"/>
      <w:jc w:val="both"/>
    </w:pPr>
    <w:rPr>
      <w:color w:val="000000"/>
      <w:sz w:val="28"/>
      <w:szCs w:val="28"/>
      <w:u w:val="single"/>
    </w:rPr>
  </w:style>
  <w:style w:type="character" w:customStyle="1" w:styleId="1111">
    <w:name w:val="Стиль111 Знак"/>
    <w:link w:val="111"/>
    <w:rsid w:val="00B72ED9"/>
    <w:rPr>
      <w:rFonts w:ascii="Times New Roman" w:eastAsia="Times New Roman" w:hAnsi="Times New Roman"/>
      <w:color w:val="000000"/>
      <w:sz w:val="28"/>
      <w:szCs w:val="28"/>
      <w:u w:val="single"/>
    </w:rPr>
  </w:style>
  <w:style w:type="numbering" w:customStyle="1" w:styleId="2fa">
    <w:name w:val="Нет списка2"/>
    <w:next w:val="a3"/>
    <w:uiPriority w:val="99"/>
    <w:semiHidden/>
    <w:unhideWhenUsed/>
    <w:rsid w:val="00B95C81"/>
  </w:style>
  <w:style w:type="numbering" w:customStyle="1" w:styleId="121">
    <w:name w:val="Нет списка12"/>
    <w:next w:val="a3"/>
    <w:uiPriority w:val="99"/>
    <w:semiHidden/>
    <w:unhideWhenUsed/>
    <w:rsid w:val="00B95C81"/>
  </w:style>
  <w:style w:type="table" w:customStyle="1" w:styleId="1e">
    <w:name w:val="Сетка таблицы1"/>
    <w:basedOn w:val="a2"/>
    <w:next w:val="affff3"/>
    <w:uiPriority w:val="59"/>
    <w:rsid w:val="00B95C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B95C81"/>
  </w:style>
  <w:style w:type="numbering" w:customStyle="1" w:styleId="3f1">
    <w:name w:val="Нет списка3"/>
    <w:next w:val="a3"/>
    <w:uiPriority w:val="99"/>
    <w:semiHidden/>
    <w:unhideWhenUsed/>
    <w:rsid w:val="00F613F9"/>
  </w:style>
  <w:style w:type="numbering" w:customStyle="1" w:styleId="131">
    <w:name w:val="Нет списка13"/>
    <w:next w:val="a3"/>
    <w:uiPriority w:val="99"/>
    <w:semiHidden/>
    <w:unhideWhenUsed/>
    <w:rsid w:val="00F613F9"/>
  </w:style>
  <w:style w:type="table" w:customStyle="1" w:styleId="2fb">
    <w:name w:val="Сетка таблицы2"/>
    <w:basedOn w:val="a2"/>
    <w:next w:val="affff3"/>
    <w:uiPriority w:val="59"/>
    <w:rsid w:val="00F613F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3"/>
    <w:semiHidden/>
    <w:rsid w:val="00F613F9"/>
  </w:style>
  <w:style w:type="paragraph" w:customStyle="1" w:styleId="114">
    <w:name w:val="Секретариат1.1."/>
    <w:basedOn w:val="a0"/>
    <w:link w:val="115"/>
    <w:autoRedefine/>
    <w:qFormat/>
    <w:rsid w:val="00F613F9"/>
    <w:pPr>
      <w:keepNext/>
      <w:widowControl w:val="0"/>
      <w:suppressLineNumbers/>
      <w:tabs>
        <w:tab w:val="num" w:pos="1144"/>
      </w:tabs>
      <w:suppressAutoHyphens/>
      <w:spacing w:after="0" w:line="240" w:lineRule="auto"/>
      <w:ind w:firstLine="709"/>
      <w:jc w:val="both"/>
    </w:pPr>
    <w:rPr>
      <w:rFonts w:ascii="Times New Roman" w:eastAsia="Times New Roman" w:hAnsi="Times New Roman"/>
      <w:sz w:val="28"/>
      <w:szCs w:val="24"/>
      <w:lang w:eastAsia="ru-RU"/>
    </w:rPr>
  </w:style>
  <w:style w:type="character" w:customStyle="1" w:styleId="115">
    <w:name w:val="Секретариат1.1. Знак"/>
    <w:link w:val="114"/>
    <w:rsid w:val="00F613F9"/>
    <w:rPr>
      <w:rFonts w:ascii="Times New Roman" w:eastAsia="Times New Roman" w:hAnsi="Times New Roman" w:cs="Times New Roman"/>
      <w:sz w:val="28"/>
      <w:szCs w:val="24"/>
      <w:lang w:eastAsia="ru-RU"/>
    </w:rPr>
  </w:style>
  <w:style w:type="character" w:customStyle="1" w:styleId="Heading1">
    <w:name w:val="Heading #1"/>
    <w:rsid w:val="0088367A"/>
  </w:style>
  <w:style w:type="character" w:customStyle="1" w:styleId="Heading2">
    <w:name w:val="Heading #2_"/>
    <w:link w:val="Heading20"/>
    <w:rsid w:val="0088367A"/>
    <w:rPr>
      <w:sz w:val="26"/>
      <w:szCs w:val="26"/>
      <w:shd w:val="clear" w:color="auto" w:fill="FFFFFF"/>
    </w:rPr>
  </w:style>
  <w:style w:type="character" w:customStyle="1" w:styleId="Heading2Bold">
    <w:name w:val="Heading #2 + Bold"/>
    <w:rsid w:val="0088367A"/>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88367A"/>
    <w:rPr>
      <w:shd w:val="clear" w:color="auto" w:fill="FFFFFF"/>
    </w:rPr>
  </w:style>
  <w:style w:type="character" w:customStyle="1" w:styleId="Bodytext210pt">
    <w:name w:val="Body text (2) + 10 pt"/>
    <w:rsid w:val="0088367A"/>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88367A"/>
    <w:rPr>
      <w:sz w:val="21"/>
      <w:szCs w:val="21"/>
      <w:shd w:val="clear" w:color="auto" w:fill="FFFFFF"/>
    </w:rPr>
  </w:style>
  <w:style w:type="paragraph" w:customStyle="1" w:styleId="Heading20">
    <w:name w:val="Heading #2"/>
    <w:basedOn w:val="a0"/>
    <w:link w:val="Heading2"/>
    <w:rsid w:val="0088367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88367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88367A"/>
    <w:pPr>
      <w:shd w:val="clear" w:color="auto" w:fill="FFFFFF"/>
      <w:spacing w:before="240" w:after="0" w:line="252" w:lineRule="exact"/>
      <w:ind w:firstLine="600"/>
      <w:jc w:val="both"/>
    </w:pPr>
    <w:rPr>
      <w:sz w:val="21"/>
      <w:szCs w:val="21"/>
      <w:lang w:eastAsia="ru-RU"/>
    </w:rPr>
  </w:style>
  <w:style w:type="paragraph" w:styleId="afffff1">
    <w:name w:val="Revision"/>
    <w:hidden/>
    <w:uiPriority w:val="99"/>
    <w:semiHidden/>
    <w:rsid w:val="00D45D9D"/>
    <w:rPr>
      <w:sz w:val="22"/>
      <w:szCs w:val="22"/>
      <w:lang w:eastAsia="en-US"/>
    </w:rPr>
  </w:style>
  <w:style w:type="character" w:customStyle="1" w:styleId="affffc">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ffffb"/>
    <w:uiPriority w:val="34"/>
    <w:qFormat/>
    <w:locked/>
    <w:rsid w:val="00EB2BE4"/>
    <w:rPr>
      <w:rFonts w:ascii="Times New Roman" w:eastAsia="Times New Roman" w:hAnsi="Times New Roman"/>
      <w:sz w:val="24"/>
      <w:szCs w:val="28"/>
    </w:rPr>
  </w:style>
  <w:style w:type="character" w:customStyle="1" w:styleId="blk1">
    <w:name w:val="blk1"/>
    <w:basedOn w:val="a1"/>
    <w:rsid w:val="008570EE"/>
    <w:rPr>
      <w:vanish w:val="0"/>
      <w:webHidden w:val="0"/>
      <w:specVanish w:val="0"/>
    </w:rPr>
  </w:style>
  <w:style w:type="paragraph" w:customStyle="1" w:styleId="47">
    <w:name w:val="Стиль4"/>
    <w:basedOn w:val="3a"/>
    <w:qFormat/>
    <w:rsid w:val="005340B4"/>
    <w:pPr>
      <w:widowControl/>
      <w:tabs>
        <w:tab w:val="clear" w:pos="1307"/>
        <w:tab w:val="left" w:pos="0"/>
        <w:tab w:val="left" w:pos="1276"/>
        <w:tab w:val="num" w:pos="3273"/>
      </w:tabs>
      <w:autoSpaceDE w:val="0"/>
      <w:autoSpaceDN w:val="0"/>
      <w:ind w:left="3057" w:hanging="504"/>
      <w:textAlignment w:val="auto"/>
    </w:pPr>
    <w:rPr>
      <w:szCs w:val="24"/>
    </w:rPr>
  </w:style>
  <w:style w:type="paragraph" w:customStyle="1" w:styleId="57">
    <w:name w:val="Стиль5"/>
    <w:basedOn w:val="a0"/>
    <w:qFormat/>
    <w:rsid w:val="005340B4"/>
    <w:pPr>
      <w:tabs>
        <w:tab w:val="num" w:pos="2357"/>
      </w:tabs>
      <w:autoSpaceDE w:val="0"/>
      <w:autoSpaceDN w:val="0"/>
      <w:adjustRightInd w:val="0"/>
      <w:spacing w:after="0" w:line="240" w:lineRule="auto"/>
      <w:ind w:left="1925" w:hanging="648"/>
      <w:jc w:val="both"/>
    </w:pPr>
    <w:rPr>
      <w:rFonts w:ascii="Times New Roman" w:eastAsia="Times New Roman" w:hAnsi="Times New Roman"/>
      <w:sz w:val="24"/>
      <w:szCs w:val="24"/>
      <w:lang w:eastAsia="ru-RU"/>
    </w:rPr>
  </w:style>
  <w:style w:type="paragraph" w:customStyle="1" w:styleId="Times12">
    <w:name w:val="Times 12"/>
    <w:basedOn w:val="a0"/>
    <w:rsid w:val="008776E5"/>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Default">
    <w:name w:val="Default"/>
    <w:rsid w:val="00C92386"/>
    <w:pPr>
      <w:autoSpaceDE w:val="0"/>
      <w:autoSpaceDN w:val="0"/>
      <w:adjustRightInd w:val="0"/>
    </w:pPr>
    <w:rPr>
      <w:rFonts w:ascii="Times New Roman" w:hAnsi="Times New Roman"/>
      <w:color w:val="000000"/>
      <w:sz w:val="24"/>
      <w:szCs w:val="24"/>
      <w:lang w:eastAsia="en-US"/>
    </w:rPr>
  </w:style>
  <w:style w:type="paragraph" w:customStyle="1" w:styleId="11">
    <w:name w:val="Дефис 1"/>
    <w:basedOn w:val="aff7"/>
    <w:rsid w:val="00245219"/>
    <w:pPr>
      <w:widowControl/>
      <w:numPr>
        <w:numId w:val="15"/>
      </w:numPr>
      <w:spacing w:after="0" w:line="360" w:lineRule="auto"/>
      <w:ind w:left="1492" w:hanging="360"/>
    </w:pPr>
  </w:style>
  <w:style w:type="paragraph" w:customStyle="1" w:styleId="23">
    <w:name w:val="Дефис 2"/>
    <w:basedOn w:val="11"/>
    <w:rsid w:val="00245219"/>
    <w:pPr>
      <w:numPr>
        <w:ilvl w:val="1"/>
      </w:numPr>
      <w:tabs>
        <w:tab w:val="num" w:pos="360"/>
        <w:tab w:val="num" w:pos="851"/>
      </w:tabs>
      <w:ind w:left="851" w:hanging="851"/>
    </w:pPr>
  </w:style>
  <w:style w:type="character" w:customStyle="1" w:styleId="1f">
    <w:name w:val="Текст концевой сноски Знак1"/>
    <w:uiPriority w:val="99"/>
    <w:semiHidden/>
    <w:rsid w:val="00245219"/>
    <w:rPr>
      <w:color w:val="000000"/>
    </w:rPr>
  </w:style>
  <w:style w:type="character" w:customStyle="1" w:styleId="A10">
    <w:name w:val="A10"/>
    <w:uiPriority w:val="99"/>
    <w:rsid w:val="00947953"/>
    <w:rPr>
      <w:rFonts w:cs="Xerox Sans"/>
      <w:color w:val="000000"/>
      <w:sz w:val="14"/>
      <w:szCs w:val="14"/>
    </w:rPr>
  </w:style>
  <w:style w:type="paragraph" w:customStyle="1" w:styleId="20">
    <w:name w:val="Заголовок 2 Катя"/>
    <w:basedOn w:val="2"/>
    <w:qFormat/>
    <w:rsid w:val="006E21EC"/>
    <w:pPr>
      <w:numPr>
        <w:numId w:val="22"/>
      </w:numPr>
      <w:suppressAutoHyphens/>
      <w:spacing w:after="0" w:line="360" w:lineRule="auto"/>
    </w:pPr>
    <w:rPr>
      <w:bCs/>
      <w:sz w:val="24"/>
      <w:szCs w:val="32"/>
      <w:lang w:val="en-US" w:eastAsia="x-none"/>
    </w:rPr>
  </w:style>
  <w:style w:type="paragraph" w:styleId="afffff2">
    <w:name w:val="caption"/>
    <w:basedOn w:val="a0"/>
    <w:link w:val="afffff3"/>
    <w:uiPriority w:val="99"/>
    <w:qFormat/>
    <w:rsid w:val="002A74E2"/>
    <w:pPr>
      <w:snapToGrid w:val="0"/>
      <w:spacing w:after="0" w:line="240" w:lineRule="auto"/>
      <w:ind w:right="-6672"/>
      <w:jc w:val="both"/>
    </w:pPr>
    <w:rPr>
      <w:rFonts w:ascii="Times New Roman" w:eastAsia="Times New Roman" w:hAnsi="Times New Roman"/>
      <w:b/>
      <w:bCs/>
      <w:sz w:val="20"/>
      <w:szCs w:val="20"/>
      <w:lang w:val="x-none" w:eastAsia="x-none"/>
    </w:rPr>
  </w:style>
  <w:style w:type="character" w:customStyle="1" w:styleId="afffff3">
    <w:name w:val="Название объекта Знак"/>
    <w:link w:val="afffff2"/>
    <w:uiPriority w:val="99"/>
    <w:locked/>
    <w:rsid w:val="002A74E2"/>
    <w:rPr>
      <w:rFonts w:ascii="Times New Roman" w:eastAsia="Times New Roman" w:hAnsi="Times New Roman"/>
      <w:b/>
      <w:bCs/>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77753">
      <w:bodyDiv w:val="1"/>
      <w:marLeft w:val="0"/>
      <w:marRight w:val="0"/>
      <w:marTop w:val="0"/>
      <w:marBottom w:val="0"/>
      <w:divBdr>
        <w:top w:val="none" w:sz="0" w:space="0" w:color="auto"/>
        <w:left w:val="none" w:sz="0" w:space="0" w:color="auto"/>
        <w:bottom w:val="none" w:sz="0" w:space="0" w:color="auto"/>
        <w:right w:val="none" w:sz="0" w:space="0" w:color="auto"/>
      </w:divBdr>
    </w:div>
    <w:div w:id="303394335">
      <w:bodyDiv w:val="1"/>
      <w:marLeft w:val="0"/>
      <w:marRight w:val="0"/>
      <w:marTop w:val="0"/>
      <w:marBottom w:val="0"/>
      <w:divBdr>
        <w:top w:val="none" w:sz="0" w:space="0" w:color="auto"/>
        <w:left w:val="none" w:sz="0" w:space="0" w:color="auto"/>
        <w:bottom w:val="none" w:sz="0" w:space="0" w:color="auto"/>
        <w:right w:val="none" w:sz="0" w:space="0" w:color="auto"/>
      </w:divBdr>
    </w:div>
    <w:div w:id="362247250">
      <w:bodyDiv w:val="1"/>
      <w:marLeft w:val="0"/>
      <w:marRight w:val="0"/>
      <w:marTop w:val="0"/>
      <w:marBottom w:val="0"/>
      <w:divBdr>
        <w:top w:val="none" w:sz="0" w:space="0" w:color="auto"/>
        <w:left w:val="none" w:sz="0" w:space="0" w:color="auto"/>
        <w:bottom w:val="none" w:sz="0" w:space="0" w:color="auto"/>
        <w:right w:val="none" w:sz="0" w:space="0" w:color="auto"/>
      </w:divBdr>
    </w:div>
    <w:div w:id="363095016">
      <w:bodyDiv w:val="1"/>
      <w:marLeft w:val="0"/>
      <w:marRight w:val="0"/>
      <w:marTop w:val="0"/>
      <w:marBottom w:val="0"/>
      <w:divBdr>
        <w:top w:val="none" w:sz="0" w:space="0" w:color="auto"/>
        <w:left w:val="none" w:sz="0" w:space="0" w:color="auto"/>
        <w:bottom w:val="none" w:sz="0" w:space="0" w:color="auto"/>
        <w:right w:val="none" w:sz="0" w:space="0" w:color="auto"/>
      </w:divBdr>
    </w:div>
    <w:div w:id="498888583">
      <w:bodyDiv w:val="1"/>
      <w:marLeft w:val="0"/>
      <w:marRight w:val="0"/>
      <w:marTop w:val="0"/>
      <w:marBottom w:val="0"/>
      <w:divBdr>
        <w:top w:val="none" w:sz="0" w:space="0" w:color="auto"/>
        <w:left w:val="none" w:sz="0" w:space="0" w:color="auto"/>
        <w:bottom w:val="none" w:sz="0" w:space="0" w:color="auto"/>
        <w:right w:val="none" w:sz="0" w:space="0" w:color="auto"/>
      </w:divBdr>
    </w:div>
    <w:div w:id="517549910">
      <w:bodyDiv w:val="1"/>
      <w:marLeft w:val="0"/>
      <w:marRight w:val="0"/>
      <w:marTop w:val="0"/>
      <w:marBottom w:val="0"/>
      <w:divBdr>
        <w:top w:val="none" w:sz="0" w:space="0" w:color="auto"/>
        <w:left w:val="none" w:sz="0" w:space="0" w:color="auto"/>
        <w:bottom w:val="none" w:sz="0" w:space="0" w:color="auto"/>
        <w:right w:val="none" w:sz="0" w:space="0" w:color="auto"/>
      </w:divBdr>
    </w:div>
    <w:div w:id="580136432">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648365336">
      <w:bodyDiv w:val="1"/>
      <w:marLeft w:val="0"/>
      <w:marRight w:val="0"/>
      <w:marTop w:val="0"/>
      <w:marBottom w:val="0"/>
      <w:divBdr>
        <w:top w:val="none" w:sz="0" w:space="0" w:color="auto"/>
        <w:left w:val="none" w:sz="0" w:space="0" w:color="auto"/>
        <w:bottom w:val="none" w:sz="0" w:space="0" w:color="auto"/>
        <w:right w:val="none" w:sz="0" w:space="0" w:color="auto"/>
      </w:divBdr>
    </w:div>
    <w:div w:id="769474652">
      <w:bodyDiv w:val="1"/>
      <w:marLeft w:val="0"/>
      <w:marRight w:val="0"/>
      <w:marTop w:val="0"/>
      <w:marBottom w:val="0"/>
      <w:divBdr>
        <w:top w:val="none" w:sz="0" w:space="0" w:color="auto"/>
        <w:left w:val="none" w:sz="0" w:space="0" w:color="auto"/>
        <w:bottom w:val="none" w:sz="0" w:space="0" w:color="auto"/>
        <w:right w:val="none" w:sz="0" w:space="0" w:color="auto"/>
      </w:divBdr>
    </w:div>
    <w:div w:id="826744760">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966280382">
      <w:bodyDiv w:val="1"/>
      <w:marLeft w:val="0"/>
      <w:marRight w:val="0"/>
      <w:marTop w:val="0"/>
      <w:marBottom w:val="0"/>
      <w:divBdr>
        <w:top w:val="none" w:sz="0" w:space="0" w:color="auto"/>
        <w:left w:val="none" w:sz="0" w:space="0" w:color="auto"/>
        <w:bottom w:val="none" w:sz="0" w:space="0" w:color="auto"/>
        <w:right w:val="none" w:sz="0" w:space="0" w:color="auto"/>
      </w:divBdr>
    </w:div>
    <w:div w:id="992833766">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069570241">
      <w:bodyDiv w:val="1"/>
      <w:marLeft w:val="0"/>
      <w:marRight w:val="0"/>
      <w:marTop w:val="0"/>
      <w:marBottom w:val="0"/>
      <w:divBdr>
        <w:top w:val="none" w:sz="0" w:space="0" w:color="auto"/>
        <w:left w:val="none" w:sz="0" w:space="0" w:color="auto"/>
        <w:bottom w:val="none" w:sz="0" w:space="0" w:color="auto"/>
        <w:right w:val="none" w:sz="0" w:space="0" w:color="auto"/>
      </w:divBdr>
    </w:div>
    <w:div w:id="1101493635">
      <w:bodyDiv w:val="1"/>
      <w:marLeft w:val="0"/>
      <w:marRight w:val="0"/>
      <w:marTop w:val="0"/>
      <w:marBottom w:val="0"/>
      <w:divBdr>
        <w:top w:val="none" w:sz="0" w:space="0" w:color="auto"/>
        <w:left w:val="none" w:sz="0" w:space="0" w:color="auto"/>
        <w:bottom w:val="none" w:sz="0" w:space="0" w:color="auto"/>
        <w:right w:val="none" w:sz="0" w:space="0" w:color="auto"/>
      </w:divBdr>
    </w:div>
    <w:div w:id="1155533813">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554579490">
      <w:bodyDiv w:val="1"/>
      <w:marLeft w:val="0"/>
      <w:marRight w:val="0"/>
      <w:marTop w:val="0"/>
      <w:marBottom w:val="0"/>
      <w:divBdr>
        <w:top w:val="none" w:sz="0" w:space="0" w:color="auto"/>
        <w:left w:val="none" w:sz="0" w:space="0" w:color="auto"/>
        <w:bottom w:val="none" w:sz="0" w:space="0" w:color="auto"/>
        <w:right w:val="none" w:sz="0" w:space="0" w:color="auto"/>
      </w:divBdr>
    </w:div>
    <w:div w:id="1563104702">
      <w:bodyDiv w:val="1"/>
      <w:marLeft w:val="0"/>
      <w:marRight w:val="0"/>
      <w:marTop w:val="0"/>
      <w:marBottom w:val="0"/>
      <w:divBdr>
        <w:top w:val="none" w:sz="0" w:space="0" w:color="auto"/>
        <w:left w:val="none" w:sz="0" w:space="0" w:color="auto"/>
        <w:bottom w:val="none" w:sz="0" w:space="0" w:color="auto"/>
        <w:right w:val="none" w:sz="0" w:space="0" w:color="auto"/>
      </w:divBdr>
    </w:div>
    <w:div w:id="1594582837">
      <w:bodyDiv w:val="1"/>
      <w:marLeft w:val="0"/>
      <w:marRight w:val="0"/>
      <w:marTop w:val="0"/>
      <w:marBottom w:val="0"/>
      <w:divBdr>
        <w:top w:val="none" w:sz="0" w:space="0" w:color="auto"/>
        <w:left w:val="none" w:sz="0" w:space="0" w:color="auto"/>
        <w:bottom w:val="none" w:sz="0" w:space="0" w:color="auto"/>
        <w:right w:val="none" w:sz="0" w:space="0" w:color="auto"/>
      </w:divBdr>
    </w:div>
    <w:div w:id="1610506792">
      <w:bodyDiv w:val="1"/>
      <w:marLeft w:val="0"/>
      <w:marRight w:val="0"/>
      <w:marTop w:val="0"/>
      <w:marBottom w:val="0"/>
      <w:divBdr>
        <w:top w:val="none" w:sz="0" w:space="0" w:color="auto"/>
        <w:left w:val="none" w:sz="0" w:space="0" w:color="auto"/>
        <w:bottom w:val="none" w:sz="0" w:space="0" w:color="auto"/>
        <w:right w:val="none" w:sz="0" w:space="0" w:color="auto"/>
      </w:divBdr>
    </w:div>
    <w:div w:id="1737708207">
      <w:bodyDiv w:val="1"/>
      <w:marLeft w:val="0"/>
      <w:marRight w:val="0"/>
      <w:marTop w:val="0"/>
      <w:marBottom w:val="0"/>
      <w:divBdr>
        <w:top w:val="none" w:sz="0" w:space="0" w:color="auto"/>
        <w:left w:val="none" w:sz="0" w:space="0" w:color="auto"/>
        <w:bottom w:val="none" w:sz="0" w:space="0" w:color="auto"/>
        <w:right w:val="none" w:sz="0" w:space="0" w:color="auto"/>
      </w:divBdr>
    </w:div>
    <w:div w:id="1758790908">
      <w:bodyDiv w:val="1"/>
      <w:marLeft w:val="0"/>
      <w:marRight w:val="0"/>
      <w:marTop w:val="0"/>
      <w:marBottom w:val="0"/>
      <w:divBdr>
        <w:top w:val="none" w:sz="0" w:space="0" w:color="auto"/>
        <w:left w:val="none" w:sz="0" w:space="0" w:color="auto"/>
        <w:bottom w:val="none" w:sz="0" w:space="0" w:color="auto"/>
        <w:right w:val="none" w:sz="0" w:space="0" w:color="auto"/>
      </w:divBdr>
    </w:div>
    <w:div w:id="1834562094">
      <w:bodyDiv w:val="1"/>
      <w:marLeft w:val="0"/>
      <w:marRight w:val="0"/>
      <w:marTop w:val="0"/>
      <w:marBottom w:val="0"/>
      <w:divBdr>
        <w:top w:val="none" w:sz="0" w:space="0" w:color="auto"/>
        <w:left w:val="none" w:sz="0" w:space="0" w:color="auto"/>
        <w:bottom w:val="none" w:sz="0" w:space="0" w:color="auto"/>
        <w:right w:val="none" w:sz="0" w:space="0" w:color="auto"/>
      </w:divBdr>
    </w:div>
    <w:div w:id="1841307574">
      <w:bodyDiv w:val="1"/>
      <w:marLeft w:val="0"/>
      <w:marRight w:val="0"/>
      <w:marTop w:val="0"/>
      <w:marBottom w:val="0"/>
      <w:divBdr>
        <w:top w:val="none" w:sz="0" w:space="0" w:color="auto"/>
        <w:left w:val="none" w:sz="0" w:space="0" w:color="auto"/>
        <w:bottom w:val="none" w:sz="0" w:space="0" w:color="auto"/>
        <w:right w:val="none" w:sz="0" w:space="0" w:color="auto"/>
      </w:divBdr>
    </w:div>
    <w:div w:id="1877962307">
      <w:bodyDiv w:val="1"/>
      <w:marLeft w:val="0"/>
      <w:marRight w:val="0"/>
      <w:marTop w:val="0"/>
      <w:marBottom w:val="0"/>
      <w:divBdr>
        <w:top w:val="none" w:sz="0" w:space="0" w:color="auto"/>
        <w:left w:val="none" w:sz="0" w:space="0" w:color="auto"/>
        <w:bottom w:val="none" w:sz="0" w:space="0" w:color="auto"/>
        <w:right w:val="none" w:sz="0" w:space="0" w:color="auto"/>
      </w:divBdr>
    </w:div>
    <w:div w:id="2087413043">
      <w:bodyDiv w:val="1"/>
      <w:marLeft w:val="0"/>
      <w:marRight w:val="0"/>
      <w:marTop w:val="0"/>
      <w:marBottom w:val="0"/>
      <w:divBdr>
        <w:top w:val="none" w:sz="0" w:space="0" w:color="auto"/>
        <w:left w:val="none" w:sz="0" w:space="0" w:color="auto"/>
        <w:bottom w:val="none" w:sz="0" w:space="0" w:color="auto"/>
        <w:right w:val="none" w:sz="0" w:space="0" w:color="auto"/>
      </w:divBdr>
    </w:div>
    <w:div w:id="2097676843">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 w:id="211578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isova-Y@russianpost.ru" TargetMode="External"/><Relationship Id="rId13" Type="http://schemas.openxmlformats.org/officeDocument/2006/relationships/hyperlink" Target="http://consplus.pochta.ru/?rnd=BB4D41D7BEFD6AC0F3BA2009EF61EDAD&amp;req=doc&amp;base=LAW&amp;n=330816&amp;dst=2086&amp;fld=134&amp;date=27.08.2019" TargetMode="External"/><Relationship Id="rId18" Type="http://schemas.openxmlformats.org/officeDocument/2006/relationships/hyperlink" Target="http://consplus.pochta.ru/?rnd=BB4D41D7BEFD6AC0F3BA2009EF61EDAD&amp;req=doc&amp;base=LAW&amp;n=330816&amp;dst=2072&amp;fld=134&amp;date=27.08.2019"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101897&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72&amp;fld=134&amp;date=27.08.2019" TargetMode="External"/><Relationship Id="rId17" Type="http://schemas.openxmlformats.org/officeDocument/2006/relationships/hyperlink" Target="http://consplus.pochta.ru/?rnd=BB4D41D7BEFD6AC0F3BA2009EF61EDAD&amp;req=doc&amp;base=LAW&amp;n=330816&amp;dst=2054&amp;fld=134&amp;date=27.08.2019" TargetMode="External"/><Relationship Id="rId25" Type="http://schemas.openxmlformats.org/officeDocument/2006/relationships/hyperlink" Target="http://consplus.pochta.ru/?rnd=BB4D41D7BEFD6AC0F3BA2009EF61EDAD&amp;req=doc&amp;base=LAW&amp;n=330849&amp;dst=2620&amp;fld=134&amp;date=27.08.2019" TargetMode="Externa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101897&amp;fld=134&amp;date=27.08.2019" TargetMode="External"/><Relationship Id="rId20" Type="http://schemas.openxmlformats.org/officeDocument/2006/relationships/hyperlink" Target="http://consplus.pochta.ru/?rnd=BB4D41D7BEFD6AC0F3BA2009EF61EDAD&amp;req=doc&amp;base=LAW&amp;n=330849&amp;dst=2620&amp;fld=134&amp;date=27.08.2019"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54&amp;fld=134&amp;date=27.08.2019" TargetMode="External"/><Relationship Id="rId24" Type="http://schemas.openxmlformats.org/officeDocument/2006/relationships/hyperlink" Target="http://consplus.pochta.ru/?rnd=BB4D41D7BEFD6AC0F3BA2009EF61EDAD&amp;req=doc&amp;base=LAW&amp;n=330816&amp;dst=2086&amp;fld=134&amp;date=27.08.2019" TargetMode="External"/><Relationship Id="rId5" Type="http://schemas.openxmlformats.org/officeDocument/2006/relationships/webSettings" Target="webSettings.xml"/><Relationship Id="rId15" Type="http://schemas.openxmlformats.org/officeDocument/2006/relationships/hyperlink" Target="http://egrul.nalog.ru/" TargetMode="External"/><Relationship Id="rId23" Type="http://schemas.openxmlformats.org/officeDocument/2006/relationships/hyperlink" Target="http://consplus.pochta.ru/?rnd=BB4D41D7BEFD6AC0F3BA2009EF61EDAD&amp;req=doc&amp;base=LAW&amp;n=330816&amp;dst=2072&amp;fld=134&amp;date=27.08.2019" TargetMode="External"/><Relationship Id="rId28" Type="http://schemas.openxmlformats.org/officeDocument/2006/relationships/footer" Target="footer2.xml"/><Relationship Id="rId10" Type="http://schemas.openxmlformats.org/officeDocument/2006/relationships/hyperlink" Target="http://consplus.pochta.ru/?rnd=BB4D41D7BEFD6AC0F3BA2009EF61EDAD&amp;req=doc&amp;base=LAW&amp;n=330816&amp;dst=101897&amp;fld=134&amp;date=27.08.2019" TargetMode="External"/><Relationship Id="rId19" Type="http://schemas.openxmlformats.org/officeDocument/2006/relationships/hyperlink" Target="http://consplus.pochta.ru/?rnd=BB4D41D7BEFD6AC0F3BA2009EF61EDAD&amp;req=doc&amp;base=LAW&amp;n=330816&amp;dst=2086&amp;fld=134&amp;date=27.08.2019"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onsplus.pochta.ru/?req=doc&amp;base=LAW&amp;n=483052&amp;dst=614&amp;field=134&amp;date=09.01.2025" TargetMode="External"/><Relationship Id="rId14" Type="http://schemas.openxmlformats.org/officeDocument/2006/relationships/hyperlink" Target="http://consplus.pochta.ru/?rnd=BB4D41D7BEFD6AC0F3BA2009EF61EDAD&amp;req=doc&amp;base=LAW&amp;n=330849&amp;dst=2620&amp;fld=134&amp;date=27.08.2019" TargetMode="External"/><Relationship Id="rId22" Type="http://schemas.openxmlformats.org/officeDocument/2006/relationships/hyperlink" Target="http://consplus.pochta.ru/?rnd=BB4D41D7BEFD6AC0F3BA2009EF61EDAD&amp;req=doc&amp;base=LAW&amp;n=330816&amp;dst=2054&amp;fld=134&amp;date=27.08.2019"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E622C-68D4-47C7-9861-FCECA88C4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2140</TotalTime>
  <Pages>30</Pages>
  <Words>6297</Words>
  <Characters>47582</Characters>
  <Application>Microsoft Office Word</Application>
  <DocSecurity>0</DocSecurity>
  <Lines>396</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Федина Юлия Александровна</dc:creator>
  <cp:lastModifiedBy>Денисова Юлия Владимировна</cp:lastModifiedBy>
  <cp:revision>45</cp:revision>
  <cp:lastPrinted>2020-02-04T14:30:00Z</cp:lastPrinted>
  <dcterms:created xsi:type="dcterms:W3CDTF">2023-09-21T09:51:00Z</dcterms:created>
  <dcterms:modified xsi:type="dcterms:W3CDTF">2026-06-18T04:40:00Z</dcterms:modified>
</cp:coreProperties>
</file>