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проведению электроэнцефалографического исследования головного мозга для работников </w:t>
      </w:r>
      <w:r>
        <w:rPr>
          <w:highlight w:val="lightGray"/>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 Петропавловск-Камчатский</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 xml:space="preserve">«15» </w:t>
      </w:r>
      <w:r>
        <w:rPr>
          <w:bCs/>
          <w:highlight w:val="lightGray"/>
        </w:rPr>
        <w:t>июля</w:t>
      </w:r>
      <w:r>
        <w:rPr>
          <w:bCs/>
          <w:highlight w:val="lightGray"/>
        </w:rPr>
        <w:t xml:space="preserve"> 202</w:t>
      </w:r>
      <w:r>
        <w:rPr>
          <w:bCs/>
          <w:highlight w:val="lightGray"/>
        </w:rPr>
        <w:t>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AlterOffice/3.4.0.9$Linux_X86_64 LibreOffice_project/b8daf9e823b1a5463a2f48435ddc2e8696e7d4fc</Application>
  <AppVersion>15.0000</AppVersion>
  <Pages>32</Pages>
  <Words>11016</Words>
  <Characters>78803</Characters>
  <CharactersWithSpaces>89771</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2026-06-19T11:28:27Z</dcterms:modified>
  <cp:revision>22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