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64" w:rsidRPr="000C6000" w:rsidRDefault="00E02352" w:rsidP="000C6000">
      <w:pPr>
        <w:pStyle w:val="20"/>
        <w:spacing w:line="120" w:lineRule="atLeast"/>
        <w:jc w:val="center"/>
        <w:rPr>
          <w:rFonts w:asciiTheme="majorHAnsi" w:hAnsiTheme="majorHAnsi" w:cstheme="majorHAnsi"/>
          <w:b/>
          <w:sz w:val="20"/>
          <w:szCs w:val="20"/>
        </w:rPr>
      </w:pPr>
      <w:r w:rsidRPr="000C6000">
        <w:rPr>
          <w:rFonts w:cstheme="majorHAnsi"/>
          <w:b/>
          <w:sz w:val="20"/>
          <w:szCs w:val="20"/>
        </w:rPr>
        <w:t>Проект Договора № ___</w:t>
      </w:r>
    </w:p>
    <w:p w:rsidR="00835364" w:rsidRPr="000C6000" w:rsidRDefault="00835364" w:rsidP="000C6000">
      <w:pPr>
        <w:pStyle w:val="20"/>
        <w:spacing w:line="120" w:lineRule="atLeast"/>
        <w:jc w:val="center"/>
        <w:rPr>
          <w:rFonts w:asciiTheme="majorHAnsi" w:hAnsiTheme="majorHAnsi" w:cstheme="majorHAnsi"/>
          <w:b/>
          <w:sz w:val="20"/>
          <w:szCs w:val="20"/>
        </w:rPr>
      </w:pPr>
    </w:p>
    <w:p w:rsidR="00835364" w:rsidRPr="000C6000" w:rsidRDefault="00E02352" w:rsidP="000C6000">
      <w:pPr>
        <w:pStyle w:val="20"/>
        <w:spacing w:line="120" w:lineRule="atLeast"/>
        <w:jc w:val="center"/>
        <w:rPr>
          <w:rFonts w:asciiTheme="majorHAnsi" w:hAnsiTheme="majorHAnsi" w:cstheme="majorHAnsi"/>
          <w:b/>
          <w:sz w:val="20"/>
          <w:szCs w:val="20"/>
        </w:rPr>
      </w:pPr>
      <w:r w:rsidRPr="000C6000">
        <w:rPr>
          <w:rFonts w:cstheme="majorHAnsi"/>
          <w:b/>
          <w:sz w:val="20"/>
          <w:szCs w:val="20"/>
        </w:rPr>
        <w:t xml:space="preserve"> на поставку автомобильных шин для нужд УФПС Кировской области</w:t>
      </w:r>
    </w:p>
    <w:p w:rsidR="00835364" w:rsidRPr="000C6000" w:rsidRDefault="00E02352" w:rsidP="000C6000">
      <w:pPr>
        <w:shd w:val="clear" w:color="auto" w:fill="FFFFFF"/>
        <w:tabs>
          <w:tab w:val="left" w:pos="6237"/>
          <w:tab w:val="left" w:leader="underscore" w:pos="8503"/>
          <w:tab w:val="left" w:leader="underscore" w:pos="9511"/>
        </w:tabs>
        <w:spacing w:after="0" w:line="120" w:lineRule="atLeast"/>
        <w:ind w:left="28" w:hanging="28"/>
        <w:rPr>
          <w:rFonts w:asciiTheme="majorHAnsi" w:hAnsiTheme="majorHAnsi" w:cstheme="majorHAnsi"/>
          <w:bCs/>
          <w:spacing w:val="-16"/>
          <w:sz w:val="20"/>
          <w:szCs w:val="20"/>
        </w:rPr>
      </w:pPr>
      <w:r w:rsidRPr="000C6000">
        <w:rPr>
          <w:rFonts w:cstheme="majorHAnsi"/>
          <w:bCs/>
          <w:sz w:val="20"/>
          <w:szCs w:val="20"/>
        </w:rPr>
        <w:t xml:space="preserve">____ _________ </w:t>
      </w:r>
      <w:r w:rsidRPr="000C6000">
        <w:rPr>
          <w:rFonts w:cstheme="majorHAnsi"/>
          <w:bCs/>
          <w:spacing w:val="-2"/>
          <w:sz w:val="20"/>
          <w:szCs w:val="20"/>
        </w:rPr>
        <w:t>2026 г</w:t>
      </w:r>
      <w:r w:rsidRPr="000C6000">
        <w:rPr>
          <w:rFonts w:cstheme="majorHAnsi"/>
          <w:bCs/>
          <w:spacing w:val="-16"/>
          <w:sz w:val="20"/>
          <w:szCs w:val="20"/>
        </w:rPr>
        <w:t xml:space="preserve">. </w:t>
      </w:r>
      <w:r w:rsidRPr="000C6000">
        <w:rPr>
          <w:rFonts w:cstheme="majorHAnsi"/>
          <w:bCs/>
          <w:spacing w:val="-16"/>
          <w:sz w:val="20"/>
          <w:szCs w:val="20"/>
        </w:rPr>
        <w:tab/>
        <w:t xml:space="preserve">                                                    г. Киров</w:t>
      </w:r>
    </w:p>
    <w:p w:rsidR="00835364" w:rsidRPr="000C6000" w:rsidRDefault="00835364" w:rsidP="000C6000">
      <w:pPr>
        <w:pStyle w:val="21"/>
        <w:snapToGrid w:val="0"/>
        <w:spacing w:line="120" w:lineRule="atLeast"/>
        <w:ind w:right="140" w:firstLine="720"/>
        <w:rPr>
          <w:rFonts w:asciiTheme="majorHAnsi" w:hAnsiTheme="majorHAnsi" w:cstheme="majorHAnsi"/>
          <w:i w:val="0"/>
          <w:sz w:val="20"/>
          <w:lang w:val="ru-RU"/>
        </w:rPr>
      </w:pPr>
    </w:p>
    <w:p w:rsidR="00835364" w:rsidRPr="000C6000" w:rsidRDefault="00E02352" w:rsidP="000C6000">
      <w:pPr>
        <w:pStyle w:val="21"/>
        <w:tabs>
          <w:tab w:val="left" w:leader="underscore" w:pos="8931"/>
        </w:tabs>
        <w:snapToGrid w:val="0"/>
        <w:spacing w:line="120" w:lineRule="atLeast"/>
        <w:ind w:right="140" w:firstLine="720"/>
        <w:rPr>
          <w:rFonts w:asciiTheme="majorHAnsi" w:hAnsiTheme="majorHAnsi" w:cstheme="majorHAnsi"/>
          <w:i w:val="0"/>
          <w:sz w:val="20"/>
          <w:lang w:val="ru-RU"/>
        </w:rPr>
      </w:pPr>
      <w:r w:rsidRPr="000C6000">
        <w:rPr>
          <w:rFonts w:cstheme="majorHAnsi"/>
          <w:i w:val="0"/>
          <w:sz w:val="20"/>
          <w:lang w:val="ru-RU"/>
        </w:rPr>
        <w:t>АО «Почта России» (далее – Покупатель)</w:t>
      </w:r>
      <w:r w:rsidRPr="000C6000">
        <w:rPr>
          <w:rFonts w:cstheme="majorHAnsi"/>
          <w:i w:val="0"/>
          <w:sz w:val="20"/>
          <w:lang w:val="ru-RU" w:eastAsia="en-US"/>
        </w:rPr>
        <w:t xml:space="preserve">, в лице директора УФПС Кировской области </w:t>
      </w:r>
      <w:proofErr w:type="spellStart"/>
      <w:r w:rsidRPr="000C6000">
        <w:rPr>
          <w:rFonts w:cstheme="majorHAnsi"/>
          <w:i w:val="0"/>
          <w:sz w:val="20"/>
          <w:lang w:val="ru-RU" w:eastAsia="en-US"/>
        </w:rPr>
        <w:t>Толстобровой</w:t>
      </w:r>
      <w:proofErr w:type="spellEnd"/>
      <w:r w:rsidRPr="000C6000">
        <w:rPr>
          <w:rFonts w:cstheme="majorHAnsi"/>
          <w:i w:val="0"/>
          <w:sz w:val="20"/>
          <w:lang w:val="ru-RU" w:eastAsia="en-US"/>
        </w:rPr>
        <w:t xml:space="preserve"> Анны Владимировны, действующего на основании машиночитаемой доверенности № bd58fe99-8f5a-4cf2-a806-80c381ca6086 от 26.05.2025 года</w:t>
      </w:r>
      <w:r w:rsidRPr="000C6000">
        <w:rPr>
          <w:rFonts w:cstheme="majorHAnsi"/>
          <w:i w:val="0"/>
          <w:sz w:val="20"/>
          <w:lang w:val="ru-RU"/>
        </w:rPr>
        <w:t>, с одной стороны, и</w:t>
      </w:r>
    </w:p>
    <w:p w:rsidR="00835364" w:rsidRPr="000C6000" w:rsidRDefault="00E02352" w:rsidP="000C6000">
      <w:pPr>
        <w:pStyle w:val="21"/>
        <w:tabs>
          <w:tab w:val="left" w:leader="underscore" w:pos="9072"/>
        </w:tabs>
        <w:snapToGrid w:val="0"/>
        <w:spacing w:line="120" w:lineRule="atLeast"/>
        <w:ind w:right="140"/>
        <w:rPr>
          <w:rFonts w:asciiTheme="majorHAnsi" w:hAnsiTheme="majorHAnsi" w:cstheme="majorHAnsi"/>
          <w:i w:val="0"/>
          <w:sz w:val="20"/>
          <w:lang w:val="ru-RU"/>
        </w:rPr>
      </w:pPr>
      <w:r w:rsidRPr="000C6000">
        <w:rPr>
          <w:rFonts w:cstheme="majorHAnsi"/>
          <w:i w:val="0"/>
          <w:sz w:val="20"/>
          <w:lang w:val="ru-RU"/>
        </w:rPr>
        <w:tab/>
      </w:r>
    </w:p>
    <w:p w:rsidR="00835364" w:rsidRPr="000C6000" w:rsidRDefault="00E02352" w:rsidP="000C6000">
      <w:pPr>
        <w:pStyle w:val="21"/>
        <w:tabs>
          <w:tab w:val="left" w:leader="underscore" w:pos="9072"/>
        </w:tabs>
        <w:snapToGrid w:val="0"/>
        <w:spacing w:line="120" w:lineRule="atLeast"/>
        <w:ind w:right="140"/>
        <w:rPr>
          <w:rFonts w:asciiTheme="majorHAnsi" w:hAnsiTheme="majorHAnsi" w:cstheme="majorHAnsi"/>
          <w:i w:val="0"/>
          <w:sz w:val="20"/>
          <w:lang w:val="ru-RU"/>
        </w:rPr>
      </w:pPr>
      <w:r w:rsidRPr="000C6000">
        <w:rPr>
          <w:rFonts w:cstheme="majorHAnsi"/>
          <w:i w:val="0"/>
          <w:sz w:val="20"/>
          <w:lang w:val="ru-RU"/>
        </w:rPr>
        <w:t>(далее – Поставщик), в лице ___________________________________________, действующего на основании ___________________, с другой стороны, [в соответствии с ________,]</w:t>
      </w:r>
    </w:p>
    <w:p w:rsidR="00835364" w:rsidRPr="000C6000" w:rsidRDefault="00E02352" w:rsidP="000C6000">
      <w:pPr>
        <w:pStyle w:val="21"/>
        <w:tabs>
          <w:tab w:val="left" w:leader="underscore" w:pos="8931"/>
        </w:tabs>
        <w:snapToGrid w:val="0"/>
        <w:spacing w:line="120" w:lineRule="atLeast"/>
        <w:ind w:right="140" w:firstLine="720"/>
        <w:rPr>
          <w:rFonts w:asciiTheme="majorHAnsi" w:hAnsiTheme="majorHAnsi" w:cstheme="majorHAnsi"/>
          <w:i w:val="0"/>
          <w:sz w:val="20"/>
          <w:lang w:val="ru-RU"/>
        </w:rPr>
      </w:pPr>
      <w:r w:rsidRPr="000C6000">
        <w:rPr>
          <w:rFonts w:cstheme="majorHAnsi"/>
          <w:i w:val="0"/>
          <w:sz w:val="20"/>
          <w:lang w:val="ru-RU"/>
        </w:rPr>
        <w:t>вместе в дальнейшем именуемые Стороны, заключили настоящий договор (далее</w:t>
      </w:r>
      <w:r w:rsidRPr="000C6000">
        <w:rPr>
          <w:rFonts w:cstheme="majorHAnsi"/>
          <w:i w:val="0"/>
          <w:sz w:val="20"/>
        </w:rPr>
        <w:t> </w:t>
      </w:r>
      <w:r w:rsidRPr="000C6000">
        <w:rPr>
          <w:rFonts w:cstheme="majorHAnsi"/>
          <w:i w:val="0"/>
          <w:sz w:val="20"/>
          <w:lang w:val="ru-RU"/>
        </w:rPr>
        <w:t>– Договор) о нижеследующем:</w:t>
      </w:r>
    </w:p>
    <w:p w:rsidR="00835364" w:rsidRPr="000C6000" w:rsidRDefault="00E02352" w:rsidP="000C6000">
      <w:pPr>
        <w:pStyle w:val="aa"/>
        <w:numPr>
          <w:ilvl w:val="0"/>
          <w:numId w:val="3"/>
        </w:numPr>
        <w:spacing w:line="120" w:lineRule="atLeast"/>
        <w:ind w:left="357" w:hanging="357"/>
        <w:jc w:val="center"/>
        <w:rPr>
          <w:rFonts w:asciiTheme="majorHAnsi" w:hAnsiTheme="majorHAnsi" w:cstheme="majorHAnsi"/>
          <w:b/>
          <w:sz w:val="20"/>
          <w:szCs w:val="20"/>
        </w:rPr>
      </w:pPr>
      <w:r w:rsidRPr="000C6000">
        <w:rPr>
          <w:rFonts w:cstheme="majorHAnsi"/>
          <w:b/>
          <w:sz w:val="20"/>
          <w:szCs w:val="20"/>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7"/>
        <w:gridCol w:w="2053"/>
        <w:gridCol w:w="887"/>
        <w:gridCol w:w="2410"/>
        <w:gridCol w:w="3393"/>
      </w:tblGrid>
      <w:tr w:rsidR="00835364" w:rsidRPr="000C6000" w:rsidTr="00835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shd w:val="clear" w:color="auto" w:fill="auto"/>
          </w:tcPr>
          <w:p w:rsidR="00835364" w:rsidRPr="000C6000" w:rsidRDefault="00E02352" w:rsidP="000C6000">
            <w:pPr>
              <w:pStyle w:val="VL2"/>
              <w:spacing w:before="0" w:line="120" w:lineRule="atLeast"/>
              <w:rPr>
                <w:rFonts w:asciiTheme="majorHAnsi" w:hAnsiTheme="majorHAnsi" w:cstheme="majorHAnsi"/>
                <w:b w:val="0"/>
                <w:color w:val="auto"/>
                <w:sz w:val="20"/>
                <w:szCs w:val="20"/>
              </w:rPr>
            </w:pPr>
            <w:r w:rsidRPr="000C6000">
              <w:rPr>
                <w:rFonts w:cstheme="majorHAnsi"/>
                <w:color w:val="auto"/>
                <w:sz w:val="20"/>
                <w:szCs w:val="20"/>
              </w:rPr>
              <w:t>№ п.</w:t>
            </w:r>
          </w:p>
        </w:tc>
        <w:tc>
          <w:tcPr>
            <w:tcW w:w="2053" w:type="dxa"/>
            <w:tcBorders>
              <w:left w:val="single" w:sz="4" w:space="0" w:color="636F78"/>
              <w:right w:val="single" w:sz="4" w:space="0" w:color="636F78"/>
            </w:tcBorders>
            <w:shd w:val="clear" w:color="auto" w:fill="auto"/>
          </w:tcPr>
          <w:p w:rsidR="00835364" w:rsidRPr="000C6000" w:rsidRDefault="00E02352" w:rsidP="000C6000">
            <w:pPr>
              <w:pStyle w:val="VL2"/>
              <w:spacing w:before="0" w:line="12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0"/>
                <w:szCs w:val="20"/>
              </w:rPr>
            </w:pPr>
            <w:r w:rsidRPr="000C6000">
              <w:rPr>
                <w:rFonts w:cstheme="majorHAnsi"/>
                <w:color w:val="auto"/>
                <w:sz w:val="20"/>
                <w:szCs w:val="20"/>
              </w:rPr>
              <w:t>Наименование</w:t>
            </w:r>
          </w:p>
        </w:tc>
        <w:tc>
          <w:tcPr>
            <w:tcW w:w="6690" w:type="dxa"/>
            <w:gridSpan w:val="3"/>
            <w:tcBorders>
              <w:left w:val="single" w:sz="4" w:space="0" w:color="636F78"/>
            </w:tcBorders>
            <w:shd w:val="clear" w:color="auto" w:fill="auto"/>
          </w:tcPr>
          <w:p w:rsidR="00835364" w:rsidRPr="000C6000" w:rsidRDefault="00E02352" w:rsidP="000C6000">
            <w:pPr>
              <w:pStyle w:val="VL2"/>
              <w:spacing w:before="0" w:line="12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0C6000">
              <w:rPr>
                <w:rFonts w:cstheme="majorHAnsi"/>
                <w:color w:val="auto"/>
                <w:sz w:val="20"/>
                <w:szCs w:val="20"/>
              </w:rPr>
              <w:t>Содержание</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4"/>
              </w:numPr>
              <w:spacing w:before="0" w:line="120" w:lineRule="atLeast"/>
              <w:ind w:left="176" w:hanging="176"/>
              <w:rPr>
                <w:rFonts w:asciiTheme="majorHAnsi" w:hAnsiTheme="majorHAnsi" w:cstheme="majorHAnsi"/>
                <w:sz w:val="20"/>
                <w:szCs w:val="20"/>
              </w:rPr>
            </w:pPr>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Поставляемый товар (далее – Товар)</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Поставка автомобильных шин.</w:t>
            </w:r>
          </w:p>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Наименование, количество и иные характеристики Товара указаны в Специ</w:t>
            </w:r>
            <w:bookmarkStart w:id="0" w:name="_GoBack"/>
            <w:bookmarkEnd w:id="0"/>
            <w:r w:rsidRPr="000C6000">
              <w:rPr>
                <w:rFonts w:cstheme="majorHAnsi"/>
                <w:sz w:val="20"/>
                <w:szCs w:val="20"/>
              </w:rPr>
              <w:t>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Страна происхождения Товара: согласно спецификации.</w:t>
            </w:r>
          </w:p>
          <w:p w:rsidR="00835364" w:rsidRPr="000C6000" w:rsidRDefault="00835364"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5"/>
              </w:numPr>
              <w:spacing w:before="0" w:line="120" w:lineRule="atLeast"/>
              <w:ind w:left="176" w:hanging="176"/>
              <w:rPr>
                <w:rFonts w:asciiTheme="majorHAnsi" w:hAnsiTheme="majorHAnsi" w:cstheme="majorHAnsi"/>
                <w:sz w:val="20"/>
                <w:szCs w:val="20"/>
              </w:rPr>
            </w:pPr>
            <w:bookmarkStart w:id="1" w:name="_Ref529993108"/>
            <w:bookmarkEnd w:id="1"/>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Документы на Товар, подлежащие передаче Покупателю одновременно с Товаром</w:t>
            </w:r>
          </w:p>
        </w:tc>
        <w:tc>
          <w:tcPr>
            <w:tcW w:w="6690" w:type="dxa"/>
            <w:gridSpan w:val="3"/>
            <w:tcBorders>
              <w:left w:val="single" w:sz="4" w:space="0" w:color="636F78"/>
            </w:tcBorders>
          </w:tcPr>
          <w:p w:rsidR="00835364" w:rsidRPr="000C6000" w:rsidRDefault="00835364" w:rsidP="000C6000">
            <w:pPr>
              <w:spacing w:after="0"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rsidR="00835364" w:rsidRPr="000C6000" w:rsidRDefault="00E02352" w:rsidP="000C6000">
            <w:pPr>
              <w:spacing w:after="0"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0C6000">
              <w:rPr>
                <w:rFonts w:eastAsia="Times New Roman" w:cstheme="majorHAnsi"/>
                <w:bCs/>
                <w:sz w:val="20"/>
                <w:szCs w:val="20"/>
              </w:rPr>
              <w:t xml:space="preserve">К Товару прилагаются: счет, </w:t>
            </w:r>
            <w:r w:rsidRPr="000C6000">
              <w:rPr>
                <w:rFonts w:eastAsia="Calibri" w:cstheme="majorHAnsi"/>
                <w:sz w:val="20"/>
                <w:szCs w:val="20"/>
              </w:rPr>
              <w:t xml:space="preserve">товарная накладная по форме </w:t>
            </w:r>
            <w:r w:rsidRPr="000C6000">
              <w:rPr>
                <w:rFonts w:eastAsia="Calibri" w:cstheme="majorHAnsi"/>
                <w:sz w:val="20"/>
                <w:szCs w:val="20"/>
              </w:rPr>
              <w:br/>
              <w:t xml:space="preserve">ТОРГ-12 или УПД, </w:t>
            </w:r>
            <w:r w:rsidRPr="000C6000">
              <w:rPr>
                <w:rFonts w:eastAsia="Times New Roman" w:cstheme="majorHAnsi"/>
                <w:sz w:val="20"/>
                <w:szCs w:val="20"/>
              </w:rPr>
              <w:t>товарно-транспортная накладная, счет-фактура (если поставщик является плательщиком НДС)</w:t>
            </w:r>
            <w:r w:rsidRPr="000C6000">
              <w:rPr>
                <w:rFonts w:eastAsia="Times New Roman" w:cstheme="majorHAnsi"/>
                <w:bCs/>
                <w:sz w:val="20"/>
                <w:szCs w:val="20"/>
              </w:rPr>
              <w:t xml:space="preserve"> и другие необходимые сопроводительные документы.</w:t>
            </w:r>
          </w:p>
          <w:p w:rsidR="00835364" w:rsidRPr="000C6000" w:rsidRDefault="00835364"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6"/>
              </w:numPr>
              <w:spacing w:before="0" w:line="120" w:lineRule="atLeast"/>
              <w:ind w:left="176" w:hanging="176"/>
              <w:rPr>
                <w:rFonts w:asciiTheme="majorHAnsi" w:hAnsiTheme="majorHAnsi" w:cstheme="majorHAnsi"/>
                <w:sz w:val="20"/>
                <w:szCs w:val="20"/>
              </w:rPr>
            </w:pPr>
            <w:bookmarkStart w:id="2" w:name="_Ref529993165"/>
            <w:bookmarkStart w:id="3" w:name="_Ref529993108_Копия_1"/>
            <w:bookmarkEnd w:id="2"/>
            <w:bookmarkEnd w:id="3"/>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Общая цена Договора</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0C6000">
              <w:rPr>
                <w:rFonts w:cstheme="majorHAnsi"/>
                <w:i/>
                <w:sz w:val="20"/>
                <w:szCs w:val="20"/>
              </w:rPr>
              <w:t>Необходимо выбрать один из вариантов:</w:t>
            </w:r>
          </w:p>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i/>
                <w:sz w:val="20"/>
                <w:szCs w:val="20"/>
              </w:rPr>
              <w:t xml:space="preserve">Вариант 1 (в случае, если Поставщик является плательщиком НДС) </w:t>
            </w:r>
            <w:r w:rsidRPr="000C6000">
              <w:rPr>
                <w:rFonts w:cstheme="majorHAnsi"/>
                <w:sz w:val="20"/>
                <w:szCs w:val="20"/>
              </w:rPr>
              <w:t>– Общая цена Договора составляет [</w:t>
            </w:r>
            <w:r w:rsidRPr="000C6000">
              <w:rPr>
                <w:rFonts w:cstheme="majorHAnsi"/>
                <w:i/>
                <w:sz w:val="20"/>
                <w:szCs w:val="20"/>
              </w:rPr>
              <w:t>указать общую цену договора</w:t>
            </w:r>
            <w:r w:rsidRPr="000C6000">
              <w:rPr>
                <w:rFonts w:cstheme="majorHAnsi"/>
                <w:sz w:val="20"/>
                <w:szCs w:val="20"/>
              </w:rPr>
              <w:t xml:space="preserve">], [в том числе авансовый платеж в размере [указать размер], в том числе НДС в размере, определенном Налоговым кодексом Российской Федерации]. </w:t>
            </w:r>
            <w:r w:rsidRPr="000C6000">
              <w:rPr>
                <w:rStyle w:val="a8"/>
                <w:rFonts w:cstheme="majorHAnsi"/>
                <w:sz w:val="20"/>
                <w:szCs w:val="20"/>
              </w:rPr>
              <w:footnoteReference w:id="1"/>
            </w:r>
            <w:r w:rsidRPr="000C6000">
              <w:rPr>
                <w:rFonts w:cstheme="majorHAnsi"/>
                <w:sz w:val="20"/>
                <w:szCs w:val="20"/>
              </w:rPr>
              <w:t xml:space="preserve">. </w:t>
            </w:r>
          </w:p>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i/>
                <w:sz w:val="20"/>
                <w:szCs w:val="20"/>
              </w:rPr>
              <w:t xml:space="preserve">Вариант 2 (в случае, если Поставщик </w:t>
            </w:r>
            <w:r w:rsidRPr="000C6000">
              <w:rPr>
                <w:rFonts w:cstheme="majorHAnsi"/>
                <w:b/>
                <w:i/>
                <w:sz w:val="20"/>
                <w:szCs w:val="20"/>
              </w:rPr>
              <w:t>не</w:t>
            </w:r>
            <w:r w:rsidRPr="000C6000">
              <w:rPr>
                <w:rFonts w:cstheme="majorHAnsi"/>
                <w:i/>
                <w:sz w:val="20"/>
                <w:szCs w:val="20"/>
              </w:rPr>
              <w:t xml:space="preserve"> является плательщиком НДС) </w:t>
            </w:r>
            <w:r w:rsidRPr="000C6000">
              <w:rPr>
                <w:rFonts w:cstheme="majorHAnsi"/>
                <w:sz w:val="20"/>
                <w:szCs w:val="20"/>
              </w:rPr>
              <w:t>– Общая цена Договора составляет [</w:t>
            </w:r>
            <w:r w:rsidRPr="000C6000">
              <w:rPr>
                <w:rFonts w:cstheme="majorHAnsi"/>
                <w:i/>
                <w:sz w:val="20"/>
                <w:szCs w:val="20"/>
              </w:rPr>
              <w:t>указать общую цену договора</w:t>
            </w:r>
            <w:r w:rsidRPr="000C6000">
              <w:rPr>
                <w:rFonts w:cstheme="majorHAnsi"/>
                <w:sz w:val="20"/>
                <w:szCs w:val="20"/>
              </w:rPr>
              <w:t xml:space="preserve">],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 </w:t>
            </w:r>
            <w:r w:rsidRPr="000C6000">
              <w:rPr>
                <w:rStyle w:val="a8"/>
                <w:rFonts w:cstheme="majorHAnsi"/>
                <w:sz w:val="20"/>
                <w:szCs w:val="20"/>
              </w:rPr>
              <w:footnoteReference w:id="2"/>
            </w:r>
            <w:r w:rsidRPr="000C6000">
              <w:rPr>
                <w:rFonts w:cstheme="majorHAnsi"/>
                <w:sz w:val="20"/>
                <w:szCs w:val="20"/>
              </w:rPr>
              <w:t xml:space="preserve">. </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7"/>
              </w:numPr>
              <w:spacing w:before="0" w:line="120" w:lineRule="atLeast"/>
              <w:ind w:left="176" w:hanging="176"/>
              <w:rPr>
                <w:rFonts w:asciiTheme="majorHAnsi" w:hAnsiTheme="majorHAnsi" w:cstheme="majorHAnsi"/>
                <w:sz w:val="20"/>
                <w:szCs w:val="20"/>
              </w:rPr>
            </w:pPr>
            <w:bookmarkStart w:id="4" w:name="_Ref529993165_Копия_1"/>
            <w:bookmarkStart w:id="5" w:name="_Ref529993596"/>
            <w:bookmarkEnd w:id="4"/>
            <w:bookmarkEnd w:id="5"/>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Место доставки</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i/>
                <w:sz w:val="20"/>
                <w:szCs w:val="20"/>
              </w:rPr>
              <w:t xml:space="preserve"> </w:t>
            </w:r>
            <w:r w:rsidRPr="000C6000">
              <w:rPr>
                <w:rFonts w:cstheme="majorHAnsi"/>
                <w:sz w:val="20"/>
                <w:szCs w:val="20"/>
              </w:rPr>
              <w:t>Определено в Техническом задании.</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8"/>
              </w:numPr>
              <w:spacing w:before="0" w:line="120" w:lineRule="atLeast"/>
              <w:ind w:left="176" w:hanging="176"/>
              <w:rPr>
                <w:rFonts w:asciiTheme="majorHAnsi" w:hAnsiTheme="majorHAnsi" w:cstheme="majorHAnsi"/>
                <w:sz w:val="20"/>
                <w:szCs w:val="20"/>
              </w:rPr>
            </w:pPr>
            <w:bookmarkStart w:id="6" w:name="_Ref529993596_Копия_1"/>
            <w:bookmarkEnd w:id="6"/>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color w:val="auto"/>
                <w:sz w:val="20"/>
                <w:szCs w:val="20"/>
              </w:rPr>
              <w:t>Срок уведомления о готовности Товара к доставке</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color w:val="auto"/>
                <w:sz w:val="20"/>
                <w:szCs w:val="20"/>
              </w:rPr>
              <w:t xml:space="preserve">Поставщик обязан уведомить Покупателя о дате и времени доставки Товара </w:t>
            </w:r>
            <w:r w:rsidRPr="000C6000">
              <w:rPr>
                <w:rFonts w:cstheme="majorHAnsi"/>
                <w:sz w:val="20"/>
                <w:szCs w:val="20"/>
              </w:rPr>
              <w:t>по Заявке</w:t>
            </w:r>
            <w:r w:rsidRPr="000C6000">
              <w:rPr>
                <w:rFonts w:cstheme="majorHAnsi"/>
                <w:color w:val="auto"/>
                <w:sz w:val="20"/>
                <w:szCs w:val="20"/>
              </w:rPr>
              <w:t xml:space="preserve"> не позднее, чем за один день  до даты доставки Товара.</w:t>
            </w:r>
            <w:bookmarkStart w:id="7" w:name="_Ref529993609"/>
            <w:bookmarkEnd w:id="7"/>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9"/>
              </w:numPr>
              <w:spacing w:before="0" w:line="120" w:lineRule="atLeast"/>
              <w:ind w:left="176" w:hanging="176"/>
              <w:rPr>
                <w:rFonts w:asciiTheme="majorHAnsi" w:hAnsiTheme="majorHAnsi" w:cstheme="majorHAnsi"/>
                <w:sz w:val="20"/>
                <w:szCs w:val="20"/>
              </w:rPr>
            </w:pPr>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color w:val="auto"/>
                <w:sz w:val="20"/>
                <w:szCs w:val="20"/>
              </w:rPr>
              <w:t>Срок поставки Товара</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color w:val="auto"/>
                <w:sz w:val="20"/>
                <w:szCs w:val="20"/>
              </w:rPr>
              <w:t>Поставка Товара осуществляется Поставщиком не позже 7 (семи) рабочих дней, следующих за днем направления Покупателем заявки.</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10"/>
              </w:numPr>
              <w:spacing w:before="0" w:line="120" w:lineRule="atLeast"/>
              <w:ind w:left="176" w:hanging="176"/>
              <w:rPr>
                <w:rFonts w:asciiTheme="majorHAnsi" w:hAnsiTheme="majorHAnsi" w:cstheme="majorHAnsi"/>
                <w:sz w:val="20"/>
                <w:szCs w:val="20"/>
              </w:rPr>
            </w:pPr>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Способ доставки</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Поставщик самостоятельно определяет способ доставки Товара.</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11"/>
              </w:numPr>
              <w:spacing w:before="0" w:line="120" w:lineRule="atLeast"/>
              <w:ind w:left="176" w:hanging="176"/>
              <w:rPr>
                <w:rFonts w:asciiTheme="majorHAnsi" w:hAnsiTheme="majorHAnsi" w:cstheme="majorHAnsi"/>
                <w:sz w:val="20"/>
                <w:szCs w:val="20"/>
              </w:rPr>
            </w:pPr>
            <w:bookmarkStart w:id="8" w:name="_Ref529993685"/>
            <w:bookmarkEnd w:id="8"/>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Срок приемки Товара</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 xml:space="preserve">Приемка Товара осуществляется Покупателем в течение 15 дней с даты получения Товара и документов, указанных в п. </w:t>
            </w:r>
            <w:r w:rsidRPr="000C6000">
              <w:rPr>
                <w:sz w:val="20"/>
                <w:szCs w:val="20"/>
              </w:rPr>
              <w:fldChar w:fldCharType="begin"/>
            </w:r>
            <w:r w:rsidRPr="000C6000">
              <w:rPr>
                <w:sz w:val="20"/>
                <w:szCs w:val="20"/>
              </w:rPr>
              <w:instrText xml:space="preserve"> REF _Ref529993108 \r \r \h </w:instrText>
            </w:r>
            <w:r w:rsidRPr="000C6000">
              <w:rPr>
                <w:sz w:val="20"/>
                <w:szCs w:val="20"/>
              </w:rPr>
            </w:r>
            <w:r w:rsidR="000C6000">
              <w:rPr>
                <w:sz w:val="20"/>
                <w:szCs w:val="20"/>
              </w:rPr>
              <w:instrText xml:space="preserve"> \* MERGEFORMAT </w:instrText>
            </w:r>
            <w:r w:rsidRPr="000C6000">
              <w:rPr>
                <w:sz w:val="20"/>
                <w:szCs w:val="20"/>
              </w:rPr>
              <w:fldChar w:fldCharType="separate"/>
            </w:r>
            <w:r w:rsidRPr="000C6000">
              <w:rPr>
                <w:sz w:val="20"/>
                <w:szCs w:val="20"/>
              </w:rPr>
              <w:t>1.2</w:t>
            </w:r>
            <w:r w:rsidRPr="000C6000">
              <w:rPr>
                <w:sz w:val="20"/>
                <w:szCs w:val="20"/>
              </w:rPr>
              <w:fldChar w:fldCharType="end"/>
            </w:r>
            <w:r w:rsidRPr="000C6000">
              <w:rPr>
                <w:rFonts w:cstheme="majorHAnsi"/>
                <w:sz w:val="20"/>
                <w:szCs w:val="20"/>
              </w:rPr>
              <w:t xml:space="preserve"> Договора.</w:t>
            </w:r>
          </w:p>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0C6000">
              <w:rPr>
                <w:rFonts w:cstheme="majorHAnsi"/>
                <w:sz w:val="20"/>
                <w:szCs w:val="20"/>
              </w:rPr>
              <w:t xml:space="preserve"> </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12"/>
              </w:numPr>
              <w:spacing w:before="0" w:line="120" w:lineRule="atLeast"/>
              <w:ind w:left="176" w:hanging="176"/>
              <w:rPr>
                <w:rFonts w:asciiTheme="majorHAnsi" w:hAnsiTheme="majorHAnsi" w:cstheme="majorHAnsi"/>
                <w:sz w:val="20"/>
                <w:szCs w:val="20"/>
              </w:rPr>
            </w:pPr>
            <w:bookmarkStart w:id="9" w:name="_Ref530001143"/>
            <w:bookmarkStart w:id="10" w:name="_Ref529993685_Копия_1"/>
            <w:bookmarkEnd w:id="9"/>
            <w:bookmarkEnd w:id="10"/>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Срок устранения Поставщиком выявленных недостатков Товара или замены Товара</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Выявленные недостатки устраняются Поставщиком, либо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13"/>
              </w:numPr>
              <w:spacing w:before="0" w:line="120" w:lineRule="atLeast"/>
              <w:ind w:left="176" w:hanging="176"/>
              <w:rPr>
                <w:rFonts w:asciiTheme="majorHAnsi" w:hAnsiTheme="majorHAnsi" w:cstheme="majorHAnsi"/>
                <w:sz w:val="20"/>
                <w:szCs w:val="20"/>
              </w:rPr>
            </w:pPr>
            <w:bookmarkStart w:id="11" w:name="_Ref530001143_Копия_1"/>
            <w:bookmarkStart w:id="12" w:name="_Ref529993479"/>
            <w:bookmarkEnd w:id="11"/>
            <w:bookmarkEnd w:id="12"/>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Гарантийный срок</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При поставке товара, Поставщик берет на себя Гарантийные обязательства предприятия-изготовителя за качество выпускаемой продукции в соответствии с действующим законодательством.</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14"/>
              </w:numPr>
              <w:spacing w:before="0" w:line="120" w:lineRule="atLeast"/>
              <w:ind w:left="176" w:hanging="176"/>
              <w:rPr>
                <w:rFonts w:asciiTheme="majorHAnsi" w:hAnsiTheme="majorHAnsi" w:cstheme="majorHAnsi"/>
                <w:sz w:val="20"/>
                <w:szCs w:val="20"/>
              </w:rPr>
            </w:pPr>
            <w:bookmarkStart w:id="13" w:name="_Ref529993484"/>
            <w:bookmarkStart w:id="14" w:name="_Ref529993479_Копия_1"/>
            <w:bookmarkEnd w:id="13"/>
            <w:bookmarkEnd w:id="14"/>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Срок направления Поставщиком счета на оплату Товара</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0C6000">
              <w:rPr>
                <w:rFonts w:cstheme="majorHAnsi"/>
                <w:color w:val="auto"/>
                <w:sz w:val="20"/>
                <w:szCs w:val="20"/>
              </w:rPr>
              <w:t>Поставщик направляет Покупателю счет на оплату в течение трех рабочих дней с даты подписания Сторонами товарной накладной по форме ТОРГ-12 или Универсальный передаточный документ (далее –УПД).</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15"/>
              </w:numPr>
              <w:spacing w:before="0" w:line="120" w:lineRule="atLeast"/>
              <w:ind w:left="176" w:hanging="176"/>
              <w:rPr>
                <w:rFonts w:asciiTheme="majorHAnsi" w:hAnsiTheme="majorHAnsi" w:cstheme="majorHAnsi"/>
                <w:sz w:val="20"/>
                <w:szCs w:val="20"/>
              </w:rPr>
            </w:pPr>
            <w:bookmarkStart w:id="15" w:name="_Ref529993560"/>
            <w:bookmarkStart w:id="16" w:name="_Ref529993484_Копия_1"/>
            <w:bookmarkEnd w:id="15"/>
            <w:bookmarkEnd w:id="16"/>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Срок оплаты товара Покупателем</w:t>
            </w:r>
          </w:p>
        </w:tc>
        <w:tc>
          <w:tcPr>
            <w:tcW w:w="6690" w:type="dxa"/>
            <w:gridSpan w:val="3"/>
            <w:tcBorders>
              <w:left w:val="single" w:sz="4" w:space="0" w:color="636F78"/>
            </w:tcBorders>
          </w:tcPr>
          <w:p w:rsidR="00835364" w:rsidRPr="000C6000" w:rsidRDefault="00E02352" w:rsidP="000C6000">
            <w:pPr>
              <w:pStyle w:val="VL2"/>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color w:val="auto"/>
                <w:sz w:val="20"/>
                <w:szCs w:val="20"/>
              </w:rPr>
              <w:t xml:space="preserve">Оплата Товара производится Покупателем </w:t>
            </w:r>
            <w:r w:rsidRPr="000C6000">
              <w:rPr>
                <w:rFonts w:cstheme="majorHAnsi"/>
                <w:color w:val="auto"/>
                <w:sz w:val="20"/>
                <w:szCs w:val="20"/>
              </w:rPr>
              <w:br/>
              <w:t xml:space="preserve">в течение 7 (семи) рабочих дней с даты подписания Заказчиком товарной накладной по форме </w:t>
            </w:r>
            <w:r w:rsidRPr="000C6000">
              <w:rPr>
                <w:rFonts w:cstheme="majorHAnsi"/>
                <w:color w:val="auto"/>
                <w:sz w:val="20"/>
                <w:szCs w:val="20"/>
              </w:rPr>
              <w:br/>
              <w:t>ТОРГ-12 или УПД.</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vMerge w:val="restart"/>
            <w:tcBorders>
              <w:right w:val="single" w:sz="4" w:space="0" w:color="636F78"/>
            </w:tcBorders>
          </w:tcPr>
          <w:p w:rsidR="00835364" w:rsidRPr="000C6000" w:rsidRDefault="00835364" w:rsidP="000C6000">
            <w:pPr>
              <w:pStyle w:val="VL2"/>
              <w:numPr>
                <w:ilvl w:val="1"/>
                <w:numId w:val="16"/>
              </w:numPr>
              <w:spacing w:before="0" w:line="120" w:lineRule="atLeast"/>
              <w:ind w:left="176" w:hanging="176"/>
              <w:rPr>
                <w:rFonts w:asciiTheme="majorHAnsi" w:hAnsiTheme="majorHAnsi" w:cstheme="majorHAnsi"/>
                <w:sz w:val="20"/>
                <w:szCs w:val="20"/>
              </w:rPr>
            </w:pPr>
            <w:bookmarkStart w:id="17" w:name="_Ref529993560_Копия_1"/>
            <w:bookmarkEnd w:id="17"/>
          </w:p>
        </w:tc>
        <w:tc>
          <w:tcPr>
            <w:tcW w:w="2053" w:type="dxa"/>
            <w:vMerge w:val="restart"/>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Ответственность Поставщика</w:t>
            </w:r>
          </w:p>
        </w:tc>
        <w:tc>
          <w:tcPr>
            <w:tcW w:w="887"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 п/п</w:t>
            </w:r>
          </w:p>
        </w:tc>
        <w:tc>
          <w:tcPr>
            <w:tcW w:w="2410"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0C6000">
              <w:rPr>
                <w:rFonts w:cstheme="majorHAnsi"/>
                <w:b/>
                <w:sz w:val="20"/>
                <w:szCs w:val="20"/>
              </w:rPr>
              <w:t>Нарушение</w:t>
            </w:r>
          </w:p>
        </w:tc>
        <w:tc>
          <w:tcPr>
            <w:tcW w:w="3393" w:type="dxa"/>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0C6000">
              <w:rPr>
                <w:rFonts w:cstheme="majorHAnsi"/>
                <w:b/>
                <w:sz w:val="20"/>
                <w:szCs w:val="20"/>
              </w:rPr>
              <w:t>Ответственность</w:t>
            </w:r>
            <w:bookmarkStart w:id="18" w:name="_Ref530001181"/>
            <w:bookmarkEnd w:id="18"/>
          </w:p>
        </w:tc>
      </w:tr>
      <w:tr w:rsidR="00835364" w:rsidRPr="000C6000" w:rsidTr="00835364">
        <w:trPr>
          <w:trHeight w:val="3286"/>
        </w:trPr>
        <w:tc>
          <w:tcPr>
            <w:cnfStyle w:val="001000000000" w:firstRow="0" w:lastRow="0" w:firstColumn="1" w:lastColumn="0" w:oddVBand="0" w:evenVBand="0" w:oddHBand="0" w:evenHBand="0" w:firstRowFirstColumn="0" w:firstRowLastColumn="0" w:lastRowFirstColumn="0" w:lastRowLastColumn="0"/>
            <w:tcW w:w="707" w:type="dxa"/>
            <w:vMerge/>
            <w:tcBorders>
              <w:right w:val="single" w:sz="4" w:space="0" w:color="636F78"/>
            </w:tcBorders>
            <w:vAlign w:val="center"/>
          </w:tcPr>
          <w:p w:rsidR="00835364" w:rsidRPr="000C6000" w:rsidRDefault="00835364" w:rsidP="000C6000">
            <w:pPr>
              <w:spacing w:after="0" w:line="120" w:lineRule="atLeast"/>
              <w:rPr>
                <w:rFonts w:asciiTheme="majorHAnsi" w:eastAsia="Calibri" w:hAnsiTheme="majorHAnsi" w:cstheme="majorHAnsi"/>
                <w:sz w:val="20"/>
                <w:szCs w:val="20"/>
              </w:rPr>
            </w:pPr>
          </w:p>
        </w:tc>
        <w:tc>
          <w:tcPr>
            <w:tcW w:w="2053"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7" w:type="dxa"/>
            <w:vMerge w:val="restart"/>
            <w:tcBorders>
              <w:left w:val="single" w:sz="4" w:space="0" w:color="636F78"/>
              <w:right w:val="single" w:sz="4" w:space="0" w:color="636F78"/>
            </w:tcBorders>
          </w:tcPr>
          <w:p w:rsidR="00835364" w:rsidRPr="000C6000" w:rsidRDefault="00835364" w:rsidP="000C6000">
            <w:pPr>
              <w:pStyle w:val="VL2"/>
              <w:numPr>
                <w:ilvl w:val="2"/>
                <w:numId w:val="17"/>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10" w:type="dxa"/>
            <w:vMerge w:val="restart"/>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Нарушение Поставщиком сроков исполнения обязательств, в том числе гарантийных обязательств</w:t>
            </w:r>
          </w:p>
        </w:tc>
        <w:tc>
          <w:tcPr>
            <w:tcW w:w="3393" w:type="dxa"/>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vMerge/>
            <w:tcBorders>
              <w:right w:val="single" w:sz="4" w:space="0" w:color="636F78"/>
            </w:tcBorders>
            <w:vAlign w:val="center"/>
          </w:tcPr>
          <w:p w:rsidR="00835364" w:rsidRPr="000C6000" w:rsidRDefault="00835364" w:rsidP="000C6000">
            <w:pPr>
              <w:spacing w:after="0" w:line="120" w:lineRule="atLeast"/>
              <w:rPr>
                <w:rFonts w:asciiTheme="majorHAnsi" w:eastAsia="Calibri" w:hAnsiTheme="majorHAnsi" w:cstheme="majorHAnsi"/>
                <w:sz w:val="20"/>
                <w:szCs w:val="20"/>
              </w:rPr>
            </w:pPr>
          </w:p>
        </w:tc>
        <w:tc>
          <w:tcPr>
            <w:tcW w:w="2053"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7"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2410"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393" w:type="dxa"/>
            <w:tcBorders>
              <w:left w:val="single" w:sz="4" w:space="0" w:color="636F78"/>
            </w:tcBorders>
          </w:tcPr>
          <w:p w:rsidR="00835364" w:rsidRPr="000C6000" w:rsidRDefault="00835364"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vMerge/>
            <w:tcBorders>
              <w:right w:val="single" w:sz="4" w:space="0" w:color="636F78"/>
            </w:tcBorders>
            <w:vAlign w:val="center"/>
          </w:tcPr>
          <w:p w:rsidR="00835364" w:rsidRPr="000C6000" w:rsidRDefault="00835364" w:rsidP="000C6000">
            <w:pPr>
              <w:spacing w:after="0" w:line="120" w:lineRule="atLeast"/>
              <w:rPr>
                <w:rFonts w:asciiTheme="majorHAnsi" w:eastAsia="Calibri" w:hAnsiTheme="majorHAnsi" w:cstheme="majorHAnsi"/>
                <w:sz w:val="20"/>
                <w:szCs w:val="20"/>
              </w:rPr>
            </w:pPr>
          </w:p>
        </w:tc>
        <w:tc>
          <w:tcPr>
            <w:tcW w:w="2053"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7" w:type="dxa"/>
            <w:vMerge w:val="restart"/>
            <w:tcBorders>
              <w:left w:val="single" w:sz="4" w:space="0" w:color="636F78"/>
              <w:right w:val="single" w:sz="4" w:space="0" w:color="636F78"/>
            </w:tcBorders>
          </w:tcPr>
          <w:p w:rsidR="00835364" w:rsidRPr="000C6000" w:rsidRDefault="00835364" w:rsidP="000C6000">
            <w:pPr>
              <w:pStyle w:val="VL2"/>
              <w:numPr>
                <w:ilvl w:val="2"/>
                <w:numId w:val="18"/>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10" w:type="dxa"/>
            <w:vMerge w:val="restart"/>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Нарушение Поставщиком сроков устранения недостатков в поставленных Товарах, выявленных Покупателем</w:t>
            </w:r>
          </w:p>
        </w:tc>
        <w:tc>
          <w:tcPr>
            <w:tcW w:w="3393" w:type="dxa"/>
            <w:tcBorders>
              <w:left w:val="single" w:sz="4" w:space="0" w:color="636F78"/>
            </w:tcBorders>
          </w:tcPr>
          <w:p w:rsidR="00835364" w:rsidRPr="000C6000" w:rsidRDefault="00835364"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35364" w:rsidRPr="000C6000" w:rsidTr="00835364">
        <w:trPr>
          <w:trHeight w:val="3526"/>
        </w:trPr>
        <w:tc>
          <w:tcPr>
            <w:cnfStyle w:val="001000000000" w:firstRow="0" w:lastRow="0" w:firstColumn="1" w:lastColumn="0" w:oddVBand="0" w:evenVBand="0" w:oddHBand="0" w:evenHBand="0" w:firstRowFirstColumn="0" w:firstRowLastColumn="0" w:lastRowFirstColumn="0" w:lastRowLastColumn="0"/>
            <w:tcW w:w="707" w:type="dxa"/>
            <w:vMerge/>
            <w:tcBorders>
              <w:right w:val="single" w:sz="4" w:space="0" w:color="636F78"/>
            </w:tcBorders>
            <w:vAlign w:val="center"/>
          </w:tcPr>
          <w:p w:rsidR="00835364" w:rsidRPr="000C6000" w:rsidRDefault="00835364" w:rsidP="000C6000">
            <w:pPr>
              <w:spacing w:after="0" w:line="120" w:lineRule="atLeast"/>
              <w:rPr>
                <w:rFonts w:asciiTheme="majorHAnsi" w:eastAsia="Calibri" w:hAnsiTheme="majorHAnsi" w:cstheme="majorHAnsi"/>
                <w:sz w:val="20"/>
                <w:szCs w:val="20"/>
              </w:rPr>
            </w:pPr>
          </w:p>
        </w:tc>
        <w:tc>
          <w:tcPr>
            <w:tcW w:w="2053"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7"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2410"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393" w:type="dxa"/>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0,1 % от цены Товара, в котором обнаружены недостатки.</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vMerge/>
            <w:tcBorders>
              <w:right w:val="single" w:sz="4" w:space="0" w:color="636F78"/>
            </w:tcBorders>
            <w:vAlign w:val="center"/>
          </w:tcPr>
          <w:p w:rsidR="00835364" w:rsidRPr="000C6000" w:rsidRDefault="00835364" w:rsidP="000C6000">
            <w:pPr>
              <w:spacing w:after="0" w:line="120" w:lineRule="atLeast"/>
              <w:rPr>
                <w:rFonts w:asciiTheme="majorHAnsi" w:eastAsia="Calibri" w:hAnsiTheme="majorHAnsi" w:cstheme="majorHAnsi"/>
                <w:sz w:val="20"/>
                <w:szCs w:val="20"/>
              </w:rPr>
            </w:pPr>
          </w:p>
        </w:tc>
        <w:tc>
          <w:tcPr>
            <w:tcW w:w="2053"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7" w:type="dxa"/>
            <w:tcBorders>
              <w:left w:val="single" w:sz="4" w:space="0" w:color="636F78"/>
              <w:right w:val="single" w:sz="4" w:space="0" w:color="636F78"/>
            </w:tcBorders>
          </w:tcPr>
          <w:p w:rsidR="00835364" w:rsidRPr="000C6000" w:rsidRDefault="00835364" w:rsidP="000C6000">
            <w:pPr>
              <w:pStyle w:val="VL2"/>
              <w:numPr>
                <w:ilvl w:val="2"/>
                <w:numId w:val="19"/>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10"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color w:val="auto"/>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0C6000">
              <w:rPr>
                <w:rFonts w:cstheme="majorHAnsi"/>
                <w:color w:val="auto"/>
                <w:sz w:val="20"/>
                <w:szCs w:val="20"/>
              </w:rPr>
              <w:t>Поставщик уплачивает Покупателю неустойку в виде штрафа в размере 5 % от цены Договора.</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vMerge/>
            <w:tcBorders>
              <w:right w:val="single" w:sz="4" w:space="0" w:color="636F78"/>
            </w:tcBorders>
            <w:vAlign w:val="center"/>
          </w:tcPr>
          <w:p w:rsidR="00835364" w:rsidRPr="000C6000" w:rsidRDefault="00835364" w:rsidP="000C6000">
            <w:pPr>
              <w:spacing w:after="0" w:line="120" w:lineRule="atLeast"/>
              <w:rPr>
                <w:rFonts w:asciiTheme="majorHAnsi" w:eastAsia="Calibri" w:hAnsiTheme="majorHAnsi" w:cstheme="majorHAnsi"/>
                <w:sz w:val="20"/>
                <w:szCs w:val="20"/>
              </w:rPr>
            </w:pPr>
          </w:p>
        </w:tc>
        <w:tc>
          <w:tcPr>
            <w:tcW w:w="2053" w:type="dxa"/>
            <w:vMerge/>
            <w:tcBorders>
              <w:left w:val="single" w:sz="4" w:space="0" w:color="636F78"/>
              <w:right w:val="single" w:sz="4" w:space="0" w:color="636F78"/>
            </w:tcBorders>
            <w:vAlign w:val="center"/>
          </w:tcPr>
          <w:p w:rsidR="00835364" w:rsidRPr="000C6000" w:rsidRDefault="00835364" w:rsidP="000C6000">
            <w:pPr>
              <w:spacing w:after="0"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7" w:type="dxa"/>
            <w:tcBorders>
              <w:left w:val="single" w:sz="4" w:space="0" w:color="636F78"/>
              <w:right w:val="single" w:sz="4" w:space="0" w:color="636F78"/>
            </w:tcBorders>
          </w:tcPr>
          <w:p w:rsidR="00835364" w:rsidRPr="000C6000" w:rsidRDefault="00835364" w:rsidP="000C6000">
            <w:pPr>
              <w:pStyle w:val="VL2"/>
              <w:numPr>
                <w:ilvl w:val="2"/>
                <w:numId w:val="20"/>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10"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0C6000">
              <w:rPr>
                <w:rFonts w:cstheme="majorHAnsi"/>
                <w:sz w:val="20"/>
                <w:szCs w:val="20"/>
              </w:rPr>
              <w:t>Поставщик уплачивает Покупателю неустойку в виде штрафа в размере 5% от цены договора.</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21"/>
              </w:numPr>
              <w:spacing w:before="0" w:line="120" w:lineRule="atLeast"/>
              <w:ind w:left="176" w:hanging="176"/>
              <w:rPr>
                <w:rFonts w:asciiTheme="majorHAnsi" w:hAnsiTheme="majorHAnsi" w:cstheme="majorHAnsi"/>
                <w:sz w:val="20"/>
                <w:szCs w:val="20"/>
              </w:rPr>
            </w:pPr>
            <w:bookmarkStart w:id="19" w:name="_Ref530001191"/>
            <w:bookmarkEnd w:id="19"/>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Ответственность Покупателя</w:t>
            </w:r>
          </w:p>
        </w:tc>
        <w:tc>
          <w:tcPr>
            <w:tcW w:w="3297" w:type="dxa"/>
            <w:gridSpan w:val="2"/>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Нарушение Покупателем сроков оплаты поставленных и принятых Товаров</w:t>
            </w:r>
          </w:p>
        </w:tc>
        <w:tc>
          <w:tcPr>
            <w:tcW w:w="3393" w:type="dxa"/>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 xml:space="preserve">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w:t>
            </w:r>
            <w:r w:rsidRPr="000C6000">
              <w:rPr>
                <w:rFonts w:cstheme="majorHAnsi"/>
                <w:sz w:val="20"/>
                <w:szCs w:val="20"/>
              </w:rPr>
              <w:lastRenderedPageBreak/>
              <w:t>обязательства по оплате. Общий размер неустойки не может превышать 5% стоимости обязательств по оплате, исполнение которых просрочено.</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22"/>
              </w:numPr>
              <w:spacing w:before="0" w:line="120" w:lineRule="atLeast"/>
              <w:ind w:left="176" w:hanging="176"/>
              <w:rPr>
                <w:rFonts w:asciiTheme="majorHAnsi" w:hAnsiTheme="majorHAnsi" w:cstheme="majorHAnsi"/>
                <w:sz w:val="20"/>
                <w:szCs w:val="20"/>
              </w:rPr>
            </w:pPr>
            <w:bookmarkStart w:id="20" w:name="_Ref530001223"/>
            <w:bookmarkStart w:id="21" w:name="_Ref530001191_Копия_1"/>
            <w:bookmarkEnd w:id="20"/>
            <w:bookmarkEnd w:id="21"/>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 xml:space="preserve">Обеспечение исполнения Договора </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Обеспечение исполнения обязательств по Договору Поставщиком не предоставляется.</w:t>
            </w:r>
            <w:r w:rsidRPr="000C6000">
              <w:rPr>
                <w:rFonts w:cstheme="majorHAnsi"/>
                <w:i/>
                <w:sz w:val="20"/>
                <w:szCs w:val="20"/>
              </w:rPr>
              <w:t xml:space="preserve"> </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23"/>
              </w:numPr>
              <w:spacing w:before="0" w:line="120" w:lineRule="atLeast"/>
              <w:ind w:left="176" w:hanging="176"/>
              <w:rPr>
                <w:rFonts w:asciiTheme="majorHAnsi" w:hAnsiTheme="majorHAnsi" w:cstheme="majorHAnsi"/>
                <w:sz w:val="20"/>
                <w:szCs w:val="20"/>
              </w:rPr>
            </w:pPr>
            <w:bookmarkStart w:id="22" w:name="_Ref530001223_Копия_1"/>
            <w:bookmarkStart w:id="23" w:name="_Ref530001488"/>
            <w:bookmarkEnd w:id="22"/>
            <w:bookmarkEnd w:id="23"/>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color w:val="000000"/>
                <w:sz w:val="20"/>
                <w:szCs w:val="20"/>
              </w:rPr>
              <w:t>Обеспечение исполнения гарантийных обязательств Поставщика</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0C6000">
              <w:rPr>
                <w:rFonts w:cstheme="majorHAnsi"/>
                <w:sz w:val="20"/>
                <w:szCs w:val="20"/>
              </w:rPr>
              <w:t>Обеспечение исполнения гарантийных обязательств по Договору Поставщиком не предоставляется.</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24"/>
              </w:numPr>
              <w:spacing w:before="0" w:line="120" w:lineRule="atLeast"/>
              <w:ind w:left="176" w:hanging="176"/>
              <w:rPr>
                <w:rFonts w:asciiTheme="majorHAnsi" w:hAnsiTheme="majorHAnsi" w:cstheme="majorHAnsi"/>
                <w:sz w:val="20"/>
                <w:szCs w:val="20"/>
              </w:rPr>
            </w:pPr>
            <w:bookmarkStart w:id="24" w:name="_Ref530001306"/>
            <w:bookmarkStart w:id="25" w:name="_Ref530001488_Копия_1"/>
            <w:bookmarkEnd w:id="24"/>
            <w:bookmarkEnd w:id="25"/>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Подсудность</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 xml:space="preserve">При </w:t>
            </w:r>
            <w:proofErr w:type="spellStart"/>
            <w:r w:rsidRPr="000C6000">
              <w:rPr>
                <w:rFonts w:cstheme="majorHAnsi"/>
                <w:sz w:val="20"/>
                <w:szCs w:val="20"/>
              </w:rPr>
              <w:t>неурегулировании</w:t>
            </w:r>
            <w:proofErr w:type="spellEnd"/>
            <w:r w:rsidRPr="000C6000">
              <w:rPr>
                <w:rFonts w:cstheme="majorHAnsi"/>
                <w:sz w:val="20"/>
                <w:szCs w:val="20"/>
              </w:rPr>
              <w:t xml:space="preserve"> Сторонами спора в досудебном порядке спор передается на рассмотрение Арбитражного суда Тверской области в порядке, предусмотренном действующим законодательством Российской Федерации.</w:t>
            </w:r>
          </w:p>
        </w:tc>
      </w:tr>
      <w:tr w:rsidR="00835364" w:rsidRPr="000C6000" w:rsidTr="00835364">
        <w:tc>
          <w:tcPr>
            <w:cnfStyle w:val="001000000000" w:firstRow="0" w:lastRow="0" w:firstColumn="1" w:lastColumn="0" w:oddVBand="0" w:evenVBand="0" w:oddHBand="0" w:evenHBand="0" w:firstRowFirstColumn="0" w:firstRowLastColumn="0" w:lastRowFirstColumn="0" w:lastRowLastColumn="0"/>
            <w:tcW w:w="707" w:type="dxa"/>
            <w:tcBorders>
              <w:right w:val="single" w:sz="4" w:space="0" w:color="636F78"/>
            </w:tcBorders>
          </w:tcPr>
          <w:p w:rsidR="00835364" w:rsidRPr="000C6000" w:rsidRDefault="00835364" w:rsidP="000C6000">
            <w:pPr>
              <w:pStyle w:val="VL2"/>
              <w:numPr>
                <w:ilvl w:val="1"/>
                <w:numId w:val="25"/>
              </w:numPr>
              <w:spacing w:before="0" w:line="120" w:lineRule="atLeast"/>
              <w:ind w:left="176" w:hanging="176"/>
              <w:rPr>
                <w:rFonts w:asciiTheme="majorHAnsi" w:hAnsiTheme="majorHAnsi" w:cstheme="majorHAnsi"/>
                <w:sz w:val="20"/>
                <w:szCs w:val="20"/>
              </w:rPr>
            </w:pPr>
            <w:bookmarkStart w:id="26" w:name="_Ref530001306_Копия_1"/>
            <w:bookmarkEnd w:id="26"/>
          </w:p>
        </w:tc>
        <w:tc>
          <w:tcPr>
            <w:tcW w:w="2053" w:type="dxa"/>
            <w:tcBorders>
              <w:left w:val="single" w:sz="4" w:space="0" w:color="636F78"/>
              <w:righ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Срок действия Договора</w:t>
            </w:r>
          </w:p>
        </w:tc>
        <w:tc>
          <w:tcPr>
            <w:tcW w:w="6690" w:type="dxa"/>
            <w:gridSpan w:val="3"/>
            <w:tcBorders>
              <w:left w:val="single" w:sz="4" w:space="0" w:color="636F78"/>
            </w:tcBorders>
          </w:tcPr>
          <w:p w:rsidR="00835364" w:rsidRPr="000C6000" w:rsidRDefault="00E02352" w:rsidP="000C6000">
            <w:pPr>
              <w:pStyle w:val="VL2"/>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6000">
              <w:rPr>
                <w:rFonts w:cstheme="majorHAnsi"/>
                <w:sz w:val="20"/>
                <w:szCs w:val="20"/>
              </w:rPr>
              <w:t xml:space="preserve">Договор вступает в силу с даты его подписания и действует  до </w:t>
            </w:r>
            <w:r w:rsidR="00C67E7F" w:rsidRPr="000C6000">
              <w:rPr>
                <w:rFonts w:cstheme="majorHAnsi"/>
                <w:b/>
                <w:sz w:val="20"/>
                <w:szCs w:val="20"/>
              </w:rPr>
              <w:t>31</w:t>
            </w:r>
            <w:r w:rsidRPr="000C6000">
              <w:rPr>
                <w:rFonts w:cstheme="majorHAnsi"/>
                <w:b/>
                <w:sz w:val="20"/>
                <w:szCs w:val="20"/>
              </w:rPr>
              <w:t>.08.2026</w:t>
            </w:r>
            <w:r w:rsidRPr="000C6000">
              <w:rPr>
                <w:rFonts w:cstheme="majorHAnsi"/>
                <w:sz w:val="20"/>
                <w:szCs w:val="20"/>
              </w:rPr>
              <w:t xml:space="preserve"> года, а в части приемки и оплаты товара – до полного исполнения</w:t>
            </w:r>
            <w:r w:rsidR="00580619" w:rsidRPr="000C6000">
              <w:rPr>
                <w:rFonts w:cstheme="majorHAnsi"/>
                <w:sz w:val="20"/>
                <w:szCs w:val="20"/>
              </w:rPr>
              <w:t xml:space="preserve"> обязательств сторонами</w:t>
            </w:r>
            <w:r w:rsidRPr="000C6000">
              <w:rPr>
                <w:rFonts w:cstheme="majorHAnsi"/>
                <w:sz w:val="20"/>
                <w:szCs w:val="20"/>
              </w:rPr>
              <w:t>.</w:t>
            </w:r>
            <w:bookmarkStart w:id="27" w:name="_Ref530001320"/>
            <w:bookmarkEnd w:id="27"/>
          </w:p>
        </w:tc>
      </w:tr>
    </w:tbl>
    <w:p w:rsidR="00835364" w:rsidRPr="000C6000" w:rsidRDefault="00835364" w:rsidP="000C6000">
      <w:pPr>
        <w:pStyle w:val="20"/>
        <w:spacing w:line="120" w:lineRule="atLeast"/>
        <w:jc w:val="center"/>
        <w:rPr>
          <w:rFonts w:asciiTheme="majorHAnsi" w:hAnsiTheme="majorHAnsi" w:cstheme="majorHAnsi"/>
          <w:b/>
          <w:sz w:val="20"/>
          <w:szCs w:val="20"/>
        </w:rPr>
      </w:pPr>
    </w:p>
    <w:p w:rsidR="00835364" w:rsidRPr="000C6000" w:rsidRDefault="00E02352" w:rsidP="000C6000">
      <w:pPr>
        <w:pStyle w:val="aa"/>
        <w:numPr>
          <w:ilvl w:val="0"/>
          <w:numId w:val="26"/>
        </w:numPr>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Предмет Договора</w:t>
      </w:r>
    </w:p>
    <w:p w:rsidR="00835364" w:rsidRPr="000C6000" w:rsidRDefault="00E02352" w:rsidP="000C6000">
      <w:pPr>
        <w:pStyle w:val="aa"/>
        <w:numPr>
          <w:ilvl w:val="1"/>
          <w:numId w:val="27"/>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Поставщик обязуется передать Покупателю Товар в собственность в соответствии с Заявкой, а Покупатель обязуется принять и оплатить Товар в порядке и на условиях, предусмотренных Договором. </w:t>
      </w:r>
    </w:p>
    <w:p w:rsidR="00835364" w:rsidRPr="000C6000" w:rsidRDefault="00E02352" w:rsidP="000C6000">
      <w:pPr>
        <w:pStyle w:val="aa"/>
        <w:tabs>
          <w:tab w:val="left" w:pos="1276"/>
        </w:tabs>
        <w:spacing w:line="120" w:lineRule="atLeast"/>
        <w:ind w:left="0"/>
        <w:jc w:val="both"/>
        <w:rPr>
          <w:rFonts w:asciiTheme="majorHAnsi" w:hAnsiTheme="majorHAnsi" w:cstheme="majorHAnsi"/>
          <w:sz w:val="20"/>
          <w:szCs w:val="20"/>
        </w:rPr>
      </w:pPr>
      <w:r w:rsidRPr="000C6000">
        <w:rPr>
          <w:rFonts w:cstheme="majorHAnsi"/>
          <w:sz w:val="20"/>
          <w:szCs w:val="20"/>
        </w:rPr>
        <w:t xml:space="preserve">          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Pr="000C6000">
        <w:rPr>
          <w:rFonts w:cstheme="majorHAnsi"/>
          <w:sz w:val="20"/>
          <w:szCs w:val="20"/>
          <w:lang w:val="en-US"/>
        </w:rPr>
        <w:t> </w:t>
      </w:r>
      <w:r w:rsidRPr="000C6000">
        <w:rPr>
          <w:rFonts w:cstheme="majorHAnsi"/>
          <w:sz w:val="20"/>
          <w:szCs w:val="20"/>
        </w:rPr>
        <w:t xml:space="preserve">2 к Договору и направленное в адрес Поставщика, указанный в разделе 15 Договора. </w:t>
      </w:r>
    </w:p>
    <w:p w:rsidR="00835364" w:rsidRPr="000C6000" w:rsidRDefault="00E02352" w:rsidP="000C6000">
      <w:pPr>
        <w:pStyle w:val="ConsPlusNormal0"/>
        <w:spacing w:line="120" w:lineRule="atLeast"/>
        <w:ind w:firstLine="709"/>
        <w:jc w:val="both"/>
        <w:rPr>
          <w:rFonts w:asciiTheme="majorHAnsi" w:hAnsiTheme="majorHAnsi" w:cstheme="majorHAnsi"/>
        </w:rPr>
      </w:pPr>
      <w:r w:rsidRPr="000C6000">
        <w:rPr>
          <w:rFonts w:asciiTheme="majorHAnsi" w:hAnsiTheme="majorHAnsi" w:cstheme="majorHAnsi"/>
        </w:rPr>
        <w:t xml:space="preserve">Заявка направляется Покупателем на авторизированный адрес электронной почты Поставщика, указанный в разделе 16 Договора. Заявка направляется Покупателем Поставщику по рабочим дням </w:t>
      </w:r>
      <w:proofErr w:type="gramStart"/>
      <w:r w:rsidRPr="000C6000">
        <w:rPr>
          <w:rFonts w:asciiTheme="majorHAnsi" w:hAnsiTheme="majorHAnsi" w:cstheme="majorHAnsi"/>
        </w:rPr>
        <w:t>с  понедельника</w:t>
      </w:r>
      <w:proofErr w:type="gramEnd"/>
      <w:r w:rsidRPr="000C6000">
        <w:rPr>
          <w:rFonts w:asciiTheme="majorHAnsi" w:hAnsiTheme="majorHAnsi" w:cstheme="majorHAnsi"/>
        </w:rPr>
        <w:t xml:space="preserve"> по четверг с 8.30 до 16.30 в пятницу с 7.30 до 15.00 в рамках срока действия Договора, указанного в пункте 1.18 Договора.</w:t>
      </w:r>
    </w:p>
    <w:p w:rsidR="00835364" w:rsidRPr="000C6000" w:rsidRDefault="00E02352" w:rsidP="000C6000">
      <w:pPr>
        <w:pStyle w:val="aa"/>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Заявка считается принятой к исполнению Поставщиком со дня ее получения Поставщиком.</w:t>
      </w:r>
    </w:p>
    <w:p w:rsidR="00835364" w:rsidRPr="000C6000" w:rsidRDefault="00E02352" w:rsidP="000C6000">
      <w:pPr>
        <w:pStyle w:val="aa"/>
        <w:numPr>
          <w:ilvl w:val="1"/>
          <w:numId w:val="28"/>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Товар должен быть </w:t>
      </w:r>
      <w:proofErr w:type="spellStart"/>
      <w:r w:rsidRPr="000C6000">
        <w:rPr>
          <w:rFonts w:cstheme="majorHAnsi"/>
          <w:sz w:val="20"/>
          <w:szCs w:val="20"/>
        </w:rPr>
        <w:t>затарен</w:t>
      </w:r>
      <w:proofErr w:type="spellEnd"/>
      <w:r w:rsidRPr="000C6000">
        <w:rPr>
          <w:rFonts w:cstheme="majorHAnsi"/>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835364" w:rsidRPr="000C6000" w:rsidRDefault="00E02352" w:rsidP="000C6000">
      <w:pPr>
        <w:pStyle w:val="aa"/>
        <w:numPr>
          <w:ilvl w:val="0"/>
          <w:numId w:val="29"/>
        </w:numPr>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Цена Договора и порядок расчетов</w:t>
      </w:r>
    </w:p>
    <w:p w:rsidR="00835364" w:rsidRPr="000C6000" w:rsidRDefault="00E02352" w:rsidP="000C6000">
      <w:pPr>
        <w:pStyle w:val="aa"/>
        <w:numPr>
          <w:ilvl w:val="1"/>
          <w:numId w:val="30"/>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Общая цена Договора указана в пункте 1.3 Договора. Цена за единицу Товара указана в Приложении № 1 к Договору.</w:t>
      </w:r>
    </w:p>
    <w:p w:rsidR="00835364" w:rsidRPr="000C6000" w:rsidRDefault="00E02352" w:rsidP="000C6000">
      <w:pPr>
        <w:pStyle w:val="aa"/>
        <w:spacing w:line="120" w:lineRule="atLeast"/>
        <w:ind w:left="0" w:firstLine="709"/>
        <w:jc w:val="both"/>
        <w:rPr>
          <w:rFonts w:asciiTheme="majorHAnsi" w:hAnsiTheme="majorHAnsi" w:cstheme="majorHAnsi"/>
          <w:bCs/>
          <w:sz w:val="20"/>
          <w:szCs w:val="20"/>
        </w:rPr>
      </w:pPr>
      <w:r w:rsidRPr="000C6000">
        <w:rPr>
          <w:rFonts w:cstheme="majorHAnsi"/>
          <w:sz w:val="20"/>
          <w:szCs w:val="20"/>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0C6000">
        <w:rPr>
          <w:rStyle w:val="a8"/>
          <w:rFonts w:cstheme="majorHAnsi"/>
          <w:bCs/>
          <w:sz w:val="20"/>
          <w:szCs w:val="20"/>
        </w:rPr>
        <w:footnoteReference w:id="3"/>
      </w:r>
      <w:r w:rsidRPr="000C6000">
        <w:rPr>
          <w:rFonts w:cstheme="majorHAnsi"/>
          <w:bCs/>
          <w:sz w:val="20"/>
          <w:szCs w:val="20"/>
        </w:rPr>
        <w:t>.</w:t>
      </w:r>
    </w:p>
    <w:p w:rsidR="00835364" w:rsidRPr="000C6000" w:rsidRDefault="00E02352" w:rsidP="000C6000">
      <w:pPr>
        <w:pStyle w:val="aa"/>
        <w:widowControl w:val="0"/>
        <w:numPr>
          <w:ilvl w:val="1"/>
          <w:numId w:val="31"/>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835364" w:rsidRPr="000C6000" w:rsidRDefault="00E02352" w:rsidP="000C6000">
      <w:pPr>
        <w:pStyle w:val="aa"/>
        <w:numPr>
          <w:ilvl w:val="1"/>
          <w:numId w:val="32"/>
        </w:numPr>
        <w:tabs>
          <w:tab w:val="left" w:pos="1276"/>
        </w:tabs>
        <w:spacing w:line="120" w:lineRule="atLeast"/>
        <w:ind w:left="0" w:firstLine="709"/>
        <w:jc w:val="both"/>
        <w:rPr>
          <w:rFonts w:asciiTheme="majorHAnsi" w:hAnsiTheme="majorHAnsi" w:cstheme="majorHAnsi"/>
          <w:sz w:val="20"/>
          <w:szCs w:val="20"/>
          <w:u w:val="single"/>
        </w:rPr>
      </w:pPr>
      <w:r w:rsidRPr="000C6000">
        <w:rPr>
          <w:rFonts w:cstheme="majorHAnsi"/>
          <w:sz w:val="20"/>
          <w:szCs w:val="20"/>
        </w:rPr>
        <w:t xml:space="preserve">Общая цена Договора (цена за </w:t>
      </w:r>
      <w:r w:rsidRPr="000C6000">
        <w:rPr>
          <w:rFonts w:cstheme="majorHAnsi"/>
          <w:bCs/>
          <w:sz w:val="20"/>
          <w:szCs w:val="20"/>
        </w:rPr>
        <w:t xml:space="preserve">единицу Товара), указанная в пункте 1.3 Договора, </w:t>
      </w:r>
      <w:r w:rsidRPr="000C6000">
        <w:rPr>
          <w:rFonts w:cstheme="majorHAnsi"/>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0C6000">
        <w:rPr>
          <w:rFonts w:cstheme="majorHAnsi"/>
          <w:bCs/>
          <w:sz w:val="20"/>
          <w:szCs w:val="20"/>
        </w:rPr>
        <w:t>Договора.</w:t>
      </w:r>
    </w:p>
    <w:p w:rsidR="00835364" w:rsidRPr="000C6000" w:rsidRDefault="00E02352" w:rsidP="000C6000">
      <w:pPr>
        <w:pStyle w:val="aa"/>
        <w:numPr>
          <w:ilvl w:val="1"/>
          <w:numId w:val="33"/>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835364" w:rsidRPr="000C6000" w:rsidRDefault="00E02352" w:rsidP="000C6000">
      <w:pPr>
        <w:pStyle w:val="aa"/>
        <w:numPr>
          <w:ilvl w:val="1"/>
          <w:numId w:val="34"/>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w:t>
      </w:r>
      <w:r w:rsidRPr="000C6000">
        <w:rPr>
          <w:rFonts w:cstheme="majorHAnsi"/>
          <w:sz w:val="20"/>
          <w:szCs w:val="20"/>
        </w:rPr>
        <w:lastRenderedPageBreak/>
        <w:t xml:space="preserve">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835364" w:rsidRPr="000C6000" w:rsidRDefault="00E02352" w:rsidP="000C6000">
      <w:pPr>
        <w:pStyle w:val="aa"/>
        <w:numPr>
          <w:ilvl w:val="1"/>
          <w:numId w:val="35"/>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Поставщиком Покупателю в течение 10 (десяти) рабочих дней с даты расторжения Договора/истечения срока действия Договора.  </w:t>
      </w:r>
    </w:p>
    <w:p w:rsidR="00835364" w:rsidRPr="000C6000" w:rsidRDefault="00E02352" w:rsidP="000C6000">
      <w:pPr>
        <w:pStyle w:val="aa"/>
        <w:numPr>
          <w:ilvl w:val="1"/>
          <w:numId w:val="36"/>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Обязательства Покупателя по оплате Товара считаются исполненными с даты списания денежных средств с расчетного счета Покупателя. </w:t>
      </w:r>
    </w:p>
    <w:p w:rsidR="00835364" w:rsidRPr="000C6000" w:rsidRDefault="00E02352" w:rsidP="000C6000">
      <w:pPr>
        <w:pStyle w:val="aa"/>
        <w:numPr>
          <w:ilvl w:val="1"/>
          <w:numId w:val="37"/>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835364" w:rsidRPr="000C6000" w:rsidRDefault="00E02352" w:rsidP="000C6000">
      <w:pPr>
        <w:pStyle w:val="aa"/>
        <w:numPr>
          <w:ilvl w:val="1"/>
          <w:numId w:val="38"/>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835364" w:rsidRPr="000C6000" w:rsidRDefault="00E02352" w:rsidP="000C6000">
      <w:pPr>
        <w:numPr>
          <w:ilvl w:val="1"/>
          <w:numId w:val="39"/>
        </w:numPr>
        <w:spacing w:after="0" w:line="120" w:lineRule="atLeast"/>
        <w:ind w:left="0" w:firstLine="709"/>
        <w:jc w:val="both"/>
        <w:rPr>
          <w:rFonts w:asciiTheme="majorHAnsi" w:hAnsiTheme="majorHAnsi" w:cstheme="majorHAnsi"/>
          <w:sz w:val="20"/>
          <w:szCs w:val="20"/>
          <w:lang w:eastAsia="ru-RU"/>
        </w:rPr>
      </w:pPr>
      <w:r w:rsidRPr="000C6000">
        <w:rPr>
          <w:rFonts w:cstheme="majorHAnsi"/>
          <w:sz w:val="20"/>
          <w:szCs w:val="20"/>
          <w:lang w:eastAsia="ru-RU"/>
        </w:rPr>
        <w:t>Неполучение сумм аванса в установленный Договором срок не является основанием для продления сроков поставки Товара.</w:t>
      </w:r>
    </w:p>
    <w:p w:rsidR="00835364" w:rsidRPr="000C6000" w:rsidRDefault="00E02352" w:rsidP="000C6000">
      <w:pPr>
        <w:pStyle w:val="aa"/>
        <w:numPr>
          <w:ilvl w:val="0"/>
          <w:numId w:val="40"/>
        </w:numPr>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Сроки, порядок, и условия поставки и приемки Товара</w:t>
      </w:r>
    </w:p>
    <w:p w:rsidR="00835364" w:rsidRPr="000C6000" w:rsidRDefault="00E02352" w:rsidP="000C6000">
      <w:pPr>
        <w:pStyle w:val="aa"/>
        <w:numPr>
          <w:ilvl w:val="1"/>
          <w:numId w:val="41"/>
        </w:numPr>
        <w:tabs>
          <w:tab w:val="left" w:pos="1276"/>
        </w:tabs>
        <w:spacing w:line="120" w:lineRule="atLeast"/>
        <w:ind w:left="0" w:firstLine="709"/>
        <w:jc w:val="both"/>
        <w:rPr>
          <w:rFonts w:asciiTheme="majorHAnsi" w:hAnsiTheme="majorHAnsi" w:cstheme="majorHAnsi"/>
          <w:sz w:val="20"/>
          <w:szCs w:val="20"/>
          <w:lang w:eastAsia="ar-SA"/>
        </w:rPr>
      </w:pPr>
      <w:r w:rsidRPr="000C6000">
        <w:rPr>
          <w:rFonts w:cstheme="majorHAnsi"/>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0C6000">
        <w:rPr>
          <w:rFonts w:cstheme="majorHAnsi"/>
          <w:sz w:val="20"/>
          <w:szCs w:val="20"/>
          <w:lang w:eastAsia="ar-SA"/>
        </w:rPr>
        <w:t xml:space="preserve">  </w:t>
      </w:r>
    </w:p>
    <w:p w:rsidR="00835364" w:rsidRPr="000C6000" w:rsidRDefault="00E02352" w:rsidP="000C6000">
      <w:pPr>
        <w:pStyle w:val="aa"/>
        <w:numPr>
          <w:ilvl w:val="1"/>
          <w:numId w:val="42"/>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Поставщик осуществляет доставку Товара способом, указанным в пункте 1.7 Договора. </w:t>
      </w:r>
    </w:p>
    <w:p w:rsidR="00835364" w:rsidRPr="000C6000" w:rsidRDefault="00E02352" w:rsidP="000C6000">
      <w:pPr>
        <w:pStyle w:val="aa"/>
        <w:numPr>
          <w:ilvl w:val="1"/>
          <w:numId w:val="43"/>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p>
    <w:p w:rsidR="00835364" w:rsidRPr="000C6000" w:rsidRDefault="00E02352" w:rsidP="000C6000">
      <w:pPr>
        <w:pStyle w:val="aa"/>
        <w:numPr>
          <w:ilvl w:val="1"/>
          <w:numId w:val="44"/>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835364" w:rsidRPr="000C6000" w:rsidRDefault="00E02352" w:rsidP="000C6000">
      <w:pPr>
        <w:pStyle w:val="aa"/>
        <w:numPr>
          <w:ilvl w:val="1"/>
          <w:numId w:val="45"/>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Разгрузочные работы в месте доставки Товара осуществляются силами Поставщика.</w:t>
      </w:r>
    </w:p>
    <w:p w:rsidR="00835364" w:rsidRPr="000C6000" w:rsidRDefault="00E02352" w:rsidP="000C6000">
      <w:pPr>
        <w:pStyle w:val="aa"/>
        <w:numPr>
          <w:ilvl w:val="1"/>
          <w:numId w:val="46"/>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rsidR="00835364" w:rsidRPr="000C6000" w:rsidRDefault="00E02352" w:rsidP="000C6000">
      <w:pPr>
        <w:pStyle w:val="aa"/>
        <w:numPr>
          <w:ilvl w:val="1"/>
          <w:numId w:val="47"/>
        </w:numPr>
        <w:tabs>
          <w:tab w:val="left" w:pos="1276"/>
        </w:tabs>
        <w:spacing w:line="120" w:lineRule="atLeast"/>
        <w:ind w:left="0" w:firstLine="709"/>
        <w:jc w:val="both"/>
        <w:rPr>
          <w:rFonts w:asciiTheme="majorHAnsi" w:hAnsiTheme="majorHAnsi" w:cstheme="majorHAnsi"/>
          <w:sz w:val="20"/>
          <w:szCs w:val="20"/>
        </w:rPr>
      </w:pPr>
      <w:bookmarkStart w:id="28" w:name="_Ref383619010"/>
      <w:r w:rsidRPr="000C6000">
        <w:rPr>
          <w:rFonts w:cstheme="majorHAnsi"/>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0C6000">
        <w:rPr>
          <w:rFonts w:cstheme="majorHAnsi"/>
          <w:bCs/>
          <w:sz w:val="20"/>
          <w:szCs w:val="20"/>
        </w:rPr>
        <w:t xml:space="preserve"> Российской Федерации</w:t>
      </w:r>
      <w:r w:rsidRPr="000C6000">
        <w:rPr>
          <w:rFonts w:cstheme="majorHAnsi"/>
          <w:sz w:val="20"/>
          <w:szCs w:val="20"/>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28"/>
      <w:r w:rsidRPr="000C6000">
        <w:rPr>
          <w:rFonts w:cstheme="majorHAnsi"/>
          <w:sz w:val="20"/>
          <w:szCs w:val="20"/>
        </w:rPr>
        <w:t>, а также проверяет наличие документов Товар, указанных в пункте 1.2 Договора.</w:t>
      </w:r>
    </w:p>
    <w:p w:rsidR="00835364" w:rsidRPr="000C6000" w:rsidRDefault="00E02352" w:rsidP="000C6000">
      <w:pPr>
        <w:pStyle w:val="aa"/>
        <w:spacing w:line="120" w:lineRule="atLeast"/>
        <w:ind w:left="0" w:firstLine="709"/>
        <w:jc w:val="both"/>
        <w:rPr>
          <w:rFonts w:asciiTheme="majorHAnsi" w:hAnsiTheme="majorHAnsi" w:cstheme="majorHAnsi"/>
          <w:sz w:val="20"/>
          <w:szCs w:val="20"/>
        </w:rPr>
      </w:pPr>
      <w:r w:rsidRPr="000C6000">
        <w:rPr>
          <w:rFonts w:cstheme="majorHAnsi"/>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0C6000">
        <w:rPr>
          <w:rFonts w:cstheme="majorHAnsi"/>
          <w:bCs/>
          <w:sz w:val="20"/>
          <w:szCs w:val="20"/>
        </w:rPr>
        <w:t xml:space="preserve"> Российской Федерации</w:t>
      </w:r>
      <w:r w:rsidRPr="000C6000">
        <w:rPr>
          <w:rFonts w:cstheme="majorHAnsi"/>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835364" w:rsidRPr="000C6000" w:rsidRDefault="00E02352" w:rsidP="000C6000">
      <w:pPr>
        <w:pStyle w:val="aa"/>
        <w:widowControl w:val="0"/>
        <w:numPr>
          <w:ilvl w:val="1"/>
          <w:numId w:val="48"/>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835364" w:rsidRPr="000C6000" w:rsidRDefault="00E02352" w:rsidP="000C6000">
      <w:pPr>
        <w:pStyle w:val="aa"/>
        <w:widowControl w:val="0"/>
        <w:numPr>
          <w:ilvl w:val="1"/>
          <w:numId w:val="49"/>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835364" w:rsidRPr="000C6000" w:rsidRDefault="00E02352" w:rsidP="000C6000">
      <w:pPr>
        <w:pStyle w:val="aa"/>
        <w:numPr>
          <w:ilvl w:val="1"/>
          <w:numId w:val="50"/>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 результатам приемки Покупателем принимается одно из следующих решений:</w:t>
      </w:r>
    </w:p>
    <w:p w:rsidR="00835364" w:rsidRPr="000C6000" w:rsidRDefault="00E02352" w:rsidP="000C6000">
      <w:pPr>
        <w:pStyle w:val="aa"/>
        <w:widowControl w:val="0"/>
        <w:numPr>
          <w:ilvl w:val="0"/>
          <w:numId w:val="51"/>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Товар поставлен надлежащим образом в соответствии с условиями Договора, в том числе </w:t>
      </w:r>
      <w:r w:rsidRPr="000C6000">
        <w:rPr>
          <w:rFonts w:cstheme="majorHAnsi"/>
          <w:sz w:val="20"/>
          <w:szCs w:val="20"/>
        </w:rPr>
        <w:lastRenderedPageBreak/>
        <w:t>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0C6000">
        <w:rPr>
          <w:rFonts w:cstheme="majorHAnsi"/>
          <w:bCs/>
          <w:sz w:val="20"/>
          <w:szCs w:val="20"/>
        </w:rPr>
        <w:t xml:space="preserve"> Российской Федерации</w:t>
      </w:r>
      <w:r w:rsidRPr="000C6000">
        <w:rPr>
          <w:rFonts w:cstheme="majorHAnsi"/>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rsidR="00835364" w:rsidRPr="000C6000" w:rsidRDefault="00E02352" w:rsidP="000C6000">
      <w:pPr>
        <w:pStyle w:val="aa"/>
        <w:widowControl w:val="0"/>
        <w:numPr>
          <w:ilvl w:val="0"/>
          <w:numId w:val="52"/>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0C6000">
        <w:rPr>
          <w:rFonts w:cstheme="majorHAnsi"/>
          <w:bCs/>
          <w:sz w:val="20"/>
          <w:szCs w:val="20"/>
        </w:rPr>
        <w:t xml:space="preserve"> Российской Федерации</w:t>
      </w:r>
      <w:r w:rsidRPr="000C6000">
        <w:rPr>
          <w:rFonts w:cstheme="majorHAnsi"/>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835364" w:rsidRPr="000C6000" w:rsidRDefault="00E02352" w:rsidP="000C6000">
      <w:pPr>
        <w:pStyle w:val="aa"/>
        <w:widowControl w:val="0"/>
        <w:numPr>
          <w:ilvl w:val="0"/>
          <w:numId w:val="53"/>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0C6000">
        <w:rPr>
          <w:rFonts w:cstheme="majorHAnsi"/>
          <w:bCs/>
          <w:sz w:val="20"/>
          <w:szCs w:val="20"/>
        </w:rPr>
        <w:t xml:space="preserve"> Российской Федерации</w:t>
      </w:r>
      <w:r w:rsidRPr="000C6000">
        <w:rPr>
          <w:rFonts w:cstheme="majorHAnsi"/>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rsidR="00835364" w:rsidRPr="000C6000" w:rsidRDefault="00E02352" w:rsidP="000C6000">
      <w:pPr>
        <w:pStyle w:val="aa"/>
        <w:widowControl w:val="0"/>
        <w:numPr>
          <w:ilvl w:val="0"/>
          <w:numId w:val="54"/>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835364" w:rsidRPr="000C6000" w:rsidRDefault="00E02352" w:rsidP="000C6000">
      <w:pPr>
        <w:pStyle w:val="aa"/>
        <w:widowControl w:val="0"/>
        <w:numPr>
          <w:ilvl w:val="0"/>
          <w:numId w:val="55"/>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rsidR="00835364" w:rsidRPr="000C6000" w:rsidRDefault="00E02352" w:rsidP="000C6000">
      <w:pPr>
        <w:pStyle w:val="aa"/>
        <w:spacing w:line="120" w:lineRule="atLeast"/>
        <w:ind w:left="0" w:firstLine="709"/>
        <w:jc w:val="both"/>
        <w:rPr>
          <w:rFonts w:asciiTheme="majorHAnsi" w:hAnsiTheme="majorHAnsi" w:cstheme="majorHAnsi"/>
          <w:sz w:val="20"/>
          <w:szCs w:val="20"/>
        </w:rPr>
      </w:pPr>
      <w:r w:rsidRPr="000C6000">
        <w:rPr>
          <w:rFonts w:cstheme="majorHAnsi"/>
          <w:sz w:val="20"/>
          <w:szCs w:val="20"/>
        </w:rPr>
        <w:t>При принятии решений, указанных в подпунктах (</w:t>
      </w:r>
      <w:r w:rsidRPr="000C6000">
        <w:rPr>
          <w:rFonts w:cstheme="majorHAnsi"/>
          <w:sz w:val="20"/>
          <w:szCs w:val="20"/>
          <w:lang w:val="en-US"/>
        </w:rPr>
        <w:t>ii</w:t>
      </w:r>
      <w:r w:rsidRPr="000C6000">
        <w:rPr>
          <w:rFonts w:cstheme="majorHAnsi"/>
          <w:sz w:val="20"/>
          <w:szCs w:val="20"/>
        </w:rPr>
        <w:t>) – (</w:t>
      </w:r>
      <w:r w:rsidRPr="000C6000">
        <w:rPr>
          <w:rFonts w:cstheme="majorHAnsi"/>
          <w:sz w:val="20"/>
          <w:szCs w:val="20"/>
          <w:lang w:val="en-US"/>
        </w:rPr>
        <w:t>v</w:t>
      </w:r>
      <w:r w:rsidRPr="000C6000">
        <w:rPr>
          <w:rFonts w:cstheme="majorHAnsi"/>
          <w:sz w:val="20"/>
          <w:szCs w:val="20"/>
        </w:rPr>
        <w:t>) настоящего пункта, Поставщик вправе взыскать с Поставщика неустойку, предусмотренную Договором, убытки.</w:t>
      </w:r>
    </w:p>
    <w:p w:rsidR="00835364" w:rsidRPr="000C6000" w:rsidRDefault="00E02352" w:rsidP="000C6000">
      <w:pPr>
        <w:pStyle w:val="aa"/>
        <w:spacing w:line="120" w:lineRule="atLeast"/>
        <w:ind w:left="0" w:firstLine="709"/>
        <w:jc w:val="both"/>
        <w:rPr>
          <w:rFonts w:asciiTheme="majorHAnsi" w:hAnsiTheme="majorHAnsi" w:cstheme="majorHAnsi"/>
          <w:sz w:val="20"/>
          <w:szCs w:val="20"/>
        </w:rPr>
      </w:pPr>
      <w:r w:rsidRPr="000C6000">
        <w:rPr>
          <w:rFonts w:cstheme="majorHAnsi"/>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835364" w:rsidRPr="000C6000" w:rsidRDefault="00E02352" w:rsidP="000C6000">
      <w:pPr>
        <w:pStyle w:val="aa"/>
        <w:numPr>
          <w:ilvl w:val="1"/>
          <w:numId w:val="56"/>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rsidR="00835364" w:rsidRPr="000C6000" w:rsidRDefault="00E02352" w:rsidP="000C6000">
      <w:pPr>
        <w:pStyle w:val="aa"/>
        <w:numPr>
          <w:ilvl w:val="1"/>
          <w:numId w:val="57"/>
        </w:numPr>
        <w:spacing w:line="120" w:lineRule="atLeast"/>
        <w:ind w:left="0" w:firstLine="710"/>
        <w:jc w:val="both"/>
        <w:rPr>
          <w:rFonts w:asciiTheme="majorHAnsi" w:hAnsiTheme="majorHAnsi" w:cstheme="majorHAnsi"/>
          <w:sz w:val="20"/>
          <w:szCs w:val="20"/>
        </w:rPr>
      </w:pPr>
      <w:r w:rsidRPr="000C6000">
        <w:rPr>
          <w:rFonts w:cstheme="majorHAnsi"/>
          <w:sz w:val="20"/>
          <w:szCs w:val="20"/>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rsidR="00835364" w:rsidRPr="000C6000" w:rsidRDefault="00E02352" w:rsidP="000C6000">
      <w:pPr>
        <w:pStyle w:val="aa"/>
        <w:numPr>
          <w:ilvl w:val="1"/>
          <w:numId w:val="58"/>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Стороны соглашаются, что датой поставки считается дата подписания обеими Сторонами товарной накладной по форме ТОРГ-12/УПД.</w:t>
      </w:r>
    </w:p>
    <w:p w:rsidR="00835364" w:rsidRPr="000C6000" w:rsidRDefault="00E02352" w:rsidP="000C6000">
      <w:pPr>
        <w:pStyle w:val="aa"/>
        <w:numPr>
          <w:ilvl w:val="1"/>
          <w:numId w:val="59"/>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835364" w:rsidRPr="000C6000" w:rsidRDefault="00E02352" w:rsidP="000C6000">
      <w:pPr>
        <w:pStyle w:val="aa"/>
        <w:numPr>
          <w:ilvl w:val="1"/>
          <w:numId w:val="60"/>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835364" w:rsidRPr="000C6000" w:rsidRDefault="00E02352" w:rsidP="000C6000">
      <w:pPr>
        <w:pStyle w:val="aa"/>
        <w:numPr>
          <w:ilvl w:val="1"/>
          <w:numId w:val="61"/>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835364" w:rsidRPr="000C6000" w:rsidRDefault="00E02352" w:rsidP="000C6000">
      <w:pPr>
        <w:pStyle w:val="aa"/>
        <w:numPr>
          <w:ilvl w:val="1"/>
          <w:numId w:val="62"/>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835364" w:rsidRPr="000C6000" w:rsidRDefault="00E02352" w:rsidP="000C6000">
      <w:pPr>
        <w:pStyle w:val="aa"/>
        <w:numPr>
          <w:ilvl w:val="1"/>
          <w:numId w:val="63"/>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У Поставщика не возникает право залога на Товар после его передачи Покупателю.</w:t>
      </w:r>
    </w:p>
    <w:p w:rsidR="00835364" w:rsidRPr="000C6000" w:rsidRDefault="00E02352" w:rsidP="000C6000">
      <w:pPr>
        <w:pStyle w:val="aa"/>
        <w:numPr>
          <w:ilvl w:val="0"/>
          <w:numId w:val="64"/>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Права и обязанности Сторон</w:t>
      </w:r>
    </w:p>
    <w:p w:rsidR="00835364" w:rsidRPr="000C6000" w:rsidRDefault="00E02352" w:rsidP="000C6000">
      <w:pPr>
        <w:pStyle w:val="aa"/>
        <w:numPr>
          <w:ilvl w:val="1"/>
          <w:numId w:val="65"/>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lastRenderedPageBreak/>
        <w:t>Поставщик обязан:</w:t>
      </w:r>
    </w:p>
    <w:p w:rsidR="00835364" w:rsidRPr="000C6000" w:rsidRDefault="00E02352" w:rsidP="000C6000">
      <w:pPr>
        <w:pStyle w:val="aa"/>
        <w:numPr>
          <w:ilvl w:val="2"/>
          <w:numId w:val="66"/>
        </w:numPr>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0C6000">
        <w:rPr>
          <w:rFonts w:cstheme="majorHAnsi"/>
          <w:bCs/>
          <w:sz w:val="20"/>
          <w:szCs w:val="20"/>
        </w:rPr>
        <w:t>Российской Федерации,</w:t>
      </w:r>
      <w:r w:rsidRPr="000C6000">
        <w:rPr>
          <w:rFonts w:cstheme="majorHAnsi"/>
          <w:sz w:val="20"/>
          <w:szCs w:val="20"/>
        </w:rPr>
        <w:t xml:space="preserve"> иных нормативных правовых актов Российской Федерации, иными обязательными правилами и требованиями;</w:t>
      </w:r>
    </w:p>
    <w:p w:rsidR="00835364" w:rsidRPr="000C6000" w:rsidRDefault="00E02352" w:rsidP="000C6000">
      <w:pPr>
        <w:pStyle w:val="aa"/>
        <w:numPr>
          <w:ilvl w:val="2"/>
          <w:numId w:val="67"/>
        </w:numPr>
        <w:spacing w:line="120" w:lineRule="atLeast"/>
        <w:ind w:left="0" w:firstLine="709"/>
        <w:jc w:val="both"/>
        <w:rPr>
          <w:rFonts w:asciiTheme="majorHAnsi" w:hAnsiTheme="majorHAnsi" w:cstheme="majorHAnsi"/>
          <w:sz w:val="20"/>
          <w:szCs w:val="20"/>
        </w:rPr>
      </w:pPr>
      <w:r w:rsidRPr="000C6000">
        <w:rPr>
          <w:rFonts w:cstheme="majorHAnsi"/>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835364" w:rsidRPr="000C6000" w:rsidRDefault="00E02352" w:rsidP="000C6000">
      <w:pPr>
        <w:pStyle w:val="aa"/>
        <w:numPr>
          <w:ilvl w:val="2"/>
          <w:numId w:val="68"/>
        </w:numPr>
        <w:spacing w:line="120" w:lineRule="atLeast"/>
        <w:ind w:left="0" w:firstLine="709"/>
        <w:jc w:val="both"/>
        <w:rPr>
          <w:rFonts w:asciiTheme="majorHAnsi" w:hAnsiTheme="majorHAnsi" w:cstheme="majorHAnsi"/>
          <w:sz w:val="20"/>
          <w:szCs w:val="20"/>
        </w:rPr>
      </w:pPr>
      <w:r w:rsidRPr="000C6000">
        <w:rPr>
          <w:rFonts w:cstheme="majorHAnsi"/>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835364" w:rsidRPr="000C6000" w:rsidRDefault="00E02352" w:rsidP="000C6000">
      <w:pPr>
        <w:pStyle w:val="aa"/>
        <w:numPr>
          <w:ilvl w:val="2"/>
          <w:numId w:val="69"/>
        </w:numPr>
        <w:spacing w:line="120" w:lineRule="atLeast"/>
        <w:ind w:left="0" w:firstLine="709"/>
        <w:jc w:val="both"/>
        <w:rPr>
          <w:rFonts w:asciiTheme="majorHAnsi" w:hAnsiTheme="majorHAnsi" w:cstheme="majorHAnsi"/>
          <w:sz w:val="20"/>
          <w:szCs w:val="20"/>
        </w:rPr>
      </w:pPr>
      <w:r w:rsidRPr="000C6000">
        <w:rPr>
          <w:rFonts w:cstheme="majorHAnsi"/>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835364" w:rsidRPr="000C6000" w:rsidRDefault="00E02352" w:rsidP="000C6000">
      <w:pPr>
        <w:pStyle w:val="aa"/>
        <w:numPr>
          <w:ilvl w:val="2"/>
          <w:numId w:val="70"/>
        </w:numPr>
        <w:spacing w:line="120" w:lineRule="atLeast"/>
        <w:ind w:left="0" w:firstLine="709"/>
        <w:jc w:val="both"/>
        <w:rPr>
          <w:rFonts w:asciiTheme="majorHAnsi" w:hAnsiTheme="majorHAnsi" w:cstheme="majorHAnsi"/>
          <w:sz w:val="20"/>
          <w:szCs w:val="20"/>
        </w:rPr>
      </w:pPr>
      <w:r w:rsidRPr="000C6000">
        <w:rPr>
          <w:rFonts w:cstheme="majorHAnsi"/>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835364" w:rsidRPr="000C6000" w:rsidRDefault="00E02352" w:rsidP="000C6000">
      <w:pPr>
        <w:pStyle w:val="aa"/>
        <w:numPr>
          <w:ilvl w:val="2"/>
          <w:numId w:val="71"/>
        </w:numPr>
        <w:spacing w:line="120" w:lineRule="atLeast"/>
        <w:ind w:left="0" w:firstLine="709"/>
        <w:jc w:val="both"/>
        <w:rPr>
          <w:rFonts w:asciiTheme="majorHAnsi" w:hAnsiTheme="majorHAnsi" w:cstheme="majorHAnsi"/>
          <w:sz w:val="20"/>
          <w:szCs w:val="20"/>
        </w:rPr>
      </w:pPr>
      <w:r w:rsidRPr="000C6000">
        <w:rPr>
          <w:rFonts w:cstheme="majorHAnsi"/>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835364" w:rsidRPr="000C6000" w:rsidRDefault="00E02352" w:rsidP="000C6000">
      <w:pPr>
        <w:pStyle w:val="aa"/>
        <w:numPr>
          <w:ilvl w:val="2"/>
          <w:numId w:val="72"/>
        </w:numPr>
        <w:spacing w:line="120" w:lineRule="atLeast"/>
        <w:ind w:left="0" w:firstLine="709"/>
        <w:jc w:val="both"/>
        <w:rPr>
          <w:rFonts w:asciiTheme="majorHAnsi" w:hAnsiTheme="majorHAnsi" w:cstheme="majorHAnsi"/>
          <w:sz w:val="20"/>
          <w:szCs w:val="20"/>
        </w:rPr>
      </w:pPr>
      <w:r w:rsidRPr="000C6000">
        <w:rPr>
          <w:rFonts w:cstheme="majorHAnsi"/>
          <w:sz w:val="20"/>
          <w:szCs w:val="20"/>
        </w:rPr>
        <w:t>известить Покупателя о дате и времени доставки Товара в соответствии с пунктом 4.3 Договора;</w:t>
      </w:r>
    </w:p>
    <w:p w:rsidR="00835364" w:rsidRPr="000C6000" w:rsidRDefault="00E02352" w:rsidP="000C6000">
      <w:pPr>
        <w:pStyle w:val="aa"/>
        <w:numPr>
          <w:ilvl w:val="2"/>
          <w:numId w:val="73"/>
        </w:numPr>
        <w:spacing w:line="120" w:lineRule="atLeast"/>
        <w:ind w:left="0" w:firstLine="709"/>
        <w:jc w:val="both"/>
        <w:rPr>
          <w:rFonts w:asciiTheme="majorHAnsi" w:hAnsiTheme="majorHAnsi" w:cstheme="majorHAnsi"/>
          <w:sz w:val="20"/>
          <w:szCs w:val="20"/>
        </w:rPr>
      </w:pPr>
      <w:r w:rsidRPr="000C6000">
        <w:rPr>
          <w:rFonts w:cstheme="majorHAnsi"/>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835364" w:rsidRPr="000C6000" w:rsidRDefault="00E02352" w:rsidP="000C6000">
      <w:pPr>
        <w:pStyle w:val="aa"/>
        <w:numPr>
          <w:ilvl w:val="2"/>
          <w:numId w:val="74"/>
        </w:numPr>
        <w:spacing w:line="120" w:lineRule="atLeast"/>
        <w:ind w:left="0" w:firstLine="709"/>
        <w:jc w:val="both"/>
        <w:rPr>
          <w:rFonts w:asciiTheme="majorHAnsi" w:eastAsia="Calibri" w:hAnsiTheme="majorHAnsi" w:cstheme="majorHAnsi"/>
          <w:sz w:val="20"/>
          <w:szCs w:val="20"/>
        </w:rPr>
      </w:pPr>
      <w:r w:rsidRPr="000C6000">
        <w:rPr>
          <w:rFonts w:cstheme="majorHAnsi"/>
          <w:sz w:val="20"/>
          <w:szCs w:val="20"/>
        </w:rPr>
        <w:t>незамедлительно</w:t>
      </w:r>
      <w:r w:rsidRPr="000C6000">
        <w:rPr>
          <w:rFonts w:eastAsiaTheme="minorHAnsi" w:cstheme="majorHAnsi"/>
          <w:sz w:val="20"/>
          <w:szCs w:val="20"/>
          <w:lang w:eastAsia="en-US"/>
        </w:rPr>
        <w:t xml:space="preserve"> </w:t>
      </w:r>
      <w:r w:rsidRPr="000C6000">
        <w:rPr>
          <w:rFonts w:eastAsiaTheme="minorHAnsi" w:cstheme="majorHAnsi"/>
          <w:sz w:val="20"/>
          <w:szCs w:val="20"/>
        </w:rPr>
        <w:t>п</w:t>
      </w:r>
      <w:r w:rsidRPr="000C6000">
        <w:rPr>
          <w:rFonts w:eastAsia="Calibri" w:cstheme="majorHAnsi"/>
          <w:sz w:val="20"/>
          <w:szCs w:val="20"/>
        </w:rPr>
        <w:t xml:space="preserve">редоставлять Покупателю информацию о смене режима налогообложения </w:t>
      </w:r>
      <w:r w:rsidRPr="000C6000">
        <w:rPr>
          <w:rFonts w:cstheme="majorHAnsi"/>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0C6000">
        <w:rPr>
          <w:rFonts w:eastAsia="Calibri" w:cstheme="majorHAnsi"/>
          <w:sz w:val="20"/>
          <w:szCs w:val="20"/>
        </w:rPr>
        <w:t>;</w:t>
      </w:r>
    </w:p>
    <w:p w:rsidR="00835364" w:rsidRPr="000C6000" w:rsidRDefault="00E02352" w:rsidP="000C6000">
      <w:pPr>
        <w:pStyle w:val="aa"/>
        <w:numPr>
          <w:ilvl w:val="2"/>
          <w:numId w:val="75"/>
        </w:numPr>
        <w:spacing w:line="120" w:lineRule="atLeast"/>
        <w:ind w:left="0" w:firstLine="709"/>
        <w:jc w:val="both"/>
        <w:rPr>
          <w:rFonts w:asciiTheme="majorHAnsi" w:eastAsia="Calibri" w:hAnsiTheme="majorHAnsi" w:cstheme="majorHAnsi"/>
          <w:sz w:val="20"/>
          <w:szCs w:val="20"/>
        </w:rPr>
      </w:pPr>
      <w:r w:rsidRPr="000C6000">
        <w:rPr>
          <w:rFonts w:cstheme="majorHAnsi"/>
          <w:sz w:val="20"/>
          <w:szCs w:val="20"/>
        </w:rPr>
        <w:t>не передавать оригиналы или копии документов, полученных</w:t>
      </w:r>
      <w:r w:rsidRPr="000C6000">
        <w:rPr>
          <w:rFonts w:cstheme="majorHAnsi"/>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0C6000">
        <w:rPr>
          <w:rFonts w:cstheme="majorHAnsi"/>
          <w:iCs/>
          <w:sz w:val="20"/>
          <w:szCs w:val="20"/>
        </w:rPr>
        <w:t>, Поставщика и работников Поставщика</w:t>
      </w:r>
      <w:r w:rsidRPr="000C6000">
        <w:rPr>
          <w:rFonts w:cstheme="majorHAnsi"/>
          <w:sz w:val="20"/>
          <w:szCs w:val="20"/>
        </w:rPr>
        <w:t>;</w:t>
      </w:r>
    </w:p>
    <w:p w:rsidR="00835364" w:rsidRPr="000C6000" w:rsidRDefault="00E02352" w:rsidP="000C6000">
      <w:pPr>
        <w:pStyle w:val="aa"/>
        <w:numPr>
          <w:ilvl w:val="2"/>
          <w:numId w:val="76"/>
        </w:numPr>
        <w:spacing w:line="120" w:lineRule="atLeast"/>
        <w:ind w:left="0" w:firstLine="709"/>
        <w:jc w:val="both"/>
        <w:rPr>
          <w:rFonts w:asciiTheme="majorHAnsi" w:eastAsia="Calibri" w:hAnsiTheme="majorHAnsi" w:cstheme="majorHAnsi"/>
          <w:sz w:val="20"/>
          <w:szCs w:val="20"/>
        </w:rPr>
      </w:pPr>
      <w:r w:rsidRPr="000C6000">
        <w:rPr>
          <w:rFonts w:cstheme="majorHAnsi"/>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835364" w:rsidRPr="000C6000" w:rsidRDefault="00E02352" w:rsidP="000C6000">
      <w:pPr>
        <w:pStyle w:val="aa"/>
        <w:numPr>
          <w:ilvl w:val="2"/>
          <w:numId w:val="77"/>
        </w:numPr>
        <w:spacing w:line="120" w:lineRule="atLeast"/>
        <w:ind w:left="0" w:firstLine="709"/>
        <w:jc w:val="both"/>
        <w:rPr>
          <w:rFonts w:asciiTheme="majorHAnsi" w:eastAsia="Calibri" w:hAnsiTheme="majorHAnsi" w:cstheme="majorHAnsi"/>
          <w:sz w:val="20"/>
          <w:szCs w:val="20"/>
        </w:rPr>
      </w:pPr>
      <w:r w:rsidRPr="000C6000">
        <w:rPr>
          <w:rFonts w:eastAsia="Calibri" w:cstheme="majorHAnsi"/>
          <w:sz w:val="20"/>
          <w:szCs w:val="20"/>
        </w:rPr>
        <w:t xml:space="preserve">[Поставщик - иностранное лицо, </w:t>
      </w:r>
      <w:r w:rsidRPr="000C6000">
        <w:rPr>
          <w:rFonts w:cstheme="majorHAnsi"/>
          <w:sz w:val="20"/>
          <w:szCs w:val="20"/>
        </w:rP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0C6000">
        <w:rPr>
          <w:rStyle w:val="a8"/>
          <w:rFonts w:cstheme="majorHAnsi"/>
          <w:sz w:val="20"/>
          <w:szCs w:val="20"/>
        </w:rPr>
        <w:footnoteReference w:id="4"/>
      </w:r>
      <w:r w:rsidRPr="000C6000">
        <w:rPr>
          <w:rFonts w:cstheme="majorHAnsi"/>
          <w:sz w:val="20"/>
          <w:szCs w:val="20"/>
        </w:rPr>
        <w:t>;</w:t>
      </w:r>
    </w:p>
    <w:p w:rsidR="00835364" w:rsidRPr="000C6000" w:rsidRDefault="00E02352" w:rsidP="000C6000">
      <w:pPr>
        <w:pStyle w:val="aa"/>
        <w:numPr>
          <w:ilvl w:val="2"/>
          <w:numId w:val="78"/>
        </w:numPr>
        <w:spacing w:line="120" w:lineRule="atLeast"/>
        <w:ind w:left="0" w:firstLine="709"/>
        <w:jc w:val="both"/>
        <w:rPr>
          <w:rFonts w:asciiTheme="majorHAnsi" w:eastAsia="Calibri" w:hAnsiTheme="majorHAnsi" w:cstheme="majorHAnsi"/>
          <w:sz w:val="20"/>
          <w:szCs w:val="20"/>
        </w:rPr>
      </w:pPr>
      <w:r w:rsidRPr="000C6000">
        <w:rPr>
          <w:rFonts w:cstheme="majorHAnsi"/>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835364" w:rsidRPr="000C6000" w:rsidRDefault="00E02352" w:rsidP="000C6000">
      <w:pPr>
        <w:pStyle w:val="aa"/>
        <w:numPr>
          <w:ilvl w:val="2"/>
          <w:numId w:val="79"/>
        </w:numPr>
        <w:spacing w:line="120" w:lineRule="atLeast"/>
        <w:ind w:left="0" w:firstLine="709"/>
        <w:jc w:val="both"/>
        <w:rPr>
          <w:rFonts w:asciiTheme="majorHAnsi" w:hAnsiTheme="majorHAnsi" w:cstheme="majorHAnsi"/>
          <w:sz w:val="20"/>
          <w:szCs w:val="20"/>
        </w:rPr>
      </w:pPr>
      <w:r w:rsidRPr="000C6000">
        <w:rPr>
          <w:rFonts w:cstheme="majorHAnsi"/>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835364" w:rsidRPr="000C6000" w:rsidRDefault="00E02352" w:rsidP="000C6000">
      <w:pPr>
        <w:pStyle w:val="aa"/>
        <w:numPr>
          <w:ilvl w:val="2"/>
          <w:numId w:val="80"/>
        </w:numPr>
        <w:spacing w:line="120" w:lineRule="atLeast"/>
        <w:ind w:left="0" w:firstLine="720"/>
        <w:jc w:val="both"/>
        <w:rPr>
          <w:rFonts w:asciiTheme="majorHAnsi" w:hAnsiTheme="majorHAnsi" w:cstheme="majorHAnsi"/>
          <w:sz w:val="20"/>
          <w:szCs w:val="20"/>
        </w:rPr>
      </w:pPr>
      <w:r w:rsidRPr="000C6000">
        <w:rPr>
          <w:rFonts w:cstheme="majorHAnsi"/>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835364" w:rsidRPr="000C6000" w:rsidRDefault="00E02352" w:rsidP="000C6000">
      <w:pPr>
        <w:pStyle w:val="aa"/>
        <w:numPr>
          <w:ilvl w:val="2"/>
          <w:numId w:val="81"/>
        </w:numPr>
        <w:spacing w:line="120" w:lineRule="atLeast"/>
        <w:ind w:left="0" w:firstLine="709"/>
        <w:jc w:val="both"/>
        <w:rPr>
          <w:rFonts w:asciiTheme="majorHAnsi" w:eastAsia="Calibri" w:hAnsiTheme="majorHAnsi" w:cstheme="majorHAnsi"/>
          <w:sz w:val="20"/>
          <w:szCs w:val="20"/>
        </w:rPr>
      </w:pPr>
      <w:r w:rsidRPr="000C6000">
        <w:rPr>
          <w:rFonts w:eastAsia="Calibri" w:cstheme="majorHAnsi"/>
          <w:sz w:val="20"/>
          <w:szCs w:val="20"/>
        </w:rPr>
        <w:lastRenderedPageBreak/>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835364" w:rsidRPr="000C6000" w:rsidRDefault="00E02352" w:rsidP="000C6000">
      <w:pPr>
        <w:pStyle w:val="aa"/>
        <w:numPr>
          <w:ilvl w:val="3"/>
          <w:numId w:val="82"/>
        </w:numPr>
        <w:spacing w:line="120" w:lineRule="atLeast"/>
        <w:ind w:left="0" w:firstLine="709"/>
        <w:jc w:val="both"/>
        <w:rPr>
          <w:rFonts w:asciiTheme="majorHAnsi" w:eastAsia="Calibri" w:hAnsiTheme="majorHAnsi" w:cstheme="majorHAnsi"/>
          <w:sz w:val="20"/>
          <w:szCs w:val="20"/>
        </w:rPr>
      </w:pPr>
      <w:r w:rsidRPr="000C6000">
        <w:rPr>
          <w:rFonts w:eastAsia="Calibri" w:cstheme="majorHAnsi"/>
          <w:sz w:val="20"/>
          <w:szCs w:val="20"/>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835364" w:rsidRPr="000C6000" w:rsidRDefault="00E02352" w:rsidP="000C6000">
      <w:pPr>
        <w:pStyle w:val="aa"/>
        <w:numPr>
          <w:ilvl w:val="3"/>
          <w:numId w:val="83"/>
        </w:numPr>
        <w:spacing w:line="120" w:lineRule="atLeast"/>
        <w:ind w:left="0" w:firstLine="709"/>
        <w:jc w:val="both"/>
        <w:rPr>
          <w:rFonts w:asciiTheme="majorHAnsi" w:eastAsia="Calibri" w:hAnsiTheme="majorHAnsi" w:cstheme="majorHAnsi"/>
          <w:sz w:val="20"/>
          <w:szCs w:val="20"/>
        </w:rPr>
      </w:pPr>
      <w:r w:rsidRPr="000C6000">
        <w:rPr>
          <w:rFonts w:eastAsia="Calibri" w:cstheme="majorHAnsi"/>
          <w:sz w:val="20"/>
          <w:szCs w:val="20"/>
        </w:rPr>
        <w:t>нести полную ответственность за действия привлечённых Поставщиком соисполнителей как за собственные действия;</w:t>
      </w:r>
    </w:p>
    <w:p w:rsidR="00835364" w:rsidRPr="000C6000" w:rsidRDefault="00E02352" w:rsidP="000C6000">
      <w:pPr>
        <w:pStyle w:val="aa"/>
        <w:numPr>
          <w:ilvl w:val="3"/>
          <w:numId w:val="84"/>
        </w:numPr>
        <w:spacing w:line="120" w:lineRule="atLeast"/>
        <w:ind w:left="0" w:firstLine="709"/>
        <w:jc w:val="both"/>
        <w:rPr>
          <w:rFonts w:asciiTheme="majorHAnsi" w:eastAsia="Calibri" w:hAnsiTheme="majorHAnsi" w:cstheme="majorHAnsi"/>
          <w:sz w:val="20"/>
          <w:szCs w:val="20"/>
        </w:rPr>
      </w:pPr>
      <w:r w:rsidRPr="000C6000">
        <w:rPr>
          <w:rFonts w:eastAsia="Calibri" w:cstheme="majorHAns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835364" w:rsidRPr="000C6000" w:rsidRDefault="00E02352" w:rsidP="000C6000">
      <w:pPr>
        <w:pStyle w:val="aa"/>
        <w:numPr>
          <w:ilvl w:val="3"/>
          <w:numId w:val="85"/>
        </w:numPr>
        <w:spacing w:line="120" w:lineRule="atLeast"/>
        <w:ind w:left="0" w:firstLine="709"/>
        <w:jc w:val="both"/>
        <w:rPr>
          <w:rFonts w:asciiTheme="majorHAnsi" w:eastAsia="Calibri" w:hAnsiTheme="majorHAnsi" w:cstheme="majorHAnsi"/>
          <w:sz w:val="20"/>
          <w:szCs w:val="20"/>
        </w:rPr>
      </w:pPr>
      <w:r w:rsidRPr="000C6000">
        <w:rPr>
          <w:rFonts w:eastAsia="Calibri" w:cstheme="majorHAns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rsidR="00835364" w:rsidRPr="000C6000" w:rsidRDefault="00E02352" w:rsidP="000C6000">
      <w:pPr>
        <w:pStyle w:val="aa"/>
        <w:numPr>
          <w:ilvl w:val="2"/>
          <w:numId w:val="86"/>
        </w:numPr>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соблюдать требования законодательства РФ в отношении товаров, подлежащих </w:t>
      </w:r>
      <w:proofErr w:type="spellStart"/>
      <w:r w:rsidRPr="000C6000">
        <w:rPr>
          <w:rFonts w:cstheme="majorHAnsi"/>
          <w:sz w:val="20"/>
          <w:szCs w:val="20"/>
        </w:rPr>
        <w:t>прослеживаемости</w:t>
      </w:r>
      <w:proofErr w:type="spellEnd"/>
      <w:r w:rsidRPr="000C6000">
        <w:rPr>
          <w:rFonts w:cstheme="majorHAnsi"/>
          <w:sz w:val="20"/>
          <w:szCs w:val="20"/>
        </w:rPr>
        <w:t xml:space="preserve"> (если такие товары поставляются по Договору), а также заключить с Покупателем соглашение о применении </w:t>
      </w:r>
      <w:r w:rsidRPr="000C6000">
        <w:rPr>
          <w:rFonts w:cstheme="majorHAnsi"/>
          <w:color w:val="000000"/>
          <w:sz w:val="20"/>
          <w:szCs w:val="20"/>
        </w:rPr>
        <w:t>электронного документооборота на условиях и по форме, предложенной Покупателем</w:t>
      </w:r>
      <w:r w:rsidRPr="000C6000">
        <w:rPr>
          <w:rFonts w:cstheme="majorHAnsi"/>
          <w:sz w:val="20"/>
          <w:szCs w:val="20"/>
        </w:rPr>
        <w:t>;</w:t>
      </w:r>
    </w:p>
    <w:p w:rsidR="00835364" w:rsidRPr="000C6000" w:rsidRDefault="00E02352" w:rsidP="000C6000">
      <w:pPr>
        <w:pStyle w:val="aa"/>
        <w:numPr>
          <w:ilvl w:val="2"/>
          <w:numId w:val="87"/>
        </w:numPr>
        <w:spacing w:line="120" w:lineRule="atLeast"/>
        <w:ind w:left="0" w:firstLine="709"/>
        <w:jc w:val="both"/>
        <w:rPr>
          <w:rFonts w:asciiTheme="majorHAnsi" w:hAnsiTheme="majorHAnsi" w:cstheme="majorHAnsi"/>
          <w:sz w:val="20"/>
          <w:szCs w:val="20"/>
        </w:rPr>
      </w:pPr>
      <w:r w:rsidRPr="000C6000">
        <w:rPr>
          <w:rFonts w:eastAsia="Calibri" w:cstheme="majorHAnsi"/>
          <w:sz w:val="20"/>
          <w:szCs w:val="20"/>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rsidR="00835364" w:rsidRPr="000C6000" w:rsidRDefault="00E02352" w:rsidP="000C6000">
      <w:pPr>
        <w:pStyle w:val="aa"/>
        <w:numPr>
          <w:ilvl w:val="2"/>
          <w:numId w:val="88"/>
        </w:numPr>
        <w:spacing w:line="120" w:lineRule="atLeast"/>
        <w:ind w:left="0" w:firstLine="709"/>
        <w:jc w:val="both"/>
        <w:rPr>
          <w:rFonts w:asciiTheme="majorHAnsi" w:eastAsia="Calibri" w:hAnsiTheme="majorHAnsi" w:cstheme="majorHAnsi"/>
          <w:sz w:val="20"/>
          <w:szCs w:val="20"/>
        </w:rPr>
      </w:pPr>
      <w:r w:rsidRPr="000C6000">
        <w:rPr>
          <w:rFonts w:eastAsia="Calibri" w:cstheme="majorHAnsi"/>
          <w:sz w:val="20"/>
          <w:szCs w:val="20"/>
        </w:rPr>
        <w:t>исполнять иные обязанности, предусмотренные Договором.</w:t>
      </w:r>
    </w:p>
    <w:p w:rsidR="00835364" w:rsidRPr="000C6000" w:rsidRDefault="00E02352" w:rsidP="000C6000">
      <w:pPr>
        <w:pStyle w:val="aa"/>
        <w:numPr>
          <w:ilvl w:val="1"/>
          <w:numId w:val="89"/>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Поставщик вправе:</w:t>
      </w:r>
    </w:p>
    <w:p w:rsidR="00835364" w:rsidRPr="000C6000" w:rsidRDefault="00E02352" w:rsidP="000C6000">
      <w:pPr>
        <w:pStyle w:val="aa"/>
        <w:numPr>
          <w:ilvl w:val="2"/>
          <w:numId w:val="90"/>
        </w:numPr>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0C6000">
        <w:rPr>
          <w:rFonts w:cstheme="majorHAnsi"/>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0C6000">
        <w:rPr>
          <w:rStyle w:val="a7"/>
          <w:rFonts w:cstheme="majorHAnsi"/>
          <w:sz w:val="20"/>
          <w:szCs w:val="20"/>
        </w:rPr>
        <w:t xml:space="preserve"> </w:t>
      </w:r>
    </w:p>
    <w:p w:rsidR="00835364" w:rsidRPr="000C6000" w:rsidRDefault="00E02352" w:rsidP="000C6000">
      <w:pPr>
        <w:pStyle w:val="aa"/>
        <w:numPr>
          <w:ilvl w:val="2"/>
          <w:numId w:val="91"/>
        </w:numPr>
        <w:spacing w:line="120" w:lineRule="atLeast"/>
        <w:ind w:left="0" w:firstLine="709"/>
        <w:jc w:val="both"/>
        <w:rPr>
          <w:rFonts w:asciiTheme="majorHAnsi" w:hAnsiTheme="majorHAnsi" w:cstheme="majorHAnsi"/>
          <w:sz w:val="20"/>
          <w:szCs w:val="20"/>
        </w:rPr>
      </w:pPr>
      <w:r w:rsidRPr="000C6000">
        <w:rPr>
          <w:rFonts w:eastAsia="Calibri" w:cstheme="majorHAnsi"/>
          <w:sz w:val="20"/>
          <w:szCs w:val="20"/>
        </w:rPr>
        <w:t>требовать</w:t>
      </w:r>
      <w:r w:rsidRPr="000C6000">
        <w:rPr>
          <w:rFonts w:cstheme="majorHAnsi"/>
          <w:sz w:val="20"/>
          <w:szCs w:val="20"/>
        </w:rPr>
        <w:t xml:space="preserve"> от Покупателя произвести приемку Товара в порядке и в сроки, предусмотренные Договором;</w:t>
      </w:r>
    </w:p>
    <w:p w:rsidR="00835364" w:rsidRPr="000C6000" w:rsidRDefault="00E02352" w:rsidP="000C6000">
      <w:pPr>
        <w:pStyle w:val="aa"/>
        <w:numPr>
          <w:ilvl w:val="2"/>
          <w:numId w:val="92"/>
        </w:numPr>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требовать </w:t>
      </w:r>
      <w:r w:rsidRPr="000C6000">
        <w:rPr>
          <w:rFonts w:eastAsia="Calibri" w:cstheme="majorHAnsi"/>
          <w:sz w:val="20"/>
          <w:szCs w:val="20"/>
        </w:rPr>
        <w:t>своевременной</w:t>
      </w:r>
      <w:r w:rsidRPr="000C6000">
        <w:rPr>
          <w:rFonts w:cstheme="majorHAnsi"/>
          <w:sz w:val="20"/>
          <w:szCs w:val="20"/>
        </w:rPr>
        <w:t xml:space="preserve"> оплаты на условиях, установленных Договором, надлежащим образом поставленного и принятого Покупателем Товара;</w:t>
      </w:r>
    </w:p>
    <w:p w:rsidR="00835364" w:rsidRPr="000C6000" w:rsidRDefault="00E02352" w:rsidP="000C6000">
      <w:pPr>
        <w:pStyle w:val="aa"/>
        <w:numPr>
          <w:ilvl w:val="2"/>
          <w:numId w:val="93"/>
        </w:numPr>
        <w:spacing w:line="120" w:lineRule="atLeast"/>
        <w:ind w:left="0" w:firstLine="709"/>
        <w:jc w:val="both"/>
        <w:rPr>
          <w:rFonts w:asciiTheme="majorHAnsi" w:hAnsiTheme="majorHAnsi" w:cstheme="majorHAnsi"/>
          <w:sz w:val="20"/>
          <w:szCs w:val="20"/>
        </w:rPr>
      </w:pPr>
      <w:r w:rsidRPr="000C6000">
        <w:rPr>
          <w:rFonts w:cstheme="majorHAnsi"/>
          <w:sz w:val="20"/>
          <w:szCs w:val="20"/>
        </w:rPr>
        <w:t>требовать возмещения убытков, уплаты неустоек (штрафов, пеней) в соответствии с Договором;</w:t>
      </w:r>
    </w:p>
    <w:p w:rsidR="00835364" w:rsidRPr="000C6000" w:rsidRDefault="00E02352" w:rsidP="000C6000">
      <w:pPr>
        <w:pStyle w:val="aa"/>
        <w:numPr>
          <w:ilvl w:val="2"/>
          <w:numId w:val="94"/>
        </w:numPr>
        <w:spacing w:line="120" w:lineRule="atLeast"/>
        <w:ind w:left="0" w:firstLine="709"/>
        <w:jc w:val="both"/>
        <w:rPr>
          <w:rFonts w:asciiTheme="majorHAnsi" w:eastAsia="Calibri" w:hAnsiTheme="majorHAnsi" w:cstheme="majorHAnsi"/>
          <w:sz w:val="20"/>
          <w:szCs w:val="20"/>
        </w:rPr>
      </w:pPr>
      <w:r w:rsidRPr="000C6000">
        <w:rPr>
          <w:rFonts w:eastAsiaTheme="minorHAnsi" w:cstheme="majorHAnsi"/>
          <w:sz w:val="20"/>
          <w:szCs w:val="20"/>
          <w:lang w:eastAsia="en-US"/>
        </w:rPr>
        <w:t xml:space="preserve">осуществлять </w:t>
      </w:r>
      <w:r w:rsidRPr="000C6000">
        <w:rPr>
          <w:rFonts w:cstheme="majorHAnsi"/>
          <w:sz w:val="20"/>
          <w:szCs w:val="20"/>
        </w:rPr>
        <w:t>иные</w:t>
      </w:r>
      <w:r w:rsidRPr="000C6000">
        <w:rPr>
          <w:rFonts w:eastAsia="Calibri" w:cstheme="majorHAnsi"/>
          <w:sz w:val="20"/>
          <w:szCs w:val="20"/>
        </w:rPr>
        <w:t xml:space="preserve"> права, предусмотренные Договором.</w:t>
      </w:r>
    </w:p>
    <w:p w:rsidR="00835364" w:rsidRPr="000C6000" w:rsidRDefault="00E02352" w:rsidP="000C6000">
      <w:pPr>
        <w:pStyle w:val="aa"/>
        <w:numPr>
          <w:ilvl w:val="1"/>
          <w:numId w:val="95"/>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Покупатель обязуется:</w:t>
      </w:r>
    </w:p>
    <w:p w:rsidR="00835364" w:rsidRPr="000C6000" w:rsidRDefault="00E02352" w:rsidP="000C6000">
      <w:pPr>
        <w:pStyle w:val="aa"/>
        <w:numPr>
          <w:ilvl w:val="2"/>
          <w:numId w:val="96"/>
        </w:numPr>
        <w:spacing w:line="120" w:lineRule="atLeast"/>
        <w:ind w:left="0" w:firstLine="709"/>
        <w:jc w:val="both"/>
        <w:rPr>
          <w:rFonts w:asciiTheme="majorHAnsi" w:hAnsiTheme="majorHAnsi" w:cstheme="majorHAnsi"/>
          <w:sz w:val="20"/>
          <w:szCs w:val="20"/>
        </w:rPr>
      </w:pPr>
      <w:r w:rsidRPr="000C6000">
        <w:rPr>
          <w:rFonts w:eastAsiaTheme="minorHAnsi" w:cstheme="maj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0C6000">
        <w:rPr>
          <w:rFonts w:cstheme="majorHAnsi"/>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0C6000">
        <w:rPr>
          <w:rFonts w:cstheme="majorHAnsi"/>
          <w:bCs/>
          <w:sz w:val="20"/>
          <w:szCs w:val="20"/>
        </w:rPr>
        <w:t xml:space="preserve"> Российской Федерации</w:t>
      </w:r>
      <w:r w:rsidRPr="000C6000">
        <w:rPr>
          <w:rFonts w:cstheme="majorHAnsi"/>
          <w:sz w:val="20"/>
          <w:szCs w:val="20"/>
        </w:rPr>
        <w:t>, иных нормативных правовых актов Российской Федерации, иным обязательным правилам и требованиям</w:t>
      </w:r>
      <w:r w:rsidRPr="000C6000">
        <w:rPr>
          <w:rFonts w:eastAsiaTheme="minorHAnsi" w:cstheme="majorHAnsi"/>
          <w:sz w:val="20"/>
          <w:szCs w:val="20"/>
          <w:lang w:eastAsia="en-US"/>
        </w:rPr>
        <w:t xml:space="preserve"> в порядке и сроки,</w:t>
      </w:r>
      <w:r w:rsidRPr="000C6000">
        <w:rPr>
          <w:rFonts w:cstheme="majorHAnsi"/>
          <w:sz w:val="20"/>
          <w:szCs w:val="20"/>
        </w:rPr>
        <w:t xml:space="preserve"> предусмотренные Договором;</w:t>
      </w:r>
    </w:p>
    <w:p w:rsidR="00835364" w:rsidRPr="000C6000" w:rsidRDefault="00E02352" w:rsidP="000C6000">
      <w:pPr>
        <w:pStyle w:val="aa"/>
        <w:numPr>
          <w:ilvl w:val="2"/>
          <w:numId w:val="97"/>
        </w:numPr>
        <w:spacing w:line="120" w:lineRule="atLeast"/>
        <w:ind w:left="0" w:firstLine="709"/>
        <w:jc w:val="both"/>
        <w:rPr>
          <w:rFonts w:asciiTheme="majorHAnsi" w:hAnsiTheme="majorHAnsi" w:cstheme="majorHAnsi"/>
          <w:sz w:val="20"/>
          <w:szCs w:val="20"/>
        </w:rPr>
      </w:pPr>
      <w:r w:rsidRPr="000C6000">
        <w:rPr>
          <w:rFonts w:cstheme="majorHAnsi"/>
          <w:sz w:val="20"/>
          <w:szCs w:val="20"/>
        </w:rPr>
        <w:t>обеспечить сохранность конфиденциальной информации Поставщика, ставшей известной Покупателю в ходе исполнения Договора;</w:t>
      </w:r>
    </w:p>
    <w:p w:rsidR="00835364" w:rsidRPr="000C6000" w:rsidRDefault="00E02352" w:rsidP="000C6000">
      <w:pPr>
        <w:pStyle w:val="aa"/>
        <w:numPr>
          <w:ilvl w:val="2"/>
          <w:numId w:val="98"/>
        </w:numPr>
        <w:spacing w:line="120" w:lineRule="atLeast"/>
        <w:ind w:left="0" w:firstLine="709"/>
        <w:jc w:val="both"/>
        <w:rPr>
          <w:rFonts w:asciiTheme="majorHAnsi" w:hAnsiTheme="majorHAnsi" w:cstheme="majorHAnsi"/>
          <w:sz w:val="20"/>
          <w:szCs w:val="20"/>
        </w:rPr>
      </w:pPr>
      <w:r w:rsidRPr="000C6000">
        <w:rPr>
          <w:rFonts w:eastAsia="Calibri" w:cstheme="majorHAnsi"/>
          <w:sz w:val="20"/>
          <w:szCs w:val="20"/>
        </w:rPr>
        <w:t>исполнять иные обязанности, предусмотренные Договором.</w:t>
      </w:r>
    </w:p>
    <w:p w:rsidR="00835364" w:rsidRPr="000C6000" w:rsidRDefault="00E02352" w:rsidP="000C6000">
      <w:pPr>
        <w:pStyle w:val="aa"/>
        <w:numPr>
          <w:ilvl w:val="1"/>
          <w:numId w:val="99"/>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Покупатель вправе:</w:t>
      </w:r>
    </w:p>
    <w:p w:rsidR="00835364" w:rsidRPr="000C6000" w:rsidRDefault="00E02352" w:rsidP="000C6000">
      <w:pPr>
        <w:pStyle w:val="aa"/>
        <w:numPr>
          <w:ilvl w:val="2"/>
          <w:numId w:val="100"/>
        </w:numPr>
        <w:spacing w:line="120" w:lineRule="atLeast"/>
        <w:ind w:left="0" w:firstLine="709"/>
        <w:jc w:val="both"/>
        <w:rPr>
          <w:rFonts w:asciiTheme="majorHAnsi" w:hAnsiTheme="majorHAnsi" w:cstheme="majorHAnsi"/>
          <w:sz w:val="20"/>
          <w:szCs w:val="20"/>
        </w:rPr>
      </w:pPr>
      <w:r w:rsidRPr="000C6000">
        <w:rPr>
          <w:rFonts w:cstheme="majorHAnsi"/>
          <w:sz w:val="20"/>
          <w:szCs w:val="20"/>
        </w:rPr>
        <w:t>требовать от Поставщика надлежащего исполнения обязательств, предусмотренных Договором;</w:t>
      </w:r>
    </w:p>
    <w:p w:rsidR="00835364" w:rsidRPr="000C6000" w:rsidRDefault="00E02352" w:rsidP="000C6000">
      <w:pPr>
        <w:pStyle w:val="aa"/>
        <w:numPr>
          <w:ilvl w:val="2"/>
          <w:numId w:val="101"/>
        </w:numPr>
        <w:spacing w:line="120" w:lineRule="atLeast"/>
        <w:ind w:left="0" w:firstLine="709"/>
        <w:jc w:val="both"/>
        <w:rPr>
          <w:rFonts w:asciiTheme="majorHAnsi" w:hAnsiTheme="majorHAnsi" w:cstheme="majorHAnsi"/>
          <w:sz w:val="20"/>
          <w:szCs w:val="20"/>
        </w:rPr>
      </w:pPr>
      <w:r w:rsidRPr="000C6000">
        <w:rPr>
          <w:rFonts w:cstheme="majorHAnsi"/>
          <w:sz w:val="20"/>
          <w:szCs w:val="20"/>
        </w:rPr>
        <w:t>требовать от Поставщика своевременного устранения недостатков Товара в соответствии с разделами 4 и 6 Договора;</w:t>
      </w:r>
    </w:p>
    <w:p w:rsidR="00835364" w:rsidRPr="000C6000" w:rsidRDefault="00E02352" w:rsidP="000C6000">
      <w:pPr>
        <w:pStyle w:val="aa"/>
        <w:numPr>
          <w:ilvl w:val="2"/>
          <w:numId w:val="102"/>
        </w:numPr>
        <w:spacing w:line="120" w:lineRule="atLeast"/>
        <w:ind w:left="0" w:firstLine="709"/>
        <w:jc w:val="both"/>
        <w:rPr>
          <w:rFonts w:asciiTheme="majorHAnsi" w:hAnsiTheme="majorHAnsi" w:cstheme="majorHAnsi"/>
          <w:sz w:val="20"/>
          <w:szCs w:val="20"/>
        </w:rPr>
      </w:pPr>
      <w:r w:rsidRPr="000C6000">
        <w:rPr>
          <w:rFonts w:cstheme="majorHAnsi"/>
          <w:sz w:val="20"/>
          <w:szCs w:val="20"/>
        </w:rPr>
        <w:t>осуществлять иные права, предоставленные Покупателю статьями 466, 468, 475, 480, 482, 518, 519, 520 Гражданского кодекса Российской Федерации;</w:t>
      </w:r>
    </w:p>
    <w:p w:rsidR="00835364" w:rsidRPr="000C6000" w:rsidRDefault="00E02352" w:rsidP="000C6000">
      <w:pPr>
        <w:pStyle w:val="aa"/>
        <w:numPr>
          <w:ilvl w:val="2"/>
          <w:numId w:val="103"/>
        </w:numPr>
        <w:spacing w:line="120" w:lineRule="atLeast"/>
        <w:ind w:left="0" w:firstLine="709"/>
        <w:jc w:val="both"/>
        <w:rPr>
          <w:rFonts w:asciiTheme="majorHAnsi" w:hAnsiTheme="majorHAnsi" w:cstheme="majorHAnsi"/>
          <w:sz w:val="20"/>
          <w:szCs w:val="20"/>
        </w:rPr>
      </w:pPr>
      <w:r w:rsidRPr="000C6000">
        <w:rPr>
          <w:rFonts w:cstheme="majorHAnsi"/>
          <w:sz w:val="20"/>
          <w:szCs w:val="20"/>
        </w:rPr>
        <w:t>проверять ход и качество исполнения Поставщиком условий настоящего Договора;</w:t>
      </w:r>
    </w:p>
    <w:p w:rsidR="00835364" w:rsidRPr="000C6000" w:rsidRDefault="00E02352" w:rsidP="000C6000">
      <w:pPr>
        <w:pStyle w:val="aa"/>
        <w:numPr>
          <w:ilvl w:val="2"/>
          <w:numId w:val="104"/>
        </w:numPr>
        <w:spacing w:line="120" w:lineRule="atLeast"/>
        <w:ind w:left="0" w:firstLine="709"/>
        <w:jc w:val="both"/>
        <w:rPr>
          <w:rFonts w:asciiTheme="majorHAnsi" w:hAnsiTheme="majorHAnsi" w:cstheme="majorHAnsi"/>
          <w:sz w:val="20"/>
          <w:szCs w:val="20"/>
        </w:rPr>
      </w:pPr>
      <w:r w:rsidRPr="000C6000">
        <w:rPr>
          <w:rFonts w:cstheme="majorHAnsi"/>
          <w:sz w:val="20"/>
          <w:szCs w:val="20"/>
        </w:rPr>
        <w:t>требовать возмещения убытков, уплаты неустоек (штрафов, пеней) в соответствии с Договором;</w:t>
      </w:r>
    </w:p>
    <w:p w:rsidR="00835364" w:rsidRPr="000C6000" w:rsidRDefault="00E02352" w:rsidP="000C6000">
      <w:pPr>
        <w:pStyle w:val="aa"/>
        <w:numPr>
          <w:ilvl w:val="2"/>
          <w:numId w:val="105"/>
        </w:numPr>
        <w:spacing w:line="120" w:lineRule="atLeast"/>
        <w:ind w:left="0" w:firstLine="709"/>
        <w:jc w:val="both"/>
        <w:rPr>
          <w:rFonts w:asciiTheme="majorHAnsi" w:hAnsiTheme="majorHAnsi" w:cstheme="majorHAnsi"/>
          <w:sz w:val="20"/>
          <w:szCs w:val="20"/>
        </w:rPr>
      </w:pPr>
      <w:r w:rsidRPr="000C6000">
        <w:rPr>
          <w:rFonts w:cstheme="majorHAnsi"/>
          <w:sz w:val="20"/>
          <w:szCs w:val="20"/>
        </w:rPr>
        <w:t>отказаться от приемки и оплаты Товара, не соответствующего условиям Договора;</w:t>
      </w:r>
    </w:p>
    <w:p w:rsidR="00835364" w:rsidRPr="000C6000" w:rsidRDefault="00E02352" w:rsidP="000C6000">
      <w:pPr>
        <w:pStyle w:val="aa"/>
        <w:numPr>
          <w:ilvl w:val="2"/>
          <w:numId w:val="106"/>
        </w:numPr>
        <w:spacing w:line="120" w:lineRule="atLeast"/>
        <w:ind w:left="0" w:firstLine="709"/>
        <w:jc w:val="both"/>
        <w:rPr>
          <w:rFonts w:asciiTheme="majorHAnsi" w:hAnsiTheme="majorHAnsi" w:cstheme="majorHAnsi"/>
          <w:sz w:val="20"/>
          <w:szCs w:val="20"/>
        </w:rPr>
      </w:pPr>
      <w:r w:rsidRPr="000C6000">
        <w:rPr>
          <w:rFonts w:cstheme="majorHAnsi"/>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835364" w:rsidRPr="000C6000" w:rsidRDefault="00E02352" w:rsidP="000C6000">
      <w:pPr>
        <w:pStyle w:val="aa"/>
        <w:numPr>
          <w:ilvl w:val="2"/>
          <w:numId w:val="107"/>
        </w:numPr>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0C6000">
        <w:rPr>
          <w:rFonts w:cstheme="majorHAnsi"/>
          <w:bCs/>
          <w:sz w:val="20"/>
          <w:szCs w:val="20"/>
        </w:rPr>
        <w:lastRenderedPageBreak/>
        <w:t>Российской Федерации,</w:t>
      </w:r>
      <w:r w:rsidRPr="000C6000">
        <w:rPr>
          <w:rFonts w:cstheme="majorHAnsi"/>
          <w:sz w:val="20"/>
          <w:szCs w:val="20"/>
        </w:rPr>
        <w:t xml:space="preserve"> иных нормативных правовых актов Российской Федерации, иным обязательным правилам и требованиям;</w:t>
      </w:r>
    </w:p>
    <w:p w:rsidR="00835364" w:rsidRPr="000C6000" w:rsidRDefault="00E02352" w:rsidP="000C6000">
      <w:pPr>
        <w:pStyle w:val="aa"/>
        <w:numPr>
          <w:ilvl w:val="2"/>
          <w:numId w:val="108"/>
        </w:numPr>
        <w:spacing w:line="120" w:lineRule="atLeast"/>
        <w:ind w:left="0" w:firstLine="709"/>
        <w:jc w:val="both"/>
        <w:rPr>
          <w:rFonts w:asciiTheme="majorHAnsi" w:hAnsiTheme="majorHAnsi" w:cstheme="majorHAnsi"/>
          <w:sz w:val="20"/>
          <w:szCs w:val="20"/>
        </w:rPr>
      </w:pPr>
      <w:r w:rsidRPr="000C6000">
        <w:rPr>
          <w:rFonts w:cstheme="majorHAnsi"/>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835364" w:rsidRPr="000C6000" w:rsidRDefault="00E02352" w:rsidP="000C6000">
      <w:pPr>
        <w:pStyle w:val="aa"/>
        <w:numPr>
          <w:ilvl w:val="2"/>
          <w:numId w:val="109"/>
        </w:numPr>
        <w:spacing w:line="120" w:lineRule="atLeast"/>
        <w:ind w:left="0" w:firstLine="709"/>
        <w:jc w:val="both"/>
        <w:rPr>
          <w:rFonts w:asciiTheme="majorHAnsi" w:hAnsiTheme="majorHAnsi" w:cstheme="majorHAnsi"/>
          <w:sz w:val="20"/>
          <w:szCs w:val="20"/>
        </w:rPr>
      </w:pPr>
      <w:r w:rsidRPr="000C6000">
        <w:rPr>
          <w:rFonts w:eastAsiaTheme="minorHAnsi" w:cstheme="majorHAnsi"/>
          <w:sz w:val="20"/>
          <w:szCs w:val="20"/>
          <w:lang w:eastAsia="en-US"/>
        </w:rPr>
        <w:t xml:space="preserve">осуществлять </w:t>
      </w:r>
      <w:r w:rsidRPr="000C6000">
        <w:rPr>
          <w:rFonts w:eastAsia="Calibri" w:cstheme="majorHAnsi"/>
          <w:sz w:val="20"/>
          <w:szCs w:val="20"/>
        </w:rPr>
        <w:t>иные права, предусмотренные Договором.</w:t>
      </w:r>
    </w:p>
    <w:p w:rsidR="00835364" w:rsidRPr="000C6000" w:rsidRDefault="00E02352" w:rsidP="000C6000">
      <w:pPr>
        <w:pStyle w:val="aa"/>
        <w:numPr>
          <w:ilvl w:val="0"/>
          <w:numId w:val="110"/>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Качество Товара</w:t>
      </w:r>
    </w:p>
    <w:p w:rsidR="00835364" w:rsidRPr="000C6000" w:rsidRDefault="00E02352" w:rsidP="000C6000">
      <w:pPr>
        <w:pStyle w:val="aa"/>
        <w:numPr>
          <w:ilvl w:val="1"/>
          <w:numId w:val="111"/>
        </w:numPr>
        <w:tabs>
          <w:tab w:val="left" w:pos="1276"/>
        </w:tabs>
        <w:spacing w:line="120" w:lineRule="atLeast"/>
        <w:ind w:left="0" w:firstLine="709"/>
        <w:jc w:val="both"/>
        <w:rPr>
          <w:rFonts w:asciiTheme="majorHAnsi" w:hAnsiTheme="majorHAnsi" w:cstheme="majorHAnsi"/>
          <w:i/>
          <w:sz w:val="20"/>
          <w:szCs w:val="20"/>
        </w:rPr>
      </w:pPr>
      <w:r w:rsidRPr="000C6000">
        <w:rPr>
          <w:rFonts w:cstheme="majorHAnsi"/>
          <w:sz w:val="20"/>
          <w:szCs w:val="20"/>
        </w:rPr>
        <w:t xml:space="preserve">Поставляемый Товар должен соответствовать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w:t>
      </w:r>
      <w:r w:rsidRPr="000C6000">
        <w:rPr>
          <w:rFonts w:cstheme="majorHAnsi"/>
          <w:bCs/>
          <w:sz w:val="20"/>
          <w:szCs w:val="20"/>
        </w:rPr>
        <w:t>Российской Федерации,</w:t>
      </w:r>
      <w:r w:rsidRPr="000C6000">
        <w:rPr>
          <w:rFonts w:cstheme="majorHAnsi"/>
          <w:sz w:val="20"/>
          <w:szCs w:val="20"/>
        </w:rPr>
        <w:t xml:space="preserve"> иных нормативных правовых актов Российской Федерации, иным обязательным правилам и т</w:t>
      </w:r>
      <w:r w:rsidRPr="000C6000">
        <w:rPr>
          <w:rFonts w:cstheme="majorHAnsi"/>
          <w:bCs/>
          <w:sz w:val="20"/>
          <w:szCs w:val="20"/>
        </w:rPr>
        <w:t>ребованиям, требовани</w:t>
      </w:r>
      <w:r w:rsidRPr="000C6000">
        <w:rPr>
          <w:rFonts w:cstheme="majorHAnsi"/>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rsidR="00835364" w:rsidRPr="000C6000" w:rsidRDefault="00E02352" w:rsidP="000C6000">
      <w:pPr>
        <w:pStyle w:val="aa"/>
        <w:numPr>
          <w:ilvl w:val="1"/>
          <w:numId w:val="112"/>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Гарантийный срок на Товар, установленный Поставщиком, указан в пункте 1.10 Договора и исчисляется с моме</w:t>
      </w:r>
      <w:r w:rsidRPr="000C6000">
        <w:rPr>
          <w:rFonts w:cstheme="majorHAnsi"/>
          <w:i/>
          <w:sz w:val="20"/>
          <w:szCs w:val="20"/>
        </w:rPr>
        <w:t>н</w:t>
      </w:r>
      <w:r w:rsidRPr="000C6000">
        <w:rPr>
          <w:rFonts w:cstheme="majorHAnsi"/>
          <w:sz w:val="20"/>
          <w:szCs w:val="20"/>
        </w:rPr>
        <w:t xml:space="preserve">та подписания Сторонами товарной накладной по форме ТОРГ-12/УПД. </w:t>
      </w:r>
    </w:p>
    <w:p w:rsidR="00835364" w:rsidRPr="000C6000" w:rsidRDefault="00E02352" w:rsidP="000C6000">
      <w:pPr>
        <w:pStyle w:val="aa"/>
        <w:numPr>
          <w:ilvl w:val="1"/>
          <w:numId w:val="113"/>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p>
    <w:p w:rsidR="00835364" w:rsidRPr="000C6000" w:rsidRDefault="00E02352" w:rsidP="000C6000">
      <w:pPr>
        <w:pStyle w:val="aa"/>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835364" w:rsidRPr="000C6000" w:rsidRDefault="00E02352" w:rsidP="000C6000">
      <w:pPr>
        <w:pStyle w:val="aa"/>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rsidR="00835364" w:rsidRPr="000C6000" w:rsidRDefault="00E02352" w:rsidP="000C6000">
      <w:pPr>
        <w:pStyle w:val="aa"/>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6.3.</w:t>
      </w:r>
      <w:r w:rsidRPr="000C6000">
        <w:rPr>
          <w:rFonts w:cstheme="majorHAnsi"/>
          <w:sz w:val="20"/>
          <w:szCs w:val="20"/>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rsidR="00835364" w:rsidRPr="000C6000" w:rsidRDefault="00E02352" w:rsidP="000C6000">
      <w:pPr>
        <w:pStyle w:val="aa"/>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6.4.</w:t>
      </w:r>
      <w:r w:rsidRPr="000C6000">
        <w:rPr>
          <w:rFonts w:cstheme="majorHAnsi"/>
          <w:sz w:val="20"/>
          <w:szCs w:val="20"/>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 либо если более длительный срок не предусмотрен пунктом 1.10 Договора</w:t>
      </w:r>
    </w:p>
    <w:p w:rsidR="00835364" w:rsidRPr="000C6000" w:rsidRDefault="00E02352" w:rsidP="000C6000">
      <w:pPr>
        <w:pStyle w:val="aa"/>
        <w:numPr>
          <w:ilvl w:val="0"/>
          <w:numId w:val="114"/>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Ответственность Сторон</w:t>
      </w:r>
    </w:p>
    <w:p w:rsidR="00835364" w:rsidRPr="000C6000" w:rsidRDefault="00E02352" w:rsidP="000C6000">
      <w:pPr>
        <w:pStyle w:val="aa"/>
        <w:numPr>
          <w:ilvl w:val="1"/>
          <w:numId w:val="115"/>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835364" w:rsidRPr="000C6000" w:rsidRDefault="00E02352" w:rsidP="000C6000">
      <w:pPr>
        <w:pStyle w:val="aa"/>
        <w:numPr>
          <w:ilvl w:val="1"/>
          <w:numId w:val="116"/>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Покупатель имеет право на удержание суммы начисленной Поставщику неустойки (пеней, штрафов) при осуществлении оплаты по Договору.</w:t>
      </w:r>
    </w:p>
    <w:p w:rsidR="00835364" w:rsidRPr="000C6000" w:rsidRDefault="00E02352" w:rsidP="000C6000">
      <w:pPr>
        <w:pStyle w:val="aa"/>
        <w:numPr>
          <w:ilvl w:val="1"/>
          <w:numId w:val="117"/>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835364" w:rsidRPr="000C6000" w:rsidRDefault="00E02352" w:rsidP="000C6000">
      <w:pPr>
        <w:pStyle w:val="aa"/>
        <w:numPr>
          <w:ilvl w:val="1"/>
          <w:numId w:val="118"/>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0C6000">
        <w:rPr>
          <w:rFonts w:eastAsiaTheme="minorHAnsi" w:cstheme="majorHAnsi"/>
          <w:sz w:val="20"/>
          <w:szCs w:val="20"/>
          <w:lang w:eastAsia="en-US"/>
        </w:rPr>
        <w:t>девальвация национальной валюты,</w:t>
      </w:r>
      <w:r w:rsidRPr="000C6000">
        <w:rPr>
          <w:rFonts w:cstheme="majorHAnsi"/>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0C6000">
        <w:rPr>
          <w:rFonts w:eastAsiaTheme="minorHAnsi" w:cstheme="maj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0C6000">
        <w:rPr>
          <w:rFonts w:cstheme="majorHAnsi"/>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835364" w:rsidRPr="000C6000" w:rsidRDefault="00E02352" w:rsidP="000C6000">
      <w:pPr>
        <w:pStyle w:val="aa"/>
        <w:numPr>
          <w:ilvl w:val="0"/>
          <w:numId w:val="119"/>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Обстоятельства непреодолимой силы</w:t>
      </w:r>
    </w:p>
    <w:p w:rsidR="00835364" w:rsidRPr="000C6000" w:rsidRDefault="00E02352" w:rsidP="000C6000">
      <w:pPr>
        <w:pStyle w:val="aa"/>
        <w:numPr>
          <w:ilvl w:val="1"/>
          <w:numId w:val="120"/>
        </w:numPr>
        <w:tabs>
          <w:tab w:val="left" w:pos="1276"/>
        </w:tabs>
        <w:spacing w:line="120" w:lineRule="atLeast"/>
        <w:ind w:left="0" w:firstLine="709"/>
        <w:jc w:val="both"/>
        <w:rPr>
          <w:rFonts w:asciiTheme="majorHAnsi" w:eastAsiaTheme="minorHAnsi" w:hAnsiTheme="majorHAnsi" w:cstheme="majorHAnsi"/>
          <w:bCs/>
          <w:sz w:val="20"/>
          <w:szCs w:val="20"/>
        </w:rPr>
      </w:pPr>
      <w:r w:rsidRPr="000C6000">
        <w:rPr>
          <w:rFonts w:eastAsiaTheme="minorHAnsi" w:cstheme="majorHAnsi"/>
          <w:sz w:val="20"/>
          <w:szCs w:val="20"/>
        </w:rPr>
        <w:t xml:space="preserve">Сторона освобождается от ответственности за неисполнение или </w:t>
      </w:r>
      <w:r w:rsidRPr="000C6000">
        <w:rPr>
          <w:rFonts w:cstheme="majorHAnsi"/>
          <w:sz w:val="20"/>
          <w:szCs w:val="20"/>
        </w:rPr>
        <w:t>ненадлежащее</w:t>
      </w:r>
      <w:r w:rsidRPr="000C6000">
        <w:rPr>
          <w:rFonts w:eastAsiaTheme="minorHAnsi" w:cstheme="maj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0C6000">
        <w:rPr>
          <w:rFonts w:cstheme="majorHAnsi"/>
          <w:sz w:val="20"/>
          <w:szCs w:val="20"/>
        </w:rPr>
        <w:t>Договор</w:t>
      </w:r>
      <w:r w:rsidRPr="000C6000">
        <w:rPr>
          <w:rFonts w:eastAsiaTheme="minorHAnsi" w:cstheme="majorHAnsi"/>
          <w:sz w:val="20"/>
          <w:szCs w:val="20"/>
        </w:rPr>
        <w:t xml:space="preserve">ом, произошло вследствие действия обстоятельств непреодолимой силы или по вине </w:t>
      </w:r>
      <w:r w:rsidRPr="000C6000">
        <w:rPr>
          <w:rFonts w:eastAsiaTheme="minorHAnsi" w:cstheme="majorHAnsi"/>
          <w:sz w:val="20"/>
          <w:szCs w:val="20"/>
        </w:rPr>
        <w:lastRenderedPageBreak/>
        <w:t>другой Стороны.</w:t>
      </w:r>
      <w:r w:rsidRPr="000C6000">
        <w:rPr>
          <w:rFonts w:cstheme="majorHAnsi"/>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835364" w:rsidRPr="000C6000" w:rsidRDefault="00E02352" w:rsidP="000C6000">
      <w:pPr>
        <w:pStyle w:val="aa"/>
        <w:numPr>
          <w:ilvl w:val="1"/>
          <w:numId w:val="121"/>
        </w:numPr>
        <w:tabs>
          <w:tab w:val="left" w:pos="1276"/>
        </w:tabs>
        <w:spacing w:line="120" w:lineRule="atLeast"/>
        <w:ind w:left="0" w:firstLine="709"/>
        <w:jc w:val="both"/>
        <w:rPr>
          <w:rFonts w:asciiTheme="majorHAnsi" w:eastAsiaTheme="minorHAnsi" w:hAnsiTheme="majorHAnsi" w:cstheme="majorHAnsi"/>
          <w:sz w:val="20"/>
          <w:szCs w:val="20"/>
        </w:rPr>
      </w:pPr>
      <w:r w:rsidRPr="000C6000">
        <w:rPr>
          <w:rFonts w:eastAsiaTheme="minorHAnsi" w:cstheme="maj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0C6000">
        <w:rPr>
          <w:rFonts w:eastAsiaTheme="minorHAnsi" w:cstheme="majorHAnsi"/>
          <w:sz w:val="20"/>
          <w:szCs w:val="20"/>
        </w:rPr>
        <w:t>Неизвещение</w:t>
      </w:r>
      <w:proofErr w:type="spellEnd"/>
      <w:r w:rsidRPr="000C6000">
        <w:rPr>
          <w:rFonts w:eastAsiaTheme="minorHAnsi" w:cstheme="maj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835364" w:rsidRPr="000C6000" w:rsidRDefault="00E02352" w:rsidP="000C6000">
      <w:pPr>
        <w:pStyle w:val="aa"/>
        <w:numPr>
          <w:ilvl w:val="1"/>
          <w:numId w:val="122"/>
        </w:numPr>
        <w:tabs>
          <w:tab w:val="left" w:pos="1276"/>
        </w:tabs>
        <w:spacing w:line="120" w:lineRule="atLeast"/>
        <w:ind w:left="0" w:firstLine="709"/>
        <w:jc w:val="both"/>
        <w:rPr>
          <w:rFonts w:asciiTheme="majorHAnsi" w:eastAsiaTheme="minorHAnsi" w:hAnsiTheme="majorHAnsi" w:cstheme="majorHAnsi"/>
          <w:sz w:val="20"/>
          <w:szCs w:val="20"/>
        </w:rPr>
      </w:pPr>
      <w:r w:rsidRPr="000C6000">
        <w:rPr>
          <w:rFonts w:eastAsiaTheme="minorHAnsi" w:cstheme="maj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35364" w:rsidRPr="000C6000" w:rsidRDefault="00E02352" w:rsidP="000C6000">
      <w:pPr>
        <w:pStyle w:val="aa"/>
        <w:numPr>
          <w:ilvl w:val="1"/>
          <w:numId w:val="123"/>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835364" w:rsidRPr="000C6000" w:rsidRDefault="00E02352" w:rsidP="000C6000">
      <w:pPr>
        <w:pStyle w:val="aa"/>
        <w:numPr>
          <w:ilvl w:val="0"/>
          <w:numId w:val="124"/>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 xml:space="preserve"> Рассмотрение и разрешение споров</w:t>
      </w:r>
    </w:p>
    <w:p w:rsidR="00835364" w:rsidRPr="000C6000" w:rsidRDefault="00E02352" w:rsidP="000C6000">
      <w:pPr>
        <w:pStyle w:val="aa"/>
        <w:numPr>
          <w:ilvl w:val="1"/>
          <w:numId w:val="125"/>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Договором предусматривается обязательный досудебный претензионный порядок урегулирования споров.</w:t>
      </w:r>
    </w:p>
    <w:p w:rsidR="00835364" w:rsidRPr="000C6000" w:rsidRDefault="00E02352" w:rsidP="000C6000">
      <w:pPr>
        <w:pStyle w:val="aa"/>
        <w:numPr>
          <w:ilvl w:val="1"/>
          <w:numId w:val="126"/>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835364" w:rsidRPr="000C6000" w:rsidRDefault="00E02352" w:rsidP="000C6000">
      <w:pPr>
        <w:pStyle w:val="aa"/>
        <w:numPr>
          <w:ilvl w:val="1"/>
          <w:numId w:val="127"/>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835364" w:rsidRPr="000C6000" w:rsidRDefault="00E02352" w:rsidP="000C6000">
      <w:pPr>
        <w:pStyle w:val="aa"/>
        <w:numPr>
          <w:ilvl w:val="1"/>
          <w:numId w:val="128"/>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При </w:t>
      </w:r>
      <w:proofErr w:type="spellStart"/>
      <w:r w:rsidRPr="000C6000">
        <w:rPr>
          <w:rFonts w:cstheme="majorHAnsi"/>
          <w:sz w:val="20"/>
          <w:szCs w:val="20"/>
        </w:rPr>
        <w:t>неурегулировании</w:t>
      </w:r>
      <w:proofErr w:type="spellEnd"/>
      <w:r w:rsidRPr="000C6000">
        <w:rPr>
          <w:rFonts w:cstheme="majorHAnsi"/>
          <w:sz w:val="20"/>
          <w:szCs w:val="20"/>
        </w:rPr>
        <w:t xml:space="preserve"> Сторонами спора в досудебном порядке, спор передается на рассмотрение суда, указанного в пункте 1.17 Договора.</w:t>
      </w:r>
    </w:p>
    <w:p w:rsidR="00835364" w:rsidRPr="000C6000" w:rsidRDefault="00E02352" w:rsidP="000C6000">
      <w:pPr>
        <w:pStyle w:val="aa"/>
        <w:numPr>
          <w:ilvl w:val="0"/>
          <w:numId w:val="129"/>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 xml:space="preserve">Срок действия и порядок изменения Договора </w:t>
      </w:r>
    </w:p>
    <w:p w:rsidR="00835364" w:rsidRPr="000C6000" w:rsidRDefault="00E02352" w:rsidP="000C6000">
      <w:pPr>
        <w:pStyle w:val="aa"/>
        <w:numPr>
          <w:ilvl w:val="1"/>
          <w:numId w:val="130"/>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rsidR="00835364" w:rsidRPr="000C6000" w:rsidRDefault="00E02352" w:rsidP="000C6000">
      <w:pPr>
        <w:pStyle w:val="aa"/>
        <w:numPr>
          <w:ilvl w:val="1"/>
          <w:numId w:val="131"/>
        </w:numPr>
        <w:tabs>
          <w:tab w:val="left" w:pos="1276"/>
        </w:tabs>
        <w:spacing w:line="120" w:lineRule="atLeast"/>
        <w:ind w:left="0" w:firstLine="709"/>
        <w:jc w:val="both"/>
        <w:rPr>
          <w:rFonts w:asciiTheme="majorHAnsi" w:hAnsiTheme="majorHAnsi" w:cstheme="majorHAnsi"/>
          <w:bCs/>
          <w:sz w:val="20"/>
          <w:szCs w:val="20"/>
          <w:lang w:eastAsia="ar-SA"/>
        </w:rPr>
      </w:pPr>
      <w:r w:rsidRPr="000C6000">
        <w:rPr>
          <w:rFonts w:cstheme="majorHAnsi"/>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35364" w:rsidRPr="000C6000" w:rsidRDefault="00E02352" w:rsidP="000C6000">
      <w:pPr>
        <w:pStyle w:val="aa"/>
        <w:numPr>
          <w:ilvl w:val="1"/>
          <w:numId w:val="132"/>
        </w:numPr>
        <w:tabs>
          <w:tab w:val="left" w:pos="1276"/>
        </w:tabs>
        <w:spacing w:line="120" w:lineRule="atLeast"/>
        <w:ind w:left="0" w:firstLine="709"/>
        <w:jc w:val="both"/>
        <w:rPr>
          <w:rFonts w:asciiTheme="majorHAnsi" w:hAnsiTheme="majorHAnsi" w:cstheme="majorHAnsi"/>
          <w:sz w:val="20"/>
          <w:szCs w:val="20"/>
        </w:rPr>
      </w:pPr>
      <w:r w:rsidRPr="000C6000">
        <w:rPr>
          <w:rFonts w:cstheme="majorHAnsi"/>
          <w:sz w:val="20"/>
          <w:szCs w:val="20"/>
        </w:rPr>
        <w:t>При</w:t>
      </w:r>
      <w:bookmarkStart w:id="29" w:name="_Ref384632227"/>
      <w:r w:rsidRPr="000C6000">
        <w:rPr>
          <w:rFonts w:cstheme="majorHAnsi"/>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29"/>
    </w:p>
    <w:p w:rsidR="00835364" w:rsidRPr="000C6000" w:rsidRDefault="00E02352" w:rsidP="000C6000">
      <w:pPr>
        <w:pStyle w:val="aa"/>
        <w:numPr>
          <w:ilvl w:val="0"/>
          <w:numId w:val="133"/>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Расторжение Договора</w:t>
      </w:r>
    </w:p>
    <w:p w:rsidR="00835364" w:rsidRPr="000C6000" w:rsidRDefault="00E02352" w:rsidP="000C6000">
      <w:pPr>
        <w:pStyle w:val="aa"/>
        <w:numPr>
          <w:ilvl w:val="1"/>
          <w:numId w:val="134"/>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835364" w:rsidRPr="000C6000" w:rsidRDefault="00E02352" w:rsidP="000C6000">
      <w:pPr>
        <w:pStyle w:val="aa"/>
        <w:numPr>
          <w:ilvl w:val="1"/>
          <w:numId w:val="135"/>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lang w:eastAsia="ar-SA"/>
        </w:rPr>
        <w:t xml:space="preserve">Покупатель вправе в </w:t>
      </w:r>
      <w:r w:rsidRPr="000C6000">
        <w:rPr>
          <w:rFonts w:cstheme="majorHAnsi"/>
          <w:sz w:val="20"/>
          <w:szCs w:val="20"/>
        </w:rPr>
        <w:t>одностороннем</w:t>
      </w:r>
      <w:r w:rsidRPr="000C6000">
        <w:rPr>
          <w:rFonts w:eastAsia="Arial" w:cstheme="majorHAnsi"/>
          <w:sz w:val="20"/>
          <w:szCs w:val="20"/>
          <w:lang w:eastAsia="ar-SA"/>
        </w:rPr>
        <w:t xml:space="preserve"> внесудебном порядке отказаться от исполнения Договора на условиях</w:t>
      </w:r>
      <w:r w:rsidRPr="000C6000">
        <w:rPr>
          <w:rFonts w:cstheme="majorHAnsi"/>
          <w:sz w:val="20"/>
          <w:szCs w:val="20"/>
        </w:rPr>
        <w:t>, установленных Положением о закупке Покупателя, в случаях, предусмотренных законодательством РФ или Договором, а также в</w:t>
      </w:r>
      <w:r w:rsidRPr="000C6000">
        <w:rPr>
          <w:rFonts w:eastAsia="Arial" w:cstheme="majorHAnsi"/>
          <w:sz w:val="20"/>
          <w:szCs w:val="20"/>
          <w:lang w:eastAsia="ar-SA"/>
        </w:rPr>
        <w:t xml:space="preserve"> случае существенного нарушения Поставщиком Договора, в том числе в случае:</w:t>
      </w:r>
    </w:p>
    <w:p w:rsidR="00835364" w:rsidRPr="000C6000" w:rsidRDefault="00E02352" w:rsidP="000C6000">
      <w:pPr>
        <w:pStyle w:val="aa"/>
        <w:numPr>
          <w:ilvl w:val="2"/>
          <w:numId w:val="136"/>
        </w:numPr>
        <w:tabs>
          <w:tab w:val="left" w:pos="1260"/>
        </w:tabs>
        <w:spacing w:line="120" w:lineRule="atLeast"/>
        <w:ind w:left="0" w:firstLine="709"/>
        <w:jc w:val="both"/>
        <w:rPr>
          <w:rFonts w:asciiTheme="majorHAnsi" w:hAnsiTheme="majorHAnsi" w:cstheme="majorHAnsi"/>
          <w:sz w:val="20"/>
          <w:szCs w:val="20"/>
        </w:rPr>
      </w:pPr>
      <w:r w:rsidRPr="000C6000">
        <w:rPr>
          <w:rFonts w:eastAsia="Arial" w:cstheme="majorHAnsi"/>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0C6000">
        <w:rPr>
          <w:rFonts w:cstheme="majorHAnsi"/>
          <w:sz w:val="20"/>
          <w:szCs w:val="20"/>
        </w:rPr>
        <w:t>;</w:t>
      </w:r>
    </w:p>
    <w:p w:rsidR="00835364" w:rsidRPr="000C6000" w:rsidRDefault="00E02352" w:rsidP="000C6000">
      <w:pPr>
        <w:pStyle w:val="aa"/>
        <w:numPr>
          <w:ilvl w:val="2"/>
          <w:numId w:val="137"/>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нарушения обязательств воздерживаться от запрещенных в разделе 13 Договора действий;</w:t>
      </w:r>
    </w:p>
    <w:p w:rsidR="00835364" w:rsidRPr="000C6000" w:rsidRDefault="00E02352" w:rsidP="000C6000">
      <w:pPr>
        <w:pStyle w:val="aa"/>
        <w:numPr>
          <w:ilvl w:val="2"/>
          <w:numId w:val="138"/>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835364" w:rsidRPr="000C6000" w:rsidRDefault="00E02352" w:rsidP="000C6000">
      <w:pPr>
        <w:pStyle w:val="aa"/>
        <w:numPr>
          <w:ilvl w:val="2"/>
          <w:numId w:val="139"/>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нарушения положений подпунктов 14.4.1-14.4.4 Договора.</w:t>
      </w:r>
    </w:p>
    <w:p w:rsidR="00835364" w:rsidRPr="000C6000" w:rsidRDefault="00E02352" w:rsidP="000C6000">
      <w:pPr>
        <w:pStyle w:val="aa"/>
        <w:numPr>
          <w:ilvl w:val="1"/>
          <w:numId w:val="140"/>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lang w:eastAsia="ar-SA"/>
        </w:rPr>
        <w:t xml:space="preserve">Поставщик вправе отказаться от исполнения Договора в одностороннем внесудебном порядке в </w:t>
      </w:r>
      <w:r w:rsidRPr="000C6000">
        <w:rPr>
          <w:rFonts w:cstheme="majorHAnsi"/>
          <w:sz w:val="20"/>
          <w:szCs w:val="20"/>
        </w:rPr>
        <w:t>случаях, установленных законодательством или Договором, а также в</w:t>
      </w:r>
      <w:r w:rsidRPr="000C6000">
        <w:rPr>
          <w:rFonts w:eastAsia="Arial" w:cstheme="majorHAnsi"/>
          <w:sz w:val="20"/>
          <w:szCs w:val="20"/>
          <w:lang w:eastAsia="ar-SA"/>
        </w:rPr>
        <w:t xml:space="preserve"> случае существенного нарушения Покупателем Договора, в том числе в случае:</w:t>
      </w:r>
    </w:p>
    <w:p w:rsidR="00835364" w:rsidRPr="000C6000" w:rsidRDefault="00E02352" w:rsidP="000C6000">
      <w:pPr>
        <w:pStyle w:val="aa"/>
        <w:numPr>
          <w:ilvl w:val="2"/>
          <w:numId w:val="141"/>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w:t>
      </w:r>
      <w:r w:rsidRPr="000C6000">
        <w:rPr>
          <w:rFonts w:cstheme="majorHAnsi"/>
          <w:sz w:val="20"/>
          <w:szCs w:val="20"/>
        </w:rPr>
        <w:lastRenderedPageBreak/>
        <w:t>превышающий 30 (Тридцать) рабочих дней с даты, когда должна быть совершена оплата в соответствии с условиями Договора.</w:t>
      </w:r>
    </w:p>
    <w:p w:rsidR="00835364" w:rsidRPr="000C6000" w:rsidRDefault="00E02352" w:rsidP="000C6000">
      <w:pPr>
        <w:pStyle w:val="aa"/>
        <w:numPr>
          <w:ilvl w:val="1"/>
          <w:numId w:val="142"/>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835364" w:rsidRPr="000C6000" w:rsidRDefault="00E02352" w:rsidP="000C6000">
      <w:pPr>
        <w:pStyle w:val="aa"/>
        <w:numPr>
          <w:ilvl w:val="2"/>
          <w:numId w:val="143"/>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835364" w:rsidRPr="000C6000" w:rsidRDefault="00E02352" w:rsidP="000C6000">
      <w:pPr>
        <w:pStyle w:val="aa"/>
        <w:numPr>
          <w:ilvl w:val="2"/>
          <w:numId w:val="144"/>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указание на предмет Договора;</w:t>
      </w:r>
    </w:p>
    <w:p w:rsidR="00835364" w:rsidRPr="000C6000" w:rsidRDefault="00E02352" w:rsidP="000C6000">
      <w:pPr>
        <w:pStyle w:val="aa"/>
        <w:numPr>
          <w:ilvl w:val="2"/>
          <w:numId w:val="145"/>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rsidR="00835364" w:rsidRPr="000C6000" w:rsidRDefault="00E02352" w:rsidP="000C6000">
      <w:pPr>
        <w:pStyle w:val="aa"/>
        <w:numPr>
          <w:ilvl w:val="1"/>
          <w:numId w:val="146"/>
        </w:numPr>
        <w:tabs>
          <w:tab w:val="left" w:pos="1260"/>
        </w:tabs>
        <w:spacing w:line="120" w:lineRule="atLeast"/>
        <w:ind w:left="0" w:firstLine="709"/>
        <w:jc w:val="both"/>
        <w:rPr>
          <w:rFonts w:asciiTheme="majorHAnsi" w:hAnsiTheme="majorHAnsi" w:cstheme="majorHAnsi"/>
          <w:sz w:val="20"/>
          <w:szCs w:val="20"/>
        </w:rPr>
      </w:pPr>
      <w:r w:rsidRPr="000C6000">
        <w:rPr>
          <w:rFonts w:eastAsia="Arial" w:cstheme="majorHAnsi"/>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835364" w:rsidRPr="000C6000" w:rsidRDefault="00E02352" w:rsidP="000C6000">
      <w:pPr>
        <w:pStyle w:val="aa"/>
        <w:numPr>
          <w:ilvl w:val="1"/>
          <w:numId w:val="147"/>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0C6000">
        <w:rPr>
          <w:rFonts w:cstheme="majorHAnsi"/>
          <w:sz w:val="20"/>
          <w:szCs w:val="20"/>
        </w:rPr>
        <w:t>рабочих дней</w:t>
      </w:r>
      <w:r w:rsidRPr="000C6000">
        <w:rPr>
          <w:rFonts w:eastAsia="Arial" w:cstheme="majorHAnsi"/>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835364" w:rsidRPr="000C6000" w:rsidRDefault="00E02352" w:rsidP="000C6000">
      <w:pPr>
        <w:pStyle w:val="aa"/>
        <w:numPr>
          <w:ilvl w:val="1"/>
          <w:numId w:val="148"/>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835364" w:rsidRPr="000C6000" w:rsidRDefault="00E02352" w:rsidP="000C6000">
      <w:pPr>
        <w:pStyle w:val="aa"/>
        <w:numPr>
          <w:ilvl w:val="1"/>
          <w:numId w:val="149"/>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 </w:t>
      </w:r>
    </w:p>
    <w:p w:rsidR="00835364" w:rsidRPr="000C6000" w:rsidRDefault="00E02352" w:rsidP="000C6000">
      <w:pPr>
        <w:pStyle w:val="aa"/>
        <w:numPr>
          <w:ilvl w:val="1"/>
          <w:numId w:val="150"/>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835364" w:rsidRPr="000C6000" w:rsidRDefault="00E02352" w:rsidP="000C6000">
      <w:pPr>
        <w:pStyle w:val="aa"/>
        <w:numPr>
          <w:ilvl w:val="0"/>
          <w:numId w:val="151"/>
        </w:numPr>
        <w:tabs>
          <w:tab w:val="left" w:pos="1260"/>
        </w:tabs>
        <w:spacing w:line="120" w:lineRule="atLeast"/>
        <w:ind w:left="357" w:hanging="357"/>
        <w:contextualSpacing w:val="0"/>
        <w:jc w:val="center"/>
        <w:rPr>
          <w:rFonts w:asciiTheme="majorHAnsi" w:hAnsiTheme="majorHAnsi" w:cstheme="majorHAnsi"/>
          <w:b/>
          <w:sz w:val="20"/>
          <w:szCs w:val="20"/>
        </w:rPr>
      </w:pPr>
      <w:proofErr w:type="spellStart"/>
      <w:r w:rsidRPr="000C6000">
        <w:rPr>
          <w:rFonts w:cstheme="majorHAnsi"/>
          <w:b/>
          <w:sz w:val="20"/>
          <w:szCs w:val="20"/>
        </w:rPr>
        <w:t>Комплаенс</w:t>
      </w:r>
      <w:proofErr w:type="spellEnd"/>
      <w:r w:rsidRPr="000C6000">
        <w:rPr>
          <w:rFonts w:cstheme="majorHAnsi"/>
          <w:b/>
          <w:sz w:val="20"/>
          <w:szCs w:val="20"/>
        </w:rPr>
        <w:t>-оговорка</w:t>
      </w:r>
    </w:p>
    <w:p w:rsidR="00835364" w:rsidRPr="000C6000" w:rsidRDefault="00E02352" w:rsidP="000C6000">
      <w:pPr>
        <w:pStyle w:val="aa"/>
        <w:numPr>
          <w:ilvl w:val="1"/>
          <w:numId w:val="152"/>
        </w:numPr>
        <w:tabs>
          <w:tab w:val="left" w:pos="142"/>
          <w:tab w:val="left" w:pos="1276"/>
        </w:tabs>
        <w:spacing w:line="120" w:lineRule="atLeast"/>
        <w:ind w:left="142" w:firstLine="568"/>
        <w:jc w:val="both"/>
        <w:rPr>
          <w:rFonts w:asciiTheme="majorHAnsi" w:eastAsia="Arial" w:hAnsiTheme="majorHAnsi" w:cstheme="majorHAnsi"/>
          <w:sz w:val="20"/>
          <w:szCs w:val="20"/>
          <w:lang w:eastAsia="ar-SA"/>
        </w:rPr>
      </w:pPr>
      <w:r w:rsidRPr="000C6000">
        <w:rPr>
          <w:rFonts w:eastAsia="Arial" w:cstheme="majorHAnsi"/>
          <w:sz w:val="20"/>
          <w:szCs w:val="20"/>
          <w:lang w:eastAsia="ar-SA"/>
        </w:rPr>
        <w:t xml:space="preserve">Стороны обязуются соблюдать положения </w:t>
      </w:r>
      <w:proofErr w:type="spellStart"/>
      <w:r w:rsidRPr="000C6000">
        <w:rPr>
          <w:rFonts w:eastAsia="Arial" w:cstheme="majorHAnsi"/>
          <w:sz w:val="20"/>
          <w:szCs w:val="20"/>
          <w:lang w:eastAsia="ar-SA"/>
        </w:rPr>
        <w:t>Комплаенс</w:t>
      </w:r>
      <w:proofErr w:type="spellEnd"/>
      <w:r w:rsidRPr="000C6000">
        <w:rPr>
          <w:rFonts w:eastAsia="Arial" w:cstheme="majorHAnsi"/>
          <w:sz w:val="20"/>
          <w:szCs w:val="20"/>
          <w:lang w:eastAsia="ar-SA"/>
        </w:rPr>
        <w:t>-оговорки, установленные Приложением № 7 к Договору.</w:t>
      </w:r>
    </w:p>
    <w:p w:rsidR="00835364" w:rsidRPr="000C6000" w:rsidRDefault="00E02352" w:rsidP="000C6000">
      <w:pPr>
        <w:pStyle w:val="aa"/>
        <w:numPr>
          <w:ilvl w:val="1"/>
          <w:numId w:val="153"/>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lang w:eastAsia="ar-SA"/>
        </w:rPr>
        <w:t xml:space="preserve">Стороны договорились установить неустойку в виде штрафа в размере 5% </w:t>
      </w:r>
      <w:proofErr w:type="gramStart"/>
      <w:r w:rsidRPr="000C6000">
        <w:rPr>
          <w:rFonts w:eastAsia="Arial" w:cstheme="majorHAnsi"/>
          <w:sz w:val="20"/>
          <w:szCs w:val="20"/>
          <w:lang w:eastAsia="ar-SA"/>
        </w:rPr>
        <w:t>от  общей</w:t>
      </w:r>
      <w:proofErr w:type="gramEnd"/>
      <w:r w:rsidRPr="000C6000">
        <w:rPr>
          <w:rFonts w:eastAsia="Arial" w:cstheme="majorHAnsi"/>
          <w:sz w:val="20"/>
          <w:szCs w:val="20"/>
          <w:lang w:eastAsia="ar-SA"/>
        </w:rPr>
        <w:t xml:space="preserve"> цены Договора, установленной в соответствии с пунктом 3.1 Договора, за каждый случай нарушения положений </w:t>
      </w:r>
      <w:proofErr w:type="spellStart"/>
      <w:r w:rsidRPr="000C6000">
        <w:rPr>
          <w:rFonts w:eastAsia="Arial" w:cstheme="majorHAnsi"/>
          <w:sz w:val="20"/>
          <w:szCs w:val="20"/>
          <w:lang w:eastAsia="ar-SA"/>
        </w:rPr>
        <w:t>Комплаенс</w:t>
      </w:r>
      <w:proofErr w:type="spellEnd"/>
      <w:r w:rsidRPr="000C6000">
        <w:rPr>
          <w:rFonts w:eastAsia="Arial" w:cstheme="majorHAnsi"/>
          <w:sz w:val="20"/>
          <w:szCs w:val="20"/>
          <w:lang w:eastAsia="ar-SA"/>
        </w:rPr>
        <w:t>-оговорки.</w:t>
      </w:r>
    </w:p>
    <w:p w:rsidR="00835364" w:rsidRPr="000C6000" w:rsidRDefault="00E02352" w:rsidP="000C6000">
      <w:pPr>
        <w:pStyle w:val="aa"/>
        <w:numPr>
          <w:ilvl w:val="0"/>
          <w:numId w:val="154"/>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Прочие положения</w:t>
      </w:r>
    </w:p>
    <w:p w:rsidR="00835364" w:rsidRPr="000C6000" w:rsidRDefault="00E02352" w:rsidP="000C6000">
      <w:pPr>
        <w:pStyle w:val="aa"/>
        <w:numPr>
          <w:ilvl w:val="1"/>
          <w:numId w:val="155"/>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Во всем, </w:t>
      </w:r>
      <w:r w:rsidRPr="000C6000">
        <w:rPr>
          <w:rFonts w:eastAsia="Arial" w:cstheme="majorHAnsi"/>
          <w:sz w:val="20"/>
          <w:szCs w:val="20"/>
          <w:lang w:eastAsia="ar-SA"/>
        </w:rPr>
        <w:t>что</w:t>
      </w:r>
      <w:r w:rsidRPr="000C6000">
        <w:rPr>
          <w:rFonts w:cstheme="majorHAnsi"/>
          <w:sz w:val="20"/>
          <w:szCs w:val="20"/>
        </w:rPr>
        <w:t xml:space="preserve"> не предусмотрено Договором, Стороны руководствуются законодательством Российской Федерации.</w:t>
      </w:r>
    </w:p>
    <w:p w:rsidR="00835364" w:rsidRPr="000C6000" w:rsidRDefault="00E02352" w:rsidP="000C6000">
      <w:pPr>
        <w:pStyle w:val="aa"/>
        <w:numPr>
          <w:ilvl w:val="1"/>
          <w:numId w:val="156"/>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0C6000">
        <w:rPr>
          <w:rFonts w:cstheme="majorHAnsi"/>
          <w:sz w:val="20"/>
          <w:szCs w:val="20"/>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835364" w:rsidRPr="000C6000" w:rsidRDefault="00E02352" w:rsidP="000C6000">
      <w:pPr>
        <w:pStyle w:val="aa"/>
        <w:numPr>
          <w:ilvl w:val="1"/>
          <w:numId w:val="157"/>
        </w:numPr>
        <w:tabs>
          <w:tab w:val="left" w:pos="1260"/>
        </w:tabs>
        <w:spacing w:line="120" w:lineRule="atLeast"/>
        <w:ind w:left="0" w:firstLine="709"/>
        <w:jc w:val="both"/>
        <w:rPr>
          <w:rFonts w:asciiTheme="majorHAnsi" w:hAnsiTheme="majorHAnsi" w:cstheme="majorHAnsi"/>
          <w:sz w:val="20"/>
          <w:szCs w:val="20"/>
        </w:rPr>
      </w:pPr>
      <w:bookmarkStart w:id="30" w:name="_ref_23030049"/>
      <w:r w:rsidRPr="000C6000">
        <w:rPr>
          <w:rFonts w:cstheme="majorHAnsi"/>
          <w:sz w:val="20"/>
          <w:szCs w:val="20"/>
        </w:rPr>
        <w:t>Стороны определили следующий порядок обмена документами или юридически значимыми сообщениями:</w:t>
      </w:r>
      <w:bookmarkEnd w:id="30"/>
    </w:p>
    <w:p w:rsidR="00835364" w:rsidRPr="000C6000" w:rsidRDefault="00E02352" w:rsidP="000C6000">
      <w:pPr>
        <w:pStyle w:val="aa"/>
        <w:widowControl w:val="0"/>
        <w:numPr>
          <w:ilvl w:val="0"/>
          <w:numId w:val="158"/>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835364" w:rsidRPr="000C6000" w:rsidRDefault="00E02352" w:rsidP="000C6000">
      <w:pPr>
        <w:pStyle w:val="aa"/>
        <w:widowControl w:val="0"/>
        <w:numPr>
          <w:ilvl w:val="0"/>
          <w:numId w:val="159"/>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заказным письмом с уведомлением о вручении;</w:t>
      </w:r>
    </w:p>
    <w:p w:rsidR="00835364" w:rsidRPr="000C6000" w:rsidRDefault="00E02352" w:rsidP="000C6000">
      <w:pPr>
        <w:pStyle w:val="aa"/>
        <w:widowControl w:val="0"/>
        <w:numPr>
          <w:ilvl w:val="0"/>
          <w:numId w:val="160"/>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835364" w:rsidRPr="000C6000" w:rsidRDefault="00E02352" w:rsidP="000C6000">
      <w:pPr>
        <w:pStyle w:val="aa"/>
        <w:widowControl w:val="0"/>
        <w:numPr>
          <w:ilvl w:val="0"/>
          <w:numId w:val="161"/>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835364" w:rsidRPr="000C6000" w:rsidRDefault="00E02352" w:rsidP="000C6000">
      <w:pPr>
        <w:pStyle w:val="aa"/>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Авторизированные адреса электронной почты Сторон указаны в разделе 16 Договора.</w:t>
      </w:r>
    </w:p>
    <w:p w:rsidR="00835364" w:rsidRPr="000C6000" w:rsidRDefault="00E02352" w:rsidP="000C6000">
      <w:pPr>
        <w:pStyle w:val="aa"/>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835364" w:rsidRPr="000C6000" w:rsidRDefault="00E02352" w:rsidP="000C6000">
      <w:pPr>
        <w:pStyle w:val="aa"/>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35364" w:rsidRPr="000C6000" w:rsidRDefault="00E02352" w:rsidP="000C6000">
      <w:pPr>
        <w:pStyle w:val="aa"/>
        <w:numPr>
          <w:ilvl w:val="1"/>
          <w:numId w:val="162"/>
        </w:numPr>
        <w:spacing w:line="120" w:lineRule="atLeast"/>
        <w:ind w:left="0" w:firstLine="710"/>
        <w:jc w:val="both"/>
        <w:rPr>
          <w:rFonts w:asciiTheme="majorHAnsi" w:eastAsia="Arial" w:hAnsiTheme="majorHAnsi" w:cstheme="majorHAnsi"/>
          <w:sz w:val="20"/>
          <w:szCs w:val="20"/>
          <w:lang w:eastAsia="ar-SA"/>
        </w:rPr>
      </w:pPr>
      <w:r w:rsidRPr="000C6000">
        <w:rPr>
          <w:rFonts w:cstheme="majorHAnsi"/>
          <w:sz w:val="20"/>
          <w:szCs w:val="20"/>
        </w:rPr>
        <w:t>Заверения об обстоятельствах. Возмещение потерь.</w:t>
      </w:r>
    </w:p>
    <w:p w:rsidR="00835364" w:rsidRPr="000C6000" w:rsidRDefault="00E02352" w:rsidP="000C6000">
      <w:pPr>
        <w:pStyle w:val="aa"/>
        <w:numPr>
          <w:ilvl w:val="2"/>
          <w:numId w:val="163"/>
        </w:numPr>
        <w:spacing w:line="120" w:lineRule="atLeast"/>
        <w:ind w:left="0" w:firstLine="710"/>
        <w:jc w:val="both"/>
        <w:rPr>
          <w:rFonts w:asciiTheme="majorHAnsi" w:hAnsiTheme="majorHAnsi" w:cstheme="majorHAnsi"/>
          <w:sz w:val="20"/>
          <w:szCs w:val="20"/>
        </w:rPr>
      </w:pPr>
      <w:r w:rsidRPr="000C6000">
        <w:rPr>
          <w:rFonts w:cstheme="majorHAnsi"/>
          <w:sz w:val="20"/>
          <w:szCs w:val="20"/>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835364" w:rsidRPr="000C6000" w:rsidRDefault="00E02352" w:rsidP="000C6000">
      <w:pPr>
        <w:pStyle w:val="aa"/>
        <w:numPr>
          <w:ilvl w:val="3"/>
          <w:numId w:val="164"/>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0C6000">
        <w:rPr>
          <w:rStyle w:val="a8"/>
          <w:rFonts w:cstheme="majorHAnsi"/>
          <w:sz w:val="20"/>
          <w:szCs w:val="20"/>
        </w:rPr>
        <w:footnoteReference w:id="5"/>
      </w:r>
      <w:r w:rsidRPr="000C6000">
        <w:rPr>
          <w:rStyle w:val="a8"/>
          <w:rFonts w:cstheme="majorHAnsi"/>
          <w:sz w:val="20"/>
          <w:szCs w:val="20"/>
        </w:rPr>
        <w:footnoteReference w:id="6"/>
      </w:r>
    </w:p>
    <w:p w:rsidR="00835364" w:rsidRPr="000C6000" w:rsidRDefault="00E02352" w:rsidP="000C6000">
      <w:pPr>
        <w:pStyle w:val="aa"/>
        <w:numPr>
          <w:ilvl w:val="3"/>
          <w:numId w:val="165"/>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он обладает полной правоспособностью [полной дееспособностью]</w:t>
      </w:r>
      <w:r w:rsidRPr="000C6000">
        <w:rPr>
          <w:rStyle w:val="a8"/>
          <w:rFonts w:cstheme="majorHAnsi"/>
          <w:sz w:val="20"/>
          <w:szCs w:val="20"/>
          <w:lang w:val="en-GB"/>
        </w:rPr>
        <w:footnoteReference w:id="7"/>
      </w:r>
      <w:r w:rsidRPr="000C6000">
        <w:rPr>
          <w:rFonts w:cstheme="majorHAnsi"/>
          <w:sz w:val="20"/>
          <w:szCs w:val="20"/>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835364" w:rsidRPr="000C6000" w:rsidRDefault="00E02352" w:rsidP="000C6000">
      <w:pPr>
        <w:pStyle w:val="aa"/>
        <w:numPr>
          <w:ilvl w:val="3"/>
          <w:numId w:val="166"/>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он не находится в процессе ликвидации или реорганизации и не отвечает признакам банкротства (несостоятельности);</w:t>
      </w:r>
    </w:p>
    <w:p w:rsidR="00835364" w:rsidRPr="000C6000" w:rsidRDefault="00E02352" w:rsidP="000C6000">
      <w:pPr>
        <w:pStyle w:val="aa"/>
        <w:numPr>
          <w:ilvl w:val="3"/>
          <w:numId w:val="167"/>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835364" w:rsidRPr="000C6000" w:rsidRDefault="00E02352" w:rsidP="000C6000">
      <w:pPr>
        <w:pStyle w:val="aa"/>
        <w:numPr>
          <w:ilvl w:val="3"/>
          <w:numId w:val="168"/>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835364" w:rsidRPr="000C6000" w:rsidRDefault="00E02352" w:rsidP="000C6000">
      <w:pPr>
        <w:pStyle w:val="aa"/>
        <w:numPr>
          <w:ilvl w:val="3"/>
          <w:numId w:val="169"/>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835364" w:rsidRPr="000C6000" w:rsidRDefault="00E02352" w:rsidP="000C6000">
      <w:pPr>
        <w:pStyle w:val="aa"/>
        <w:numPr>
          <w:ilvl w:val="3"/>
          <w:numId w:val="170"/>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заключение и исполнение Поставщиком настоящего Договора не приведет:</w:t>
      </w:r>
    </w:p>
    <w:p w:rsidR="00835364" w:rsidRPr="000C6000" w:rsidRDefault="00E02352" w:rsidP="000C6000">
      <w:pPr>
        <w:pStyle w:val="aa"/>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835364" w:rsidRPr="000C6000" w:rsidRDefault="00E02352" w:rsidP="000C6000">
      <w:pPr>
        <w:pStyle w:val="aa"/>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w:t>
      </w:r>
      <w:proofErr w:type="spellStart"/>
      <w:r w:rsidRPr="000C6000">
        <w:rPr>
          <w:rFonts w:cstheme="majorHAnsi"/>
          <w:sz w:val="20"/>
          <w:szCs w:val="20"/>
        </w:rPr>
        <w:t>ii</w:t>
      </w:r>
      <w:proofErr w:type="spellEnd"/>
      <w:r w:rsidRPr="000C6000">
        <w:rPr>
          <w:rFonts w:cstheme="majorHAnsi"/>
          <w:sz w:val="20"/>
          <w:szCs w:val="20"/>
        </w:rPr>
        <w:t>) к нарушению или невыполнению каких-либо договорных обязательств Поставщика.</w:t>
      </w:r>
    </w:p>
    <w:p w:rsidR="00835364" w:rsidRPr="000C6000" w:rsidRDefault="00E02352" w:rsidP="000C6000">
      <w:pPr>
        <w:pStyle w:val="aa"/>
        <w:numPr>
          <w:ilvl w:val="2"/>
          <w:numId w:val="171"/>
        </w:numPr>
        <w:spacing w:line="120" w:lineRule="atLeast"/>
        <w:ind w:left="0" w:firstLine="710"/>
        <w:jc w:val="both"/>
        <w:rPr>
          <w:rFonts w:asciiTheme="majorHAnsi" w:hAnsiTheme="majorHAnsi" w:cstheme="majorHAnsi"/>
          <w:sz w:val="20"/>
          <w:szCs w:val="20"/>
        </w:rPr>
      </w:pPr>
      <w:r w:rsidRPr="000C6000">
        <w:rPr>
          <w:rFonts w:cstheme="majorHAnsi"/>
          <w:bCs/>
          <w:sz w:val="20"/>
          <w:szCs w:val="20"/>
        </w:rPr>
        <w:t>В соответствии со статьей 431.2 ГК РФ Поставщик дает Покупателю заверения о следующих обстоятельствах</w:t>
      </w:r>
      <w:r w:rsidRPr="000C6000">
        <w:rPr>
          <w:rFonts w:cstheme="majorHAnsi"/>
          <w:sz w:val="20"/>
          <w:szCs w:val="20"/>
        </w:rPr>
        <w:t xml:space="preserve"> на дату заключения настоящего Договора</w:t>
      </w:r>
      <w:r w:rsidRPr="000C6000">
        <w:rPr>
          <w:rFonts w:cstheme="majorHAnsi"/>
          <w:bCs/>
          <w:sz w:val="20"/>
          <w:szCs w:val="20"/>
        </w:rPr>
        <w:t>:</w:t>
      </w:r>
    </w:p>
    <w:p w:rsidR="00835364" w:rsidRPr="000C6000" w:rsidRDefault="00E02352" w:rsidP="000C6000">
      <w:pPr>
        <w:pStyle w:val="aa"/>
        <w:numPr>
          <w:ilvl w:val="3"/>
          <w:numId w:val="172"/>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835364" w:rsidRPr="000C6000" w:rsidRDefault="00E02352" w:rsidP="000C6000">
      <w:pPr>
        <w:pStyle w:val="aa"/>
        <w:numPr>
          <w:ilvl w:val="3"/>
          <w:numId w:val="173"/>
        </w:numPr>
        <w:tabs>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Товар является соответствует требованиям, установленным Договором.</w:t>
      </w:r>
    </w:p>
    <w:p w:rsidR="00835364" w:rsidRPr="000C6000" w:rsidRDefault="00E02352" w:rsidP="000C6000">
      <w:pPr>
        <w:pStyle w:val="aa"/>
        <w:numPr>
          <w:ilvl w:val="3"/>
          <w:numId w:val="174"/>
        </w:numPr>
        <w:tabs>
          <w:tab w:val="left" w:pos="851"/>
          <w:tab w:val="left" w:pos="1701"/>
        </w:tabs>
        <w:spacing w:line="120" w:lineRule="atLeast"/>
        <w:ind w:left="0" w:firstLine="710"/>
        <w:jc w:val="both"/>
        <w:rPr>
          <w:rFonts w:asciiTheme="majorHAnsi" w:hAnsiTheme="majorHAnsi" w:cstheme="majorHAnsi"/>
          <w:sz w:val="20"/>
          <w:szCs w:val="20"/>
        </w:rPr>
      </w:pPr>
      <w:r w:rsidRPr="000C6000">
        <w:rPr>
          <w:rFonts w:cstheme="majorHAnsi"/>
          <w:sz w:val="20"/>
          <w:szCs w:val="20"/>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835364" w:rsidRPr="000C6000" w:rsidRDefault="00E02352" w:rsidP="000C6000">
      <w:pPr>
        <w:pStyle w:val="aa"/>
        <w:numPr>
          <w:ilvl w:val="2"/>
          <w:numId w:val="175"/>
        </w:numPr>
        <w:spacing w:line="120" w:lineRule="atLeast"/>
        <w:ind w:left="0" w:firstLine="710"/>
        <w:jc w:val="both"/>
        <w:rPr>
          <w:rFonts w:asciiTheme="majorHAnsi" w:hAnsiTheme="majorHAnsi" w:cstheme="majorHAnsi"/>
          <w:sz w:val="20"/>
          <w:szCs w:val="20"/>
        </w:rPr>
      </w:pPr>
      <w:r w:rsidRPr="000C6000">
        <w:rPr>
          <w:rFonts w:cstheme="majorHAnsi"/>
          <w:sz w:val="20"/>
          <w:szCs w:val="20"/>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835364" w:rsidRPr="000C6000" w:rsidRDefault="00E02352" w:rsidP="000C6000">
      <w:pPr>
        <w:pStyle w:val="aa"/>
        <w:numPr>
          <w:ilvl w:val="2"/>
          <w:numId w:val="176"/>
        </w:numPr>
        <w:spacing w:line="120" w:lineRule="atLeast"/>
        <w:ind w:left="0" w:firstLine="710"/>
        <w:jc w:val="both"/>
        <w:rPr>
          <w:rFonts w:asciiTheme="majorHAnsi" w:hAnsiTheme="majorHAnsi" w:cstheme="majorHAnsi"/>
          <w:sz w:val="20"/>
          <w:szCs w:val="20"/>
        </w:rPr>
      </w:pPr>
      <w:r w:rsidRPr="000C6000">
        <w:rPr>
          <w:rFonts w:cstheme="majorHAnsi"/>
          <w:sz w:val="20"/>
          <w:szCs w:val="20"/>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835364" w:rsidRPr="000C6000" w:rsidRDefault="00E02352" w:rsidP="000C6000">
      <w:pPr>
        <w:pStyle w:val="aa"/>
        <w:numPr>
          <w:ilvl w:val="2"/>
          <w:numId w:val="177"/>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835364" w:rsidRPr="000C6000" w:rsidRDefault="00E02352" w:rsidP="000C6000">
      <w:pPr>
        <w:pStyle w:val="aa"/>
        <w:numPr>
          <w:ilvl w:val="3"/>
          <w:numId w:val="178"/>
        </w:numPr>
        <w:tabs>
          <w:tab w:val="left" w:pos="1260"/>
          <w:tab w:val="left" w:pos="1701"/>
        </w:tabs>
        <w:spacing w:line="120" w:lineRule="atLeast"/>
        <w:ind w:left="0" w:firstLine="709"/>
        <w:jc w:val="both"/>
        <w:rPr>
          <w:rFonts w:asciiTheme="majorHAnsi" w:hAnsiTheme="majorHAnsi" w:cstheme="majorHAnsi"/>
          <w:sz w:val="20"/>
          <w:szCs w:val="20"/>
        </w:rPr>
      </w:pPr>
      <w:r w:rsidRPr="000C6000">
        <w:rPr>
          <w:rFonts w:cstheme="majorHAnsi"/>
          <w:sz w:val="20"/>
          <w:szCs w:val="20"/>
        </w:rPr>
        <w:lastRenderedPageBreak/>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835364" w:rsidRPr="000C6000" w:rsidRDefault="00E02352" w:rsidP="000C6000">
      <w:pPr>
        <w:pStyle w:val="aa"/>
        <w:numPr>
          <w:ilvl w:val="1"/>
          <w:numId w:val="179"/>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835364" w:rsidRPr="000C6000" w:rsidRDefault="00E02352" w:rsidP="000C6000">
      <w:pPr>
        <w:pStyle w:val="aa"/>
        <w:numPr>
          <w:ilvl w:val="1"/>
          <w:numId w:val="180"/>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835364" w:rsidRPr="000C6000" w:rsidRDefault="00E02352" w:rsidP="000C6000">
      <w:pPr>
        <w:pStyle w:val="aa"/>
        <w:numPr>
          <w:ilvl w:val="1"/>
          <w:numId w:val="181"/>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835364" w:rsidRPr="000C6000" w:rsidRDefault="00E02352" w:rsidP="000C6000">
      <w:pPr>
        <w:pStyle w:val="aa"/>
        <w:numPr>
          <w:ilvl w:val="1"/>
          <w:numId w:val="182"/>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835364" w:rsidRPr="000C6000" w:rsidRDefault="00E02352" w:rsidP="000C6000">
      <w:pPr>
        <w:pStyle w:val="aa"/>
        <w:numPr>
          <w:ilvl w:val="1"/>
          <w:numId w:val="183"/>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835364" w:rsidRPr="000C6000" w:rsidRDefault="00E02352" w:rsidP="000C6000">
      <w:pPr>
        <w:pStyle w:val="aa"/>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В настоящем подпункте размер возмещения имущественных потерь определяется в следующем порядке: вся сумма таких </w:t>
      </w:r>
      <w:proofErr w:type="spellStart"/>
      <w:r w:rsidRPr="000C6000">
        <w:rPr>
          <w:rFonts w:cstheme="majorHAnsi"/>
          <w:sz w:val="20"/>
          <w:szCs w:val="20"/>
        </w:rPr>
        <w:t>доначисленных</w:t>
      </w:r>
      <w:proofErr w:type="spellEnd"/>
      <w:r w:rsidRPr="000C6000">
        <w:rPr>
          <w:rFonts w:cstheme="majorHAnsi"/>
          <w:sz w:val="20"/>
          <w:szCs w:val="20"/>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0C6000">
        <w:rPr>
          <w:rFonts w:cstheme="majorHAnsi"/>
          <w:sz w:val="20"/>
          <w:szCs w:val="20"/>
          <w:lang w:val="en-US"/>
        </w:rPr>
        <w:t>c</w:t>
      </w:r>
      <w:r w:rsidRPr="000C6000">
        <w:rPr>
          <w:rFonts w:cstheme="majorHAnsi"/>
          <w:sz w:val="20"/>
          <w:szCs w:val="20"/>
        </w:rPr>
        <w:t xml:space="preserve"> приложенным решением налогового органа. </w:t>
      </w:r>
    </w:p>
    <w:p w:rsidR="00835364" w:rsidRPr="000C6000" w:rsidRDefault="00E02352" w:rsidP="000C6000">
      <w:pPr>
        <w:pStyle w:val="aa"/>
        <w:numPr>
          <w:ilvl w:val="3"/>
          <w:numId w:val="184"/>
        </w:numPr>
        <w:tabs>
          <w:tab w:val="left" w:pos="1260"/>
          <w:tab w:val="left" w:pos="1701"/>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835364" w:rsidRPr="000C6000" w:rsidRDefault="00E02352" w:rsidP="000C6000">
      <w:pPr>
        <w:pStyle w:val="aa"/>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cstheme="majorHAnsi"/>
          <w:sz w:val="20"/>
          <w:szCs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rsidR="00835364" w:rsidRPr="000C6000" w:rsidRDefault="00E02352" w:rsidP="000C6000">
      <w:pPr>
        <w:pStyle w:val="aa"/>
        <w:numPr>
          <w:ilvl w:val="1"/>
          <w:numId w:val="185"/>
        </w:numPr>
        <w:tabs>
          <w:tab w:val="left" w:pos="1260"/>
        </w:tabs>
        <w:spacing w:line="120" w:lineRule="atLeast"/>
        <w:ind w:left="0" w:firstLine="709"/>
        <w:jc w:val="both"/>
        <w:rPr>
          <w:rFonts w:asciiTheme="majorHAnsi" w:eastAsia="Arial" w:hAnsiTheme="majorHAnsi" w:cstheme="majorHAnsi"/>
          <w:sz w:val="20"/>
          <w:szCs w:val="20"/>
          <w:lang w:eastAsia="ar-SA"/>
        </w:rPr>
      </w:pPr>
      <w:r w:rsidRPr="000C6000">
        <w:rPr>
          <w:rFonts w:eastAsia="Arial" w:cstheme="majorHAnsi"/>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835364" w:rsidRPr="000C6000" w:rsidRDefault="00E02352" w:rsidP="000C6000">
      <w:pPr>
        <w:pStyle w:val="aa"/>
        <w:numPr>
          <w:ilvl w:val="2"/>
          <w:numId w:val="186"/>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835364" w:rsidRPr="000C6000" w:rsidRDefault="00E02352" w:rsidP="000C6000">
      <w:pPr>
        <w:pStyle w:val="aa"/>
        <w:numPr>
          <w:ilvl w:val="2"/>
          <w:numId w:val="187"/>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835364" w:rsidRPr="000C6000" w:rsidRDefault="00E02352" w:rsidP="000C6000">
      <w:pPr>
        <w:pStyle w:val="aa"/>
        <w:numPr>
          <w:ilvl w:val="2"/>
          <w:numId w:val="188"/>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835364" w:rsidRPr="000C6000" w:rsidRDefault="00E02352" w:rsidP="000C6000">
      <w:pPr>
        <w:pStyle w:val="aa"/>
        <w:numPr>
          <w:ilvl w:val="1"/>
          <w:numId w:val="189"/>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835364" w:rsidRPr="000C6000" w:rsidRDefault="00E02352" w:rsidP="000C6000">
      <w:pPr>
        <w:pStyle w:val="aa"/>
        <w:numPr>
          <w:ilvl w:val="1"/>
          <w:numId w:val="190"/>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Договор </w:t>
      </w:r>
      <w:r w:rsidRPr="000C6000">
        <w:rPr>
          <w:rFonts w:cstheme="majorHAnsi"/>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0C6000">
        <w:rPr>
          <w:rFonts w:eastAsia="Arial" w:cstheme="majorHAnsi"/>
          <w:sz w:val="20"/>
          <w:szCs w:val="20"/>
          <w:lang w:eastAsia="ar-SA"/>
        </w:rPr>
        <w:t>заключением</w:t>
      </w:r>
      <w:r w:rsidRPr="000C6000">
        <w:rPr>
          <w:rFonts w:cstheme="majorHAnsi"/>
          <w:bCs/>
          <w:sz w:val="20"/>
          <w:szCs w:val="20"/>
        </w:rPr>
        <w:t xml:space="preserve"> </w:t>
      </w:r>
      <w:r w:rsidRPr="000C6000">
        <w:rPr>
          <w:rFonts w:cstheme="majorHAnsi"/>
          <w:sz w:val="20"/>
          <w:szCs w:val="20"/>
        </w:rPr>
        <w:t>Договор</w:t>
      </w:r>
      <w:r w:rsidRPr="000C6000">
        <w:rPr>
          <w:rFonts w:cstheme="majorHAnsi"/>
          <w:bCs/>
          <w:sz w:val="20"/>
          <w:szCs w:val="20"/>
        </w:rPr>
        <w:t xml:space="preserve">а. Все полномочия, необходимые для заключения </w:t>
      </w:r>
      <w:r w:rsidRPr="000C6000">
        <w:rPr>
          <w:rFonts w:cstheme="majorHAnsi"/>
          <w:sz w:val="20"/>
          <w:szCs w:val="20"/>
        </w:rPr>
        <w:t>Договор</w:t>
      </w:r>
      <w:r w:rsidRPr="000C6000">
        <w:rPr>
          <w:rFonts w:cstheme="majorHAnsi"/>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0C6000">
        <w:rPr>
          <w:rFonts w:cstheme="majorHAnsi"/>
          <w:sz w:val="20"/>
          <w:szCs w:val="20"/>
        </w:rPr>
        <w:t>Договор</w:t>
      </w:r>
      <w:r w:rsidRPr="000C6000">
        <w:rPr>
          <w:rFonts w:cstheme="majorHAnsi"/>
          <w:bCs/>
          <w:sz w:val="20"/>
          <w:szCs w:val="20"/>
        </w:rPr>
        <w:t xml:space="preserve">а. Лица, подписывающие </w:t>
      </w:r>
      <w:r w:rsidRPr="000C6000">
        <w:rPr>
          <w:rFonts w:cstheme="majorHAnsi"/>
          <w:sz w:val="20"/>
          <w:szCs w:val="20"/>
        </w:rPr>
        <w:t xml:space="preserve">Договор </w:t>
      </w:r>
      <w:r w:rsidRPr="000C6000">
        <w:rPr>
          <w:rFonts w:cstheme="majorHAnsi"/>
          <w:bCs/>
          <w:sz w:val="20"/>
          <w:szCs w:val="20"/>
        </w:rPr>
        <w:t>уполномочены в полном объеме на представление каждой Стороны.</w:t>
      </w:r>
    </w:p>
    <w:p w:rsidR="00835364" w:rsidRPr="000C6000" w:rsidRDefault="00E02352" w:rsidP="000C6000">
      <w:pPr>
        <w:pStyle w:val="aa"/>
        <w:numPr>
          <w:ilvl w:val="1"/>
          <w:numId w:val="191"/>
        </w:numPr>
        <w:tabs>
          <w:tab w:val="left" w:pos="1260"/>
        </w:tabs>
        <w:spacing w:line="120" w:lineRule="atLeast"/>
        <w:ind w:left="0" w:firstLine="709"/>
        <w:jc w:val="both"/>
        <w:rPr>
          <w:rFonts w:asciiTheme="majorHAnsi" w:hAnsiTheme="majorHAnsi" w:cstheme="majorHAnsi"/>
          <w:sz w:val="20"/>
          <w:szCs w:val="20"/>
        </w:rPr>
      </w:pPr>
      <w:r w:rsidRPr="000C6000">
        <w:rPr>
          <w:rFonts w:cstheme="majorHAnsi"/>
          <w:sz w:val="20"/>
          <w:szCs w:val="20"/>
        </w:rPr>
        <w:t>В случае, если между положениями Договора и Технического задания есть противоречия, то приоритет имеют положения Договора.</w:t>
      </w:r>
    </w:p>
    <w:p w:rsidR="00835364" w:rsidRPr="000C6000" w:rsidRDefault="00E02352" w:rsidP="000C6000">
      <w:pPr>
        <w:pStyle w:val="aa"/>
        <w:numPr>
          <w:ilvl w:val="0"/>
          <w:numId w:val="192"/>
        </w:numPr>
        <w:tabs>
          <w:tab w:val="left" w:pos="1260"/>
        </w:tabs>
        <w:spacing w:line="120" w:lineRule="atLeast"/>
        <w:ind w:left="357" w:hanging="357"/>
        <w:contextualSpacing w:val="0"/>
        <w:jc w:val="center"/>
        <w:rPr>
          <w:rFonts w:asciiTheme="majorHAnsi" w:hAnsiTheme="majorHAnsi" w:cstheme="majorHAnsi"/>
          <w:b/>
          <w:sz w:val="20"/>
          <w:szCs w:val="20"/>
        </w:rPr>
      </w:pPr>
      <w:r w:rsidRPr="000C6000">
        <w:rPr>
          <w:rFonts w:cstheme="majorHAnsi"/>
          <w:b/>
          <w:sz w:val="20"/>
          <w:szCs w:val="20"/>
        </w:rPr>
        <w:t>ПРИЛОЖЕНИЯ</w:t>
      </w:r>
    </w:p>
    <w:p w:rsidR="00835364" w:rsidRPr="000C6000" w:rsidRDefault="00E02352" w:rsidP="000C6000">
      <w:pPr>
        <w:tabs>
          <w:tab w:val="left" w:pos="284"/>
          <w:tab w:val="left" w:pos="1134"/>
        </w:tabs>
        <w:spacing w:after="0" w:line="120" w:lineRule="atLeast"/>
        <w:ind w:firstLine="709"/>
        <w:jc w:val="both"/>
        <w:rPr>
          <w:rFonts w:asciiTheme="majorHAnsi" w:eastAsia="Times New Roman" w:hAnsiTheme="majorHAnsi" w:cstheme="majorHAnsi"/>
          <w:sz w:val="20"/>
          <w:szCs w:val="20"/>
        </w:rPr>
      </w:pPr>
      <w:r w:rsidRPr="000C6000">
        <w:rPr>
          <w:rFonts w:eastAsia="Times New Roman" w:cstheme="majorHAnsi"/>
          <w:sz w:val="20"/>
          <w:szCs w:val="20"/>
        </w:rPr>
        <w:t>К Договору прилагаются и являются его неотъемлемой частью:</w:t>
      </w:r>
    </w:p>
    <w:p w:rsidR="00835364" w:rsidRPr="000C6000" w:rsidRDefault="00E02352" w:rsidP="000C6000">
      <w:pPr>
        <w:tabs>
          <w:tab w:val="left" w:pos="284"/>
          <w:tab w:val="left" w:pos="1134"/>
        </w:tabs>
        <w:spacing w:after="0" w:line="120" w:lineRule="atLeast"/>
        <w:jc w:val="both"/>
        <w:rPr>
          <w:rFonts w:asciiTheme="majorHAnsi" w:eastAsia="Times New Roman" w:hAnsiTheme="majorHAnsi" w:cstheme="majorHAnsi"/>
          <w:sz w:val="20"/>
          <w:szCs w:val="20"/>
        </w:rPr>
      </w:pPr>
      <w:r w:rsidRPr="000C6000">
        <w:rPr>
          <w:rFonts w:eastAsia="Times New Roman" w:cstheme="majorHAnsi"/>
          <w:sz w:val="20"/>
          <w:szCs w:val="20"/>
        </w:rPr>
        <w:t>Приложение № 1. Спецификация.</w:t>
      </w:r>
    </w:p>
    <w:p w:rsidR="00835364" w:rsidRPr="000C6000" w:rsidRDefault="00E02352" w:rsidP="000C6000">
      <w:pPr>
        <w:tabs>
          <w:tab w:val="left" w:pos="284"/>
          <w:tab w:val="left" w:pos="1134"/>
        </w:tabs>
        <w:spacing w:after="0" w:line="120" w:lineRule="atLeast"/>
        <w:jc w:val="both"/>
        <w:rPr>
          <w:rFonts w:asciiTheme="majorHAnsi" w:eastAsia="Times New Roman" w:hAnsiTheme="majorHAnsi" w:cstheme="majorHAnsi"/>
          <w:sz w:val="20"/>
          <w:szCs w:val="20"/>
        </w:rPr>
      </w:pPr>
      <w:r w:rsidRPr="000C6000">
        <w:rPr>
          <w:rFonts w:eastAsia="Times New Roman" w:cstheme="majorHAnsi"/>
          <w:sz w:val="20"/>
          <w:szCs w:val="20"/>
        </w:rPr>
        <w:t>Приложение № 2. Форма Заявки.</w:t>
      </w:r>
    </w:p>
    <w:p w:rsidR="00835364" w:rsidRPr="000C6000" w:rsidRDefault="00E02352" w:rsidP="000C6000">
      <w:pPr>
        <w:tabs>
          <w:tab w:val="left" w:pos="284"/>
          <w:tab w:val="left" w:pos="1134"/>
        </w:tabs>
        <w:spacing w:after="0" w:line="120" w:lineRule="atLeast"/>
        <w:jc w:val="both"/>
        <w:rPr>
          <w:rFonts w:asciiTheme="majorHAnsi" w:eastAsia="Times New Roman" w:hAnsiTheme="majorHAnsi" w:cstheme="majorHAnsi"/>
          <w:sz w:val="20"/>
          <w:szCs w:val="20"/>
        </w:rPr>
      </w:pPr>
      <w:r w:rsidRPr="000C6000">
        <w:rPr>
          <w:rFonts w:eastAsia="Times New Roman" w:cstheme="majorHAnsi"/>
          <w:sz w:val="20"/>
          <w:szCs w:val="20"/>
        </w:rPr>
        <w:t>Приложение № 3. Техническое задание.</w:t>
      </w:r>
    </w:p>
    <w:p w:rsidR="00835364" w:rsidRPr="000C6000" w:rsidRDefault="00E02352" w:rsidP="000C6000">
      <w:pPr>
        <w:widowControl w:val="0"/>
        <w:spacing w:after="0" w:line="120" w:lineRule="atLeast"/>
        <w:jc w:val="both"/>
        <w:rPr>
          <w:rFonts w:asciiTheme="majorHAnsi" w:hAnsiTheme="majorHAnsi" w:cstheme="majorHAnsi"/>
          <w:sz w:val="20"/>
          <w:szCs w:val="20"/>
        </w:rPr>
      </w:pPr>
      <w:r w:rsidRPr="000C6000">
        <w:rPr>
          <w:rFonts w:cstheme="majorHAnsi"/>
          <w:sz w:val="20"/>
          <w:szCs w:val="20"/>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835364" w:rsidRPr="000C6000" w:rsidRDefault="00E02352" w:rsidP="000C6000">
      <w:pPr>
        <w:widowControl w:val="0"/>
        <w:spacing w:after="0" w:line="120" w:lineRule="atLeast"/>
        <w:jc w:val="both"/>
        <w:rPr>
          <w:rFonts w:asciiTheme="majorHAnsi" w:hAnsiTheme="majorHAnsi" w:cstheme="majorHAnsi"/>
          <w:sz w:val="20"/>
          <w:szCs w:val="20"/>
        </w:rPr>
      </w:pPr>
      <w:r w:rsidRPr="000C6000">
        <w:rPr>
          <w:rFonts w:cstheme="majorHAnsi"/>
          <w:sz w:val="20"/>
          <w:szCs w:val="20"/>
        </w:rPr>
        <w:lastRenderedPageBreak/>
        <w:t>Приложение № 5. Место доставки Товара.</w:t>
      </w:r>
    </w:p>
    <w:p w:rsidR="00835364" w:rsidRPr="000C6000" w:rsidRDefault="00E02352" w:rsidP="000C6000">
      <w:pPr>
        <w:widowControl w:val="0"/>
        <w:spacing w:after="0" w:line="120" w:lineRule="atLeast"/>
        <w:jc w:val="both"/>
        <w:rPr>
          <w:rFonts w:asciiTheme="majorHAnsi" w:hAnsiTheme="majorHAnsi" w:cstheme="majorHAnsi"/>
          <w:sz w:val="20"/>
          <w:szCs w:val="20"/>
        </w:rPr>
      </w:pPr>
      <w:r w:rsidRPr="000C6000">
        <w:rPr>
          <w:rFonts w:cstheme="majorHAnsi"/>
          <w:sz w:val="20"/>
          <w:szCs w:val="20"/>
        </w:rPr>
        <w:t>Приложение № 6. Форма. Универсальный передаточный документ.</w:t>
      </w:r>
    </w:p>
    <w:p w:rsidR="00835364" w:rsidRPr="000C6000" w:rsidRDefault="00E02352" w:rsidP="000C6000">
      <w:pPr>
        <w:widowControl w:val="0"/>
        <w:spacing w:after="0" w:line="120" w:lineRule="atLeast"/>
        <w:jc w:val="both"/>
        <w:rPr>
          <w:rFonts w:asciiTheme="majorHAnsi" w:hAnsiTheme="majorHAnsi" w:cstheme="majorHAnsi"/>
          <w:sz w:val="20"/>
          <w:szCs w:val="20"/>
        </w:rPr>
      </w:pPr>
      <w:r w:rsidRPr="000C6000">
        <w:rPr>
          <w:rFonts w:cstheme="majorHAnsi"/>
          <w:sz w:val="20"/>
          <w:szCs w:val="20"/>
        </w:rPr>
        <w:t xml:space="preserve">Приложение № 7. </w:t>
      </w:r>
      <w:proofErr w:type="spellStart"/>
      <w:r w:rsidRPr="000C6000">
        <w:rPr>
          <w:rFonts w:cstheme="majorHAnsi"/>
          <w:sz w:val="20"/>
          <w:szCs w:val="20"/>
        </w:rPr>
        <w:t>Комплаенс</w:t>
      </w:r>
      <w:proofErr w:type="spellEnd"/>
      <w:r w:rsidRPr="000C6000">
        <w:rPr>
          <w:rFonts w:cstheme="majorHAnsi"/>
          <w:sz w:val="20"/>
          <w:szCs w:val="20"/>
        </w:rPr>
        <w:t>-оговорка.</w:t>
      </w:r>
    </w:p>
    <w:p w:rsidR="00835364" w:rsidRPr="000C6000" w:rsidRDefault="00835364" w:rsidP="000C6000">
      <w:pPr>
        <w:widowControl w:val="0"/>
        <w:spacing w:after="0" w:line="120" w:lineRule="atLeast"/>
        <w:jc w:val="both"/>
        <w:rPr>
          <w:rFonts w:asciiTheme="majorHAnsi" w:hAnsiTheme="majorHAnsi" w:cstheme="majorHAnsi"/>
          <w:sz w:val="20"/>
          <w:szCs w:val="20"/>
        </w:rPr>
      </w:pPr>
    </w:p>
    <w:p w:rsidR="00835364" w:rsidRPr="000C6000" w:rsidRDefault="00E02352" w:rsidP="000C6000">
      <w:pPr>
        <w:pStyle w:val="aa"/>
        <w:numPr>
          <w:ilvl w:val="0"/>
          <w:numId w:val="193"/>
        </w:numPr>
        <w:tabs>
          <w:tab w:val="left" w:pos="1260"/>
        </w:tabs>
        <w:spacing w:line="120" w:lineRule="atLeast"/>
        <w:ind w:left="357" w:hanging="357"/>
        <w:jc w:val="center"/>
        <w:rPr>
          <w:rFonts w:asciiTheme="majorHAnsi" w:hAnsiTheme="majorHAnsi" w:cstheme="majorHAnsi"/>
          <w:b/>
          <w:sz w:val="20"/>
          <w:szCs w:val="20"/>
        </w:rPr>
      </w:pPr>
      <w:r w:rsidRPr="000C6000">
        <w:rPr>
          <w:rFonts w:cstheme="majorHAnsi"/>
          <w:b/>
          <w:sz w:val="20"/>
          <w:szCs w:val="20"/>
        </w:rPr>
        <w:t>Адреса и банковские реквизиты Сторон</w:t>
      </w:r>
    </w:p>
    <w:p w:rsidR="00835364" w:rsidRPr="000C6000" w:rsidRDefault="00835364" w:rsidP="000C6000">
      <w:pPr>
        <w:spacing w:after="0" w:line="120" w:lineRule="atLeast"/>
        <w:rPr>
          <w:rFonts w:asciiTheme="majorHAnsi" w:eastAsia="Calibri" w:hAnsiTheme="majorHAnsi" w:cstheme="majorHAnsi"/>
          <w:sz w:val="20"/>
          <w:szCs w:val="20"/>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749"/>
        <w:gridCol w:w="4749"/>
      </w:tblGrid>
      <w:tr w:rsidR="00835364" w:rsidRPr="000C6000">
        <w:tc>
          <w:tcPr>
            <w:tcW w:w="4749" w:type="dxa"/>
          </w:tcPr>
          <w:p w:rsidR="00835364" w:rsidRPr="000C6000" w:rsidRDefault="00E02352" w:rsidP="000C6000">
            <w:pPr>
              <w:spacing w:after="0" w:line="120" w:lineRule="atLeast"/>
              <w:jc w:val="center"/>
              <w:rPr>
                <w:rFonts w:asciiTheme="majorHAnsi" w:eastAsia="Calibri" w:hAnsiTheme="majorHAnsi" w:cstheme="majorHAnsi"/>
                <w:b/>
                <w:bCs/>
                <w:sz w:val="20"/>
                <w:szCs w:val="20"/>
              </w:rPr>
            </w:pPr>
            <w:r w:rsidRPr="000C6000">
              <w:rPr>
                <w:rFonts w:eastAsia="Calibri" w:cstheme="majorHAnsi"/>
                <w:b/>
                <w:bCs/>
                <w:sz w:val="20"/>
                <w:szCs w:val="20"/>
              </w:rPr>
              <w:t>ПОКУПАТЕЛЬ:</w:t>
            </w:r>
          </w:p>
          <w:p w:rsidR="00835364" w:rsidRPr="000C6000" w:rsidRDefault="00E02352" w:rsidP="000C6000">
            <w:pPr>
              <w:spacing w:after="0" w:line="120" w:lineRule="atLeast"/>
              <w:jc w:val="center"/>
              <w:rPr>
                <w:rFonts w:asciiTheme="majorHAnsi" w:eastAsia="Calibri" w:hAnsiTheme="majorHAnsi" w:cstheme="majorHAnsi"/>
                <w:b/>
                <w:bCs/>
                <w:sz w:val="20"/>
                <w:szCs w:val="20"/>
              </w:rPr>
            </w:pPr>
            <w:r w:rsidRPr="000C6000">
              <w:rPr>
                <w:rFonts w:eastAsia="Calibri" w:cstheme="majorHAnsi"/>
                <w:b/>
                <w:bCs/>
                <w:sz w:val="20"/>
                <w:szCs w:val="20"/>
              </w:rPr>
              <w:t>Акционерное общество «Почта России» (АО «Почта России»)</w:t>
            </w:r>
          </w:p>
          <w:p w:rsidR="00835364" w:rsidRPr="000C6000" w:rsidRDefault="00E02352" w:rsidP="000C6000">
            <w:pPr>
              <w:spacing w:after="0" w:line="120" w:lineRule="atLeast"/>
              <w:jc w:val="center"/>
              <w:rPr>
                <w:rFonts w:asciiTheme="majorHAnsi" w:eastAsia="Calibri" w:hAnsiTheme="majorHAnsi" w:cstheme="majorHAnsi"/>
                <w:b/>
                <w:bCs/>
                <w:sz w:val="20"/>
                <w:szCs w:val="20"/>
              </w:rPr>
            </w:pPr>
            <w:r w:rsidRPr="000C6000">
              <w:rPr>
                <w:rFonts w:eastAsia="Calibri" w:cstheme="majorHAnsi"/>
                <w:b/>
                <w:bCs/>
                <w:sz w:val="20"/>
                <w:szCs w:val="20"/>
              </w:rPr>
              <w:t>УФПС Кировской области</w:t>
            </w:r>
          </w:p>
          <w:p w:rsidR="00835364" w:rsidRPr="000C6000" w:rsidRDefault="00835364" w:rsidP="000C6000">
            <w:pPr>
              <w:spacing w:after="0" w:line="120" w:lineRule="atLeast"/>
              <w:rPr>
                <w:rFonts w:asciiTheme="majorHAnsi" w:eastAsia="Calibri" w:hAnsiTheme="majorHAnsi" w:cstheme="majorHAnsi"/>
                <w:sz w:val="20"/>
                <w:szCs w:val="20"/>
              </w:rPr>
            </w:pP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Адрес:</w:t>
            </w:r>
            <w:r w:rsidRPr="000C6000">
              <w:rPr>
                <w:rFonts w:eastAsia="Calibri" w:cstheme="majorHAnsi"/>
                <w:sz w:val="20"/>
                <w:szCs w:val="20"/>
              </w:rPr>
              <w:tab/>
              <w:t xml:space="preserve">Адрес: 125252, г. Москва, </w:t>
            </w:r>
            <w:proofErr w:type="spellStart"/>
            <w:r w:rsidRPr="000C6000">
              <w:rPr>
                <w:rFonts w:eastAsia="Calibri" w:cstheme="majorHAnsi"/>
                <w:sz w:val="20"/>
                <w:szCs w:val="20"/>
              </w:rPr>
              <w:t>вн</w:t>
            </w:r>
            <w:proofErr w:type="spellEnd"/>
            <w:r w:rsidRPr="000C6000">
              <w:rPr>
                <w:rFonts w:eastAsia="Calibri" w:cstheme="majorHAnsi"/>
                <w:sz w:val="20"/>
                <w:szCs w:val="20"/>
              </w:rPr>
              <w:t>. тер. г. муниципальный округ Хорошевский, ул. 3-я Песчаная, д. 2А</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 xml:space="preserve">ОГРН 1197746000000 </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ИНН 7724490000</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КПП 771401001.</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ОКПО 41587589</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Телефон: 8(495)956-2067</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E-</w:t>
            </w:r>
            <w:proofErr w:type="spellStart"/>
            <w:r w:rsidRPr="000C6000">
              <w:rPr>
                <w:rFonts w:eastAsia="Calibri" w:cstheme="majorHAnsi"/>
                <w:sz w:val="20"/>
                <w:szCs w:val="20"/>
              </w:rPr>
              <w:t>mail</w:t>
            </w:r>
            <w:proofErr w:type="spellEnd"/>
            <w:r w:rsidRPr="000C6000">
              <w:rPr>
                <w:rFonts w:eastAsia="Calibri" w:cstheme="majorHAnsi"/>
                <w:sz w:val="20"/>
                <w:szCs w:val="20"/>
              </w:rPr>
              <w:t>: office@russianpost.ru</w:t>
            </w:r>
          </w:p>
          <w:p w:rsidR="00835364" w:rsidRPr="000C6000" w:rsidRDefault="00835364" w:rsidP="000C6000">
            <w:pPr>
              <w:spacing w:after="0" w:line="120" w:lineRule="atLeast"/>
              <w:rPr>
                <w:rFonts w:asciiTheme="majorHAnsi" w:eastAsia="Calibri" w:hAnsiTheme="majorHAnsi" w:cstheme="majorHAnsi"/>
                <w:sz w:val="20"/>
                <w:szCs w:val="20"/>
              </w:rPr>
            </w:pP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Управление Федеральной почтовой связи Кировской области</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ИНН 7724490000</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КПП 434543001</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ОГРН 1197746000000</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ОКПО 41599241</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610700, г. Киров, ул. Спасская, 43</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р/с 40502810792000000020</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к/с 30101810200000000705</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филиал Банка ВТБ (ПАО) в г. Кирове</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БИК 043304705</w:t>
            </w:r>
          </w:p>
          <w:p w:rsidR="00835364" w:rsidRPr="000C6000" w:rsidRDefault="00835364" w:rsidP="000C6000">
            <w:pPr>
              <w:spacing w:after="0" w:line="120" w:lineRule="atLeast"/>
              <w:rPr>
                <w:rFonts w:asciiTheme="majorHAnsi" w:eastAsia="Calibri" w:hAnsiTheme="majorHAnsi" w:cstheme="majorHAnsi"/>
                <w:sz w:val="20"/>
                <w:szCs w:val="20"/>
              </w:rPr>
            </w:pP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 xml:space="preserve">Тел/факс: 8 (8332)35-86-76 </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тел./ф.: (8332) 64-18-19</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(8332) 642588</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Office-R43@russianpost.ru</w:t>
            </w:r>
          </w:p>
          <w:p w:rsidR="00835364" w:rsidRPr="000C6000" w:rsidRDefault="00835364" w:rsidP="000C6000">
            <w:pPr>
              <w:spacing w:after="0" w:line="120" w:lineRule="atLeast"/>
              <w:rPr>
                <w:rFonts w:asciiTheme="majorHAnsi" w:eastAsia="Calibri" w:hAnsiTheme="majorHAnsi" w:cstheme="majorHAnsi"/>
                <w:sz w:val="20"/>
                <w:szCs w:val="20"/>
              </w:rPr>
            </w:pPr>
          </w:p>
          <w:p w:rsidR="00835364" w:rsidRPr="000C6000" w:rsidRDefault="00E02352" w:rsidP="000C6000">
            <w:pPr>
              <w:spacing w:after="0" w:line="120" w:lineRule="atLeast"/>
              <w:rPr>
                <w:rFonts w:asciiTheme="majorHAnsi" w:eastAsia="Calibri" w:hAnsiTheme="majorHAnsi" w:cstheme="majorHAnsi"/>
                <w:b/>
                <w:bCs/>
                <w:sz w:val="20"/>
                <w:szCs w:val="20"/>
              </w:rPr>
            </w:pPr>
            <w:r w:rsidRPr="000C6000">
              <w:rPr>
                <w:rFonts w:eastAsia="Calibri" w:cstheme="majorHAnsi"/>
                <w:b/>
                <w:bCs/>
                <w:sz w:val="20"/>
                <w:szCs w:val="20"/>
              </w:rPr>
              <w:t>Реквизиты счета-фактуры:</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b/>
                <w:bCs/>
                <w:sz w:val="20"/>
                <w:szCs w:val="20"/>
              </w:rPr>
              <w:t>Покупатель:</w:t>
            </w:r>
            <w:r w:rsidRPr="000C6000">
              <w:rPr>
                <w:rFonts w:eastAsia="Calibri" w:cstheme="majorHAnsi"/>
                <w:sz w:val="20"/>
                <w:szCs w:val="20"/>
              </w:rPr>
              <w:t xml:space="preserve"> Акционерное общество «Почта России» (АО «Почта России»)</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b/>
                <w:bCs/>
                <w:sz w:val="20"/>
                <w:szCs w:val="20"/>
              </w:rPr>
              <w:t>Адрес:</w:t>
            </w:r>
            <w:r w:rsidRPr="000C6000">
              <w:rPr>
                <w:rFonts w:eastAsia="Calibri" w:cstheme="majorHAnsi"/>
                <w:sz w:val="20"/>
                <w:szCs w:val="20"/>
              </w:rPr>
              <w:t xml:space="preserve"> 125252, г. Москва, </w:t>
            </w:r>
            <w:proofErr w:type="spellStart"/>
            <w:r w:rsidRPr="000C6000">
              <w:rPr>
                <w:rFonts w:eastAsia="Calibri" w:cstheme="majorHAnsi"/>
                <w:sz w:val="20"/>
                <w:szCs w:val="20"/>
              </w:rPr>
              <w:t>вн</w:t>
            </w:r>
            <w:proofErr w:type="spellEnd"/>
            <w:r w:rsidRPr="000C6000">
              <w:rPr>
                <w:rFonts w:eastAsia="Calibri" w:cstheme="majorHAnsi"/>
                <w:sz w:val="20"/>
                <w:szCs w:val="20"/>
              </w:rPr>
              <w:t>. тер. г. муниципальный округ Хорошевский, ул. 3-я Песчаная, д. 2А</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b/>
                <w:bCs/>
                <w:sz w:val="20"/>
                <w:szCs w:val="20"/>
              </w:rPr>
              <w:t xml:space="preserve">ИНН/КПП </w:t>
            </w:r>
            <w:r w:rsidRPr="000C6000">
              <w:rPr>
                <w:rFonts w:eastAsia="Calibri" w:cstheme="majorHAnsi"/>
                <w:sz w:val="20"/>
                <w:szCs w:val="20"/>
              </w:rPr>
              <w:t>7724490000/434543001</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b/>
                <w:bCs/>
                <w:sz w:val="20"/>
                <w:szCs w:val="20"/>
              </w:rPr>
              <w:t xml:space="preserve">Грузополучатель и его адрес: </w:t>
            </w:r>
            <w:r w:rsidRPr="000C6000">
              <w:rPr>
                <w:rFonts w:eastAsia="Calibri" w:cstheme="majorHAnsi"/>
                <w:sz w:val="20"/>
                <w:szCs w:val="20"/>
              </w:rPr>
              <w:t>УФПС Кировской области, 610000, Кировская область, г. Киров, ул. Спасская, д.43.</w:t>
            </w:r>
          </w:p>
        </w:tc>
        <w:tc>
          <w:tcPr>
            <w:tcW w:w="4749" w:type="dxa"/>
          </w:tcPr>
          <w:p w:rsidR="00835364" w:rsidRPr="000C6000" w:rsidRDefault="00E02352" w:rsidP="000C6000">
            <w:pPr>
              <w:spacing w:after="0" w:line="120" w:lineRule="atLeast"/>
              <w:jc w:val="center"/>
              <w:rPr>
                <w:rFonts w:asciiTheme="majorHAnsi" w:eastAsia="Calibri" w:hAnsiTheme="majorHAnsi" w:cstheme="majorHAnsi"/>
                <w:b/>
                <w:bCs/>
                <w:sz w:val="20"/>
                <w:szCs w:val="20"/>
              </w:rPr>
            </w:pPr>
            <w:r w:rsidRPr="000C6000">
              <w:rPr>
                <w:rFonts w:eastAsia="Calibri" w:cstheme="majorHAnsi"/>
                <w:b/>
                <w:bCs/>
                <w:sz w:val="20"/>
                <w:szCs w:val="20"/>
              </w:rPr>
              <w:t>ПОСТАВЩИК</w:t>
            </w:r>
          </w:p>
          <w:p w:rsidR="00835364" w:rsidRPr="000C6000" w:rsidRDefault="00E02352" w:rsidP="000C6000">
            <w:pPr>
              <w:spacing w:after="0" w:line="120" w:lineRule="atLeast"/>
              <w:jc w:val="center"/>
              <w:rPr>
                <w:rFonts w:asciiTheme="majorHAnsi" w:eastAsia="Calibri" w:hAnsiTheme="majorHAnsi" w:cstheme="majorHAnsi"/>
                <w:sz w:val="20"/>
                <w:szCs w:val="20"/>
              </w:rPr>
            </w:pPr>
            <w:r w:rsidRPr="000C6000">
              <w:rPr>
                <w:rFonts w:eastAsia="Calibri" w:cstheme="majorHAnsi"/>
                <w:b/>
                <w:bCs/>
                <w:sz w:val="20"/>
                <w:szCs w:val="20"/>
              </w:rPr>
              <w:t>______________</w:t>
            </w:r>
            <w:r w:rsidRPr="000C6000">
              <w:rPr>
                <w:rFonts w:eastAsia="Calibri" w:cstheme="majorHAnsi"/>
                <w:b/>
                <w:bCs/>
                <w:sz w:val="20"/>
                <w:szCs w:val="20"/>
              </w:rPr>
              <w:tab/>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ИНН ____________________</w:t>
            </w:r>
            <w:r w:rsidRPr="000C6000">
              <w:rPr>
                <w:rFonts w:eastAsia="Calibri" w:cstheme="majorHAnsi"/>
                <w:sz w:val="20"/>
                <w:szCs w:val="20"/>
              </w:rPr>
              <w:tab/>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КПП ____________________</w:t>
            </w:r>
            <w:r w:rsidRPr="000C6000">
              <w:rPr>
                <w:rFonts w:eastAsia="Calibri" w:cstheme="majorHAnsi"/>
                <w:sz w:val="20"/>
                <w:szCs w:val="20"/>
              </w:rPr>
              <w:tab/>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Банковские реквизиты:</w:t>
            </w:r>
            <w:r w:rsidRPr="000C6000">
              <w:rPr>
                <w:rFonts w:eastAsia="Calibri" w:cstheme="majorHAnsi"/>
                <w:sz w:val="20"/>
                <w:szCs w:val="20"/>
              </w:rPr>
              <w:tab/>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р/с ______________________</w:t>
            </w:r>
            <w:r w:rsidRPr="000C6000">
              <w:rPr>
                <w:rFonts w:eastAsia="Calibri" w:cstheme="majorHAnsi"/>
                <w:sz w:val="20"/>
                <w:szCs w:val="20"/>
              </w:rPr>
              <w:tab/>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к/с __________________________</w:t>
            </w:r>
            <w:r w:rsidRPr="000C6000">
              <w:rPr>
                <w:rFonts w:eastAsia="Calibri" w:cstheme="majorHAnsi"/>
                <w:sz w:val="20"/>
                <w:szCs w:val="20"/>
              </w:rPr>
              <w:tab/>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БИК ____________________</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ОКОПФ</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ОКПО</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ОКПД</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ОКТМО</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Телефон/факс</w:t>
            </w: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Авторизованный адрес электронной почты:</w:t>
            </w:r>
          </w:p>
        </w:tc>
      </w:tr>
    </w:tbl>
    <w:p w:rsidR="00835364" w:rsidRPr="000C6000" w:rsidRDefault="00835364" w:rsidP="000C6000">
      <w:pPr>
        <w:spacing w:after="0" w:line="120" w:lineRule="atLeast"/>
        <w:rPr>
          <w:rFonts w:asciiTheme="majorHAnsi" w:eastAsia="Calibri" w:hAnsiTheme="majorHAnsi" w:cstheme="majorHAnsi"/>
          <w:sz w:val="20"/>
          <w:szCs w:val="20"/>
        </w:rPr>
      </w:pPr>
    </w:p>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ab/>
      </w:r>
    </w:p>
    <w:tbl>
      <w:tblPr>
        <w:tblpPr w:leftFromText="180" w:rightFromText="180" w:bottomFromText="160" w:vertAnchor="text" w:horzAnchor="margin" w:tblpXSpec="center" w:tblpY="68"/>
        <w:tblW w:w="0" w:type="pct"/>
        <w:jc w:val="center"/>
        <w:tblLayout w:type="fixed"/>
        <w:tblCellMar>
          <w:top w:w="55" w:type="dxa"/>
          <w:bottom w:w="55" w:type="dxa"/>
        </w:tblCellMar>
        <w:tblLook w:val="04A0" w:firstRow="1" w:lastRow="0" w:firstColumn="1" w:lastColumn="0" w:noHBand="0" w:noVBand="1"/>
      </w:tblPr>
      <w:tblGrid>
        <w:gridCol w:w="4591"/>
        <w:gridCol w:w="4932"/>
      </w:tblGrid>
      <w:tr w:rsidR="00835364" w:rsidRPr="000C6000">
        <w:trPr>
          <w:cantSplit/>
          <w:jc w:val="center"/>
        </w:trPr>
        <w:tc>
          <w:tcPr>
            <w:tcW w:w="4591"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4932"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E02352" w:rsidP="000C6000">
      <w:pPr>
        <w:spacing w:after="0" w:line="120" w:lineRule="atLeast"/>
        <w:rPr>
          <w:rFonts w:asciiTheme="majorHAnsi" w:eastAsia="Calibri" w:hAnsiTheme="majorHAnsi" w:cstheme="majorHAnsi"/>
          <w:sz w:val="20"/>
          <w:szCs w:val="20"/>
        </w:rPr>
        <w:sectPr w:rsidR="00835364" w:rsidRPr="000C6000">
          <w:headerReference w:type="even" r:id="rId13"/>
          <w:headerReference w:type="default" r:id="rId14"/>
          <w:headerReference w:type="first" r:id="rId15"/>
          <w:pgSz w:w="11906" w:h="16838"/>
          <w:pgMar w:top="1134" w:right="707" w:bottom="1134" w:left="1701" w:header="708" w:footer="0" w:gutter="0"/>
          <w:cols w:space="720"/>
          <w:formProt w:val="0"/>
          <w:titlePg/>
          <w:docGrid w:linePitch="299" w:charSpace="4096"/>
        </w:sectPr>
      </w:pPr>
      <w:r w:rsidRPr="000C6000">
        <w:rPr>
          <w:rFonts w:eastAsia="Calibri" w:cstheme="majorHAnsi"/>
          <w:sz w:val="20"/>
          <w:szCs w:val="20"/>
        </w:rPr>
        <w:tab/>
      </w:r>
    </w:p>
    <w:p w:rsidR="00835364" w:rsidRPr="000C6000" w:rsidRDefault="00E02352" w:rsidP="000C6000">
      <w:pPr>
        <w:spacing w:after="0" w:line="120" w:lineRule="atLeast"/>
        <w:ind w:left="5103"/>
        <w:jc w:val="right"/>
        <w:rPr>
          <w:rFonts w:asciiTheme="majorHAnsi" w:eastAsia="Calibri" w:hAnsiTheme="majorHAnsi" w:cstheme="majorHAnsi"/>
          <w:sz w:val="20"/>
          <w:szCs w:val="20"/>
          <w:lang w:eastAsia="ru-RU"/>
        </w:rPr>
      </w:pPr>
      <w:r w:rsidRPr="000C6000">
        <w:rPr>
          <w:rFonts w:eastAsia="Calibri" w:cstheme="majorHAnsi"/>
          <w:sz w:val="20"/>
          <w:szCs w:val="20"/>
          <w:lang w:eastAsia="ru-RU"/>
        </w:rPr>
        <w:lastRenderedPageBreak/>
        <w:t xml:space="preserve">Приложение № 1 </w:t>
      </w:r>
    </w:p>
    <w:p w:rsidR="00835364" w:rsidRPr="000C6000" w:rsidRDefault="00E02352" w:rsidP="000C6000">
      <w:pPr>
        <w:spacing w:after="0" w:line="120" w:lineRule="atLeast"/>
        <w:ind w:left="10773"/>
        <w:jc w:val="right"/>
        <w:rPr>
          <w:rFonts w:asciiTheme="majorHAnsi" w:eastAsia="Calibri" w:hAnsiTheme="majorHAnsi" w:cstheme="majorHAnsi"/>
          <w:sz w:val="20"/>
          <w:szCs w:val="20"/>
          <w:lang w:eastAsia="ru-RU"/>
        </w:rPr>
      </w:pPr>
      <w:r w:rsidRPr="000C6000">
        <w:rPr>
          <w:rFonts w:eastAsia="Calibri" w:cstheme="majorHAnsi"/>
          <w:sz w:val="20"/>
          <w:szCs w:val="20"/>
          <w:lang w:eastAsia="ru-RU"/>
        </w:rPr>
        <w:t>к Договору на Поставка автомобильных шин для нужд УФПС Кировской области</w:t>
      </w:r>
    </w:p>
    <w:p w:rsidR="00835364" w:rsidRPr="000C6000" w:rsidRDefault="00E02352" w:rsidP="000C6000">
      <w:pPr>
        <w:spacing w:after="0" w:line="120" w:lineRule="atLeast"/>
        <w:ind w:left="5103"/>
        <w:jc w:val="right"/>
        <w:rPr>
          <w:rFonts w:asciiTheme="majorHAnsi" w:eastAsia="Calibri" w:hAnsiTheme="majorHAnsi" w:cstheme="majorHAnsi"/>
          <w:sz w:val="20"/>
          <w:szCs w:val="20"/>
          <w:lang w:eastAsia="ru-RU"/>
        </w:rPr>
      </w:pPr>
      <w:r w:rsidRPr="000C6000">
        <w:rPr>
          <w:rFonts w:eastAsia="Calibri" w:cstheme="majorHAnsi"/>
          <w:sz w:val="20"/>
          <w:szCs w:val="20"/>
          <w:lang w:eastAsia="ru-RU"/>
        </w:rPr>
        <w:t>от _____________ 2026 г.</w:t>
      </w:r>
    </w:p>
    <w:p w:rsidR="00835364" w:rsidRPr="000C6000" w:rsidRDefault="00E02352" w:rsidP="000C6000">
      <w:pPr>
        <w:spacing w:after="0" w:line="120" w:lineRule="atLeast"/>
        <w:ind w:left="5103"/>
        <w:jc w:val="right"/>
        <w:rPr>
          <w:rFonts w:asciiTheme="majorHAnsi" w:eastAsia="Calibri" w:hAnsiTheme="majorHAnsi" w:cstheme="majorHAnsi"/>
          <w:sz w:val="20"/>
          <w:szCs w:val="20"/>
          <w:lang w:eastAsia="ru-RU"/>
        </w:rPr>
      </w:pPr>
      <w:r w:rsidRPr="000C6000">
        <w:rPr>
          <w:rFonts w:eastAsia="Calibri" w:cstheme="majorHAnsi"/>
          <w:sz w:val="20"/>
          <w:szCs w:val="20"/>
          <w:lang w:eastAsia="ru-RU"/>
        </w:rPr>
        <w:t>№____________________</w:t>
      </w:r>
    </w:p>
    <w:p w:rsidR="00835364" w:rsidRPr="000C6000" w:rsidRDefault="00E02352" w:rsidP="000C6000">
      <w:pPr>
        <w:spacing w:after="0" w:line="120" w:lineRule="atLeast"/>
        <w:ind w:left="5103"/>
        <w:jc w:val="center"/>
        <w:rPr>
          <w:rFonts w:asciiTheme="majorHAnsi" w:eastAsia="Calibri" w:hAnsiTheme="majorHAnsi" w:cstheme="majorHAnsi"/>
          <w:sz w:val="20"/>
          <w:szCs w:val="20"/>
          <w:vertAlign w:val="superscript"/>
        </w:rPr>
      </w:pPr>
      <w:r w:rsidRPr="000C6000">
        <w:rPr>
          <w:rFonts w:eastAsia="Calibri" w:cstheme="majorHAnsi"/>
          <w:sz w:val="20"/>
          <w:szCs w:val="20"/>
          <w:vertAlign w:val="superscript"/>
        </w:rPr>
        <w:t xml:space="preserve">   </w:t>
      </w:r>
    </w:p>
    <w:p w:rsidR="00835364" w:rsidRPr="000C6000" w:rsidRDefault="00E02352" w:rsidP="000C6000">
      <w:pPr>
        <w:widowControl w:val="0"/>
        <w:tabs>
          <w:tab w:val="left" w:pos="5670"/>
        </w:tabs>
        <w:spacing w:after="0" w:line="120" w:lineRule="atLeast"/>
        <w:jc w:val="center"/>
        <w:rPr>
          <w:rFonts w:asciiTheme="majorHAnsi" w:hAnsiTheme="majorHAnsi" w:cstheme="majorHAnsi"/>
          <w:b/>
          <w:bCs/>
          <w:sz w:val="20"/>
          <w:szCs w:val="20"/>
        </w:rPr>
      </w:pPr>
      <w:r w:rsidRPr="000C6000">
        <w:rPr>
          <w:rFonts w:cstheme="majorHAnsi"/>
          <w:b/>
          <w:bCs/>
          <w:sz w:val="20"/>
          <w:szCs w:val="20"/>
        </w:rPr>
        <w:t>Спецификация</w:t>
      </w:r>
    </w:p>
    <w:p w:rsidR="00835364" w:rsidRPr="000C6000" w:rsidRDefault="00E02352" w:rsidP="000C6000">
      <w:pPr>
        <w:pStyle w:val="20"/>
        <w:spacing w:line="120" w:lineRule="atLeast"/>
        <w:jc w:val="center"/>
        <w:rPr>
          <w:rFonts w:asciiTheme="majorHAnsi" w:hAnsiTheme="majorHAnsi" w:cstheme="majorHAnsi"/>
          <w:b/>
          <w:sz w:val="20"/>
          <w:szCs w:val="20"/>
        </w:rPr>
      </w:pPr>
      <w:r w:rsidRPr="000C6000">
        <w:rPr>
          <w:rFonts w:cstheme="majorHAnsi"/>
          <w:b/>
          <w:sz w:val="20"/>
          <w:szCs w:val="20"/>
        </w:rPr>
        <w:t>к Договору на поставку автомобильных шин для нужд УФПС Кировской области</w:t>
      </w:r>
    </w:p>
    <w:tbl>
      <w:tblPr>
        <w:tblpPr w:leftFromText="180" w:rightFromText="180" w:vertAnchor="text" w:horzAnchor="margin" w:tblpXSpec="center" w:tblpY="143"/>
        <w:tblW w:w="14879" w:type="dxa"/>
        <w:jc w:val="center"/>
        <w:tblLayout w:type="fixed"/>
        <w:tblCellMar>
          <w:left w:w="75" w:type="dxa"/>
          <w:right w:w="75" w:type="dxa"/>
        </w:tblCellMar>
        <w:tblLook w:val="0000" w:firstRow="0" w:lastRow="0" w:firstColumn="0" w:lastColumn="0" w:noHBand="0" w:noVBand="0"/>
      </w:tblPr>
      <w:tblGrid>
        <w:gridCol w:w="993"/>
        <w:gridCol w:w="1844"/>
        <w:gridCol w:w="846"/>
        <w:gridCol w:w="708"/>
        <w:gridCol w:w="1418"/>
        <w:gridCol w:w="1700"/>
        <w:gridCol w:w="1985"/>
        <w:gridCol w:w="994"/>
        <w:gridCol w:w="1275"/>
        <w:gridCol w:w="1136"/>
        <w:gridCol w:w="1980"/>
      </w:tblGrid>
      <w:tr w:rsidR="00835364" w:rsidRPr="000C6000">
        <w:trPr>
          <w:trHeight w:val="68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5364" w:rsidRPr="000C6000" w:rsidRDefault="00E02352" w:rsidP="000C6000">
            <w:pPr>
              <w:spacing w:after="0" w:line="120" w:lineRule="atLeast"/>
              <w:ind w:firstLine="214"/>
              <w:jc w:val="center"/>
              <w:rPr>
                <w:rFonts w:ascii="Times New Roman" w:eastAsia="Calibri" w:hAnsi="Times New Roman" w:cs="Times New Roman"/>
                <w:sz w:val="20"/>
                <w:szCs w:val="20"/>
              </w:rPr>
            </w:pPr>
            <w:r w:rsidRPr="000C6000">
              <w:rPr>
                <w:rFonts w:eastAsia="Calibri" w:cs="Times New Roman"/>
                <w:sz w:val="20"/>
                <w:szCs w:val="20"/>
              </w:rPr>
              <w:t>Наименование товара, работ, услуг</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Ед. измерения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количество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Страна происхождения товара с указанием кода страны</w:t>
            </w:r>
          </w:p>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 xml:space="preserve">Реестр </w:t>
            </w:r>
            <w:proofErr w:type="spellStart"/>
            <w:r w:rsidRPr="000C6000">
              <w:rPr>
                <w:rFonts w:eastAsia="Calibri" w:cs="Times New Roman"/>
                <w:sz w:val="20"/>
                <w:szCs w:val="20"/>
              </w:rPr>
              <w:t>Минпромторга</w:t>
            </w:r>
            <w:proofErr w:type="spellEnd"/>
            <w:r w:rsidRPr="000C6000">
              <w:rPr>
                <w:rFonts w:eastAsia="Calibri" w:cs="Times New Roman"/>
                <w:sz w:val="20"/>
                <w:szCs w:val="20"/>
              </w:rPr>
              <w:t>/ЕАЭС/Российского ПО/ПО ЕАЭС (предложение участника)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 xml:space="preserve">№ записи в Реестре </w:t>
            </w:r>
            <w:proofErr w:type="spellStart"/>
            <w:r w:rsidRPr="000C6000">
              <w:rPr>
                <w:rFonts w:eastAsia="Calibri" w:cs="Times New Roman"/>
                <w:sz w:val="20"/>
                <w:szCs w:val="20"/>
              </w:rPr>
              <w:t>Минпромторга</w:t>
            </w:r>
            <w:proofErr w:type="spellEnd"/>
            <w:r w:rsidRPr="000C6000">
              <w:rPr>
                <w:rFonts w:eastAsia="Calibri" w:cs="Times New Roman"/>
                <w:sz w:val="20"/>
                <w:szCs w:val="20"/>
              </w:rPr>
              <w:t>/ЕАЭС/Российского ПО/ПО ЕАЭС (предложение участника)</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Цена за единицу без НДС, (руб.)</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 xml:space="preserve">Сумма НДС ___% </w:t>
            </w:r>
          </w:p>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(руб.)</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Цена за единицу с НДС, (руб.)</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835364" w:rsidP="000C6000">
            <w:pPr>
              <w:spacing w:after="0" w:line="120" w:lineRule="atLeast"/>
              <w:jc w:val="center"/>
              <w:rPr>
                <w:rFonts w:ascii="Times New Roman" w:eastAsia="Calibri" w:hAnsi="Times New Roman" w:cs="Times New Roman"/>
                <w:sz w:val="20"/>
                <w:szCs w:val="20"/>
              </w:rPr>
            </w:pPr>
          </w:p>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Цена ТРУ итого, (руб.)</w:t>
            </w:r>
          </w:p>
        </w:tc>
      </w:tr>
      <w:tr w:rsidR="00835364" w:rsidRPr="000C6000">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rPr>
                <w:rFonts w:ascii="Calibri" w:eastAsia="Calibri" w:hAnsi="Calibri" w:cs="Times New Roman"/>
                <w:sz w:val="20"/>
                <w:szCs w:val="20"/>
              </w:rPr>
            </w:pPr>
            <w:r w:rsidRPr="000C6000">
              <w:rPr>
                <w:rFonts w:eastAsia="Calibri"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Calibri" w:eastAsia="Calibri" w:hAnsi="Calibri" w:cs="Times New Roman"/>
                <w:sz w:val="20"/>
                <w:szCs w:val="20"/>
              </w:rPr>
            </w:pPr>
            <w:r w:rsidRPr="000C6000">
              <w:rPr>
                <w:rFonts w:eastAsia="Calibri" w:cs="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Например – РОССИЯ (643)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«указывается в какой Реестр внесен товар»</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«указывается номер реестровой записи из выбранного ранее Реестра»</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Calibri" w:eastAsia="Calibri" w:hAnsi="Calibri" w:cs="Times New Roman"/>
                <w:sz w:val="20"/>
                <w:szCs w:val="20"/>
              </w:rPr>
            </w:pPr>
            <w:r w:rsidRPr="000C6000">
              <w:rPr>
                <w:rFonts w:eastAsia="Calibri"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Calibri" w:eastAsia="Calibri" w:hAnsi="Calibri" w:cs="Times New Roman"/>
                <w:sz w:val="20"/>
                <w:szCs w:val="20"/>
              </w:rPr>
            </w:pPr>
            <w:r w:rsidRPr="000C6000">
              <w:rPr>
                <w:rFonts w:eastAsia="Calibri" w:cs="Times New Roman"/>
                <w:sz w:val="20"/>
                <w:szCs w:val="20"/>
              </w:rPr>
              <w: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r>
      <w:tr w:rsidR="00835364" w:rsidRPr="000C6000">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w:t>
            </w:r>
          </w:p>
        </w:tc>
      </w:tr>
      <w:tr w:rsidR="00835364" w:rsidRPr="000C6000">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E02352" w:rsidP="000C6000">
            <w:pPr>
              <w:spacing w:after="0" w:line="120" w:lineRule="atLeast"/>
              <w:jc w:val="center"/>
              <w:rPr>
                <w:rFonts w:ascii="Times New Roman" w:eastAsia="Calibri" w:hAnsi="Times New Roman" w:cs="Times New Roman"/>
                <w:sz w:val="20"/>
                <w:szCs w:val="20"/>
              </w:rPr>
            </w:pPr>
            <w:r w:rsidRPr="000C6000">
              <w:rPr>
                <w:rFonts w:eastAsia="Calibri" w:cs="Times New Roman"/>
                <w:sz w:val="20"/>
                <w:szCs w:val="20"/>
              </w:rPr>
              <w:t xml:space="preserve">ИТОГО </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35364" w:rsidRPr="000C6000" w:rsidRDefault="00835364" w:rsidP="000C6000">
            <w:pPr>
              <w:spacing w:after="0" w:line="120" w:lineRule="atLeast"/>
              <w:jc w:val="center"/>
              <w:rPr>
                <w:rFonts w:ascii="Times New Roman" w:eastAsia="Calibri" w:hAnsi="Times New Roman" w:cs="Times New Roman"/>
                <w:sz w:val="20"/>
                <w:szCs w:val="20"/>
              </w:rPr>
            </w:pPr>
          </w:p>
        </w:tc>
      </w:tr>
    </w:tbl>
    <w:p w:rsidR="00835364" w:rsidRPr="000C6000" w:rsidRDefault="00835364" w:rsidP="000C6000">
      <w:pPr>
        <w:pStyle w:val="20"/>
        <w:spacing w:line="120" w:lineRule="atLeast"/>
        <w:jc w:val="center"/>
        <w:rPr>
          <w:rFonts w:asciiTheme="majorHAnsi" w:hAnsiTheme="majorHAnsi" w:cstheme="majorHAnsi"/>
          <w:b/>
          <w:sz w:val="20"/>
          <w:szCs w:val="20"/>
        </w:rPr>
      </w:pPr>
    </w:p>
    <w:p w:rsidR="00835364" w:rsidRPr="000C6000" w:rsidRDefault="00E02352" w:rsidP="000C6000">
      <w:pPr>
        <w:spacing w:after="0" w:line="120" w:lineRule="atLeast"/>
        <w:ind w:firstLine="709"/>
        <w:jc w:val="both"/>
        <w:rPr>
          <w:rFonts w:asciiTheme="majorHAnsi" w:hAnsiTheme="majorHAnsi" w:cstheme="majorHAnsi"/>
          <w:sz w:val="20"/>
          <w:szCs w:val="20"/>
        </w:rPr>
      </w:pPr>
      <w:r w:rsidRPr="000C6000">
        <w:rPr>
          <w:rFonts w:cstheme="majorHAnsi"/>
          <w:sz w:val="20"/>
          <w:szCs w:val="20"/>
        </w:rPr>
        <w:t>Итого: ___________________________________________________________________________________</w:t>
      </w:r>
    </w:p>
    <w:tbl>
      <w:tblPr>
        <w:tblpPr w:leftFromText="180" w:rightFromText="180" w:bottomFromText="160" w:vertAnchor="text" w:horzAnchor="margin" w:tblpXSpec="center" w:tblpY="68"/>
        <w:tblW w:w="12867" w:type="dxa"/>
        <w:tblLayout w:type="fixed"/>
        <w:tblLook w:val="04A0" w:firstRow="1" w:lastRow="0" w:firstColumn="1" w:lastColumn="0" w:noHBand="0" w:noVBand="1"/>
      </w:tblPr>
      <w:tblGrid>
        <w:gridCol w:w="6204"/>
        <w:gridCol w:w="6663"/>
      </w:tblGrid>
      <w:tr w:rsidR="00835364" w:rsidRPr="000C6000">
        <w:tc>
          <w:tcPr>
            <w:tcW w:w="6204"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6662"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E02352" w:rsidP="000C6000">
      <w:pPr>
        <w:spacing w:after="0" w:line="120" w:lineRule="atLeast"/>
        <w:rPr>
          <w:rFonts w:asciiTheme="majorHAnsi" w:hAnsiTheme="majorHAnsi" w:cstheme="majorHAnsi"/>
          <w:sz w:val="20"/>
          <w:szCs w:val="20"/>
        </w:rPr>
        <w:sectPr w:rsidR="00835364" w:rsidRPr="000C6000">
          <w:headerReference w:type="default" r:id="rId16"/>
          <w:headerReference w:type="first" r:id="rId17"/>
          <w:pgSz w:w="16838" w:h="11906" w:orient="landscape"/>
          <w:pgMar w:top="1134" w:right="707" w:bottom="1134" w:left="1701" w:header="709" w:footer="0" w:gutter="0"/>
          <w:cols w:space="720"/>
          <w:formProt w:val="0"/>
          <w:docGrid w:linePitch="100" w:charSpace="4096"/>
        </w:sectPr>
      </w:pPr>
      <w:r w:rsidRPr="000C6000">
        <w:rPr>
          <w:sz w:val="20"/>
          <w:szCs w:val="20"/>
        </w:rPr>
        <w:br w:type="page"/>
      </w:r>
    </w:p>
    <w:p w:rsidR="00835364" w:rsidRPr="000C6000" w:rsidRDefault="00E02352" w:rsidP="000C6000">
      <w:pPr>
        <w:spacing w:after="0" w:line="120" w:lineRule="atLeast"/>
        <w:ind w:left="5103" w:firstLine="5670"/>
        <w:rPr>
          <w:rFonts w:asciiTheme="majorHAnsi" w:eastAsia="Calibri" w:hAnsiTheme="majorHAnsi" w:cstheme="majorHAnsi"/>
          <w:sz w:val="20"/>
          <w:szCs w:val="20"/>
          <w:lang w:eastAsia="ru-RU"/>
        </w:rPr>
      </w:pPr>
      <w:r w:rsidRPr="000C6000">
        <w:rPr>
          <w:rFonts w:eastAsia="Calibri" w:cstheme="majorHAnsi"/>
          <w:sz w:val="20"/>
          <w:szCs w:val="20"/>
          <w:lang w:eastAsia="ru-RU"/>
        </w:rPr>
        <w:lastRenderedPageBreak/>
        <w:t xml:space="preserve">Приложение № 2 </w:t>
      </w:r>
    </w:p>
    <w:p w:rsidR="00835364" w:rsidRPr="000C6000" w:rsidRDefault="00E02352" w:rsidP="000C6000">
      <w:pPr>
        <w:spacing w:after="0" w:line="120" w:lineRule="atLeast"/>
        <w:ind w:left="10772"/>
        <w:rPr>
          <w:sz w:val="20"/>
          <w:szCs w:val="20"/>
        </w:rPr>
      </w:pPr>
      <w:r w:rsidRPr="000C6000">
        <w:rPr>
          <w:rFonts w:eastAsia="Calibri" w:cstheme="majorHAnsi"/>
          <w:sz w:val="20"/>
          <w:szCs w:val="20"/>
          <w:lang w:eastAsia="ru-RU"/>
        </w:rPr>
        <w:t>к Договору на Поставка автомобильных шин для нужд УФПС Кировской области</w:t>
      </w:r>
    </w:p>
    <w:p w:rsidR="00835364" w:rsidRPr="000C6000" w:rsidRDefault="00E02352" w:rsidP="000C6000">
      <w:pPr>
        <w:spacing w:after="0" w:line="120" w:lineRule="atLeast"/>
        <w:ind w:left="5103" w:firstLine="5670"/>
        <w:rPr>
          <w:rFonts w:asciiTheme="majorHAnsi" w:eastAsia="Calibri" w:hAnsiTheme="majorHAnsi" w:cstheme="majorHAnsi"/>
          <w:sz w:val="20"/>
          <w:szCs w:val="20"/>
          <w:lang w:eastAsia="ru-RU"/>
        </w:rPr>
      </w:pPr>
      <w:r w:rsidRPr="000C6000">
        <w:rPr>
          <w:rFonts w:eastAsia="Calibri" w:cstheme="majorHAnsi"/>
          <w:sz w:val="20"/>
          <w:szCs w:val="20"/>
          <w:lang w:eastAsia="ru-RU"/>
        </w:rPr>
        <w:t>от _____________ 2026 г.</w:t>
      </w:r>
    </w:p>
    <w:p w:rsidR="00835364" w:rsidRPr="000C6000" w:rsidRDefault="00E02352" w:rsidP="000C6000">
      <w:pPr>
        <w:spacing w:after="0" w:line="120" w:lineRule="atLeast"/>
        <w:ind w:left="5103" w:firstLine="5670"/>
        <w:rPr>
          <w:rFonts w:asciiTheme="majorHAnsi" w:eastAsia="Calibri" w:hAnsiTheme="majorHAnsi" w:cstheme="majorHAnsi"/>
          <w:sz w:val="20"/>
          <w:szCs w:val="20"/>
          <w:lang w:eastAsia="ru-RU"/>
        </w:rPr>
      </w:pPr>
      <w:r w:rsidRPr="000C6000">
        <w:rPr>
          <w:rFonts w:eastAsia="Calibri" w:cstheme="majorHAnsi"/>
          <w:sz w:val="20"/>
          <w:szCs w:val="20"/>
          <w:lang w:eastAsia="ru-RU"/>
        </w:rPr>
        <w:t>№____________________</w:t>
      </w:r>
    </w:p>
    <w:p w:rsidR="00835364" w:rsidRPr="000C6000" w:rsidRDefault="00E02352" w:rsidP="000C6000">
      <w:pPr>
        <w:spacing w:after="0" w:line="120" w:lineRule="atLeast"/>
        <w:ind w:firstLine="5670"/>
        <w:rPr>
          <w:rFonts w:asciiTheme="majorHAnsi" w:eastAsia="Calibri" w:hAnsiTheme="majorHAnsi" w:cstheme="majorHAnsi"/>
          <w:sz w:val="20"/>
          <w:szCs w:val="20"/>
          <w:lang w:eastAsia="ru-RU"/>
        </w:rPr>
      </w:pPr>
      <w:r w:rsidRPr="000C6000">
        <w:rPr>
          <w:rFonts w:eastAsia="Times New Roman" w:cstheme="majorHAnsi"/>
          <w:sz w:val="20"/>
          <w:szCs w:val="20"/>
          <w:lang w:eastAsia="ru-RU"/>
        </w:rPr>
        <w:t>ФОРМА</w:t>
      </w:r>
    </w:p>
    <w:p w:rsidR="00835364" w:rsidRPr="000C6000" w:rsidRDefault="00835364" w:rsidP="000C6000">
      <w:pPr>
        <w:spacing w:after="0" w:line="120" w:lineRule="atLeast"/>
        <w:jc w:val="right"/>
        <w:outlineLvl w:val="0"/>
        <w:rPr>
          <w:rFonts w:asciiTheme="majorHAnsi" w:hAnsiTheme="majorHAnsi" w:cstheme="majorHAnsi"/>
          <w:b/>
          <w:sz w:val="20"/>
          <w:szCs w:val="20"/>
        </w:rPr>
      </w:pPr>
    </w:p>
    <w:p w:rsidR="00835364" w:rsidRPr="000C6000" w:rsidRDefault="00E02352" w:rsidP="000C6000">
      <w:pPr>
        <w:spacing w:after="0" w:line="120" w:lineRule="atLeast"/>
        <w:jc w:val="center"/>
        <w:rPr>
          <w:rFonts w:asciiTheme="majorHAnsi" w:hAnsiTheme="majorHAnsi" w:cstheme="majorHAnsi"/>
          <w:b/>
          <w:bCs/>
          <w:sz w:val="20"/>
          <w:szCs w:val="20"/>
        </w:rPr>
      </w:pPr>
      <w:r w:rsidRPr="000C6000">
        <w:rPr>
          <w:rFonts w:cstheme="majorHAnsi"/>
          <w:b/>
          <w:bCs/>
          <w:sz w:val="20"/>
          <w:szCs w:val="20"/>
        </w:rPr>
        <w:t>Заявка № _____от «__</w:t>
      </w:r>
      <w:proofErr w:type="gramStart"/>
      <w:r w:rsidRPr="000C6000">
        <w:rPr>
          <w:rFonts w:cstheme="majorHAnsi"/>
          <w:b/>
          <w:bCs/>
          <w:sz w:val="20"/>
          <w:szCs w:val="20"/>
        </w:rPr>
        <w:t>_»_</w:t>
      </w:r>
      <w:proofErr w:type="gramEnd"/>
      <w:r w:rsidRPr="000C6000">
        <w:rPr>
          <w:rFonts w:cstheme="majorHAnsi"/>
          <w:b/>
          <w:bCs/>
          <w:sz w:val="20"/>
          <w:szCs w:val="20"/>
        </w:rPr>
        <w:t xml:space="preserve">_____________202__г. </w:t>
      </w:r>
    </w:p>
    <w:p w:rsidR="00835364" w:rsidRPr="000C6000" w:rsidRDefault="00E02352" w:rsidP="000C6000">
      <w:pPr>
        <w:spacing w:after="0" w:line="120" w:lineRule="atLeast"/>
        <w:jc w:val="center"/>
        <w:rPr>
          <w:rFonts w:asciiTheme="majorHAnsi" w:hAnsiTheme="majorHAnsi" w:cstheme="majorHAnsi"/>
          <w:b/>
          <w:sz w:val="20"/>
          <w:szCs w:val="20"/>
        </w:rPr>
      </w:pPr>
      <w:r w:rsidRPr="000C6000">
        <w:rPr>
          <w:rFonts w:cstheme="majorHAnsi"/>
          <w:b/>
          <w:bCs/>
          <w:sz w:val="20"/>
          <w:szCs w:val="20"/>
        </w:rPr>
        <w:t xml:space="preserve">  к Договору на поставку автомобильных шин для нужд УФПС Кировской </w:t>
      </w:r>
      <w:proofErr w:type="gramStart"/>
      <w:r w:rsidRPr="000C6000">
        <w:rPr>
          <w:rFonts w:cstheme="majorHAnsi"/>
          <w:b/>
          <w:bCs/>
          <w:sz w:val="20"/>
          <w:szCs w:val="20"/>
        </w:rPr>
        <w:t xml:space="preserve">области  </w:t>
      </w:r>
      <w:r w:rsidRPr="000C6000">
        <w:rPr>
          <w:rFonts w:cstheme="majorHAnsi"/>
          <w:b/>
          <w:sz w:val="20"/>
          <w:szCs w:val="20"/>
        </w:rPr>
        <w:t>№</w:t>
      </w:r>
      <w:proofErr w:type="gramEnd"/>
      <w:r w:rsidRPr="000C6000">
        <w:rPr>
          <w:rFonts w:cstheme="majorHAnsi"/>
          <w:b/>
          <w:sz w:val="20"/>
          <w:szCs w:val="20"/>
        </w:rPr>
        <w:t xml:space="preserve"> ________ от «____»_____________201 _г.</w:t>
      </w:r>
    </w:p>
    <w:p w:rsidR="00835364" w:rsidRPr="000C6000" w:rsidRDefault="00835364" w:rsidP="000C6000">
      <w:pPr>
        <w:spacing w:after="0" w:line="120" w:lineRule="atLeast"/>
        <w:ind w:firstLine="540"/>
        <w:jc w:val="both"/>
        <w:rPr>
          <w:rFonts w:asciiTheme="majorHAnsi" w:hAnsiTheme="majorHAnsi" w:cstheme="majorHAnsi"/>
          <w:sz w:val="20"/>
          <w:szCs w:val="20"/>
        </w:rPr>
      </w:pPr>
    </w:p>
    <w:p w:rsidR="00835364" w:rsidRPr="000C6000" w:rsidRDefault="00E02352" w:rsidP="000C6000">
      <w:pPr>
        <w:spacing w:after="0" w:line="120" w:lineRule="atLeast"/>
        <w:jc w:val="both"/>
        <w:rPr>
          <w:rFonts w:asciiTheme="majorHAnsi" w:hAnsiTheme="majorHAnsi" w:cstheme="majorHAnsi"/>
          <w:sz w:val="20"/>
          <w:szCs w:val="20"/>
        </w:rPr>
      </w:pPr>
      <w:r w:rsidRPr="000C6000">
        <w:rPr>
          <w:rFonts w:cstheme="majorHAnsi"/>
          <w:sz w:val="20"/>
          <w:szCs w:val="20"/>
        </w:rPr>
        <w:t>Покупатель: _________________________________________________________________</w:t>
      </w:r>
    </w:p>
    <w:p w:rsidR="00835364" w:rsidRPr="000C6000" w:rsidRDefault="00E02352" w:rsidP="000C6000">
      <w:pPr>
        <w:spacing w:after="0" w:line="120" w:lineRule="atLeast"/>
        <w:jc w:val="both"/>
        <w:rPr>
          <w:rFonts w:asciiTheme="majorHAnsi" w:hAnsiTheme="majorHAnsi" w:cstheme="majorHAnsi"/>
          <w:sz w:val="20"/>
          <w:szCs w:val="20"/>
        </w:rPr>
      </w:pPr>
      <w:r w:rsidRPr="000C6000">
        <w:rPr>
          <w:rFonts w:cstheme="majorHAnsi"/>
          <w:sz w:val="20"/>
          <w:szCs w:val="20"/>
        </w:rPr>
        <w:t>Адрес: ______________________________________________________________________</w:t>
      </w:r>
    </w:p>
    <w:p w:rsidR="00835364" w:rsidRPr="000C6000" w:rsidRDefault="00835364" w:rsidP="000C6000">
      <w:pPr>
        <w:spacing w:after="0" w:line="120" w:lineRule="atLeast"/>
        <w:jc w:val="both"/>
        <w:rPr>
          <w:rFonts w:asciiTheme="majorHAnsi" w:hAnsiTheme="majorHAnsi" w:cstheme="majorHAnsi"/>
          <w:sz w:val="20"/>
          <w:szCs w:val="20"/>
        </w:rPr>
      </w:pPr>
    </w:p>
    <w:p w:rsidR="00835364" w:rsidRPr="000C6000" w:rsidRDefault="00E02352" w:rsidP="000C6000">
      <w:pPr>
        <w:spacing w:after="0" w:line="120" w:lineRule="atLeast"/>
        <w:jc w:val="both"/>
        <w:rPr>
          <w:rFonts w:asciiTheme="majorHAnsi" w:hAnsiTheme="majorHAnsi" w:cstheme="majorHAnsi"/>
          <w:sz w:val="20"/>
          <w:szCs w:val="20"/>
        </w:rPr>
      </w:pPr>
      <w:r w:rsidRPr="000C6000">
        <w:rPr>
          <w:rFonts w:cstheme="majorHAnsi"/>
          <w:sz w:val="20"/>
          <w:szCs w:val="20"/>
        </w:rPr>
        <w:t>Поставщик: __________________________________________________________________</w:t>
      </w:r>
    </w:p>
    <w:p w:rsidR="00835364" w:rsidRPr="000C6000" w:rsidRDefault="00E02352" w:rsidP="000C6000">
      <w:pPr>
        <w:spacing w:after="0" w:line="120" w:lineRule="atLeast"/>
        <w:jc w:val="both"/>
        <w:rPr>
          <w:rFonts w:asciiTheme="majorHAnsi" w:hAnsiTheme="majorHAnsi" w:cstheme="majorHAnsi"/>
          <w:sz w:val="20"/>
          <w:szCs w:val="20"/>
        </w:rPr>
      </w:pPr>
      <w:r w:rsidRPr="000C6000">
        <w:rPr>
          <w:rFonts w:cstheme="majorHAnsi"/>
          <w:sz w:val="20"/>
          <w:szCs w:val="20"/>
        </w:rPr>
        <w:t>Адрес: ______________________________________________________________________</w:t>
      </w:r>
    </w:p>
    <w:p w:rsidR="00835364" w:rsidRPr="000C6000" w:rsidRDefault="00E02352" w:rsidP="000C6000">
      <w:pPr>
        <w:spacing w:after="0" w:line="120" w:lineRule="atLeast"/>
        <w:ind w:firstLine="709"/>
        <w:jc w:val="both"/>
        <w:rPr>
          <w:rFonts w:asciiTheme="majorHAnsi" w:hAnsiTheme="majorHAnsi" w:cstheme="majorHAnsi"/>
          <w:sz w:val="20"/>
          <w:szCs w:val="20"/>
        </w:rPr>
      </w:pPr>
      <w:r w:rsidRPr="000C6000">
        <w:rPr>
          <w:rFonts w:cstheme="majorHAnsi"/>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5"/>
        <w:gridCol w:w="5733"/>
        <w:gridCol w:w="5813"/>
        <w:gridCol w:w="1416"/>
      </w:tblGrid>
      <w:tr w:rsidR="00835364" w:rsidRPr="000C6000">
        <w:trPr>
          <w:cantSplit/>
          <w:trHeight w:val="1225"/>
        </w:trPr>
        <w:tc>
          <w:tcPr>
            <w:tcW w:w="1204" w:type="dxa"/>
            <w:tcBorders>
              <w:top w:val="single" w:sz="6" w:space="0" w:color="000000"/>
              <w:left w:val="single" w:sz="6" w:space="0" w:color="000000"/>
              <w:bottom w:val="single" w:sz="6" w:space="0" w:color="000000"/>
              <w:right w:val="single" w:sz="6" w:space="0" w:color="000000"/>
            </w:tcBorders>
          </w:tcPr>
          <w:p w:rsidR="00835364" w:rsidRPr="000C6000" w:rsidRDefault="00E02352" w:rsidP="000C6000">
            <w:pPr>
              <w:pStyle w:val="ConsPlusCell"/>
              <w:widowControl/>
              <w:spacing w:line="120" w:lineRule="atLeast"/>
              <w:jc w:val="center"/>
              <w:rPr>
                <w:rFonts w:asciiTheme="majorHAnsi" w:hAnsiTheme="majorHAnsi" w:cstheme="majorHAnsi"/>
                <w:lang w:eastAsia="en-US"/>
              </w:rPr>
            </w:pPr>
            <w:r w:rsidRPr="000C6000">
              <w:rPr>
                <w:rFonts w:asciiTheme="majorHAnsi" w:hAnsiTheme="majorHAnsi" w:cstheme="majorHAnsi"/>
                <w:lang w:eastAsia="en-US"/>
              </w:rPr>
              <w:t>№</w:t>
            </w:r>
          </w:p>
          <w:p w:rsidR="00835364" w:rsidRPr="000C6000" w:rsidRDefault="00E02352" w:rsidP="000C6000">
            <w:pPr>
              <w:pStyle w:val="ConsPlusCell"/>
              <w:widowControl/>
              <w:spacing w:line="120" w:lineRule="atLeast"/>
              <w:jc w:val="center"/>
              <w:rPr>
                <w:rFonts w:asciiTheme="majorHAnsi" w:hAnsiTheme="majorHAnsi" w:cstheme="majorHAnsi"/>
                <w:lang w:eastAsia="en-US"/>
              </w:rPr>
            </w:pPr>
            <w:r w:rsidRPr="000C6000">
              <w:rPr>
                <w:rFonts w:asciiTheme="majorHAnsi" w:hAnsiTheme="majorHAnsi" w:cstheme="majorHAnsi"/>
                <w:lang w:eastAsia="en-US"/>
              </w:rPr>
              <w:t>п/п</w:t>
            </w:r>
          </w:p>
        </w:tc>
        <w:tc>
          <w:tcPr>
            <w:tcW w:w="5733" w:type="dxa"/>
            <w:tcBorders>
              <w:top w:val="single" w:sz="6" w:space="0" w:color="000000"/>
              <w:left w:val="single" w:sz="6" w:space="0" w:color="000000"/>
              <w:bottom w:val="single" w:sz="6" w:space="0" w:color="000000"/>
              <w:right w:val="single" w:sz="6" w:space="0" w:color="000000"/>
            </w:tcBorders>
          </w:tcPr>
          <w:p w:rsidR="00835364" w:rsidRPr="000C6000" w:rsidRDefault="00E02352" w:rsidP="000C6000">
            <w:pPr>
              <w:pStyle w:val="ConsPlusCell"/>
              <w:widowControl/>
              <w:spacing w:line="120" w:lineRule="atLeast"/>
              <w:jc w:val="center"/>
              <w:rPr>
                <w:rFonts w:asciiTheme="majorHAnsi" w:hAnsiTheme="majorHAnsi" w:cstheme="majorHAnsi"/>
                <w:lang w:eastAsia="en-US"/>
              </w:rPr>
            </w:pPr>
            <w:r w:rsidRPr="000C6000">
              <w:rPr>
                <w:rFonts w:asciiTheme="majorHAnsi" w:hAnsiTheme="majorHAnsi" w:cstheme="majorHAnsi"/>
                <w:lang w:eastAsia="en-US"/>
              </w:rPr>
              <w:t xml:space="preserve">Наименование Товара </w:t>
            </w:r>
          </w:p>
        </w:tc>
        <w:tc>
          <w:tcPr>
            <w:tcW w:w="5813" w:type="dxa"/>
            <w:tcBorders>
              <w:top w:val="single" w:sz="6" w:space="0" w:color="000000"/>
              <w:left w:val="single" w:sz="6" w:space="0" w:color="000000"/>
              <w:bottom w:val="single" w:sz="6" w:space="0" w:color="000000"/>
              <w:right w:val="single" w:sz="6" w:space="0" w:color="000000"/>
            </w:tcBorders>
          </w:tcPr>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Ед. измерения</w:t>
            </w:r>
          </w:p>
        </w:tc>
        <w:tc>
          <w:tcPr>
            <w:tcW w:w="1416" w:type="dxa"/>
            <w:tcBorders>
              <w:top w:val="single" w:sz="6" w:space="0" w:color="000000"/>
              <w:left w:val="single" w:sz="6" w:space="0" w:color="000000"/>
              <w:bottom w:val="single" w:sz="6" w:space="0" w:color="000000"/>
              <w:right w:val="single" w:sz="4" w:space="0" w:color="000000"/>
            </w:tcBorders>
          </w:tcPr>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Кол-во Товара,</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ед.</w:t>
            </w:r>
          </w:p>
          <w:p w:rsidR="00835364" w:rsidRPr="000C6000" w:rsidRDefault="00835364" w:rsidP="000C6000">
            <w:pPr>
              <w:spacing w:after="0" w:line="120" w:lineRule="atLeast"/>
              <w:jc w:val="center"/>
              <w:rPr>
                <w:rFonts w:asciiTheme="majorHAnsi" w:hAnsiTheme="majorHAnsi" w:cstheme="majorHAnsi"/>
                <w:sz w:val="20"/>
                <w:szCs w:val="20"/>
              </w:rPr>
            </w:pPr>
          </w:p>
        </w:tc>
      </w:tr>
      <w:tr w:rsidR="00835364" w:rsidRPr="000C6000">
        <w:trPr>
          <w:cantSplit/>
          <w:trHeight w:val="240"/>
        </w:trPr>
        <w:tc>
          <w:tcPr>
            <w:tcW w:w="1204"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5733"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5813"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1416" w:type="dxa"/>
            <w:tcBorders>
              <w:top w:val="single" w:sz="6" w:space="0" w:color="000000"/>
              <w:left w:val="single" w:sz="6" w:space="0" w:color="000000"/>
              <w:bottom w:val="single" w:sz="6" w:space="0" w:color="000000"/>
              <w:right w:val="single" w:sz="4"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r>
      <w:tr w:rsidR="00835364" w:rsidRPr="000C6000">
        <w:trPr>
          <w:cantSplit/>
          <w:trHeight w:val="240"/>
        </w:trPr>
        <w:tc>
          <w:tcPr>
            <w:tcW w:w="1204"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5733"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5813"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1416" w:type="dxa"/>
            <w:tcBorders>
              <w:top w:val="single" w:sz="6" w:space="0" w:color="000000"/>
              <w:left w:val="single" w:sz="6" w:space="0" w:color="000000"/>
              <w:bottom w:val="single" w:sz="6" w:space="0" w:color="000000"/>
              <w:right w:val="single" w:sz="4"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r>
      <w:tr w:rsidR="00835364" w:rsidRPr="000C6000">
        <w:trPr>
          <w:cantSplit/>
          <w:trHeight w:val="240"/>
        </w:trPr>
        <w:tc>
          <w:tcPr>
            <w:tcW w:w="1204"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5733"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5813" w:type="dxa"/>
            <w:tcBorders>
              <w:top w:val="single" w:sz="6" w:space="0" w:color="000000"/>
              <w:left w:val="single" w:sz="6" w:space="0" w:color="000000"/>
              <w:bottom w:val="single" w:sz="6" w:space="0" w:color="000000"/>
              <w:right w:val="single" w:sz="6"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c>
          <w:tcPr>
            <w:tcW w:w="1416" w:type="dxa"/>
            <w:tcBorders>
              <w:top w:val="single" w:sz="6" w:space="0" w:color="000000"/>
              <w:left w:val="single" w:sz="6" w:space="0" w:color="000000"/>
              <w:bottom w:val="single" w:sz="6" w:space="0" w:color="000000"/>
              <w:right w:val="single" w:sz="4" w:space="0" w:color="000000"/>
            </w:tcBorders>
          </w:tcPr>
          <w:p w:rsidR="00835364" w:rsidRPr="000C6000" w:rsidRDefault="00835364" w:rsidP="000C6000">
            <w:pPr>
              <w:pStyle w:val="ConsPlusCell"/>
              <w:widowControl/>
              <w:spacing w:line="120" w:lineRule="atLeast"/>
              <w:rPr>
                <w:rFonts w:asciiTheme="majorHAnsi" w:hAnsiTheme="majorHAnsi" w:cstheme="majorHAnsi"/>
                <w:lang w:eastAsia="en-US"/>
              </w:rPr>
            </w:pPr>
          </w:p>
        </w:tc>
      </w:tr>
    </w:tbl>
    <w:p w:rsidR="00835364" w:rsidRPr="000C6000" w:rsidRDefault="00835364" w:rsidP="000C6000">
      <w:pPr>
        <w:spacing w:after="0" w:line="120" w:lineRule="atLeast"/>
        <w:ind w:firstLine="709"/>
        <w:jc w:val="both"/>
        <w:rPr>
          <w:rFonts w:asciiTheme="majorHAnsi" w:hAnsiTheme="majorHAnsi" w:cstheme="majorHAnsi"/>
          <w:sz w:val="20"/>
          <w:szCs w:val="20"/>
        </w:rPr>
      </w:pPr>
    </w:p>
    <w:p w:rsidR="00835364" w:rsidRPr="000C6000" w:rsidRDefault="00E02352" w:rsidP="000C6000">
      <w:pPr>
        <w:spacing w:after="0" w:line="120" w:lineRule="atLeast"/>
        <w:jc w:val="both"/>
        <w:rPr>
          <w:rFonts w:asciiTheme="majorHAnsi" w:hAnsiTheme="majorHAnsi" w:cstheme="majorHAnsi"/>
          <w:sz w:val="20"/>
          <w:szCs w:val="20"/>
        </w:rPr>
      </w:pPr>
      <w:r w:rsidRPr="000C6000">
        <w:rPr>
          <w:rFonts w:cstheme="majorHAnsi"/>
          <w:sz w:val="20"/>
          <w:szCs w:val="20"/>
        </w:rPr>
        <w:t>Срок поставки: ____ (_______) дней с момента получения Заявки.</w:t>
      </w:r>
    </w:p>
    <w:p w:rsidR="00835364" w:rsidRPr="000C6000" w:rsidRDefault="00E02352" w:rsidP="000C6000">
      <w:pPr>
        <w:spacing w:after="0" w:line="120" w:lineRule="atLeast"/>
        <w:jc w:val="both"/>
        <w:rPr>
          <w:rFonts w:asciiTheme="majorHAnsi" w:hAnsiTheme="majorHAnsi" w:cstheme="majorHAnsi"/>
          <w:sz w:val="20"/>
          <w:szCs w:val="20"/>
        </w:rPr>
      </w:pPr>
      <w:r w:rsidRPr="000C6000">
        <w:rPr>
          <w:rFonts w:cstheme="majorHAnsi"/>
          <w:sz w:val="20"/>
          <w:szCs w:val="20"/>
        </w:rPr>
        <w:t>Примечания: ___________________________________________________________</w:t>
      </w:r>
    </w:p>
    <w:p w:rsidR="00835364" w:rsidRPr="000C6000" w:rsidRDefault="00835364" w:rsidP="000C6000">
      <w:pPr>
        <w:spacing w:after="0" w:line="120" w:lineRule="atLeast"/>
        <w:jc w:val="both"/>
        <w:rPr>
          <w:rFonts w:asciiTheme="majorHAnsi" w:hAnsiTheme="majorHAnsi" w:cstheme="majorHAnsi"/>
          <w:sz w:val="20"/>
          <w:szCs w:val="20"/>
        </w:rPr>
      </w:pPr>
    </w:p>
    <w:p w:rsidR="00835364" w:rsidRPr="000C6000" w:rsidRDefault="00835364" w:rsidP="000C6000">
      <w:pPr>
        <w:spacing w:after="0" w:line="120" w:lineRule="atLeast"/>
        <w:rPr>
          <w:sz w:val="20"/>
          <w:szCs w:val="20"/>
        </w:rPr>
      </w:pPr>
    </w:p>
    <w:tbl>
      <w:tblPr>
        <w:tblW w:w="4000" w:type="pct"/>
        <w:jc w:val="center"/>
        <w:tblLayout w:type="fixed"/>
        <w:tblCellMar>
          <w:top w:w="55" w:type="dxa"/>
          <w:bottom w:w="55" w:type="dxa"/>
        </w:tblCellMar>
        <w:tblLook w:val="04A0" w:firstRow="1" w:lastRow="0" w:firstColumn="1" w:lastColumn="0" w:noHBand="0" w:noVBand="1"/>
      </w:tblPr>
      <w:tblGrid>
        <w:gridCol w:w="5564"/>
        <w:gridCol w:w="5980"/>
      </w:tblGrid>
      <w:tr w:rsidR="00835364" w:rsidRPr="000C6000">
        <w:trPr>
          <w:cantSplit/>
          <w:jc w:val="center"/>
        </w:trPr>
        <w:tc>
          <w:tcPr>
            <w:tcW w:w="5564"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5980"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E02352" w:rsidP="000C6000">
      <w:pPr>
        <w:spacing w:after="0" w:line="120" w:lineRule="atLeast"/>
        <w:jc w:val="both"/>
        <w:rPr>
          <w:rFonts w:asciiTheme="majorHAnsi" w:hAnsiTheme="majorHAnsi" w:cstheme="majorHAnsi"/>
          <w:sz w:val="20"/>
          <w:szCs w:val="20"/>
        </w:rPr>
        <w:sectPr w:rsidR="00835364" w:rsidRPr="000C6000">
          <w:headerReference w:type="default" r:id="rId18"/>
          <w:headerReference w:type="first" r:id="rId19"/>
          <w:pgSz w:w="16838" w:h="11906" w:orient="landscape"/>
          <w:pgMar w:top="1134" w:right="707" w:bottom="1134" w:left="1701" w:header="709" w:footer="0" w:gutter="0"/>
          <w:cols w:space="720"/>
          <w:formProt w:val="0"/>
          <w:docGrid w:linePitch="100" w:charSpace="4096"/>
        </w:sectPr>
      </w:pPr>
      <w:r w:rsidRPr="000C6000">
        <w:rPr>
          <w:sz w:val="20"/>
          <w:szCs w:val="20"/>
        </w:rPr>
        <w:br w:type="page"/>
      </w:r>
    </w:p>
    <w:p w:rsidR="00835364" w:rsidRPr="000C6000" w:rsidRDefault="00E02352" w:rsidP="000C6000">
      <w:pPr>
        <w:spacing w:after="0" w:line="120" w:lineRule="atLeast"/>
        <w:ind w:left="5954"/>
        <w:rPr>
          <w:rFonts w:asciiTheme="majorHAnsi" w:eastAsia="Calibri" w:hAnsiTheme="majorHAnsi" w:cstheme="majorHAnsi"/>
          <w:sz w:val="20"/>
          <w:szCs w:val="20"/>
          <w:lang w:eastAsia="ru-RU"/>
        </w:rPr>
      </w:pPr>
      <w:r w:rsidRPr="000C6000">
        <w:rPr>
          <w:rFonts w:eastAsia="Calibri" w:cstheme="majorHAnsi"/>
          <w:sz w:val="20"/>
          <w:szCs w:val="20"/>
          <w:lang w:eastAsia="ru-RU"/>
        </w:rPr>
        <w:lastRenderedPageBreak/>
        <w:t xml:space="preserve">Приложение №3 </w:t>
      </w:r>
    </w:p>
    <w:p w:rsidR="00835364" w:rsidRPr="000C6000" w:rsidRDefault="00E02352" w:rsidP="000C6000">
      <w:pPr>
        <w:spacing w:after="0" w:line="120" w:lineRule="atLeast"/>
        <w:ind w:left="5954"/>
        <w:rPr>
          <w:rFonts w:asciiTheme="majorHAnsi" w:eastAsia="Calibri" w:hAnsiTheme="majorHAnsi" w:cstheme="majorHAnsi"/>
          <w:sz w:val="20"/>
          <w:szCs w:val="20"/>
          <w:lang w:eastAsia="ru-RU"/>
        </w:rPr>
      </w:pPr>
      <w:r w:rsidRPr="000C6000">
        <w:rPr>
          <w:rFonts w:eastAsia="Calibri" w:cstheme="majorHAnsi"/>
          <w:sz w:val="20"/>
          <w:szCs w:val="20"/>
          <w:lang w:eastAsia="ru-RU"/>
        </w:rPr>
        <w:t>к Договору на Поставка автомобильных шин для нужд УФПС Кировской области</w:t>
      </w:r>
    </w:p>
    <w:p w:rsidR="00835364" w:rsidRPr="000C6000" w:rsidRDefault="00E02352" w:rsidP="000C6000">
      <w:pPr>
        <w:spacing w:after="0" w:line="120" w:lineRule="atLeast"/>
        <w:ind w:left="5954"/>
        <w:rPr>
          <w:rFonts w:asciiTheme="majorHAnsi" w:eastAsia="Calibri" w:hAnsiTheme="majorHAnsi" w:cstheme="majorHAnsi"/>
          <w:sz w:val="20"/>
          <w:szCs w:val="20"/>
          <w:lang w:eastAsia="ru-RU"/>
        </w:rPr>
      </w:pPr>
      <w:r w:rsidRPr="000C6000">
        <w:rPr>
          <w:rFonts w:eastAsia="Calibri" w:cstheme="majorHAnsi"/>
          <w:sz w:val="20"/>
          <w:szCs w:val="20"/>
          <w:lang w:eastAsia="ru-RU"/>
        </w:rPr>
        <w:t>от _____________ 2026 г.</w:t>
      </w:r>
    </w:p>
    <w:p w:rsidR="00835364" w:rsidRPr="000C6000" w:rsidRDefault="00E02352" w:rsidP="000C6000">
      <w:pPr>
        <w:spacing w:after="0" w:line="120" w:lineRule="atLeast"/>
        <w:ind w:left="5954"/>
        <w:rPr>
          <w:rFonts w:asciiTheme="majorHAnsi" w:eastAsia="Calibri" w:hAnsiTheme="majorHAnsi" w:cstheme="majorHAnsi"/>
          <w:sz w:val="20"/>
          <w:szCs w:val="20"/>
          <w:lang w:eastAsia="ru-RU"/>
        </w:rPr>
      </w:pPr>
      <w:r w:rsidRPr="000C6000">
        <w:rPr>
          <w:rFonts w:eastAsia="Calibri" w:cstheme="majorHAnsi"/>
          <w:sz w:val="20"/>
          <w:szCs w:val="20"/>
          <w:lang w:eastAsia="ru-RU"/>
        </w:rPr>
        <w:t>№____________________</w:t>
      </w:r>
    </w:p>
    <w:p w:rsidR="00835364" w:rsidRPr="000C6000" w:rsidRDefault="00835364" w:rsidP="000C6000">
      <w:pPr>
        <w:spacing w:after="0" w:line="120" w:lineRule="atLeast"/>
        <w:jc w:val="right"/>
        <w:rPr>
          <w:rFonts w:asciiTheme="majorHAnsi" w:eastAsia="Calibri" w:hAnsiTheme="majorHAnsi" w:cstheme="majorHAnsi"/>
          <w:sz w:val="20"/>
          <w:szCs w:val="20"/>
        </w:rPr>
      </w:pPr>
    </w:p>
    <w:p w:rsidR="00DD57EB" w:rsidRPr="000C6000" w:rsidRDefault="00DD57EB" w:rsidP="000C6000">
      <w:pPr>
        <w:widowControl w:val="0"/>
        <w:spacing w:after="0" w:line="120" w:lineRule="atLeast"/>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ТЕХНИЧЕСКОЕ ЗАДАНИЕ</w:t>
      </w:r>
    </w:p>
    <w:p w:rsidR="00DD57EB" w:rsidRPr="000C6000" w:rsidRDefault="00DD57EB" w:rsidP="000C6000">
      <w:pPr>
        <w:widowControl w:val="0"/>
        <w:spacing w:after="0" w:line="120" w:lineRule="atLeast"/>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Поставка автомобильных шин для нужд филиала УФПС Кировской области   </w:t>
      </w:r>
    </w:p>
    <w:p w:rsidR="00DD57EB" w:rsidRPr="000C6000" w:rsidRDefault="00DD57EB" w:rsidP="000C6000">
      <w:pPr>
        <w:widowControl w:val="0"/>
        <w:spacing w:after="0" w:line="120" w:lineRule="atLeast"/>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(ОКПД2 - 22.11.14.199)</w:t>
      </w:r>
    </w:p>
    <w:p w:rsidR="00DD57EB" w:rsidRPr="000C6000" w:rsidRDefault="00DD57EB" w:rsidP="000C6000">
      <w:pPr>
        <w:widowControl w:val="0"/>
        <w:numPr>
          <w:ilvl w:val="0"/>
          <w:numId w:val="194"/>
        </w:numPr>
        <w:spacing w:after="0" w:line="120" w:lineRule="atLeast"/>
        <w:ind w:left="0" w:firstLine="426"/>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ПЕРЕЧЕНЬ ОПРЕДЕЛЕНИЙ И ПРИНЯТЫХ СОКРАЩЕНИЙ</w:t>
      </w: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778"/>
        <w:gridCol w:w="2164"/>
        <w:gridCol w:w="6414"/>
      </w:tblGrid>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7EB" w:rsidRPr="000C6000" w:rsidRDefault="00DD57EB" w:rsidP="000C6000">
            <w:pPr>
              <w:widowControl w:val="0"/>
              <w:spacing w:after="0" w:line="120" w:lineRule="atLeast"/>
              <w:ind w:left="-721" w:firstLine="567"/>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п/п</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7EB" w:rsidRPr="000C6000" w:rsidRDefault="00DD57EB" w:rsidP="000C6000">
            <w:pPr>
              <w:widowControl w:val="0"/>
              <w:spacing w:after="0" w:line="120" w:lineRule="atLeast"/>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Сокращение</w:t>
            </w:r>
          </w:p>
        </w:tc>
        <w:tc>
          <w:tcPr>
            <w:tcW w:w="6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7EB" w:rsidRPr="000C6000" w:rsidRDefault="00DD57EB" w:rsidP="000C6000">
            <w:pPr>
              <w:widowControl w:val="0"/>
              <w:spacing w:after="0" w:line="120" w:lineRule="atLeast"/>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Расшифровка сокращения</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1.</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Транспортное средство</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УФПС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Управление Федеральной Почтовой Связи</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3.</w:t>
            </w:r>
          </w:p>
        </w:tc>
        <w:tc>
          <w:tcPr>
            <w:tcW w:w="2164" w:type="dxa"/>
            <w:tcBorders>
              <w:top w:val="single" w:sz="4" w:space="0" w:color="000000"/>
              <w:left w:val="single" w:sz="4" w:space="0" w:color="000000"/>
              <w:bottom w:val="single" w:sz="4" w:space="0" w:color="000000"/>
              <w:right w:val="single" w:sz="4" w:space="0" w:color="000000"/>
            </w:tcBorders>
          </w:tcPr>
          <w:p w:rsidR="00DD57EB" w:rsidRPr="000C6000" w:rsidRDefault="00DD57EB" w:rsidP="000C6000">
            <w:pPr>
              <w:widowControl w:val="0"/>
              <w:spacing w:after="0" w:line="120" w:lineRule="atLeast"/>
              <w:ind w:right="12" w:firstLine="5"/>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Покупатель, Общество</w:t>
            </w:r>
          </w:p>
        </w:tc>
        <w:tc>
          <w:tcPr>
            <w:tcW w:w="6414" w:type="dxa"/>
            <w:tcBorders>
              <w:top w:val="single" w:sz="4" w:space="0" w:color="000000"/>
              <w:left w:val="single" w:sz="4" w:space="0" w:color="000000"/>
              <w:bottom w:val="single" w:sz="4" w:space="0" w:color="000000"/>
              <w:right w:val="single" w:sz="4" w:space="0" w:color="000000"/>
            </w:tcBorders>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Акционерное общество «Почта России», АО «Почта России». Под Покупателем также понимаются АУО и филиалы (УФПС) Общества.</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4.</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Поставщик</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5.</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ГОСТ</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Государственный Стандарт</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6.</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РФ</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Российская Федерация</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7.</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ФЗ</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Федеральный Закон</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8.</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ТОРГ-12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DD57EB" w:rsidRPr="000C6000" w:rsidTr="00F6193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D57EB" w:rsidRPr="000C6000" w:rsidRDefault="00DD57EB" w:rsidP="000C6000">
            <w:pPr>
              <w:widowControl w:val="0"/>
              <w:spacing w:after="0" w:line="120" w:lineRule="atLeast"/>
              <w:ind w:lef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9</w:t>
            </w:r>
          </w:p>
        </w:tc>
        <w:tc>
          <w:tcPr>
            <w:tcW w:w="2164" w:type="dxa"/>
            <w:tcBorders>
              <w:top w:val="single" w:sz="4" w:space="0" w:color="000000"/>
              <w:left w:val="single" w:sz="4" w:space="0" w:color="000000"/>
              <w:bottom w:val="single" w:sz="4" w:space="0" w:color="000000"/>
              <w:right w:val="single" w:sz="4" w:space="0" w:color="000000"/>
            </w:tcBorders>
          </w:tcPr>
          <w:p w:rsidR="00DD57EB" w:rsidRPr="000C6000" w:rsidRDefault="00DD57EB" w:rsidP="000C6000">
            <w:pPr>
              <w:widowControl w:val="0"/>
              <w:spacing w:after="0" w:line="120" w:lineRule="atLeast"/>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УПД</w:t>
            </w:r>
          </w:p>
        </w:tc>
        <w:tc>
          <w:tcPr>
            <w:tcW w:w="6414" w:type="dxa"/>
            <w:tcBorders>
              <w:top w:val="single" w:sz="4" w:space="0" w:color="000000"/>
              <w:left w:val="single" w:sz="4" w:space="0" w:color="000000"/>
              <w:bottom w:val="single" w:sz="4" w:space="0" w:color="000000"/>
              <w:right w:val="single" w:sz="4" w:space="0" w:color="000000"/>
            </w:tcBorders>
          </w:tcPr>
          <w:p w:rsidR="00DD57EB" w:rsidRPr="000C6000" w:rsidRDefault="00DD57EB" w:rsidP="000C6000">
            <w:pPr>
              <w:widowControl w:val="0"/>
              <w:spacing w:after="0" w:line="120" w:lineRule="atLeast"/>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Универсальный передаточный документ</w:t>
            </w:r>
          </w:p>
        </w:tc>
      </w:tr>
    </w:tbl>
    <w:p w:rsidR="00DD57EB" w:rsidRPr="000C6000" w:rsidRDefault="00DD57EB" w:rsidP="000C6000">
      <w:pPr>
        <w:widowControl w:val="0"/>
        <w:numPr>
          <w:ilvl w:val="0"/>
          <w:numId w:val="194"/>
        </w:numPr>
        <w:spacing w:after="0" w:line="120" w:lineRule="atLeast"/>
        <w:ind w:left="0" w:firstLine="426"/>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ОБЩИЕ СВЕДЕНИЯ О ТОВАРЕ</w:t>
      </w:r>
    </w:p>
    <w:p w:rsidR="00DD57EB" w:rsidRPr="000C6000" w:rsidRDefault="00DD57EB" w:rsidP="000C6000">
      <w:pPr>
        <w:widowControl w:val="0"/>
        <w:shd w:val="clear" w:color="auto" w:fill="FFFFFF"/>
        <w:spacing w:after="0" w:line="120" w:lineRule="atLeast"/>
        <w:ind w:firstLine="709"/>
        <w:jc w:val="both"/>
        <w:rPr>
          <w:rFonts w:ascii="Times New Roman" w:eastAsia="Times New Roman" w:hAnsi="Times New Roman" w:cs="Times New Roman"/>
          <w:bCs/>
          <w:sz w:val="20"/>
          <w:szCs w:val="20"/>
          <w:lang w:eastAsia="ru-RU"/>
        </w:rPr>
      </w:pPr>
      <w:r w:rsidRPr="000C6000">
        <w:rPr>
          <w:rFonts w:ascii="Times New Roman" w:eastAsia="Times New Roman" w:hAnsi="Times New Roman" w:cs="Times New Roman"/>
          <w:b/>
          <w:bCs/>
          <w:sz w:val="20"/>
          <w:szCs w:val="20"/>
          <w:lang w:eastAsia="ru-RU"/>
        </w:rPr>
        <w:t>Предмет закупки:</w:t>
      </w:r>
      <w:r w:rsidRPr="000C6000">
        <w:rPr>
          <w:rFonts w:ascii="Times New Roman" w:eastAsia="Times New Roman" w:hAnsi="Times New Roman" w:cs="Times New Roman"/>
          <w:bCs/>
          <w:sz w:val="20"/>
          <w:szCs w:val="20"/>
          <w:lang w:eastAsia="ru-RU"/>
        </w:rPr>
        <w:t xml:space="preserve"> </w:t>
      </w:r>
    </w:p>
    <w:p w:rsidR="00DD57EB" w:rsidRPr="000C6000" w:rsidRDefault="00DD57EB" w:rsidP="000C6000">
      <w:pPr>
        <w:widowControl w:val="0"/>
        <w:spacing w:after="0" w:line="120" w:lineRule="atLeast"/>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Поставка автомобильных шин для нужд филиала УФПС Кировской области</w:t>
      </w:r>
    </w:p>
    <w:p w:rsidR="00DD57EB" w:rsidRPr="000C6000" w:rsidRDefault="00DD57EB" w:rsidP="000C6000">
      <w:pPr>
        <w:widowControl w:val="0"/>
        <w:shd w:val="clear" w:color="auto" w:fill="FFFFFF"/>
        <w:spacing w:after="0" w:line="120" w:lineRule="atLeast"/>
        <w:ind w:firstLine="709"/>
        <w:jc w:val="both"/>
        <w:rPr>
          <w:rFonts w:ascii="Times New Roman" w:eastAsia="Times New Roman" w:hAnsi="Times New Roman" w:cs="Times New Roman"/>
          <w:bCs/>
          <w:sz w:val="20"/>
          <w:szCs w:val="20"/>
          <w:lang w:eastAsia="ru-RU"/>
        </w:rPr>
      </w:pPr>
    </w:p>
    <w:p w:rsidR="00DD57EB" w:rsidRPr="000C6000" w:rsidRDefault="00DD57EB" w:rsidP="000C6000">
      <w:pPr>
        <w:widowControl w:val="0"/>
        <w:shd w:val="clear" w:color="auto" w:fill="FFFFFF"/>
        <w:spacing w:after="0" w:line="120" w:lineRule="atLeast"/>
        <w:ind w:firstLine="709"/>
        <w:jc w:val="both"/>
        <w:rPr>
          <w:rFonts w:ascii="Times New Roman" w:eastAsia="Calibri" w:hAnsi="Times New Roman" w:cs="Times New Roman"/>
          <w:color w:val="000000"/>
          <w:sz w:val="20"/>
          <w:szCs w:val="20"/>
        </w:rPr>
      </w:pPr>
      <w:r w:rsidRPr="000C6000">
        <w:rPr>
          <w:rFonts w:ascii="Times New Roman" w:eastAsia="Times New Roman" w:hAnsi="Times New Roman" w:cs="Times New Roman"/>
          <w:b/>
          <w:bCs/>
          <w:sz w:val="20"/>
          <w:szCs w:val="20"/>
          <w:lang w:eastAsia="ru-RU"/>
        </w:rPr>
        <w:t>Цель:</w:t>
      </w:r>
      <w:r w:rsidRPr="000C6000">
        <w:rPr>
          <w:rFonts w:ascii="Times New Roman" w:eastAsia="Times New Roman" w:hAnsi="Times New Roman" w:cs="Times New Roman"/>
          <w:bCs/>
          <w:sz w:val="20"/>
          <w:szCs w:val="20"/>
          <w:lang w:eastAsia="ru-RU"/>
        </w:rPr>
        <w:t xml:space="preserve"> </w:t>
      </w:r>
      <w:r w:rsidRPr="000C6000">
        <w:rPr>
          <w:rFonts w:ascii="Times New Roman" w:eastAsia="Calibri" w:hAnsi="Times New Roman" w:cs="Times New Roman"/>
          <w:color w:val="000000"/>
          <w:sz w:val="20"/>
          <w:szCs w:val="20"/>
        </w:rPr>
        <w:t xml:space="preserve">Поддержание автотранспортных средств </w:t>
      </w:r>
      <w:r w:rsidRPr="000C6000">
        <w:rPr>
          <w:rFonts w:ascii="Times New Roman" w:eastAsia="Times New Roman" w:hAnsi="Times New Roman" w:cs="Times New Roman"/>
          <w:bCs/>
          <w:sz w:val="20"/>
          <w:szCs w:val="20"/>
          <w:lang w:eastAsia="ru-RU"/>
        </w:rPr>
        <w:t xml:space="preserve">филиала УФПС Кировской области </w:t>
      </w:r>
      <w:r w:rsidRPr="000C6000">
        <w:rPr>
          <w:rFonts w:ascii="Times New Roman" w:eastAsia="Calibri" w:hAnsi="Times New Roman" w:cs="Times New Roman"/>
          <w:color w:val="000000"/>
          <w:sz w:val="20"/>
          <w:szCs w:val="20"/>
        </w:rPr>
        <w:t>в состоянии технической готовности и отвечающим действующим Правилам дорожного движения РФ в части требований, предъявляемых к автомобильным шинам.</w:t>
      </w:r>
    </w:p>
    <w:p w:rsidR="00DD57EB" w:rsidRPr="000C6000" w:rsidRDefault="00DD57EB" w:rsidP="000C6000">
      <w:pPr>
        <w:widowControl w:val="0"/>
        <w:shd w:val="clear" w:color="auto" w:fill="FFFFFF"/>
        <w:spacing w:after="0" w:line="120" w:lineRule="atLeast"/>
        <w:ind w:firstLine="709"/>
        <w:jc w:val="both"/>
        <w:rPr>
          <w:rFonts w:ascii="Times New Roman" w:eastAsia="Calibri" w:hAnsi="Times New Roman" w:cs="Times New Roman"/>
          <w:color w:val="000000"/>
          <w:sz w:val="20"/>
          <w:szCs w:val="20"/>
        </w:rPr>
      </w:pPr>
    </w:p>
    <w:p w:rsidR="00DD57EB" w:rsidRPr="000C6000" w:rsidRDefault="00DD57EB" w:rsidP="000C6000">
      <w:pPr>
        <w:widowControl w:val="0"/>
        <w:shd w:val="clear" w:color="auto" w:fill="FFFFFF"/>
        <w:spacing w:after="0" w:line="120" w:lineRule="atLeast"/>
        <w:ind w:firstLine="709"/>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ОБЩИЕ ТРЕБОВАНИЯ К ТОВАРУ</w:t>
      </w:r>
    </w:p>
    <w:p w:rsidR="00DD57EB" w:rsidRPr="000C6000" w:rsidRDefault="00DD57EB" w:rsidP="000C6000">
      <w:pPr>
        <w:widowControl w:val="0"/>
        <w:numPr>
          <w:ilvl w:val="1"/>
          <w:numId w:val="195"/>
        </w:numPr>
        <w:tabs>
          <w:tab w:val="left" w:pos="426"/>
          <w:tab w:val="left" w:pos="993"/>
          <w:tab w:val="left" w:pos="1276"/>
        </w:tabs>
        <w:spacing w:after="0" w:line="120" w:lineRule="atLeast"/>
        <w:ind w:left="0" w:firstLine="709"/>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Требования к Товару</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Поставляемый Товар должен быть серийного производства, не бывшим ранее в употреблении, не восстановленным, не являться выставочными образцами,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Товар должен быть Российского происхождения.</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sz w:val="20"/>
          <w:szCs w:val="20"/>
          <w:lang w:eastAsia="ru-RU"/>
        </w:rPr>
        <w:t xml:space="preserve">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при осуществлении закупки ТРУ, в отношении данного вида товара, установлен ЗАПРЕТ закупки Товара иностранного происхождения. </w:t>
      </w:r>
      <w:r w:rsidRPr="000C6000">
        <w:rPr>
          <w:rFonts w:ascii="Times New Roman" w:eastAsia="Times New Roman" w:hAnsi="Times New Roman" w:cs="Times New Roman"/>
          <w:b/>
          <w:sz w:val="20"/>
          <w:szCs w:val="20"/>
          <w:lang w:eastAsia="ru-RU"/>
        </w:rPr>
        <w:t xml:space="preserve">Не допускается, при исполнении договора замена товара на происходящий из иностранного государства. </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Также Поставщик обязан представить при поставки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Товар должен быть произведен не ранее второй половины 2025 года.</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3.2</w:t>
      </w:r>
      <w:r w:rsidRPr="000C6000">
        <w:rPr>
          <w:rFonts w:ascii="Times New Roman" w:eastAsia="Times New Roman" w:hAnsi="Times New Roman" w:cs="Times New Roman"/>
          <w:b/>
          <w:sz w:val="20"/>
          <w:szCs w:val="20"/>
          <w:lang w:eastAsia="ru-RU"/>
        </w:rPr>
        <w:tab/>
        <w:t>Спецификация поставляемого товара</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Спецификация Товара размещена в приложении №1 к Техническому заданию.</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Спецификация поставляемого Товара приведена с конкретным наименованием Товара. </w:t>
      </w:r>
    </w:p>
    <w:p w:rsidR="00DD57EB" w:rsidRPr="000C6000" w:rsidRDefault="00DD57EB" w:rsidP="000C6000">
      <w:pPr>
        <w:widowControl w:val="0"/>
        <w:tabs>
          <w:tab w:val="left" w:pos="426"/>
          <w:tab w:val="left" w:pos="993"/>
          <w:tab w:val="left" w:pos="1276"/>
        </w:tabs>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Допускаются к участию в закупке эквиваленты к товару, соответствующие указанным характеристикам, и </w:t>
      </w:r>
      <w:r w:rsidRPr="000C6000">
        <w:rPr>
          <w:rFonts w:ascii="Times New Roman" w:eastAsia="Times New Roman" w:hAnsi="Times New Roman" w:cs="Times New Roman"/>
          <w:sz w:val="20"/>
          <w:szCs w:val="20"/>
          <w:lang w:eastAsia="ru-RU"/>
        </w:rPr>
        <w:lastRenderedPageBreak/>
        <w:t xml:space="preserve">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20">
        <w:r w:rsidRPr="000C6000">
          <w:rPr>
            <w:rFonts w:ascii="Times New Roman" w:eastAsia="Times New Roman" w:hAnsi="Times New Roman" w:cs="Times New Roman"/>
            <w:color w:val="0000FF"/>
            <w:sz w:val="20"/>
            <w:szCs w:val="20"/>
            <w:u w:val="single"/>
            <w:lang w:eastAsia="ru-RU"/>
          </w:rPr>
          <w:t>https://gisp.gov.ru/pp719v2/pub/prod/</w:t>
        </w:r>
      </w:hyperlink>
    </w:p>
    <w:p w:rsidR="00DD57EB" w:rsidRPr="000C6000" w:rsidRDefault="00DD57EB" w:rsidP="000C6000">
      <w:pPr>
        <w:spacing w:after="0" w:line="120" w:lineRule="atLeast"/>
        <w:ind w:firstLine="567"/>
        <w:jc w:val="both"/>
        <w:rPr>
          <w:rFonts w:ascii="Times New Roman" w:eastAsia="Times New Roman" w:hAnsi="Times New Roman" w:cs="Times New Roman"/>
          <w:sz w:val="20"/>
          <w:szCs w:val="20"/>
          <w:lang w:eastAsia="ru-RU"/>
        </w:rPr>
      </w:pPr>
    </w:p>
    <w:p w:rsidR="00DD57EB" w:rsidRPr="000C6000" w:rsidRDefault="00DD57EB" w:rsidP="000C6000">
      <w:pPr>
        <w:widowControl w:val="0"/>
        <w:numPr>
          <w:ilvl w:val="1"/>
          <w:numId w:val="198"/>
        </w:numPr>
        <w:spacing w:after="0" w:line="120" w:lineRule="atLeast"/>
        <w:ind w:right="-567" w:firstLine="283"/>
        <w:contextualSpacing/>
        <w:jc w:val="both"/>
        <w:rPr>
          <w:rFonts w:ascii="Times New Roman" w:eastAsia="Times New Roman" w:hAnsi="Times New Roman" w:cs="Times New Roman"/>
          <w:b/>
          <w:sz w:val="20"/>
          <w:szCs w:val="20"/>
        </w:rPr>
      </w:pPr>
      <w:r w:rsidRPr="000C6000">
        <w:rPr>
          <w:rFonts w:ascii="Times New Roman" w:eastAsia="Times New Roman" w:hAnsi="Times New Roman" w:cs="Times New Roman"/>
          <w:b/>
          <w:sz w:val="20"/>
          <w:szCs w:val="20"/>
        </w:rPr>
        <w:t>Основные характеристики</w:t>
      </w:r>
    </w:p>
    <w:p w:rsidR="00DD57EB" w:rsidRPr="000C6000" w:rsidRDefault="00DD57EB" w:rsidP="000C6000">
      <w:pPr>
        <w:widowControl w:val="0"/>
        <w:spacing w:after="0" w:line="120" w:lineRule="atLeast"/>
        <w:ind w:right="-567"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b/>
          <w:sz w:val="20"/>
          <w:szCs w:val="20"/>
          <w:lang w:eastAsia="ru-RU"/>
        </w:rPr>
        <w:t xml:space="preserve">  </w:t>
      </w:r>
      <w:r w:rsidRPr="000C6000">
        <w:rPr>
          <w:rFonts w:ascii="Times New Roman" w:eastAsia="Times New Roman" w:hAnsi="Times New Roman" w:cs="Times New Roman"/>
          <w:sz w:val="20"/>
          <w:szCs w:val="20"/>
          <w:lang w:eastAsia="ru-RU"/>
        </w:rPr>
        <w:t>Основные характеристики Товара изложены в приложении №2 к Техническому заданию.</w:t>
      </w:r>
    </w:p>
    <w:p w:rsidR="00DD57EB" w:rsidRPr="000C6000" w:rsidRDefault="00DD57EB" w:rsidP="000C6000">
      <w:pPr>
        <w:widowControl w:val="0"/>
        <w:tabs>
          <w:tab w:val="left" w:pos="0"/>
        </w:tabs>
        <w:spacing w:after="0" w:line="120" w:lineRule="atLeast"/>
        <w:ind w:hanging="142"/>
        <w:jc w:val="both"/>
        <w:rPr>
          <w:rFonts w:ascii="Times New Roman" w:eastAsia="Times New Roman" w:hAnsi="Times New Roman" w:cs="Times New Roman"/>
          <w:sz w:val="20"/>
          <w:szCs w:val="20"/>
          <w:lang w:eastAsia="ru-RU"/>
        </w:rPr>
      </w:pPr>
    </w:p>
    <w:p w:rsidR="00DD57EB" w:rsidRPr="000C6000" w:rsidRDefault="00DD57EB" w:rsidP="000C6000">
      <w:pPr>
        <w:widowControl w:val="0"/>
        <w:numPr>
          <w:ilvl w:val="1"/>
          <w:numId w:val="198"/>
        </w:numPr>
        <w:tabs>
          <w:tab w:val="left" w:pos="426"/>
          <w:tab w:val="left" w:pos="1276"/>
        </w:tabs>
        <w:spacing w:after="0" w:line="120" w:lineRule="atLeast"/>
        <w:ind w:firstLine="283"/>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Комплектность Товара</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color w:val="000000"/>
          <w:sz w:val="20"/>
          <w:szCs w:val="20"/>
          <w:lang w:eastAsia="ru-RU"/>
        </w:rPr>
      </w:pPr>
      <w:r w:rsidRPr="000C6000">
        <w:rPr>
          <w:rFonts w:ascii="Times New Roman" w:eastAsia="Times New Roman" w:hAnsi="Times New Roman" w:cs="Times New Roman"/>
          <w:sz w:val="20"/>
          <w:szCs w:val="20"/>
          <w:lang w:eastAsia="ru-RU"/>
        </w:rPr>
        <w:t>Товар должен поставляться в соответствии с комплектацией завода-изготовителя, иметь сертификат (декларацию) соответствия и/или сертификат (паспорт) качества, инструкцию по эксплуатации. Вся сопроводительная документация должна быть составлена на русском языке и передана Покупателю вместе с поставляемым Товаром.</w:t>
      </w:r>
    </w:p>
    <w:p w:rsidR="00DD57EB" w:rsidRPr="000C6000" w:rsidRDefault="00DD57EB" w:rsidP="000C6000">
      <w:pPr>
        <w:widowControl w:val="0"/>
        <w:numPr>
          <w:ilvl w:val="1"/>
          <w:numId w:val="198"/>
        </w:numPr>
        <w:tabs>
          <w:tab w:val="left" w:pos="426"/>
          <w:tab w:val="left" w:pos="1276"/>
        </w:tabs>
        <w:spacing w:after="0" w:line="120" w:lineRule="atLeast"/>
        <w:ind w:left="0" w:firstLine="760"/>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Нормативные документы, которые устанавливают требования к Товару, к поставке Товаров (ГОСТ, чертеж, иной нормативный документ)</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Поставленный Товар должен иметь обязательный для данного вида Товара сертификат (декларацию) соответствия и/или сертификат (паспорт) качества завода-производителя, оформленные в соответствии с действующим законодательством Российской Федерации. </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Автомобильные шины, должны соответствовать:</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 требованиям Решения Комиссии Таможенного союза от 09.12.2011 N 877 (ред. от 23.05.2025)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(с изм. и доп., вступ. в силу с 20.10.2025);                                   </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 - требованиям ГОСТ 4754-97 Шины Пневматические для легковых автомобилей, прицепов к ним, легких грузовых автомобилей и автобусов особого малой вместимости; Технические условия.                                                                                </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требованиям ГОСТ Р 51893-2002 Шины пневматические. Общие технические требования безопасности.</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требованиям ГОСТ Р 52900-2007 Шины пневматические для легковых автомобилей и прицепов к ним. Технические условия. Технические условия.</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требованиям 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rsidR="00DD57EB" w:rsidRPr="000C6000" w:rsidRDefault="00DD57EB" w:rsidP="000C6000">
      <w:pPr>
        <w:widowControl w:val="0"/>
        <w:tabs>
          <w:tab w:val="left" w:pos="1134"/>
        </w:tabs>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rsidR="00DD57EB" w:rsidRPr="000C6000" w:rsidRDefault="00DD57EB" w:rsidP="000C6000">
      <w:pPr>
        <w:widowControl w:val="0"/>
        <w:numPr>
          <w:ilvl w:val="1"/>
          <w:numId w:val="198"/>
        </w:numPr>
        <w:tabs>
          <w:tab w:val="left" w:pos="1276"/>
        </w:tabs>
        <w:spacing w:after="0" w:line="120" w:lineRule="atLeast"/>
        <w:ind w:firstLine="491"/>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Объем гарантий и гарантийный срок</w:t>
      </w:r>
    </w:p>
    <w:p w:rsidR="00DD57EB" w:rsidRPr="000C6000" w:rsidRDefault="00DD57EB" w:rsidP="000C6000">
      <w:pPr>
        <w:widowControl w:val="0"/>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Гарантийный срок службы автошин – не менее 5 (пяти) лет с даты изготовления при соблюдении правил транспортирования и хранения Покупателем. </w:t>
      </w:r>
    </w:p>
    <w:p w:rsidR="00DD57EB" w:rsidRPr="000C6000" w:rsidRDefault="00DD57EB" w:rsidP="000C6000">
      <w:pPr>
        <w:widowControl w:val="0"/>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Поставщик обязуется заменить неисправный Товар на новый.</w:t>
      </w:r>
    </w:p>
    <w:p w:rsidR="00DD57EB" w:rsidRPr="000C6000" w:rsidRDefault="00DD57EB" w:rsidP="000C6000">
      <w:pPr>
        <w:widowControl w:val="0"/>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Покупатель обязуется соблюдать требования, изложенные в инструкции по эксплуатации конкретного типа Товара.</w:t>
      </w:r>
    </w:p>
    <w:p w:rsidR="00DD57EB" w:rsidRPr="000C6000" w:rsidRDefault="00DD57EB" w:rsidP="000C6000">
      <w:pPr>
        <w:widowControl w:val="0"/>
        <w:numPr>
          <w:ilvl w:val="0"/>
          <w:numId w:val="199"/>
        </w:numPr>
        <w:spacing w:after="0" w:line="120" w:lineRule="atLeast"/>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ТРЕБОВАНИЯ К МАРКИРОВКЕ</w:t>
      </w:r>
    </w:p>
    <w:p w:rsidR="00DD57EB" w:rsidRPr="000C6000" w:rsidRDefault="00DD57EB" w:rsidP="000C6000">
      <w:pPr>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Arial Unicode MS" w:hAnsi="Times New Roman" w:cs="Times New Roman"/>
          <w:color w:val="000000"/>
          <w:sz w:val="20"/>
          <w:szCs w:val="20"/>
          <w:lang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rsidR="00DD57EB" w:rsidRPr="000C6000" w:rsidRDefault="00DD57EB" w:rsidP="000C6000">
      <w:pPr>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Arial Unicode MS" w:hAnsi="Times New Roman" w:cs="Times New Roman"/>
          <w:color w:val="000000"/>
          <w:sz w:val="20"/>
          <w:szCs w:val="20"/>
          <w:lang w:eastAsia="ru-RU"/>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rsidR="00DD57EB" w:rsidRPr="000C6000" w:rsidRDefault="00DD57EB" w:rsidP="000C6000">
      <w:pPr>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Arial Unicode MS" w:hAnsi="Times New Roman" w:cs="Times New Roman"/>
          <w:color w:val="000000"/>
          <w:sz w:val="20"/>
          <w:szCs w:val="20"/>
          <w:lang w:eastAsia="ru-RU"/>
        </w:rPr>
        <w:t xml:space="preserve">Товар должен быть дополнительно маркирован одним из идентификаторов: </w:t>
      </w:r>
    </w:p>
    <w:p w:rsidR="00DD57EB" w:rsidRPr="000C6000" w:rsidRDefault="00DD57EB" w:rsidP="000C6000">
      <w:pPr>
        <w:tabs>
          <w:tab w:val="left" w:pos="1134"/>
        </w:tabs>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Arial Unicode MS" w:hAnsi="Times New Roman" w:cs="Times New Roman"/>
          <w:color w:val="000000"/>
          <w:sz w:val="20"/>
          <w:szCs w:val="20"/>
          <w:lang w:eastAsia="ru-RU"/>
        </w:rPr>
        <w:t>•</w:t>
      </w:r>
      <w:r w:rsidRPr="000C6000">
        <w:rPr>
          <w:rFonts w:ascii="Times New Roman" w:eastAsia="Arial Unicode MS" w:hAnsi="Times New Roman" w:cs="Times New Roman"/>
          <w:color w:val="000000"/>
          <w:sz w:val="20"/>
          <w:szCs w:val="20"/>
          <w:lang w:eastAsia="ru-RU"/>
        </w:rPr>
        <w:tab/>
        <w:t>уникальный номер;</w:t>
      </w:r>
    </w:p>
    <w:p w:rsidR="00DD57EB" w:rsidRPr="000C6000" w:rsidRDefault="00DD57EB" w:rsidP="000C6000">
      <w:pPr>
        <w:tabs>
          <w:tab w:val="left" w:pos="1134"/>
        </w:tabs>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Arial Unicode MS" w:hAnsi="Times New Roman" w:cs="Times New Roman"/>
          <w:color w:val="000000"/>
          <w:sz w:val="20"/>
          <w:szCs w:val="20"/>
          <w:lang w:eastAsia="ru-RU"/>
        </w:rPr>
        <w:t>•</w:t>
      </w:r>
      <w:r w:rsidRPr="000C6000">
        <w:rPr>
          <w:rFonts w:ascii="Times New Roman" w:eastAsia="Arial Unicode MS" w:hAnsi="Times New Roman" w:cs="Times New Roman"/>
          <w:color w:val="000000"/>
          <w:sz w:val="20"/>
          <w:szCs w:val="20"/>
          <w:lang w:eastAsia="ru-RU"/>
        </w:rPr>
        <w:tab/>
        <w:t>Штрих код;</w:t>
      </w:r>
    </w:p>
    <w:p w:rsidR="00DD57EB" w:rsidRPr="000C6000" w:rsidRDefault="00DD57EB" w:rsidP="000C6000">
      <w:pPr>
        <w:tabs>
          <w:tab w:val="left" w:pos="1134"/>
        </w:tabs>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Arial Unicode MS" w:hAnsi="Times New Roman" w:cs="Times New Roman"/>
          <w:color w:val="000000"/>
          <w:sz w:val="20"/>
          <w:szCs w:val="20"/>
          <w:lang w:eastAsia="ru-RU"/>
        </w:rPr>
        <w:t>•</w:t>
      </w:r>
      <w:r w:rsidRPr="000C6000">
        <w:rPr>
          <w:rFonts w:ascii="Times New Roman" w:eastAsia="Arial Unicode MS" w:hAnsi="Times New Roman" w:cs="Times New Roman"/>
          <w:color w:val="000000"/>
          <w:sz w:val="20"/>
          <w:szCs w:val="20"/>
          <w:lang w:eastAsia="ru-RU"/>
        </w:rPr>
        <w:tab/>
        <w:t>QR код;</w:t>
      </w:r>
    </w:p>
    <w:p w:rsidR="00DD57EB" w:rsidRPr="000C6000" w:rsidRDefault="00DD57EB" w:rsidP="000C6000">
      <w:pPr>
        <w:tabs>
          <w:tab w:val="left" w:pos="1134"/>
        </w:tabs>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Arial Unicode MS" w:hAnsi="Times New Roman" w:cs="Times New Roman"/>
          <w:color w:val="000000"/>
          <w:sz w:val="20"/>
          <w:szCs w:val="20"/>
          <w:lang w:eastAsia="ru-RU"/>
        </w:rPr>
        <w:t>•</w:t>
      </w:r>
      <w:r w:rsidRPr="000C6000">
        <w:rPr>
          <w:rFonts w:ascii="Times New Roman" w:eastAsia="Arial Unicode MS" w:hAnsi="Times New Roman" w:cs="Times New Roman"/>
          <w:color w:val="000000"/>
          <w:sz w:val="20"/>
          <w:szCs w:val="20"/>
          <w:lang w:eastAsia="ru-RU"/>
        </w:rPr>
        <w:tab/>
        <w:t>RFID метка.</w:t>
      </w:r>
    </w:p>
    <w:p w:rsidR="00DD57EB" w:rsidRPr="000C6000" w:rsidRDefault="00DD57EB" w:rsidP="000C6000">
      <w:pPr>
        <w:tabs>
          <w:tab w:val="left" w:pos="1134"/>
        </w:tabs>
        <w:spacing w:after="0" w:line="120" w:lineRule="atLeast"/>
        <w:ind w:firstLine="709"/>
        <w:jc w:val="both"/>
        <w:rPr>
          <w:rFonts w:ascii="Times New Roman" w:eastAsia="Arial Unicode MS" w:hAnsi="Times New Roman" w:cs="Times New Roman"/>
          <w:color w:val="000000"/>
          <w:sz w:val="20"/>
          <w:szCs w:val="20"/>
          <w:lang w:eastAsia="ru-RU"/>
        </w:rPr>
      </w:pPr>
    </w:p>
    <w:p w:rsidR="00DD57EB" w:rsidRPr="000C6000" w:rsidRDefault="00DD57EB" w:rsidP="000C6000">
      <w:pPr>
        <w:widowControl w:val="0"/>
        <w:numPr>
          <w:ilvl w:val="0"/>
          <w:numId w:val="199"/>
        </w:numPr>
        <w:spacing w:after="0" w:line="120" w:lineRule="atLeast"/>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ТРЕБОВАНИЯ К УПАКОВКЕ</w:t>
      </w:r>
    </w:p>
    <w:p w:rsidR="00DD57EB" w:rsidRPr="000C6000" w:rsidRDefault="00DD57EB" w:rsidP="000C6000">
      <w:pPr>
        <w:widowControl w:val="0"/>
        <w:spacing w:after="0" w:line="120" w:lineRule="atLeast"/>
        <w:ind w:firstLine="709"/>
        <w:jc w:val="both"/>
        <w:rPr>
          <w:rFonts w:ascii="Times New Roman" w:eastAsia="Times New Roman" w:hAnsi="Times New Roman" w:cs="Times New Roman"/>
          <w:color w:val="000000"/>
          <w:sz w:val="20"/>
          <w:szCs w:val="20"/>
          <w:lang w:eastAsia="ru-RU"/>
        </w:rPr>
      </w:pPr>
      <w:r w:rsidRPr="000C6000">
        <w:rPr>
          <w:rFonts w:ascii="Times New Roman" w:eastAsia="Times New Roman" w:hAnsi="Times New Roman" w:cs="Times New Roman"/>
          <w:color w:val="000000"/>
          <w:sz w:val="20"/>
          <w:szCs w:val="20"/>
          <w:lang w:eastAsia="ru-RU"/>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rsidR="00DD57EB" w:rsidRPr="000C6000" w:rsidRDefault="00DD57EB" w:rsidP="000C6000">
      <w:pPr>
        <w:widowControl w:val="0"/>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Times New Roman" w:hAnsi="Times New Roman" w:cs="Times New Roman"/>
          <w:color w:val="000000"/>
          <w:sz w:val="20"/>
          <w:szCs w:val="20"/>
          <w:lang w:eastAsia="ru-RU"/>
        </w:rPr>
        <w:t>Порядок отгрузки, специальные требования к таре и упаковке должны исключить повреждение и порчу Товара.</w:t>
      </w:r>
      <w:r w:rsidRPr="000C6000">
        <w:rPr>
          <w:rFonts w:ascii="Times New Roman" w:eastAsia="Arial Unicode MS" w:hAnsi="Times New Roman" w:cs="Times New Roman"/>
          <w:color w:val="000000"/>
          <w:sz w:val="20"/>
          <w:szCs w:val="20"/>
          <w:lang w:eastAsia="ru-RU"/>
        </w:rPr>
        <w:t xml:space="preserve"> </w:t>
      </w:r>
    </w:p>
    <w:p w:rsidR="00DD57EB" w:rsidRPr="000C6000" w:rsidRDefault="00DD57EB" w:rsidP="000C6000">
      <w:pPr>
        <w:widowControl w:val="0"/>
        <w:numPr>
          <w:ilvl w:val="0"/>
          <w:numId w:val="199"/>
        </w:numPr>
        <w:spacing w:after="0" w:line="120" w:lineRule="atLeast"/>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СРОК, МЕСТО И УСЛОВИЯ ПОСТАВКИ ТОВАРА</w:t>
      </w:r>
    </w:p>
    <w:p w:rsidR="00DD57EB" w:rsidRPr="000C6000" w:rsidRDefault="00DD57EB" w:rsidP="000C6000">
      <w:pPr>
        <w:widowControl w:val="0"/>
        <w:numPr>
          <w:ilvl w:val="1"/>
          <w:numId w:val="200"/>
        </w:numPr>
        <w:tabs>
          <w:tab w:val="left" w:pos="1276"/>
        </w:tabs>
        <w:spacing w:after="0" w:line="120" w:lineRule="atLeast"/>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Срок и место поставки</w:t>
      </w:r>
    </w:p>
    <w:p w:rsidR="00DD57EB" w:rsidRPr="000C6000" w:rsidRDefault="00DD57EB" w:rsidP="000C6000">
      <w:pPr>
        <w:spacing w:after="0" w:line="120" w:lineRule="atLeast"/>
        <w:ind w:firstLine="709"/>
        <w:jc w:val="both"/>
        <w:rPr>
          <w:rFonts w:ascii="Times New Roman" w:eastAsia="Times New Roman" w:hAnsi="Times New Roman" w:cs="Times New Roman"/>
          <w:color w:val="000000"/>
          <w:sz w:val="20"/>
          <w:szCs w:val="20"/>
          <w:lang w:eastAsia="ru-RU"/>
        </w:rPr>
      </w:pPr>
    </w:p>
    <w:p w:rsidR="00DD57EB" w:rsidRPr="000C6000" w:rsidRDefault="00DD57EB" w:rsidP="000C6000">
      <w:pPr>
        <w:spacing w:after="0" w:line="120" w:lineRule="atLeast"/>
        <w:ind w:firstLine="709"/>
        <w:jc w:val="both"/>
        <w:rPr>
          <w:rFonts w:ascii="Times New Roman" w:eastAsia="Times New Roman" w:hAnsi="Times New Roman" w:cs="Times New Roman"/>
          <w:sz w:val="20"/>
          <w:szCs w:val="20"/>
          <w:lang w:eastAsia="x-none"/>
        </w:rPr>
      </w:pPr>
      <w:r w:rsidRPr="000C6000">
        <w:rPr>
          <w:rFonts w:ascii="Times New Roman" w:eastAsia="Times New Roman" w:hAnsi="Times New Roman" w:cs="Times New Roman"/>
          <w:sz w:val="20"/>
          <w:szCs w:val="20"/>
          <w:lang w:eastAsia="x-none"/>
        </w:rPr>
        <w:t>Поставка товара осуществляется Поставщиком по заявке Покупателя. Товар, указанный в заявке, поставляется одной партией, в количестве и номенклатуре, указанной в спецификации.</w:t>
      </w:r>
    </w:p>
    <w:p w:rsidR="00DD57EB" w:rsidRPr="000C6000" w:rsidRDefault="00DD57EB" w:rsidP="000C6000">
      <w:pPr>
        <w:spacing w:after="0" w:line="120" w:lineRule="atLeast"/>
        <w:ind w:firstLine="709"/>
        <w:jc w:val="both"/>
        <w:rPr>
          <w:rFonts w:ascii="Times New Roman" w:eastAsia="Times New Roman" w:hAnsi="Times New Roman" w:cs="Times New Roman"/>
          <w:sz w:val="20"/>
          <w:szCs w:val="20"/>
          <w:lang w:eastAsia="x-none"/>
        </w:rPr>
      </w:pPr>
      <w:r w:rsidRPr="000C6000">
        <w:rPr>
          <w:rFonts w:ascii="Times New Roman" w:eastAsia="Times New Roman" w:hAnsi="Times New Roman" w:cs="Times New Roman"/>
          <w:sz w:val="20"/>
          <w:szCs w:val="20"/>
          <w:lang w:eastAsia="x-none"/>
        </w:rPr>
        <w:t xml:space="preserve">Поставка автомобильных шин осуществляется любым видом транспорта, за счёт средств Поставщика до склада Покупателя по адресам, указанным в Приложении № 3 к Техническому заданию. </w:t>
      </w:r>
    </w:p>
    <w:p w:rsidR="00DD57EB" w:rsidRPr="000C6000" w:rsidRDefault="00DD57EB" w:rsidP="000C6000">
      <w:pPr>
        <w:spacing w:after="0" w:line="120" w:lineRule="atLeast"/>
        <w:ind w:firstLine="709"/>
        <w:jc w:val="both"/>
        <w:rPr>
          <w:rFonts w:ascii="Times New Roman" w:eastAsia="Times New Roman" w:hAnsi="Times New Roman" w:cs="Times New Roman"/>
          <w:sz w:val="20"/>
          <w:szCs w:val="20"/>
          <w:lang w:eastAsia="x-none"/>
        </w:rPr>
      </w:pPr>
      <w:r w:rsidRPr="000C6000">
        <w:rPr>
          <w:rFonts w:ascii="Times New Roman" w:eastAsia="Times New Roman" w:hAnsi="Times New Roman" w:cs="Times New Roman"/>
          <w:sz w:val="20"/>
          <w:szCs w:val="20"/>
          <w:lang w:eastAsia="x-none"/>
        </w:rPr>
        <w:lastRenderedPageBreak/>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rsidR="00DD57EB" w:rsidRPr="000C6000" w:rsidRDefault="00DD57EB" w:rsidP="000C6000">
      <w:pPr>
        <w:spacing w:after="0" w:line="120" w:lineRule="atLeast"/>
        <w:ind w:firstLine="709"/>
        <w:jc w:val="both"/>
        <w:rPr>
          <w:rFonts w:ascii="Times New Roman" w:eastAsia="Times New Roman" w:hAnsi="Times New Roman" w:cs="Times New Roman"/>
          <w:sz w:val="20"/>
          <w:szCs w:val="20"/>
          <w:lang w:eastAsia="x-none"/>
        </w:rPr>
      </w:pPr>
      <w:r w:rsidRPr="000C6000">
        <w:rPr>
          <w:rFonts w:ascii="Times New Roman" w:eastAsia="Times New Roman" w:hAnsi="Times New Roman" w:cs="Times New Roman"/>
          <w:sz w:val="20"/>
          <w:szCs w:val="20"/>
          <w:lang w:eastAsia="x-none"/>
        </w:rPr>
        <w:t>Заявка считается принятой к исполнению Поставщиком со дня ее получения Поставщиком.</w:t>
      </w:r>
    </w:p>
    <w:p w:rsidR="00DD57EB" w:rsidRPr="000C6000" w:rsidRDefault="00DD57EB" w:rsidP="000C6000">
      <w:pPr>
        <w:spacing w:after="0" w:line="120" w:lineRule="atLeast"/>
        <w:ind w:firstLine="709"/>
        <w:jc w:val="both"/>
        <w:rPr>
          <w:rFonts w:ascii="Times New Roman" w:eastAsia="Times New Roman" w:hAnsi="Times New Roman" w:cs="Times New Roman"/>
          <w:color w:val="000000"/>
          <w:sz w:val="20"/>
          <w:szCs w:val="20"/>
          <w:lang w:eastAsia="ru-RU"/>
        </w:rPr>
      </w:pPr>
      <w:r w:rsidRPr="000C6000">
        <w:rPr>
          <w:rFonts w:ascii="Times New Roman" w:eastAsia="Times New Roman" w:hAnsi="Times New Roman" w:cs="Times New Roman"/>
          <w:sz w:val="20"/>
          <w:szCs w:val="20"/>
          <w:lang w:eastAsia="x-none"/>
        </w:rPr>
        <w:t>Срок поставки Товара: не более 7 (семи) рабочих дней, следующих за днем направления Покупателем заявки.</w:t>
      </w:r>
    </w:p>
    <w:p w:rsidR="00DD57EB" w:rsidRPr="000C6000" w:rsidRDefault="00DD57EB" w:rsidP="000C6000">
      <w:pPr>
        <w:widowControl w:val="0"/>
        <w:numPr>
          <w:ilvl w:val="1"/>
          <w:numId w:val="200"/>
        </w:numPr>
        <w:tabs>
          <w:tab w:val="left" w:pos="1276"/>
        </w:tabs>
        <w:spacing w:after="0" w:line="120" w:lineRule="atLeast"/>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Условия поставки Товара</w:t>
      </w:r>
    </w:p>
    <w:p w:rsidR="00DD57EB" w:rsidRPr="000C6000" w:rsidRDefault="00DD57EB" w:rsidP="000C6000">
      <w:pPr>
        <w:widowControl w:val="0"/>
        <w:spacing w:after="0" w:line="120" w:lineRule="atLeast"/>
        <w:ind w:firstLine="709"/>
        <w:contextualSpacing/>
        <w:jc w:val="both"/>
        <w:rPr>
          <w:rFonts w:ascii="Times New Roman" w:eastAsia="Calibri" w:hAnsi="Times New Roman" w:cs="Times New Roman"/>
          <w:sz w:val="20"/>
          <w:szCs w:val="20"/>
          <w:lang w:eastAsia="ru-RU"/>
        </w:rPr>
      </w:pPr>
      <w:r w:rsidRPr="000C6000">
        <w:rPr>
          <w:rFonts w:ascii="Times New Roman" w:eastAsia="Calibri" w:hAnsi="Times New Roman" w:cs="Times New Roman"/>
          <w:sz w:val="20"/>
          <w:szCs w:val="20"/>
          <w:lang w:eastAsia="ru-RU"/>
        </w:rPr>
        <w:t>Поставщик обязан предупредить Покупателя о поставке Товара не менее чем за 2 (два) рабочих дня путем его уведомления по указанным в проекте договора контактам.</w:t>
      </w:r>
    </w:p>
    <w:p w:rsidR="00DD57EB" w:rsidRPr="000C6000" w:rsidRDefault="00DD57EB" w:rsidP="000C6000">
      <w:pPr>
        <w:widowControl w:val="0"/>
        <w:spacing w:after="0" w:line="120" w:lineRule="atLeast"/>
        <w:ind w:firstLine="709"/>
        <w:contextualSpacing/>
        <w:jc w:val="both"/>
        <w:rPr>
          <w:rFonts w:ascii="Times New Roman" w:eastAsia="Calibri" w:hAnsi="Times New Roman" w:cs="Times New Roman"/>
          <w:sz w:val="20"/>
          <w:szCs w:val="20"/>
          <w:lang w:eastAsia="ru-RU"/>
        </w:rPr>
      </w:pPr>
      <w:r w:rsidRPr="000C6000">
        <w:rPr>
          <w:rFonts w:ascii="Times New Roman" w:eastAsia="Calibri" w:hAnsi="Times New Roman" w:cs="Times New Roman"/>
          <w:sz w:val="20"/>
          <w:szCs w:val="20"/>
          <w:lang w:eastAsia="ru-RU"/>
        </w:rPr>
        <w:t xml:space="preserve">Поставка товара осуществляется Поставщиком в рабочие дни с 09:00 до 16:00 </w:t>
      </w:r>
      <w:proofErr w:type="spellStart"/>
      <w:r w:rsidRPr="000C6000">
        <w:rPr>
          <w:rFonts w:ascii="Times New Roman" w:eastAsia="Calibri" w:hAnsi="Times New Roman" w:cs="Times New Roman"/>
          <w:sz w:val="20"/>
          <w:szCs w:val="20"/>
          <w:lang w:eastAsia="ru-RU"/>
        </w:rPr>
        <w:t>пн-чт</w:t>
      </w:r>
      <w:proofErr w:type="spellEnd"/>
      <w:r w:rsidRPr="000C6000">
        <w:rPr>
          <w:rFonts w:ascii="Times New Roman" w:eastAsia="Calibri" w:hAnsi="Times New Roman" w:cs="Times New Roman"/>
          <w:sz w:val="20"/>
          <w:szCs w:val="20"/>
          <w:lang w:eastAsia="ru-RU"/>
        </w:rPr>
        <w:t>, с 09:00 до 14:00 пт.</w:t>
      </w:r>
    </w:p>
    <w:p w:rsidR="00DD57EB" w:rsidRPr="000C6000" w:rsidRDefault="00DD57EB" w:rsidP="000C6000">
      <w:pPr>
        <w:widowControl w:val="0"/>
        <w:tabs>
          <w:tab w:val="left" w:pos="1276"/>
        </w:tabs>
        <w:spacing w:after="0" w:line="120" w:lineRule="atLeast"/>
        <w:jc w:val="both"/>
        <w:rPr>
          <w:rFonts w:ascii="Times New Roman" w:eastAsia="Times New Roman" w:hAnsi="Times New Roman" w:cs="Times New Roman"/>
          <w:b/>
          <w:sz w:val="20"/>
          <w:szCs w:val="20"/>
          <w:lang w:eastAsia="ru-RU"/>
        </w:rPr>
      </w:pPr>
    </w:p>
    <w:p w:rsidR="00DD57EB" w:rsidRPr="000C6000" w:rsidRDefault="00DD57EB" w:rsidP="000C6000">
      <w:pPr>
        <w:widowControl w:val="0"/>
        <w:spacing w:after="0" w:line="120" w:lineRule="atLeast"/>
        <w:ind w:left="426"/>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7. УСЛОВИЯ СДАЧИ И ПРИЕМКИ ТОВАРА</w:t>
      </w:r>
    </w:p>
    <w:p w:rsidR="00DD57EB" w:rsidRPr="000C6000" w:rsidRDefault="00DD57EB" w:rsidP="000C6000">
      <w:pPr>
        <w:widowControl w:val="0"/>
        <w:numPr>
          <w:ilvl w:val="1"/>
          <w:numId w:val="201"/>
        </w:numPr>
        <w:tabs>
          <w:tab w:val="left" w:pos="1276"/>
        </w:tabs>
        <w:spacing w:after="0" w:line="120" w:lineRule="atLeast"/>
        <w:contextualSpacing/>
        <w:jc w:val="both"/>
        <w:rPr>
          <w:rFonts w:ascii="Times New Roman" w:eastAsia="Times New Roman" w:hAnsi="Times New Roman" w:cs="Times New Roman"/>
          <w:b/>
          <w:sz w:val="20"/>
          <w:szCs w:val="20"/>
        </w:rPr>
      </w:pPr>
      <w:r w:rsidRPr="000C6000">
        <w:rPr>
          <w:rFonts w:ascii="Times New Roman" w:eastAsia="Times New Roman" w:hAnsi="Times New Roman" w:cs="Times New Roman"/>
          <w:b/>
          <w:sz w:val="20"/>
          <w:szCs w:val="20"/>
        </w:rPr>
        <w:t>Порядок сдачи и приемки</w:t>
      </w:r>
    </w:p>
    <w:p w:rsidR="00DD57EB" w:rsidRPr="000C6000" w:rsidRDefault="00DD57EB" w:rsidP="000C6000">
      <w:pPr>
        <w:widowControl w:val="0"/>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Times New Roman" w:hAnsi="Times New Roman" w:cs="Times New Roman"/>
          <w:color w:val="000000"/>
          <w:sz w:val="20"/>
          <w:szCs w:val="20"/>
          <w:lang w:eastAsia="ru-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0C6000">
        <w:rPr>
          <w:rFonts w:ascii="Times New Roman" w:eastAsia="Arial Unicode MS" w:hAnsi="Times New Roman" w:cs="Times New Roman"/>
          <w:color w:val="000000"/>
          <w:sz w:val="20"/>
          <w:szCs w:val="20"/>
          <w:lang w:eastAsia="ru-RU"/>
        </w:rPr>
        <w:t xml:space="preserve"> </w:t>
      </w:r>
      <w:r w:rsidRPr="000C6000">
        <w:rPr>
          <w:rFonts w:ascii="Times New Roman" w:eastAsia="Times New Roman" w:hAnsi="Times New Roman" w:cs="Times New Roman"/>
          <w:color w:val="000000"/>
          <w:sz w:val="20"/>
          <w:szCs w:val="20"/>
          <w:lang w:eastAsia="ru-RU"/>
        </w:rPr>
        <w:t>Госарбитража СССР от 25.04.1966 № П-7, в части, не противоречащей законодательству РФ.</w:t>
      </w:r>
      <w:r w:rsidRPr="000C6000">
        <w:rPr>
          <w:rFonts w:ascii="Times New Roman" w:eastAsia="Arial Unicode MS" w:hAnsi="Times New Roman" w:cs="Times New Roman"/>
          <w:color w:val="000000"/>
          <w:sz w:val="20"/>
          <w:szCs w:val="20"/>
          <w:lang w:eastAsia="ru-RU"/>
        </w:rPr>
        <w:t xml:space="preserve"> </w:t>
      </w:r>
      <w:r w:rsidRPr="000C6000">
        <w:rPr>
          <w:rFonts w:ascii="Times New Roman" w:eastAsia="Times New Roman" w:hAnsi="Times New Roman" w:cs="Times New Roman"/>
          <w:color w:val="000000"/>
          <w:sz w:val="20"/>
          <w:szCs w:val="20"/>
          <w:lang w:eastAsia="ru-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0C6000">
        <w:rPr>
          <w:rFonts w:ascii="Times New Roman" w:eastAsia="Arial Unicode MS" w:hAnsi="Times New Roman" w:cs="Times New Roman"/>
          <w:color w:val="000000"/>
          <w:sz w:val="20"/>
          <w:szCs w:val="20"/>
          <w:lang w:eastAsia="ru-RU"/>
        </w:rPr>
        <w:t>.</w:t>
      </w:r>
    </w:p>
    <w:p w:rsidR="00DD57EB" w:rsidRPr="000C6000" w:rsidRDefault="00DD57EB" w:rsidP="000C6000">
      <w:pPr>
        <w:widowControl w:val="0"/>
        <w:spacing w:after="0" w:line="120" w:lineRule="atLeast"/>
        <w:ind w:firstLine="709"/>
        <w:jc w:val="both"/>
        <w:rPr>
          <w:rFonts w:ascii="Times New Roman" w:eastAsia="Times New Roman" w:hAnsi="Times New Roman" w:cs="Times New Roman"/>
          <w:color w:val="000000"/>
          <w:sz w:val="20"/>
          <w:szCs w:val="20"/>
          <w:lang w:eastAsia="ru-RU"/>
        </w:rPr>
      </w:pPr>
      <w:r w:rsidRPr="000C6000">
        <w:rPr>
          <w:rFonts w:ascii="Times New Roman" w:eastAsia="Times New Roman" w:hAnsi="Times New Roman" w:cs="Times New Roman"/>
          <w:color w:val="000000"/>
          <w:sz w:val="20"/>
          <w:szCs w:val="20"/>
          <w:lang w:eastAsia="ru-RU"/>
        </w:rPr>
        <w:t>При приемке Товара осуществляется:</w:t>
      </w:r>
    </w:p>
    <w:p w:rsidR="00DD57EB" w:rsidRPr="000C6000" w:rsidRDefault="00DD57EB" w:rsidP="000C6000">
      <w:pPr>
        <w:widowControl w:val="0"/>
        <w:numPr>
          <w:ilvl w:val="0"/>
          <w:numId w:val="196"/>
        </w:numPr>
        <w:tabs>
          <w:tab w:val="left" w:pos="993"/>
        </w:tabs>
        <w:spacing w:after="0" w:line="120" w:lineRule="atLeast"/>
        <w:ind w:left="0" w:firstLine="709"/>
        <w:contextualSpacing/>
        <w:jc w:val="both"/>
        <w:rPr>
          <w:rFonts w:ascii="Times New Roman" w:eastAsia="Times New Roman" w:hAnsi="Times New Roman" w:cs="Times New Roman"/>
          <w:color w:val="000000"/>
          <w:sz w:val="20"/>
          <w:szCs w:val="20"/>
          <w:lang w:eastAsia="ru-RU"/>
        </w:rPr>
      </w:pPr>
      <w:r w:rsidRPr="000C6000">
        <w:rPr>
          <w:rFonts w:ascii="Times New Roman" w:eastAsia="Times New Roman" w:hAnsi="Times New Roman" w:cs="Times New Roman"/>
          <w:color w:val="000000"/>
          <w:sz w:val="20"/>
          <w:szCs w:val="20"/>
          <w:lang w:eastAsia="ru-RU"/>
        </w:rPr>
        <w:t>внешний осмотр тары и упаковки;</w:t>
      </w:r>
    </w:p>
    <w:p w:rsidR="00DD57EB" w:rsidRPr="000C6000" w:rsidRDefault="00DD57EB" w:rsidP="000C6000">
      <w:pPr>
        <w:widowControl w:val="0"/>
        <w:numPr>
          <w:ilvl w:val="0"/>
          <w:numId w:val="196"/>
        </w:numPr>
        <w:tabs>
          <w:tab w:val="left" w:pos="993"/>
        </w:tabs>
        <w:spacing w:after="0" w:line="120" w:lineRule="atLeast"/>
        <w:ind w:left="0" w:firstLine="709"/>
        <w:contextualSpacing/>
        <w:jc w:val="both"/>
        <w:rPr>
          <w:rFonts w:ascii="Times New Roman" w:eastAsia="Times New Roman" w:hAnsi="Times New Roman" w:cs="Times New Roman"/>
          <w:color w:val="000000"/>
          <w:sz w:val="20"/>
          <w:szCs w:val="20"/>
          <w:lang w:eastAsia="ru-RU"/>
        </w:rPr>
      </w:pPr>
      <w:r w:rsidRPr="000C6000">
        <w:rPr>
          <w:rFonts w:ascii="Times New Roman" w:eastAsia="Times New Roman" w:hAnsi="Times New Roman" w:cs="Times New Roman"/>
          <w:color w:val="000000"/>
          <w:sz w:val="20"/>
          <w:szCs w:val="20"/>
          <w:lang w:eastAsia="ru-RU"/>
        </w:rPr>
        <w:t>проверка соответствия количества отгруженных и поступивших позиций в соответствии с ТОРГ-12 или УПД;</w:t>
      </w:r>
    </w:p>
    <w:p w:rsidR="00DD57EB" w:rsidRPr="000C6000" w:rsidRDefault="00DD57EB" w:rsidP="000C6000">
      <w:pPr>
        <w:widowControl w:val="0"/>
        <w:numPr>
          <w:ilvl w:val="0"/>
          <w:numId w:val="196"/>
        </w:numPr>
        <w:tabs>
          <w:tab w:val="left" w:pos="993"/>
        </w:tabs>
        <w:spacing w:after="0" w:line="120" w:lineRule="atLeast"/>
        <w:ind w:left="0" w:firstLine="709"/>
        <w:contextualSpacing/>
        <w:jc w:val="both"/>
        <w:rPr>
          <w:rFonts w:ascii="Times New Roman" w:eastAsia="Times New Roman" w:hAnsi="Times New Roman" w:cs="Times New Roman"/>
          <w:color w:val="000000"/>
          <w:sz w:val="20"/>
          <w:szCs w:val="20"/>
          <w:lang w:eastAsia="ru-RU"/>
        </w:rPr>
      </w:pPr>
      <w:r w:rsidRPr="000C6000">
        <w:rPr>
          <w:rFonts w:ascii="Times New Roman" w:eastAsia="Times New Roman" w:hAnsi="Times New Roman" w:cs="Times New Roman"/>
          <w:color w:val="000000"/>
          <w:sz w:val="20"/>
          <w:szCs w:val="20"/>
          <w:lang w:eastAsia="ru-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rsidR="00DD57EB" w:rsidRPr="000C6000" w:rsidRDefault="00DD57EB" w:rsidP="000C6000">
      <w:pPr>
        <w:spacing w:after="0" w:line="120" w:lineRule="atLeast"/>
        <w:ind w:firstLine="709"/>
        <w:contextualSpacing/>
        <w:jc w:val="both"/>
        <w:rPr>
          <w:rFonts w:ascii="Times New Roman" w:eastAsia="Times New Roman" w:hAnsi="Times New Roman" w:cs="Times New Roman"/>
          <w:color w:val="000000"/>
          <w:sz w:val="20"/>
          <w:szCs w:val="20"/>
          <w:lang w:eastAsia="ru-RU"/>
        </w:rPr>
      </w:pPr>
      <w:r w:rsidRPr="000C6000">
        <w:rPr>
          <w:rFonts w:ascii="Times New Roman" w:eastAsia="Times New Roman" w:hAnsi="Times New Roman" w:cs="Times New Roman"/>
          <w:color w:val="000000"/>
          <w:sz w:val="20"/>
          <w:szCs w:val="20"/>
          <w:lang w:eastAsia="ru-RU"/>
        </w:rPr>
        <w:t>В случае выявления дефектов (недостатков) Поставщик обязан за свой счет заменить поставленный Товар в течение 10 (десяти) календарных дней с момента обнаружения таких дефектов (недостатков)</w:t>
      </w:r>
      <w:r w:rsidRPr="000C6000">
        <w:rPr>
          <w:rFonts w:ascii="Times New Roman" w:eastAsia="Times New Roman" w:hAnsi="Times New Roman" w:cs="Times New Roman"/>
          <w:sz w:val="20"/>
          <w:szCs w:val="20"/>
          <w:lang w:eastAsia="ru-RU"/>
        </w:rPr>
        <w:t xml:space="preserve"> </w:t>
      </w:r>
      <w:r w:rsidRPr="000C6000">
        <w:rPr>
          <w:rFonts w:ascii="Times New Roman" w:eastAsia="Times New Roman" w:hAnsi="Times New Roman" w:cs="Times New Roman"/>
          <w:color w:val="000000"/>
          <w:sz w:val="20"/>
          <w:szCs w:val="20"/>
          <w:lang w:eastAsia="ru-RU"/>
        </w:rPr>
        <w:t>и направления Покупателем письменного требования в адрес Поставщика об устранении недостатков Товара.</w:t>
      </w:r>
    </w:p>
    <w:p w:rsidR="00DD57EB" w:rsidRPr="000C6000" w:rsidRDefault="00DD57EB" w:rsidP="000C6000">
      <w:pPr>
        <w:widowControl w:val="0"/>
        <w:tabs>
          <w:tab w:val="left" w:pos="1276"/>
        </w:tabs>
        <w:spacing w:after="0" w:line="120" w:lineRule="atLeast"/>
        <w:ind w:firstLine="709"/>
        <w:jc w:val="both"/>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7.2.</w:t>
      </w:r>
      <w:r w:rsidRPr="000C6000">
        <w:rPr>
          <w:rFonts w:ascii="Times New Roman" w:eastAsia="Times New Roman" w:hAnsi="Times New Roman" w:cs="Times New Roman"/>
          <w:b/>
          <w:sz w:val="20"/>
          <w:szCs w:val="20"/>
          <w:lang w:eastAsia="ru-RU"/>
        </w:rPr>
        <w:tab/>
        <w:t>Требования по передаче Покупателю технических и иных документов при поставке Товара</w:t>
      </w:r>
    </w:p>
    <w:p w:rsidR="00DD57EB" w:rsidRPr="000C6000" w:rsidRDefault="00DD57EB" w:rsidP="000C6000">
      <w:pPr>
        <w:widowControl w:val="0"/>
        <w:tabs>
          <w:tab w:val="left" w:pos="1134"/>
        </w:tabs>
        <w:spacing w:after="0" w:line="120" w:lineRule="atLeast"/>
        <w:ind w:firstLine="709"/>
        <w:contextualSpacing/>
        <w:jc w:val="both"/>
        <w:rPr>
          <w:rFonts w:ascii="Times New Roman" w:eastAsia="Arial Unicode MS" w:hAnsi="Times New Roman" w:cs="Times New Roman"/>
          <w:color w:val="000000"/>
          <w:sz w:val="20"/>
          <w:szCs w:val="20"/>
          <w:lang w:val="x-none" w:eastAsia="x-none"/>
        </w:rPr>
      </w:pPr>
      <w:r w:rsidRPr="000C6000">
        <w:rPr>
          <w:rFonts w:ascii="Times New Roman" w:eastAsia="Arial Unicode MS" w:hAnsi="Times New Roman" w:cs="Times New Roman"/>
          <w:color w:val="000000"/>
          <w:sz w:val="20"/>
          <w:szCs w:val="20"/>
          <w:lang w:eastAsia="ru-RU"/>
        </w:rPr>
        <w:t>Поставляемый Товар должен иметь сертификат (декларацию) соответствия и/или сертификат (паспорт) качества на каждую партию Товара.</w:t>
      </w:r>
    </w:p>
    <w:p w:rsidR="00DD57EB" w:rsidRPr="000C6000" w:rsidRDefault="00DD57EB" w:rsidP="000C6000">
      <w:pPr>
        <w:widowControl w:val="0"/>
        <w:tabs>
          <w:tab w:val="left" w:pos="1134"/>
        </w:tabs>
        <w:spacing w:after="0" w:line="120" w:lineRule="atLeast"/>
        <w:ind w:firstLine="709"/>
        <w:contextualSpacing/>
        <w:jc w:val="both"/>
        <w:rPr>
          <w:rFonts w:ascii="Times New Roman" w:eastAsia="Arial Unicode MS" w:hAnsi="Times New Roman" w:cs="Times New Roman"/>
          <w:color w:val="000000"/>
          <w:sz w:val="20"/>
          <w:szCs w:val="20"/>
          <w:lang w:val="x-none" w:eastAsia="x-none"/>
        </w:rPr>
      </w:pPr>
      <w:r w:rsidRPr="000C6000">
        <w:rPr>
          <w:rFonts w:ascii="Times New Roman" w:eastAsia="Arial Unicode MS" w:hAnsi="Times New Roman" w:cs="Times New Roman"/>
          <w:color w:val="000000"/>
          <w:sz w:val="20"/>
          <w:szCs w:val="20"/>
          <w:lang w:val="x-none" w:eastAsia="x-none"/>
        </w:rPr>
        <w:t>Копии сертификатов</w:t>
      </w:r>
      <w:r w:rsidRPr="000C6000">
        <w:rPr>
          <w:rFonts w:ascii="Times New Roman" w:eastAsia="Arial Unicode MS" w:hAnsi="Times New Roman" w:cs="Times New Roman"/>
          <w:color w:val="000000"/>
          <w:sz w:val="20"/>
          <w:szCs w:val="20"/>
          <w:lang w:eastAsia="x-none"/>
        </w:rPr>
        <w:t>/паспортов качества</w:t>
      </w:r>
      <w:r w:rsidRPr="000C6000">
        <w:rPr>
          <w:rFonts w:ascii="Times New Roman" w:eastAsia="Arial Unicode MS" w:hAnsi="Times New Roman" w:cs="Times New Roman"/>
          <w:color w:val="000000"/>
          <w:sz w:val="20"/>
          <w:szCs w:val="20"/>
          <w:lang w:val="x-none" w:eastAsia="x-none"/>
        </w:rPr>
        <w:t xml:space="preserve"> должны быть заверены подписью и печатью</w:t>
      </w:r>
      <w:r w:rsidRPr="000C6000">
        <w:rPr>
          <w:rFonts w:ascii="Times New Roman" w:eastAsia="Arial Unicode MS" w:hAnsi="Times New Roman" w:cs="Times New Roman"/>
          <w:color w:val="000000"/>
          <w:sz w:val="20"/>
          <w:szCs w:val="20"/>
          <w:lang w:eastAsia="x-none"/>
        </w:rPr>
        <w:t xml:space="preserve"> Поставщика</w:t>
      </w:r>
      <w:r w:rsidRPr="000C6000">
        <w:rPr>
          <w:rFonts w:ascii="Times New Roman" w:eastAsia="Arial Unicode MS" w:hAnsi="Times New Roman" w:cs="Times New Roman"/>
          <w:color w:val="000000"/>
          <w:sz w:val="20"/>
          <w:szCs w:val="20"/>
          <w:lang w:val="x-none" w:eastAsia="x-none"/>
        </w:rPr>
        <w:t>, содержать следующие сведения:</w:t>
      </w:r>
    </w:p>
    <w:p w:rsidR="00DD57EB" w:rsidRPr="000C6000" w:rsidRDefault="00DD57EB" w:rsidP="000C6000">
      <w:pPr>
        <w:widowControl w:val="0"/>
        <w:numPr>
          <w:ilvl w:val="0"/>
          <w:numId w:val="197"/>
        </w:numPr>
        <w:tabs>
          <w:tab w:val="left" w:pos="993"/>
        </w:tabs>
        <w:spacing w:after="0" w:line="120" w:lineRule="atLeast"/>
        <w:ind w:left="0" w:firstLine="709"/>
        <w:contextualSpacing/>
        <w:jc w:val="both"/>
        <w:rPr>
          <w:rFonts w:ascii="Times New Roman" w:eastAsia="Arial Unicode MS" w:hAnsi="Times New Roman" w:cs="Times New Roman"/>
          <w:color w:val="000000"/>
          <w:sz w:val="20"/>
          <w:szCs w:val="20"/>
          <w:lang w:val="x-none" w:eastAsia="x-none"/>
        </w:rPr>
      </w:pPr>
      <w:r w:rsidRPr="000C6000">
        <w:rPr>
          <w:rFonts w:ascii="Times New Roman" w:eastAsia="Arial Unicode MS" w:hAnsi="Times New Roman" w:cs="Times New Roman"/>
          <w:color w:val="000000"/>
          <w:sz w:val="20"/>
          <w:szCs w:val="20"/>
          <w:lang w:val="x-none" w:eastAsia="x-none"/>
        </w:rPr>
        <w:t xml:space="preserve">Ф.И.О. Лица, заверившего </w:t>
      </w:r>
      <w:r w:rsidRPr="000C6000">
        <w:rPr>
          <w:rFonts w:ascii="Times New Roman" w:eastAsia="Arial Unicode MS" w:hAnsi="Times New Roman" w:cs="Times New Roman"/>
          <w:color w:val="000000"/>
          <w:sz w:val="20"/>
          <w:szCs w:val="20"/>
          <w:lang w:eastAsia="x-none"/>
        </w:rPr>
        <w:t>документ</w:t>
      </w:r>
      <w:r w:rsidRPr="000C6000">
        <w:rPr>
          <w:rFonts w:ascii="Times New Roman" w:eastAsia="Arial Unicode MS" w:hAnsi="Times New Roman" w:cs="Times New Roman"/>
          <w:color w:val="000000"/>
          <w:sz w:val="20"/>
          <w:szCs w:val="20"/>
          <w:lang w:val="x-none" w:eastAsia="x-none"/>
        </w:rPr>
        <w:t>, должность, дата.</w:t>
      </w:r>
    </w:p>
    <w:p w:rsidR="00DD57EB" w:rsidRPr="000C6000" w:rsidRDefault="00DD57EB" w:rsidP="000C6000">
      <w:pPr>
        <w:widowControl w:val="0"/>
        <w:numPr>
          <w:ilvl w:val="0"/>
          <w:numId w:val="197"/>
        </w:numPr>
        <w:tabs>
          <w:tab w:val="left" w:pos="993"/>
        </w:tabs>
        <w:spacing w:after="0" w:line="120" w:lineRule="atLeast"/>
        <w:ind w:left="0" w:firstLine="709"/>
        <w:contextualSpacing/>
        <w:jc w:val="both"/>
        <w:rPr>
          <w:rFonts w:ascii="Times New Roman" w:eastAsia="Arial Unicode MS" w:hAnsi="Times New Roman" w:cs="Times New Roman"/>
          <w:color w:val="000000"/>
          <w:sz w:val="20"/>
          <w:szCs w:val="20"/>
          <w:lang w:val="x-none" w:eastAsia="x-none"/>
        </w:rPr>
      </w:pPr>
      <w:r w:rsidRPr="000C6000">
        <w:rPr>
          <w:rFonts w:ascii="Times New Roman" w:eastAsia="Arial Unicode MS" w:hAnsi="Times New Roman" w:cs="Times New Roman"/>
          <w:color w:val="000000"/>
          <w:sz w:val="20"/>
          <w:szCs w:val="20"/>
          <w:lang w:val="x-none" w:eastAsia="x-none"/>
        </w:rPr>
        <w:t>Наименование предприятия с указанием юридического и почтового адреса, ИНН.</w:t>
      </w:r>
    </w:p>
    <w:p w:rsidR="00DD57EB" w:rsidRPr="000C6000" w:rsidRDefault="00DD57EB" w:rsidP="000C6000">
      <w:pPr>
        <w:spacing w:after="0" w:line="120" w:lineRule="atLeast"/>
        <w:ind w:firstLine="709"/>
        <w:jc w:val="both"/>
        <w:rPr>
          <w:rFonts w:ascii="Times New Roman" w:eastAsia="Arial Unicode MS" w:hAnsi="Times New Roman" w:cs="Times New Roman"/>
          <w:color w:val="000000"/>
          <w:sz w:val="20"/>
          <w:szCs w:val="20"/>
          <w:lang w:eastAsia="ru-RU"/>
        </w:rPr>
      </w:pPr>
      <w:r w:rsidRPr="000C6000">
        <w:rPr>
          <w:rFonts w:ascii="Times New Roman" w:eastAsia="Arial Unicode MS" w:hAnsi="Times New Roman" w:cs="Times New Roman"/>
          <w:color w:val="000000"/>
          <w:sz w:val="20"/>
          <w:szCs w:val="20"/>
          <w:lang w:eastAsia="ru-RU"/>
        </w:rPr>
        <w:t>Вся сопроводительная документация должна быть составлена на русском языке и передана Покупателю вместе с поставляемым Товаром.</w:t>
      </w:r>
    </w:p>
    <w:p w:rsidR="00DD57EB" w:rsidRPr="000C6000" w:rsidRDefault="00DD57EB" w:rsidP="000C6000">
      <w:pPr>
        <w:widowControl w:val="0"/>
        <w:numPr>
          <w:ilvl w:val="0"/>
          <w:numId w:val="202"/>
        </w:numPr>
        <w:spacing w:after="0" w:line="120" w:lineRule="atLeast"/>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ТРЕБОВАНИЯ К ТРАНСПОРТИРОВКЕ</w:t>
      </w:r>
    </w:p>
    <w:p w:rsidR="00DD57EB" w:rsidRPr="000C6000" w:rsidRDefault="00DD57EB" w:rsidP="000C6000">
      <w:pPr>
        <w:widowControl w:val="0"/>
        <w:spacing w:after="0" w:line="120" w:lineRule="atLeast"/>
        <w:ind w:firstLine="567"/>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rsidR="00DD57EB" w:rsidRPr="000C6000" w:rsidRDefault="00DD57EB" w:rsidP="000C6000">
      <w:pPr>
        <w:widowControl w:val="0"/>
        <w:numPr>
          <w:ilvl w:val="0"/>
          <w:numId w:val="202"/>
        </w:numPr>
        <w:spacing w:after="0" w:line="120" w:lineRule="atLeast"/>
        <w:ind w:left="0" w:firstLine="426"/>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ТРЕБОВАНИЯ К ХРАНЕНИЮ</w:t>
      </w:r>
    </w:p>
    <w:p w:rsidR="00DD57EB" w:rsidRPr="000C6000" w:rsidRDefault="00DD57EB" w:rsidP="000C6000">
      <w:pPr>
        <w:widowControl w:val="0"/>
        <w:spacing w:after="0" w:line="120" w:lineRule="atLeast"/>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rsidR="00DD57EB" w:rsidRPr="000C6000" w:rsidRDefault="00DD57EB" w:rsidP="000C6000">
      <w:pPr>
        <w:widowControl w:val="0"/>
        <w:numPr>
          <w:ilvl w:val="0"/>
          <w:numId w:val="202"/>
        </w:numPr>
        <w:spacing w:after="0" w:line="120" w:lineRule="atLeast"/>
        <w:ind w:left="0" w:firstLine="284"/>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ТРЕБОВАНИЯ К ОБСЛУЖИВАНИЮ</w:t>
      </w:r>
    </w:p>
    <w:p w:rsidR="00DD57EB" w:rsidRPr="000C6000" w:rsidRDefault="00DD57EB" w:rsidP="000C6000">
      <w:pPr>
        <w:widowControl w:val="0"/>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Не установлено.</w:t>
      </w:r>
    </w:p>
    <w:p w:rsidR="00DD57EB" w:rsidRPr="000C6000" w:rsidRDefault="00DD57EB" w:rsidP="000C6000">
      <w:pPr>
        <w:widowControl w:val="0"/>
        <w:numPr>
          <w:ilvl w:val="0"/>
          <w:numId w:val="202"/>
        </w:numPr>
        <w:spacing w:after="0" w:line="120" w:lineRule="atLeast"/>
        <w:ind w:left="0" w:firstLine="284"/>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ЭКОЛОГИЧЕСКИЕ ТРЕБОВАНИЯ</w:t>
      </w:r>
    </w:p>
    <w:p w:rsidR="00DD57EB" w:rsidRPr="000C6000" w:rsidRDefault="00DD57EB" w:rsidP="000C6000">
      <w:pPr>
        <w:widowControl w:val="0"/>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Не установлено.</w:t>
      </w:r>
    </w:p>
    <w:p w:rsidR="00DD57EB" w:rsidRPr="000C6000" w:rsidRDefault="00DD57EB" w:rsidP="000C6000">
      <w:pPr>
        <w:widowControl w:val="0"/>
        <w:numPr>
          <w:ilvl w:val="0"/>
          <w:numId w:val="202"/>
        </w:numPr>
        <w:spacing w:after="0" w:line="120" w:lineRule="atLeast"/>
        <w:ind w:left="0" w:firstLine="284"/>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ТРЕБОВАНИЯ К БЕЗОПАСНОСТИ</w:t>
      </w:r>
    </w:p>
    <w:p w:rsidR="00DD57EB" w:rsidRPr="000C6000" w:rsidRDefault="00DD57EB" w:rsidP="000C6000">
      <w:pPr>
        <w:widowControl w:val="0"/>
        <w:spacing w:after="0" w:line="120" w:lineRule="atLeast"/>
        <w:ind w:firstLine="720"/>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Товар не должен содержать и выделять при хранении и эксплуатации токсичных и агрессивных веществ.</w:t>
      </w:r>
    </w:p>
    <w:p w:rsidR="00DD57EB" w:rsidRPr="000C6000" w:rsidRDefault="00DD57EB" w:rsidP="000C6000">
      <w:pPr>
        <w:widowControl w:val="0"/>
        <w:spacing w:after="0" w:line="120" w:lineRule="atLeast"/>
        <w:ind w:firstLine="720"/>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rsidR="00DD57EB" w:rsidRPr="000C6000" w:rsidRDefault="00DD57EB" w:rsidP="000C6000">
      <w:pPr>
        <w:widowControl w:val="0"/>
        <w:numPr>
          <w:ilvl w:val="0"/>
          <w:numId w:val="202"/>
        </w:numPr>
        <w:spacing w:after="0" w:line="120" w:lineRule="atLeast"/>
        <w:ind w:left="0" w:firstLine="284"/>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ДОПОЛНИТЕЛЬНЫЕ (ИНЫЕ) ТРЕБОВАНИЯ</w:t>
      </w:r>
    </w:p>
    <w:p w:rsidR="00DD57EB" w:rsidRPr="000C6000" w:rsidRDefault="00DD57EB" w:rsidP="000C6000">
      <w:pPr>
        <w:widowControl w:val="0"/>
        <w:spacing w:after="0" w:line="120" w:lineRule="atLeast"/>
        <w:ind w:firstLine="709"/>
        <w:jc w:val="both"/>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Не установлено.</w:t>
      </w:r>
    </w:p>
    <w:p w:rsidR="00DD57EB" w:rsidRPr="000C6000" w:rsidRDefault="00DD57EB" w:rsidP="000C6000">
      <w:pPr>
        <w:widowControl w:val="0"/>
        <w:numPr>
          <w:ilvl w:val="0"/>
          <w:numId w:val="202"/>
        </w:numPr>
        <w:spacing w:after="0" w:line="120" w:lineRule="atLeast"/>
        <w:ind w:left="0" w:firstLine="0"/>
        <w:jc w:val="center"/>
        <w:rPr>
          <w:rFonts w:ascii="Times New Roman" w:eastAsia="Times New Roman" w:hAnsi="Times New Roman" w:cs="Times New Roman"/>
          <w:b/>
          <w:sz w:val="20"/>
          <w:szCs w:val="20"/>
          <w:lang w:eastAsia="ru-RU"/>
        </w:rPr>
      </w:pPr>
      <w:r w:rsidRPr="000C6000">
        <w:rPr>
          <w:rFonts w:ascii="Times New Roman" w:eastAsia="Times New Roman" w:hAnsi="Times New Roman" w:cs="Times New Roman"/>
          <w:b/>
          <w:sz w:val="20"/>
          <w:szCs w:val="20"/>
          <w:lang w:eastAsia="ru-RU"/>
        </w:rPr>
        <w:t>ПЕРЕЧЕНЬ ПРИЛОЖЕНИЙ</w:t>
      </w:r>
    </w:p>
    <w:p w:rsidR="00DD57EB" w:rsidRPr="000C6000" w:rsidRDefault="00DD57EB" w:rsidP="000C6000">
      <w:pPr>
        <w:widowControl w:val="0"/>
        <w:spacing w:after="0" w:line="120" w:lineRule="atLeast"/>
        <w:ind w:firstLine="709"/>
        <w:rPr>
          <w:rFonts w:ascii="Times New Roman" w:eastAsia="Times New Roman" w:hAnsi="Times New Roman" w:cs="Times New Roman"/>
          <w:sz w:val="20"/>
          <w:szCs w:val="20"/>
          <w:lang w:eastAsia="ru-RU"/>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1133"/>
        <w:gridCol w:w="5811"/>
        <w:gridCol w:w="2412"/>
      </w:tblGrid>
      <w:tr w:rsidR="00DD57EB" w:rsidRPr="000C6000" w:rsidTr="00F61939">
        <w:tc>
          <w:tcPr>
            <w:tcW w:w="1133"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п/п</w:t>
            </w:r>
          </w:p>
        </w:tc>
        <w:tc>
          <w:tcPr>
            <w:tcW w:w="5811"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ind w:firstLine="709"/>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Наименование приложения</w:t>
            </w:r>
          </w:p>
        </w:tc>
        <w:tc>
          <w:tcPr>
            <w:tcW w:w="2412"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Приложение</w:t>
            </w:r>
          </w:p>
        </w:tc>
      </w:tr>
      <w:tr w:rsidR="00DD57EB" w:rsidRPr="000C6000" w:rsidTr="00F61939">
        <w:tc>
          <w:tcPr>
            <w:tcW w:w="1133"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ind w:left="224"/>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1</w:t>
            </w:r>
          </w:p>
        </w:tc>
        <w:tc>
          <w:tcPr>
            <w:tcW w:w="5811"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ind w:firstLine="369"/>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Спецификация Товара</w:t>
            </w:r>
          </w:p>
        </w:tc>
        <w:tc>
          <w:tcPr>
            <w:tcW w:w="2412"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1</w:t>
            </w:r>
          </w:p>
        </w:tc>
      </w:tr>
      <w:tr w:rsidR="00DD57EB" w:rsidRPr="000C6000" w:rsidTr="00F61939">
        <w:tc>
          <w:tcPr>
            <w:tcW w:w="1133"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ind w:left="224"/>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2</w:t>
            </w:r>
          </w:p>
        </w:tc>
        <w:tc>
          <w:tcPr>
            <w:tcW w:w="5811"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ind w:firstLine="369"/>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Основные характеристики Товара</w:t>
            </w:r>
          </w:p>
        </w:tc>
        <w:tc>
          <w:tcPr>
            <w:tcW w:w="2412" w:type="dxa"/>
            <w:tcBorders>
              <w:top w:val="single" w:sz="4" w:space="0" w:color="000000"/>
              <w:left w:val="single" w:sz="4" w:space="0" w:color="000000"/>
              <w:bottom w:val="single" w:sz="4" w:space="0" w:color="000000"/>
              <w:right w:val="single" w:sz="4" w:space="0" w:color="000000"/>
            </w:tcBorders>
            <w:vAlign w:val="center"/>
          </w:tcPr>
          <w:p w:rsidR="00DD57EB" w:rsidRPr="000C6000" w:rsidRDefault="00DD57EB" w:rsidP="000C6000">
            <w:pPr>
              <w:widowControl w:val="0"/>
              <w:spacing w:after="0" w:line="120" w:lineRule="atLeast"/>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2</w:t>
            </w:r>
          </w:p>
        </w:tc>
      </w:tr>
      <w:tr w:rsidR="00DD57EB" w:rsidRPr="000C6000" w:rsidTr="00F61939">
        <w:tc>
          <w:tcPr>
            <w:tcW w:w="1133" w:type="dxa"/>
            <w:tcBorders>
              <w:top w:val="single" w:sz="4" w:space="0" w:color="000000"/>
              <w:left w:val="single" w:sz="4" w:space="0" w:color="000000"/>
              <w:bottom w:val="single" w:sz="4" w:space="0" w:color="000000"/>
              <w:right w:val="single" w:sz="4" w:space="0" w:color="000000"/>
            </w:tcBorders>
          </w:tcPr>
          <w:p w:rsidR="00DD57EB" w:rsidRPr="000C6000" w:rsidRDefault="00DD57EB" w:rsidP="000C6000">
            <w:pPr>
              <w:widowControl w:val="0"/>
              <w:spacing w:after="0" w:line="120" w:lineRule="atLeast"/>
              <w:ind w:left="224"/>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lastRenderedPageBreak/>
              <w:t>3</w:t>
            </w:r>
          </w:p>
        </w:tc>
        <w:tc>
          <w:tcPr>
            <w:tcW w:w="5811" w:type="dxa"/>
            <w:tcBorders>
              <w:top w:val="single" w:sz="4" w:space="0" w:color="000000"/>
              <w:left w:val="single" w:sz="4" w:space="0" w:color="000000"/>
              <w:bottom w:val="single" w:sz="4" w:space="0" w:color="000000"/>
              <w:right w:val="single" w:sz="4" w:space="0" w:color="000000"/>
            </w:tcBorders>
          </w:tcPr>
          <w:p w:rsidR="00DD57EB" w:rsidRPr="000C6000" w:rsidRDefault="00DD57EB" w:rsidP="000C6000">
            <w:pPr>
              <w:widowControl w:val="0"/>
              <w:spacing w:after="0" w:line="120" w:lineRule="atLeast"/>
              <w:ind w:firstLine="369"/>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Информация о местах поставки Товара</w:t>
            </w:r>
          </w:p>
        </w:tc>
        <w:tc>
          <w:tcPr>
            <w:tcW w:w="2412" w:type="dxa"/>
            <w:tcBorders>
              <w:top w:val="single" w:sz="4" w:space="0" w:color="000000"/>
              <w:left w:val="single" w:sz="4" w:space="0" w:color="000000"/>
              <w:bottom w:val="single" w:sz="4" w:space="0" w:color="000000"/>
              <w:right w:val="single" w:sz="4" w:space="0" w:color="000000"/>
            </w:tcBorders>
          </w:tcPr>
          <w:p w:rsidR="00DD57EB" w:rsidRPr="000C6000" w:rsidRDefault="00DD57EB" w:rsidP="000C6000">
            <w:pPr>
              <w:widowControl w:val="0"/>
              <w:spacing w:after="0" w:line="120" w:lineRule="atLeast"/>
              <w:ind w:hanging="137"/>
              <w:jc w:val="center"/>
              <w:rPr>
                <w:rFonts w:ascii="Times New Roman" w:eastAsia="Times New Roman" w:hAnsi="Times New Roman" w:cs="Times New Roman"/>
                <w:sz w:val="20"/>
                <w:szCs w:val="20"/>
                <w:lang w:eastAsia="ru-RU"/>
              </w:rPr>
            </w:pPr>
            <w:r w:rsidRPr="000C6000">
              <w:rPr>
                <w:rFonts w:ascii="Times New Roman" w:eastAsia="Times New Roman" w:hAnsi="Times New Roman" w:cs="Times New Roman"/>
                <w:sz w:val="20"/>
                <w:szCs w:val="20"/>
                <w:lang w:eastAsia="ru-RU"/>
              </w:rPr>
              <w:t xml:space="preserve">  3</w:t>
            </w:r>
          </w:p>
        </w:tc>
      </w:tr>
    </w:tbl>
    <w:p w:rsidR="00DD57EB" w:rsidRPr="000C6000" w:rsidRDefault="00DD57EB" w:rsidP="000C6000">
      <w:pPr>
        <w:tabs>
          <w:tab w:val="left" w:pos="709"/>
          <w:tab w:val="left" w:pos="6663"/>
        </w:tabs>
        <w:spacing w:after="0" w:line="120" w:lineRule="atLeast"/>
        <w:contextualSpacing/>
        <w:rPr>
          <w:rFonts w:ascii="Times New Roman" w:eastAsia="Calibri" w:hAnsi="Times New Roman" w:cs="Times New Roman"/>
          <w:sz w:val="20"/>
          <w:szCs w:val="20"/>
        </w:rPr>
      </w:pPr>
    </w:p>
    <w:p w:rsidR="00DD57EB" w:rsidRPr="000C6000" w:rsidRDefault="00DD57EB" w:rsidP="000C6000">
      <w:pPr>
        <w:tabs>
          <w:tab w:val="left" w:pos="709"/>
          <w:tab w:val="left" w:pos="6663"/>
        </w:tabs>
        <w:spacing w:after="0" w:line="120" w:lineRule="atLeast"/>
        <w:contextualSpacing/>
        <w:rPr>
          <w:rFonts w:ascii="Times New Roman" w:eastAsia="Calibri" w:hAnsi="Times New Roman" w:cs="Times New Roman"/>
          <w:sz w:val="20"/>
          <w:szCs w:val="20"/>
        </w:rPr>
      </w:pPr>
    </w:p>
    <w:p w:rsidR="00DD57EB" w:rsidRPr="000C6000" w:rsidRDefault="00DD57EB" w:rsidP="000C6000">
      <w:pPr>
        <w:tabs>
          <w:tab w:val="left" w:pos="709"/>
          <w:tab w:val="left" w:pos="6663"/>
        </w:tabs>
        <w:spacing w:after="0" w:line="120" w:lineRule="atLeast"/>
        <w:contextualSpacing/>
        <w:rPr>
          <w:rFonts w:ascii="Times New Roman" w:eastAsia="Calibri" w:hAnsi="Times New Roman" w:cs="Times New Roman"/>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tbl>
      <w:tblPr>
        <w:tblW w:w="4000" w:type="pct"/>
        <w:jc w:val="center"/>
        <w:tblLayout w:type="fixed"/>
        <w:tblCellMar>
          <w:top w:w="55" w:type="dxa"/>
          <w:bottom w:w="55" w:type="dxa"/>
        </w:tblCellMar>
        <w:tblLook w:val="04A0" w:firstRow="1" w:lastRow="0" w:firstColumn="1" w:lastColumn="0" w:noHBand="0" w:noVBand="1"/>
      </w:tblPr>
      <w:tblGrid>
        <w:gridCol w:w="3717"/>
        <w:gridCol w:w="3994"/>
      </w:tblGrid>
      <w:tr w:rsidR="00835364" w:rsidRPr="000C6000">
        <w:trPr>
          <w:cantSplit/>
          <w:jc w:val="center"/>
        </w:trPr>
        <w:tc>
          <w:tcPr>
            <w:tcW w:w="3717"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3994"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sectPr w:rsidR="00835364" w:rsidRPr="000C6000">
          <w:headerReference w:type="default" r:id="rId21"/>
          <w:headerReference w:type="first" r:id="rId22"/>
          <w:pgSz w:w="11906" w:h="16838"/>
          <w:pgMar w:top="1134" w:right="566" w:bottom="1134" w:left="1701" w:header="709" w:footer="0" w:gutter="0"/>
          <w:cols w:space="720"/>
          <w:formProt w:val="0"/>
          <w:titlePg/>
          <w:docGrid w:linePitch="360" w:charSpace="4096"/>
        </w:sectPr>
      </w:pPr>
    </w:p>
    <w:p w:rsidR="00835364" w:rsidRPr="000C6000" w:rsidRDefault="00E02352" w:rsidP="000C6000">
      <w:pPr>
        <w:tabs>
          <w:tab w:val="left" w:pos="709"/>
          <w:tab w:val="left" w:pos="6663"/>
        </w:tabs>
        <w:spacing w:after="0" w:line="120" w:lineRule="atLeast"/>
        <w:contextualSpacing/>
        <w:jc w:val="right"/>
        <w:rPr>
          <w:rFonts w:eastAsia="Calibri"/>
          <w:sz w:val="20"/>
          <w:szCs w:val="20"/>
        </w:rPr>
      </w:pPr>
      <w:r w:rsidRPr="000C6000">
        <w:rPr>
          <w:rFonts w:eastAsia="Calibri"/>
          <w:sz w:val="20"/>
          <w:szCs w:val="20"/>
        </w:rPr>
        <w:lastRenderedPageBreak/>
        <w:t>Приложение №1</w:t>
      </w:r>
    </w:p>
    <w:p w:rsidR="00835364" w:rsidRPr="000C6000" w:rsidRDefault="00E02352" w:rsidP="000C6000">
      <w:pPr>
        <w:tabs>
          <w:tab w:val="left" w:pos="709"/>
          <w:tab w:val="left" w:pos="6663"/>
        </w:tabs>
        <w:spacing w:after="0" w:line="120" w:lineRule="atLeast"/>
        <w:contextualSpacing/>
        <w:jc w:val="right"/>
        <w:rPr>
          <w:rFonts w:eastAsia="Calibri"/>
          <w:sz w:val="20"/>
          <w:szCs w:val="20"/>
        </w:rPr>
      </w:pPr>
      <w:r w:rsidRPr="000C6000">
        <w:rPr>
          <w:rFonts w:eastAsia="Calibri"/>
          <w:sz w:val="20"/>
          <w:szCs w:val="20"/>
        </w:rPr>
        <w:t>к Техническому заданию</w:t>
      </w:r>
    </w:p>
    <w:p w:rsidR="00835364" w:rsidRPr="000C6000" w:rsidRDefault="00835364" w:rsidP="000C6000">
      <w:pPr>
        <w:tabs>
          <w:tab w:val="left" w:pos="709"/>
          <w:tab w:val="left" w:pos="6663"/>
        </w:tabs>
        <w:spacing w:after="0" w:line="120" w:lineRule="atLeast"/>
        <w:contextualSpacing/>
        <w:jc w:val="right"/>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E02352" w:rsidP="000C6000">
      <w:pPr>
        <w:tabs>
          <w:tab w:val="left" w:pos="709"/>
          <w:tab w:val="left" w:pos="6663"/>
        </w:tabs>
        <w:spacing w:after="0" w:line="120" w:lineRule="atLeast"/>
        <w:contextualSpacing/>
        <w:jc w:val="center"/>
        <w:rPr>
          <w:rFonts w:eastAsia="Calibri"/>
          <w:b/>
          <w:sz w:val="20"/>
          <w:szCs w:val="20"/>
        </w:rPr>
      </w:pPr>
      <w:r w:rsidRPr="000C6000">
        <w:rPr>
          <w:rFonts w:eastAsia="Calibri"/>
          <w:b/>
          <w:sz w:val="20"/>
          <w:szCs w:val="20"/>
        </w:rPr>
        <w:t>Спецификация Товара</w:t>
      </w:r>
    </w:p>
    <w:tbl>
      <w:tblPr>
        <w:tblStyle w:val="5"/>
        <w:tblpPr w:leftFromText="180" w:rightFromText="180" w:vertAnchor="text" w:horzAnchor="page" w:tblpX="644" w:tblpY="108"/>
        <w:tblW w:w="15016" w:type="dxa"/>
        <w:tblLayout w:type="fixed"/>
        <w:tblLook w:val="04A0" w:firstRow="1" w:lastRow="0" w:firstColumn="1" w:lastColumn="0" w:noHBand="0" w:noVBand="1"/>
      </w:tblPr>
      <w:tblGrid>
        <w:gridCol w:w="840"/>
        <w:gridCol w:w="6239"/>
        <w:gridCol w:w="1275"/>
        <w:gridCol w:w="1701"/>
        <w:gridCol w:w="1134"/>
        <w:gridCol w:w="1842"/>
        <w:gridCol w:w="1985"/>
      </w:tblGrid>
      <w:tr w:rsidR="00835364" w:rsidRPr="000C6000">
        <w:tc>
          <w:tcPr>
            <w:tcW w:w="839" w:type="dxa"/>
            <w:tcBorders>
              <w:top w:val="single" w:sz="8" w:space="0" w:color="000000"/>
              <w:left w:val="single" w:sz="8" w:space="0" w:color="000000"/>
            </w:tcBorders>
          </w:tcPr>
          <w:p w:rsidR="00835364" w:rsidRPr="000C6000" w:rsidRDefault="00E02352" w:rsidP="000C6000">
            <w:pPr>
              <w:tabs>
                <w:tab w:val="left" w:pos="709"/>
                <w:tab w:val="left" w:pos="6663"/>
              </w:tabs>
              <w:spacing w:after="0" w:line="120" w:lineRule="atLeast"/>
              <w:contextualSpacing/>
              <w:rPr>
                <w:rFonts w:eastAsia="Calibri"/>
              </w:rPr>
            </w:pPr>
            <w:r w:rsidRPr="000C6000">
              <w:rPr>
                <w:rFonts w:eastAsia="Calibri" w:cs="Times New Roman"/>
              </w:rPr>
              <w:t>№ п/п</w:t>
            </w:r>
          </w:p>
        </w:tc>
        <w:tc>
          <w:tcPr>
            <w:tcW w:w="6239" w:type="dxa"/>
            <w:tcBorders>
              <w:top w:val="single" w:sz="8" w:space="0" w:color="000000"/>
            </w:tcBorders>
          </w:tcPr>
          <w:p w:rsidR="00835364" w:rsidRPr="000C6000" w:rsidRDefault="00E02352" w:rsidP="000C6000">
            <w:pPr>
              <w:tabs>
                <w:tab w:val="left" w:pos="709"/>
                <w:tab w:val="left" w:pos="6663"/>
              </w:tabs>
              <w:spacing w:after="0" w:line="120" w:lineRule="atLeast"/>
              <w:contextualSpacing/>
              <w:rPr>
                <w:rFonts w:eastAsia="Calibri"/>
              </w:rPr>
            </w:pPr>
            <w:r w:rsidRPr="000C6000">
              <w:rPr>
                <w:rFonts w:eastAsia="Calibri" w:cs="Times New Roman"/>
              </w:rPr>
              <w:t>Наименование товара с указанием торговой марки</w:t>
            </w:r>
          </w:p>
        </w:tc>
        <w:tc>
          <w:tcPr>
            <w:tcW w:w="1275" w:type="dxa"/>
          </w:tcPr>
          <w:p w:rsidR="00835364" w:rsidRPr="000C6000" w:rsidRDefault="00E02352" w:rsidP="000C6000">
            <w:pPr>
              <w:tabs>
                <w:tab w:val="left" w:pos="709"/>
                <w:tab w:val="left" w:pos="6663"/>
              </w:tabs>
              <w:spacing w:after="0" w:line="120" w:lineRule="atLeast"/>
              <w:contextualSpacing/>
              <w:rPr>
                <w:rFonts w:eastAsia="Calibri"/>
              </w:rPr>
            </w:pPr>
            <w:r w:rsidRPr="000C6000">
              <w:rPr>
                <w:rFonts w:eastAsia="Calibri" w:cs="Times New Roman"/>
              </w:rPr>
              <w:t>Возможность замены *</w:t>
            </w:r>
          </w:p>
        </w:tc>
        <w:tc>
          <w:tcPr>
            <w:tcW w:w="1701" w:type="dxa"/>
          </w:tcPr>
          <w:p w:rsidR="00835364" w:rsidRPr="000C6000" w:rsidRDefault="00E02352" w:rsidP="000C6000">
            <w:pPr>
              <w:tabs>
                <w:tab w:val="left" w:pos="709"/>
                <w:tab w:val="left" w:pos="6663"/>
              </w:tabs>
              <w:spacing w:after="0" w:line="120" w:lineRule="atLeast"/>
              <w:contextualSpacing/>
              <w:rPr>
                <w:rFonts w:eastAsia="Calibri"/>
              </w:rPr>
            </w:pPr>
            <w:r w:rsidRPr="000C6000">
              <w:rPr>
                <w:rFonts w:eastAsia="Calibri" w:cs="Times New Roman"/>
              </w:rPr>
              <w:t>Код ОКПД2</w:t>
            </w:r>
          </w:p>
        </w:tc>
        <w:tc>
          <w:tcPr>
            <w:tcW w:w="1134" w:type="dxa"/>
          </w:tcPr>
          <w:p w:rsidR="00835364" w:rsidRPr="000C6000" w:rsidRDefault="00E02352" w:rsidP="000C6000">
            <w:pPr>
              <w:tabs>
                <w:tab w:val="left" w:pos="709"/>
                <w:tab w:val="left" w:pos="6663"/>
              </w:tabs>
              <w:spacing w:after="0" w:line="120" w:lineRule="atLeast"/>
              <w:contextualSpacing/>
              <w:rPr>
                <w:rFonts w:eastAsia="Calibri"/>
              </w:rPr>
            </w:pPr>
            <w:r w:rsidRPr="000C6000">
              <w:rPr>
                <w:rFonts w:eastAsia="Calibri" w:cs="Times New Roman"/>
              </w:rPr>
              <w:t>Единица измерения</w:t>
            </w:r>
          </w:p>
        </w:tc>
        <w:tc>
          <w:tcPr>
            <w:tcW w:w="1842" w:type="dxa"/>
            <w:tcBorders>
              <w:top w:val="single" w:sz="8" w:space="0" w:color="000000"/>
              <w:right w:val="single" w:sz="8" w:space="0" w:color="000000"/>
            </w:tcBorders>
          </w:tcPr>
          <w:p w:rsidR="00835364" w:rsidRPr="000C6000" w:rsidRDefault="00E02352" w:rsidP="000C6000">
            <w:pPr>
              <w:tabs>
                <w:tab w:val="left" w:pos="709"/>
                <w:tab w:val="left" w:pos="6663"/>
              </w:tabs>
              <w:spacing w:after="0" w:line="120" w:lineRule="atLeast"/>
              <w:contextualSpacing/>
              <w:rPr>
                <w:rFonts w:eastAsia="Calibri"/>
              </w:rPr>
            </w:pPr>
            <w:r w:rsidRPr="000C6000">
              <w:rPr>
                <w:rFonts w:eastAsia="Calibri" w:cs="Times New Roman"/>
              </w:rPr>
              <w:t>Прогнозное количество</w:t>
            </w:r>
          </w:p>
        </w:tc>
        <w:tc>
          <w:tcPr>
            <w:tcW w:w="1985" w:type="dxa"/>
            <w:tcBorders>
              <w:top w:val="single" w:sz="8" w:space="0" w:color="000000"/>
              <w:left w:val="nil"/>
              <w:right w:val="single" w:sz="8" w:space="0" w:color="000000"/>
            </w:tcBorders>
          </w:tcPr>
          <w:p w:rsidR="00835364" w:rsidRPr="000C6000" w:rsidRDefault="00E02352" w:rsidP="000C6000">
            <w:pPr>
              <w:tabs>
                <w:tab w:val="left" w:pos="709"/>
                <w:tab w:val="left" w:pos="6663"/>
              </w:tabs>
              <w:spacing w:after="0" w:line="120" w:lineRule="atLeast"/>
              <w:contextualSpacing/>
              <w:rPr>
                <w:rFonts w:eastAsia="Calibri"/>
              </w:rPr>
            </w:pPr>
            <w:r w:rsidRPr="000C6000">
              <w:rPr>
                <w:rFonts w:eastAsia="Calibri" w:cs="Times New Roman"/>
              </w:rPr>
              <w:t>Страна происхождения Товара</w:t>
            </w:r>
          </w:p>
        </w:tc>
      </w:tr>
      <w:tr w:rsidR="00835364" w:rsidRPr="000C6000">
        <w:tc>
          <w:tcPr>
            <w:tcW w:w="839" w:type="dxa"/>
            <w:vAlign w:val="center"/>
          </w:tcPr>
          <w:p w:rsidR="00835364" w:rsidRPr="000C6000" w:rsidRDefault="00835364" w:rsidP="000C6000">
            <w:pPr>
              <w:pStyle w:val="aa"/>
              <w:numPr>
                <w:ilvl w:val="0"/>
                <w:numId w:val="2"/>
              </w:numPr>
              <w:tabs>
                <w:tab w:val="left" w:pos="709"/>
                <w:tab w:val="left" w:pos="6663"/>
              </w:tabs>
              <w:spacing w:line="120" w:lineRule="atLeast"/>
              <w:jc w:val="both"/>
              <w:rPr>
                <w:rFonts w:eastAsia="Calibri"/>
                <w:sz w:val="20"/>
                <w:szCs w:val="20"/>
              </w:rPr>
            </w:pPr>
          </w:p>
        </w:tc>
        <w:tc>
          <w:tcPr>
            <w:tcW w:w="6239" w:type="dxa"/>
            <w:tcBorders>
              <w:top w:val="nil"/>
            </w:tcBorders>
            <w:shd w:val="clear" w:color="auto" w:fill="auto"/>
            <w:vAlign w:val="center"/>
          </w:tcPr>
          <w:p w:rsidR="00835364" w:rsidRPr="000C6000" w:rsidRDefault="00E02352" w:rsidP="000C6000">
            <w:pPr>
              <w:spacing w:after="0" w:line="120" w:lineRule="atLeast"/>
              <w:rPr>
                <w:color w:val="000000"/>
              </w:rPr>
            </w:pPr>
            <w:r w:rsidRPr="000C6000">
              <w:rPr>
                <w:rFonts w:eastAsia="Times New Roman" w:cs="Times New Roman"/>
                <w:color w:val="000000"/>
              </w:rPr>
              <w:t>Автомобильная шина КАМА-218 225/75R16С  121/120 N (всесезонная) Производитель ООО "Нижнекамский завод грузовых шин"</w:t>
            </w:r>
          </w:p>
        </w:tc>
        <w:tc>
          <w:tcPr>
            <w:tcW w:w="1275" w:type="dxa"/>
          </w:tcPr>
          <w:p w:rsidR="00835364" w:rsidRPr="000C6000" w:rsidRDefault="00E02352" w:rsidP="000C6000">
            <w:pPr>
              <w:tabs>
                <w:tab w:val="left" w:pos="709"/>
                <w:tab w:val="left" w:pos="6663"/>
              </w:tabs>
              <w:spacing w:after="0" w:line="120" w:lineRule="atLeast"/>
              <w:contextualSpacing/>
              <w:jc w:val="center"/>
              <w:rPr>
                <w:rFonts w:eastAsia="Times New Roman" w:cs="Times New Roman"/>
              </w:rPr>
            </w:pPr>
            <w:r w:rsidRPr="000C6000">
              <w:rPr>
                <w:rFonts w:eastAsia="Times New Roman" w:cs="Times New Roman"/>
              </w:rPr>
              <w:t>Или эквивалент</w:t>
            </w:r>
          </w:p>
        </w:tc>
        <w:tc>
          <w:tcPr>
            <w:tcW w:w="1701" w:type="dxa"/>
          </w:tcPr>
          <w:p w:rsidR="00835364" w:rsidRPr="000C6000" w:rsidRDefault="00E02352" w:rsidP="000C6000">
            <w:pPr>
              <w:pStyle w:val="ConsPlusNormal0"/>
              <w:spacing w:line="120" w:lineRule="atLeast"/>
              <w:jc w:val="center"/>
            </w:pPr>
            <w:r w:rsidRPr="000C6000">
              <w:rPr>
                <w:rFonts w:ascii="Times New Roman" w:eastAsia="Times New Roman" w:hAnsi="Times New Roman" w:cs="Times New Roman"/>
              </w:rPr>
              <w:t>22.11.13.110</w:t>
            </w:r>
          </w:p>
        </w:tc>
        <w:tc>
          <w:tcPr>
            <w:tcW w:w="1134" w:type="dxa"/>
          </w:tcPr>
          <w:p w:rsidR="00835364" w:rsidRPr="000C6000" w:rsidRDefault="00E02352" w:rsidP="000C6000">
            <w:pPr>
              <w:tabs>
                <w:tab w:val="left" w:pos="709"/>
                <w:tab w:val="left" w:pos="6663"/>
              </w:tabs>
              <w:spacing w:after="0" w:line="120" w:lineRule="atLeast"/>
              <w:contextualSpacing/>
              <w:jc w:val="center"/>
            </w:pPr>
            <w:r w:rsidRPr="000C6000">
              <w:rPr>
                <w:rFonts w:eastAsia="Calibri" w:cs="Times New Roman"/>
              </w:rPr>
              <w:t>Шт.</w:t>
            </w:r>
          </w:p>
        </w:tc>
        <w:tc>
          <w:tcPr>
            <w:tcW w:w="1842" w:type="dxa"/>
            <w:shd w:val="clear" w:color="auto" w:fill="auto"/>
            <w:vAlign w:val="center"/>
          </w:tcPr>
          <w:p w:rsidR="00835364" w:rsidRPr="000C6000" w:rsidRDefault="00E02352" w:rsidP="000C6000">
            <w:pPr>
              <w:spacing w:after="0" w:line="120" w:lineRule="atLeast"/>
              <w:jc w:val="center"/>
            </w:pPr>
            <w:r w:rsidRPr="000C6000">
              <w:rPr>
                <w:rFonts w:eastAsia="Times New Roman" w:cs="Times New Roman"/>
                <w:bCs/>
                <w:color w:val="000000"/>
              </w:rPr>
              <w:t>100</w:t>
            </w:r>
          </w:p>
        </w:tc>
        <w:tc>
          <w:tcPr>
            <w:tcW w:w="1985" w:type="dxa"/>
          </w:tcPr>
          <w:p w:rsidR="00835364" w:rsidRPr="000C6000" w:rsidRDefault="00E02352" w:rsidP="000C6000">
            <w:pPr>
              <w:tabs>
                <w:tab w:val="left" w:pos="709"/>
                <w:tab w:val="left" w:pos="6663"/>
              </w:tabs>
              <w:spacing w:after="0" w:line="120" w:lineRule="atLeast"/>
              <w:contextualSpacing/>
              <w:jc w:val="center"/>
            </w:pPr>
            <w:r w:rsidRPr="000C6000">
              <w:rPr>
                <w:rFonts w:eastAsia="Times New Roman" w:cs="Times New Roman"/>
              </w:rPr>
              <w:t>Россия</w:t>
            </w:r>
          </w:p>
        </w:tc>
      </w:tr>
    </w:tbl>
    <w:p w:rsidR="00835364" w:rsidRPr="000C6000" w:rsidRDefault="00835364" w:rsidP="000C6000">
      <w:pPr>
        <w:spacing w:after="0" w:line="120" w:lineRule="atLeast"/>
        <w:rPr>
          <w:sz w:val="20"/>
          <w:szCs w:val="20"/>
        </w:rPr>
      </w:pPr>
    </w:p>
    <w:tbl>
      <w:tblPr>
        <w:tblStyle w:val="6"/>
        <w:tblW w:w="13892" w:type="dxa"/>
        <w:jc w:val="center"/>
        <w:tblLayout w:type="fixed"/>
        <w:tblLook w:val="04A0" w:firstRow="1" w:lastRow="0" w:firstColumn="1" w:lastColumn="0" w:noHBand="0" w:noVBand="1"/>
      </w:tblPr>
      <w:tblGrid>
        <w:gridCol w:w="13892"/>
      </w:tblGrid>
      <w:tr w:rsidR="00835364" w:rsidRPr="000C6000">
        <w:trPr>
          <w:jc w:val="center"/>
        </w:trPr>
        <w:tc>
          <w:tcPr>
            <w:tcW w:w="13892" w:type="dxa"/>
            <w:tcBorders>
              <w:left w:val="nil"/>
              <w:bottom w:val="nil"/>
              <w:right w:val="nil"/>
            </w:tcBorders>
          </w:tcPr>
          <w:p w:rsidR="00835364" w:rsidRPr="000C6000" w:rsidRDefault="00E02352" w:rsidP="000C6000">
            <w:pPr>
              <w:tabs>
                <w:tab w:val="left" w:pos="709"/>
                <w:tab w:val="left" w:pos="6663"/>
              </w:tabs>
              <w:spacing w:after="0" w:line="120" w:lineRule="atLeast"/>
              <w:ind w:firstLine="179"/>
              <w:contextualSpacing/>
              <w:jc w:val="both"/>
              <w:rPr>
                <w:rFonts w:eastAsia="Calibri"/>
              </w:rPr>
            </w:pPr>
            <w:r w:rsidRPr="000C6000">
              <w:rPr>
                <w:rFonts w:eastAsia="Calibri" w:cs="Times New Roman"/>
              </w:rPr>
              <w:t>*- Допускается к участию в закупке эквиваленты</w:t>
            </w:r>
            <w:r w:rsidRPr="000C6000">
              <w:rPr>
                <w:rFonts w:eastAsia="Times New Roman" w:cs="Times New Roman"/>
              </w:rPr>
              <w:t xml:space="preserve"> </w:t>
            </w:r>
            <w:r w:rsidRPr="000C6000">
              <w:rPr>
                <w:rFonts w:eastAsia="Calibri" w:cs="Times New Roman"/>
              </w:rPr>
              <w:t>к Товару, соответствующие характеристикам,</w:t>
            </w:r>
            <w:r w:rsidRPr="000C6000">
              <w:rPr>
                <w:rFonts w:eastAsia="Times New Roman" w:cs="Times New Roman"/>
              </w:rPr>
              <w:t xml:space="preserve"> </w:t>
            </w:r>
            <w:r w:rsidRPr="000C6000">
              <w:rPr>
                <w:rFonts w:eastAsia="Calibri" w:cs="Times New Roman"/>
              </w:rPr>
              <w:t xml:space="preserve">указанным в Приложении №2 к Техническому заданию,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23">
              <w:r w:rsidRPr="000C6000">
                <w:rPr>
                  <w:rStyle w:val="af8"/>
                  <w:rFonts w:eastAsia="Calibri"/>
                </w:rPr>
                <w:t>https://gisp.gov.ru/pp719v2/pub/prod/</w:t>
              </w:r>
            </w:hyperlink>
            <w:r w:rsidRPr="000C6000">
              <w:rPr>
                <w:rFonts w:eastAsia="Calibri" w:cs="Times New Roman"/>
              </w:rPr>
              <w:t>.</w:t>
            </w:r>
          </w:p>
          <w:p w:rsidR="00835364" w:rsidRPr="000C6000" w:rsidRDefault="00E02352" w:rsidP="000C6000">
            <w:pPr>
              <w:tabs>
                <w:tab w:val="left" w:pos="709"/>
                <w:tab w:val="left" w:pos="6663"/>
              </w:tabs>
              <w:spacing w:after="0" w:line="120" w:lineRule="atLeast"/>
              <w:ind w:firstLine="179"/>
              <w:contextualSpacing/>
              <w:jc w:val="both"/>
              <w:rPr>
                <w:rFonts w:eastAsia="Calibri"/>
              </w:rPr>
            </w:pPr>
            <w:r w:rsidRPr="000C6000">
              <w:rPr>
                <w:rFonts w:eastAsia="Calibri" w:cs="Times New Roman"/>
              </w:rPr>
              <w:t> </w:t>
            </w:r>
          </w:p>
        </w:tc>
      </w:tr>
    </w:tbl>
    <w:p w:rsidR="00835364" w:rsidRPr="000C6000" w:rsidRDefault="00835364" w:rsidP="000C6000">
      <w:pPr>
        <w:spacing w:after="0" w:line="120" w:lineRule="atLeast"/>
        <w:rPr>
          <w:sz w:val="20"/>
          <w:szCs w:val="20"/>
        </w:rPr>
        <w:sectPr w:rsidR="00835364" w:rsidRPr="000C6000">
          <w:headerReference w:type="default" r:id="rId24"/>
          <w:headerReference w:type="first" r:id="rId25"/>
          <w:pgSz w:w="16838" w:h="11906" w:orient="landscape"/>
          <w:pgMar w:top="1134" w:right="707" w:bottom="1134" w:left="1701" w:header="709" w:footer="0" w:gutter="0"/>
          <w:cols w:space="720"/>
          <w:formProt w:val="0"/>
          <w:docGrid w:linePitch="100" w:charSpace="4096"/>
        </w:sectPr>
      </w:pPr>
    </w:p>
    <w:p w:rsidR="00835364" w:rsidRPr="000C6000" w:rsidRDefault="00E02352" w:rsidP="000C6000">
      <w:pPr>
        <w:tabs>
          <w:tab w:val="left" w:pos="709"/>
          <w:tab w:val="left" w:pos="6663"/>
        </w:tabs>
        <w:spacing w:after="0" w:line="120" w:lineRule="atLeast"/>
        <w:contextualSpacing/>
        <w:jc w:val="right"/>
        <w:rPr>
          <w:rFonts w:eastAsia="Calibri"/>
          <w:sz w:val="20"/>
          <w:szCs w:val="20"/>
        </w:rPr>
      </w:pPr>
      <w:r w:rsidRPr="000C6000">
        <w:rPr>
          <w:rFonts w:eastAsia="Calibri"/>
          <w:sz w:val="20"/>
          <w:szCs w:val="20"/>
        </w:rPr>
        <w:lastRenderedPageBreak/>
        <w:t>Приложение №2</w:t>
      </w:r>
    </w:p>
    <w:p w:rsidR="00835364" w:rsidRPr="000C6000" w:rsidRDefault="00E02352" w:rsidP="000C6000">
      <w:pPr>
        <w:tabs>
          <w:tab w:val="left" w:pos="709"/>
          <w:tab w:val="left" w:pos="6663"/>
        </w:tabs>
        <w:spacing w:after="0" w:line="120" w:lineRule="atLeast"/>
        <w:contextualSpacing/>
        <w:jc w:val="right"/>
        <w:rPr>
          <w:rFonts w:eastAsia="Calibri"/>
          <w:sz w:val="20"/>
          <w:szCs w:val="20"/>
        </w:rPr>
      </w:pPr>
      <w:r w:rsidRPr="000C6000">
        <w:rPr>
          <w:rFonts w:eastAsia="Calibri"/>
          <w:sz w:val="20"/>
          <w:szCs w:val="20"/>
        </w:rPr>
        <w:t>к Техническому заданию</w:t>
      </w:r>
    </w:p>
    <w:p w:rsidR="00835364" w:rsidRPr="000C6000" w:rsidRDefault="00E02352" w:rsidP="000C6000">
      <w:pPr>
        <w:tabs>
          <w:tab w:val="left" w:pos="709"/>
          <w:tab w:val="left" w:pos="6663"/>
        </w:tabs>
        <w:spacing w:after="0" w:line="120" w:lineRule="atLeast"/>
        <w:contextualSpacing/>
        <w:jc w:val="center"/>
        <w:rPr>
          <w:rFonts w:eastAsia="Calibri"/>
          <w:b/>
          <w:sz w:val="20"/>
          <w:szCs w:val="20"/>
        </w:rPr>
      </w:pPr>
      <w:r w:rsidRPr="000C6000">
        <w:rPr>
          <w:rFonts w:eastAsia="Calibri"/>
          <w:b/>
          <w:sz w:val="20"/>
          <w:szCs w:val="20"/>
        </w:rPr>
        <w:t>Основные характеристики Товара</w:t>
      </w:r>
    </w:p>
    <w:p w:rsidR="00835364" w:rsidRPr="000C6000" w:rsidRDefault="00835364" w:rsidP="000C6000">
      <w:pPr>
        <w:tabs>
          <w:tab w:val="left" w:pos="709"/>
          <w:tab w:val="left" w:pos="6663"/>
        </w:tabs>
        <w:spacing w:after="0" w:line="120" w:lineRule="atLeast"/>
        <w:contextualSpacing/>
        <w:jc w:val="center"/>
        <w:rPr>
          <w:rFonts w:eastAsia="Calibri"/>
          <w:sz w:val="20"/>
          <w:szCs w:val="20"/>
        </w:rPr>
      </w:pPr>
    </w:p>
    <w:p w:rsidR="00835364" w:rsidRPr="000C6000" w:rsidRDefault="00835364" w:rsidP="000C6000">
      <w:pPr>
        <w:tabs>
          <w:tab w:val="left" w:pos="709"/>
          <w:tab w:val="left" w:pos="6663"/>
        </w:tabs>
        <w:spacing w:after="0" w:line="120" w:lineRule="atLeast"/>
        <w:contextualSpacing/>
        <w:jc w:val="center"/>
        <w:rPr>
          <w:rFonts w:eastAsia="Calibri"/>
          <w:sz w:val="20"/>
          <w:szCs w:val="20"/>
        </w:rPr>
      </w:pPr>
    </w:p>
    <w:tbl>
      <w:tblPr>
        <w:tblW w:w="14624" w:type="dxa"/>
        <w:tblLayout w:type="fixed"/>
        <w:tblLook w:val="04A0" w:firstRow="1" w:lastRow="0" w:firstColumn="1" w:lastColumn="0" w:noHBand="0" w:noVBand="1"/>
      </w:tblPr>
      <w:tblGrid>
        <w:gridCol w:w="713"/>
        <w:gridCol w:w="3146"/>
        <w:gridCol w:w="10765"/>
      </w:tblGrid>
      <w:tr w:rsidR="00835364" w:rsidRPr="000C6000">
        <w:trPr>
          <w:trHeight w:val="66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jc w:val="center"/>
              <w:rPr>
                <w:sz w:val="20"/>
                <w:szCs w:val="20"/>
              </w:rPr>
            </w:pPr>
            <w:r w:rsidRPr="000C6000">
              <w:rPr>
                <w:sz w:val="20"/>
                <w:szCs w:val="20"/>
              </w:rPr>
              <w:t>№ п/п</w:t>
            </w:r>
          </w:p>
        </w:tc>
        <w:tc>
          <w:tcPr>
            <w:tcW w:w="3146" w:type="dxa"/>
            <w:tcBorders>
              <w:top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jc w:val="center"/>
              <w:rPr>
                <w:sz w:val="20"/>
                <w:szCs w:val="20"/>
              </w:rPr>
            </w:pPr>
            <w:r w:rsidRPr="000C6000">
              <w:rPr>
                <w:sz w:val="20"/>
                <w:szCs w:val="20"/>
              </w:rPr>
              <w:t>Наименование товара</w:t>
            </w:r>
          </w:p>
        </w:tc>
        <w:tc>
          <w:tcPr>
            <w:tcW w:w="10765" w:type="dxa"/>
            <w:tcBorders>
              <w:top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jc w:val="center"/>
              <w:rPr>
                <w:sz w:val="20"/>
                <w:szCs w:val="20"/>
              </w:rPr>
            </w:pPr>
            <w:r w:rsidRPr="000C6000">
              <w:rPr>
                <w:sz w:val="20"/>
                <w:szCs w:val="20"/>
              </w:rPr>
              <w:t>Технические характеристики/параметры эквивалентов*</w:t>
            </w:r>
          </w:p>
        </w:tc>
      </w:tr>
      <w:tr w:rsidR="00835364" w:rsidRPr="000C6000">
        <w:trPr>
          <w:trHeight w:val="66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jc w:val="center"/>
              <w:rPr>
                <w:sz w:val="20"/>
                <w:szCs w:val="20"/>
              </w:rPr>
            </w:pPr>
            <w:r w:rsidRPr="000C6000">
              <w:rPr>
                <w:sz w:val="20"/>
                <w:szCs w:val="20"/>
              </w:rPr>
              <w:t>1</w:t>
            </w:r>
          </w:p>
        </w:tc>
        <w:tc>
          <w:tcPr>
            <w:tcW w:w="3146" w:type="dxa"/>
            <w:tcBorders>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rPr>
                <w:sz w:val="20"/>
                <w:szCs w:val="20"/>
              </w:rPr>
            </w:pPr>
            <w:r w:rsidRPr="000C6000">
              <w:rPr>
                <w:sz w:val="20"/>
                <w:szCs w:val="20"/>
              </w:rPr>
              <w:t>Автомобильная шина КАМА-218 225/75R16С  121/120 N (всесезонная) Производитель ООО "Нижнекамский завод грузовых шин"</w:t>
            </w:r>
          </w:p>
        </w:tc>
        <w:tc>
          <w:tcPr>
            <w:tcW w:w="10765" w:type="dxa"/>
            <w:tcBorders>
              <w:left w:val="single" w:sz="4" w:space="0" w:color="000000"/>
              <w:bottom w:val="single" w:sz="4" w:space="0" w:color="000000"/>
              <w:right w:val="single" w:sz="4" w:space="0" w:color="000000"/>
            </w:tcBorders>
            <w:shd w:val="clear" w:color="auto" w:fill="auto"/>
            <w:vAlign w:val="bottom"/>
          </w:tcPr>
          <w:p w:rsidR="00835364" w:rsidRPr="000C6000" w:rsidRDefault="00E02352" w:rsidP="000C6000">
            <w:pPr>
              <w:spacing w:after="0" w:line="120" w:lineRule="atLeast"/>
              <w:rPr>
                <w:sz w:val="20"/>
                <w:szCs w:val="20"/>
              </w:rPr>
            </w:pPr>
            <w:r w:rsidRPr="000C6000">
              <w:rPr>
                <w:sz w:val="20"/>
                <w:szCs w:val="20"/>
              </w:rPr>
              <w:t>Типоразмер - 225/75R16С</w:t>
            </w:r>
            <w:r w:rsidRPr="000C6000">
              <w:rPr>
                <w:sz w:val="20"/>
                <w:szCs w:val="20"/>
              </w:rPr>
              <w:br/>
              <w:t>Индекс несущей способности для максимально допустимой нагрузки на одинарную/сдвоенную шину не менее - 121/120*</w:t>
            </w:r>
            <w:r w:rsidRPr="000C6000">
              <w:rPr>
                <w:sz w:val="20"/>
                <w:szCs w:val="20"/>
              </w:rPr>
              <w:br/>
              <w:t>Индекс категории скорости не менее - N*</w:t>
            </w:r>
            <w:r w:rsidRPr="000C6000">
              <w:rPr>
                <w:sz w:val="20"/>
                <w:szCs w:val="20"/>
              </w:rPr>
              <w:br/>
              <w:t>Тип конструкции - радиальная</w:t>
            </w:r>
            <w:r w:rsidRPr="000C6000">
              <w:rPr>
                <w:sz w:val="20"/>
                <w:szCs w:val="20"/>
              </w:rPr>
              <w:br/>
              <w:t>Исполнение - бескамерное</w:t>
            </w:r>
            <w:r w:rsidRPr="000C6000">
              <w:rPr>
                <w:sz w:val="20"/>
                <w:szCs w:val="20"/>
              </w:rPr>
              <w:br/>
              <w:t xml:space="preserve">Конструкция каркаса и </w:t>
            </w:r>
            <w:proofErr w:type="spellStart"/>
            <w:r w:rsidRPr="000C6000">
              <w:rPr>
                <w:sz w:val="20"/>
                <w:szCs w:val="20"/>
              </w:rPr>
              <w:t>брекера</w:t>
            </w:r>
            <w:proofErr w:type="spellEnd"/>
            <w:r w:rsidRPr="000C6000">
              <w:rPr>
                <w:sz w:val="20"/>
                <w:szCs w:val="20"/>
              </w:rPr>
              <w:t xml:space="preserve"> - комбинированная</w:t>
            </w:r>
            <w:r w:rsidRPr="000C6000">
              <w:rPr>
                <w:sz w:val="20"/>
                <w:szCs w:val="20"/>
              </w:rPr>
              <w:br/>
              <w:t>Тип рисунка протектора - универсальный</w:t>
            </w:r>
            <w:r w:rsidRPr="000C6000">
              <w:rPr>
                <w:sz w:val="20"/>
                <w:szCs w:val="20"/>
              </w:rPr>
              <w:br/>
              <w:t>Максимальная скорость, км/ч не менее - 140*</w:t>
            </w:r>
            <w:r w:rsidRPr="000C6000">
              <w:rPr>
                <w:sz w:val="20"/>
                <w:szCs w:val="20"/>
              </w:rPr>
              <w:br/>
              <w:t>Максимальная нагрузка для одинарных колес, кг не менее – 1450*</w:t>
            </w:r>
            <w:r w:rsidRPr="000C6000">
              <w:rPr>
                <w:sz w:val="20"/>
                <w:szCs w:val="20"/>
              </w:rPr>
              <w:br/>
              <w:t>Максимальная нагрузка для сдвоенных колес, кг не менее – 1400*</w:t>
            </w:r>
            <w:r w:rsidRPr="000C6000">
              <w:rPr>
                <w:sz w:val="20"/>
                <w:szCs w:val="20"/>
              </w:rPr>
              <w:br/>
              <w:t>Обод рекомендуемый 6 J</w:t>
            </w:r>
            <w:r w:rsidRPr="000C6000">
              <w:rPr>
                <w:sz w:val="20"/>
                <w:szCs w:val="20"/>
              </w:rPr>
              <w:br/>
              <w:t>Тип вентиля бескамерной шины ЛБ</w:t>
            </w:r>
            <w:r w:rsidRPr="000C6000">
              <w:rPr>
                <w:sz w:val="20"/>
                <w:szCs w:val="20"/>
              </w:rPr>
              <w:br/>
              <w:t>Дополнительная маркировка M+S, POR</w:t>
            </w:r>
          </w:p>
        </w:tc>
      </w:tr>
    </w:tbl>
    <w:p w:rsidR="00835364" w:rsidRPr="000C6000" w:rsidRDefault="00E02352" w:rsidP="000C6000">
      <w:pPr>
        <w:tabs>
          <w:tab w:val="left" w:pos="709"/>
          <w:tab w:val="left" w:pos="6663"/>
        </w:tabs>
        <w:spacing w:after="0" w:line="120" w:lineRule="atLeast"/>
        <w:contextualSpacing/>
        <w:rPr>
          <w:rFonts w:eastAsia="Calibri"/>
          <w:sz w:val="20"/>
          <w:szCs w:val="20"/>
        </w:rPr>
        <w:sectPr w:rsidR="00835364" w:rsidRPr="000C6000">
          <w:headerReference w:type="default" r:id="rId26"/>
          <w:headerReference w:type="first" r:id="rId27"/>
          <w:pgSz w:w="16838" w:h="11906" w:orient="landscape"/>
          <w:pgMar w:top="1134" w:right="707" w:bottom="1134" w:left="1701" w:header="709" w:footer="0" w:gutter="0"/>
          <w:cols w:space="720"/>
          <w:formProt w:val="0"/>
          <w:docGrid w:linePitch="100" w:charSpace="4096"/>
        </w:sectPr>
      </w:pPr>
      <w:r w:rsidRPr="000C6000">
        <w:rPr>
          <w:rFonts w:eastAsia="Calibri"/>
          <w:sz w:val="20"/>
          <w:szCs w:val="20"/>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28">
        <w:r w:rsidRPr="000C6000">
          <w:rPr>
            <w:rFonts w:eastAsia="Calibri"/>
            <w:color w:val="000080"/>
            <w:sz w:val="20"/>
            <w:szCs w:val="20"/>
            <w:u w:val="single"/>
          </w:rPr>
          <w:t>https://gisp.gov.ru/pp719v2/pub/prod/</w:t>
        </w:r>
      </w:hyperlink>
      <w:r w:rsidRPr="000C6000">
        <w:rPr>
          <w:rFonts w:eastAsia="Calibri"/>
          <w:sz w:val="20"/>
          <w:szCs w:val="20"/>
        </w:rPr>
        <w:t>.</w:t>
      </w:r>
      <w:r w:rsidRPr="000C6000">
        <w:rPr>
          <w:sz w:val="20"/>
          <w:szCs w:val="20"/>
        </w:rPr>
        <w:br w:type="page"/>
      </w:r>
    </w:p>
    <w:p w:rsidR="00835364" w:rsidRPr="000C6000" w:rsidRDefault="00835364" w:rsidP="000C6000">
      <w:pPr>
        <w:tabs>
          <w:tab w:val="left" w:pos="709"/>
          <w:tab w:val="left" w:pos="6663"/>
        </w:tabs>
        <w:spacing w:after="0" w:line="120" w:lineRule="atLeast"/>
        <w:contextualSpacing/>
        <w:jc w:val="right"/>
        <w:rPr>
          <w:rFonts w:eastAsia="Calibri"/>
          <w:sz w:val="20"/>
          <w:szCs w:val="20"/>
        </w:rPr>
      </w:pPr>
    </w:p>
    <w:p w:rsidR="00835364" w:rsidRPr="000C6000" w:rsidRDefault="00E02352" w:rsidP="000C6000">
      <w:pPr>
        <w:tabs>
          <w:tab w:val="left" w:pos="709"/>
          <w:tab w:val="left" w:pos="6663"/>
        </w:tabs>
        <w:spacing w:after="0" w:line="120" w:lineRule="atLeast"/>
        <w:contextualSpacing/>
        <w:jc w:val="right"/>
        <w:rPr>
          <w:rFonts w:eastAsia="Calibri"/>
          <w:sz w:val="20"/>
          <w:szCs w:val="20"/>
        </w:rPr>
      </w:pPr>
      <w:r w:rsidRPr="000C6000">
        <w:rPr>
          <w:rFonts w:eastAsia="Calibri"/>
          <w:sz w:val="20"/>
          <w:szCs w:val="20"/>
        </w:rPr>
        <w:t>Приложение №3</w:t>
      </w:r>
    </w:p>
    <w:p w:rsidR="00835364" w:rsidRPr="000C6000" w:rsidRDefault="00E02352" w:rsidP="000C6000">
      <w:pPr>
        <w:tabs>
          <w:tab w:val="left" w:pos="709"/>
          <w:tab w:val="left" w:pos="6663"/>
        </w:tabs>
        <w:spacing w:after="0" w:line="120" w:lineRule="atLeast"/>
        <w:contextualSpacing/>
        <w:jc w:val="right"/>
        <w:rPr>
          <w:rFonts w:eastAsia="Calibri"/>
          <w:sz w:val="20"/>
          <w:szCs w:val="20"/>
        </w:rPr>
      </w:pPr>
      <w:r w:rsidRPr="000C6000">
        <w:rPr>
          <w:rFonts w:eastAsia="Calibri"/>
          <w:sz w:val="20"/>
          <w:szCs w:val="20"/>
        </w:rPr>
        <w:t>к Техническому заданию</w:t>
      </w:r>
    </w:p>
    <w:p w:rsidR="00835364" w:rsidRPr="000C6000" w:rsidRDefault="00835364" w:rsidP="000C6000">
      <w:pPr>
        <w:tabs>
          <w:tab w:val="left" w:pos="709"/>
          <w:tab w:val="left" w:pos="6663"/>
        </w:tabs>
        <w:spacing w:after="0" w:line="120" w:lineRule="atLeast"/>
        <w:contextualSpacing/>
        <w:jc w:val="right"/>
        <w:rPr>
          <w:rFonts w:eastAsia="Calibri"/>
          <w:sz w:val="20"/>
          <w:szCs w:val="20"/>
        </w:rPr>
      </w:pPr>
    </w:p>
    <w:p w:rsidR="00835364" w:rsidRPr="000C6000" w:rsidRDefault="00E02352" w:rsidP="000C6000">
      <w:pPr>
        <w:tabs>
          <w:tab w:val="left" w:pos="709"/>
          <w:tab w:val="left" w:pos="6663"/>
        </w:tabs>
        <w:spacing w:after="0" w:line="120" w:lineRule="atLeast"/>
        <w:contextualSpacing/>
        <w:jc w:val="center"/>
        <w:rPr>
          <w:rFonts w:eastAsia="Calibri"/>
          <w:b/>
          <w:sz w:val="20"/>
          <w:szCs w:val="20"/>
        </w:rPr>
      </w:pPr>
      <w:r w:rsidRPr="000C6000">
        <w:rPr>
          <w:rFonts w:eastAsia="Calibri"/>
          <w:b/>
          <w:sz w:val="20"/>
          <w:szCs w:val="20"/>
        </w:rPr>
        <w:t xml:space="preserve">Информация </w:t>
      </w:r>
    </w:p>
    <w:p w:rsidR="00835364" w:rsidRPr="000C6000" w:rsidRDefault="00E02352" w:rsidP="000C6000">
      <w:pPr>
        <w:tabs>
          <w:tab w:val="left" w:pos="709"/>
          <w:tab w:val="left" w:pos="6663"/>
        </w:tabs>
        <w:spacing w:after="0" w:line="120" w:lineRule="atLeast"/>
        <w:contextualSpacing/>
        <w:jc w:val="center"/>
        <w:rPr>
          <w:rFonts w:eastAsia="Calibri"/>
          <w:b/>
          <w:sz w:val="20"/>
          <w:szCs w:val="20"/>
        </w:rPr>
      </w:pPr>
      <w:r w:rsidRPr="000C6000">
        <w:rPr>
          <w:rFonts w:eastAsia="Calibri"/>
          <w:b/>
          <w:sz w:val="20"/>
          <w:szCs w:val="20"/>
        </w:rPr>
        <w:t>о местах поставки Товара</w:t>
      </w:r>
    </w:p>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tabs>
          <w:tab w:val="left" w:pos="709"/>
          <w:tab w:val="left" w:pos="6663"/>
        </w:tabs>
        <w:spacing w:after="0" w:line="120" w:lineRule="atLeast"/>
        <w:contextualSpacing/>
        <w:rPr>
          <w:rFonts w:eastAsia="Calibri"/>
          <w:sz w:val="20"/>
          <w:szCs w:val="20"/>
        </w:rPr>
      </w:pPr>
    </w:p>
    <w:tbl>
      <w:tblPr>
        <w:tblW w:w="8937" w:type="dxa"/>
        <w:tblInd w:w="-404" w:type="dxa"/>
        <w:tblLayout w:type="fixed"/>
        <w:tblLook w:val="04A0" w:firstRow="1" w:lastRow="0" w:firstColumn="1" w:lastColumn="0" w:noHBand="0" w:noVBand="1"/>
      </w:tblPr>
      <w:tblGrid>
        <w:gridCol w:w="1135"/>
        <w:gridCol w:w="1564"/>
        <w:gridCol w:w="1842"/>
        <w:gridCol w:w="2412"/>
        <w:gridCol w:w="708"/>
        <w:gridCol w:w="1276"/>
      </w:tblGrid>
      <w:tr w:rsidR="00835364" w:rsidRPr="000C6000">
        <w:trPr>
          <w:trHeight w:val="6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ind w:left="30" w:hanging="30"/>
              <w:contextualSpacing/>
              <w:jc w:val="center"/>
              <w:rPr>
                <w:color w:val="000000"/>
                <w:sz w:val="20"/>
                <w:szCs w:val="20"/>
              </w:rPr>
            </w:pPr>
            <w:r w:rsidRPr="000C6000">
              <w:rPr>
                <w:color w:val="000000"/>
                <w:sz w:val="20"/>
                <w:szCs w:val="20"/>
              </w:rPr>
              <w:t>№ п/п</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jc w:val="center"/>
              <w:rPr>
                <w:color w:val="000000"/>
                <w:sz w:val="20"/>
                <w:szCs w:val="20"/>
              </w:rPr>
            </w:pPr>
            <w:r w:rsidRPr="000C6000">
              <w:rPr>
                <w:color w:val="000000"/>
                <w:sz w:val="20"/>
                <w:szCs w:val="20"/>
              </w:rPr>
              <w:t>Субъект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jc w:val="center"/>
              <w:rPr>
                <w:color w:val="000000"/>
                <w:sz w:val="20"/>
                <w:szCs w:val="20"/>
              </w:rPr>
            </w:pPr>
            <w:r w:rsidRPr="000C6000">
              <w:rPr>
                <w:color w:val="000000"/>
                <w:sz w:val="20"/>
                <w:szCs w:val="20"/>
              </w:rPr>
              <w:t>Город</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jc w:val="center"/>
              <w:rPr>
                <w:color w:val="000000"/>
                <w:sz w:val="20"/>
                <w:szCs w:val="20"/>
              </w:rPr>
            </w:pPr>
            <w:r w:rsidRPr="000C6000">
              <w:rPr>
                <w:color w:val="000000"/>
                <w:sz w:val="20"/>
                <w:szCs w:val="20"/>
              </w:rPr>
              <w:t>Улица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jc w:val="center"/>
              <w:rPr>
                <w:color w:val="000000"/>
                <w:sz w:val="20"/>
                <w:szCs w:val="20"/>
              </w:rPr>
            </w:pPr>
            <w:r w:rsidRPr="000C6000">
              <w:rPr>
                <w:color w:val="000000"/>
                <w:sz w:val="20"/>
                <w:szCs w:val="20"/>
              </w:rPr>
              <w:t>Дом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jc w:val="center"/>
              <w:rPr>
                <w:color w:val="000000"/>
                <w:sz w:val="20"/>
                <w:szCs w:val="20"/>
              </w:rPr>
            </w:pPr>
            <w:r w:rsidRPr="000C6000">
              <w:rPr>
                <w:color w:val="000000"/>
                <w:sz w:val="20"/>
                <w:szCs w:val="20"/>
              </w:rPr>
              <w:t>Почтовый индекс</w:t>
            </w:r>
          </w:p>
        </w:tc>
      </w:tr>
      <w:tr w:rsidR="00835364" w:rsidRPr="000C6000">
        <w:trPr>
          <w:trHeight w:val="3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ind w:left="568"/>
              <w:jc w:val="center"/>
              <w:rPr>
                <w:color w:val="000000"/>
                <w:sz w:val="20"/>
                <w:szCs w:val="20"/>
              </w:rPr>
            </w:pPr>
            <w:r w:rsidRPr="000C6000">
              <w:rPr>
                <w:color w:val="000000"/>
                <w:sz w:val="20"/>
                <w:szCs w:val="20"/>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rPr>
                <w:color w:val="000000"/>
                <w:sz w:val="20"/>
                <w:szCs w:val="20"/>
              </w:rPr>
            </w:pPr>
            <w:r w:rsidRPr="000C6000">
              <w:rPr>
                <w:color w:val="000000"/>
                <w:sz w:val="20"/>
                <w:szCs w:val="20"/>
              </w:rPr>
              <w:t>Кировской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rPr>
                <w:color w:val="000000"/>
                <w:sz w:val="20"/>
                <w:szCs w:val="20"/>
              </w:rPr>
            </w:pPr>
            <w:r w:rsidRPr="000C6000">
              <w:rPr>
                <w:color w:val="000000"/>
                <w:sz w:val="20"/>
                <w:szCs w:val="20"/>
              </w:rPr>
              <w:t>Киров</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rPr>
                <w:color w:val="000000"/>
                <w:sz w:val="20"/>
                <w:szCs w:val="20"/>
              </w:rPr>
            </w:pPr>
            <w:proofErr w:type="spellStart"/>
            <w:r w:rsidRPr="000C6000">
              <w:rPr>
                <w:color w:val="000000"/>
                <w:sz w:val="20"/>
                <w:szCs w:val="20"/>
              </w:rPr>
              <w:t>Сормовская</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jc w:val="center"/>
              <w:rPr>
                <w:color w:val="000000"/>
                <w:sz w:val="20"/>
                <w:szCs w:val="20"/>
              </w:rPr>
            </w:pPr>
            <w:r w:rsidRPr="000C6000">
              <w:rPr>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4" w:rsidRPr="000C6000" w:rsidRDefault="00E02352" w:rsidP="000C6000">
            <w:pPr>
              <w:spacing w:after="0" w:line="120" w:lineRule="atLeast"/>
              <w:contextualSpacing/>
              <w:jc w:val="center"/>
              <w:rPr>
                <w:color w:val="000000"/>
                <w:sz w:val="20"/>
                <w:szCs w:val="20"/>
              </w:rPr>
            </w:pPr>
            <w:r w:rsidRPr="000C6000">
              <w:rPr>
                <w:color w:val="000000"/>
                <w:sz w:val="20"/>
                <w:szCs w:val="20"/>
              </w:rPr>
              <w:t>610044</w:t>
            </w:r>
          </w:p>
        </w:tc>
      </w:tr>
    </w:tbl>
    <w:p w:rsidR="00835364" w:rsidRPr="000C6000" w:rsidRDefault="00835364" w:rsidP="000C6000">
      <w:pPr>
        <w:tabs>
          <w:tab w:val="left" w:pos="709"/>
          <w:tab w:val="left" w:pos="6663"/>
        </w:tabs>
        <w:spacing w:after="0" w:line="120" w:lineRule="atLeast"/>
        <w:contextualSpacing/>
        <w:rPr>
          <w:rFonts w:eastAsia="Calibri"/>
          <w:sz w:val="20"/>
          <w:szCs w:val="20"/>
        </w:rPr>
      </w:pPr>
    </w:p>
    <w:p w:rsidR="00835364" w:rsidRPr="000C6000" w:rsidRDefault="00835364" w:rsidP="000C6000">
      <w:pPr>
        <w:widowControl w:val="0"/>
        <w:spacing w:after="0" w:line="120" w:lineRule="atLeast"/>
        <w:ind w:left="567"/>
        <w:jc w:val="both"/>
        <w:rPr>
          <w:rFonts w:ascii="Times New Roman" w:eastAsia="Times New Roman" w:hAnsi="Times New Roman" w:cs="Times New Roman"/>
          <w:b/>
          <w:sz w:val="20"/>
          <w:szCs w:val="20"/>
          <w:lang w:eastAsia="ru-RU"/>
        </w:rPr>
      </w:pPr>
    </w:p>
    <w:p w:rsidR="00835364" w:rsidRPr="000C6000" w:rsidRDefault="00835364" w:rsidP="000C6000">
      <w:pPr>
        <w:widowControl w:val="0"/>
        <w:spacing w:after="0" w:line="120" w:lineRule="atLeast"/>
        <w:ind w:left="567"/>
        <w:jc w:val="both"/>
        <w:rPr>
          <w:rFonts w:ascii="Times New Roman" w:eastAsia="Times New Roman" w:hAnsi="Times New Roman" w:cs="Times New Roman"/>
          <w:b/>
          <w:sz w:val="20"/>
          <w:szCs w:val="20"/>
          <w:lang w:eastAsia="ru-RU"/>
        </w:rPr>
      </w:pPr>
    </w:p>
    <w:tbl>
      <w:tblPr>
        <w:tblW w:w="4000" w:type="pct"/>
        <w:jc w:val="center"/>
        <w:tblLayout w:type="fixed"/>
        <w:tblCellMar>
          <w:top w:w="55" w:type="dxa"/>
          <w:bottom w:w="55" w:type="dxa"/>
        </w:tblCellMar>
        <w:tblLook w:val="04A0" w:firstRow="1" w:lastRow="0" w:firstColumn="1" w:lastColumn="0" w:noHBand="0" w:noVBand="1"/>
      </w:tblPr>
      <w:tblGrid>
        <w:gridCol w:w="3717"/>
        <w:gridCol w:w="3994"/>
      </w:tblGrid>
      <w:tr w:rsidR="00835364" w:rsidRPr="000C6000">
        <w:trPr>
          <w:cantSplit/>
          <w:jc w:val="center"/>
        </w:trPr>
        <w:tc>
          <w:tcPr>
            <w:tcW w:w="3717"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3994"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835364" w:rsidP="000C6000">
      <w:pPr>
        <w:widowControl w:val="0"/>
        <w:spacing w:after="0" w:line="120" w:lineRule="atLeast"/>
        <w:ind w:left="567"/>
        <w:jc w:val="both"/>
        <w:rPr>
          <w:rFonts w:ascii="Times New Roman" w:eastAsia="Times New Roman" w:hAnsi="Times New Roman" w:cs="Times New Roman"/>
          <w:b/>
          <w:sz w:val="20"/>
          <w:szCs w:val="20"/>
          <w:lang w:eastAsia="ru-RU"/>
        </w:rPr>
      </w:pPr>
    </w:p>
    <w:p w:rsidR="00835364" w:rsidRPr="000C6000" w:rsidRDefault="00835364" w:rsidP="000C6000">
      <w:pPr>
        <w:widowControl w:val="0"/>
        <w:spacing w:after="0" w:line="120" w:lineRule="atLeast"/>
        <w:ind w:left="567"/>
        <w:jc w:val="both"/>
        <w:rPr>
          <w:rFonts w:ascii="Times New Roman" w:eastAsia="Times New Roman" w:hAnsi="Times New Roman" w:cs="Times New Roman"/>
          <w:b/>
          <w:sz w:val="20"/>
          <w:szCs w:val="20"/>
          <w:lang w:eastAsia="ru-RU"/>
        </w:rPr>
      </w:pPr>
    </w:p>
    <w:p w:rsidR="00835364" w:rsidRPr="000C6000" w:rsidRDefault="00835364" w:rsidP="000C6000">
      <w:pPr>
        <w:spacing w:after="0" w:line="120" w:lineRule="atLeast"/>
        <w:ind w:left="567"/>
        <w:jc w:val="center"/>
        <w:rPr>
          <w:rFonts w:ascii="Times New Roman" w:hAnsi="Times New Roman"/>
          <w:sz w:val="20"/>
          <w:szCs w:val="20"/>
        </w:rPr>
      </w:pPr>
    </w:p>
    <w:p w:rsidR="00835364" w:rsidRPr="000C6000" w:rsidRDefault="00835364" w:rsidP="000C6000">
      <w:pPr>
        <w:pStyle w:val="ConsPlusNormal0"/>
        <w:spacing w:line="120" w:lineRule="atLeast"/>
        <w:ind w:left="567"/>
        <w:jc w:val="center"/>
        <w:rPr>
          <w:rFonts w:asciiTheme="majorHAnsi" w:hAnsiTheme="majorHAnsi" w:cstheme="majorHAnsi"/>
        </w:rPr>
      </w:pPr>
    </w:p>
    <w:p w:rsidR="00835364" w:rsidRPr="000C6000" w:rsidRDefault="00835364" w:rsidP="000C6000">
      <w:pPr>
        <w:spacing w:after="0" w:line="120" w:lineRule="atLeast"/>
        <w:ind w:left="5103" w:hanging="5103"/>
        <w:jc w:val="right"/>
        <w:rPr>
          <w:rFonts w:asciiTheme="majorHAnsi" w:eastAsia="Calibri" w:hAnsiTheme="majorHAnsi" w:cstheme="majorHAnsi"/>
          <w:sz w:val="20"/>
          <w:szCs w:val="20"/>
        </w:rPr>
      </w:pPr>
    </w:p>
    <w:p w:rsidR="00835364" w:rsidRPr="000C6000" w:rsidRDefault="00835364" w:rsidP="000C6000">
      <w:pPr>
        <w:spacing w:after="0" w:line="120" w:lineRule="atLeast"/>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835364" w:rsidP="000C6000">
      <w:pPr>
        <w:spacing w:after="0" w:line="120" w:lineRule="atLeast"/>
        <w:ind w:left="1134" w:firstLine="4820"/>
        <w:rPr>
          <w:rFonts w:asciiTheme="majorHAnsi" w:eastAsia="Calibri" w:hAnsiTheme="majorHAnsi" w:cstheme="majorHAnsi"/>
          <w:sz w:val="20"/>
          <w:szCs w:val="20"/>
        </w:rPr>
      </w:pPr>
    </w:p>
    <w:p w:rsidR="00835364" w:rsidRPr="000C6000" w:rsidRDefault="00E02352" w:rsidP="000C6000">
      <w:pPr>
        <w:spacing w:after="0" w:line="120" w:lineRule="atLeast"/>
        <w:ind w:left="1134" w:firstLine="4820"/>
        <w:jc w:val="right"/>
        <w:rPr>
          <w:rFonts w:eastAsia="Calibri" w:cstheme="majorHAnsi"/>
          <w:sz w:val="20"/>
          <w:szCs w:val="20"/>
        </w:rPr>
      </w:pPr>
      <w:r w:rsidRPr="000C6000">
        <w:rPr>
          <w:sz w:val="20"/>
          <w:szCs w:val="20"/>
        </w:rPr>
        <w:br w:type="page"/>
      </w:r>
    </w:p>
    <w:p w:rsidR="00835364" w:rsidRPr="000C6000" w:rsidRDefault="00E02352" w:rsidP="000C6000">
      <w:pPr>
        <w:spacing w:after="0" w:line="120" w:lineRule="atLeast"/>
        <w:ind w:left="1134" w:firstLine="4820"/>
        <w:jc w:val="right"/>
        <w:rPr>
          <w:sz w:val="20"/>
          <w:szCs w:val="20"/>
        </w:rPr>
      </w:pPr>
      <w:r w:rsidRPr="000C6000">
        <w:rPr>
          <w:rFonts w:eastAsia="Calibri" w:cstheme="majorHAnsi"/>
          <w:sz w:val="20"/>
          <w:szCs w:val="20"/>
        </w:rPr>
        <w:lastRenderedPageBreak/>
        <w:t>Приложение № 4</w:t>
      </w:r>
    </w:p>
    <w:p w:rsidR="00835364" w:rsidRPr="000C6000" w:rsidRDefault="00E02352" w:rsidP="000C6000">
      <w:pPr>
        <w:spacing w:after="0" w:line="120" w:lineRule="atLeast"/>
        <w:ind w:left="6576"/>
        <w:jc w:val="right"/>
        <w:rPr>
          <w:sz w:val="20"/>
          <w:szCs w:val="20"/>
        </w:rPr>
      </w:pPr>
      <w:r w:rsidRPr="000C6000">
        <w:rPr>
          <w:rFonts w:eastAsia="Calibri" w:cstheme="majorHAnsi"/>
          <w:sz w:val="20"/>
          <w:szCs w:val="20"/>
        </w:rPr>
        <w:t xml:space="preserve">к </w:t>
      </w:r>
      <w:r w:rsidRPr="000C6000">
        <w:rPr>
          <w:rFonts w:cstheme="majorHAnsi"/>
          <w:sz w:val="20"/>
          <w:szCs w:val="20"/>
        </w:rPr>
        <w:t>Договор</w:t>
      </w:r>
      <w:r w:rsidRPr="000C6000">
        <w:rPr>
          <w:rFonts w:eastAsia="Calibri" w:cstheme="majorHAnsi"/>
          <w:sz w:val="20"/>
          <w:szCs w:val="20"/>
        </w:rPr>
        <w:t>у на поставку автомобильных шин для нужд УФПС Кировской области</w:t>
      </w:r>
    </w:p>
    <w:p w:rsidR="00835364" w:rsidRPr="000C6000" w:rsidRDefault="00E02352" w:rsidP="000C6000">
      <w:pPr>
        <w:pStyle w:val="aa"/>
        <w:spacing w:line="120" w:lineRule="atLeast"/>
        <w:ind w:left="1134" w:right="140" w:firstLine="4820"/>
        <w:jc w:val="right"/>
        <w:rPr>
          <w:sz w:val="20"/>
          <w:szCs w:val="20"/>
        </w:rPr>
      </w:pPr>
      <w:r w:rsidRPr="000C6000">
        <w:rPr>
          <w:rFonts w:eastAsia="Calibri" w:cstheme="majorHAnsi"/>
          <w:sz w:val="20"/>
          <w:szCs w:val="20"/>
        </w:rPr>
        <w:t>от ___________ 2026 г.</w:t>
      </w:r>
    </w:p>
    <w:p w:rsidR="00835364" w:rsidRPr="000C6000" w:rsidRDefault="00E02352" w:rsidP="000C6000">
      <w:pPr>
        <w:pStyle w:val="aa"/>
        <w:spacing w:line="120" w:lineRule="atLeast"/>
        <w:ind w:left="1134" w:right="140" w:firstLine="4820"/>
        <w:jc w:val="right"/>
        <w:rPr>
          <w:sz w:val="20"/>
          <w:szCs w:val="20"/>
        </w:rPr>
      </w:pPr>
      <w:r w:rsidRPr="000C6000">
        <w:rPr>
          <w:rFonts w:eastAsia="Calibri" w:cstheme="majorHAnsi"/>
          <w:sz w:val="20"/>
          <w:szCs w:val="20"/>
        </w:rPr>
        <w:t>№____________</w:t>
      </w:r>
    </w:p>
    <w:p w:rsidR="00835364" w:rsidRPr="000C6000" w:rsidRDefault="00835364" w:rsidP="000C6000">
      <w:pPr>
        <w:pStyle w:val="aa"/>
        <w:spacing w:line="120" w:lineRule="atLeast"/>
        <w:ind w:left="1134" w:right="140"/>
        <w:jc w:val="right"/>
        <w:rPr>
          <w:rFonts w:asciiTheme="majorHAnsi" w:eastAsia="Calibri" w:hAnsiTheme="majorHAnsi" w:cstheme="majorHAnsi"/>
          <w:sz w:val="20"/>
          <w:szCs w:val="20"/>
        </w:rPr>
      </w:pPr>
    </w:p>
    <w:p w:rsidR="00835364" w:rsidRPr="000C6000" w:rsidRDefault="00835364" w:rsidP="000C6000">
      <w:pPr>
        <w:pStyle w:val="aa"/>
        <w:spacing w:line="120" w:lineRule="atLeast"/>
        <w:ind w:left="1134" w:right="140"/>
        <w:jc w:val="right"/>
        <w:rPr>
          <w:rFonts w:asciiTheme="majorHAnsi" w:hAnsiTheme="majorHAnsi" w:cstheme="majorHAnsi"/>
          <w:sz w:val="20"/>
          <w:szCs w:val="20"/>
        </w:rPr>
      </w:pPr>
    </w:p>
    <w:p w:rsidR="00835364" w:rsidRPr="000C6000" w:rsidRDefault="00E02352" w:rsidP="000C6000">
      <w:pPr>
        <w:pStyle w:val="aa"/>
        <w:spacing w:line="120" w:lineRule="atLeast"/>
        <w:ind w:left="357" w:hanging="357"/>
        <w:jc w:val="center"/>
        <w:rPr>
          <w:rFonts w:asciiTheme="majorHAnsi" w:hAnsiTheme="majorHAnsi" w:cstheme="majorHAnsi"/>
          <w:b/>
          <w:sz w:val="20"/>
          <w:szCs w:val="20"/>
        </w:rPr>
      </w:pPr>
      <w:r w:rsidRPr="000C6000">
        <w:rPr>
          <w:rFonts w:cstheme="majorHAnsi"/>
          <w:b/>
          <w:sz w:val="20"/>
          <w:szCs w:val="20"/>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835364" w:rsidRPr="000C6000" w:rsidRDefault="00E02352" w:rsidP="000C6000">
      <w:pPr>
        <w:pStyle w:val="aa"/>
        <w:tabs>
          <w:tab w:val="left" w:pos="993"/>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1)</w:t>
      </w:r>
      <w:r w:rsidRPr="000C6000">
        <w:rPr>
          <w:rFonts w:cstheme="majorHAnsi"/>
          <w:sz w:val="20"/>
          <w:szCs w:val="20"/>
        </w:rPr>
        <w:tab/>
        <w:t>Учредительные или иные документы:</w:t>
      </w:r>
    </w:p>
    <w:p w:rsidR="00835364" w:rsidRPr="000C6000" w:rsidRDefault="00E02352" w:rsidP="000C6000">
      <w:pPr>
        <w:pStyle w:val="aa"/>
        <w:tabs>
          <w:tab w:val="left" w:pos="1134"/>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1.1)</w:t>
      </w:r>
      <w:r w:rsidRPr="000C6000">
        <w:rPr>
          <w:rFonts w:cstheme="majorHAnsi"/>
          <w:sz w:val="20"/>
          <w:szCs w:val="20"/>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835364" w:rsidRPr="000C6000" w:rsidRDefault="00E02352" w:rsidP="000C6000">
      <w:pPr>
        <w:pStyle w:val="aa"/>
        <w:tabs>
          <w:tab w:val="left" w:pos="1134"/>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1.2)</w:t>
      </w:r>
      <w:r w:rsidRPr="000C6000">
        <w:rPr>
          <w:rFonts w:cstheme="majorHAnsi"/>
          <w:sz w:val="20"/>
          <w:szCs w:val="20"/>
        </w:rPr>
        <w:tab/>
        <w:t>содержащие сведения о долях участия, наличии управляющих органов и об общем распределении полномочий между ними.</w:t>
      </w:r>
    </w:p>
    <w:p w:rsidR="00835364" w:rsidRPr="000C6000" w:rsidRDefault="00E02352" w:rsidP="000C6000">
      <w:pPr>
        <w:pStyle w:val="aa"/>
        <w:tabs>
          <w:tab w:val="left" w:pos="993"/>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2)</w:t>
      </w:r>
      <w:r w:rsidRPr="000C6000">
        <w:rPr>
          <w:rFonts w:cstheme="majorHAnsi"/>
          <w:sz w:val="20"/>
          <w:szCs w:val="20"/>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835364" w:rsidRPr="000C6000" w:rsidRDefault="00E02352" w:rsidP="000C6000">
      <w:pPr>
        <w:pStyle w:val="aa"/>
        <w:tabs>
          <w:tab w:val="left" w:pos="993"/>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3)</w:t>
      </w:r>
      <w:r w:rsidRPr="000C6000">
        <w:rPr>
          <w:rFonts w:cstheme="majorHAnsi"/>
          <w:sz w:val="20"/>
          <w:szCs w:val="20"/>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835364" w:rsidRPr="000C6000" w:rsidRDefault="00E02352" w:rsidP="000C6000">
      <w:pPr>
        <w:pStyle w:val="aa"/>
        <w:tabs>
          <w:tab w:val="left" w:pos="993"/>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4)</w:t>
      </w:r>
      <w:r w:rsidRPr="000C6000">
        <w:rPr>
          <w:rFonts w:cstheme="majorHAnsi"/>
          <w:sz w:val="20"/>
          <w:szCs w:val="20"/>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835364" w:rsidRPr="000C6000" w:rsidRDefault="00E02352" w:rsidP="000C6000">
      <w:pPr>
        <w:pStyle w:val="aa"/>
        <w:tabs>
          <w:tab w:val="left" w:pos="993"/>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5)</w:t>
      </w:r>
      <w:r w:rsidRPr="000C6000">
        <w:rPr>
          <w:rFonts w:cstheme="majorHAnsi"/>
          <w:sz w:val="20"/>
          <w:szCs w:val="20"/>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0C6000">
        <w:rPr>
          <w:rFonts w:cstheme="majorHAnsi"/>
          <w:sz w:val="20"/>
          <w:szCs w:val="20"/>
        </w:rPr>
        <w:t>резидентства</w:t>
      </w:r>
      <w:proofErr w:type="spellEnd"/>
      <w:r w:rsidRPr="000C6000">
        <w:rPr>
          <w:rFonts w:cstheme="majorHAnsi"/>
          <w:sz w:val="20"/>
          <w:szCs w:val="20"/>
        </w:rPr>
        <w:t xml:space="preserve">) «лицом с постоянным местопребыванием» согласно соответствующему Соглашению об </w:t>
      </w:r>
      <w:proofErr w:type="spellStart"/>
      <w:r w:rsidRPr="000C6000">
        <w:rPr>
          <w:rFonts w:cstheme="majorHAnsi"/>
          <w:sz w:val="20"/>
          <w:szCs w:val="20"/>
        </w:rPr>
        <w:t>избежании</w:t>
      </w:r>
      <w:proofErr w:type="spellEnd"/>
      <w:r w:rsidRPr="000C6000">
        <w:rPr>
          <w:rFonts w:cstheme="majorHAnsi"/>
          <w:sz w:val="20"/>
          <w:szCs w:val="20"/>
        </w:rPr>
        <w:t xml:space="preserve"> двойного налогообложения, подтверждающие:</w:t>
      </w:r>
    </w:p>
    <w:p w:rsidR="00835364" w:rsidRPr="000C6000" w:rsidRDefault="00E02352" w:rsidP="000C6000">
      <w:pPr>
        <w:pStyle w:val="aa"/>
        <w:tabs>
          <w:tab w:val="left" w:pos="1134"/>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5.1)</w:t>
      </w:r>
      <w:r w:rsidRPr="000C6000">
        <w:rPr>
          <w:rFonts w:cstheme="majorHAnsi"/>
          <w:sz w:val="20"/>
          <w:szCs w:val="20"/>
        </w:rPr>
        <w:tab/>
        <w:t>факт включения облагаемых доходов от источников в РФ и связанных с ними расходов в налогооблагаемую базу Контрагента;</w:t>
      </w:r>
    </w:p>
    <w:p w:rsidR="00835364" w:rsidRPr="000C6000" w:rsidRDefault="00E02352" w:rsidP="000C6000">
      <w:pPr>
        <w:pStyle w:val="aa"/>
        <w:tabs>
          <w:tab w:val="left" w:pos="1134"/>
        </w:tabs>
        <w:spacing w:line="120" w:lineRule="atLeast"/>
        <w:ind w:left="0" w:right="140" w:firstLine="709"/>
        <w:jc w:val="both"/>
        <w:rPr>
          <w:rFonts w:asciiTheme="majorHAnsi" w:hAnsiTheme="majorHAnsi" w:cstheme="majorHAnsi"/>
          <w:sz w:val="20"/>
          <w:szCs w:val="20"/>
        </w:rPr>
      </w:pPr>
      <w:r w:rsidRPr="000C6000">
        <w:rPr>
          <w:rFonts w:cstheme="majorHAnsi"/>
          <w:sz w:val="20"/>
          <w:szCs w:val="20"/>
        </w:rPr>
        <w:t>5.2)</w:t>
      </w:r>
      <w:r w:rsidRPr="000C6000">
        <w:rPr>
          <w:rFonts w:cstheme="majorHAnsi"/>
          <w:sz w:val="20"/>
          <w:szCs w:val="20"/>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835364" w:rsidRPr="000C6000" w:rsidRDefault="00E02352" w:rsidP="000C6000">
      <w:pPr>
        <w:pStyle w:val="aa"/>
        <w:spacing w:line="120" w:lineRule="atLeast"/>
        <w:ind w:left="0" w:right="-2" w:firstLine="709"/>
        <w:jc w:val="both"/>
        <w:rPr>
          <w:rFonts w:asciiTheme="majorHAnsi" w:hAnsiTheme="majorHAnsi" w:cstheme="majorHAnsi"/>
          <w:sz w:val="20"/>
          <w:szCs w:val="20"/>
        </w:rPr>
      </w:pPr>
      <w:r w:rsidRPr="000C6000">
        <w:rPr>
          <w:rFonts w:cstheme="majorHAnsi"/>
          <w:sz w:val="20"/>
          <w:szCs w:val="20"/>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835364" w:rsidRPr="000C6000" w:rsidRDefault="00E02352" w:rsidP="000C6000">
      <w:pPr>
        <w:pStyle w:val="aa"/>
        <w:spacing w:line="120" w:lineRule="atLeast"/>
        <w:ind w:left="0" w:right="-2" w:firstLine="709"/>
        <w:jc w:val="both"/>
        <w:rPr>
          <w:rFonts w:asciiTheme="majorHAnsi" w:hAnsiTheme="majorHAnsi" w:cstheme="majorHAnsi"/>
          <w:sz w:val="20"/>
          <w:szCs w:val="20"/>
        </w:rPr>
      </w:pPr>
      <w:r w:rsidRPr="000C6000">
        <w:rPr>
          <w:rFonts w:cstheme="majorHAnsi"/>
          <w:sz w:val="20"/>
          <w:szCs w:val="20"/>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835364" w:rsidRPr="000C6000" w:rsidRDefault="00E02352" w:rsidP="000C6000">
      <w:pPr>
        <w:pStyle w:val="aa"/>
        <w:spacing w:line="120" w:lineRule="atLeast"/>
        <w:ind w:left="0" w:firstLine="709"/>
        <w:jc w:val="both"/>
        <w:rPr>
          <w:rFonts w:asciiTheme="majorHAnsi" w:eastAsia="Calibri" w:hAnsiTheme="majorHAnsi" w:cstheme="majorHAnsi"/>
          <w:sz w:val="20"/>
          <w:szCs w:val="20"/>
        </w:rPr>
      </w:pPr>
      <w:r w:rsidRPr="000C6000">
        <w:rPr>
          <w:rFonts w:eastAsia="Calibri" w:cstheme="majorHAnsi"/>
          <w:sz w:val="20"/>
          <w:szCs w:val="20"/>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0C6000">
        <w:rPr>
          <w:rFonts w:eastAsia="Calibri" w:cstheme="majorHAnsi"/>
          <w:sz w:val="20"/>
          <w:szCs w:val="20"/>
        </w:rPr>
        <w:t>апостилем</w:t>
      </w:r>
      <w:proofErr w:type="spellEnd"/>
      <w:r w:rsidRPr="000C6000">
        <w:rPr>
          <w:rFonts w:eastAsia="Calibri" w:cstheme="majorHAnsi"/>
          <w:sz w:val="20"/>
          <w:szCs w:val="20"/>
        </w:rPr>
        <w:t xml:space="preserve"> и переводом на русский язык).</w:t>
      </w:r>
    </w:p>
    <w:p w:rsidR="00835364" w:rsidRPr="000C6000" w:rsidRDefault="00835364" w:rsidP="000C6000">
      <w:pPr>
        <w:pStyle w:val="aa"/>
        <w:spacing w:line="120" w:lineRule="atLeast"/>
        <w:ind w:left="357" w:hanging="357"/>
        <w:jc w:val="center"/>
        <w:rPr>
          <w:rFonts w:asciiTheme="majorHAnsi" w:hAnsiTheme="majorHAnsi" w:cstheme="majorHAnsi"/>
          <w:b/>
          <w:sz w:val="20"/>
          <w:szCs w:val="20"/>
        </w:rPr>
      </w:pPr>
    </w:p>
    <w:p w:rsidR="00835364" w:rsidRPr="000C6000" w:rsidRDefault="00835364" w:rsidP="000C6000">
      <w:pPr>
        <w:pStyle w:val="VL2"/>
        <w:spacing w:before="0" w:line="120" w:lineRule="atLeast"/>
        <w:rPr>
          <w:rFonts w:asciiTheme="majorHAnsi" w:hAnsiTheme="majorHAnsi" w:cstheme="majorHAnsi"/>
          <w:color w:val="auto"/>
          <w:sz w:val="20"/>
          <w:szCs w:val="20"/>
        </w:rPr>
      </w:pPr>
    </w:p>
    <w:p w:rsidR="00835364" w:rsidRPr="000C6000" w:rsidRDefault="00835364" w:rsidP="000C6000">
      <w:pPr>
        <w:pStyle w:val="VL2"/>
        <w:spacing w:before="0" w:line="120" w:lineRule="atLeast"/>
        <w:rPr>
          <w:rFonts w:asciiTheme="majorHAnsi" w:hAnsiTheme="majorHAnsi" w:cstheme="majorHAnsi"/>
          <w:color w:val="auto"/>
          <w:sz w:val="20"/>
          <w:szCs w:val="20"/>
        </w:rPr>
      </w:pPr>
    </w:p>
    <w:tbl>
      <w:tblPr>
        <w:tblW w:w="4000" w:type="pct"/>
        <w:jc w:val="center"/>
        <w:tblLayout w:type="fixed"/>
        <w:tblCellMar>
          <w:top w:w="55" w:type="dxa"/>
          <w:bottom w:w="55" w:type="dxa"/>
        </w:tblCellMar>
        <w:tblLook w:val="04A0" w:firstRow="1" w:lastRow="0" w:firstColumn="1" w:lastColumn="0" w:noHBand="0" w:noVBand="1"/>
      </w:tblPr>
      <w:tblGrid>
        <w:gridCol w:w="3717"/>
        <w:gridCol w:w="3994"/>
      </w:tblGrid>
      <w:tr w:rsidR="00835364" w:rsidRPr="000C6000">
        <w:trPr>
          <w:cantSplit/>
          <w:jc w:val="center"/>
        </w:trPr>
        <w:tc>
          <w:tcPr>
            <w:tcW w:w="3717"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3994"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E02352" w:rsidP="000C6000">
      <w:pPr>
        <w:spacing w:after="0" w:line="120" w:lineRule="atLeast"/>
        <w:rPr>
          <w:rFonts w:asciiTheme="majorHAnsi" w:hAnsiTheme="majorHAnsi" w:cstheme="majorHAnsi"/>
          <w:sz w:val="20"/>
          <w:szCs w:val="20"/>
        </w:rPr>
        <w:sectPr w:rsidR="00835364" w:rsidRPr="000C6000">
          <w:headerReference w:type="default" r:id="rId29"/>
          <w:headerReference w:type="first" r:id="rId30"/>
          <w:pgSz w:w="11906" w:h="16838"/>
          <w:pgMar w:top="1134" w:right="566" w:bottom="1134" w:left="1701" w:header="709" w:footer="0" w:gutter="0"/>
          <w:cols w:space="720"/>
          <w:formProt w:val="0"/>
          <w:titlePg/>
          <w:docGrid w:linePitch="360" w:charSpace="4096"/>
        </w:sectPr>
      </w:pPr>
      <w:r w:rsidRPr="000C6000">
        <w:rPr>
          <w:sz w:val="20"/>
          <w:szCs w:val="20"/>
        </w:rPr>
        <w:br w:type="page"/>
      </w:r>
    </w:p>
    <w:p w:rsidR="00835364" w:rsidRPr="000C6000" w:rsidRDefault="00E02352" w:rsidP="000C6000">
      <w:pPr>
        <w:spacing w:after="0" w:line="120" w:lineRule="atLeast"/>
        <w:ind w:left="6663"/>
        <w:rPr>
          <w:rFonts w:asciiTheme="majorHAnsi" w:eastAsia="Calibri" w:hAnsiTheme="majorHAnsi" w:cstheme="majorHAnsi"/>
          <w:sz w:val="20"/>
          <w:szCs w:val="20"/>
        </w:rPr>
      </w:pPr>
      <w:r w:rsidRPr="000C6000">
        <w:rPr>
          <w:rFonts w:eastAsia="Calibri" w:cstheme="majorHAnsi"/>
          <w:sz w:val="20"/>
          <w:szCs w:val="20"/>
        </w:rPr>
        <w:lastRenderedPageBreak/>
        <w:t>Приложение № 5</w:t>
      </w:r>
    </w:p>
    <w:p w:rsidR="00835364" w:rsidRPr="000C6000" w:rsidRDefault="00E02352" w:rsidP="000C6000">
      <w:pPr>
        <w:spacing w:after="0" w:line="120" w:lineRule="atLeast"/>
        <w:ind w:left="6663"/>
        <w:rPr>
          <w:sz w:val="20"/>
          <w:szCs w:val="20"/>
        </w:rPr>
      </w:pPr>
      <w:r w:rsidRPr="000C6000">
        <w:rPr>
          <w:rFonts w:eastAsia="Calibri" w:cstheme="majorHAnsi"/>
          <w:sz w:val="20"/>
          <w:szCs w:val="20"/>
        </w:rPr>
        <w:t xml:space="preserve">к </w:t>
      </w:r>
      <w:r w:rsidRPr="000C6000">
        <w:rPr>
          <w:rFonts w:cstheme="majorHAnsi"/>
          <w:sz w:val="20"/>
          <w:szCs w:val="20"/>
        </w:rPr>
        <w:t>Договор</w:t>
      </w:r>
      <w:r w:rsidRPr="000C6000">
        <w:rPr>
          <w:rFonts w:eastAsia="Calibri" w:cstheme="majorHAnsi"/>
          <w:sz w:val="20"/>
          <w:szCs w:val="20"/>
        </w:rPr>
        <w:t xml:space="preserve">у </w:t>
      </w:r>
      <w:r w:rsidRPr="000C6000">
        <w:rPr>
          <w:rFonts w:cstheme="majorHAnsi"/>
          <w:sz w:val="20"/>
          <w:szCs w:val="20"/>
        </w:rPr>
        <w:t>на п</w:t>
      </w:r>
      <w:r w:rsidRPr="000C6000">
        <w:rPr>
          <w:rFonts w:eastAsia="Calibri" w:cstheme="majorHAnsi"/>
          <w:sz w:val="20"/>
          <w:szCs w:val="20"/>
        </w:rPr>
        <w:t>оставку автомобильных шин для нужд УФПС Кировской области</w:t>
      </w:r>
    </w:p>
    <w:p w:rsidR="00835364" w:rsidRPr="000C6000" w:rsidRDefault="00E02352" w:rsidP="000C6000">
      <w:pPr>
        <w:spacing w:after="0" w:line="120" w:lineRule="atLeast"/>
        <w:ind w:left="6663"/>
        <w:rPr>
          <w:rFonts w:asciiTheme="majorHAnsi" w:eastAsia="Calibri" w:hAnsiTheme="majorHAnsi" w:cstheme="majorHAnsi"/>
          <w:sz w:val="20"/>
          <w:szCs w:val="20"/>
        </w:rPr>
      </w:pPr>
      <w:r w:rsidRPr="000C6000">
        <w:rPr>
          <w:rFonts w:eastAsia="Calibri" w:cstheme="majorHAnsi"/>
          <w:sz w:val="20"/>
          <w:szCs w:val="20"/>
        </w:rPr>
        <w:t>от ___________ 2026 г.</w:t>
      </w:r>
    </w:p>
    <w:p w:rsidR="00835364" w:rsidRPr="000C6000" w:rsidRDefault="00E02352" w:rsidP="000C6000">
      <w:pPr>
        <w:spacing w:after="0" w:line="120" w:lineRule="atLeast"/>
        <w:ind w:left="6663"/>
        <w:rPr>
          <w:rFonts w:asciiTheme="majorHAnsi" w:eastAsia="Calibri" w:hAnsiTheme="majorHAnsi" w:cstheme="majorHAnsi"/>
          <w:sz w:val="20"/>
          <w:szCs w:val="20"/>
        </w:rPr>
      </w:pPr>
      <w:r w:rsidRPr="000C6000">
        <w:rPr>
          <w:rFonts w:eastAsia="Calibri" w:cstheme="majorHAnsi"/>
          <w:sz w:val="20"/>
          <w:szCs w:val="20"/>
        </w:rPr>
        <w:t>№____________</w:t>
      </w:r>
    </w:p>
    <w:p w:rsidR="00835364" w:rsidRPr="000C6000" w:rsidRDefault="00835364" w:rsidP="000C6000">
      <w:pPr>
        <w:spacing w:after="0" w:line="120" w:lineRule="atLeast"/>
        <w:rPr>
          <w:rFonts w:asciiTheme="majorHAnsi" w:eastAsia="Calibri" w:hAnsiTheme="majorHAnsi" w:cstheme="majorHAnsi"/>
          <w:sz w:val="20"/>
          <w:szCs w:val="20"/>
        </w:rPr>
      </w:pPr>
    </w:p>
    <w:p w:rsidR="00835364" w:rsidRPr="000C6000" w:rsidRDefault="00E02352" w:rsidP="000C6000">
      <w:pPr>
        <w:spacing w:after="0" w:line="120" w:lineRule="atLeast"/>
        <w:jc w:val="center"/>
        <w:rPr>
          <w:rFonts w:asciiTheme="majorHAnsi" w:eastAsia="Calibri" w:hAnsiTheme="majorHAnsi" w:cstheme="majorHAnsi"/>
          <w:b/>
          <w:sz w:val="20"/>
          <w:szCs w:val="20"/>
        </w:rPr>
      </w:pPr>
      <w:r w:rsidRPr="000C6000">
        <w:rPr>
          <w:rFonts w:cstheme="majorHAnsi"/>
          <w:b/>
          <w:sz w:val="20"/>
          <w:szCs w:val="20"/>
        </w:rPr>
        <w:t>МЕСТО ДОСТАВКИ ТОВАРА</w:t>
      </w:r>
    </w:p>
    <w:p w:rsidR="00835364" w:rsidRPr="000C6000" w:rsidRDefault="00835364" w:rsidP="000C6000">
      <w:pPr>
        <w:spacing w:after="0" w:line="120" w:lineRule="atLeast"/>
        <w:jc w:val="center"/>
        <w:rPr>
          <w:rFonts w:asciiTheme="majorHAnsi" w:eastAsia="Calibri" w:hAnsiTheme="majorHAnsi" w:cstheme="majorHAnsi"/>
          <w:b/>
          <w:sz w:val="20"/>
          <w:szCs w:val="20"/>
        </w:rPr>
      </w:pPr>
    </w:p>
    <w:tbl>
      <w:tblPr>
        <w:tblStyle w:val="22"/>
        <w:tblpPr w:leftFromText="180" w:rightFromText="180" w:vertAnchor="text" w:horzAnchor="margin" w:tblpXSpec="center" w:tblpY="-25"/>
        <w:tblW w:w="9783" w:type="dxa"/>
        <w:jc w:val="center"/>
        <w:tblLayout w:type="fixed"/>
        <w:tblLook w:val="04A0" w:firstRow="1" w:lastRow="0" w:firstColumn="1" w:lastColumn="0" w:noHBand="0" w:noVBand="1"/>
      </w:tblPr>
      <w:tblGrid>
        <w:gridCol w:w="569"/>
        <w:gridCol w:w="2121"/>
        <w:gridCol w:w="2835"/>
        <w:gridCol w:w="4258"/>
      </w:tblGrid>
      <w:tr w:rsidR="00835364" w:rsidRPr="000C6000">
        <w:trPr>
          <w:jc w:val="center"/>
        </w:trPr>
        <w:tc>
          <w:tcPr>
            <w:tcW w:w="568" w:type="dxa"/>
          </w:tcPr>
          <w:p w:rsidR="00835364" w:rsidRPr="000C6000" w:rsidRDefault="00E02352" w:rsidP="000C6000">
            <w:pPr>
              <w:spacing w:after="0" w:line="120" w:lineRule="atLeast"/>
              <w:jc w:val="center"/>
              <w:rPr>
                <w:rFonts w:asciiTheme="majorHAnsi" w:eastAsia="Calibri" w:hAnsiTheme="majorHAnsi" w:cstheme="majorHAnsi"/>
                <w:sz w:val="20"/>
                <w:szCs w:val="20"/>
              </w:rPr>
            </w:pPr>
            <w:r w:rsidRPr="000C6000">
              <w:rPr>
                <w:rFonts w:eastAsia="Calibri" w:cstheme="majorHAnsi"/>
                <w:sz w:val="20"/>
                <w:szCs w:val="20"/>
              </w:rPr>
              <w:t xml:space="preserve">№ </w:t>
            </w:r>
            <w:proofErr w:type="spellStart"/>
            <w:r w:rsidRPr="000C6000">
              <w:rPr>
                <w:rFonts w:eastAsia="Calibri" w:cstheme="majorHAnsi"/>
                <w:sz w:val="20"/>
                <w:szCs w:val="20"/>
              </w:rPr>
              <w:t>пп</w:t>
            </w:r>
            <w:proofErr w:type="spellEnd"/>
          </w:p>
        </w:tc>
        <w:tc>
          <w:tcPr>
            <w:tcW w:w="2121" w:type="dxa"/>
          </w:tcPr>
          <w:p w:rsidR="00835364" w:rsidRPr="000C6000" w:rsidRDefault="00E02352" w:rsidP="000C6000">
            <w:pPr>
              <w:spacing w:after="0" w:line="120" w:lineRule="atLeast"/>
              <w:jc w:val="center"/>
              <w:rPr>
                <w:rFonts w:asciiTheme="majorHAnsi" w:eastAsia="Calibri" w:hAnsiTheme="majorHAnsi" w:cstheme="majorHAnsi"/>
                <w:sz w:val="20"/>
                <w:szCs w:val="20"/>
              </w:rPr>
            </w:pPr>
            <w:r w:rsidRPr="000C6000">
              <w:rPr>
                <w:rFonts w:eastAsia="Times New Roman" w:cstheme="majorHAnsi"/>
                <w:color w:val="000000"/>
                <w:sz w:val="20"/>
                <w:szCs w:val="20"/>
              </w:rPr>
              <w:t>Наименование филиала</w:t>
            </w:r>
          </w:p>
        </w:tc>
        <w:tc>
          <w:tcPr>
            <w:tcW w:w="2835" w:type="dxa"/>
          </w:tcPr>
          <w:p w:rsidR="00835364" w:rsidRPr="000C6000" w:rsidRDefault="00E02352" w:rsidP="000C6000">
            <w:pPr>
              <w:spacing w:after="0" w:line="120" w:lineRule="atLeast"/>
              <w:jc w:val="center"/>
              <w:rPr>
                <w:rFonts w:asciiTheme="majorHAnsi" w:eastAsia="Calibri" w:hAnsiTheme="majorHAnsi" w:cstheme="majorHAnsi"/>
                <w:sz w:val="20"/>
                <w:szCs w:val="20"/>
              </w:rPr>
            </w:pPr>
            <w:r w:rsidRPr="000C6000">
              <w:rPr>
                <w:rFonts w:eastAsia="Calibri" w:cstheme="majorHAnsi"/>
                <w:sz w:val="20"/>
                <w:szCs w:val="20"/>
              </w:rPr>
              <w:t xml:space="preserve">Наименование объектов </w:t>
            </w:r>
          </w:p>
        </w:tc>
        <w:tc>
          <w:tcPr>
            <w:tcW w:w="4258" w:type="dxa"/>
          </w:tcPr>
          <w:p w:rsidR="00835364" w:rsidRPr="000C6000" w:rsidRDefault="00E02352" w:rsidP="000C6000">
            <w:pPr>
              <w:spacing w:after="0" w:line="120" w:lineRule="atLeast"/>
              <w:jc w:val="center"/>
              <w:rPr>
                <w:rFonts w:asciiTheme="majorHAnsi" w:eastAsia="Calibri" w:hAnsiTheme="majorHAnsi" w:cstheme="majorHAnsi"/>
                <w:sz w:val="20"/>
                <w:szCs w:val="20"/>
              </w:rPr>
            </w:pPr>
            <w:r w:rsidRPr="000C6000">
              <w:rPr>
                <w:rFonts w:eastAsia="Calibri" w:cstheme="majorHAnsi"/>
                <w:sz w:val="20"/>
                <w:szCs w:val="20"/>
              </w:rPr>
              <w:t>Адрес доставки Товара</w:t>
            </w:r>
          </w:p>
        </w:tc>
      </w:tr>
      <w:tr w:rsidR="00835364" w:rsidRPr="000C6000">
        <w:trPr>
          <w:jc w:val="center"/>
        </w:trPr>
        <w:tc>
          <w:tcPr>
            <w:tcW w:w="568" w:type="dxa"/>
          </w:tcPr>
          <w:p w:rsidR="00835364" w:rsidRPr="000C6000" w:rsidRDefault="00E02352" w:rsidP="000C6000">
            <w:pPr>
              <w:spacing w:after="0" w:line="120" w:lineRule="atLeast"/>
              <w:jc w:val="center"/>
              <w:rPr>
                <w:rFonts w:asciiTheme="majorHAnsi" w:eastAsia="Calibri" w:hAnsiTheme="majorHAnsi" w:cstheme="majorHAnsi"/>
                <w:sz w:val="20"/>
                <w:szCs w:val="20"/>
              </w:rPr>
            </w:pPr>
            <w:r w:rsidRPr="000C6000">
              <w:rPr>
                <w:rFonts w:eastAsia="Calibri" w:cstheme="majorHAnsi"/>
                <w:sz w:val="20"/>
                <w:szCs w:val="20"/>
              </w:rPr>
              <w:t>1</w:t>
            </w:r>
          </w:p>
        </w:tc>
        <w:tc>
          <w:tcPr>
            <w:tcW w:w="2121" w:type="dxa"/>
          </w:tcPr>
          <w:p w:rsidR="00835364" w:rsidRPr="000C6000" w:rsidRDefault="00E02352" w:rsidP="000C6000">
            <w:pPr>
              <w:spacing w:after="0" w:line="120" w:lineRule="atLeast"/>
              <w:rPr>
                <w:rFonts w:asciiTheme="majorHAnsi" w:eastAsia="Calibri" w:hAnsiTheme="majorHAnsi" w:cstheme="majorHAnsi"/>
                <w:sz w:val="20"/>
                <w:szCs w:val="20"/>
              </w:rPr>
            </w:pPr>
            <w:r w:rsidRPr="000C6000">
              <w:rPr>
                <w:rFonts w:eastAsia="Calibri" w:cstheme="majorHAnsi"/>
                <w:sz w:val="20"/>
                <w:szCs w:val="20"/>
              </w:rPr>
              <w:t>УФПС Кировской области</w:t>
            </w:r>
          </w:p>
        </w:tc>
        <w:tc>
          <w:tcPr>
            <w:tcW w:w="2835" w:type="dxa"/>
          </w:tcPr>
          <w:p w:rsidR="00835364" w:rsidRPr="000C6000" w:rsidRDefault="00E02352" w:rsidP="000C6000">
            <w:pPr>
              <w:spacing w:after="0" w:line="120" w:lineRule="atLeast"/>
              <w:jc w:val="center"/>
              <w:rPr>
                <w:rFonts w:asciiTheme="majorHAnsi" w:eastAsia="Calibri" w:hAnsiTheme="majorHAnsi" w:cstheme="majorHAnsi"/>
                <w:sz w:val="20"/>
                <w:szCs w:val="20"/>
              </w:rPr>
            </w:pPr>
            <w:r w:rsidRPr="000C6000">
              <w:rPr>
                <w:rFonts w:eastAsia="Calibri" w:cstheme="majorHAnsi"/>
                <w:sz w:val="20"/>
                <w:szCs w:val="20"/>
              </w:rPr>
              <w:t>Автобаза Киров</w:t>
            </w:r>
          </w:p>
        </w:tc>
        <w:tc>
          <w:tcPr>
            <w:tcW w:w="4258" w:type="dxa"/>
          </w:tcPr>
          <w:p w:rsidR="00835364" w:rsidRPr="000C6000" w:rsidRDefault="00E02352" w:rsidP="000C6000">
            <w:pPr>
              <w:widowControl w:val="0"/>
              <w:spacing w:after="0" w:line="120" w:lineRule="atLeast"/>
              <w:ind w:firstLine="31"/>
              <w:jc w:val="both"/>
              <w:rPr>
                <w:rFonts w:asciiTheme="majorHAnsi" w:eastAsia="Calibri" w:hAnsiTheme="majorHAnsi" w:cstheme="majorHAnsi"/>
                <w:sz w:val="20"/>
                <w:szCs w:val="20"/>
              </w:rPr>
            </w:pPr>
            <w:r w:rsidRPr="000C6000">
              <w:rPr>
                <w:rFonts w:eastAsia="Calibri" w:cstheme="majorHAnsi"/>
                <w:sz w:val="20"/>
                <w:szCs w:val="20"/>
              </w:rPr>
              <w:t xml:space="preserve">610044, Кировская область, </w:t>
            </w:r>
            <w:proofErr w:type="spellStart"/>
            <w:r w:rsidRPr="000C6000">
              <w:rPr>
                <w:rFonts w:eastAsia="Calibri" w:cstheme="majorHAnsi"/>
                <w:sz w:val="20"/>
                <w:szCs w:val="20"/>
              </w:rPr>
              <w:t>г.Киров</w:t>
            </w:r>
            <w:proofErr w:type="spellEnd"/>
            <w:r w:rsidRPr="000C6000">
              <w:rPr>
                <w:rFonts w:eastAsia="Calibri" w:cstheme="majorHAnsi"/>
                <w:sz w:val="20"/>
                <w:szCs w:val="20"/>
              </w:rPr>
              <w:t xml:space="preserve">, </w:t>
            </w:r>
            <w:proofErr w:type="spellStart"/>
            <w:r w:rsidRPr="000C6000">
              <w:rPr>
                <w:rFonts w:eastAsia="Calibri" w:cstheme="majorHAnsi"/>
                <w:sz w:val="20"/>
                <w:szCs w:val="20"/>
              </w:rPr>
              <w:t>ул.Сормовская</w:t>
            </w:r>
            <w:proofErr w:type="spellEnd"/>
            <w:r w:rsidRPr="000C6000">
              <w:rPr>
                <w:rFonts w:eastAsia="Calibri" w:cstheme="majorHAnsi"/>
                <w:sz w:val="20"/>
                <w:szCs w:val="20"/>
              </w:rPr>
              <w:t>, 1</w:t>
            </w:r>
          </w:p>
        </w:tc>
      </w:tr>
    </w:tbl>
    <w:p w:rsidR="00835364" w:rsidRPr="000C6000" w:rsidRDefault="00835364" w:rsidP="000C6000">
      <w:pPr>
        <w:pStyle w:val="ConsPlusNormal0"/>
        <w:spacing w:line="120" w:lineRule="atLeast"/>
        <w:ind w:left="567"/>
        <w:jc w:val="both"/>
        <w:rPr>
          <w:rFonts w:asciiTheme="majorHAnsi" w:hAnsiTheme="majorHAnsi" w:cstheme="majorHAnsi"/>
        </w:rPr>
      </w:pPr>
    </w:p>
    <w:p w:rsidR="00835364" w:rsidRPr="000C6000" w:rsidRDefault="00835364" w:rsidP="000C6000">
      <w:pPr>
        <w:pStyle w:val="ConsPlusNormal0"/>
        <w:spacing w:line="120" w:lineRule="atLeast"/>
        <w:ind w:left="567"/>
        <w:jc w:val="both"/>
        <w:rPr>
          <w:rFonts w:asciiTheme="majorHAnsi" w:eastAsia="Calibri" w:hAnsiTheme="majorHAnsi" w:cstheme="majorHAnsi"/>
          <w:b/>
        </w:rPr>
      </w:pPr>
    </w:p>
    <w:p w:rsidR="00835364" w:rsidRPr="000C6000" w:rsidRDefault="00835364" w:rsidP="000C6000">
      <w:pPr>
        <w:pStyle w:val="ConsPlusNormal0"/>
        <w:spacing w:line="120" w:lineRule="atLeast"/>
        <w:ind w:left="567"/>
        <w:jc w:val="both"/>
        <w:rPr>
          <w:rFonts w:asciiTheme="majorHAnsi" w:eastAsia="Calibri" w:hAnsiTheme="majorHAnsi" w:cstheme="majorHAnsi"/>
          <w:b/>
        </w:rPr>
      </w:pPr>
    </w:p>
    <w:p w:rsidR="00835364" w:rsidRPr="000C6000" w:rsidRDefault="00835364" w:rsidP="000C6000">
      <w:pPr>
        <w:pStyle w:val="ConsPlusNormal0"/>
        <w:spacing w:line="120" w:lineRule="atLeast"/>
        <w:ind w:left="567"/>
        <w:jc w:val="both"/>
        <w:rPr>
          <w:rFonts w:asciiTheme="majorHAnsi" w:eastAsia="Calibri" w:hAnsiTheme="majorHAnsi" w:cstheme="majorHAnsi"/>
          <w:b/>
        </w:rPr>
      </w:pPr>
    </w:p>
    <w:p w:rsidR="00835364" w:rsidRPr="000C6000" w:rsidRDefault="00835364" w:rsidP="000C6000">
      <w:pPr>
        <w:pStyle w:val="ConsPlusNormal0"/>
        <w:spacing w:line="120" w:lineRule="atLeast"/>
        <w:ind w:left="567"/>
        <w:jc w:val="both"/>
        <w:rPr>
          <w:rFonts w:asciiTheme="majorHAnsi" w:eastAsia="Calibri" w:hAnsiTheme="majorHAnsi" w:cstheme="majorHAnsi"/>
          <w:b/>
        </w:rPr>
      </w:pPr>
    </w:p>
    <w:p w:rsidR="00835364" w:rsidRPr="000C6000" w:rsidRDefault="00835364" w:rsidP="000C6000">
      <w:pPr>
        <w:pStyle w:val="ConsPlusNormal0"/>
        <w:spacing w:line="120" w:lineRule="atLeast"/>
        <w:ind w:left="567"/>
        <w:jc w:val="both"/>
        <w:rPr>
          <w:rFonts w:asciiTheme="majorHAnsi" w:eastAsia="Calibri" w:hAnsiTheme="majorHAnsi" w:cstheme="majorHAnsi"/>
          <w:b/>
        </w:rPr>
      </w:pPr>
    </w:p>
    <w:p w:rsidR="00835364" w:rsidRPr="000C6000" w:rsidRDefault="00835364" w:rsidP="000C6000">
      <w:pPr>
        <w:pStyle w:val="ConsPlusNormal0"/>
        <w:spacing w:line="120" w:lineRule="atLeast"/>
        <w:ind w:left="567"/>
        <w:jc w:val="both"/>
        <w:rPr>
          <w:rFonts w:asciiTheme="majorHAnsi" w:eastAsia="Calibri" w:hAnsiTheme="majorHAnsi" w:cstheme="majorHAnsi"/>
          <w:b/>
        </w:rPr>
      </w:pPr>
    </w:p>
    <w:p w:rsidR="00835364" w:rsidRPr="000C6000" w:rsidRDefault="00835364" w:rsidP="000C6000">
      <w:pPr>
        <w:pStyle w:val="ConsPlusNormal0"/>
        <w:spacing w:line="120" w:lineRule="atLeast"/>
        <w:ind w:left="567"/>
        <w:jc w:val="both"/>
        <w:rPr>
          <w:rFonts w:asciiTheme="majorHAnsi" w:eastAsia="Calibri" w:hAnsiTheme="majorHAnsi" w:cstheme="majorHAnsi"/>
          <w:b/>
        </w:rPr>
      </w:pPr>
    </w:p>
    <w:tbl>
      <w:tblPr>
        <w:tblW w:w="4000" w:type="pct"/>
        <w:jc w:val="center"/>
        <w:tblLayout w:type="fixed"/>
        <w:tblCellMar>
          <w:top w:w="55" w:type="dxa"/>
          <w:bottom w:w="55" w:type="dxa"/>
        </w:tblCellMar>
        <w:tblLook w:val="04A0" w:firstRow="1" w:lastRow="0" w:firstColumn="1" w:lastColumn="0" w:noHBand="0" w:noVBand="1"/>
      </w:tblPr>
      <w:tblGrid>
        <w:gridCol w:w="3990"/>
        <w:gridCol w:w="4288"/>
      </w:tblGrid>
      <w:tr w:rsidR="00835364" w:rsidRPr="000C6000">
        <w:trPr>
          <w:cantSplit/>
          <w:jc w:val="center"/>
        </w:trPr>
        <w:tc>
          <w:tcPr>
            <w:tcW w:w="3990"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4288"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E02352" w:rsidP="000C6000">
      <w:pPr>
        <w:spacing w:after="0" w:line="120" w:lineRule="atLeast"/>
        <w:ind w:firstLine="11482"/>
        <w:rPr>
          <w:rFonts w:asciiTheme="majorHAnsi" w:eastAsia="Times New Roman" w:hAnsiTheme="majorHAnsi" w:cstheme="majorHAnsi"/>
          <w:sz w:val="20"/>
          <w:szCs w:val="20"/>
        </w:rPr>
      </w:pPr>
      <w:r w:rsidRPr="000C6000">
        <w:rPr>
          <w:rFonts w:eastAsia="Times New Roman" w:cstheme="majorHAnsi"/>
          <w:sz w:val="20"/>
          <w:szCs w:val="20"/>
        </w:rPr>
        <w:t>П</w:t>
      </w:r>
      <w:r w:rsidRPr="000C6000">
        <w:rPr>
          <w:sz w:val="20"/>
          <w:szCs w:val="20"/>
        </w:rPr>
        <w:br w:type="page"/>
      </w:r>
    </w:p>
    <w:p w:rsidR="00835364" w:rsidRPr="000C6000" w:rsidRDefault="00835364" w:rsidP="000C6000">
      <w:pPr>
        <w:spacing w:after="0" w:line="120" w:lineRule="atLeast"/>
        <w:ind w:firstLine="11482"/>
        <w:rPr>
          <w:sz w:val="20"/>
          <w:szCs w:val="20"/>
        </w:rPr>
      </w:pPr>
    </w:p>
    <w:p w:rsidR="00835364" w:rsidRPr="000C6000" w:rsidRDefault="00E02352" w:rsidP="000C6000">
      <w:pPr>
        <w:tabs>
          <w:tab w:val="right" w:pos="10348"/>
          <w:tab w:val="center" w:pos="10915"/>
        </w:tabs>
        <w:spacing w:after="0" w:line="120" w:lineRule="atLeast"/>
        <w:jc w:val="right"/>
        <w:rPr>
          <w:rFonts w:asciiTheme="majorHAnsi" w:eastAsia="Times New Roman" w:hAnsiTheme="majorHAnsi" w:cstheme="majorHAnsi"/>
          <w:sz w:val="20"/>
          <w:szCs w:val="20"/>
        </w:rPr>
      </w:pPr>
      <w:r w:rsidRPr="000C6000">
        <w:rPr>
          <w:rFonts w:eastAsia="Times New Roman" w:cstheme="majorHAnsi"/>
          <w:sz w:val="20"/>
          <w:szCs w:val="20"/>
        </w:rPr>
        <w:t>Приложение № 6</w:t>
      </w:r>
    </w:p>
    <w:p w:rsidR="00835364" w:rsidRPr="000C6000" w:rsidRDefault="00E02352" w:rsidP="000C6000">
      <w:pPr>
        <w:spacing w:after="0" w:line="120" w:lineRule="atLeast"/>
        <w:ind w:firstLine="6804"/>
        <w:jc w:val="right"/>
        <w:rPr>
          <w:rFonts w:asciiTheme="majorHAnsi" w:eastAsia="Times New Roman" w:hAnsiTheme="majorHAnsi" w:cstheme="majorHAnsi"/>
          <w:sz w:val="20"/>
          <w:szCs w:val="20"/>
        </w:rPr>
      </w:pPr>
      <w:r w:rsidRPr="000C6000">
        <w:rPr>
          <w:rFonts w:eastAsia="Times New Roman" w:cstheme="majorHAnsi"/>
          <w:sz w:val="20"/>
          <w:szCs w:val="20"/>
        </w:rPr>
        <w:t xml:space="preserve">к Договору на Поставка автомобильных шин для </w:t>
      </w:r>
    </w:p>
    <w:p w:rsidR="00835364" w:rsidRPr="000C6000" w:rsidRDefault="00E02352" w:rsidP="000C6000">
      <w:pPr>
        <w:spacing w:after="0" w:line="120" w:lineRule="atLeast"/>
        <w:ind w:firstLine="6804"/>
        <w:jc w:val="right"/>
        <w:rPr>
          <w:rFonts w:asciiTheme="majorHAnsi" w:eastAsia="Times New Roman" w:hAnsiTheme="majorHAnsi" w:cstheme="majorHAnsi"/>
          <w:sz w:val="20"/>
          <w:szCs w:val="20"/>
        </w:rPr>
      </w:pPr>
      <w:r w:rsidRPr="000C6000">
        <w:rPr>
          <w:rFonts w:eastAsia="Times New Roman" w:cstheme="majorHAnsi"/>
          <w:sz w:val="20"/>
          <w:szCs w:val="20"/>
        </w:rPr>
        <w:t>нужд УФПС Кировской области</w:t>
      </w:r>
    </w:p>
    <w:p w:rsidR="00835364" w:rsidRPr="000C6000" w:rsidRDefault="00E02352" w:rsidP="000C6000">
      <w:pPr>
        <w:spacing w:after="0" w:line="120" w:lineRule="atLeast"/>
        <w:ind w:firstLine="6804"/>
        <w:jc w:val="right"/>
        <w:rPr>
          <w:rFonts w:asciiTheme="majorHAnsi" w:eastAsia="Times New Roman" w:hAnsiTheme="majorHAnsi" w:cstheme="majorHAnsi"/>
          <w:sz w:val="20"/>
          <w:szCs w:val="20"/>
        </w:rPr>
      </w:pPr>
      <w:r w:rsidRPr="000C6000">
        <w:rPr>
          <w:rFonts w:eastAsia="Times New Roman" w:cstheme="majorHAnsi"/>
          <w:sz w:val="20"/>
          <w:szCs w:val="20"/>
        </w:rPr>
        <w:t>__________ 2026 г.</w:t>
      </w:r>
    </w:p>
    <w:p w:rsidR="00835364" w:rsidRPr="000C6000" w:rsidRDefault="00E02352" w:rsidP="000C6000">
      <w:pPr>
        <w:spacing w:after="0" w:line="120" w:lineRule="atLeast"/>
        <w:ind w:firstLine="6804"/>
        <w:jc w:val="right"/>
        <w:rPr>
          <w:rFonts w:asciiTheme="majorHAnsi" w:eastAsia="Times New Roman" w:hAnsiTheme="majorHAnsi" w:cstheme="majorHAnsi"/>
          <w:sz w:val="20"/>
          <w:szCs w:val="20"/>
        </w:rPr>
      </w:pPr>
      <w:r w:rsidRPr="000C6000">
        <w:rPr>
          <w:rFonts w:eastAsia="Times New Roman" w:cstheme="majorHAnsi"/>
          <w:sz w:val="20"/>
          <w:szCs w:val="20"/>
        </w:rPr>
        <w:t>№___________________</w:t>
      </w:r>
    </w:p>
    <w:p w:rsidR="00835364" w:rsidRPr="000C6000" w:rsidRDefault="00E02352" w:rsidP="000C6000">
      <w:pPr>
        <w:spacing w:after="0" w:line="120" w:lineRule="atLeast"/>
        <w:ind w:firstLine="284"/>
        <w:rPr>
          <w:rFonts w:asciiTheme="majorHAnsi" w:eastAsia="Times New Roman" w:hAnsiTheme="majorHAnsi" w:cstheme="majorHAnsi"/>
          <w:sz w:val="20"/>
          <w:szCs w:val="20"/>
        </w:rPr>
      </w:pPr>
      <w:r w:rsidRPr="000C6000">
        <w:rPr>
          <w:rFonts w:eastAsia="Times New Roman" w:cstheme="majorHAnsi"/>
          <w:sz w:val="20"/>
          <w:szCs w:val="20"/>
        </w:rPr>
        <w:t>ФОРМА</w:t>
      </w:r>
    </w:p>
    <w:p w:rsidR="00835364" w:rsidRPr="000C6000" w:rsidRDefault="00835364" w:rsidP="000C6000">
      <w:pPr>
        <w:spacing w:after="0" w:line="120" w:lineRule="atLeast"/>
        <w:ind w:firstLine="142"/>
        <w:jc w:val="right"/>
        <w:rPr>
          <w:rFonts w:asciiTheme="majorHAnsi" w:eastAsia="Times New Roman" w:hAnsiTheme="majorHAnsi" w:cstheme="majorHAnsi"/>
          <w:sz w:val="20"/>
          <w:szCs w:val="20"/>
        </w:rPr>
      </w:pPr>
    </w:p>
    <w:p w:rsidR="00835364" w:rsidRPr="000C6000" w:rsidRDefault="00835364" w:rsidP="000C6000">
      <w:pPr>
        <w:tabs>
          <w:tab w:val="left" w:pos="5423"/>
        </w:tabs>
        <w:spacing w:after="0" w:line="120" w:lineRule="atLeast"/>
        <w:rPr>
          <w:rFonts w:asciiTheme="majorHAnsi" w:hAnsiTheme="majorHAnsi" w:cstheme="majorHAnsi"/>
          <w:sz w:val="20"/>
          <w:szCs w:val="20"/>
        </w:rPr>
      </w:pPr>
    </w:p>
    <w:p w:rsidR="00835364" w:rsidRPr="000C6000" w:rsidRDefault="0022521D" w:rsidP="000C6000">
      <w:pPr>
        <w:tabs>
          <w:tab w:val="left" w:pos="5423"/>
        </w:tabs>
        <w:spacing w:after="0" w:line="120" w:lineRule="atLeast"/>
        <w:rPr>
          <w:sz w:val="20"/>
          <w:szCs w:val="20"/>
        </w:rPr>
      </w:pPr>
      <w:r w:rsidRPr="000C6000">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0" o:spid="_x0000_s1027" type="#_x0000_t75" style="position:absolute;margin-left:0;margin-top:0;width:50pt;height:50pt;z-index:251657728;visibility:hidden">
            <o:lock v:ext="edit" selection="t"/>
          </v:shape>
        </w:pict>
      </w:r>
      <w:r w:rsidR="00E02352" w:rsidRPr="000C6000">
        <w:rPr>
          <w:sz w:val="20"/>
          <w:szCs w:val="20"/>
        </w:rPr>
        <w:object w:dxaOrig="10170" w:dyaOrig="5970">
          <v:shape id="ole_rId20" o:spid="_x0000_i1025" type="#_x0000_t75" style="width:508.4pt;height:298.65pt;visibility:visible;mso-wrap-distance-right:0" o:ole="">
            <v:imagedata r:id="rId31" o:title=""/>
          </v:shape>
          <o:OLEObject Type="Embed" ProgID="AcroExch.Document.DC" ShapeID="ole_rId20" DrawAspect="Content" ObjectID="_1843376030" r:id="rId32"/>
        </w:object>
      </w:r>
    </w:p>
    <w:p w:rsidR="00835364" w:rsidRPr="000C6000" w:rsidRDefault="00835364" w:rsidP="000C6000">
      <w:pPr>
        <w:tabs>
          <w:tab w:val="left" w:pos="5423"/>
        </w:tabs>
        <w:spacing w:after="0" w:line="120" w:lineRule="atLeast"/>
        <w:rPr>
          <w:sz w:val="20"/>
          <w:szCs w:val="20"/>
        </w:rPr>
      </w:pPr>
    </w:p>
    <w:tbl>
      <w:tblPr>
        <w:tblW w:w="4000" w:type="pct"/>
        <w:jc w:val="center"/>
        <w:tblLayout w:type="fixed"/>
        <w:tblCellMar>
          <w:top w:w="55" w:type="dxa"/>
          <w:bottom w:w="55" w:type="dxa"/>
        </w:tblCellMar>
        <w:tblLook w:val="04A0" w:firstRow="1" w:lastRow="0" w:firstColumn="1" w:lastColumn="0" w:noHBand="0" w:noVBand="1"/>
      </w:tblPr>
      <w:tblGrid>
        <w:gridCol w:w="3990"/>
        <w:gridCol w:w="4288"/>
      </w:tblGrid>
      <w:tr w:rsidR="00835364" w:rsidRPr="000C6000">
        <w:trPr>
          <w:cantSplit/>
          <w:jc w:val="center"/>
        </w:trPr>
        <w:tc>
          <w:tcPr>
            <w:tcW w:w="3990"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4288"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835364" w:rsidP="000C6000">
      <w:pPr>
        <w:tabs>
          <w:tab w:val="left" w:pos="5423"/>
        </w:tabs>
        <w:spacing w:after="0" w:line="120" w:lineRule="atLeast"/>
        <w:rPr>
          <w:rFonts w:asciiTheme="majorHAnsi" w:hAnsiTheme="majorHAnsi" w:cstheme="majorHAnsi"/>
          <w:sz w:val="20"/>
          <w:szCs w:val="20"/>
        </w:rPr>
        <w:sectPr w:rsidR="00835364" w:rsidRPr="000C6000">
          <w:headerReference w:type="default" r:id="rId33"/>
          <w:footerReference w:type="default" r:id="rId34"/>
          <w:headerReference w:type="first" r:id="rId35"/>
          <w:pgSz w:w="11906" w:h="16838"/>
          <w:pgMar w:top="346" w:right="707" w:bottom="766" w:left="851" w:header="289" w:footer="709" w:gutter="0"/>
          <w:cols w:space="720"/>
          <w:formProt w:val="0"/>
          <w:docGrid w:linePitch="360" w:charSpace="4096"/>
        </w:sectPr>
      </w:pPr>
    </w:p>
    <w:p w:rsidR="00835364" w:rsidRPr="000C6000" w:rsidRDefault="00E02352" w:rsidP="000C6000">
      <w:pPr>
        <w:spacing w:after="0" w:line="120" w:lineRule="atLeast"/>
        <w:ind w:firstLine="6096"/>
        <w:jc w:val="right"/>
        <w:rPr>
          <w:rFonts w:asciiTheme="majorHAnsi" w:eastAsia="Calibri" w:hAnsiTheme="majorHAnsi" w:cstheme="majorHAnsi"/>
          <w:sz w:val="20"/>
          <w:szCs w:val="20"/>
        </w:rPr>
      </w:pPr>
      <w:r w:rsidRPr="000C6000">
        <w:rPr>
          <w:rFonts w:eastAsia="Calibri" w:cstheme="majorHAnsi"/>
          <w:sz w:val="20"/>
          <w:szCs w:val="20"/>
        </w:rPr>
        <w:lastRenderedPageBreak/>
        <w:t>Приложение № 7</w:t>
      </w:r>
    </w:p>
    <w:p w:rsidR="00835364" w:rsidRPr="000C6000" w:rsidRDefault="00E02352" w:rsidP="000C6000">
      <w:pPr>
        <w:spacing w:after="0" w:line="120" w:lineRule="atLeast"/>
        <w:ind w:firstLine="6096"/>
        <w:jc w:val="right"/>
        <w:rPr>
          <w:sz w:val="20"/>
          <w:szCs w:val="20"/>
        </w:rPr>
      </w:pPr>
      <w:r w:rsidRPr="000C6000">
        <w:rPr>
          <w:rFonts w:eastAsia="Calibri" w:cstheme="majorHAnsi"/>
          <w:sz w:val="20"/>
          <w:szCs w:val="20"/>
        </w:rPr>
        <w:t xml:space="preserve">к </w:t>
      </w:r>
      <w:r w:rsidRPr="000C6000">
        <w:rPr>
          <w:rFonts w:cstheme="majorHAnsi"/>
          <w:sz w:val="20"/>
          <w:szCs w:val="20"/>
        </w:rPr>
        <w:t>Договор</w:t>
      </w:r>
      <w:r w:rsidRPr="000C6000">
        <w:rPr>
          <w:rFonts w:eastAsia="Calibri" w:cstheme="majorHAnsi"/>
          <w:sz w:val="20"/>
          <w:szCs w:val="20"/>
        </w:rPr>
        <w:t xml:space="preserve">у на Поставка автомобильных шин для </w:t>
      </w:r>
    </w:p>
    <w:p w:rsidR="00835364" w:rsidRPr="000C6000" w:rsidRDefault="00E02352" w:rsidP="000C6000">
      <w:pPr>
        <w:spacing w:after="0" w:line="120" w:lineRule="atLeast"/>
        <w:ind w:firstLine="6096"/>
        <w:jc w:val="right"/>
        <w:rPr>
          <w:sz w:val="20"/>
          <w:szCs w:val="20"/>
        </w:rPr>
      </w:pPr>
      <w:r w:rsidRPr="000C6000">
        <w:rPr>
          <w:rFonts w:eastAsia="Calibri" w:cstheme="majorHAnsi"/>
          <w:sz w:val="20"/>
          <w:szCs w:val="20"/>
        </w:rPr>
        <w:t>нужд УФПС Кировской области</w:t>
      </w:r>
    </w:p>
    <w:p w:rsidR="00835364" w:rsidRPr="000C6000" w:rsidRDefault="00E02352" w:rsidP="000C6000">
      <w:pPr>
        <w:pStyle w:val="aa"/>
        <w:spacing w:line="120" w:lineRule="atLeast"/>
        <w:ind w:left="0" w:right="-2" w:firstLine="6096"/>
        <w:jc w:val="right"/>
        <w:rPr>
          <w:rFonts w:asciiTheme="majorHAnsi" w:eastAsia="Calibri" w:hAnsiTheme="majorHAnsi" w:cstheme="majorHAnsi"/>
          <w:sz w:val="20"/>
          <w:szCs w:val="20"/>
        </w:rPr>
      </w:pPr>
      <w:r w:rsidRPr="000C6000">
        <w:rPr>
          <w:rFonts w:eastAsia="Calibri" w:cstheme="majorHAnsi"/>
          <w:sz w:val="20"/>
          <w:szCs w:val="20"/>
        </w:rPr>
        <w:t>от ___________ 2026 г.</w:t>
      </w:r>
    </w:p>
    <w:p w:rsidR="00835364" w:rsidRPr="000C6000" w:rsidRDefault="00E02352" w:rsidP="000C6000">
      <w:pPr>
        <w:pStyle w:val="aa"/>
        <w:spacing w:line="120" w:lineRule="atLeast"/>
        <w:ind w:left="0" w:right="-2" w:firstLine="6096"/>
        <w:jc w:val="right"/>
        <w:rPr>
          <w:rFonts w:asciiTheme="majorHAnsi" w:eastAsia="Calibri" w:hAnsiTheme="majorHAnsi" w:cstheme="majorHAnsi"/>
          <w:sz w:val="20"/>
          <w:szCs w:val="20"/>
        </w:rPr>
      </w:pPr>
      <w:r w:rsidRPr="000C6000">
        <w:rPr>
          <w:rFonts w:eastAsia="Calibri" w:cstheme="majorHAnsi"/>
          <w:sz w:val="20"/>
          <w:szCs w:val="20"/>
        </w:rPr>
        <w:t>№___________________</w:t>
      </w:r>
    </w:p>
    <w:p w:rsidR="00835364" w:rsidRPr="000C6000" w:rsidRDefault="00E02352" w:rsidP="000C6000">
      <w:pPr>
        <w:spacing w:after="0" w:line="120" w:lineRule="atLeast"/>
        <w:ind w:firstLine="709"/>
        <w:jc w:val="center"/>
        <w:rPr>
          <w:rFonts w:asciiTheme="majorHAnsi" w:hAnsiTheme="majorHAnsi" w:cstheme="majorHAnsi"/>
          <w:b/>
          <w:sz w:val="20"/>
          <w:szCs w:val="20"/>
        </w:rPr>
      </w:pPr>
      <w:r w:rsidRPr="000C6000">
        <w:rPr>
          <w:rFonts w:cstheme="majorHAnsi"/>
          <w:b/>
          <w:sz w:val="20"/>
          <w:szCs w:val="20"/>
        </w:rPr>
        <w:t>Комплаенс-оговорка</w:t>
      </w:r>
      <w:r w:rsidRPr="000C6000">
        <w:rPr>
          <w:rStyle w:val="a8"/>
          <w:rFonts w:cstheme="majorHAnsi"/>
          <w:b/>
          <w:sz w:val="20"/>
          <w:szCs w:val="20"/>
        </w:rPr>
        <w:footnoteReference w:id="8"/>
      </w:r>
    </w:p>
    <w:p w:rsidR="00835364" w:rsidRPr="000C6000" w:rsidRDefault="00835364" w:rsidP="000C6000">
      <w:pPr>
        <w:spacing w:after="0" w:line="120" w:lineRule="atLeast"/>
        <w:ind w:firstLine="709"/>
        <w:jc w:val="center"/>
        <w:rPr>
          <w:rFonts w:asciiTheme="majorHAnsi" w:hAnsiTheme="majorHAnsi" w:cstheme="majorHAnsi"/>
          <w:b/>
          <w:sz w:val="20"/>
          <w:szCs w:val="20"/>
        </w:rPr>
      </w:pP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1.</w:t>
      </w:r>
      <w:r w:rsidRPr="000C6000">
        <w:rPr>
          <w:rFonts w:cstheme="majorHAnsi"/>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835364" w:rsidRPr="000C6000" w:rsidRDefault="00E02352" w:rsidP="000C6000">
      <w:pPr>
        <w:tabs>
          <w:tab w:val="left" w:pos="1276"/>
        </w:tabs>
        <w:spacing w:after="0" w:line="120" w:lineRule="atLeast"/>
        <w:ind w:firstLine="709"/>
        <w:jc w:val="both"/>
        <w:rPr>
          <w:rFonts w:asciiTheme="majorHAnsi" w:hAnsiTheme="majorHAnsi" w:cstheme="majorHAnsi"/>
          <w:sz w:val="20"/>
          <w:szCs w:val="20"/>
        </w:rPr>
      </w:pPr>
      <w:r w:rsidRPr="000C6000">
        <w:rPr>
          <w:rFonts w:cstheme="majorHAnsi"/>
          <w:sz w:val="20"/>
          <w:szCs w:val="20"/>
        </w:rPr>
        <w:t>1.1.</w:t>
      </w:r>
      <w:r w:rsidRPr="000C6000">
        <w:rPr>
          <w:rFonts w:cstheme="majorHAnsi"/>
          <w:sz w:val="20"/>
          <w:szCs w:val="20"/>
        </w:rPr>
        <w:tab/>
        <w:t>Стороны соблюдают действующее законодательство о налогах</w:t>
      </w:r>
      <w:r w:rsidRPr="000C6000">
        <w:rPr>
          <w:rFonts w:cstheme="majorHAnsi"/>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0C6000">
        <w:rPr>
          <w:rFonts w:cstheme="majorHAnsi"/>
          <w:sz w:val="20"/>
          <w:szCs w:val="20"/>
        </w:rPr>
        <w:br/>
        <w:t>и использования поддельных документов;</w:t>
      </w:r>
    </w:p>
    <w:p w:rsidR="00835364" w:rsidRPr="000C6000" w:rsidRDefault="00E02352" w:rsidP="000C6000">
      <w:pPr>
        <w:tabs>
          <w:tab w:val="left" w:pos="1276"/>
        </w:tabs>
        <w:spacing w:after="0" w:line="120" w:lineRule="atLeast"/>
        <w:ind w:firstLine="709"/>
        <w:jc w:val="both"/>
        <w:rPr>
          <w:rFonts w:asciiTheme="majorHAnsi" w:hAnsiTheme="majorHAnsi" w:cstheme="majorHAnsi"/>
          <w:sz w:val="20"/>
          <w:szCs w:val="20"/>
        </w:rPr>
      </w:pPr>
      <w:r w:rsidRPr="000C6000">
        <w:rPr>
          <w:rFonts w:cstheme="majorHAnsi"/>
          <w:sz w:val="20"/>
          <w:szCs w:val="20"/>
        </w:rPr>
        <w:t>1.2.</w:t>
      </w:r>
      <w:r w:rsidRPr="000C6000">
        <w:rPr>
          <w:rFonts w:cstheme="majorHAnsi"/>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835364" w:rsidRPr="000C6000" w:rsidRDefault="00E02352" w:rsidP="000C6000">
      <w:pPr>
        <w:tabs>
          <w:tab w:val="left" w:pos="1276"/>
        </w:tabs>
        <w:spacing w:after="0" w:line="120" w:lineRule="atLeast"/>
        <w:ind w:firstLine="709"/>
        <w:jc w:val="both"/>
        <w:rPr>
          <w:rFonts w:asciiTheme="majorHAnsi" w:hAnsiTheme="majorHAnsi" w:cstheme="majorHAnsi"/>
          <w:sz w:val="20"/>
          <w:szCs w:val="20"/>
        </w:rPr>
      </w:pPr>
      <w:r w:rsidRPr="000C6000">
        <w:rPr>
          <w:rFonts w:cstheme="majorHAnsi"/>
          <w:sz w:val="20"/>
          <w:szCs w:val="20"/>
        </w:rPr>
        <w:t>1.3.</w:t>
      </w:r>
      <w:r w:rsidRPr="000C6000">
        <w:rPr>
          <w:rFonts w:cstheme="majorHAnsi"/>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0C6000">
        <w:rPr>
          <w:rFonts w:cstheme="majorHAnsi"/>
          <w:sz w:val="20"/>
          <w:szCs w:val="20"/>
        </w:rPr>
        <w:br/>
        <w:t>в части обеспечения применения ответных специальных экономических мер</w:t>
      </w:r>
      <w:r w:rsidRPr="000C6000">
        <w:rPr>
          <w:rFonts w:cstheme="majorHAnsi"/>
          <w:sz w:val="20"/>
          <w:szCs w:val="20"/>
        </w:rPr>
        <w:br/>
        <w:t xml:space="preserve">в связи с недружественными действиями некоторых иностранных государств и международных организаций. </w:t>
      </w:r>
    </w:p>
    <w:p w:rsidR="00835364" w:rsidRPr="000C6000" w:rsidRDefault="00E02352" w:rsidP="000C6000">
      <w:pPr>
        <w:tabs>
          <w:tab w:val="left" w:pos="1418"/>
        </w:tabs>
        <w:spacing w:after="0" w:line="120" w:lineRule="atLeast"/>
        <w:ind w:firstLine="709"/>
        <w:jc w:val="both"/>
        <w:rPr>
          <w:rFonts w:asciiTheme="majorHAnsi" w:hAnsiTheme="majorHAnsi" w:cstheme="majorHAnsi"/>
          <w:sz w:val="20"/>
          <w:szCs w:val="20"/>
        </w:rPr>
      </w:pPr>
      <w:r w:rsidRPr="000C6000">
        <w:rPr>
          <w:rFonts w:cstheme="majorHAnsi"/>
          <w:sz w:val="20"/>
          <w:szCs w:val="20"/>
        </w:rPr>
        <w:t>1.3.1.</w:t>
      </w:r>
      <w:r w:rsidRPr="000C6000">
        <w:rPr>
          <w:rFonts w:cstheme="majorHAnsi"/>
          <w:sz w:val="20"/>
          <w:szCs w:val="20"/>
        </w:rPr>
        <w:tab/>
        <w:t xml:space="preserve">Стороны исходят из следующих заверений об обстоятельствах, </w:t>
      </w:r>
      <w:r w:rsidRPr="000C6000">
        <w:rPr>
          <w:rFonts w:cstheme="majorHAnsi"/>
          <w:spacing w:val="-8"/>
          <w:sz w:val="20"/>
          <w:szCs w:val="20"/>
        </w:rPr>
        <w:t>имеющих существенное значение при заключении, исполнении и прекращении</w:t>
      </w:r>
      <w:r w:rsidRPr="000C6000">
        <w:rPr>
          <w:rFonts w:cstheme="majorHAnsi"/>
          <w:sz w:val="20"/>
          <w:szCs w:val="20"/>
        </w:rPr>
        <w:t xml:space="preserve"> Договора: </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0C6000">
        <w:rPr>
          <w:rFonts w:cstheme="majorHAnsi"/>
          <w:sz w:val="20"/>
          <w:szCs w:val="20"/>
        </w:rPr>
        <w:br/>
        <w:t>в соответствии с которыми заключение и/или исполнение настоящего Договора запрещено или ограничено (далее – Перечень);</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б) ни одна из Сторон не находится во владении и/или под контролем лиц, включенных в Перечень.</w:t>
      </w:r>
    </w:p>
    <w:p w:rsidR="00835364" w:rsidRPr="000C6000" w:rsidRDefault="00E02352" w:rsidP="000C6000">
      <w:pPr>
        <w:tabs>
          <w:tab w:val="left" w:pos="1418"/>
        </w:tabs>
        <w:spacing w:after="0" w:line="120" w:lineRule="atLeast"/>
        <w:ind w:firstLine="709"/>
        <w:jc w:val="both"/>
        <w:rPr>
          <w:rFonts w:asciiTheme="majorHAnsi" w:hAnsiTheme="majorHAnsi" w:cstheme="majorHAnsi"/>
          <w:sz w:val="20"/>
          <w:szCs w:val="20"/>
        </w:rPr>
      </w:pPr>
      <w:r w:rsidRPr="000C6000">
        <w:rPr>
          <w:rFonts w:cstheme="majorHAnsi"/>
          <w:sz w:val="20"/>
          <w:szCs w:val="20"/>
        </w:rPr>
        <w:t>1.3.2.</w:t>
      </w:r>
      <w:r w:rsidRPr="000C6000">
        <w:rPr>
          <w:rFonts w:cstheme="majorHAnsi"/>
          <w:sz w:val="20"/>
          <w:szCs w:val="20"/>
        </w:rPr>
        <w:tab/>
        <w:t>Сторона обязуется незамедлительно уведомить другую Сторону</w:t>
      </w:r>
      <w:r w:rsidRPr="000C6000">
        <w:rPr>
          <w:rFonts w:cstheme="majorHAnsi"/>
          <w:sz w:val="20"/>
          <w:szCs w:val="20"/>
        </w:rPr>
        <w:br/>
        <w:t>в случае изменения обстоятельств, указанных в п. 1.3.1 настоящего Приложения.</w:t>
      </w:r>
    </w:p>
    <w:p w:rsidR="00835364" w:rsidRPr="000C6000" w:rsidRDefault="00E02352" w:rsidP="000C6000">
      <w:pPr>
        <w:tabs>
          <w:tab w:val="left" w:pos="1418"/>
        </w:tabs>
        <w:spacing w:after="0" w:line="120" w:lineRule="atLeast"/>
        <w:ind w:firstLine="709"/>
        <w:jc w:val="both"/>
        <w:rPr>
          <w:rFonts w:asciiTheme="majorHAnsi" w:hAnsiTheme="majorHAnsi" w:cstheme="majorHAnsi"/>
          <w:sz w:val="20"/>
          <w:szCs w:val="20"/>
        </w:rPr>
      </w:pPr>
      <w:r w:rsidRPr="000C6000">
        <w:rPr>
          <w:rFonts w:cstheme="majorHAnsi"/>
          <w:sz w:val="20"/>
          <w:szCs w:val="20"/>
        </w:rPr>
        <w:t>1.3.3.</w:t>
      </w:r>
      <w:r w:rsidRPr="000C6000">
        <w:rPr>
          <w:rFonts w:cstheme="majorHAnsi"/>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835364" w:rsidRPr="000C6000" w:rsidRDefault="00E02352" w:rsidP="000C6000">
      <w:pPr>
        <w:pStyle w:val="aa"/>
        <w:numPr>
          <w:ilvl w:val="0"/>
          <w:numId w:val="1"/>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835364" w:rsidRPr="000C6000" w:rsidRDefault="00E02352" w:rsidP="000C6000">
      <w:pPr>
        <w:pStyle w:val="aa"/>
        <w:numPr>
          <w:ilvl w:val="0"/>
          <w:numId w:val="1"/>
        </w:numPr>
        <w:tabs>
          <w:tab w:val="left" w:pos="1134"/>
        </w:tabs>
        <w:spacing w:line="120" w:lineRule="atLeast"/>
        <w:ind w:left="0" w:firstLine="709"/>
        <w:jc w:val="both"/>
        <w:rPr>
          <w:rFonts w:asciiTheme="majorHAnsi" w:hAnsiTheme="majorHAnsi" w:cstheme="majorHAnsi"/>
          <w:sz w:val="20"/>
          <w:szCs w:val="20"/>
        </w:rPr>
      </w:pPr>
      <w:r w:rsidRPr="000C6000">
        <w:rPr>
          <w:rFonts w:cstheme="majorHAnsi"/>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 xml:space="preserve">Уведомление АО «Почта России» осуществляется посредством направления письма на электронный адрес: </w:t>
      </w:r>
      <w:hyperlink r:id="rId36">
        <w:r w:rsidRPr="000C6000">
          <w:rPr>
            <w:rStyle w:val="af8"/>
            <w:rFonts w:cstheme="majorHAnsi"/>
            <w:sz w:val="20"/>
            <w:szCs w:val="20"/>
          </w:rPr>
          <w:t>compliance-R00@russianpost.ru</w:t>
        </w:r>
      </w:hyperlink>
      <w:r w:rsidRPr="000C6000">
        <w:rPr>
          <w:rFonts w:cstheme="majorHAnsi"/>
          <w:sz w:val="20"/>
          <w:szCs w:val="20"/>
        </w:rPr>
        <w:t xml:space="preserve">. </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Уведомление</w:t>
      </w:r>
      <w:r w:rsidRPr="000C6000">
        <w:rPr>
          <w:rStyle w:val="a8"/>
          <w:rFonts w:cstheme="majorHAnsi"/>
          <w:sz w:val="20"/>
          <w:szCs w:val="20"/>
        </w:rPr>
        <w:footnoteReference w:id="9"/>
      </w:r>
      <w:r w:rsidRPr="000C6000">
        <w:rPr>
          <w:rFonts w:cstheme="majorHAnsi"/>
          <w:sz w:val="20"/>
          <w:szCs w:val="20"/>
        </w:rPr>
        <w:t xml:space="preserve"> </w:t>
      </w:r>
      <w:r w:rsidRPr="000C6000">
        <w:rPr>
          <w:rFonts w:cstheme="majorHAnsi"/>
          <w:sz w:val="20"/>
          <w:szCs w:val="20"/>
          <w:u w:val="single"/>
        </w:rPr>
        <w:tab/>
      </w:r>
      <w:r w:rsidRPr="000C6000">
        <w:rPr>
          <w:rFonts w:cstheme="majorHAnsi"/>
          <w:sz w:val="20"/>
          <w:szCs w:val="20"/>
          <w:u w:val="single"/>
        </w:rPr>
        <w:tab/>
      </w:r>
      <w:r w:rsidRPr="000C6000">
        <w:rPr>
          <w:rFonts w:cstheme="majorHAnsi"/>
          <w:sz w:val="20"/>
          <w:szCs w:val="20"/>
          <w:u w:val="single"/>
        </w:rPr>
        <w:tab/>
      </w:r>
      <w:r w:rsidRPr="000C6000">
        <w:rPr>
          <w:rFonts w:cstheme="majorHAnsi"/>
          <w:sz w:val="20"/>
          <w:szCs w:val="20"/>
          <w:u w:val="single"/>
        </w:rPr>
        <w:tab/>
      </w:r>
      <w:r w:rsidRPr="000C6000">
        <w:rPr>
          <w:rFonts w:cstheme="majorHAnsi"/>
          <w:sz w:val="20"/>
          <w:szCs w:val="20"/>
          <w:u w:val="single"/>
        </w:rPr>
        <w:tab/>
      </w:r>
      <w:r w:rsidRPr="000C6000">
        <w:rPr>
          <w:rFonts w:cstheme="majorHAnsi"/>
          <w:sz w:val="20"/>
          <w:szCs w:val="20"/>
        </w:rPr>
        <w:t xml:space="preserve"> осуществляется посредством направления письма на электронный адрес указанный в разделе 15 Договора..</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color w:val="000000"/>
          <w:sz w:val="20"/>
          <w:szCs w:val="20"/>
        </w:rPr>
        <w:t xml:space="preserve">В случае если Договором установлен </w:t>
      </w:r>
      <w:r w:rsidRPr="000C6000">
        <w:rPr>
          <w:rFonts w:cstheme="majorHAnsi"/>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2.</w:t>
      </w:r>
      <w:r w:rsidRPr="000C6000">
        <w:rPr>
          <w:rFonts w:cstheme="majorHAnsi"/>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0C6000">
        <w:rPr>
          <w:rFonts w:cstheme="majorHAnsi"/>
          <w:sz w:val="20"/>
          <w:szCs w:val="20"/>
        </w:rPr>
        <w:br/>
        <w:t xml:space="preserve">и любых других экономических преимуществ или с иными неправомерными целями, в том числе ставящими под </w:t>
      </w:r>
      <w:r w:rsidRPr="000C6000">
        <w:rPr>
          <w:rFonts w:cstheme="majorHAnsi"/>
          <w:sz w:val="20"/>
          <w:szCs w:val="20"/>
        </w:rPr>
        <w:lastRenderedPageBreak/>
        <w:t>сомнение деловую репутацию Сторон и/или работников Сторон и/или создающими угрозу возникновения конфликта интересов между указанными лицами.</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3.</w:t>
      </w:r>
      <w:r w:rsidRPr="000C6000">
        <w:rPr>
          <w:rFonts w:cstheme="majorHAnsi"/>
          <w:sz w:val="20"/>
          <w:szCs w:val="20"/>
        </w:rPr>
        <w:tab/>
      </w:r>
      <w:proofErr w:type="gramStart"/>
      <w:r w:rsidRPr="000C6000">
        <w:rPr>
          <w:rFonts w:cstheme="majorHAnsi"/>
          <w:sz w:val="20"/>
          <w:szCs w:val="20"/>
        </w:rPr>
        <w:t>В</w:t>
      </w:r>
      <w:proofErr w:type="gramEnd"/>
      <w:r w:rsidRPr="000C6000">
        <w:rPr>
          <w:rFonts w:cstheme="majorHAnsi"/>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Уведомление Сторон осуществляется в порядке, определенном в пункте 1.3.3 настоящего Приложения.</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4.</w:t>
      </w:r>
      <w:r w:rsidRPr="000C6000">
        <w:rPr>
          <w:rFonts w:cstheme="majorHAnsi"/>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0C6000">
        <w:rPr>
          <w:rFonts w:cstheme="majorHAnsi"/>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 потребовать уплаты штрафа в размере, установленном Договором применительно к нарушениям настоящего Приложения;</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Право требования уплаты штрафа возникает за каждый выявленный факт «недружественного влияния».</w:t>
      </w:r>
    </w:p>
    <w:p w:rsidR="00835364" w:rsidRPr="000C6000" w:rsidRDefault="00E02352" w:rsidP="000C6000">
      <w:pPr>
        <w:tabs>
          <w:tab w:val="left" w:pos="1134"/>
        </w:tabs>
        <w:spacing w:after="0" w:line="120" w:lineRule="atLeast"/>
        <w:ind w:firstLine="709"/>
        <w:jc w:val="both"/>
        <w:rPr>
          <w:rFonts w:asciiTheme="majorHAnsi" w:hAnsiTheme="majorHAnsi" w:cstheme="majorHAnsi"/>
          <w:sz w:val="20"/>
          <w:szCs w:val="20"/>
        </w:rPr>
      </w:pPr>
      <w:r w:rsidRPr="000C6000">
        <w:rPr>
          <w:rFonts w:cstheme="majorHAnsi"/>
          <w:sz w:val="20"/>
          <w:szCs w:val="20"/>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835364" w:rsidRPr="000C6000" w:rsidRDefault="00835364" w:rsidP="000C6000">
      <w:pPr>
        <w:tabs>
          <w:tab w:val="left" w:pos="1134"/>
        </w:tabs>
        <w:spacing w:after="0" w:line="120" w:lineRule="atLeast"/>
        <w:ind w:firstLine="709"/>
        <w:jc w:val="both"/>
        <w:rPr>
          <w:rFonts w:asciiTheme="majorHAnsi" w:hAnsiTheme="majorHAnsi" w:cstheme="majorHAnsi"/>
          <w:sz w:val="20"/>
          <w:szCs w:val="20"/>
        </w:rPr>
      </w:pPr>
    </w:p>
    <w:p w:rsidR="00835364" w:rsidRPr="000C6000" w:rsidRDefault="00835364" w:rsidP="000C6000">
      <w:pPr>
        <w:tabs>
          <w:tab w:val="left" w:pos="1134"/>
        </w:tabs>
        <w:spacing w:after="0" w:line="120" w:lineRule="atLeast"/>
        <w:ind w:firstLine="709"/>
        <w:jc w:val="both"/>
        <w:rPr>
          <w:rFonts w:asciiTheme="majorHAnsi" w:hAnsiTheme="majorHAnsi" w:cstheme="majorHAnsi"/>
          <w:sz w:val="20"/>
          <w:szCs w:val="20"/>
        </w:rPr>
      </w:pPr>
    </w:p>
    <w:tbl>
      <w:tblPr>
        <w:tblW w:w="4000" w:type="pct"/>
        <w:jc w:val="center"/>
        <w:tblLayout w:type="fixed"/>
        <w:tblCellMar>
          <w:top w:w="55" w:type="dxa"/>
          <w:bottom w:w="55" w:type="dxa"/>
        </w:tblCellMar>
        <w:tblLook w:val="04A0" w:firstRow="1" w:lastRow="0" w:firstColumn="1" w:lastColumn="0" w:noHBand="0" w:noVBand="1"/>
      </w:tblPr>
      <w:tblGrid>
        <w:gridCol w:w="3881"/>
        <w:gridCol w:w="4171"/>
      </w:tblGrid>
      <w:tr w:rsidR="00835364" w:rsidRPr="000C6000">
        <w:trPr>
          <w:cantSplit/>
          <w:jc w:val="center"/>
        </w:trPr>
        <w:tc>
          <w:tcPr>
            <w:tcW w:w="3881" w:type="dxa"/>
          </w:tcPr>
          <w:p w:rsidR="00835364" w:rsidRPr="000C6000" w:rsidRDefault="00E02352" w:rsidP="000C6000">
            <w:pPr>
              <w:spacing w:after="0" w:line="120" w:lineRule="atLeast"/>
              <w:jc w:val="center"/>
              <w:rPr>
                <w:sz w:val="20"/>
                <w:szCs w:val="20"/>
              </w:rPr>
            </w:pPr>
            <w:r w:rsidRPr="000C6000">
              <w:rPr>
                <w:rFonts w:cstheme="majorHAnsi"/>
                <w:b/>
                <w:bCs/>
                <w:caps/>
                <w:sz w:val="20"/>
                <w:szCs w:val="20"/>
              </w:rPr>
              <w:t>ПОКУПАТЕЛЬ:</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b/>
                <w:sz w:val="20"/>
                <w:szCs w:val="20"/>
              </w:rPr>
              <w:t>Директор УФПС Кировской области</w:t>
            </w:r>
          </w:p>
          <w:p w:rsidR="00835364" w:rsidRPr="000C6000" w:rsidRDefault="00E02352" w:rsidP="000C6000">
            <w:pPr>
              <w:tabs>
                <w:tab w:val="left" w:pos="4038"/>
              </w:tabs>
              <w:spacing w:after="0" w:line="120" w:lineRule="atLeast"/>
              <w:jc w:val="center"/>
              <w:rPr>
                <w:sz w:val="20"/>
                <w:szCs w:val="20"/>
              </w:rPr>
            </w:pPr>
            <w:r w:rsidRPr="000C6000">
              <w:rPr>
                <w:rFonts w:eastAsia="Calibri" w:cstheme="majorHAnsi"/>
                <w:sz w:val="20"/>
                <w:szCs w:val="20"/>
              </w:rPr>
              <w:t xml:space="preserve">___________________/А. В. Толстоброва/ </w:t>
            </w:r>
          </w:p>
          <w:p w:rsidR="00835364" w:rsidRPr="000C6000" w:rsidRDefault="00E02352" w:rsidP="000C6000">
            <w:pPr>
              <w:spacing w:after="0" w:line="120" w:lineRule="atLeast"/>
              <w:jc w:val="center"/>
              <w:rPr>
                <w:sz w:val="20"/>
                <w:szCs w:val="20"/>
              </w:rPr>
            </w:pPr>
            <w:r w:rsidRPr="000C6000">
              <w:rPr>
                <w:rFonts w:cstheme="majorHAnsi"/>
                <w:sz w:val="20"/>
                <w:szCs w:val="20"/>
              </w:rPr>
              <w:t>___ ____________ 2026 г.</w:t>
            </w:r>
          </w:p>
          <w:p w:rsidR="00835364" w:rsidRPr="000C6000" w:rsidRDefault="00835364" w:rsidP="000C6000">
            <w:pPr>
              <w:spacing w:after="0" w:line="120" w:lineRule="atLeast"/>
              <w:jc w:val="center"/>
              <w:rPr>
                <w:rFonts w:asciiTheme="majorHAnsi" w:hAnsiTheme="majorHAnsi" w:cstheme="majorHAnsi"/>
                <w:sz w:val="20"/>
                <w:szCs w:val="20"/>
              </w:rPr>
            </w:pP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r w:rsidRPr="000C6000">
              <w:rPr>
                <w:rFonts w:cstheme="majorHAnsi"/>
                <w:sz w:val="20"/>
                <w:szCs w:val="20"/>
              </w:rPr>
              <w:br/>
            </w:r>
          </w:p>
        </w:tc>
        <w:tc>
          <w:tcPr>
            <w:tcW w:w="4171" w:type="dxa"/>
          </w:tcPr>
          <w:p w:rsidR="00835364" w:rsidRPr="000C6000" w:rsidRDefault="00E02352" w:rsidP="000C6000">
            <w:pPr>
              <w:spacing w:after="0" w:line="120" w:lineRule="atLeast"/>
              <w:jc w:val="center"/>
              <w:rPr>
                <w:rFonts w:asciiTheme="majorHAnsi" w:hAnsiTheme="majorHAnsi" w:cstheme="majorHAnsi"/>
                <w:b/>
                <w:bCs/>
                <w:caps/>
                <w:sz w:val="20"/>
                <w:szCs w:val="20"/>
              </w:rPr>
            </w:pPr>
            <w:r w:rsidRPr="000C6000">
              <w:rPr>
                <w:rFonts w:cstheme="majorHAnsi"/>
                <w:b/>
                <w:bCs/>
                <w:caps/>
                <w:sz w:val="20"/>
                <w:szCs w:val="20"/>
              </w:rPr>
              <w:t>ПоСТАВЩИК:</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 xml:space="preserve"> ____________________________</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vertAlign w:val="superscript"/>
              </w:rPr>
              <w:t>(должность)</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____________________________</w:t>
            </w:r>
          </w:p>
          <w:p w:rsidR="00835364" w:rsidRPr="000C6000" w:rsidRDefault="00E02352" w:rsidP="000C6000">
            <w:pPr>
              <w:spacing w:after="0" w:line="120" w:lineRule="atLeast"/>
              <w:jc w:val="center"/>
              <w:rPr>
                <w:rFonts w:asciiTheme="majorHAnsi" w:hAnsiTheme="majorHAnsi" w:cstheme="majorHAnsi"/>
                <w:sz w:val="20"/>
                <w:szCs w:val="20"/>
                <w:vertAlign w:val="superscript"/>
              </w:rPr>
            </w:pPr>
            <w:r w:rsidRPr="000C6000">
              <w:rPr>
                <w:rFonts w:cstheme="majorHAnsi"/>
                <w:sz w:val="20"/>
                <w:szCs w:val="20"/>
                <w:vertAlign w:val="superscript"/>
              </w:rPr>
              <w:t>(подпись, фамилия и инициалы)</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cstheme="majorHAnsi"/>
                <w:sz w:val="20"/>
                <w:szCs w:val="20"/>
              </w:rPr>
              <w:t>___ ____________ 2026 г.</w:t>
            </w:r>
          </w:p>
          <w:p w:rsidR="00835364" w:rsidRPr="000C6000" w:rsidRDefault="00E02352" w:rsidP="000C6000">
            <w:pPr>
              <w:spacing w:after="0" w:line="120" w:lineRule="atLeast"/>
              <w:jc w:val="center"/>
              <w:rPr>
                <w:rFonts w:asciiTheme="majorHAnsi" w:hAnsiTheme="majorHAnsi" w:cstheme="majorHAnsi"/>
                <w:sz w:val="20"/>
                <w:szCs w:val="20"/>
              </w:rPr>
            </w:pPr>
            <w:r w:rsidRPr="000C6000">
              <w:rPr>
                <w:rFonts w:eastAsia="Calibri" w:cstheme="majorHAnsi"/>
                <w:sz w:val="20"/>
                <w:szCs w:val="20"/>
              </w:rPr>
              <w:t>подписано с применением ЭЦП</w:t>
            </w:r>
          </w:p>
        </w:tc>
      </w:tr>
    </w:tbl>
    <w:p w:rsidR="00835364" w:rsidRPr="000C6000" w:rsidRDefault="00835364" w:rsidP="000C6000">
      <w:pPr>
        <w:tabs>
          <w:tab w:val="left" w:pos="1134"/>
        </w:tabs>
        <w:spacing w:after="0" w:line="120" w:lineRule="atLeast"/>
        <w:ind w:firstLine="709"/>
        <w:jc w:val="both"/>
        <w:rPr>
          <w:rFonts w:asciiTheme="majorHAnsi" w:hAnsiTheme="majorHAnsi" w:cstheme="majorHAnsi"/>
          <w:sz w:val="20"/>
          <w:szCs w:val="20"/>
        </w:rPr>
      </w:pPr>
    </w:p>
    <w:p w:rsidR="00835364" w:rsidRPr="000C6000" w:rsidRDefault="00835364" w:rsidP="000C6000">
      <w:pPr>
        <w:tabs>
          <w:tab w:val="left" w:pos="5423"/>
        </w:tabs>
        <w:spacing w:after="0" w:line="120" w:lineRule="atLeast"/>
        <w:rPr>
          <w:rFonts w:asciiTheme="majorHAnsi" w:hAnsiTheme="majorHAnsi" w:cstheme="majorHAnsi"/>
          <w:sz w:val="20"/>
          <w:szCs w:val="20"/>
        </w:rPr>
      </w:pPr>
    </w:p>
    <w:sectPr w:rsidR="00835364" w:rsidRPr="000C6000">
      <w:headerReference w:type="default" r:id="rId37"/>
      <w:footerReference w:type="default" r:id="rId38"/>
      <w:headerReference w:type="first" r:id="rId39"/>
      <w:footerReference w:type="first" r:id="rId40"/>
      <w:pgSz w:w="11906" w:h="16838"/>
      <w:pgMar w:top="1134" w:right="707" w:bottom="851"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21D" w:rsidRDefault="0022521D">
      <w:pPr>
        <w:spacing w:after="0" w:line="240" w:lineRule="auto"/>
      </w:pPr>
      <w:r>
        <w:separator/>
      </w:r>
    </w:p>
  </w:endnote>
  <w:endnote w:type="continuationSeparator" w:id="0">
    <w:p w:rsidR="0022521D" w:rsidRDefault="0022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pPr>
      <w:pStyle w:val="afa"/>
      <w:jc w:val="right"/>
    </w:pPr>
  </w:p>
  <w:p w:rsidR="00835364" w:rsidRDefault="0083536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pPr>
      <w:pStyle w:val="afa"/>
      <w:jc w:val="right"/>
    </w:pPr>
  </w:p>
  <w:p w:rsidR="00835364" w:rsidRDefault="00835364">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21D" w:rsidRDefault="0022521D">
      <w:r>
        <w:separator/>
      </w:r>
    </w:p>
  </w:footnote>
  <w:footnote w:type="continuationSeparator" w:id="0">
    <w:p w:rsidR="0022521D" w:rsidRDefault="0022521D">
      <w:r>
        <w:continuationSeparator/>
      </w:r>
    </w:p>
  </w:footnote>
  <w:footnote w:id="1">
    <w:p w:rsidR="00835364" w:rsidRDefault="00E02352">
      <w:pPr>
        <w:pStyle w:val="a6"/>
      </w:pPr>
      <w:r>
        <w:rPr>
          <w:rStyle w:val="a7"/>
        </w:rPr>
        <w:footnoteRef/>
      </w:r>
      <w:r>
        <w:t xml:space="preserve"> Исключить если авансирование не применяется.</w:t>
      </w:r>
    </w:p>
  </w:footnote>
  <w:footnote w:id="2">
    <w:p w:rsidR="00835364" w:rsidRDefault="00E02352">
      <w:pPr>
        <w:pStyle w:val="a6"/>
      </w:pPr>
      <w:r>
        <w:rPr>
          <w:rStyle w:val="a7"/>
        </w:rPr>
        <w:footnoteRef/>
      </w:r>
      <w:r>
        <w:t xml:space="preserve"> Исключить если авансирование не применяется.</w:t>
      </w:r>
    </w:p>
  </w:footnote>
  <w:footnote w:id="3">
    <w:p w:rsidR="00835364" w:rsidRDefault="00E02352">
      <w:pPr>
        <w:pStyle w:val="a6"/>
        <w:jc w:val="both"/>
      </w:pPr>
      <w:r>
        <w:rPr>
          <w:rStyle w:val="a7"/>
        </w:rPr>
        <w:footnoteRef/>
      </w:r>
      <w:r>
        <w:t xml:space="preserve"> </w:t>
      </w:r>
      <w:r>
        <w:rPr>
          <w:bCs/>
        </w:rPr>
        <w:t xml:space="preserve">Подлежит включению в Договор, в случае если Договор заключен с иностранным лицом и в случаях, установленных ст. 147 и (или) 148 НК РФ, </w:t>
      </w:r>
      <w:r>
        <w:rPr>
          <w:color w:val="000000"/>
        </w:rPr>
        <w:t>с учетом положений п. 1 ст. 161 НК РФ</w:t>
      </w:r>
      <w:r>
        <w:rPr>
          <w:bCs/>
        </w:rPr>
        <w:t>.</w:t>
      </w:r>
    </w:p>
  </w:footnote>
  <w:footnote w:id="4">
    <w:p w:rsidR="00835364" w:rsidRDefault="00E02352">
      <w:pPr>
        <w:pStyle w:val="a6"/>
        <w:jc w:val="both"/>
      </w:pPr>
      <w:r>
        <w:rPr>
          <w:rStyle w:val="a7"/>
        </w:rPr>
        <w:footnoteRef/>
      </w:r>
      <w:r>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rsidR="00835364" w:rsidRDefault="00E02352">
      <w:pPr>
        <w:pStyle w:val="a6"/>
        <w:jc w:val="both"/>
      </w:pPr>
      <w:r>
        <w:rPr>
          <w:rStyle w:val="a7"/>
        </w:rPr>
        <w:footnoteRef/>
      </w:r>
      <w:r>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t>_[</w:t>
      </w:r>
      <w:proofErr w:type="gramEnd"/>
      <w:r>
        <w:rPr>
          <w:i/>
          <w:iCs/>
        </w:rPr>
        <w:t>указать наименование страны, в соответствии с законодательством которой создан контрагент</w:t>
      </w:r>
      <w: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6">
    <w:p w:rsidR="00835364" w:rsidRDefault="00E02352">
      <w:pPr>
        <w:pStyle w:val="a6"/>
        <w:jc w:val="both"/>
      </w:pPr>
      <w:r>
        <w:rPr>
          <w:rStyle w:val="a7"/>
        </w:rPr>
        <w:footnoteRef/>
      </w:r>
      <w:r>
        <w:t xml:space="preserve"> Если контрагентом является физическое лицо, то пункт удалить</w:t>
      </w:r>
    </w:p>
  </w:footnote>
  <w:footnote w:id="7">
    <w:p w:rsidR="00835364" w:rsidRDefault="00E02352">
      <w:pPr>
        <w:pStyle w:val="a6"/>
        <w:jc w:val="both"/>
      </w:pPr>
      <w:r>
        <w:rPr>
          <w:rStyle w:val="a7"/>
        </w:rPr>
        <w:footnoteRef/>
      </w:r>
      <w:r>
        <w:tab/>
        <w:t>Только для физических лиц.</w:t>
      </w:r>
    </w:p>
  </w:footnote>
  <w:footnote w:id="8">
    <w:p w:rsidR="00835364" w:rsidRDefault="00E02352">
      <w:pPr>
        <w:pStyle w:val="a6"/>
        <w:jc w:val="both"/>
      </w:pPr>
      <w:r>
        <w:rPr>
          <w:rStyle w:val="a7"/>
        </w:rPr>
        <w:footnoteRef/>
      </w:r>
      <w:r>
        <w:t xml:space="preserve"> Если действующим внутренним документом АО «Почта России» установлен иной текст </w:t>
      </w:r>
      <w:proofErr w:type="spellStart"/>
      <w:r>
        <w:t>Комплаенс</w:t>
      </w:r>
      <w:proofErr w:type="spellEnd"/>
      <w:r>
        <w:t>-оговорки, применяются положения, утвержденные таким внутренним документом.</w:t>
      </w:r>
    </w:p>
  </w:footnote>
  <w:footnote w:id="9">
    <w:p w:rsidR="00835364" w:rsidRDefault="00E02352">
      <w:pPr>
        <w:pStyle w:val="a6"/>
      </w:pPr>
      <w:r>
        <w:rPr>
          <w:rStyle w:val="a7"/>
        </w:rPr>
        <w:footnoteRef/>
      </w:r>
      <w:r>
        <w:t xml:space="preserve"> Указать наименование контрагента.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pPr>
      <w:pStyle w:val="a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375723"/>
      <w:docPartObj>
        <w:docPartGallery w:val="Page Numbers (Top of Page)"/>
        <w:docPartUnique/>
      </w:docPartObj>
    </w:sdtPr>
    <w:sdtEndPr/>
    <w:sdtContent>
      <w:p w:rsidR="00835364" w:rsidRDefault="00E02352">
        <w:pPr>
          <w:pStyle w:val="a0"/>
          <w:jc w:val="center"/>
        </w:pPr>
        <w:r>
          <w:fldChar w:fldCharType="begin"/>
        </w:r>
        <w:r>
          <w:instrText xml:space="preserve"> PAGE </w:instrText>
        </w:r>
        <w:r>
          <w:fldChar w:fldCharType="separate"/>
        </w:r>
        <w:r w:rsidR="000C6000">
          <w:rPr>
            <w:noProof/>
          </w:rPr>
          <w:t>20</w:t>
        </w:r>
        <w: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343385"/>
      <w:docPartObj>
        <w:docPartGallery w:val="Page Numbers (Top of Page)"/>
        <w:docPartUnique/>
      </w:docPartObj>
    </w:sdtPr>
    <w:sdtEndPr/>
    <w:sdtContent>
      <w:p w:rsidR="00835364" w:rsidRDefault="00E02352">
        <w:pPr>
          <w:pStyle w:val="a0"/>
          <w:jc w:val="center"/>
        </w:pPr>
        <w:r>
          <w:fldChar w:fldCharType="begin"/>
        </w:r>
        <w:r>
          <w:instrText xml:space="preserve"> PAGE </w:instrText>
        </w:r>
        <w:r>
          <w:fldChar w:fldCharType="separate"/>
        </w:r>
        <w:r w:rsidR="000C6000">
          <w:rPr>
            <w:noProof/>
          </w:rPr>
          <w:t>21</w:t>
        </w:r>
        <w: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E02352">
    <w:pPr>
      <w:pStyle w:val="a0"/>
      <w:jc w:val="center"/>
    </w:pPr>
    <w:r>
      <w:fldChar w:fldCharType="begin"/>
    </w:r>
    <w:r>
      <w:instrText xml:space="preserve"> PAGE </w:instrText>
    </w:r>
    <w:r>
      <w:fldChar w:fldCharType="separate"/>
    </w:r>
    <w:r w:rsidR="000C6000">
      <w:rPr>
        <w:noProof/>
      </w:rPr>
      <w:t>23</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E02352">
    <w:pPr>
      <w:pStyle w:val="a0"/>
      <w:jc w:val="center"/>
      <w:rPr>
        <w:rFonts w:ascii="Times New Roman" w:hAnsi="Times New Roman" w:cs="Times New Roman"/>
      </w:rPr>
    </w:pPr>
    <w:r>
      <w:rPr>
        <w:rFonts w:cs="Times New Roman"/>
      </w:rPr>
      <w:fldChar w:fldCharType="begin"/>
    </w:r>
    <w:r>
      <w:rPr>
        <w:rFonts w:cs="Times New Roman"/>
      </w:rPr>
      <w:instrText xml:space="preserve"> PAGE </w:instrText>
    </w:r>
    <w:r>
      <w:rPr>
        <w:rFonts w:cs="Times New Roman"/>
      </w:rPr>
      <w:fldChar w:fldCharType="separate"/>
    </w:r>
    <w:r w:rsidR="000C6000">
      <w:rPr>
        <w:rFonts w:cs="Times New Roman"/>
        <w:noProof/>
      </w:rPr>
      <w:t>22</w:t>
    </w:r>
    <w:r>
      <w:rPr>
        <w:rFonts w:cs="Times New Roman"/>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835364" w:rsidRDefault="00E02352">
        <w:pPr>
          <w:pStyle w:val="a0"/>
          <w:jc w:val="center"/>
        </w:pPr>
        <w:r>
          <w:fldChar w:fldCharType="begin"/>
        </w:r>
        <w:r>
          <w:instrText xml:space="preserve"> PAGE </w:instrText>
        </w:r>
        <w:r>
          <w:fldChar w:fldCharType="separate"/>
        </w:r>
        <w:r w:rsidR="000C6000">
          <w:rPr>
            <w:noProof/>
          </w:rPr>
          <w:t>25</w:t>
        </w:r>
        <w:r>
          <w:fldChar w:fldCharType="end"/>
        </w:r>
      </w:p>
    </w:sdtContent>
  </w:sdt>
  <w:p w:rsidR="00835364" w:rsidRDefault="00835364">
    <w:pPr>
      <w:pStyle w:val="a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273883"/>
      <w:docPartObj>
        <w:docPartGallery w:val="Page Numbers (Top of Page)"/>
        <w:docPartUnique/>
      </w:docPartObj>
    </w:sdtPr>
    <w:sdtEndPr/>
    <w:sdtContent>
      <w:p w:rsidR="00835364" w:rsidRDefault="00E02352">
        <w:pPr>
          <w:pStyle w:val="a0"/>
          <w:jc w:val="center"/>
        </w:pPr>
        <w:r>
          <w:fldChar w:fldCharType="begin"/>
        </w:r>
        <w:r>
          <w:instrText xml:space="preserve"> PAGE </w:instrText>
        </w:r>
        <w:r>
          <w:fldChar w:fldCharType="separate"/>
        </w:r>
        <w:r w:rsidR="000C6000">
          <w:rPr>
            <w:noProof/>
          </w:rPr>
          <w:t>27</w:t>
        </w:r>
        <w:r>
          <w:fldChar w:fldCharType="end"/>
        </w:r>
      </w:p>
    </w:sdtContent>
  </w:sdt>
  <w:p w:rsidR="00835364" w:rsidRDefault="00835364">
    <w:pPr>
      <w:pStyle w:val="a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835364" w:rsidRDefault="00E02352">
        <w:pPr>
          <w:pStyle w:val="a0"/>
          <w:jc w:val="center"/>
        </w:pPr>
        <w:r>
          <w:fldChar w:fldCharType="begin"/>
        </w:r>
        <w:r>
          <w:instrText xml:space="preserve"> PAGE </w:instrText>
        </w:r>
        <w:r>
          <w:fldChar w:fldCharType="separate"/>
        </w:r>
        <w:r w:rsidR="000C6000">
          <w:rPr>
            <w:noProof/>
          </w:rPr>
          <w:t>13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pPr>
      <w:pStyle w:val="a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354450"/>
      <w:docPartObj>
        <w:docPartGallery w:val="Page Numbers (Top of Page)"/>
        <w:docPartUnique/>
      </w:docPartObj>
    </w:sdtPr>
    <w:sdtEndPr/>
    <w:sdtContent>
      <w:p w:rsidR="00835364" w:rsidRDefault="00E02352">
        <w:pPr>
          <w:pStyle w:val="a0"/>
          <w:jc w:val="center"/>
        </w:pPr>
        <w:r>
          <w:fldChar w:fldCharType="begin"/>
        </w:r>
        <w:r>
          <w:instrText xml:space="preserve"> PAGE </w:instrText>
        </w:r>
        <w:r>
          <w:fldChar w:fldCharType="separate"/>
        </w:r>
        <w:r w:rsidR="000C6000">
          <w:rPr>
            <w:noProof/>
          </w:rPr>
          <w:t>14</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18607"/>
      <w:docPartObj>
        <w:docPartGallery w:val="Page Numbers (Top of Page)"/>
        <w:docPartUnique/>
      </w:docPartObj>
    </w:sdtPr>
    <w:sdtEndPr/>
    <w:sdtContent>
      <w:p w:rsidR="00835364" w:rsidRDefault="00E02352">
        <w:pPr>
          <w:pStyle w:val="a0"/>
          <w:jc w:val="center"/>
        </w:pPr>
        <w:r>
          <w:fldChar w:fldCharType="begin"/>
        </w:r>
        <w:r>
          <w:instrText xml:space="preserve"> PAGE </w:instrText>
        </w:r>
        <w:r>
          <w:fldChar w:fldCharType="separate"/>
        </w:r>
        <w:r w:rsidR="000C6000">
          <w:rPr>
            <w:noProof/>
          </w:rPr>
          <w:t>15</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83536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E02352">
    <w:pPr>
      <w:pStyle w:val="a0"/>
      <w:jc w:val="center"/>
    </w:pPr>
    <w:r>
      <w:fldChar w:fldCharType="begin"/>
    </w:r>
    <w:r>
      <w:instrText xml:space="preserve"> PAGE </w:instrText>
    </w:r>
    <w:r>
      <w:fldChar w:fldCharType="separate"/>
    </w:r>
    <w:r w:rsidR="000C6000">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64" w:rsidRDefault="00E02352">
    <w:pPr>
      <w:pStyle w:val="a0"/>
      <w:jc w:val="center"/>
      <w:rPr>
        <w:rFonts w:ascii="Times New Roman" w:hAnsi="Times New Roman" w:cs="Times New Roman"/>
      </w:rPr>
    </w:pPr>
    <w:r>
      <w:rPr>
        <w:rFonts w:cs="Times New Roman"/>
      </w:rPr>
      <w:fldChar w:fldCharType="begin"/>
    </w:r>
    <w:r>
      <w:rPr>
        <w:rFonts w:cs="Times New Roman"/>
      </w:rPr>
      <w:instrText xml:space="preserve"> PAGE </w:instrText>
    </w:r>
    <w:r>
      <w:rPr>
        <w:rFonts w:cs="Times New Roman"/>
      </w:rPr>
      <w:fldChar w:fldCharType="separate"/>
    </w:r>
    <w:r w:rsidR="000C6000">
      <w:rPr>
        <w:rFonts w:cs="Times New Roman"/>
        <w:noProof/>
      </w:rPr>
      <w:t>16</w:t>
    </w:r>
    <w:r>
      <w:rPr>
        <w:rFonts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6D1F"/>
    <w:multiLevelType w:val="multilevel"/>
    <w:tmpl w:val="00B2197A"/>
    <w:lvl w:ilvl="0">
      <w:start w:val="1"/>
      <w:numFmt w:val="decimal"/>
      <w:lvlText w:val="%1."/>
      <w:lvlJc w:val="left"/>
      <w:pPr>
        <w:tabs>
          <w:tab w:val="num" w:pos="0"/>
        </w:tabs>
        <w:ind w:left="360" w:hanging="360"/>
      </w:pPr>
    </w:lvl>
    <w:lvl w:ilvl="1">
      <w:start w:val="1"/>
      <w:numFmt w:val="lowerRoman"/>
      <w:lvlText w:val="(%2)"/>
      <w:lvlJc w:val="left"/>
      <w:pPr>
        <w:tabs>
          <w:tab w:val="num" w:pos="0"/>
        </w:tabs>
        <w:ind w:left="4685" w:hanging="432"/>
      </w:pPr>
      <w:rPr>
        <w:b w:val="0"/>
      </w:rPr>
    </w:lvl>
    <w:lvl w:ilvl="2">
      <w:start w:val="1"/>
      <w:numFmt w:val="decimal"/>
      <w:lvlText w:val="%1.%2.%3."/>
      <w:lvlJc w:val="left"/>
      <w:pPr>
        <w:tabs>
          <w:tab w:val="num" w:pos="0"/>
        </w:tabs>
        <w:ind w:left="5466"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77C161F"/>
    <w:multiLevelType w:val="multilevel"/>
    <w:tmpl w:val="D1BCD10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242B50D1"/>
    <w:multiLevelType w:val="multilevel"/>
    <w:tmpl w:val="3E84CB42"/>
    <w:lvl w:ilvl="0">
      <w:start w:val="1"/>
      <w:numFmt w:val="lowerRoman"/>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4BB6551"/>
    <w:multiLevelType w:val="multilevel"/>
    <w:tmpl w:val="60B8CBBE"/>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6392" w:hanging="720"/>
      </w:pPr>
    </w:lvl>
    <w:lvl w:ilvl="3">
      <w:start w:val="1"/>
      <w:numFmt w:val="decimal"/>
      <w:lvlText w:val="%1.%2.%3.%4"/>
      <w:lvlJc w:val="left"/>
      <w:pPr>
        <w:tabs>
          <w:tab w:val="num" w:pos="0"/>
        </w:tabs>
        <w:ind w:left="9228" w:hanging="720"/>
      </w:pPr>
    </w:lvl>
    <w:lvl w:ilvl="4">
      <w:start w:val="1"/>
      <w:numFmt w:val="decimal"/>
      <w:lvlText w:val="%1.%2.%3.%4.%5"/>
      <w:lvlJc w:val="left"/>
      <w:pPr>
        <w:tabs>
          <w:tab w:val="num" w:pos="0"/>
        </w:tabs>
        <w:ind w:left="12424" w:hanging="1080"/>
      </w:pPr>
    </w:lvl>
    <w:lvl w:ilvl="5">
      <w:start w:val="1"/>
      <w:numFmt w:val="decimal"/>
      <w:lvlText w:val="%1.%2.%3.%4.%5.%6"/>
      <w:lvlJc w:val="left"/>
      <w:pPr>
        <w:tabs>
          <w:tab w:val="num" w:pos="0"/>
        </w:tabs>
        <w:ind w:left="15620" w:hanging="1440"/>
      </w:pPr>
    </w:lvl>
    <w:lvl w:ilvl="6">
      <w:start w:val="1"/>
      <w:numFmt w:val="decimal"/>
      <w:lvlText w:val="%1.%2.%3.%4.%5.%6.%7"/>
      <w:lvlJc w:val="left"/>
      <w:pPr>
        <w:tabs>
          <w:tab w:val="num" w:pos="0"/>
        </w:tabs>
        <w:ind w:left="18456" w:hanging="1440"/>
      </w:pPr>
    </w:lvl>
    <w:lvl w:ilvl="7">
      <w:start w:val="1"/>
      <w:numFmt w:val="decimal"/>
      <w:lvlText w:val="%1.%2.%3.%4.%5.%6.%7.%8"/>
      <w:lvlJc w:val="left"/>
      <w:pPr>
        <w:tabs>
          <w:tab w:val="num" w:pos="0"/>
        </w:tabs>
        <w:ind w:left="21652" w:hanging="1800"/>
      </w:pPr>
    </w:lvl>
    <w:lvl w:ilvl="8">
      <w:start w:val="1"/>
      <w:numFmt w:val="decimal"/>
      <w:lvlText w:val="%1.%2.%3.%4.%5.%6.%7.%8.%9"/>
      <w:lvlJc w:val="left"/>
      <w:pPr>
        <w:tabs>
          <w:tab w:val="num" w:pos="0"/>
        </w:tabs>
        <w:ind w:left="24488" w:hanging="1800"/>
      </w:pPr>
    </w:lvl>
  </w:abstractNum>
  <w:abstractNum w:abstractNumId="4" w15:restartNumberingAfterBreak="0">
    <w:nsid w:val="292954B1"/>
    <w:multiLevelType w:val="multilevel"/>
    <w:tmpl w:val="AD28851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A939F8"/>
    <w:multiLevelType w:val="multilevel"/>
    <w:tmpl w:val="2A50AEEC"/>
    <w:lvl w:ilvl="0">
      <w:start w:val="8"/>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15:restartNumberingAfterBreak="0">
    <w:nsid w:val="3010203C"/>
    <w:multiLevelType w:val="multilevel"/>
    <w:tmpl w:val="B9D0E896"/>
    <w:lvl w:ilvl="0">
      <w:start w:val="3"/>
      <w:numFmt w:val="decimal"/>
      <w:lvlText w:val="%1"/>
      <w:lvlJc w:val="left"/>
      <w:pPr>
        <w:tabs>
          <w:tab w:val="num" w:pos="0"/>
        </w:tabs>
        <w:ind w:left="375" w:hanging="375"/>
      </w:pPr>
    </w:lvl>
    <w:lvl w:ilvl="1">
      <w:start w:val="1"/>
      <w:numFmt w:val="decimal"/>
      <w:lvlText w:val="%1.%2."/>
      <w:lvlJc w:val="left"/>
      <w:pPr>
        <w:tabs>
          <w:tab w:val="num" w:pos="0"/>
        </w:tabs>
        <w:ind w:left="1368" w:hanging="37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7" w15:restartNumberingAfterBreak="0">
    <w:nsid w:val="3A9C43F5"/>
    <w:multiLevelType w:val="multilevel"/>
    <w:tmpl w:val="A48281F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ACA09D6"/>
    <w:multiLevelType w:val="multilevel"/>
    <w:tmpl w:val="138C58DC"/>
    <w:lvl w:ilvl="0">
      <w:start w:val="7"/>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040" w:hanging="72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080" w:hanging="1440"/>
      </w:pPr>
    </w:lvl>
  </w:abstractNum>
  <w:abstractNum w:abstractNumId="9" w15:restartNumberingAfterBreak="0">
    <w:nsid w:val="3AF45911"/>
    <w:multiLevelType w:val="multilevel"/>
    <w:tmpl w:val="797881A0"/>
    <w:lvl w:ilvl="0">
      <w:start w:val="1"/>
      <w:numFmt w:val="decimal"/>
      <w:lvlText w:val="%1."/>
      <w:lvlJc w:val="left"/>
      <w:pPr>
        <w:tabs>
          <w:tab w:val="num" w:pos="0"/>
        </w:tabs>
        <w:ind w:left="360" w:hanging="360"/>
      </w:pPr>
    </w:lvl>
    <w:lvl w:ilvl="1">
      <w:start w:val="1"/>
      <w:numFmt w:val="decimal"/>
      <w:lvlText w:val="%1.%2."/>
      <w:lvlJc w:val="left"/>
      <w:pPr>
        <w:tabs>
          <w:tab w:val="num" w:pos="0"/>
        </w:tabs>
        <w:ind w:left="1142" w:hanging="432"/>
      </w:pPr>
      <w:rPr>
        <w:rFonts w:ascii="Times New Roman" w:hAnsi="Times New Roman"/>
        <w:b w:val="0"/>
        <w:i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BA67326"/>
    <w:multiLevelType w:val="multilevel"/>
    <w:tmpl w:val="B0BEDB4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4F7B5516"/>
    <w:multiLevelType w:val="multilevel"/>
    <w:tmpl w:val="02E20208"/>
    <w:lvl w:ilvl="0">
      <w:start w:val="1"/>
      <w:numFmt w:val="decimal"/>
      <w:lvlText w:val="%1."/>
      <w:lvlJc w:val="left"/>
      <w:pPr>
        <w:tabs>
          <w:tab w:val="num" w:pos="0"/>
        </w:tabs>
        <w:ind w:left="1211" w:hanging="360"/>
      </w:pPr>
      <w:rPr>
        <w:b/>
      </w:rPr>
    </w:lvl>
    <w:lvl w:ilvl="1">
      <w:start w:val="1"/>
      <w:numFmt w:val="decimal"/>
      <w:isLgl/>
      <w:lvlText w:val="%1.%2."/>
      <w:lvlJc w:val="left"/>
      <w:pPr>
        <w:tabs>
          <w:tab w:val="num" w:pos="0"/>
        </w:tabs>
        <w:ind w:left="1800" w:hanging="72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1080"/>
      </w:pPr>
    </w:lvl>
    <w:lvl w:ilvl="4">
      <w:start w:val="1"/>
      <w:numFmt w:val="decimal"/>
      <w:isLgl/>
      <w:lvlText w:val="%1.%2.%3.%4.%5."/>
      <w:lvlJc w:val="left"/>
      <w:pPr>
        <w:tabs>
          <w:tab w:val="num" w:pos="0"/>
        </w:tabs>
        <w:ind w:left="2160" w:hanging="1080"/>
      </w:pPr>
    </w:lvl>
    <w:lvl w:ilvl="5">
      <w:start w:val="1"/>
      <w:numFmt w:val="decimal"/>
      <w:isLgl/>
      <w:lvlText w:val="%1.%2.%3.%4.%5.%6."/>
      <w:lvlJc w:val="left"/>
      <w:pPr>
        <w:tabs>
          <w:tab w:val="num" w:pos="0"/>
        </w:tabs>
        <w:ind w:left="2520" w:hanging="1440"/>
      </w:pPr>
    </w:lvl>
    <w:lvl w:ilvl="6">
      <w:start w:val="1"/>
      <w:numFmt w:val="decimal"/>
      <w:isLgl/>
      <w:lvlText w:val="%1.%2.%3.%4.%5.%6.%7."/>
      <w:lvlJc w:val="left"/>
      <w:pPr>
        <w:tabs>
          <w:tab w:val="num" w:pos="0"/>
        </w:tabs>
        <w:ind w:left="2880" w:hanging="1800"/>
      </w:pPr>
    </w:lvl>
    <w:lvl w:ilvl="7">
      <w:start w:val="1"/>
      <w:numFmt w:val="decimal"/>
      <w:isLgl/>
      <w:lvlText w:val="%1.%2.%3.%4.%5.%6.%7.%8."/>
      <w:lvlJc w:val="left"/>
      <w:pPr>
        <w:tabs>
          <w:tab w:val="num" w:pos="0"/>
        </w:tabs>
        <w:ind w:left="2880" w:hanging="1800"/>
      </w:pPr>
    </w:lvl>
    <w:lvl w:ilvl="8">
      <w:start w:val="1"/>
      <w:numFmt w:val="decimal"/>
      <w:isLgl/>
      <w:lvlText w:val="%1.%2.%3.%4.%5.%6.%7.%8.%9."/>
      <w:lvlJc w:val="left"/>
      <w:pPr>
        <w:tabs>
          <w:tab w:val="num" w:pos="0"/>
        </w:tabs>
        <w:ind w:left="3240" w:hanging="2160"/>
      </w:pPr>
    </w:lvl>
  </w:abstractNum>
  <w:abstractNum w:abstractNumId="12" w15:restartNumberingAfterBreak="0">
    <w:nsid w:val="59141C68"/>
    <w:multiLevelType w:val="multilevel"/>
    <w:tmpl w:val="E78EB89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40C6B93"/>
    <w:multiLevelType w:val="multilevel"/>
    <w:tmpl w:val="89D41116"/>
    <w:lvl w:ilvl="0">
      <w:start w:val="4"/>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4" w15:restartNumberingAfterBreak="0">
    <w:nsid w:val="67057D02"/>
    <w:multiLevelType w:val="multilevel"/>
    <w:tmpl w:val="25604354"/>
    <w:lvl w:ilvl="0">
      <w:start w:val="1"/>
      <w:numFmt w:val="lowerRoman"/>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69E07A92"/>
    <w:multiLevelType w:val="multilevel"/>
    <w:tmpl w:val="10888158"/>
    <w:lvl w:ilvl="0">
      <w:start w:val="6"/>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num w:numId="1">
    <w:abstractNumId w:val="12"/>
  </w:num>
  <w:num w:numId="2">
    <w:abstractNumId w:val="1"/>
  </w:num>
  <w:num w:numId="3">
    <w:abstractNumId w:val="9"/>
    <w:lvlOverride w:ilvl="0">
      <w:startOverride w:val="1"/>
    </w:lvlOverride>
  </w:num>
  <w:num w:numId="4">
    <w:abstractNumId w:val="7"/>
    <w:lvlOverride w:ilvl="0">
      <w:startOverride w:val="1"/>
    </w:lvlOverride>
    <w:lvlOverride w:ilvl="1">
      <w:startOverride w:val="1"/>
    </w:lvlOverride>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14"/>
    <w:lvlOverride w:ilvl="0">
      <w:startOverride w:val="1"/>
    </w:lvlOverride>
  </w:num>
  <w:num w:numId="52">
    <w:abstractNumId w:val="14"/>
  </w:num>
  <w:num w:numId="53">
    <w:abstractNumId w:val="14"/>
  </w:num>
  <w:num w:numId="54">
    <w:abstractNumId w:val="14"/>
  </w:num>
  <w:num w:numId="55">
    <w:abstractNumId w:val="14"/>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9"/>
  </w:num>
  <w:num w:numId="64">
    <w:abstractNumId w:val="9"/>
  </w:num>
  <w:num w:numId="65">
    <w:abstractNumId w:val="9"/>
  </w:num>
  <w:num w:numId="66">
    <w:abstractNumId w:val="9"/>
  </w:num>
  <w:num w:numId="67">
    <w:abstractNumId w:val="9"/>
  </w:num>
  <w:num w:numId="68">
    <w:abstractNumId w:val="9"/>
  </w:num>
  <w:num w:numId="69">
    <w:abstractNumId w:val="9"/>
  </w:num>
  <w:num w:numId="70">
    <w:abstractNumId w:val="9"/>
  </w:num>
  <w:num w:numId="71">
    <w:abstractNumId w:val="9"/>
  </w:num>
  <w:num w:numId="72">
    <w:abstractNumId w:val="9"/>
  </w:num>
  <w:num w:numId="73">
    <w:abstractNumId w:val="9"/>
  </w:num>
  <w:num w:numId="74">
    <w:abstractNumId w:val="9"/>
  </w:num>
  <w:num w:numId="75">
    <w:abstractNumId w:val="9"/>
  </w:num>
  <w:num w:numId="76">
    <w:abstractNumId w:val="9"/>
  </w:num>
  <w:num w:numId="77">
    <w:abstractNumId w:val="9"/>
  </w:num>
  <w:num w:numId="78">
    <w:abstractNumId w:val="9"/>
  </w:num>
  <w:num w:numId="79">
    <w:abstractNumId w:val="9"/>
  </w:num>
  <w:num w:numId="80">
    <w:abstractNumId w:val="9"/>
  </w:num>
  <w:num w:numId="81">
    <w:abstractNumId w:val="9"/>
  </w:num>
  <w:num w:numId="82">
    <w:abstractNumId w:val="9"/>
  </w:num>
  <w:num w:numId="83">
    <w:abstractNumId w:val="9"/>
  </w:num>
  <w:num w:numId="84">
    <w:abstractNumId w:val="9"/>
  </w:num>
  <w:num w:numId="85">
    <w:abstractNumId w:val="9"/>
  </w:num>
  <w:num w:numId="86">
    <w:abstractNumId w:val="9"/>
  </w:num>
  <w:num w:numId="87">
    <w:abstractNumId w:val="9"/>
  </w:num>
  <w:num w:numId="88">
    <w:abstractNumId w:val="9"/>
  </w:num>
  <w:num w:numId="89">
    <w:abstractNumId w:val="9"/>
  </w:num>
  <w:num w:numId="90">
    <w:abstractNumId w:val="9"/>
  </w:num>
  <w:num w:numId="91">
    <w:abstractNumId w:val="9"/>
  </w:num>
  <w:num w:numId="92">
    <w:abstractNumId w:val="9"/>
  </w:num>
  <w:num w:numId="93">
    <w:abstractNumId w:val="9"/>
  </w:num>
  <w:num w:numId="94">
    <w:abstractNumId w:val="9"/>
  </w:num>
  <w:num w:numId="95">
    <w:abstractNumId w:val="9"/>
  </w:num>
  <w:num w:numId="96">
    <w:abstractNumId w:val="9"/>
  </w:num>
  <w:num w:numId="97">
    <w:abstractNumId w:val="9"/>
  </w:num>
  <w:num w:numId="98">
    <w:abstractNumId w:val="9"/>
  </w:num>
  <w:num w:numId="99">
    <w:abstractNumId w:val="9"/>
  </w:num>
  <w:num w:numId="100">
    <w:abstractNumId w:val="9"/>
  </w:num>
  <w:num w:numId="101">
    <w:abstractNumId w:val="9"/>
  </w:num>
  <w:num w:numId="102">
    <w:abstractNumId w:val="9"/>
  </w:num>
  <w:num w:numId="103">
    <w:abstractNumId w:val="9"/>
  </w:num>
  <w:num w:numId="104">
    <w:abstractNumId w:val="9"/>
  </w:num>
  <w:num w:numId="105">
    <w:abstractNumId w:val="9"/>
  </w:num>
  <w:num w:numId="106">
    <w:abstractNumId w:val="9"/>
  </w:num>
  <w:num w:numId="107">
    <w:abstractNumId w:val="9"/>
  </w:num>
  <w:num w:numId="108">
    <w:abstractNumId w:val="9"/>
  </w:num>
  <w:num w:numId="109">
    <w:abstractNumId w:val="9"/>
  </w:num>
  <w:num w:numId="110">
    <w:abstractNumId w:val="9"/>
  </w:num>
  <w:num w:numId="111">
    <w:abstractNumId w:val="9"/>
  </w:num>
  <w:num w:numId="112">
    <w:abstractNumId w:val="9"/>
  </w:num>
  <w:num w:numId="113">
    <w:abstractNumId w:val="9"/>
  </w:num>
  <w:num w:numId="114">
    <w:abstractNumId w:val="9"/>
  </w:num>
  <w:num w:numId="115">
    <w:abstractNumId w:val="9"/>
  </w:num>
  <w:num w:numId="116">
    <w:abstractNumId w:val="9"/>
  </w:num>
  <w:num w:numId="117">
    <w:abstractNumId w:val="9"/>
  </w:num>
  <w:num w:numId="118">
    <w:abstractNumId w:val="9"/>
  </w:num>
  <w:num w:numId="119">
    <w:abstractNumId w:val="9"/>
  </w:num>
  <w:num w:numId="120">
    <w:abstractNumId w:val="9"/>
  </w:num>
  <w:num w:numId="121">
    <w:abstractNumId w:val="9"/>
  </w:num>
  <w:num w:numId="122">
    <w:abstractNumId w:val="9"/>
  </w:num>
  <w:num w:numId="123">
    <w:abstractNumId w:val="9"/>
  </w:num>
  <w:num w:numId="124">
    <w:abstractNumId w:val="9"/>
  </w:num>
  <w:num w:numId="125">
    <w:abstractNumId w:val="9"/>
  </w:num>
  <w:num w:numId="126">
    <w:abstractNumId w:val="9"/>
  </w:num>
  <w:num w:numId="127">
    <w:abstractNumId w:val="9"/>
  </w:num>
  <w:num w:numId="128">
    <w:abstractNumId w:val="9"/>
  </w:num>
  <w:num w:numId="129">
    <w:abstractNumId w:val="9"/>
  </w:num>
  <w:num w:numId="130">
    <w:abstractNumId w:val="9"/>
  </w:num>
  <w:num w:numId="131">
    <w:abstractNumId w:val="9"/>
  </w:num>
  <w:num w:numId="132">
    <w:abstractNumId w:val="9"/>
  </w:num>
  <w:num w:numId="133">
    <w:abstractNumId w:val="9"/>
  </w:num>
  <w:num w:numId="134">
    <w:abstractNumId w:val="9"/>
  </w:num>
  <w:num w:numId="135">
    <w:abstractNumId w:val="9"/>
  </w:num>
  <w:num w:numId="136">
    <w:abstractNumId w:val="9"/>
  </w:num>
  <w:num w:numId="137">
    <w:abstractNumId w:val="9"/>
  </w:num>
  <w:num w:numId="138">
    <w:abstractNumId w:val="9"/>
  </w:num>
  <w:num w:numId="139">
    <w:abstractNumId w:val="9"/>
  </w:num>
  <w:num w:numId="140">
    <w:abstractNumId w:val="9"/>
  </w:num>
  <w:num w:numId="141">
    <w:abstractNumId w:val="9"/>
  </w:num>
  <w:num w:numId="142">
    <w:abstractNumId w:val="9"/>
  </w:num>
  <w:num w:numId="143">
    <w:abstractNumId w:val="9"/>
  </w:num>
  <w:num w:numId="144">
    <w:abstractNumId w:val="9"/>
  </w:num>
  <w:num w:numId="145">
    <w:abstractNumId w:val="9"/>
  </w:num>
  <w:num w:numId="146">
    <w:abstractNumId w:val="9"/>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9"/>
  </w:num>
  <w:num w:numId="155">
    <w:abstractNumId w:val="9"/>
  </w:num>
  <w:num w:numId="156">
    <w:abstractNumId w:val="9"/>
  </w:num>
  <w:num w:numId="157">
    <w:abstractNumId w:val="9"/>
  </w:num>
  <w:num w:numId="158">
    <w:abstractNumId w:val="2"/>
    <w:lvlOverride w:ilvl="0">
      <w:startOverride w:val="1"/>
    </w:lvlOverride>
  </w:num>
  <w:num w:numId="159">
    <w:abstractNumId w:val="2"/>
  </w:num>
  <w:num w:numId="160">
    <w:abstractNumId w:val="2"/>
  </w:num>
  <w:num w:numId="161">
    <w:abstractNumId w:val="2"/>
  </w:num>
  <w:num w:numId="162">
    <w:abstractNumId w:val="9"/>
  </w:num>
  <w:num w:numId="163">
    <w:abstractNumId w:val="9"/>
  </w:num>
  <w:num w:numId="164">
    <w:abstractNumId w:val="9"/>
  </w:num>
  <w:num w:numId="165">
    <w:abstractNumId w:val="9"/>
  </w:num>
  <w:num w:numId="166">
    <w:abstractNumId w:val="9"/>
  </w:num>
  <w:num w:numId="167">
    <w:abstractNumId w:val="9"/>
  </w:num>
  <w:num w:numId="168">
    <w:abstractNumId w:val="9"/>
  </w:num>
  <w:num w:numId="169">
    <w:abstractNumId w:val="9"/>
  </w:num>
  <w:num w:numId="170">
    <w:abstractNumId w:val="9"/>
  </w:num>
  <w:num w:numId="171">
    <w:abstractNumId w:val="9"/>
  </w:num>
  <w:num w:numId="172">
    <w:abstractNumId w:val="9"/>
  </w:num>
  <w:num w:numId="173">
    <w:abstractNumId w:val="9"/>
  </w:num>
  <w:num w:numId="174">
    <w:abstractNumId w:val="9"/>
  </w:num>
  <w:num w:numId="175">
    <w:abstractNumId w:val="9"/>
  </w:num>
  <w:num w:numId="176">
    <w:abstractNumId w:val="9"/>
  </w:num>
  <w:num w:numId="177">
    <w:abstractNumId w:val="9"/>
  </w:num>
  <w:num w:numId="178">
    <w:abstractNumId w:val="9"/>
  </w:num>
  <w:num w:numId="179">
    <w:abstractNumId w:val="0"/>
    <w:lvlOverride w:ilvl="0">
      <w:startOverride w:val="1"/>
    </w:lvlOverride>
    <w:lvlOverride w:ilvl="1">
      <w:startOverride w:val="1"/>
    </w:lvlOverride>
  </w:num>
  <w:num w:numId="180">
    <w:abstractNumId w:val="0"/>
  </w:num>
  <w:num w:numId="181">
    <w:abstractNumId w:val="0"/>
  </w:num>
  <w:num w:numId="182">
    <w:abstractNumId w:val="0"/>
  </w:num>
  <w:num w:numId="183">
    <w:abstractNumId w:val="0"/>
  </w:num>
  <w:num w:numId="184">
    <w:abstractNumId w:val="9"/>
  </w:num>
  <w:num w:numId="185">
    <w:abstractNumId w:val="9"/>
  </w:num>
  <w:num w:numId="186">
    <w:abstractNumId w:val="9"/>
  </w:num>
  <w:num w:numId="187">
    <w:abstractNumId w:val="9"/>
  </w:num>
  <w:num w:numId="188">
    <w:abstractNumId w:val="9"/>
  </w:num>
  <w:num w:numId="189">
    <w:abstractNumId w:val="9"/>
  </w:num>
  <w:num w:numId="190">
    <w:abstractNumId w:val="9"/>
  </w:num>
  <w:num w:numId="191">
    <w:abstractNumId w:val="9"/>
  </w:num>
  <w:num w:numId="192">
    <w:abstractNumId w:val="9"/>
  </w:num>
  <w:num w:numId="193">
    <w:abstractNumId w:val="9"/>
  </w:num>
  <w:num w:numId="194">
    <w:abstractNumId w:val="11"/>
  </w:num>
  <w:num w:numId="195">
    <w:abstractNumId w:val="6"/>
  </w:num>
  <w:num w:numId="196">
    <w:abstractNumId w:val="4"/>
  </w:num>
  <w:num w:numId="197">
    <w:abstractNumId w:val="10"/>
  </w:num>
  <w:num w:numId="198">
    <w:abstractNumId w:val="3"/>
  </w:num>
  <w:num w:numId="199">
    <w:abstractNumId w:val="13"/>
  </w:num>
  <w:num w:numId="200">
    <w:abstractNumId w:val="15"/>
  </w:num>
  <w:num w:numId="201">
    <w:abstractNumId w:val="8"/>
  </w:num>
  <w:num w:numId="202">
    <w:abstractNumId w:val="5"/>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64"/>
    <w:rsid w:val="000C6000"/>
    <w:rsid w:val="001474B7"/>
    <w:rsid w:val="0022521D"/>
    <w:rsid w:val="00580619"/>
    <w:rsid w:val="00835364"/>
    <w:rsid w:val="00BD2933"/>
    <w:rsid w:val="00C67E7F"/>
    <w:rsid w:val="00DD57EB"/>
    <w:rsid w:val="00E023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030E89C-4AF3-4E48-A957-E6BA1CD2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94"/>
    <w:pPr>
      <w:spacing w:after="160" w:line="259" w:lineRule="auto"/>
    </w:pPr>
  </w:style>
  <w:style w:type="paragraph" w:styleId="1">
    <w:name w:val="heading 1"/>
    <w:basedOn w:val="a0"/>
    <w:next w:val="a"/>
    <w:link w:val="10"/>
    <w:qFormat/>
    <w:rsid w:val="00540880"/>
    <w:pPr>
      <w:spacing w:before="120" w:after="120"/>
      <w:jc w:val="both"/>
      <w:outlineLvl w:val="0"/>
    </w:pPr>
    <w:rPr>
      <w:rFonts w:asciiTheme="majorHAnsi" w:eastAsia="Calibri" w:hAnsiTheme="majorHAnsi" w:cstheme="majorBidi"/>
      <w:color w:val="636F78" w:themeColor="accent6" w:themeShade="80"/>
      <w:sz w:val="18"/>
      <w:szCs w:val="24"/>
    </w:rPr>
  </w:style>
  <w:style w:type="paragraph" w:styleId="3">
    <w:name w:val="heading 3"/>
    <w:basedOn w:val="a"/>
    <w:next w:val="a"/>
    <w:link w:val="30"/>
    <w:qFormat/>
    <w:rsid w:val="003F5CE0"/>
    <w:pPr>
      <w:keepNext/>
      <w:widowControl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40880"/>
    <w:rPr>
      <w:rFonts w:asciiTheme="majorHAnsi" w:eastAsia="Calibri" w:hAnsiTheme="majorHAnsi" w:cstheme="majorBidi"/>
      <w:color w:val="636F78" w:themeColor="accent6" w:themeShade="80"/>
      <w:sz w:val="18"/>
      <w:szCs w:val="24"/>
    </w:rPr>
  </w:style>
  <w:style w:type="character" w:customStyle="1" w:styleId="VL">
    <w:name w:val="VL_Сноска Знак"/>
    <w:basedOn w:val="a1"/>
    <w:link w:val="VL0"/>
    <w:qFormat/>
    <w:rsid w:val="00540880"/>
    <w:rPr>
      <w:rFonts w:eastAsia="Calibri" w:cs="Times New Roman"/>
      <w:color w:val="31373C" w:themeColor="accent6" w:themeShade="40"/>
      <w:sz w:val="18"/>
      <w:szCs w:val="20"/>
    </w:rPr>
  </w:style>
  <w:style w:type="character" w:customStyle="1" w:styleId="a4">
    <w:name w:val="Верхний колонтитул Знак"/>
    <w:basedOn w:val="a1"/>
    <w:link w:val="a0"/>
    <w:uiPriority w:val="99"/>
    <w:qFormat/>
    <w:rsid w:val="00E85750"/>
  </w:style>
  <w:style w:type="character" w:customStyle="1" w:styleId="2">
    <w:name w:val="Основной текст 2 Знак"/>
    <w:basedOn w:val="a1"/>
    <w:link w:val="20"/>
    <w:uiPriority w:val="99"/>
    <w:qFormat/>
    <w:rsid w:val="00CE05AB"/>
    <w:rPr>
      <w:rFonts w:ascii="Times New Roman" w:eastAsia="Times New Roman" w:hAnsi="Times New Roman" w:cs="Times New Roman"/>
      <w:sz w:val="28"/>
      <w:szCs w:val="28"/>
      <w:lang w:eastAsia="ru-RU"/>
    </w:rPr>
  </w:style>
  <w:style w:type="character" w:customStyle="1" w:styleId="a5">
    <w:name w:val="Текст сноски Знак"/>
    <w:basedOn w:val="a1"/>
    <w:link w:val="a6"/>
    <w:uiPriority w:val="99"/>
    <w:qFormat/>
    <w:rsid w:val="00CE05AB"/>
    <w:rPr>
      <w:rFonts w:ascii="Times New Roman" w:eastAsia="Times New Roman" w:hAnsi="Times New Roman" w:cs="Times New Roman"/>
      <w:sz w:val="20"/>
      <w:szCs w:val="20"/>
      <w:lang w:eastAsia="ru-RU"/>
    </w:rPr>
  </w:style>
  <w:style w:type="character" w:customStyle="1" w:styleId="a7">
    <w:name w:val="Символ сноски"/>
    <w:uiPriority w:val="99"/>
    <w:qFormat/>
    <w:rsid w:val="00CE05AB"/>
    <w:rPr>
      <w:vertAlign w:val="superscript"/>
    </w:rPr>
  </w:style>
  <w:style w:type="character" w:styleId="a8">
    <w:name w:val="footnote reference"/>
    <w:rPr>
      <w:vertAlign w:val="superscript"/>
    </w:rPr>
  </w:style>
  <w:style w:type="character" w:customStyle="1" w:styleId="a9">
    <w:name w:val="Абзац списка Знак"/>
    <w:link w:val="aa"/>
    <w:uiPriority w:val="99"/>
    <w:qFormat/>
    <w:locked/>
    <w:rsid w:val="00CE05AB"/>
    <w:rPr>
      <w:rFonts w:ascii="Times New Roman" w:eastAsia="Times New Roman" w:hAnsi="Times New Roman" w:cs="Times New Roman"/>
      <w:sz w:val="24"/>
      <w:szCs w:val="24"/>
      <w:lang w:eastAsia="ru-RU"/>
    </w:rPr>
  </w:style>
  <w:style w:type="character" w:customStyle="1" w:styleId="ConsPlusNormal">
    <w:name w:val="ConsPlusNormal Знак"/>
    <w:link w:val="ConsPlusNormal0"/>
    <w:qFormat/>
    <w:locked/>
    <w:rsid w:val="00325B0C"/>
    <w:rPr>
      <w:rFonts w:ascii="Arial" w:eastAsia="Times New Roman" w:hAnsi="Arial" w:cs="Arial"/>
      <w:sz w:val="20"/>
      <w:szCs w:val="20"/>
      <w:lang w:eastAsia="ru-RU"/>
    </w:rPr>
  </w:style>
  <w:style w:type="character" w:customStyle="1" w:styleId="ab">
    <w:name w:val="Без интервала Знак"/>
    <w:basedOn w:val="a1"/>
    <w:link w:val="ac"/>
    <w:uiPriority w:val="1"/>
    <w:qFormat/>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qFormat/>
    <w:rsid w:val="00DD6117"/>
    <w:rPr>
      <w:sz w:val="16"/>
      <w:szCs w:val="16"/>
    </w:rPr>
  </w:style>
  <w:style w:type="character" w:customStyle="1" w:styleId="ae">
    <w:name w:val="Текст примечания Знак"/>
    <w:basedOn w:val="a1"/>
    <w:link w:val="af"/>
    <w:uiPriority w:val="99"/>
    <w:qFormat/>
    <w:rsid w:val="00FA7574"/>
    <w:rPr>
      <w:sz w:val="20"/>
      <w:szCs w:val="20"/>
    </w:rPr>
  </w:style>
  <w:style w:type="character" w:customStyle="1" w:styleId="af0">
    <w:name w:val="Тема примечания Знак"/>
    <w:basedOn w:val="ae"/>
    <w:link w:val="af1"/>
    <w:uiPriority w:val="99"/>
    <w:semiHidden/>
    <w:qFormat/>
    <w:rsid w:val="00FA7574"/>
    <w:rPr>
      <w:b/>
      <w:bCs/>
      <w:sz w:val="20"/>
      <w:szCs w:val="20"/>
    </w:rPr>
  </w:style>
  <w:style w:type="character" w:customStyle="1" w:styleId="af2">
    <w:name w:val="Текст выноски Знак"/>
    <w:basedOn w:val="a1"/>
    <w:link w:val="af3"/>
    <w:uiPriority w:val="99"/>
    <w:semiHidden/>
    <w:qFormat/>
    <w:rsid w:val="00FA7574"/>
    <w:rPr>
      <w:rFonts w:ascii="Segoe UI" w:hAnsi="Segoe UI" w:cs="Segoe UI"/>
      <w:sz w:val="18"/>
      <w:szCs w:val="18"/>
    </w:rPr>
  </w:style>
  <w:style w:type="character" w:customStyle="1" w:styleId="af4">
    <w:name w:val="Основной текст с отступом Знак"/>
    <w:basedOn w:val="a1"/>
    <w:link w:val="af5"/>
    <w:uiPriority w:val="99"/>
    <w:semiHidden/>
    <w:qFormat/>
    <w:rsid w:val="00FA7574"/>
  </w:style>
  <w:style w:type="character" w:customStyle="1" w:styleId="af6">
    <w:name w:val="Подзаголовок Знак"/>
    <w:basedOn w:val="a1"/>
    <w:link w:val="af7"/>
    <w:qFormat/>
    <w:rsid w:val="00515186"/>
    <w:rPr>
      <w:rFonts w:ascii="Cambria" w:eastAsia="Times New Roman" w:hAnsi="Cambria" w:cs="Times New Roman"/>
      <w:sz w:val="24"/>
      <w:szCs w:val="24"/>
      <w:lang w:eastAsia="ru-RU"/>
    </w:rPr>
  </w:style>
  <w:style w:type="character" w:customStyle="1" w:styleId="31">
    <w:name w:val="Основной текст с отступом 3 Знак"/>
    <w:basedOn w:val="a1"/>
    <w:link w:val="32"/>
    <w:uiPriority w:val="99"/>
    <w:semiHidden/>
    <w:qFormat/>
    <w:rsid w:val="00515186"/>
    <w:rPr>
      <w:sz w:val="16"/>
      <w:szCs w:val="16"/>
    </w:rPr>
  </w:style>
  <w:style w:type="character" w:styleId="af8">
    <w:name w:val="Hyperlink"/>
    <w:uiPriority w:val="99"/>
    <w:unhideWhenUsed/>
    <w:rsid w:val="0051074E"/>
    <w:rPr>
      <w:rFonts w:ascii="Times New Roman" w:hAnsi="Times New Roman" w:cs="Times New Roman"/>
      <w:color w:val="000080"/>
      <w:u w:val="single"/>
    </w:rPr>
  </w:style>
  <w:style w:type="character" w:customStyle="1" w:styleId="af9">
    <w:name w:val="Нижний колонтитул Знак"/>
    <w:basedOn w:val="a1"/>
    <w:link w:val="afa"/>
    <w:uiPriority w:val="99"/>
    <w:qFormat/>
    <w:rsid w:val="007A44A6"/>
  </w:style>
  <w:style w:type="character" w:customStyle="1" w:styleId="afb">
    <w:name w:val="Основной текст Знак"/>
    <w:basedOn w:val="a1"/>
    <w:link w:val="afc"/>
    <w:uiPriority w:val="99"/>
    <w:semiHidden/>
    <w:qFormat/>
    <w:rsid w:val="007D18E6"/>
  </w:style>
  <w:style w:type="character" w:customStyle="1" w:styleId="11">
    <w:name w:val="Основной текст Знак1"/>
    <w:qFormat/>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qFormat/>
    <w:rsid w:val="003F5CE0"/>
    <w:rPr>
      <w:rFonts w:ascii="Arial" w:eastAsia="Times New Roman" w:hAnsi="Arial" w:cs="Arial"/>
      <w:b/>
      <w:bCs/>
      <w:sz w:val="26"/>
      <w:szCs w:val="26"/>
      <w:lang w:eastAsia="ru-RU"/>
    </w:r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basedOn w:val="a1"/>
    <w:qFormat/>
    <w:rsid w:val="00D54269"/>
    <w:rPr>
      <w:rFonts w:asciiTheme="majorHAnsi" w:eastAsiaTheme="majorEastAsia" w:hAnsiTheme="majorHAnsi" w:cstheme="majorBidi"/>
      <w:color w:val="013F5A" w:themeColor="accent1" w:themeShade="BF"/>
      <w:sz w:val="32"/>
      <w:szCs w:val="32"/>
    </w:rPr>
  </w:style>
  <w:style w:type="character" w:customStyle="1" w:styleId="12">
    <w:name w:val="Текст сноски Знак1"/>
    <w:basedOn w:val="a1"/>
    <w:uiPriority w:val="99"/>
    <w:semiHidden/>
    <w:qFormat/>
    <w:rsid w:val="00D54269"/>
    <w:rPr>
      <w:sz w:val="20"/>
      <w:szCs w:val="20"/>
    </w:rPr>
  </w:style>
  <w:style w:type="character" w:customStyle="1" w:styleId="afe">
    <w:name w:val="Символ концевой сноски"/>
    <w:qFormat/>
  </w:style>
  <w:style w:type="character" w:styleId="aff">
    <w:name w:val="endnote reference"/>
    <w:rPr>
      <w:vertAlign w:val="superscript"/>
    </w:rPr>
  </w:style>
  <w:style w:type="paragraph" w:styleId="aff0">
    <w:name w:val="Title"/>
    <w:basedOn w:val="a"/>
    <w:next w:val="afc"/>
    <w:qFormat/>
    <w:pPr>
      <w:keepNext/>
      <w:spacing w:before="240" w:after="120"/>
    </w:pPr>
    <w:rPr>
      <w:rFonts w:ascii="Arial" w:eastAsia="Tahoma" w:hAnsi="Arial" w:cs="Noto Sans"/>
      <w:sz w:val="28"/>
      <w:szCs w:val="28"/>
    </w:rPr>
  </w:style>
  <w:style w:type="paragraph" w:styleId="afc">
    <w:name w:val="Body Text"/>
    <w:basedOn w:val="a"/>
    <w:link w:val="afb"/>
    <w:uiPriority w:val="99"/>
    <w:semiHidden/>
    <w:unhideWhenUsed/>
    <w:rsid w:val="007D18E6"/>
    <w:pPr>
      <w:spacing w:after="120"/>
    </w:pPr>
  </w:style>
  <w:style w:type="paragraph" w:styleId="aff1">
    <w:name w:val="List"/>
    <w:basedOn w:val="afc"/>
    <w:rPr>
      <w:rFonts w:cs="Noto Sans"/>
    </w:rPr>
  </w:style>
  <w:style w:type="paragraph" w:styleId="aff2">
    <w:name w:val="caption"/>
    <w:basedOn w:val="a"/>
    <w:qFormat/>
    <w:pPr>
      <w:suppressLineNumbers/>
      <w:spacing w:before="120" w:after="120"/>
    </w:pPr>
    <w:rPr>
      <w:rFonts w:cs="Noto Sans"/>
      <w:i/>
      <w:iCs/>
      <w:sz w:val="24"/>
      <w:szCs w:val="24"/>
    </w:rPr>
  </w:style>
  <w:style w:type="paragraph" w:styleId="aff3">
    <w:name w:val="index heading"/>
    <w:basedOn w:val="a"/>
    <w:qFormat/>
    <w:pPr>
      <w:suppressLineNumbers/>
    </w:pPr>
    <w:rPr>
      <w:rFonts w:cs="Noto Sans"/>
    </w:rPr>
  </w:style>
  <w:style w:type="paragraph" w:customStyle="1" w:styleId="aff4">
    <w:name w:val="Колонтитулы"/>
    <w:basedOn w:val="a"/>
    <w:qFormat/>
  </w:style>
  <w:style w:type="paragraph" w:styleId="a0">
    <w:name w:val="header"/>
    <w:basedOn w:val="a"/>
    <w:link w:val="a4"/>
    <w:uiPriority w:val="99"/>
    <w:unhideWhenUsed/>
    <w:rsid w:val="00E85750"/>
    <w:pPr>
      <w:tabs>
        <w:tab w:val="center" w:pos="4677"/>
        <w:tab w:val="right" w:pos="9355"/>
      </w:tabs>
      <w:spacing w:after="0" w:line="240" w:lineRule="auto"/>
    </w:pPr>
  </w:style>
  <w:style w:type="paragraph" w:customStyle="1" w:styleId="user">
    <w:name w:val="Заголовок (user)"/>
    <w:basedOn w:val="a"/>
    <w:next w:val="afc"/>
    <w:qFormat/>
    <w:pPr>
      <w:keepNext/>
      <w:spacing w:before="240" w:after="120"/>
    </w:pPr>
    <w:rPr>
      <w:rFonts w:ascii="Arial" w:eastAsia="Tahoma" w:hAnsi="Arial" w:cs="Noto Sans"/>
      <w:sz w:val="28"/>
      <w:szCs w:val="28"/>
    </w:rPr>
  </w:style>
  <w:style w:type="paragraph" w:customStyle="1" w:styleId="user0">
    <w:name w:val="Указатель (user)"/>
    <w:basedOn w:val="a"/>
    <w:qFormat/>
    <w:pPr>
      <w:suppressLineNumbers/>
    </w:pPr>
    <w:rPr>
      <w:rFonts w:cs="Noto Sans"/>
    </w:rPr>
  </w:style>
  <w:style w:type="paragraph" w:customStyle="1" w:styleId="user1">
    <w:name w:val="Колонтитулы (user)"/>
    <w:basedOn w:val="a"/>
    <w:qFormat/>
  </w:style>
  <w:style w:type="paragraph" w:customStyle="1" w:styleId="VL1">
    <w:name w:val="VL_Заголовок"/>
    <w:basedOn w:val="1"/>
    <w:next w:val="a"/>
    <w:qFormat/>
    <w:rsid w:val="008175DC"/>
    <w:pPr>
      <w:spacing w:before="240" w:after="0"/>
    </w:pPr>
    <w:rPr>
      <w:rFonts w:eastAsia="Times New Roman" w:cs="Times New Roman"/>
      <w:b/>
      <w:caps/>
      <w:color w:val="002846" w:themeColor="text2"/>
      <w:sz w:val="22"/>
    </w:rPr>
  </w:style>
  <w:style w:type="paragraph" w:customStyle="1" w:styleId="VL2">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3">
    <w:name w:val="VL_Подзаголовок"/>
    <w:basedOn w:val="a"/>
    <w:next w:val="VL2"/>
    <w:qFormat/>
    <w:rsid w:val="00540880"/>
    <w:pPr>
      <w:spacing w:before="240" w:after="0" w:line="240" w:lineRule="auto"/>
      <w:jc w:val="both"/>
      <w:outlineLvl w:val="1"/>
    </w:pPr>
    <w:rPr>
      <w:rFonts w:asciiTheme="majorHAnsi" w:eastAsia="Times New Roman" w:hAnsiTheme="majorHAnsi" w:cs="Times New Roman"/>
      <w:b/>
      <w:color w:val="015579"/>
    </w:rPr>
  </w:style>
  <w:style w:type="paragraph" w:customStyle="1" w:styleId="VL0">
    <w:name w:val="VL_Сноска"/>
    <w:basedOn w:val="a"/>
    <w:link w:val="VL"/>
    <w:qFormat/>
    <w:rsid w:val="00540880"/>
    <w:pPr>
      <w:spacing w:after="0" w:line="240" w:lineRule="auto"/>
      <w:jc w:val="both"/>
    </w:pPr>
    <w:rPr>
      <w:rFonts w:eastAsia="Calibri" w:cs="Times New Roman"/>
      <w:color w:val="31373C" w:themeColor="accent6" w:themeShade="40"/>
      <w:sz w:val="18"/>
      <w:szCs w:val="20"/>
    </w:rPr>
  </w:style>
  <w:style w:type="paragraph" w:styleId="20">
    <w:name w:val="Body Text 2"/>
    <w:basedOn w:val="a"/>
    <w:link w:val="2"/>
    <w:uiPriority w:val="99"/>
    <w:qFormat/>
    <w:rsid w:val="00CE05AB"/>
    <w:pPr>
      <w:spacing w:after="0" w:line="240" w:lineRule="auto"/>
      <w:jc w:val="both"/>
    </w:pPr>
    <w:rPr>
      <w:rFonts w:ascii="Times New Roman" w:eastAsia="Times New Roman" w:hAnsi="Times New Roman" w:cs="Times New Roman"/>
      <w:sz w:val="28"/>
      <w:szCs w:val="28"/>
      <w:lang w:eastAsia="ru-RU"/>
    </w:rPr>
  </w:style>
  <w:style w:type="paragraph" w:styleId="a6">
    <w:name w:val="footnote text"/>
    <w:basedOn w:val="a"/>
    <w:link w:val="a5"/>
    <w:uiPriority w:val="99"/>
    <w:qFormat/>
    <w:rsid w:val="00CE05AB"/>
    <w:pPr>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a"/>
    <w:qFormat/>
    <w:rsid w:val="00CE05AB"/>
    <w:pPr>
      <w:widowControl w:val="0"/>
      <w:spacing w:after="0" w:line="240" w:lineRule="auto"/>
      <w:jc w:val="both"/>
    </w:pPr>
    <w:rPr>
      <w:rFonts w:ascii="Times New Roman" w:eastAsia="Calibri" w:hAnsi="Times New Roman" w:cs="Times New Roman"/>
      <w:i/>
      <w:szCs w:val="20"/>
      <w:lang w:val="en-US" w:eastAsia="ar-SA"/>
    </w:rPr>
  </w:style>
  <w:style w:type="paragraph" w:styleId="aa">
    <w:name w:val="List Paragraph"/>
    <w:basedOn w:val="a"/>
    <w:link w:val="a9"/>
    <w:uiPriority w:val="99"/>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325B0C"/>
    <w:rPr>
      <w:rFonts w:ascii="Arial" w:hAnsi="Arial" w:cs="Arial"/>
      <w:sz w:val="20"/>
      <w:szCs w:val="20"/>
      <w:lang w:eastAsia="ru-RU"/>
    </w:rPr>
  </w:style>
  <w:style w:type="paragraph" w:styleId="ac">
    <w:name w:val="No Spacing"/>
    <w:link w:val="ab"/>
    <w:uiPriority w:val="1"/>
    <w:qFormat/>
    <w:rsid w:val="006255F8"/>
    <w:pPr>
      <w:jc w:val="both"/>
    </w:pPr>
    <w:rPr>
      <w:rFonts w:cs="Times New Roman"/>
      <w:sz w:val="24"/>
      <w:szCs w:val="24"/>
      <w:lang w:eastAsia="ru-RU"/>
    </w:rPr>
  </w:style>
  <w:style w:type="paragraph" w:styleId="af">
    <w:name w:val="annotation text"/>
    <w:basedOn w:val="a"/>
    <w:link w:val="ae"/>
    <w:uiPriority w:val="99"/>
    <w:unhideWhenUsed/>
    <w:rsid w:val="00FA7574"/>
    <w:pPr>
      <w:spacing w:line="240" w:lineRule="auto"/>
    </w:pPr>
    <w:rPr>
      <w:sz w:val="20"/>
      <w:szCs w:val="20"/>
    </w:rPr>
  </w:style>
  <w:style w:type="paragraph" w:styleId="af1">
    <w:name w:val="annotation subject"/>
    <w:basedOn w:val="af"/>
    <w:next w:val="af"/>
    <w:link w:val="af0"/>
    <w:uiPriority w:val="99"/>
    <w:semiHidden/>
    <w:unhideWhenUsed/>
    <w:qFormat/>
    <w:rsid w:val="00FA7574"/>
    <w:rPr>
      <w:b/>
      <w:bCs/>
    </w:rPr>
  </w:style>
  <w:style w:type="paragraph" w:styleId="af3">
    <w:name w:val="Balloon Text"/>
    <w:basedOn w:val="a"/>
    <w:link w:val="af2"/>
    <w:uiPriority w:val="99"/>
    <w:semiHidden/>
    <w:unhideWhenUsed/>
    <w:qFormat/>
    <w:rsid w:val="00FA7574"/>
    <w:pPr>
      <w:spacing w:after="0" w:line="240" w:lineRule="auto"/>
    </w:pPr>
    <w:rPr>
      <w:rFonts w:ascii="Segoe UI" w:hAnsi="Segoe UI" w:cs="Segoe UI"/>
      <w:sz w:val="18"/>
      <w:szCs w:val="18"/>
    </w:rPr>
  </w:style>
  <w:style w:type="paragraph" w:styleId="af5">
    <w:name w:val="Body Text Indent"/>
    <w:basedOn w:val="a"/>
    <w:link w:val="af4"/>
    <w:uiPriority w:val="99"/>
    <w:semiHidden/>
    <w:unhideWhenUsed/>
    <w:rsid w:val="00FA7574"/>
    <w:pPr>
      <w:spacing w:after="120"/>
      <w:ind w:left="283"/>
    </w:pPr>
  </w:style>
  <w:style w:type="paragraph" w:styleId="af7">
    <w:name w:val="Subtitle"/>
    <w:basedOn w:val="a"/>
    <w:next w:val="a"/>
    <w:link w:val="af6"/>
    <w:qFormat/>
    <w:rsid w:val="00515186"/>
    <w:pPr>
      <w:spacing w:after="60" w:line="240" w:lineRule="auto"/>
      <w:jc w:val="center"/>
      <w:outlineLvl w:val="1"/>
    </w:pPr>
    <w:rPr>
      <w:rFonts w:ascii="Cambria" w:eastAsia="Times New Roman" w:hAnsi="Cambria" w:cs="Times New Roman"/>
      <w:sz w:val="24"/>
      <w:szCs w:val="24"/>
      <w:lang w:eastAsia="ru-RU"/>
    </w:rPr>
  </w:style>
  <w:style w:type="paragraph" w:styleId="32">
    <w:name w:val="Body Text Indent 3"/>
    <w:basedOn w:val="a"/>
    <w:link w:val="31"/>
    <w:uiPriority w:val="99"/>
    <w:semiHidden/>
    <w:unhideWhenUsed/>
    <w:qFormat/>
    <w:rsid w:val="00515186"/>
    <w:pPr>
      <w:spacing w:after="120"/>
      <w:ind w:left="283"/>
    </w:pPr>
    <w:rPr>
      <w:sz w:val="16"/>
      <w:szCs w:val="16"/>
    </w:rPr>
  </w:style>
  <w:style w:type="paragraph" w:customStyle="1" w:styleId="ConsPlusNonformat">
    <w:name w:val="ConsPlusNonformat"/>
    <w:uiPriority w:val="99"/>
    <w:qFormat/>
    <w:rsid w:val="00515186"/>
    <w:pPr>
      <w:widowControl w:val="0"/>
    </w:pPr>
    <w:rPr>
      <w:rFonts w:ascii="Courier New" w:hAnsi="Courier New" w:cs="Courier New"/>
      <w:sz w:val="20"/>
      <w:szCs w:val="20"/>
      <w:lang w:eastAsia="ar-SA"/>
    </w:rPr>
  </w:style>
  <w:style w:type="paragraph" w:customStyle="1" w:styleId="ConsPlusCell">
    <w:name w:val="ConsPlusCell"/>
    <w:qFormat/>
    <w:rsid w:val="00515186"/>
    <w:pPr>
      <w:widowControl w:val="0"/>
    </w:pPr>
    <w:rPr>
      <w:rFonts w:ascii="Arial" w:hAnsi="Arial" w:cs="Arial"/>
      <w:sz w:val="20"/>
      <w:szCs w:val="20"/>
      <w:lang w:eastAsia="ru-RU"/>
    </w:rPr>
  </w:style>
  <w:style w:type="paragraph" w:styleId="afa">
    <w:name w:val="footer"/>
    <w:basedOn w:val="a"/>
    <w:link w:val="af9"/>
    <w:uiPriority w:val="99"/>
    <w:unhideWhenUsed/>
    <w:rsid w:val="007A44A6"/>
    <w:pPr>
      <w:tabs>
        <w:tab w:val="center" w:pos="4677"/>
        <w:tab w:val="right" w:pos="9355"/>
      </w:tabs>
      <w:spacing w:after="0" w:line="240" w:lineRule="auto"/>
    </w:pPr>
  </w:style>
  <w:style w:type="paragraph" w:customStyle="1" w:styleId="msonormal0">
    <w:name w:val="msonormal"/>
    <w:basedOn w:val="a"/>
    <w:qFormat/>
    <w:rsid w:val="00D54269"/>
    <w:pPr>
      <w:spacing w:beforeAutospacing="1" w:afterAutospacing="1" w:line="240" w:lineRule="auto"/>
    </w:pPr>
    <w:rPr>
      <w:rFonts w:ascii="Times New Roman" w:eastAsia="Times New Roman" w:hAnsi="Times New Roman" w:cs="Times New Roman"/>
      <w:sz w:val="24"/>
      <w:szCs w:val="24"/>
      <w:lang w:eastAsia="ru-RU"/>
    </w:rPr>
  </w:style>
  <w:style w:type="paragraph" w:styleId="aff5">
    <w:name w:val="Normal (Web)"/>
    <w:basedOn w:val="a"/>
    <w:uiPriority w:val="99"/>
    <w:semiHidden/>
    <w:unhideWhenUsed/>
    <w:qFormat/>
    <w:rsid w:val="00DB34C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023C1E"/>
    <w:pPr>
      <w:widowControl w:val="0"/>
    </w:pPr>
    <w:rPr>
      <w:rFonts w:ascii="Calibri" w:hAnsi="Calibri" w:cs="Calibri"/>
      <w:b/>
      <w:szCs w:val="20"/>
      <w:lang w:eastAsia="ru-RU"/>
    </w:rPr>
  </w:style>
  <w:style w:type="paragraph" w:customStyle="1" w:styleId="user2">
    <w:name w:val="Содержимое врезки (user)"/>
    <w:basedOn w:val="a"/>
    <w:qFormat/>
  </w:style>
  <w:style w:type="paragraph" w:customStyle="1" w:styleId="user3">
    <w:name w:val="Верхний колонтитул слева (user)"/>
    <w:basedOn w:val="a0"/>
    <w:qFormat/>
  </w:style>
  <w:style w:type="paragraph" w:customStyle="1" w:styleId="aff6">
    <w:name w:val="Содержимое врезки"/>
    <w:basedOn w:val="a"/>
    <w:qFormat/>
  </w:style>
  <w:style w:type="paragraph" w:customStyle="1" w:styleId="aff7">
    <w:name w:val="Содержимое таблицы"/>
    <w:basedOn w:val="a"/>
    <w:qFormat/>
    <w:pPr>
      <w:widowControl w:val="0"/>
      <w:suppressLineNumbers/>
    </w:pPr>
  </w:style>
  <w:style w:type="paragraph" w:customStyle="1" w:styleId="aff8">
    <w:name w:val="Заголовок таблицы"/>
    <w:basedOn w:val="aff7"/>
    <w:qFormat/>
    <w:pPr>
      <w:jc w:val="center"/>
    </w:pPr>
    <w:rPr>
      <w:b/>
      <w:bCs/>
    </w:rPr>
  </w:style>
  <w:style w:type="numbering" w:customStyle="1" w:styleId="aff9">
    <w:name w:val="Без списка"/>
    <w:uiPriority w:val="99"/>
    <w:semiHidden/>
    <w:unhideWhenUsed/>
    <w:qFormat/>
  </w:style>
  <w:style w:type="table" w:styleId="affa">
    <w:name w:val="Table Grid"/>
    <w:basedOn w:val="a2"/>
    <w:uiPriority w:val="59"/>
    <w:rsid w:val="0061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jc w:val="center"/>
    </w:pPr>
    <w:rPr>
      <w:color w:val="141618" w:themeColor="accent6" w:themeShade="1A"/>
    </w:rPr>
    <w:tblPr>
      <w:tblBorders>
        <w:top w:val="single" w:sz="4" w:space="0" w:color="D7DBDE" w:themeColor="accent6"/>
        <w:bottom w:val="single" w:sz="4" w:space="0" w:color="D7DBDE" w:themeColor="accent6"/>
        <w:insideH w:val="single" w:sz="4" w:space="0" w:color="D7DBDE" w:themeColor="accent6"/>
        <w:insideV w:val="single" w:sz="4" w:space="0" w:color="D7DBDE" w:themeColor="accent6"/>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sz w:val="22"/>
      </w:rPr>
    </w:tblStylePr>
  </w:style>
  <w:style w:type="table" w:customStyle="1" w:styleId="22">
    <w:name w:val="Сетка таблицы2"/>
    <w:basedOn w:val="a2"/>
    <w:uiPriority w:val="59"/>
    <w:rsid w:val="007F5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D5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99"/>
    <w:rsid w:val="001175F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99"/>
    <w:rsid w:val="001175F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19.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gisp.gov.ru/pp719v2/pub/prod/" TargetMode="Externa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0.xml"/><Relationship Id="rId32" Type="http://schemas.openxmlformats.org/officeDocument/2006/relationships/oleObject" Target="embeddings/oleObject1.bin"/><Relationship Id="rId37" Type="http://schemas.openxmlformats.org/officeDocument/2006/relationships/header" Target="header18.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gisp.gov.ru/pp719v2/pub/prod/" TargetMode="External"/><Relationship Id="rId28" Type="http://schemas.openxmlformats.org/officeDocument/2006/relationships/hyperlink" Target="https://gisp.gov.ru/pp719v2/pub/prod/" TargetMode="External"/><Relationship Id="rId36" Type="http://schemas.openxmlformats.org/officeDocument/2006/relationships/hyperlink" Target="mailto:compliance-R00@russianpost.ru" TargetMode="External"/><Relationship Id="rId10" Type="http://schemas.openxmlformats.org/officeDocument/2006/relationships/webSettings" Target="webSettings.xml"/><Relationship Id="rId19" Type="http://schemas.openxmlformats.org/officeDocument/2006/relationships/header" Target="header7.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7.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FEDCD713-1CB7-4DB3-A56A-7B12B6F3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11928</Words>
  <Characters>67992</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Василий Евгеньевич</dc:creator>
  <cp:lastModifiedBy>Рыклина Александра Олеговна</cp:lastModifiedBy>
  <cp:revision>7</cp:revision>
  <dcterms:created xsi:type="dcterms:W3CDTF">2026-06-18T07:14:00Z</dcterms:created>
  <dcterms:modified xsi:type="dcterms:W3CDTF">2026-06-19T09:06:00Z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2026-06-11T05:58:00Z</dcterms:created>
  <dc:creator>user</dc:creator>
  <dc:description/>
  <dc:language>ru-RU</dc:language>
  <cp:lastModifiedBy/>
  <cp:lastPrinted>2020-09-29T12:34:00Z</cp:lastPrinted>
  <dcterms:modified xsi:type="dcterms:W3CDTF">2026-06-18T10:07:58Z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