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5A4B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14:paraId="5C82B3F4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14:paraId="1D3E8723" w14:textId="77777777"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14:paraId="02D307FC" w14:textId="218124F5" w:rsidR="00534886" w:rsidRPr="001E313B" w:rsidRDefault="00525913" w:rsidP="000F4D93">
      <w:pPr>
        <w:tabs>
          <w:tab w:val="left" w:pos="4820"/>
        </w:tabs>
        <w:rPr>
          <w:i/>
        </w:rPr>
      </w:pPr>
      <w:r w:rsidRPr="00525913">
        <w:t xml:space="preserve">Оказание услуг по организации сопровождения почтовых отправлений и прочих товарно-материальных ценностей водным транспортом между пунктами Каргасокского района для нужд УФПС Томской области </w:t>
      </w:r>
      <w:r w:rsidR="00534886">
        <w:t xml:space="preserve">(ОКПД2: </w:t>
      </w:r>
      <w:r w:rsidR="004E6292" w:rsidRPr="004E6292">
        <w:t>50.</w:t>
      </w:r>
      <w:r>
        <w:t>3</w:t>
      </w:r>
      <w:r w:rsidR="004E6292" w:rsidRPr="004E6292">
        <w:t>0.19.</w:t>
      </w:r>
      <w:r>
        <w:t>0</w:t>
      </w:r>
      <w:r w:rsidR="004E6292" w:rsidRPr="004E6292">
        <w:t>00</w:t>
      </w:r>
      <w:r w:rsidR="004E6292">
        <w:t xml:space="preserve">, ОКВЭД2: </w:t>
      </w:r>
      <w:r w:rsidR="00534886" w:rsidRPr="00225F77">
        <w:t>5</w:t>
      </w:r>
      <w:r w:rsidR="004E6292">
        <w:t>0</w:t>
      </w:r>
      <w:r w:rsidR="00534886" w:rsidRPr="00225F77">
        <w:t>.</w:t>
      </w:r>
      <w:r>
        <w:t>3</w:t>
      </w:r>
      <w:r w:rsidR="00534886" w:rsidRPr="00225F77">
        <w:t>0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14:paraId="66FF5822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FFD9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59B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A9C3" w14:textId="4EEAAE72" w:rsidR="00534886" w:rsidRPr="001E313B" w:rsidRDefault="00525913" w:rsidP="00225F77">
            <w:pPr>
              <w:tabs>
                <w:tab w:val="left" w:pos="4820"/>
              </w:tabs>
              <w:ind w:firstLine="0"/>
            </w:pPr>
            <w:r w:rsidRPr="00525913">
              <w:t>Оказание услуг по организации сопровождения почтовых отправлений и прочих товарно-материальных ценностей водным транспортом между пунктами Каргасокского района для нужд УФПС Томской области</w:t>
            </w:r>
          </w:p>
        </w:tc>
      </w:tr>
      <w:tr w:rsidR="00534886" w:rsidRPr="001E313B" w14:paraId="49D9817B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654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68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768" w14:textId="2733EF65" w:rsidR="00534886" w:rsidRPr="001B6F71" w:rsidRDefault="00525913" w:rsidP="004E6292">
            <w:pPr>
              <w:tabs>
                <w:tab w:val="left" w:pos="4820"/>
              </w:tabs>
              <w:ind w:firstLine="0"/>
            </w:pPr>
            <w:r>
              <w:t>Условная единица</w:t>
            </w:r>
          </w:p>
        </w:tc>
      </w:tr>
      <w:tr w:rsidR="00534886" w:rsidRPr="001E313B" w14:paraId="546DD07D" w14:textId="77777777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1736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500D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FF7" w14:textId="77777777"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14:paraId="2F5A6645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2B9F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2EEE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34D5" w14:textId="07CC22FD" w:rsidR="004E6292" w:rsidRDefault="004E6292" w:rsidP="004E6292">
            <w:pPr>
              <w:ind w:firstLine="709"/>
            </w:pPr>
            <w:r>
              <w:t>Качество оказываемых услуг по перевозке сопровожд</w:t>
            </w:r>
            <w:r w:rsidR="00525913">
              <w:t>ению</w:t>
            </w:r>
            <w:r>
              <w:t xml:space="preserve"> ПО и прочих ТМЦ водным транспортом</w:t>
            </w:r>
            <w:r w:rsidR="00525913">
              <w:t xml:space="preserve"> </w:t>
            </w:r>
            <w:r>
              <w:t>должно соответствовать следующим нормативным актам:</w:t>
            </w:r>
          </w:p>
          <w:p w14:paraId="42D29716" w14:textId="77777777" w:rsidR="004E6292" w:rsidRDefault="004E6292" w:rsidP="004E6292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</w:t>
            </w:r>
            <w:hyperlink r:id="rId7" w:history="1">
              <w:r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Кодекс внутреннего водного транспорта Российской Федерации» от 07.03.2001 N 24-ФЗ;</w:t>
              </w:r>
            </w:hyperlink>
          </w:p>
          <w:p w14:paraId="23FAFA51" w14:textId="77777777" w:rsidR="004E6292" w:rsidRDefault="004E6292" w:rsidP="004E6292">
            <w:pPr>
              <w:ind w:firstLine="851"/>
              <w:rPr>
                <w:rFonts w:eastAsia="Calibri"/>
                <w:lang w:eastAsia="en-US"/>
              </w:rPr>
            </w:pPr>
            <w:r>
              <w:t>- Федеральный закон от 04.05.2011 N 99-ФЗ «О лицензировании отдельных видов деятельности»;</w:t>
            </w:r>
          </w:p>
          <w:p w14:paraId="6E61A84D" w14:textId="77777777" w:rsidR="004E6292" w:rsidRDefault="004E6292" w:rsidP="004E6292">
            <w:pPr>
              <w:ind w:firstLine="709"/>
            </w:pPr>
            <w:r>
              <w:t>- Постановление Правительства РФ от 30.11.2021 N 2111 "Об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портах";</w:t>
            </w:r>
          </w:p>
          <w:p w14:paraId="338278A0" w14:textId="77777777" w:rsidR="00534886" w:rsidRPr="004E6292" w:rsidRDefault="004E6292" w:rsidP="004E6292">
            <w:pPr>
              <w:pStyle w:val="ac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Приказ Минтранса России от 19.01.2018 N 19 "Об утверждении Правил плавания судов по внутренним водным путям" (Зарегистрировано в Минюсте России 07.03.2018 N 50283).</w:t>
            </w:r>
          </w:p>
        </w:tc>
      </w:tr>
      <w:tr w:rsidR="00534886" w:rsidRPr="001E313B" w14:paraId="5536E44E" w14:textId="77777777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3E3B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3D1D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8003" w14:textId="77777777" w:rsidR="00534886" w:rsidRPr="001E313B" w:rsidRDefault="001352DE" w:rsidP="004E6292">
            <w:pPr>
              <w:tabs>
                <w:tab w:val="left" w:pos="4820"/>
              </w:tabs>
              <w:ind w:firstLine="0"/>
            </w:pPr>
            <w:r>
              <w:rPr>
                <w:szCs w:val="28"/>
              </w:rPr>
              <w:t xml:space="preserve">Место оказания услуг </w:t>
            </w:r>
            <w:r w:rsidR="004E6292">
              <w:rPr>
                <w:szCs w:val="28"/>
              </w:rPr>
              <w:t>в соответствии с Приложением №1 к Техническому заданию</w:t>
            </w:r>
          </w:p>
        </w:tc>
      </w:tr>
      <w:tr w:rsidR="00534886" w:rsidRPr="001E313B" w14:paraId="3A982A55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6FDC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1780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5567" w14:textId="77777777" w:rsidR="00534886" w:rsidRPr="001E313B" w:rsidRDefault="004E6292" w:rsidP="00225F77">
            <w:pPr>
              <w:tabs>
                <w:tab w:val="left" w:pos="4820"/>
              </w:tabs>
              <w:ind w:firstLine="0"/>
            </w:pPr>
            <w:r>
              <w:t>До 30.11.2026г.</w:t>
            </w:r>
          </w:p>
        </w:tc>
      </w:tr>
      <w:tr w:rsidR="00534886" w:rsidRPr="001E313B" w14:paraId="4F75F3C4" w14:textId="77777777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D784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DE95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EF3E" w14:textId="63D95F39" w:rsidR="00534886" w:rsidRPr="001E313B" w:rsidRDefault="001B6F71" w:rsidP="001352DE">
            <w:pPr>
              <w:tabs>
                <w:tab w:val="left" w:pos="4820"/>
              </w:tabs>
              <w:ind w:firstLine="0"/>
            </w:pPr>
            <w:r>
              <w:t>Июль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14:paraId="0A242ACA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82A9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9325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AEC3" w14:textId="080C6D93" w:rsidR="00534886" w:rsidRPr="00E030A3" w:rsidRDefault="00E030A3" w:rsidP="00534886">
            <w:pPr>
              <w:tabs>
                <w:tab w:val="left" w:pos="4820"/>
              </w:tabs>
              <w:ind w:firstLine="0"/>
            </w:pPr>
            <w:r w:rsidRPr="00E030A3">
              <w:rPr>
                <w:szCs w:val="22"/>
              </w:rPr>
              <w:t>Оплата производится в течение 9</w:t>
            </w:r>
            <w:r w:rsidRPr="00E030A3">
              <w:rPr>
                <w:iCs/>
                <w:szCs w:val="22"/>
              </w:rPr>
              <w:t xml:space="preserve">0 (девяноста) </w:t>
            </w:r>
            <w:r w:rsidR="00FB50CE">
              <w:rPr>
                <w:szCs w:val="22"/>
              </w:rPr>
              <w:t>рабочих</w:t>
            </w:r>
            <w:r w:rsidRPr="00E030A3">
              <w:rPr>
                <w:szCs w:val="22"/>
              </w:rPr>
              <w:t xml:space="preserve"> дней с даты подписания </w:t>
            </w:r>
            <w:r w:rsidRPr="00E030A3">
              <w:rPr>
                <w:szCs w:val="22"/>
              </w:rPr>
              <w:lastRenderedPageBreak/>
              <w:t xml:space="preserve">соответствующего Акта </w:t>
            </w:r>
            <w:r w:rsidRPr="00E030A3">
              <w:rPr>
                <w:iCs/>
                <w:szCs w:val="22"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34886" w:rsidRPr="001E313B" w14:paraId="5DC628C5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77D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16A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9288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14:paraId="60CB03E1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04B5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3FE4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7FEA" w14:textId="101A9648" w:rsidR="00534886" w:rsidRPr="00FB50CE" w:rsidRDefault="00FB50CE" w:rsidP="00FB5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 гарантирует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ПО и ТМЦ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сопровождении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маршруту. В случае некачественного оказания услуг, предусмотренных настоящим ТЗ, в том числе в случаях недостачи и повреждения ПО и ТМЦ или их вложений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8E2403">
              <w:rPr>
                <w:rFonts w:ascii="Times New Roman" w:hAnsi="Times New Roman" w:cs="Times New Roman"/>
                <w:sz w:val="24"/>
                <w:szCs w:val="24"/>
              </w:rPr>
              <w:t xml:space="preserve"> несет ответственность в соответствии с условиями договора.</w:t>
            </w:r>
          </w:p>
        </w:tc>
      </w:tr>
    </w:tbl>
    <w:p w14:paraId="6760C0B4" w14:textId="77777777" w:rsidR="00534886" w:rsidRPr="001E313B" w:rsidRDefault="00534886" w:rsidP="00534886">
      <w:pPr>
        <w:tabs>
          <w:tab w:val="left" w:pos="4820"/>
        </w:tabs>
      </w:pPr>
    </w:p>
    <w:p w14:paraId="05CD9DCC" w14:textId="77777777"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bookmarkStart w:id="0" w:name="_GoBack"/>
      <w:r w:rsidRPr="00024704">
        <w:rPr>
          <w:b/>
          <w:i/>
          <w:color w:val="000000" w:themeColor="text1"/>
        </w:rPr>
        <w:t>7</w:t>
      </w:r>
      <w:r w:rsidRPr="00024704">
        <w:rPr>
          <w:b/>
          <w:i/>
          <w:color w:val="FF0000"/>
        </w:rPr>
        <w:t xml:space="preserve"> </w:t>
      </w:r>
      <w:r w:rsidRPr="00024704">
        <w:rPr>
          <w:b/>
          <w:i/>
        </w:rPr>
        <w:t>календарных дней</w:t>
      </w:r>
      <w:bookmarkEnd w:id="0"/>
      <w:r>
        <w:t xml:space="preserve">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14:paraId="3C2B5DDF" w14:textId="212B9C77"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>Контактное лицо Инициатора запроса: Ожогин Александр Сергеевич, +7(3822)65-28-87</w:t>
      </w:r>
      <w:r w:rsidR="00FB50CE">
        <w:t xml:space="preserve">, </w:t>
      </w:r>
      <w:r w:rsidR="00FB50CE">
        <w:rPr>
          <w:lang w:val="en-US"/>
        </w:rPr>
        <w:t>Aleksandr</w:t>
      </w:r>
      <w:r w:rsidR="00FB50CE" w:rsidRPr="00FB50CE">
        <w:t>.</w:t>
      </w:r>
      <w:r w:rsidR="00FB50CE">
        <w:rPr>
          <w:lang w:val="en-US"/>
        </w:rPr>
        <w:t>ozhogin</w:t>
      </w:r>
      <w:r w:rsidR="00FB50CE" w:rsidRPr="00FB50CE">
        <w:t>@</w:t>
      </w:r>
      <w:r w:rsidR="00FB50CE">
        <w:rPr>
          <w:lang w:val="en-US"/>
        </w:rPr>
        <w:t>russianpost</w:t>
      </w:r>
      <w:r w:rsidR="00FB50CE" w:rsidRPr="00FB50CE">
        <w:t>.</w:t>
      </w:r>
      <w:r w:rsidR="00FB50CE">
        <w:rPr>
          <w:lang w:val="en-US"/>
        </w:rPr>
        <w:t>ru</w:t>
      </w:r>
      <w:r w:rsidRPr="0076452F">
        <w:t>.</w:t>
      </w:r>
    </w:p>
    <w:p w14:paraId="66BD07C8" w14:textId="77777777"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14:paraId="7CE06057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46DCDDE5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14:paraId="22397070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09B2ECA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14:paraId="2C5EB468" w14:textId="71821267"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8" w:history="1">
        <w:r w:rsidR="001B6F71" w:rsidRPr="005A57FD">
          <w:rPr>
            <w:rStyle w:val="aa"/>
          </w:rPr>
          <w:t>offer-R70@russianpost.ru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14:paraId="483BB606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5C2DF85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14:paraId="1005B4E8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14:paraId="45F9D59D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14:paraId="1C84BDC1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14:paraId="2B706729" w14:textId="77777777"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23265C4" w14:textId="77777777"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14:paraId="3276C9D3" w14:textId="77777777" w:rsidR="0076452F" w:rsidRDefault="0076452F" w:rsidP="0076452F">
      <w:pPr>
        <w:spacing w:line="360" w:lineRule="auto"/>
      </w:pPr>
      <w:r>
        <w:t>Приложение: 1. Техническое задание.</w:t>
      </w:r>
    </w:p>
    <w:p w14:paraId="1A3AAEA1" w14:textId="578AD0DC" w:rsidR="00C15315" w:rsidRPr="00715E50" w:rsidRDefault="0076452F" w:rsidP="00024704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14:paraId="584A0E02" w14:textId="77777777" w:rsidR="00C15315" w:rsidRPr="00C15315" w:rsidRDefault="00C15315" w:rsidP="00C15315"/>
    <w:p w14:paraId="2C08536C" w14:textId="77777777"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08F5" w14:textId="77777777" w:rsidR="00572B84" w:rsidRDefault="00572B84" w:rsidP="00C15315">
      <w:r>
        <w:separator/>
      </w:r>
    </w:p>
  </w:endnote>
  <w:endnote w:type="continuationSeparator" w:id="0">
    <w:p w14:paraId="303D943E" w14:textId="77777777" w:rsidR="00572B84" w:rsidRDefault="00572B84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85E6" w14:textId="77777777" w:rsidR="00572B84" w:rsidRDefault="00572B84" w:rsidP="00C15315">
      <w:r>
        <w:separator/>
      </w:r>
    </w:p>
  </w:footnote>
  <w:footnote w:type="continuationSeparator" w:id="0">
    <w:p w14:paraId="79433A04" w14:textId="77777777" w:rsidR="00572B84" w:rsidRDefault="00572B84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4704"/>
    <w:rsid w:val="00025997"/>
    <w:rsid w:val="00025B27"/>
    <w:rsid w:val="000507C6"/>
    <w:rsid w:val="000D1E7C"/>
    <w:rsid w:val="000F4D93"/>
    <w:rsid w:val="001267B0"/>
    <w:rsid w:val="001352DE"/>
    <w:rsid w:val="00183CC7"/>
    <w:rsid w:val="001A37D4"/>
    <w:rsid w:val="001B6F71"/>
    <w:rsid w:val="00225F77"/>
    <w:rsid w:val="002361E8"/>
    <w:rsid w:val="0027361C"/>
    <w:rsid w:val="00273D18"/>
    <w:rsid w:val="00395DEE"/>
    <w:rsid w:val="00397887"/>
    <w:rsid w:val="003A2C4A"/>
    <w:rsid w:val="003B3584"/>
    <w:rsid w:val="004E6292"/>
    <w:rsid w:val="00525913"/>
    <w:rsid w:val="00534886"/>
    <w:rsid w:val="0053693B"/>
    <w:rsid w:val="00572B84"/>
    <w:rsid w:val="00573D3E"/>
    <w:rsid w:val="005C3FF6"/>
    <w:rsid w:val="006F398C"/>
    <w:rsid w:val="007577D0"/>
    <w:rsid w:val="0076452F"/>
    <w:rsid w:val="00780888"/>
    <w:rsid w:val="007A7A0B"/>
    <w:rsid w:val="00814F83"/>
    <w:rsid w:val="00845FCD"/>
    <w:rsid w:val="00860801"/>
    <w:rsid w:val="008A019C"/>
    <w:rsid w:val="009310FB"/>
    <w:rsid w:val="009619B6"/>
    <w:rsid w:val="0099244C"/>
    <w:rsid w:val="00A82D1D"/>
    <w:rsid w:val="00AB0D14"/>
    <w:rsid w:val="00B0530C"/>
    <w:rsid w:val="00B55DB5"/>
    <w:rsid w:val="00C124C9"/>
    <w:rsid w:val="00C15315"/>
    <w:rsid w:val="00C61FD2"/>
    <w:rsid w:val="00C661EC"/>
    <w:rsid w:val="00D06B74"/>
    <w:rsid w:val="00DE70A1"/>
    <w:rsid w:val="00E030A3"/>
    <w:rsid w:val="00E2272C"/>
    <w:rsid w:val="00E37F6E"/>
    <w:rsid w:val="00E47BB7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EBBE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  <w:style w:type="character" w:customStyle="1" w:styleId="ab">
    <w:name w:val="Текст примечания Знак"/>
    <w:aliases w:val="ct Знак,Used by Word for text of author queries Знак,Знак2 Знак"/>
    <w:basedOn w:val="a0"/>
    <w:link w:val="ac"/>
    <w:uiPriority w:val="99"/>
    <w:locked/>
    <w:rsid w:val="004E6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aliases w:val="ct,Used by Word for text of author queries,Знак2"/>
    <w:basedOn w:val="a"/>
    <w:link w:val="ab"/>
    <w:uiPriority w:val="99"/>
    <w:unhideWhenUsed/>
    <w:rsid w:val="004E6292"/>
    <w:pPr>
      <w:spacing w:before="100" w:after="100"/>
      <w:ind w:firstLine="0"/>
      <w:jc w:val="left"/>
    </w:pPr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4E6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B6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0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p-23.ru/d/475898/d/gl.-40-gk-r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Горохова Елена Александровна</cp:lastModifiedBy>
  <cp:revision>2</cp:revision>
  <dcterms:created xsi:type="dcterms:W3CDTF">2026-06-23T03:41:00Z</dcterms:created>
  <dcterms:modified xsi:type="dcterms:W3CDTF">2026-06-23T03:41:00Z</dcterms:modified>
</cp:coreProperties>
</file>