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4D73F1">
      <w:pPr>
        <w:widowControl w:val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BF1B36" w:rsidRDefault="00BF1B36">
      <w:pPr>
        <w:widowControl w:val="0"/>
        <w:ind w:left="360" w:hanging="360"/>
        <w:jc w:val="center"/>
        <w:rPr>
          <w:b/>
        </w:rPr>
      </w:pPr>
    </w:p>
    <w:p w:rsidR="00BF1B36" w:rsidRDefault="004D73F1">
      <w:pPr>
        <w:widowControl w:val="0"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«ОКПД2 [29.10.4] Поставка грузового автотранспорта для нужд Жигулевского филиала</w:t>
      </w:r>
      <w:r>
        <w:rPr>
          <w:rFonts w:eastAsia="Calibri"/>
          <w:b/>
          <w:i/>
          <w:sz w:val="26"/>
          <w:szCs w:val="26"/>
        </w:rPr>
        <w:t>»</w:t>
      </w:r>
    </w:p>
    <w:p w:rsidR="00BF1B36" w:rsidRDefault="004D73F1">
      <w:pPr>
        <w:widowControl w:val="0"/>
        <w:ind w:left="360" w:hanging="36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BF1B36">
      <w:pPr>
        <w:widowControl w:val="0"/>
        <w:jc w:val="center"/>
        <w:rPr>
          <w:b/>
        </w:rPr>
      </w:pPr>
    </w:p>
    <w:p w:rsidR="00BF1B36" w:rsidRDefault="004D73F1">
      <w:pPr>
        <w:pStyle w:val="a"/>
        <w:widowControl w:val="0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Общие сведения</w:t>
      </w:r>
    </w:p>
    <w:p w:rsidR="00BF1B36" w:rsidRDefault="00BF1B36">
      <w:pPr>
        <w:pStyle w:val="a"/>
        <w:widowControl w:val="0"/>
        <w:numPr>
          <w:ilvl w:val="0"/>
          <w:numId w:val="0"/>
        </w:numPr>
        <w:ind w:left="720"/>
        <w:rPr>
          <w:b/>
          <w:sz w:val="24"/>
          <w:szCs w:val="24"/>
        </w:rPr>
      </w:pPr>
    </w:p>
    <w:p w:rsidR="00BF1B36" w:rsidRDefault="004D73F1">
      <w:pPr>
        <w:pStyle w:val="a"/>
        <w:widowControl w:val="0"/>
        <w:numPr>
          <w:ilvl w:val="1"/>
          <w:numId w:val="3"/>
        </w:numPr>
        <w:ind w:left="0" w:firstLine="0"/>
        <w:rPr>
          <w:b/>
        </w:rPr>
      </w:pPr>
      <w:r>
        <w:rPr>
          <w:rFonts w:ascii="Times New Roman" w:hAnsi="Times New Roman"/>
          <w:b/>
          <w:sz w:val="24"/>
          <w:szCs w:val="24"/>
        </w:rPr>
        <w:t>Наименование закупаемой продукции.</w:t>
      </w:r>
    </w:p>
    <w:p w:rsidR="00BF1B36" w:rsidRDefault="004D73F1">
      <w:pPr>
        <w:widowControl w:val="0"/>
      </w:pPr>
      <w:r>
        <w:t>«</w:t>
      </w:r>
      <w:r>
        <w:rPr>
          <w:rFonts w:eastAsia="Calibri"/>
        </w:rPr>
        <w:t xml:space="preserve">ОКПД2 [29.10.4] Поставка </w:t>
      </w:r>
      <w:r>
        <w:rPr>
          <w:rFonts w:eastAsia="Calibri"/>
        </w:rPr>
        <w:t xml:space="preserve">грузового автотранспорта для нужд Жигулевского филиала </w:t>
      </w:r>
      <w:r>
        <w:t>(далее – Продукция)».</w:t>
      </w:r>
    </w:p>
    <w:p w:rsidR="00BF1B36" w:rsidRDefault="00BF1B36">
      <w:pPr>
        <w:widowControl w:val="0"/>
        <w:rPr>
          <w:b/>
        </w:rPr>
      </w:pPr>
    </w:p>
    <w:p w:rsidR="00BF1B36" w:rsidRDefault="004D73F1">
      <w:pPr>
        <w:pStyle w:val="a"/>
        <w:widowControl w:val="0"/>
        <w:numPr>
          <w:ilvl w:val="1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0" w:name="_Toc46743507"/>
      <w:r>
        <w:rPr>
          <w:rFonts w:ascii="Times New Roman" w:hAnsi="Times New Roman"/>
          <w:b/>
          <w:sz w:val="24"/>
          <w:szCs w:val="24"/>
        </w:rPr>
        <w:t xml:space="preserve">Цель </w:t>
      </w:r>
      <w:bookmarkEnd w:id="0"/>
      <w:r>
        <w:rPr>
          <w:rFonts w:ascii="Times New Roman" w:hAnsi="Times New Roman"/>
          <w:b/>
          <w:sz w:val="24"/>
          <w:szCs w:val="24"/>
        </w:rPr>
        <w:t>использования закупаемой продукции.</w:t>
      </w:r>
    </w:p>
    <w:p w:rsidR="00BF1B36" w:rsidRDefault="004D73F1">
      <w:pPr>
        <w:pStyle w:val="af5"/>
        <w:tabs>
          <w:tab w:val="left" w:pos="142"/>
          <w:tab w:val="left" w:pos="426"/>
          <w:tab w:val="left" w:pos="8789"/>
        </w:tabs>
        <w:spacing w:after="0"/>
        <w:jc w:val="both"/>
      </w:pPr>
      <w:r>
        <w:rPr>
          <w:bCs/>
          <w:iCs/>
          <w:lang w:eastAsia="x-none"/>
        </w:rPr>
        <w:t>Целью является обеспечение Жигулевского филиала АО «</w:t>
      </w:r>
      <w:proofErr w:type="spellStart"/>
      <w:r>
        <w:rPr>
          <w:bCs/>
          <w:iCs/>
          <w:lang w:eastAsia="x-none"/>
        </w:rPr>
        <w:t>Гидроремонт</w:t>
      </w:r>
      <w:proofErr w:type="spellEnd"/>
      <w:r>
        <w:rPr>
          <w:bCs/>
          <w:iCs/>
          <w:lang w:eastAsia="x-none"/>
        </w:rPr>
        <w:t>-ВКК» в г. Жигулевск грузовым автотранспортом</w:t>
      </w:r>
      <w:r>
        <w:rPr>
          <w:bCs/>
          <w:iCs/>
          <w:color w:val="000000"/>
          <w:lang w:eastAsia="x-none"/>
        </w:rPr>
        <w:t xml:space="preserve"> </w:t>
      </w:r>
      <w:r>
        <w:rPr>
          <w:bCs/>
          <w:iCs/>
          <w:lang w:eastAsia="x-none"/>
        </w:rPr>
        <w:t>для производства работ на те</w:t>
      </w:r>
      <w:r>
        <w:rPr>
          <w:bCs/>
          <w:iCs/>
          <w:lang w:eastAsia="x-none"/>
        </w:rPr>
        <w:t>рритории Филиала ПАО «</w:t>
      </w:r>
      <w:proofErr w:type="spellStart"/>
      <w:r>
        <w:rPr>
          <w:bCs/>
          <w:iCs/>
          <w:lang w:eastAsia="x-none"/>
        </w:rPr>
        <w:t>РусГидро</w:t>
      </w:r>
      <w:proofErr w:type="spellEnd"/>
      <w:r>
        <w:rPr>
          <w:bCs/>
          <w:iCs/>
          <w:lang w:eastAsia="x-none"/>
        </w:rPr>
        <w:t>»-«Жигулевская ГЭС» в рамках исполнения договоров подряда.</w:t>
      </w:r>
    </w:p>
    <w:p w:rsidR="00BF1B36" w:rsidRDefault="00BF1B36">
      <w:pPr>
        <w:pStyle w:val="af9"/>
        <w:widowControl w:val="0"/>
        <w:spacing w:before="0" w:after="0"/>
        <w:ind w:right="-1"/>
        <w:jc w:val="both"/>
        <w:rPr>
          <w:bCs/>
          <w:i/>
        </w:rPr>
      </w:pPr>
    </w:p>
    <w:p w:rsidR="00BF1B36" w:rsidRDefault="004D73F1">
      <w:pPr>
        <w:pStyle w:val="a"/>
        <w:widowControl w:val="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 w:rsidR="00BF1B36" w:rsidRDefault="00BF1B36">
      <w:pPr>
        <w:pStyle w:val="a"/>
        <w:widowControl w:val="0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BF1B36" w:rsidRDefault="004D73F1">
      <w:pPr>
        <w:widowControl w:val="0"/>
        <w:ind w:left="709"/>
        <w:rPr>
          <w:b/>
        </w:rPr>
      </w:pPr>
      <w:r>
        <w:rPr>
          <w:b/>
        </w:rPr>
        <w:t>2.1.</w:t>
      </w:r>
      <w:r>
        <w:rPr>
          <w:b/>
        </w:rPr>
        <w:tab/>
        <w:t>Требования к объемам и срокам поставки</w:t>
      </w:r>
    </w:p>
    <w:p w:rsidR="00BF1B36" w:rsidRDefault="004D73F1">
      <w:pPr>
        <w:pStyle w:val="a"/>
        <w:widowControl w:val="0"/>
        <w:numPr>
          <w:ilvl w:val="0"/>
          <w:numId w:val="0"/>
        </w:numPr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2.1.1.</w:t>
      </w:r>
      <w:r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</w:t>
      </w:r>
    </w:p>
    <w:p w:rsidR="00BF1B36" w:rsidRDefault="004D73F1">
      <w:pPr>
        <w:pStyle w:val="a"/>
        <w:widowControl w:val="0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2.1. Перечень и объем закупаемой продукции</w:t>
      </w:r>
    </w:p>
    <w:tbl>
      <w:tblPr>
        <w:tblW w:w="103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5093"/>
        <w:gridCol w:w="1828"/>
        <w:gridCol w:w="1417"/>
        <w:gridCol w:w="1323"/>
      </w:tblGrid>
      <w:tr w:rsidR="00BF1B36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BF1B36" w:rsidRDefault="004D73F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Классификатор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ОКПД2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</w:tr>
      <w:tr w:rsidR="00BF1B36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36" w:rsidRDefault="004D73F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36" w:rsidRDefault="004D73F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36" w:rsidRDefault="004D73F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36" w:rsidRDefault="00BF1B36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36" w:rsidRDefault="00BF1B36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BF1B36">
        <w:trPr>
          <w:trHeight w:val="18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36" w:rsidRDefault="004D73F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автотранспорт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36" w:rsidRDefault="004D73F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29.10.4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36" w:rsidRDefault="004D73F1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36" w:rsidRDefault="004D73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BF1B36" w:rsidRDefault="00BF1B36">
      <w:pPr>
        <w:widowControl w:val="0"/>
        <w:jc w:val="both"/>
        <w:rPr>
          <w:b/>
          <w:sz w:val="22"/>
          <w:szCs w:val="22"/>
        </w:rPr>
      </w:pPr>
    </w:p>
    <w:p w:rsidR="00BF1B36" w:rsidRDefault="004D73F1">
      <w:pPr>
        <w:widowControl w:val="0"/>
        <w:spacing w:line="360" w:lineRule="auto"/>
        <w:ind w:left="709"/>
        <w:rPr>
          <w:b/>
        </w:rPr>
      </w:pPr>
      <w:r>
        <w:rPr>
          <w:b/>
        </w:rPr>
        <w:t>2.1.2.</w:t>
      </w:r>
      <w:r>
        <w:rPr>
          <w:b/>
        </w:rPr>
        <w:tab/>
        <w:t xml:space="preserve">Требования к срокам поставки </w:t>
      </w:r>
      <w:proofErr w:type="spellStart"/>
      <w:r>
        <w:rPr>
          <w:b/>
        </w:rPr>
        <w:t>продукци</w:t>
      </w:r>
      <w:proofErr w:type="spellEnd"/>
    </w:p>
    <w:p w:rsidR="00BF1B36" w:rsidRDefault="004D73F1">
      <w:pPr>
        <w:widowControl w:val="0"/>
        <w:spacing w:line="360" w:lineRule="auto"/>
      </w:pPr>
      <w:r>
        <w:t>Таблица 2.2. Требования по срокам поставки продукции.</w:t>
      </w:r>
    </w:p>
    <w:tbl>
      <w:tblPr>
        <w:tblW w:w="1034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2"/>
        <w:gridCol w:w="4592"/>
        <w:gridCol w:w="1132"/>
        <w:gridCol w:w="834"/>
        <w:gridCol w:w="1730"/>
        <w:gridCol w:w="1387"/>
      </w:tblGrid>
      <w:tr w:rsidR="00BF1B36">
        <w:trPr>
          <w:trHeight w:val="1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BF1B36" w:rsidRDefault="004D73F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BF1B36">
        <w:trPr>
          <w:trHeight w:val="144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36" w:rsidRDefault="004D73F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36" w:rsidRDefault="004D73F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36" w:rsidRDefault="004D73F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36" w:rsidRDefault="004D73F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36" w:rsidRDefault="004D73F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36" w:rsidRDefault="004D73F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 w:rsidR="00BF1B36">
        <w:trPr>
          <w:trHeight w:val="20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592" w:type="dxa"/>
            <w:tcBorders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автотранспорт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suppressLineNumbers/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36" w:rsidRDefault="004D73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36" w:rsidRDefault="004D73F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60 дней</w:t>
            </w:r>
          </w:p>
        </w:tc>
      </w:tr>
    </w:tbl>
    <w:p w:rsidR="00BF1B36" w:rsidRDefault="00BF1B36">
      <w:pPr>
        <w:widowControl w:val="0"/>
        <w:jc w:val="both"/>
        <w:outlineLvl w:val="0"/>
        <w:rPr>
          <w:b/>
        </w:rPr>
      </w:pPr>
    </w:p>
    <w:p w:rsidR="00BF1B36" w:rsidRDefault="004D73F1">
      <w:pPr>
        <w:widowControl w:val="0"/>
        <w:spacing w:after="200" w:line="276" w:lineRule="auto"/>
        <w:rPr>
          <w:b/>
        </w:rPr>
      </w:pPr>
      <w:bookmarkStart w:id="1" w:name="_Toc75446582"/>
      <w:r>
        <w:rPr>
          <w:b/>
        </w:rPr>
        <w:t xml:space="preserve">2.1.3. </w:t>
      </w:r>
      <w:r>
        <w:rPr>
          <w:b/>
          <w:color w:val="000000"/>
        </w:rPr>
        <w:t>Требования к качеству продукции</w:t>
      </w:r>
      <w:bookmarkEnd w:id="1"/>
    </w:p>
    <w:p w:rsidR="00BF1B36" w:rsidRDefault="004D73F1">
      <w:pPr>
        <w:widowControl w:val="0"/>
        <w:spacing w:after="200" w:line="276" w:lineRule="auto"/>
        <w:rPr>
          <w:b/>
        </w:rPr>
      </w:pPr>
      <w:r>
        <w:rPr>
          <w:rFonts w:eastAsia="Calibri"/>
          <w:lang w:eastAsia="en-US"/>
        </w:rPr>
        <w:t>Таблица 2.3. Требования к продукции</w:t>
      </w:r>
    </w:p>
    <w:p w:rsidR="00BF1B36" w:rsidRDefault="004D73F1">
      <w:pPr>
        <w:widowControl w:val="0"/>
        <w:contextualSpacing/>
        <w:rPr>
          <w:rFonts w:eastAsia="Calibri"/>
          <w:sz w:val="32"/>
          <w:lang w:eastAsia="en-US"/>
        </w:rPr>
      </w:pPr>
      <w:r>
        <w:rPr>
          <w:bCs/>
          <w:color w:val="000000"/>
          <w:szCs w:val="20"/>
        </w:rPr>
        <w:t>«Наименование продукции «</w:t>
      </w:r>
      <w:r>
        <w:rPr>
          <w:rFonts w:eastAsia="Calibri"/>
          <w:bCs/>
          <w:color w:val="000000"/>
          <w:szCs w:val="20"/>
        </w:rPr>
        <w:t>ОКПД2 [29.10.4] Поставка грузового автотранспорта для нужд Жигулевского филиала</w:t>
      </w:r>
      <w:r>
        <w:rPr>
          <w:bCs/>
          <w:color w:val="000000"/>
          <w:szCs w:val="20"/>
        </w:rPr>
        <w:t xml:space="preserve"> № 1.1.  Таблицы 2.1)</w:t>
      </w:r>
    </w:p>
    <w:tbl>
      <w:tblPr>
        <w:tblW w:w="10750" w:type="dxa"/>
        <w:tblInd w:w="17" w:type="dxa"/>
        <w:tblLayout w:type="fixed"/>
        <w:tblLook w:val="0000" w:firstRow="0" w:lastRow="0" w:firstColumn="0" w:lastColumn="0" w:noHBand="0" w:noVBand="0"/>
      </w:tblPr>
      <w:tblGrid>
        <w:gridCol w:w="678"/>
        <w:gridCol w:w="1535"/>
        <w:gridCol w:w="3737"/>
        <w:gridCol w:w="3347"/>
        <w:gridCol w:w="1453"/>
      </w:tblGrid>
      <w:tr w:rsidR="00BF1B36">
        <w:trPr>
          <w:trHeight w:val="230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3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>Наименование параметра</w:t>
            </w:r>
          </w:p>
        </w:tc>
        <w:tc>
          <w:tcPr>
            <w:tcW w:w="3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>Требование заказчика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Соответствие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стандартам</w:t>
            </w:r>
          </w:p>
        </w:tc>
      </w:tr>
      <w:tr w:rsidR="00BF1B36">
        <w:trPr>
          <w:trHeight w:val="1077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/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/>
        </w:tc>
        <w:tc>
          <w:tcPr>
            <w:tcW w:w="3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/>
        </w:tc>
        <w:tc>
          <w:tcPr>
            <w:tcW w:w="3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/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/>
        </w:tc>
      </w:tr>
      <w:tr w:rsidR="00BF1B36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36" w:rsidRDefault="004D73F1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BF1B36">
        <w:tc>
          <w:tcPr>
            <w:tcW w:w="6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15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Модель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КАМАZ 6520-53 или аналог</w:t>
            </w:r>
          </w:p>
        </w:tc>
        <w:tc>
          <w:tcPr>
            <w:tcW w:w="14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/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/>
        </w:tc>
        <w:tc>
          <w:tcPr>
            <w:tcW w:w="708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pStyle w:val="afd"/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Весовые параметры и нагрузки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/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/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/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Грузоподъемность шасси, кг.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/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/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/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Полная масса а/м, кг.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33100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/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/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/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Нагрузка на заднюю тележку, кг.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7720-8200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/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/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/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Нагрузка на </w:t>
            </w:r>
            <w:r>
              <w:rPr>
                <w:sz w:val="22"/>
                <w:szCs w:val="22"/>
              </w:rPr>
              <w:t>переднюю ось, кг.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5305-6300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/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/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Снаряженная масса, кг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13025-14500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/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08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pStyle w:val="afd"/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Двигатель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/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Модель двигателя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sz w:val="22"/>
                <w:szCs w:val="22"/>
              </w:rPr>
            </w:pPr>
            <w:bookmarkStart w:id="2" w:name="_GoBack"/>
            <w:proofErr w:type="spellStart"/>
            <w:r>
              <w:rPr>
                <w:sz w:val="22"/>
                <w:szCs w:val="22"/>
              </w:rPr>
              <w:t>Cummins</w:t>
            </w:r>
            <w:bookmarkEnd w:id="2"/>
            <w:proofErr w:type="spellEnd"/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/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Мощность, </w:t>
            </w:r>
            <w:proofErr w:type="spellStart"/>
            <w:r>
              <w:rPr>
                <w:sz w:val="22"/>
                <w:szCs w:val="22"/>
              </w:rPr>
              <w:t>л.с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/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Экологический класс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Евро-5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/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дизельный с </w:t>
            </w:r>
            <w:proofErr w:type="spellStart"/>
            <w:r>
              <w:rPr>
                <w:color w:val="000000"/>
                <w:sz w:val="22"/>
                <w:szCs w:val="22"/>
              </w:rPr>
              <w:t>турбонаддувом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с промежуточным охлаждением </w:t>
            </w:r>
            <w:proofErr w:type="spellStart"/>
            <w:r>
              <w:rPr>
                <w:color w:val="000000"/>
                <w:sz w:val="22"/>
                <w:szCs w:val="22"/>
              </w:rPr>
              <w:t>наддувочного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воздуха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/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08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pStyle w:val="afd"/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Трансмиссия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/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Сцепление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диафрагменное, однодисковое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/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Коробка передач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механическая, </w:t>
            </w:r>
            <w:proofErr w:type="spellStart"/>
            <w:r>
              <w:rPr>
                <w:color w:val="000000"/>
                <w:sz w:val="22"/>
                <w:szCs w:val="22"/>
              </w:rPr>
              <w:t>шестнадцатиступенчатая</w:t>
            </w:r>
            <w:proofErr w:type="spellEnd"/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/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Блокировка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pStyle w:val="afd"/>
              <w:spacing w:line="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МКБ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/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08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pStyle w:val="afd"/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Самосвальная установка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/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разгрузки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pStyle w:val="afd"/>
              <w:spacing w:line="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назад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платформы, куб.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pStyle w:val="afd"/>
              <w:spacing w:line="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 подъема платформы, градусов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pStyle w:val="afd"/>
              <w:spacing w:line="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08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pStyle w:val="afd"/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Кабина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Исполнение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pStyle w:val="afd"/>
              <w:spacing w:line="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спального места, с высокой крышей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Механизм опрокидывания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pStyle w:val="afd"/>
              <w:spacing w:line="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механическим приводом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кабины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pStyle w:val="afd"/>
              <w:spacing w:line="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Расположенная над двигателем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08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Колеса и шины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обода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9,00-22,5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колес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Дисковые 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Шины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315/80 R22.5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08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Тормоза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Диаметр барабана,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Привод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пневматические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 тормозных накладок, мм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08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Дополнительное оборудование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Кондиционер, шт.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Автономный </w:t>
            </w:r>
            <w:proofErr w:type="spellStart"/>
            <w:r>
              <w:rPr>
                <w:color w:val="000000"/>
                <w:sz w:val="22"/>
                <w:szCs w:val="22"/>
              </w:rPr>
              <w:t>отопитель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кабины, шт.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Сиденье водителя на </w:t>
            </w:r>
            <w:proofErr w:type="spellStart"/>
            <w:r>
              <w:rPr>
                <w:color w:val="000000"/>
                <w:sz w:val="22"/>
                <w:szCs w:val="22"/>
              </w:rPr>
              <w:t>пневмоподвеске</w:t>
            </w:r>
            <w:proofErr w:type="spellEnd"/>
            <w:r>
              <w:rPr>
                <w:color w:val="000000"/>
                <w:sz w:val="22"/>
                <w:szCs w:val="22"/>
              </w:rPr>
              <w:t>, шт.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ультимедийная система (БИС), шт.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spacing w:line="20" w:lineRule="atLeast"/>
            </w:pPr>
            <w:proofErr w:type="spellStart"/>
            <w:r>
              <w:t>Тахограф</w:t>
            </w:r>
            <w:proofErr w:type="spellEnd"/>
            <w:r>
              <w:t xml:space="preserve"> российского стандарта с блоком СКЗИ, шт.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spacing w:line="20" w:lineRule="atLeast"/>
            </w:pPr>
            <w:r>
              <w:t>АКБ, В/</w:t>
            </w:r>
            <w:proofErr w:type="spellStart"/>
            <w:r>
              <w:t>Ач</w:t>
            </w:r>
            <w:proofErr w:type="spellEnd"/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2*12/190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spacing w:line="20" w:lineRule="atLeast"/>
            </w:pPr>
            <w:r>
              <w:t>Ключ от дверей кабины и выключателя приборов и стартера, шт.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spacing w:line="20" w:lineRule="atLeast"/>
            </w:pPr>
            <w:r>
              <w:t>Вилка буксировочная, шт.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spacing w:line="20" w:lineRule="atLeast"/>
            </w:pPr>
            <w:r>
              <w:t xml:space="preserve">Набор инструментальный минимальный, </w:t>
            </w:r>
            <w:r>
              <w:t>комплект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spacing w:line="20" w:lineRule="atLeast"/>
            </w:pPr>
            <w:r>
              <w:t>Огнетушитель, шт.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spacing w:line="20" w:lineRule="atLeast"/>
            </w:pPr>
            <w:r>
              <w:t>Знак аварийной остановки шт.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spacing w:line="20" w:lineRule="atLeast"/>
            </w:pPr>
            <w:r>
              <w:t>Домкрат гидравлический, шт.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spacing w:line="20" w:lineRule="atLeast"/>
            </w:pPr>
            <w:r>
              <w:t>Запасное колесо, шт.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spacing w:line="20" w:lineRule="atLeast"/>
            </w:pPr>
            <w:r>
              <w:t>Упор противооткатный, шт.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BF1B36">
            <w:pPr>
              <w:widowControl w:val="0"/>
              <w:rPr>
                <w:sz w:val="22"/>
                <w:szCs w:val="22"/>
              </w:rPr>
            </w:pPr>
          </w:p>
        </w:tc>
      </w:tr>
      <w:tr w:rsidR="00BF1B36"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</w:t>
            </w:r>
          </w:p>
        </w:tc>
        <w:tc>
          <w:tcPr>
            <w:tcW w:w="100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Требования к доставке, маркировке, упаковке, транспортировке, перемещению, условиям </w:t>
            </w:r>
            <w:r>
              <w:rPr>
                <w:b/>
                <w:bCs/>
                <w:sz w:val="20"/>
              </w:rPr>
              <w:t>хранения, приемке и испытаниям</w:t>
            </w:r>
          </w:p>
        </w:tc>
      </w:tr>
      <w:tr w:rsidR="00BF1B36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3.1.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36" w:rsidRDefault="004D73F1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>Место поставки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36" w:rsidRDefault="004D73F1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>РФ, 445350, Самарская область, г. Жигулевск, территория Жигулевская ГЭС</w:t>
            </w:r>
          </w:p>
        </w:tc>
      </w:tr>
      <w:tr w:rsidR="00BF1B36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3.2.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36" w:rsidRDefault="004D73F1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>Приемка продукции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36" w:rsidRDefault="004D73F1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>Только в рабочие дни с 9-00 до 11-00 и с 13-00 до 16-00</w:t>
            </w:r>
          </w:p>
        </w:tc>
      </w:tr>
      <w:tr w:rsidR="00BF1B36">
        <w:trPr>
          <w:trHeight w:val="6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3.3.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>Допуск на территорию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Информация о транспорте, </w:t>
            </w:r>
            <w:r>
              <w:rPr>
                <w:sz w:val="20"/>
              </w:rPr>
              <w:t>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 w:rsidR="00BF1B36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4</w:t>
            </w:r>
            <w:r>
              <w:rPr>
                <w:b/>
                <w:bCs/>
                <w:sz w:val="20"/>
              </w:rPr>
              <w:t>.</w:t>
            </w:r>
          </w:p>
        </w:tc>
        <w:tc>
          <w:tcPr>
            <w:tcW w:w="10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Требования к гарантиям, гарантийному и послегарантийному обслуживанию</w:t>
            </w:r>
          </w:p>
        </w:tc>
      </w:tr>
      <w:tr w:rsidR="00BF1B36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4.1.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>Сроки гарантии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Не менее </w:t>
            </w:r>
            <w:r>
              <w:rPr>
                <w:sz w:val="20"/>
              </w:rPr>
              <w:t>гарантии завода изготовите</w:t>
            </w:r>
            <w:r>
              <w:rPr>
                <w:sz w:val="20"/>
              </w:rPr>
              <w:t>ля с даты подписания сторонами ТОРГ-12 (УПД)</w:t>
            </w:r>
          </w:p>
        </w:tc>
      </w:tr>
      <w:tr w:rsidR="00BF1B36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5</w:t>
            </w:r>
            <w:r>
              <w:rPr>
                <w:b/>
                <w:bCs/>
                <w:sz w:val="20"/>
              </w:rPr>
              <w:t>.</w:t>
            </w:r>
          </w:p>
        </w:tc>
        <w:tc>
          <w:tcPr>
            <w:tcW w:w="10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Требования к комплектации и документам, поставляемым вместе с продукцией</w:t>
            </w:r>
          </w:p>
        </w:tc>
      </w:tr>
      <w:tr w:rsidR="00BF1B36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5.1.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>Документы, передаваемые вместе с продукцией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Поставщик обязан одновременно с передачей продукции </w:t>
            </w:r>
            <w:r>
              <w:rPr>
                <w:sz w:val="20"/>
              </w:rPr>
              <w:t>передать Покупателю относящиеся к нему документы, оформленные надлежащим образом:</w:t>
            </w:r>
          </w:p>
          <w:p w:rsidR="00BF1B36" w:rsidRDefault="004D73F1">
            <w:pPr>
              <w:widowControl w:val="0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Руководство по эксплуатации;</w:t>
            </w:r>
          </w:p>
          <w:p w:rsidR="00BF1B36" w:rsidRDefault="004D73F1">
            <w:pPr>
              <w:widowControl w:val="0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Сервисная книжка;</w:t>
            </w:r>
          </w:p>
          <w:p w:rsidR="00BF1B36" w:rsidRDefault="004D73F1">
            <w:pPr>
              <w:widowControl w:val="0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Ведомость эксплуатационных документов;</w:t>
            </w:r>
          </w:p>
          <w:p w:rsidR="00BF1B36" w:rsidRDefault="004D73F1">
            <w:pPr>
              <w:widowControl w:val="0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Паспорт транспортного средства;</w:t>
            </w:r>
          </w:p>
          <w:p w:rsidR="00BF1B36" w:rsidRDefault="004D73F1">
            <w:pPr>
              <w:widowControl w:val="0"/>
              <w:numPr>
                <w:ilvl w:val="0"/>
                <w:numId w:val="4"/>
              </w:num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товарную накладную унифицированной формы ТОРГ-12(УПД) в </w:t>
            </w:r>
            <w:r>
              <w:rPr>
                <w:sz w:val="20"/>
              </w:rPr>
              <w:t>2 экз.</w:t>
            </w:r>
          </w:p>
        </w:tc>
      </w:tr>
      <w:tr w:rsidR="00BF1B36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6</w:t>
            </w:r>
            <w:r>
              <w:rPr>
                <w:b/>
                <w:bCs/>
                <w:sz w:val="20"/>
              </w:rPr>
              <w:t>.</w:t>
            </w:r>
          </w:p>
        </w:tc>
        <w:tc>
          <w:tcPr>
            <w:tcW w:w="10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Прочие (дополнительные) требования к продукции</w:t>
            </w:r>
          </w:p>
        </w:tc>
      </w:tr>
      <w:tr w:rsidR="00BF1B36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6.1.</w:t>
            </w:r>
          </w:p>
        </w:tc>
        <w:tc>
          <w:tcPr>
            <w:tcW w:w="10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36" w:rsidRDefault="004D73F1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>Продукция должна быть новой, ранее не использовавшейся</w:t>
            </w:r>
          </w:p>
        </w:tc>
      </w:tr>
    </w:tbl>
    <w:p w:rsidR="00BF1B36" w:rsidRDefault="00BF1B36">
      <w:pPr>
        <w:widowControl w:val="0"/>
      </w:pPr>
    </w:p>
    <w:p w:rsidR="00BF1B36" w:rsidRDefault="004D73F1">
      <w:pPr>
        <w:widowControl w:val="0"/>
      </w:pPr>
      <w:r>
        <w:t xml:space="preserve">Механик </w:t>
      </w:r>
    </w:p>
    <w:p w:rsidR="00BF1B36" w:rsidRDefault="004D73F1">
      <w:pPr>
        <w:keepNext/>
        <w:keepLines/>
        <w:widowControl w:val="0"/>
      </w:pPr>
      <w:r>
        <w:t xml:space="preserve">Жигулевского Филиала </w:t>
      </w:r>
    </w:p>
    <w:p w:rsidR="00BF1B36" w:rsidRDefault="004D73F1">
      <w:pPr>
        <w:keepNext/>
        <w:keepLines/>
        <w:widowControl w:val="0"/>
        <w:rPr>
          <w:rFonts w:eastAsia="Calibri"/>
          <w:iCs/>
          <w:caps/>
          <w:lang w:eastAsia="x-none"/>
        </w:rPr>
      </w:pPr>
      <w:r>
        <w:t>АО «</w:t>
      </w:r>
      <w:proofErr w:type="spellStart"/>
      <w:r>
        <w:t>Гидроремонт</w:t>
      </w:r>
      <w:proofErr w:type="spellEnd"/>
      <w:r>
        <w:t xml:space="preserve">-ВКК» в </w:t>
      </w:r>
      <w:proofErr w:type="spellStart"/>
      <w:r>
        <w:t>г.Жигулевск</w:t>
      </w:r>
      <w:proofErr w:type="spellEnd"/>
      <w:r>
        <w:t xml:space="preserve">                                                                     </w:t>
      </w:r>
      <w:proofErr w:type="spellStart"/>
      <w:r>
        <w:t>Д.Г.Власов</w:t>
      </w:r>
      <w:proofErr w:type="spellEnd"/>
    </w:p>
    <w:p w:rsidR="00BF1B36" w:rsidRDefault="00BF1B36">
      <w:pPr>
        <w:widowControl w:val="0"/>
        <w:spacing w:before="120" w:after="60"/>
        <w:outlineLvl w:val="0"/>
      </w:pPr>
    </w:p>
    <w:sectPr w:rsidR="00BF1B36">
      <w:footerReference w:type="default" r:id="rId7"/>
      <w:pgSz w:w="11906" w:h="16838"/>
      <w:pgMar w:top="1134" w:right="425" w:bottom="1134" w:left="851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D73F1">
      <w:r>
        <w:separator/>
      </w:r>
    </w:p>
  </w:endnote>
  <w:endnote w:type="continuationSeparator" w:id="0">
    <w:p w:rsidR="00000000" w:rsidRDefault="004D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ST Type BU">
    <w:panose1 w:val="02010603020201000205"/>
    <w:charset w:val="01"/>
    <w:family w:val="auto"/>
    <w:pitch w:val="variable"/>
    <w:sig w:usb0="800002AF" w:usb1="1000004A" w:usb2="00000000" w:usb3="00000000" w:csb0="8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B36" w:rsidRDefault="004D73F1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4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4</w:t>
    </w:r>
    <w:r>
      <w:rPr>
        <w:b/>
        <w:bCs/>
        <w:sz w:val="24"/>
        <w:szCs w:val="24"/>
      </w:rPr>
      <w:fldChar w:fldCharType="end"/>
    </w:r>
  </w:p>
  <w:p w:rsidR="00BF1B36" w:rsidRDefault="00BF1B36">
    <w:pPr>
      <w:pStyle w:val="ab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D73F1">
      <w:r>
        <w:separator/>
      </w:r>
    </w:p>
  </w:footnote>
  <w:footnote w:type="continuationSeparator" w:id="0">
    <w:p w:rsidR="00000000" w:rsidRDefault="004D7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0ADD"/>
    <w:multiLevelType w:val="multilevel"/>
    <w:tmpl w:val="09C080D6"/>
    <w:lvl w:ilvl="0">
      <w:start w:val="1"/>
      <w:numFmt w:val="decimal"/>
      <w:lvlText w:val="1.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0E3CBE"/>
    <w:multiLevelType w:val="multilevel"/>
    <w:tmpl w:val="080ABC46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B03235"/>
    <w:multiLevelType w:val="multilevel"/>
    <w:tmpl w:val="900227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4A6B1D85"/>
    <w:multiLevelType w:val="multilevel"/>
    <w:tmpl w:val="388E26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6E548D8"/>
    <w:multiLevelType w:val="multilevel"/>
    <w:tmpl w:val="A0B010D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6CD12EC"/>
    <w:multiLevelType w:val="multilevel"/>
    <w:tmpl w:val="1DAEE628"/>
    <w:lvl w:ilvl="0">
      <w:start w:val="1"/>
      <w:numFmt w:val="decimal"/>
      <w:lvlText w:val="1.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36"/>
    <w:rsid w:val="004D73F1"/>
    <w:rsid w:val="00BF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8814B-CE37-4BDC-94B9-D02DC089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uppressAutoHyphens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qFormat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link w:val="a5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qFormat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6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1"/>
    <w:qFormat/>
  </w:style>
  <w:style w:type="character" w:customStyle="1" w:styleId="40">
    <w:name w:val="Заголовок 4 Знак"/>
    <w:link w:val="4"/>
    <w:qFormat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character" w:customStyle="1" w:styleId="a7">
    <w:name w:val="Основной текст_"/>
    <w:link w:val="11"/>
    <w:qFormat/>
    <w:rPr>
      <w:rFonts w:cs="Times New Roman"/>
      <w:sz w:val="28"/>
      <w:szCs w:val="28"/>
      <w:shd w:val="clear" w:color="auto" w:fill="FFFFFF"/>
    </w:rPr>
  </w:style>
  <w:style w:type="character" w:customStyle="1" w:styleId="a8">
    <w:name w:val="Основной текст + Малые прописные"/>
    <w:qFormat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customStyle="1" w:styleId="jss379">
    <w:name w:val="jss379"/>
    <w:basedOn w:val="a1"/>
    <w:qFormat/>
  </w:style>
  <w:style w:type="character" w:customStyle="1" w:styleId="jss368">
    <w:name w:val="jss368"/>
    <w:basedOn w:val="a1"/>
    <w:qFormat/>
  </w:style>
  <w:style w:type="character" w:customStyle="1" w:styleId="jss416">
    <w:name w:val="jss416"/>
    <w:basedOn w:val="a1"/>
    <w:qFormat/>
  </w:style>
  <w:style w:type="character" w:customStyle="1" w:styleId="jss398">
    <w:name w:val="jss398"/>
    <w:basedOn w:val="a1"/>
    <w:qFormat/>
  </w:style>
  <w:style w:type="character" w:customStyle="1" w:styleId="jss981">
    <w:name w:val="jss981"/>
    <w:basedOn w:val="a1"/>
    <w:qFormat/>
  </w:style>
  <w:style w:type="character" w:customStyle="1" w:styleId="jss387">
    <w:name w:val="jss387"/>
    <w:basedOn w:val="a1"/>
    <w:qFormat/>
  </w:style>
  <w:style w:type="character" w:customStyle="1" w:styleId="ff-dinpro">
    <w:name w:val="ff-dinpro"/>
    <w:basedOn w:val="a1"/>
    <w:qFormat/>
  </w:style>
  <w:style w:type="character" w:customStyle="1" w:styleId="jss637">
    <w:name w:val="jss637"/>
    <w:basedOn w:val="a1"/>
    <w:qFormat/>
  </w:style>
  <w:style w:type="character" w:customStyle="1" w:styleId="jss382">
    <w:name w:val="jss382"/>
    <w:basedOn w:val="a1"/>
    <w:qFormat/>
  </w:style>
  <w:style w:type="character" w:customStyle="1" w:styleId="typography">
    <w:name w:val="typography"/>
    <w:basedOn w:val="a1"/>
    <w:qFormat/>
  </w:style>
  <w:style w:type="character" w:customStyle="1" w:styleId="a9">
    <w:name w:val="Абзац списка Знак"/>
    <w:link w:val="a"/>
    <w:qFormat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a">
    <w:name w:val="Нижний колонтитул Знак"/>
    <w:link w:val="ab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ижний колонтитул Знак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blockchars-list-item-value">
    <w:name w:val="info-block__chars-list-item-value"/>
    <w:basedOn w:val="a1"/>
    <w:qFormat/>
  </w:style>
  <w:style w:type="character" w:customStyle="1" w:styleId="ae">
    <w:name w:val="комментарий"/>
    <w:qFormat/>
    <w:rPr>
      <w:b/>
      <w:i/>
      <w:shd w:val="clear" w:color="auto" w:fill="FFFF99"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Текст примечания Знак"/>
    <w:link w:val="af1"/>
    <w:qFormat/>
    <w:rPr>
      <w:rFonts w:ascii="Times New Roman" w:eastAsia="Times New Roman" w:hAnsi="Times New Roman"/>
    </w:rPr>
  </w:style>
  <w:style w:type="character" w:customStyle="1" w:styleId="af2">
    <w:name w:val="Тема примечания Знак"/>
    <w:link w:val="af3"/>
    <w:qFormat/>
    <w:rPr>
      <w:rFonts w:ascii="Times New Roman" w:eastAsia="Times New Roman" w:hAnsi="Times New Roman"/>
      <w:b/>
      <w:bCs/>
    </w:rPr>
  </w:style>
  <w:style w:type="paragraph" w:styleId="af4">
    <w:name w:val="Title"/>
    <w:basedOn w:val="a0"/>
    <w:next w:val="af5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af5">
    <w:name w:val="Body Text"/>
    <w:basedOn w:val="a0"/>
    <w:pPr>
      <w:spacing w:after="140" w:line="276" w:lineRule="auto"/>
    </w:pPr>
  </w:style>
  <w:style w:type="paragraph" w:styleId="af6">
    <w:name w:val="List"/>
    <w:basedOn w:val="af5"/>
    <w:rPr>
      <w:rFonts w:cs="Arial Unicode MS"/>
    </w:rPr>
  </w:style>
  <w:style w:type="paragraph" w:styleId="af7">
    <w:name w:val="caption"/>
    <w:basedOn w:val="a0"/>
    <w:qFormat/>
    <w:pPr>
      <w:suppressLineNumbers/>
      <w:spacing w:before="120" w:after="120"/>
    </w:pPr>
    <w:rPr>
      <w:rFonts w:cs="Arial Unicode MS"/>
      <w:i/>
      <w:iCs/>
    </w:rPr>
  </w:style>
  <w:style w:type="paragraph" w:styleId="af8">
    <w:name w:val="index heading"/>
    <w:basedOn w:val="a0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">
    <w:name w:val="caption111"/>
    <w:basedOn w:val="a0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">
    <w:name w:val="caption1111"/>
    <w:basedOn w:val="a0"/>
    <w:qFormat/>
    <w:pPr>
      <w:suppressLineNumbers/>
      <w:spacing w:before="120" w:after="120"/>
    </w:pPr>
    <w:rPr>
      <w:rFonts w:cs="Arial Unicode MS"/>
      <w:i/>
      <w:iCs/>
    </w:rPr>
  </w:style>
  <w:style w:type="paragraph" w:styleId="af9">
    <w:name w:val="Normal (Web)"/>
    <w:basedOn w:val="a0"/>
    <w:qFormat/>
    <w:pPr>
      <w:spacing w:before="280" w:after="280"/>
    </w:pPr>
  </w:style>
  <w:style w:type="paragraph" w:styleId="a">
    <w:name w:val="List Paragraph"/>
    <w:basedOn w:val="a0"/>
    <w:link w:val="a9"/>
    <w:qFormat/>
    <w:pPr>
      <w:numPr>
        <w:numId w:val="2"/>
      </w:numPr>
      <w:contextualSpacing/>
      <w:jc w:val="both"/>
    </w:pPr>
    <w:rPr>
      <w:rFonts w:ascii="Symbol" w:hAnsi="Symbol"/>
      <w:sz w:val="26"/>
      <w:szCs w:val="26"/>
    </w:rPr>
  </w:style>
  <w:style w:type="paragraph" w:styleId="a5">
    <w:name w:val="Balloon Text"/>
    <w:basedOn w:val="a0"/>
    <w:link w:val="a4"/>
    <w:qFormat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a0"/>
    <w:link w:val="a7"/>
    <w:qFormat/>
    <w:pPr>
      <w:widowControl w:val="0"/>
      <w:shd w:val="clear" w:color="auto" w:fill="FFFFFF"/>
      <w:spacing w:line="302" w:lineRule="exact"/>
    </w:pPr>
    <w:rPr>
      <w:rFonts w:ascii="Calibri" w:eastAsia="Calibri" w:hAnsi="Calibri"/>
      <w:sz w:val="28"/>
      <w:szCs w:val="28"/>
      <w:lang w:eastAsia="en-US"/>
    </w:rPr>
  </w:style>
  <w:style w:type="paragraph" w:customStyle="1" w:styleId="jss384">
    <w:name w:val="jss384"/>
    <w:basedOn w:val="a0"/>
    <w:qFormat/>
    <w:pPr>
      <w:spacing w:before="280" w:after="280"/>
    </w:pPr>
  </w:style>
  <w:style w:type="paragraph" w:customStyle="1" w:styleId="jss373">
    <w:name w:val="jss373"/>
    <w:basedOn w:val="a0"/>
    <w:qFormat/>
    <w:pPr>
      <w:spacing w:before="280" w:after="280"/>
    </w:pPr>
  </w:style>
  <w:style w:type="paragraph" w:customStyle="1" w:styleId="jss403">
    <w:name w:val="jss403"/>
    <w:basedOn w:val="a0"/>
    <w:qFormat/>
    <w:pPr>
      <w:spacing w:before="280" w:after="280"/>
    </w:pPr>
  </w:style>
  <w:style w:type="paragraph" w:customStyle="1" w:styleId="jss986">
    <w:name w:val="jss986"/>
    <w:basedOn w:val="a0"/>
    <w:qFormat/>
    <w:pPr>
      <w:spacing w:before="280" w:after="280"/>
    </w:pPr>
  </w:style>
  <w:style w:type="paragraph" w:customStyle="1" w:styleId="afa">
    <w:name w:val="Колонтитул"/>
    <w:basedOn w:val="a0"/>
    <w:qFormat/>
  </w:style>
  <w:style w:type="paragraph" w:styleId="ab">
    <w:name w:val="footer"/>
    <w:basedOn w:val="a0"/>
    <w:link w:val="aa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paragraph" w:styleId="ad">
    <w:name w:val="header"/>
    <w:basedOn w:val="a0"/>
    <w:link w:val="ac"/>
    <w:pPr>
      <w:tabs>
        <w:tab w:val="center" w:pos="4677"/>
        <w:tab w:val="right" w:pos="9355"/>
      </w:tabs>
    </w:pPr>
  </w:style>
  <w:style w:type="paragraph" w:styleId="af1">
    <w:name w:val="annotation text"/>
    <w:basedOn w:val="a0"/>
    <w:link w:val="af0"/>
    <w:qFormat/>
    <w:rPr>
      <w:sz w:val="20"/>
      <w:szCs w:val="20"/>
    </w:rPr>
  </w:style>
  <w:style w:type="paragraph" w:styleId="af3">
    <w:name w:val="annotation subject"/>
    <w:basedOn w:val="af1"/>
    <w:next w:val="af1"/>
    <w:link w:val="af2"/>
    <w:qFormat/>
    <w:rPr>
      <w:b/>
      <w:bCs/>
    </w:rPr>
  </w:style>
  <w:style w:type="paragraph" w:customStyle="1" w:styleId="msonormalmrcssattr">
    <w:name w:val="msonormalmrcssattr"/>
    <w:basedOn w:val="a0"/>
    <w:qFormat/>
    <w:pPr>
      <w:spacing w:before="280" w:after="280"/>
    </w:pPr>
    <w:rPr>
      <w:rFonts w:eastAsia="Calibri"/>
    </w:rPr>
  </w:style>
  <w:style w:type="paragraph" w:customStyle="1" w:styleId="afb">
    <w:name w:val="Содержимое таблицы"/>
    <w:basedOn w:val="a0"/>
    <w:qFormat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styleId="afd">
    <w:name w:val="No Spacing"/>
    <w:qFormat/>
    <w:rPr>
      <w:sz w:val="22"/>
      <w:szCs w:val="22"/>
    </w:rPr>
  </w:style>
  <w:style w:type="numbering" w:customStyle="1" w:styleId="13">
    <w:name w:val="Стиль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4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dc:description/>
  <cp:lastModifiedBy>Власов Денис Геннадьевич</cp:lastModifiedBy>
  <cp:revision>36</cp:revision>
  <cp:lastPrinted>2026-06-23T05:28:00Z</cp:lastPrinted>
  <dcterms:created xsi:type="dcterms:W3CDTF">2026-02-03T13:12:00Z</dcterms:created>
  <dcterms:modified xsi:type="dcterms:W3CDTF">2026-06-23T05:29:00Z</dcterms:modified>
  <dc:language>ru-RU</dc:language>
</cp:coreProperties>
</file>