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462F220B"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 xml:space="preserve">УФПС </w:t>
      </w:r>
      <w:r w:rsidR="00BD04CC">
        <w:rPr>
          <w:rFonts w:ascii="Arial" w:hAnsi="Arial" w:cs="Arial"/>
          <w:b/>
          <w:color w:val="0000CC"/>
          <w:sz w:val="24"/>
          <w:szCs w:val="24"/>
        </w:rPr>
        <w:t>РЕСПУБЛИКИ БУРЯТИИ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2C1EBC9B" w:rsidR="00FC6747" w:rsidRPr="00B0367B" w:rsidRDefault="00BD04CC" w:rsidP="005B1F2F">
            <w:pPr>
              <w:pStyle w:val="-"/>
              <w:widowControl w:val="0"/>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н</w:t>
            </w:r>
            <w:r w:rsidR="00FC6747" w:rsidRPr="00B0367B">
              <w:rPr>
                <w:rFonts w:ascii="Times New Roman" w:hAnsi="Times New Roman" w:cs="Times New Roman"/>
                <w:color w:val="auto"/>
                <w:sz w:val="24"/>
                <w:szCs w:val="24"/>
              </w:rPr>
              <w:t>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2E813D11" w:rsidR="00FC6747"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АО «Почта России» </w:t>
      </w:r>
      <w:r>
        <w:rPr>
          <w:rFonts w:ascii="Times New Roman" w:hAnsi="Times New Roman" w:cs="Times New Roman"/>
          <w:sz w:val="24"/>
          <w:szCs w:val="24"/>
        </w:rPr>
        <w:t xml:space="preserve">в лице </w:t>
      </w:r>
      <w:r w:rsidR="009050A5">
        <w:rPr>
          <w:rFonts w:ascii="Times New Roman" w:hAnsi="Times New Roman" w:cs="Times New Roman"/>
          <w:sz w:val="24"/>
          <w:szCs w:val="24"/>
        </w:rPr>
        <w:t>директора</w:t>
      </w:r>
      <w:r>
        <w:rPr>
          <w:rFonts w:ascii="Times New Roman" w:hAnsi="Times New Roman" w:cs="Times New Roman"/>
          <w:sz w:val="24"/>
          <w:szCs w:val="24"/>
        </w:rPr>
        <w:t xml:space="preserve"> УФПС </w:t>
      </w:r>
      <w:r w:rsidR="00BD04CC">
        <w:rPr>
          <w:rFonts w:ascii="Times New Roman" w:hAnsi="Times New Roman" w:cs="Times New Roman"/>
          <w:sz w:val="24"/>
          <w:szCs w:val="24"/>
        </w:rPr>
        <w:t>Республики Бурятия</w:t>
      </w:r>
      <w:r>
        <w:rPr>
          <w:rFonts w:ascii="Times New Roman" w:hAnsi="Times New Roman" w:cs="Times New Roman"/>
          <w:sz w:val="24"/>
          <w:szCs w:val="24"/>
        </w:rPr>
        <w:t xml:space="preserve">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w:t>
      </w:r>
      <w:r w:rsidRPr="009050A5">
        <w:rPr>
          <w:rFonts w:ascii="Times New Roman" w:hAnsi="Times New Roman" w:cs="Times New Roman"/>
          <w:color w:val="FF0000"/>
          <w:sz w:val="24"/>
          <w:szCs w:val="24"/>
        </w:rPr>
        <w:t>в том числе с указанием размера применяемой ставки НДС</w:t>
      </w:r>
      <w:r w:rsidRPr="003A6A9D">
        <w:rPr>
          <w:rFonts w:ascii="Times New Roman" w:hAnsi="Times New Roman" w:cs="Times New Roman"/>
          <w:sz w:val="24"/>
          <w:szCs w:val="24"/>
        </w:rPr>
        <w:t>)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1321AD" w:rsidRPr="001321AD">
        <w:rPr>
          <w:rFonts w:ascii="Times New Roman" w:hAnsi="Times New Roman" w:cs="Times New Roman"/>
          <w:sz w:val="24"/>
          <w:szCs w:val="24"/>
        </w:rPr>
        <w:t xml:space="preserve">Поставка и монтаж модульного отделения почтовой связи площадью </w:t>
      </w:r>
      <w:r w:rsidR="00DF1001">
        <w:rPr>
          <w:rFonts w:ascii="Times New Roman" w:hAnsi="Times New Roman" w:cs="Times New Roman"/>
          <w:sz w:val="24"/>
          <w:szCs w:val="24"/>
        </w:rPr>
        <w:t xml:space="preserve">25,5 </w:t>
      </w:r>
      <w:r w:rsidR="001321AD" w:rsidRPr="001321AD">
        <w:rPr>
          <w:rFonts w:ascii="Times New Roman" w:hAnsi="Times New Roman" w:cs="Times New Roman"/>
          <w:sz w:val="24"/>
          <w:szCs w:val="24"/>
        </w:rPr>
        <w:t>кв. м (МОПС 671</w:t>
      </w:r>
      <w:r w:rsidR="00DF1001">
        <w:rPr>
          <w:rFonts w:ascii="Times New Roman" w:hAnsi="Times New Roman" w:cs="Times New Roman"/>
          <w:sz w:val="24"/>
          <w:szCs w:val="24"/>
        </w:rPr>
        <w:t>280</w:t>
      </w:r>
      <w:r w:rsidR="001321AD" w:rsidRPr="001321AD">
        <w:rPr>
          <w:rFonts w:ascii="Times New Roman" w:hAnsi="Times New Roman" w:cs="Times New Roman"/>
          <w:sz w:val="24"/>
          <w:szCs w:val="24"/>
        </w:rPr>
        <w:t>) для нужд УФПС Республики Бурятия АО "Почта России"</w:t>
      </w:r>
      <w:r w:rsidR="000D6FC7">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p w14:paraId="3ED00AD4" w14:textId="42ACB488" w:rsidR="009050A5" w:rsidRDefault="009050A5" w:rsidP="000D6FC7">
      <w:pPr>
        <w:widowControl w:val="0"/>
        <w:tabs>
          <w:tab w:val="left" w:pos="4820"/>
        </w:tabs>
        <w:spacing w:after="0" w:line="240" w:lineRule="auto"/>
        <w:ind w:firstLine="709"/>
        <w:jc w:val="both"/>
        <w:rPr>
          <w:rFonts w:ascii="Times New Roman" w:hAnsi="Times New Roman" w:cs="Times New Roman"/>
          <w:sz w:val="24"/>
          <w:szCs w:val="24"/>
        </w:rPr>
      </w:pPr>
    </w:p>
    <w:p w14:paraId="76969042" w14:textId="77777777" w:rsidR="00DF1001" w:rsidRDefault="00DF1001" w:rsidP="000D6FC7">
      <w:pPr>
        <w:widowControl w:val="0"/>
        <w:tabs>
          <w:tab w:val="left" w:pos="4820"/>
        </w:tabs>
        <w:spacing w:after="0" w:line="240" w:lineRule="auto"/>
        <w:ind w:firstLine="709"/>
        <w:jc w:val="both"/>
        <w:rPr>
          <w:rFonts w:ascii="Times New Roman" w:hAnsi="Times New Roman" w:cs="Times New Roman"/>
          <w:sz w:val="24"/>
          <w:szCs w:val="24"/>
        </w:rPr>
      </w:pPr>
    </w:p>
    <w:tbl>
      <w:tblPr>
        <w:tblStyle w:val="aa"/>
        <w:tblW w:w="9345" w:type="dxa"/>
        <w:tblLook w:val="04A0" w:firstRow="1" w:lastRow="0" w:firstColumn="1" w:lastColumn="0" w:noHBand="0" w:noVBand="1"/>
      </w:tblPr>
      <w:tblGrid>
        <w:gridCol w:w="846"/>
        <w:gridCol w:w="3969"/>
        <w:gridCol w:w="4530"/>
      </w:tblGrid>
      <w:tr w:rsidR="009050A5" w:rsidRPr="009050A5" w14:paraId="4400D118" w14:textId="77777777" w:rsidTr="009050A5">
        <w:tc>
          <w:tcPr>
            <w:tcW w:w="846" w:type="dxa"/>
            <w:vAlign w:val="center"/>
          </w:tcPr>
          <w:p w14:paraId="1B4055DC" w14:textId="1181030E"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w:t>
            </w:r>
          </w:p>
        </w:tc>
        <w:tc>
          <w:tcPr>
            <w:tcW w:w="3969" w:type="dxa"/>
            <w:vAlign w:val="center"/>
          </w:tcPr>
          <w:p w14:paraId="0E2A9B63" w14:textId="7CA52585"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Описание товаров/работ/услуг</w:t>
            </w:r>
          </w:p>
        </w:tc>
        <w:tc>
          <w:tcPr>
            <w:tcW w:w="4530" w:type="dxa"/>
            <w:vAlign w:val="center"/>
          </w:tcPr>
          <w:p w14:paraId="38F12486" w14:textId="47EF34E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 xml:space="preserve">Поставка и монтаж модульного отделения почтовой связи площадью </w:t>
            </w:r>
            <w:r w:rsidR="00DF1001">
              <w:rPr>
                <w:rFonts w:ascii="Times New Roman" w:hAnsi="Times New Roman" w:cs="Times New Roman"/>
                <w:i/>
                <w:color w:val="000000"/>
                <w:sz w:val="24"/>
                <w:szCs w:val="24"/>
              </w:rPr>
              <w:t>25,5</w:t>
            </w:r>
            <w:r w:rsidRPr="009050A5">
              <w:rPr>
                <w:rFonts w:ascii="Times New Roman" w:hAnsi="Times New Roman" w:cs="Times New Roman"/>
                <w:i/>
                <w:color w:val="000000"/>
                <w:sz w:val="24"/>
                <w:szCs w:val="24"/>
              </w:rPr>
              <w:t xml:space="preserve"> кв. м УФПС Республики Бурятия </w:t>
            </w:r>
          </w:p>
        </w:tc>
      </w:tr>
      <w:tr w:rsidR="009050A5" w:rsidRPr="009050A5" w14:paraId="01449CF9" w14:textId="77777777" w:rsidTr="009050A5">
        <w:tc>
          <w:tcPr>
            <w:tcW w:w="846" w:type="dxa"/>
            <w:vAlign w:val="center"/>
          </w:tcPr>
          <w:p w14:paraId="6E625225" w14:textId="1D5EFC97"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2</w:t>
            </w:r>
          </w:p>
        </w:tc>
        <w:tc>
          <w:tcPr>
            <w:tcW w:w="3969" w:type="dxa"/>
            <w:vAlign w:val="center"/>
          </w:tcPr>
          <w:p w14:paraId="4CF639C5" w14:textId="669D64E9"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Единица измерения</w:t>
            </w:r>
          </w:p>
        </w:tc>
        <w:tc>
          <w:tcPr>
            <w:tcW w:w="4530" w:type="dxa"/>
            <w:vAlign w:val="center"/>
          </w:tcPr>
          <w:p w14:paraId="72C494F1" w14:textId="7542AB9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код по ОКЕИ 876 условная единица</w:t>
            </w:r>
          </w:p>
        </w:tc>
      </w:tr>
      <w:tr w:rsidR="009050A5" w:rsidRPr="009050A5" w14:paraId="40274B05" w14:textId="77777777" w:rsidTr="009050A5">
        <w:tc>
          <w:tcPr>
            <w:tcW w:w="846" w:type="dxa"/>
            <w:vAlign w:val="center"/>
          </w:tcPr>
          <w:p w14:paraId="4046AE49" w14:textId="600CF1CA"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3</w:t>
            </w:r>
          </w:p>
        </w:tc>
        <w:tc>
          <w:tcPr>
            <w:tcW w:w="3969" w:type="dxa"/>
            <w:vAlign w:val="center"/>
          </w:tcPr>
          <w:p w14:paraId="7298F857" w14:textId="3F3539C1"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ОКПД2</w:t>
            </w:r>
          </w:p>
        </w:tc>
        <w:tc>
          <w:tcPr>
            <w:tcW w:w="4530" w:type="dxa"/>
            <w:vAlign w:val="center"/>
          </w:tcPr>
          <w:p w14:paraId="19BE6F18" w14:textId="77777777" w:rsidR="009050A5" w:rsidRPr="009050A5" w:rsidRDefault="009050A5" w:rsidP="009050A5">
            <w:pPr>
              <w:widowControl w:val="0"/>
              <w:tabs>
                <w:tab w:val="left" w:pos="4820"/>
              </w:tabs>
              <w:spacing w:after="0" w:line="240" w:lineRule="auto"/>
              <w:rPr>
                <w:rFonts w:ascii="Times New Roman" w:hAnsi="Times New Roman" w:cs="Times New Roman"/>
                <w:i/>
                <w:color w:val="000000"/>
                <w:sz w:val="24"/>
                <w:szCs w:val="24"/>
              </w:rPr>
            </w:pPr>
            <w:r w:rsidRPr="009050A5">
              <w:rPr>
                <w:rFonts w:ascii="Times New Roman" w:hAnsi="Times New Roman" w:cs="Times New Roman"/>
                <w:i/>
                <w:color w:val="000000"/>
                <w:sz w:val="24"/>
                <w:szCs w:val="24"/>
              </w:rPr>
              <w:t>25.11.10.000</w:t>
            </w:r>
          </w:p>
          <w:p w14:paraId="39B8A317" w14:textId="77777777" w:rsidR="009050A5" w:rsidRPr="009050A5" w:rsidRDefault="009050A5" w:rsidP="009050A5">
            <w:pPr>
              <w:widowControl w:val="0"/>
              <w:tabs>
                <w:tab w:val="left" w:pos="4820"/>
              </w:tabs>
              <w:spacing w:after="0" w:line="240" w:lineRule="auto"/>
              <w:rPr>
                <w:rFonts w:ascii="Times New Roman" w:hAnsi="Times New Roman" w:cs="Times New Roman"/>
                <w:i/>
                <w:color w:val="000000"/>
                <w:sz w:val="24"/>
                <w:szCs w:val="24"/>
              </w:rPr>
            </w:pPr>
            <w:r w:rsidRPr="009050A5">
              <w:rPr>
                <w:rFonts w:ascii="Times New Roman" w:hAnsi="Times New Roman" w:cs="Times New Roman"/>
                <w:i/>
                <w:color w:val="000000"/>
                <w:sz w:val="24"/>
                <w:szCs w:val="24"/>
              </w:rPr>
              <w:t>96.09.19.139</w:t>
            </w:r>
          </w:p>
          <w:p w14:paraId="6EC3681A" w14:textId="7B558C1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33.20.12.000</w:t>
            </w:r>
          </w:p>
        </w:tc>
      </w:tr>
      <w:tr w:rsidR="009050A5" w:rsidRPr="009050A5" w14:paraId="0398CD98" w14:textId="77777777" w:rsidTr="009050A5">
        <w:tc>
          <w:tcPr>
            <w:tcW w:w="846" w:type="dxa"/>
            <w:vAlign w:val="center"/>
          </w:tcPr>
          <w:p w14:paraId="3E75E10C" w14:textId="6BA4B06A"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4</w:t>
            </w:r>
          </w:p>
        </w:tc>
        <w:tc>
          <w:tcPr>
            <w:tcW w:w="3969" w:type="dxa"/>
            <w:vAlign w:val="center"/>
          </w:tcPr>
          <w:p w14:paraId="4B476838" w14:textId="77F5654C"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Количество/объем товаров/работ/ услуг</w:t>
            </w:r>
          </w:p>
        </w:tc>
        <w:tc>
          <w:tcPr>
            <w:tcW w:w="4530" w:type="dxa"/>
            <w:vAlign w:val="center"/>
          </w:tcPr>
          <w:p w14:paraId="45CC076E" w14:textId="1BECF773"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r w:rsidR="009050A5" w:rsidRPr="009050A5" w14:paraId="6A527293" w14:textId="77777777" w:rsidTr="009050A5">
        <w:tc>
          <w:tcPr>
            <w:tcW w:w="846" w:type="dxa"/>
            <w:vAlign w:val="center"/>
          </w:tcPr>
          <w:p w14:paraId="1814012F" w14:textId="2810D123"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5</w:t>
            </w:r>
          </w:p>
        </w:tc>
        <w:tc>
          <w:tcPr>
            <w:tcW w:w="3969" w:type="dxa"/>
            <w:vAlign w:val="center"/>
          </w:tcPr>
          <w:p w14:paraId="527E2E0E" w14:textId="1C3BF9B1"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Требования к порядку поставки товаров / выполнения работ / оказания услуг</w:t>
            </w:r>
          </w:p>
        </w:tc>
        <w:tc>
          <w:tcPr>
            <w:tcW w:w="4530" w:type="dxa"/>
            <w:vAlign w:val="center"/>
          </w:tcPr>
          <w:p w14:paraId="77BC7F68" w14:textId="6CDDB231"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r w:rsidR="009050A5" w:rsidRPr="009050A5" w14:paraId="1DD26EE9" w14:textId="77777777" w:rsidTr="009050A5">
        <w:tc>
          <w:tcPr>
            <w:tcW w:w="846" w:type="dxa"/>
            <w:vAlign w:val="center"/>
          </w:tcPr>
          <w:p w14:paraId="78024F6F" w14:textId="283404A8"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6</w:t>
            </w:r>
          </w:p>
        </w:tc>
        <w:tc>
          <w:tcPr>
            <w:tcW w:w="3969" w:type="dxa"/>
            <w:vAlign w:val="center"/>
          </w:tcPr>
          <w:p w14:paraId="0BAE53F5" w14:textId="43E6B020"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Место поставки товаров / выполнения работ / оказания услуг</w:t>
            </w:r>
          </w:p>
        </w:tc>
        <w:tc>
          <w:tcPr>
            <w:tcW w:w="4530" w:type="dxa"/>
            <w:vAlign w:val="center"/>
          </w:tcPr>
          <w:p w14:paraId="20DFC870" w14:textId="4FEE83F9" w:rsidR="009050A5" w:rsidRPr="009050A5" w:rsidRDefault="00DF1001" w:rsidP="009050A5">
            <w:pPr>
              <w:widowControl w:val="0"/>
              <w:tabs>
                <w:tab w:val="left" w:pos="4820"/>
              </w:tabs>
              <w:spacing w:after="0" w:line="240" w:lineRule="auto"/>
              <w:jc w:val="both"/>
              <w:rPr>
                <w:rFonts w:ascii="Times New Roman" w:hAnsi="Times New Roman" w:cs="Times New Roman"/>
                <w:sz w:val="24"/>
                <w:szCs w:val="24"/>
              </w:rPr>
            </w:pPr>
            <w:r w:rsidRPr="00DF1001">
              <w:rPr>
                <w:rFonts w:ascii="Times New Roman" w:hAnsi="Times New Roman" w:cs="Times New Roman"/>
                <w:i/>
                <w:color w:val="000000"/>
                <w:sz w:val="24"/>
                <w:szCs w:val="24"/>
              </w:rPr>
              <w:t>671280, Республика Бурятия, Прибайкальский район, с. Ильинка, ул. Заводская, уч.6</w:t>
            </w:r>
          </w:p>
        </w:tc>
      </w:tr>
      <w:tr w:rsidR="009050A5" w:rsidRPr="009050A5" w14:paraId="7092D4FF" w14:textId="77777777" w:rsidTr="009050A5">
        <w:tc>
          <w:tcPr>
            <w:tcW w:w="846" w:type="dxa"/>
            <w:vAlign w:val="center"/>
          </w:tcPr>
          <w:p w14:paraId="2CF59EC3" w14:textId="6EA36BCF"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7</w:t>
            </w:r>
          </w:p>
        </w:tc>
        <w:tc>
          <w:tcPr>
            <w:tcW w:w="3969" w:type="dxa"/>
            <w:vAlign w:val="center"/>
          </w:tcPr>
          <w:p w14:paraId="65D86891" w14:textId="03FF97A4"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Срок (периодичность, график) поставки товаров / выполнения работ / оказания услуг</w:t>
            </w:r>
          </w:p>
        </w:tc>
        <w:tc>
          <w:tcPr>
            <w:tcW w:w="4530" w:type="dxa"/>
            <w:vAlign w:val="center"/>
          </w:tcPr>
          <w:p w14:paraId="13A15007" w14:textId="6B380F51"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120 дней с Даты заключения договора</w:t>
            </w:r>
          </w:p>
        </w:tc>
      </w:tr>
      <w:tr w:rsidR="009050A5" w:rsidRPr="009050A5" w14:paraId="6A4339EB" w14:textId="77777777" w:rsidTr="009050A5">
        <w:tc>
          <w:tcPr>
            <w:tcW w:w="846" w:type="dxa"/>
            <w:vAlign w:val="center"/>
          </w:tcPr>
          <w:p w14:paraId="4C022B67" w14:textId="0E6BC8AE"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8</w:t>
            </w:r>
          </w:p>
        </w:tc>
        <w:tc>
          <w:tcPr>
            <w:tcW w:w="3969" w:type="dxa"/>
            <w:vAlign w:val="center"/>
          </w:tcPr>
          <w:p w14:paraId="0A47F67F" w14:textId="7F692426"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Предполагаемые сроки проведения закупки</w:t>
            </w:r>
          </w:p>
        </w:tc>
        <w:tc>
          <w:tcPr>
            <w:tcW w:w="4530" w:type="dxa"/>
            <w:vAlign w:val="center"/>
          </w:tcPr>
          <w:p w14:paraId="2C9FF1D7" w14:textId="60B08C5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Июль 2026</w:t>
            </w:r>
          </w:p>
        </w:tc>
      </w:tr>
      <w:tr w:rsidR="009050A5" w:rsidRPr="009050A5" w14:paraId="353EF40A" w14:textId="77777777" w:rsidTr="009050A5">
        <w:tc>
          <w:tcPr>
            <w:tcW w:w="846" w:type="dxa"/>
            <w:vAlign w:val="center"/>
          </w:tcPr>
          <w:p w14:paraId="3011DB6B" w14:textId="57FE8504"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9</w:t>
            </w:r>
          </w:p>
        </w:tc>
        <w:tc>
          <w:tcPr>
            <w:tcW w:w="3969" w:type="dxa"/>
            <w:vAlign w:val="center"/>
          </w:tcPr>
          <w:p w14:paraId="381B52B1" w14:textId="7F9CC122"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Порядок оплаты</w:t>
            </w:r>
          </w:p>
        </w:tc>
        <w:tc>
          <w:tcPr>
            <w:tcW w:w="4530" w:type="dxa"/>
            <w:vAlign w:val="center"/>
          </w:tcPr>
          <w:p w14:paraId="18891C3C" w14:textId="7005A206"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По факту выполнения работ</w:t>
            </w:r>
          </w:p>
        </w:tc>
      </w:tr>
      <w:tr w:rsidR="009050A5" w:rsidRPr="009050A5" w14:paraId="02E44314" w14:textId="77777777" w:rsidTr="009050A5">
        <w:tc>
          <w:tcPr>
            <w:tcW w:w="846" w:type="dxa"/>
            <w:vAlign w:val="center"/>
          </w:tcPr>
          <w:p w14:paraId="4B24F036" w14:textId="2798A87B"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10</w:t>
            </w:r>
          </w:p>
        </w:tc>
        <w:tc>
          <w:tcPr>
            <w:tcW w:w="3969" w:type="dxa"/>
            <w:vAlign w:val="center"/>
          </w:tcPr>
          <w:p w14:paraId="63201385" w14:textId="3BAA34F4"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Размер обеспечения исполнения договора</w:t>
            </w:r>
          </w:p>
        </w:tc>
        <w:tc>
          <w:tcPr>
            <w:tcW w:w="4530" w:type="dxa"/>
            <w:vAlign w:val="center"/>
          </w:tcPr>
          <w:p w14:paraId="0E96D551" w14:textId="2325C302"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5% от НМЦ</w:t>
            </w:r>
          </w:p>
        </w:tc>
      </w:tr>
      <w:tr w:rsidR="009050A5" w:rsidRPr="009050A5" w14:paraId="294CDC42" w14:textId="77777777" w:rsidTr="009050A5">
        <w:tc>
          <w:tcPr>
            <w:tcW w:w="846" w:type="dxa"/>
            <w:vAlign w:val="center"/>
          </w:tcPr>
          <w:p w14:paraId="09EE052D" w14:textId="3AD03059"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11</w:t>
            </w:r>
          </w:p>
        </w:tc>
        <w:tc>
          <w:tcPr>
            <w:tcW w:w="3969" w:type="dxa"/>
            <w:vAlign w:val="center"/>
          </w:tcPr>
          <w:p w14:paraId="0B493797" w14:textId="0BBE5B5F"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Требования к гарантийному сроку товаров/работ/услуг и (или) объему предоставления гарантий их качества</w:t>
            </w:r>
          </w:p>
        </w:tc>
        <w:tc>
          <w:tcPr>
            <w:tcW w:w="4530" w:type="dxa"/>
            <w:vAlign w:val="center"/>
          </w:tcPr>
          <w:p w14:paraId="5E2E8483" w14:textId="7AB6DCE5"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Гарантийный срок на оказанные услуги составляет 36 месяцев с даты подписания акта выполненных работ</w:t>
            </w:r>
          </w:p>
        </w:tc>
      </w:tr>
    </w:tbl>
    <w:p w14:paraId="31D5CFC8" w14:textId="77777777" w:rsidR="009050A5" w:rsidRDefault="009050A5" w:rsidP="00FC6747">
      <w:pPr>
        <w:widowControl w:val="0"/>
        <w:tabs>
          <w:tab w:val="left" w:pos="567"/>
        </w:tabs>
        <w:spacing w:after="0" w:line="240" w:lineRule="auto"/>
        <w:ind w:firstLine="709"/>
        <w:jc w:val="both"/>
        <w:rPr>
          <w:rFonts w:ascii="Times New Roman" w:hAnsi="Times New Roman" w:cs="Times New Roman"/>
          <w:sz w:val="24"/>
          <w:szCs w:val="24"/>
        </w:rPr>
      </w:pPr>
    </w:p>
    <w:p w14:paraId="48E933A1" w14:textId="046F7373" w:rsidR="00FC6747" w:rsidRPr="000A68DE" w:rsidRDefault="00315EFA" w:rsidP="00315EFA">
      <w:pPr>
        <w:widowControl w:val="0"/>
        <w:tabs>
          <w:tab w:val="left" w:pos="567"/>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 xml:space="preserve">Просим предоставить ценовое предложение в соответствии с информацией, </w:t>
      </w:r>
      <w:r w:rsidRPr="00315EFA">
        <w:rPr>
          <w:rFonts w:ascii="Times New Roman" w:hAnsi="Times New Roman" w:cs="Times New Roman"/>
          <w:sz w:val="24"/>
          <w:szCs w:val="24"/>
        </w:rPr>
        <w:lastRenderedPageBreak/>
        <w:t xml:space="preserve">указанной в данном запросе, в течение </w:t>
      </w:r>
      <w:r>
        <w:rPr>
          <w:rFonts w:ascii="Times New Roman" w:hAnsi="Times New Roman" w:cs="Times New Roman"/>
          <w:sz w:val="24"/>
          <w:szCs w:val="24"/>
        </w:rPr>
        <w:t>3</w:t>
      </w:r>
      <w:r w:rsidRPr="00315EFA">
        <w:rPr>
          <w:rFonts w:ascii="Times New Roman" w:hAnsi="Times New Roman" w:cs="Times New Roman"/>
          <w:sz w:val="24"/>
          <w:szCs w:val="24"/>
        </w:rPr>
        <w:t xml:space="preserve"> </w:t>
      </w:r>
      <w:r>
        <w:rPr>
          <w:rFonts w:ascii="Times New Roman" w:hAnsi="Times New Roman" w:cs="Times New Roman"/>
          <w:sz w:val="24"/>
          <w:szCs w:val="24"/>
        </w:rPr>
        <w:t xml:space="preserve">(трех) рабочих </w:t>
      </w:r>
      <w:r w:rsidRPr="00315EFA">
        <w:rPr>
          <w:rFonts w:ascii="Times New Roman" w:hAnsi="Times New Roman" w:cs="Times New Roman"/>
          <w:sz w:val="24"/>
          <w:szCs w:val="24"/>
        </w:rPr>
        <w:t>дней, посредством функционала ЭП</w:t>
      </w:r>
      <w:r w:rsidR="00DF1001">
        <w:rPr>
          <w:rFonts w:ascii="Times New Roman" w:hAnsi="Times New Roman" w:cs="Times New Roman"/>
          <w:sz w:val="24"/>
          <w:szCs w:val="24"/>
        </w:rPr>
        <w:t>.</w:t>
      </w:r>
    </w:p>
    <w:p w14:paraId="05FDF485" w14:textId="6B5F675E"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BD04CC">
        <w:rPr>
          <w:rFonts w:ascii="Times New Roman" w:hAnsi="Times New Roman" w:cs="Times New Roman"/>
          <w:sz w:val="24"/>
          <w:szCs w:val="24"/>
        </w:rPr>
        <w:t>Лхасаранов Б.Б.</w:t>
      </w:r>
      <w:r w:rsidR="000A68DE">
        <w:rPr>
          <w:rFonts w:ascii="Times New Roman" w:hAnsi="Times New Roman" w:cs="Times New Roman"/>
          <w:sz w:val="24"/>
          <w:szCs w:val="24"/>
        </w:rPr>
        <w:t xml:space="preserve"> </w:t>
      </w:r>
    </w:p>
    <w:p w14:paraId="356E9449" w14:textId="6A6D591F"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BD04CC">
        <w:rPr>
          <w:rFonts w:ascii="Times New Roman" w:hAnsi="Times New Roman" w:cs="Times New Roman"/>
          <w:i/>
          <w:sz w:val="24"/>
          <w:szCs w:val="24"/>
        </w:rPr>
        <w:t>950</w:t>
      </w:r>
      <w:r>
        <w:rPr>
          <w:rFonts w:ascii="Times New Roman" w:hAnsi="Times New Roman" w:cs="Times New Roman"/>
          <w:i/>
          <w:sz w:val="24"/>
          <w:szCs w:val="24"/>
        </w:rPr>
        <w:t xml:space="preserve">) </w:t>
      </w:r>
      <w:r w:rsidR="00BD04CC">
        <w:rPr>
          <w:rFonts w:ascii="Times New Roman" w:hAnsi="Times New Roman" w:cs="Times New Roman"/>
          <w:i/>
          <w:sz w:val="24"/>
          <w:szCs w:val="24"/>
        </w:rPr>
        <w:t>384</w:t>
      </w:r>
      <w:r>
        <w:rPr>
          <w:rFonts w:ascii="Times New Roman" w:hAnsi="Times New Roman" w:cs="Times New Roman"/>
          <w:i/>
          <w:sz w:val="24"/>
          <w:szCs w:val="24"/>
        </w:rPr>
        <w:t>-</w:t>
      </w:r>
      <w:r w:rsidR="00BD04CC">
        <w:rPr>
          <w:rFonts w:ascii="Times New Roman" w:hAnsi="Times New Roman" w:cs="Times New Roman"/>
          <w:i/>
          <w:sz w:val="24"/>
          <w:szCs w:val="24"/>
        </w:rPr>
        <w:t>00</w:t>
      </w:r>
      <w:r>
        <w:rPr>
          <w:rFonts w:ascii="Times New Roman" w:hAnsi="Times New Roman" w:cs="Times New Roman"/>
          <w:i/>
          <w:sz w:val="24"/>
          <w:szCs w:val="24"/>
        </w:rPr>
        <w:t>-</w:t>
      </w:r>
      <w:r w:rsidR="00BD04CC">
        <w:rPr>
          <w:rFonts w:ascii="Times New Roman" w:hAnsi="Times New Roman" w:cs="Times New Roman"/>
          <w:i/>
          <w:sz w:val="24"/>
          <w:szCs w:val="24"/>
        </w:rPr>
        <w:t>84</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1153C760" w:rsidR="00FC6747"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56146B17" w14:textId="77777777" w:rsidR="00315EFA" w:rsidRPr="00B0367B" w:rsidRDefault="00315EFA"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официального бланка (при наличии) и подписи лица – представителя отправителя;</w:t>
      </w:r>
    </w:p>
    <w:p w14:paraId="69752572"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полного наименования получателя _______ (</w:t>
      </w:r>
      <w:r w:rsidRPr="00315EFA">
        <w:rPr>
          <w:rFonts w:ascii="Times New Roman" w:hAnsi="Times New Roman" w:cs="Times New Roman"/>
          <w:i/>
          <w:sz w:val="24"/>
          <w:szCs w:val="24"/>
        </w:rPr>
        <w:t>указывается полное наименование Заказчика АУО/МР/УФПС/ЦПК/ПТ/СП</w:t>
      </w:r>
      <w:r w:rsidRPr="00315EFA">
        <w:rPr>
          <w:rFonts w:ascii="Times New Roman" w:hAnsi="Times New Roman" w:cs="Times New Roman"/>
          <w:sz w:val="24"/>
          <w:szCs w:val="24"/>
        </w:rPr>
        <w:t>) АО «Почта России»;</w:t>
      </w:r>
    </w:p>
    <w:p w14:paraId="4E2A7169"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Ф. И. О. контактного лица от инициатора закупки, телефона, электронной почты;</w:t>
      </w:r>
    </w:p>
    <w:p w14:paraId="4D4DB1AB"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номера исходящего запроса;</w:t>
      </w:r>
    </w:p>
    <w:p w14:paraId="38A5D5DF" w14:textId="714D9971"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sz w:val="24"/>
          <w:szCs w:val="24"/>
        </w:rPr>
      </w:pPr>
      <w:r w:rsidRPr="00315EFA">
        <w:rPr>
          <w:rFonts w:ascii="Times New Roman" w:hAnsi="Times New Roman" w:cs="Times New Roman"/>
          <w:sz w:val="24"/>
          <w:szCs w:val="24"/>
        </w:rPr>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685D3A8D" w:rsidR="00FC6747" w:rsidRPr="00B0367B" w:rsidRDefault="00FC6747" w:rsidP="00315EFA">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238021F7" w14:textId="09A75E5C" w:rsidR="00FC6747" w:rsidRPr="00B0367B" w:rsidRDefault="00FC6747" w:rsidP="00DF1001">
      <w:pPr>
        <w:widowControl w:val="0"/>
        <w:tabs>
          <w:tab w:val="left" w:pos="1701"/>
          <w:tab w:val="left" w:pos="4820"/>
        </w:tabs>
        <w:spacing w:after="0" w:line="240" w:lineRule="auto"/>
        <w:ind w:left="1416" w:hanging="1416"/>
        <w:jc w:val="both"/>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1. Примерная форма ответа на запрос на предоставление ценовой информации.</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Pr="00037E11" w:rsidRDefault="00671B44">
      <w:pPr>
        <w:jc w:val="both"/>
        <w:rPr>
          <w:rFonts w:cstheme="minorHAnsi"/>
          <w:sz w:val="24"/>
          <w:szCs w:val="24"/>
        </w:rPr>
      </w:pPr>
    </w:p>
    <w:sectPr w:rsidR="00671B44" w:rsidRPr="00037E11">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B1F1B" w14:textId="77777777" w:rsidR="00C307EB" w:rsidRDefault="00C307EB">
      <w:pPr>
        <w:spacing w:line="240" w:lineRule="auto"/>
      </w:pPr>
      <w:r>
        <w:separator/>
      </w:r>
    </w:p>
  </w:endnote>
  <w:endnote w:type="continuationSeparator" w:id="0">
    <w:p w14:paraId="38EADEC3" w14:textId="77777777" w:rsidR="00C307EB" w:rsidRDefault="00C307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D070" w14:textId="77777777" w:rsidR="00C307EB" w:rsidRDefault="00C307EB">
      <w:pPr>
        <w:spacing w:after="0"/>
      </w:pPr>
      <w:r>
        <w:separator/>
      </w:r>
    </w:p>
  </w:footnote>
  <w:footnote w:type="continuationSeparator" w:id="0">
    <w:p w14:paraId="73EAB662" w14:textId="77777777" w:rsidR="00C307EB" w:rsidRDefault="00C307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37E11"/>
    <w:rsid w:val="000A68DE"/>
    <w:rsid w:val="000B1FBC"/>
    <w:rsid w:val="000D6FC7"/>
    <w:rsid w:val="001321AD"/>
    <w:rsid w:val="001E1F93"/>
    <w:rsid w:val="00290B46"/>
    <w:rsid w:val="002B65B4"/>
    <w:rsid w:val="002E36D5"/>
    <w:rsid w:val="002E7274"/>
    <w:rsid w:val="00303C4A"/>
    <w:rsid w:val="00315EFA"/>
    <w:rsid w:val="003A6A9D"/>
    <w:rsid w:val="00410AD9"/>
    <w:rsid w:val="00477EC3"/>
    <w:rsid w:val="00597972"/>
    <w:rsid w:val="005F22DA"/>
    <w:rsid w:val="00615479"/>
    <w:rsid w:val="00624C98"/>
    <w:rsid w:val="006556B9"/>
    <w:rsid w:val="006567C7"/>
    <w:rsid w:val="00663347"/>
    <w:rsid w:val="00671B44"/>
    <w:rsid w:val="006A766C"/>
    <w:rsid w:val="006E6EB9"/>
    <w:rsid w:val="006F4FE1"/>
    <w:rsid w:val="007E28FD"/>
    <w:rsid w:val="00832BED"/>
    <w:rsid w:val="009050A5"/>
    <w:rsid w:val="00907D22"/>
    <w:rsid w:val="009C31AF"/>
    <w:rsid w:val="009E070B"/>
    <w:rsid w:val="00A807D3"/>
    <w:rsid w:val="00AE6A4E"/>
    <w:rsid w:val="00B503D7"/>
    <w:rsid w:val="00B85CB4"/>
    <w:rsid w:val="00BD04CC"/>
    <w:rsid w:val="00C12D54"/>
    <w:rsid w:val="00C307EB"/>
    <w:rsid w:val="00C76674"/>
    <w:rsid w:val="00CC62EA"/>
    <w:rsid w:val="00CF38FE"/>
    <w:rsid w:val="00DF1001"/>
    <w:rsid w:val="00DF1798"/>
    <w:rsid w:val="00E75BCD"/>
    <w:rsid w:val="00EB2610"/>
    <w:rsid w:val="00ED14FF"/>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 w:type="character" w:styleId="af7">
    <w:name w:val="Unresolved Mention"/>
    <w:basedOn w:val="a0"/>
    <w:uiPriority w:val="99"/>
    <w:semiHidden/>
    <w:unhideWhenUsed/>
    <w:rsid w:val="00315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456</Words>
  <Characters>2604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Вострикова Татьяна Михайловна</cp:lastModifiedBy>
  <cp:revision>6</cp:revision>
  <cp:lastPrinted>2023-09-11T08:33:00Z</cp:lastPrinted>
  <dcterms:created xsi:type="dcterms:W3CDTF">2026-06-23T02:54:00Z</dcterms:created>
  <dcterms:modified xsi:type="dcterms:W3CDTF">2026-06-23T03:47:00Z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