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1C6" w:rsidRDefault="00FA00C3">
      <w:pPr>
        <w:widowControl w:val="0"/>
        <w:ind w:left="0" w:firstLine="539"/>
        <w:contextualSpacing/>
        <w:jc w:val="center"/>
        <w:rPr>
          <w:rFonts w:eastAsia="BatangChe"/>
          <w:b/>
        </w:rPr>
      </w:pPr>
      <w:r>
        <w:rPr>
          <w:rFonts w:eastAsia="BatangChe"/>
          <w:b/>
        </w:rPr>
        <w:t>ТЕХНИЧЕСКОЕ ЗАДАНИЕ</w:t>
      </w:r>
    </w:p>
    <w:p w:rsidR="009921C6" w:rsidRDefault="00FA00C3">
      <w:pPr>
        <w:widowControl w:val="0"/>
        <w:ind w:left="0" w:firstLine="539"/>
        <w:contextualSpacing/>
        <w:jc w:val="center"/>
        <w:rPr>
          <w:color w:val="002060"/>
        </w:rPr>
      </w:pPr>
      <w:r>
        <w:rPr>
          <w:rFonts w:eastAsia="BatangChe"/>
          <w:b/>
        </w:rPr>
        <w:t xml:space="preserve">на монтаж системы видеонаблюдения на территории </w:t>
      </w:r>
      <w:r>
        <w:rPr>
          <w:rFonts w:eastAsia="BatangChe"/>
          <w:b/>
          <w:color w:val="002060"/>
        </w:rPr>
        <w:t>улицы Красина в г. Смоленске</w:t>
      </w:r>
    </w:p>
    <w:p w:rsidR="009921C6" w:rsidRDefault="009921C6">
      <w:pPr>
        <w:widowControl w:val="0"/>
        <w:ind w:left="0" w:firstLine="539"/>
        <w:contextualSpacing/>
        <w:jc w:val="center"/>
        <w:rPr>
          <w:rFonts w:eastAsia="BatangChe"/>
          <w:bCs/>
          <w:i/>
          <w:iCs/>
          <w:color w:val="FF0000"/>
        </w:rPr>
      </w:pPr>
    </w:p>
    <w:p w:rsidR="009921C6" w:rsidRDefault="009921C6">
      <w:pPr>
        <w:ind w:left="0" w:firstLine="567"/>
        <w:jc w:val="both"/>
        <w:rPr>
          <w:rFonts w:eastAsia="Calibri"/>
          <w:bCs/>
          <w:lang w:eastAsia="en-US"/>
        </w:rPr>
      </w:pPr>
    </w:p>
    <w:p w:rsidR="009921C6" w:rsidRDefault="00FA00C3">
      <w:pPr>
        <w:ind w:left="0"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 Общие положения</w:t>
      </w:r>
    </w:p>
    <w:p w:rsidR="009921C6" w:rsidRDefault="009921C6">
      <w:pPr>
        <w:ind w:left="0" w:firstLine="567"/>
        <w:jc w:val="both"/>
        <w:rPr>
          <w:rFonts w:eastAsia="Calibri"/>
          <w:bCs/>
          <w:lang w:eastAsia="en-US"/>
        </w:rPr>
      </w:pPr>
    </w:p>
    <w:p w:rsidR="009921C6" w:rsidRDefault="00FA00C3" w:rsidP="009B0B8E">
      <w:pPr>
        <w:pStyle w:val="docdata"/>
        <w:numPr>
          <w:ilvl w:val="1"/>
          <w:numId w:val="15"/>
        </w:numPr>
        <w:spacing w:beforeAutospacing="0" w:afterAutospacing="0"/>
      </w:pPr>
      <w:r>
        <w:rPr>
          <w:rFonts w:eastAsia="Calibri"/>
          <w:b/>
          <w:lang w:eastAsia="en-US"/>
        </w:rPr>
        <w:t>Место выполнения Работ:</w:t>
      </w:r>
      <w:r>
        <w:rPr>
          <w:rFonts w:eastAsia="Calibri"/>
          <w:bCs/>
          <w:lang w:eastAsia="en-US"/>
        </w:rPr>
        <w:t xml:space="preserve"> </w:t>
      </w:r>
      <w:r>
        <w:rPr>
          <w:color w:val="000000"/>
        </w:rPr>
        <w:t xml:space="preserve">Смоленская область, город Смоленск, </w:t>
      </w:r>
      <w:r>
        <w:t>ул. Красина</w:t>
      </w:r>
      <w:r>
        <w:rPr>
          <w:color w:val="000000"/>
        </w:rPr>
        <w:t>.</w:t>
      </w:r>
    </w:p>
    <w:p w:rsidR="009921C6" w:rsidRDefault="009921C6">
      <w:pPr>
        <w:ind w:left="0" w:firstLine="0"/>
        <w:jc w:val="both"/>
        <w:rPr>
          <w:rFonts w:eastAsia="Calibri"/>
          <w:b/>
          <w:lang w:eastAsia="en-US"/>
        </w:rPr>
      </w:pPr>
    </w:p>
    <w:p w:rsidR="009921C6" w:rsidRDefault="00FA00C3">
      <w:pPr>
        <w:ind w:left="0"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1.2. Сроки выполнения Работ:</w:t>
      </w:r>
    </w:p>
    <w:p w:rsidR="009921C6" w:rsidRDefault="00FA00C3">
      <w:pPr>
        <w:tabs>
          <w:tab w:val="left" w:pos="142"/>
          <w:tab w:val="left" w:pos="993"/>
        </w:tabs>
        <w:ind w:left="0" w:firstLine="567"/>
        <w:jc w:val="both"/>
      </w:pPr>
      <w:r>
        <w:rPr>
          <w:bCs/>
        </w:rPr>
        <w:t>Начало выполнения Работ: с даты заключения Договора.</w:t>
      </w:r>
    </w:p>
    <w:p w:rsidR="009921C6" w:rsidRDefault="00FA00C3">
      <w:pPr>
        <w:tabs>
          <w:tab w:val="left" w:pos="142"/>
          <w:tab w:val="left" w:pos="993"/>
        </w:tabs>
        <w:ind w:left="0" w:firstLine="567"/>
        <w:jc w:val="both"/>
      </w:pPr>
      <w:r>
        <w:t>Окончание: до «15» октября 2026г. (до указанной даты результат Работы должен быть передан Заказчику).</w:t>
      </w:r>
    </w:p>
    <w:p w:rsidR="009921C6" w:rsidRDefault="00FA00C3">
      <w:pPr>
        <w:ind w:left="0"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Исполнитель вправе </w:t>
      </w:r>
      <w:r>
        <w:rPr>
          <w:rFonts w:eastAsia="Calibri"/>
          <w:bCs/>
          <w:lang w:eastAsia="en-US"/>
        </w:rPr>
        <w:t>выполнить работы досрочно по согласованию с Заказчиком.</w:t>
      </w:r>
    </w:p>
    <w:p w:rsidR="009921C6" w:rsidRDefault="009921C6">
      <w:pPr>
        <w:ind w:left="0" w:firstLine="567"/>
        <w:jc w:val="both"/>
        <w:rPr>
          <w:rFonts w:eastAsia="Calibri"/>
          <w:bCs/>
          <w:lang w:eastAsia="en-US"/>
        </w:rPr>
      </w:pPr>
    </w:p>
    <w:p w:rsidR="009921C6" w:rsidRDefault="00FA00C3">
      <w:pPr>
        <w:ind w:left="0"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1.3. Документы, подлежащие передачи Заказчику до момента приемки Работ:</w:t>
      </w:r>
    </w:p>
    <w:p w:rsidR="009921C6" w:rsidRDefault="00FA00C3">
      <w:pPr>
        <w:tabs>
          <w:tab w:val="left" w:pos="142"/>
        </w:tabs>
        <w:ind w:left="-142" w:firstLine="709"/>
        <w:jc w:val="both"/>
        <w:rPr>
          <w:i/>
          <w:iCs/>
          <w:color w:val="FF0000"/>
        </w:rPr>
      </w:pPr>
      <w:r>
        <w:rPr>
          <w:rFonts w:eastAsia="Calibri"/>
          <w:bCs/>
          <w:lang w:eastAsia="en-US"/>
        </w:rPr>
        <w:t xml:space="preserve">- </w:t>
      </w:r>
      <w:r>
        <w:t xml:space="preserve">акт о приемке выполненных работ – в 2-х экз. </w:t>
      </w:r>
    </w:p>
    <w:p w:rsidR="009921C6" w:rsidRDefault="00FA00C3">
      <w:pPr>
        <w:tabs>
          <w:tab w:val="left" w:pos="142"/>
        </w:tabs>
        <w:ind w:left="-142" w:firstLine="709"/>
        <w:jc w:val="both"/>
      </w:pPr>
      <w:r>
        <w:t xml:space="preserve">- счет на оплату, </w:t>
      </w:r>
    </w:p>
    <w:p w:rsidR="009921C6" w:rsidRDefault="00FA00C3">
      <w:pPr>
        <w:tabs>
          <w:tab w:val="left" w:pos="142"/>
        </w:tabs>
        <w:ind w:left="-142" w:firstLine="709"/>
        <w:jc w:val="both"/>
      </w:pPr>
      <w:r>
        <w:rPr>
          <w:rFonts w:eastAsia="Calibri"/>
          <w:lang w:eastAsia="en-US"/>
        </w:rPr>
        <w:t>- счет-фактуру (при наличии),</w:t>
      </w:r>
    </w:p>
    <w:p w:rsidR="009921C6" w:rsidRDefault="00FA00C3">
      <w:pPr>
        <w:tabs>
          <w:tab w:val="left" w:pos="142"/>
        </w:tabs>
        <w:ind w:left="-142" w:firstLine="709"/>
        <w:jc w:val="both"/>
      </w:pPr>
      <w:r>
        <w:t>иные документы, подтверждающие</w:t>
      </w:r>
      <w:r>
        <w:t xml:space="preserve"> исполнение Договора</w:t>
      </w:r>
      <w:r>
        <w:t xml:space="preserve"> (при необходимости) (указанные документы прикрепляется к документу о приемке Подрядчиком);</w:t>
      </w:r>
    </w:p>
    <w:p w:rsidR="009921C6" w:rsidRDefault="00FA00C3">
      <w:pPr>
        <w:tabs>
          <w:tab w:val="left" w:pos="142"/>
        </w:tabs>
        <w:ind w:left="-142" w:firstLine="709"/>
        <w:jc w:val="both"/>
      </w:pPr>
      <w:r>
        <w:t>- исполнительную документацию на выполненные работы – в 2 экз. на бумажном носителе, и на электронном носителе – в 1 экз. исполнительная докуме</w:t>
      </w:r>
      <w:r>
        <w:t xml:space="preserve">нтация предоставляется в составе и объеме, предусмотренном законодательством Российской Федерации, подтверждающую соответствие Объекта требованиям проектной документации на электронном носителе, с приложением перечня входящих в ее состав документов, в том </w:t>
      </w:r>
      <w:r>
        <w:t>числе документацию предприятия-изготовителя на оборудование, необходимую для его эксплуатации и/или использования.</w:t>
      </w:r>
    </w:p>
    <w:p w:rsidR="009921C6" w:rsidRDefault="009921C6">
      <w:pPr>
        <w:ind w:left="0" w:firstLine="0"/>
        <w:jc w:val="both"/>
        <w:rPr>
          <w:rFonts w:eastAsia="Calibri"/>
          <w:bCs/>
          <w:lang w:eastAsia="en-US"/>
        </w:rPr>
      </w:pPr>
    </w:p>
    <w:p w:rsidR="009921C6" w:rsidRDefault="00FA00C3">
      <w:pPr>
        <w:ind w:left="0"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1.4. Гарантийный срок на результат выполненных работ:</w:t>
      </w:r>
    </w:p>
    <w:p w:rsidR="009921C6" w:rsidRDefault="00FA00C3">
      <w:pPr>
        <w:ind w:left="0"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bCs/>
          <w:lang w:eastAsia="en-US"/>
        </w:rPr>
        <w:t>5 (пять) лет с даты подписания Заказчиком акта о приемке выполненных работ.</w:t>
      </w:r>
    </w:p>
    <w:p w:rsidR="009921C6" w:rsidRDefault="009921C6">
      <w:pPr>
        <w:ind w:left="0" w:firstLine="567"/>
        <w:jc w:val="both"/>
        <w:rPr>
          <w:rFonts w:eastAsia="Calibri"/>
          <w:bCs/>
          <w:lang w:eastAsia="en-US"/>
        </w:rPr>
      </w:pPr>
    </w:p>
    <w:p w:rsidR="009921C6" w:rsidRDefault="00FA00C3">
      <w:pPr>
        <w:ind w:left="0"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/>
          <w:lang w:eastAsia="en-US"/>
        </w:rPr>
        <w:t>2.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b/>
          <w:lang w:eastAsia="en-US"/>
        </w:rPr>
        <w:t>Требов</w:t>
      </w:r>
      <w:r>
        <w:rPr>
          <w:rFonts w:eastAsia="Calibri"/>
          <w:b/>
          <w:lang w:eastAsia="en-US"/>
        </w:rPr>
        <w:t xml:space="preserve">ания к выполнению работ </w:t>
      </w:r>
    </w:p>
    <w:p w:rsidR="009921C6" w:rsidRDefault="00FA00C3">
      <w:pPr>
        <w:ind w:left="0" w:firstLine="567"/>
        <w:contextualSpacing/>
        <w:jc w:val="both"/>
      </w:pPr>
      <w:r>
        <w:rPr>
          <w:rFonts w:eastAsia="Calibri"/>
          <w:bCs/>
          <w:lang w:eastAsia="en-US"/>
        </w:rPr>
        <w:t xml:space="preserve">2.1. Производство работ по устройству системы наружного видеонаблюдения на улице Красина в г. Смоленске выполняется в рамках благоустройства улицы Красина в г. Смоленске и должно осуществляться без закрытия пешеходного движения по </w:t>
      </w:r>
      <w:r>
        <w:rPr>
          <w:rFonts w:eastAsia="Calibri"/>
          <w:bCs/>
          <w:lang w:eastAsia="en-US"/>
        </w:rPr>
        <w:t xml:space="preserve">пешеходным дорожкам и тротуарам. </w:t>
      </w:r>
      <w:r>
        <w:t>Обеспечить ежедневную уборку мест производства работ.</w:t>
      </w:r>
    </w:p>
    <w:p w:rsidR="009921C6" w:rsidRDefault="00FA00C3">
      <w:pPr>
        <w:ind w:left="0" w:firstLine="567"/>
        <w:contextualSpacing/>
        <w:jc w:val="both"/>
      </w:pPr>
      <w:r>
        <w:t>2.2. Обеспечить в ходе выполнения работ  мероприятия по технике безопасности, обеспечению безопасности дорожного движения, экологической безопасности, пожарной безопасно</w:t>
      </w:r>
      <w:r>
        <w:t>сти, рациональному использованию территории, охране окружающей среды, зеленых насаждений и земли в соответствии с Федеральным законом от 08.11.2007 № 257-ФЗ (ред. от 05.12.2017) "Об автомобильных дорогах и о дорожной деятельности в Российской Федерации и о</w:t>
      </w:r>
      <w:r>
        <w:t xml:space="preserve"> внесении изменений в отдельные законодательные акты Российской Федерации". </w:t>
      </w:r>
    </w:p>
    <w:p w:rsidR="009921C6" w:rsidRDefault="00FA00C3">
      <w:pPr>
        <w:ind w:left="0" w:firstLine="567"/>
        <w:contextualSpacing/>
        <w:jc w:val="both"/>
      </w:pPr>
      <w:r>
        <w:t>2.3. В процессе работы обеспечить бесперебойное функционирование существующих электрических сетей, инженерных систем и оборудования.</w:t>
      </w:r>
    </w:p>
    <w:p w:rsidR="009921C6" w:rsidRDefault="00FA00C3">
      <w:pPr>
        <w:ind w:left="0" w:firstLine="567"/>
        <w:contextualSpacing/>
        <w:jc w:val="both"/>
      </w:pPr>
      <w:r>
        <w:t>2.4. Немедленно известить Заказчика, и до</w:t>
      </w:r>
      <w:r>
        <w:t xml:space="preserve"> получения от него указаний, приостановить работы при обнаружении обстоятельств, угрожающих сохранности или прочности строящегося линейного объекта, либо создающих невозможность завершения работ в установленный срок и возможных неблагоприятных последствий </w:t>
      </w:r>
      <w:r>
        <w:t>для Заказчика.</w:t>
      </w:r>
    </w:p>
    <w:p w:rsidR="009921C6" w:rsidRDefault="009921C6">
      <w:pPr>
        <w:ind w:left="284" w:hanging="142"/>
        <w:contextualSpacing/>
        <w:jc w:val="right"/>
        <w:rPr>
          <w:sz w:val="22"/>
          <w:szCs w:val="22"/>
        </w:rPr>
      </w:pPr>
    </w:p>
    <w:p w:rsidR="009921C6" w:rsidRDefault="00FA00C3">
      <w:pPr>
        <w:ind w:left="284" w:hanging="142"/>
        <w:contextualSpacing/>
        <w:jc w:val="right"/>
        <w:rPr>
          <w:sz w:val="22"/>
          <w:szCs w:val="22"/>
        </w:rPr>
        <w:sectPr w:rsidR="009921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66" w:right="851" w:bottom="1134" w:left="1843" w:header="709" w:footer="312" w:gutter="0"/>
          <w:cols w:space="720"/>
          <w:formProt w:val="0"/>
          <w:docGrid w:linePitch="360"/>
        </w:sectPr>
      </w:pPr>
      <w:r>
        <w:br w:type="page"/>
      </w:r>
    </w:p>
    <w:p w:rsidR="009921C6" w:rsidRDefault="00FA00C3">
      <w:pPr>
        <w:ind w:left="284" w:hanging="142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 1</w:t>
      </w:r>
    </w:p>
    <w:p w:rsidR="009921C6" w:rsidRDefault="009921C6">
      <w:pPr>
        <w:ind w:left="284" w:hanging="142"/>
        <w:contextualSpacing/>
        <w:jc w:val="right"/>
        <w:rPr>
          <w:sz w:val="22"/>
          <w:szCs w:val="22"/>
        </w:rPr>
      </w:pPr>
    </w:p>
    <w:p w:rsidR="009921C6" w:rsidRDefault="00FA00C3">
      <w:pPr>
        <w:ind w:left="284" w:hanging="142"/>
        <w:contextualSpacing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 Техническому заданию</w:t>
      </w:r>
    </w:p>
    <w:p w:rsidR="009921C6" w:rsidRDefault="00FA00C3">
      <w:pPr>
        <w:ind w:left="284" w:hanging="142"/>
        <w:contextualSpacing/>
        <w:rPr>
          <w:sz w:val="22"/>
          <w:szCs w:val="22"/>
        </w:rPr>
      </w:pPr>
      <w:r>
        <w:rPr>
          <w:sz w:val="22"/>
          <w:szCs w:val="22"/>
        </w:rPr>
        <w:br/>
      </w:r>
      <w:r>
        <w:rPr>
          <w:sz w:val="22"/>
          <w:szCs w:val="22"/>
        </w:rPr>
        <w:br/>
      </w:r>
    </w:p>
    <w:p w:rsidR="009921C6" w:rsidRDefault="009921C6">
      <w:pPr>
        <w:ind w:left="284" w:hanging="142"/>
        <w:contextualSpacing/>
        <w:rPr>
          <w:sz w:val="22"/>
          <w:szCs w:val="22"/>
        </w:rPr>
      </w:pPr>
    </w:p>
    <w:p w:rsidR="009921C6" w:rsidRDefault="009921C6"/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3"/>
        <w:gridCol w:w="1523"/>
        <w:gridCol w:w="789"/>
        <w:gridCol w:w="946"/>
        <w:gridCol w:w="768"/>
        <w:gridCol w:w="862"/>
        <w:gridCol w:w="453"/>
        <w:gridCol w:w="683"/>
        <w:gridCol w:w="789"/>
        <w:gridCol w:w="913"/>
        <w:gridCol w:w="980"/>
        <w:gridCol w:w="1251"/>
        <w:gridCol w:w="850"/>
        <w:gridCol w:w="1251"/>
        <w:gridCol w:w="946"/>
        <w:gridCol w:w="1248"/>
      </w:tblGrid>
      <w:tr w:rsidR="009921C6">
        <w:trPr>
          <w:trHeight w:val="285"/>
        </w:trPr>
        <w:tc>
          <w:tcPr>
            <w:tcW w:w="14991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ЛОКАЛЬНЫЙ СМЕТНЫЙ РАСЧЕТ (СМЕТА) № 02-01-03</w:t>
            </w:r>
          </w:p>
        </w:tc>
      </w:tr>
      <w:tr w:rsidR="009921C6">
        <w:trPr>
          <w:trHeight w:val="165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46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68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62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53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83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50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46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righ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14991" w:type="dxa"/>
            <w:gridSpan w:val="16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Видеонаблюдение</w:t>
            </w:r>
          </w:p>
        </w:tc>
      </w:tr>
      <w:tr w:rsidR="009921C6">
        <w:trPr>
          <w:trHeight w:val="225"/>
        </w:trPr>
        <w:tc>
          <w:tcPr>
            <w:tcW w:w="14991" w:type="dxa"/>
            <w:gridSpan w:val="16"/>
            <w:tcBorders>
              <w:left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i/>
              </w:rPr>
              <w:t xml:space="preserve"> (наименование работ и затрат)</w:t>
            </w:r>
          </w:p>
        </w:tc>
      </w:tr>
      <w:tr w:rsidR="009921C6">
        <w:trPr>
          <w:trHeight w:val="240"/>
        </w:trPr>
        <w:tc>
          <w:tcPr>
            <w:tcW w:w="14991" w:type="dxa"/>
            <w:gridSpan w:val="16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Составлен ресурсно-индексным методом</w:t>
            </w:r>
          </w:p>
        </w:tc>
      </w:tr>
      <w:tr w:rsidR="009921C6">
        <w:trPr>
          <w:trHeight w:val="276"/>
        </w:trPr>
        <w:tc>
          <w:tcPr>
            <w:tcW w:w="14991" w:type="dxa"/>
            <w:gridSpan w:val="16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Составлен(а) в текущем уровне цен </w:t>
            </w:r>
            <w:r>
              <w:rPr>
                <w:rFonts w:ascii="Arial" w:hAnsi="Arial"/>
              </w:rPr>
              <w:t>IV квартал 2025 года</w:t>
            </w:r>
          </w:p>
        </w:tc>
      </w:tr>
      <w:tr w:rsidR="009921C6">
        <w:trPr>
          <w:trHeight w:val="195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789" w:type="dxa"/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946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68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862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453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683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850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46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righ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</w:tr>
      <w:tr w:rsidR="009921C6">
        <w:trPr>
          <w:trHeight w:val="240"/>
        </w:trPr>
        <w:tc>
          <w:tcPr>
            <w:tcW w:w="14991" w:type="dxa"/>
            <w:gridSpan w:val="16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Сметная стоимость </w:t>
            </w:r>
            <w:r>
              <w:rPr>
                <w:rFonts w:ascii="Arial" w:hAnsi="Arial"/>
              </w:rPr>
              <w:t>704,60 тыс.руб.</w:t>
            </w:r>
          </w:p>
        </w:tc>
      </w:tr>
      <w:tr w:rsidR="009921C6">
        <w:trPr>
          <w:trHeight w:val="240"/>
        </w:trPr>
        <w:tc>
          <w:tcPr>
            <w:tcW w:w="14991" w:type="dxa"/>
            <w:gridSpan w:val="16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i/>
              </w:rPr>
              <w:t>в том числе:</w:t>
            </w:r>
          </w:p>
        </w:tc>
      </w:tr>
      <w:tr w:rsidR="009921C6">
        <w:trPr>
          <w:trHeight w:val="240"/>
        </w:trPr>
        <w:tc>
          <w:tcPr>
            <w:tcW w:w="8462" w:type="dxa"/>
            <w:gridSpan w:val="10"/>
            <w:tcBorders>
              <w:lef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строительных работ </w:t>
            </w:r>
            <w:r>
              <w:rPr>
                <w:rFonts w:ascii="Arial" w:hAnsi="Arial"/>
              </w:rPr>
              <w:t>64,00 тыс.руб.</w:t>
            </w:r>
          </w:p>
        </w:tc>
        <w:tc>
          <w:tcPr>
            <w:tcW w:w="6529" w:type="dxa"/>
            <w:gridSpan w:val="6"/>
            <w:tcBorders>
              <w:righ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Средства на оплату труда рабочих 113,33 тыс.руб.</w:t>
            </w:r>
          </w:p>
        </w:tc>
      </w:tr>
      <w:tr w:rsidR="009921C6">
        <w:trPr>
          <w:trHeight w:val="240"/>
        </w:trPr>
        <w:tc>
          <w:tcPr>
            <w:tcW w:w="8462" w:type="dxa"/>
            <w:gridSpan w:val="10"/>
            <w:tcBorders>
              <w:lef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монтажных работ </w:t>
            </w:r>
            <w:r>
              <w:rPr>
                <w:rFonts w:ascii="Arial" w:hAnsi="Arial"/>
              </w:rPr>
              <w:t>360,47 тыс.руб.</w:t>
            </w:r>
          </w:p>
        </w:tc>
        <w:tc>
          <w:tcPr>
            <w:tcW w:w="6529" w:type="dxa"/>
            <w:gridSpan w:val="6"/>
            <w:tcBorders>
              <w:righ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Средства на оплату</w:t>
            </w:r>
            <w:r>
              <w:rPr>
                <w:rFonts w:ascii="Arial" w:hAnsi="Arial"/>
              </w:rPr>
              <w:t xml:space="preserve"> труда машинистов 0,71 тыс.руб.</w:t>
            </w:r>
          </w:p>
        </w:tc>
      </w:tr>
      <w:tr w:rsidR="009921C6">
        <w:trPr>
          <w:trHeight w:val="240"/>
        </w:trPr>
        <w:tc>
          <w:tcPr>
            <w:tcW w:w="8462" w:type="dxa"/>
            <w:gridSpan w:val="10"/>
            <w:tcBorders>
              <w:lef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Оборудования </w:t>
            </w:r>
            <w:r>
              <w:rPr>
                <w:rFonts w:ascii="Arial" w:hAnsi="Arial"/>
              </w:rPr>
              <w:t>221,49 тыс.руб.</w:t>
            </w:r>
          </w:p>
        </w:tc>
        <w:tc>
          <w:tcPr>
            <w:tcW w:w="6529" w:type="dxa"/>
            <w:gridSpan w:val="6"/>
            <w:tcBorders>
              <w:righ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Нормативные затраты труда рабочих 230,06 чел.-ч.</w:t>
            </w:r>
          </w:p>
        </w:tc>
      </w:tr>
      <w:tr w:rsidR="009921C6">
        <w:trPr>
          <w:trHeight w:val="240"/>
        </w:trPr>
        <w:tc>
          <w:tcPr>
            <w:tcW w:w="8462" w:type="dxa"/>
            <w:gridSpan w:val="10"/>
            <w:tcBorders>
              <w:lef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прочих затрат </w:t>
            </w:r>
            <w:r>
              <w:rPr>
                <w:rFonts w:ascii="Arial" w:hAnsi="Arial"/>
              </w:rPr>
              <w:t>0,00 тыс.руб.</w:t>
            </w:r>
          </w:p>
        </w:tc>
        <w:tc>
          <w:tcPr>
            <w:tcW w:w="6529" w:type="dxa"/>
            <w:gridSpan w:val="6"/>
            <w:tcBorders>
              <w:right w:val="single" w:sz="4" w:space="0" w:color="000000"/>
            </w:tcBorders>
            <w:vAlign w:val="bottom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Нормативные затраты труда машинистов 1,51 чел.-ч.</w:t>
            </w:r>
          </w:p>
        </w:tc>
      </w:tr>
      <w:tr w:rsidR="009921C6">
        <w:trPr>
          <w:trHeight w:val="195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789" w:type="dxa"/>
            <w:vAlign w:val="bottom"/>
          </w:tcPr>
          <w:p w:rsidR="009921C6" w:rsidRDefault="009921C6">
            <w:pPr>
              <w:ind w:left="0" w:firstLine="0"/>
              <w:rPr>
                <w:rFonts w:ascii="Calibri" w:hAnsi="Calibri"/>
              </w:rPr>
            </w:pPr>
          </w:p>
        </w:tc>
        <w:tc>
          <w:tcPr>
            <w:tcW w:w="946" w:type="dxa"/>
            <w:vAlign w:val="bottom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768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862" w:type="dxa"/>
            <w:vAlign w:val="bottom"/>
          </w:tcPr>
          <w:p w:rsidR="009921C6" w:rsidRDefault="009921C6">
            <w:pPr>
              <w:ind w:left="0" w:firstLine="0"/>
              <w:rPr>
                <w:rFonts w:ascii="Calibri" w:hAnsi="Calibri"/>
              </w:rPr>
            </w:pPr>
          </w:p>
        </w:tc>
        <w:tc>
          <w:tcPr>
            <w:tcW w:w="453" w:type="dxa"/>
            <w:vAlign w:val="bottom"/>
          </w:tcPr>
          <w:p w:rsidR="009921C6" w:rsidRDefault="009921C6">
            <w:pPr>
              <w:ind w:left="0" w:firstLine="0"/>
              <w:rPr>
                <w:rFonts w:ascii="Calibri" w:hAnsi="Calibri"/>
              </w:rPr>
            </w:pPr>
          </w:p>
        </w:tc>
        <w:tc>
          <w:tcPr>
            <w:tcW w:w="683" w:type="dxa"/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789" w:type="dxa"/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913" w:type="dxa"/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980" w:type="dxa"/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52" w:type="dxa"/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850" w:type="dxa"/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52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46" w:type="dxa"/>
            <w:vAlign w:val="bottom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righ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</w:tr>
      <w:tr w:rsidR="009921C6">
        <w:trPr>
          <w:trHeight w:val="195"/>
        </w:trPr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№ п/п</w:t>
            </w:r>
          </w:p>
        </w:tc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Обоснование</w:t>
            </w:r>
          </w:p>
        </w:tc>
        <w:tc>
          <w:tcPr>
            <w:tcW w:w="381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Наименование работ и затрат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Единица измерения</w:t>
            </w:r>
          </w:p>
        </w:tc>
        <w:tc>
          <w:tcPr>
            <w:tcW w:w="2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Количество</w:t>
            </w:r>
          </w:p>
        </w:tc>
        <w:tc>
          <w:tcPr>
            <w:tcW w:w="55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Сметная стоимость, руб.</w:t>
            </w:r>
          </w:p>
        </w:tc>
      </w:tr>
      <w:tr w:rsidR="009921C6">
        <w:trPr>
          <w:trHeight w:val="195"/>
        </w:trPr>
        <w:tc>
          <w:tcPr>
            <w:tcW w:w="73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center"/>
              <w:rPr>
                <w:rFonts w:ascii="Calibri" w:hAnsi="Calibri"/>
              </w:rPr>
            </w:pPr>
          </w:p>
        </w:tc>
        <w:tc>
          <w:tcPr>
            <w:tcW w:w="68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на единицу измерения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коэффициенты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всего с учетом коэффициентов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на единицу измерения в базисном уровне цен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индекс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на единицу измерения в текущем уровне цен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коэффициенты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t>всего в текущем уровне цен</w:t>
            </w:r>
          </w:p>
        </w:tc>
      </w:tr>
      <w:tr w:rsidR="009921C6">
        <w:trPr>
          <w:trHeight w:val="270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lastRenderedPageBreak/>
              <w:t>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11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12</w:t>
            </w:r>
          </w:p>
        </w:tc>
      </w:tr>
      <w:tr w:rsidR="009921C6">
        <w:trPr>
          <w:trHeight w:val="276"/>
        </w:trPr>
        <w:tc>
          <w:tcPr>
            <w:tcW w:w="14991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Раздел 1. Новый раздел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ГЭСНм10-10-001-02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Камеры видеонаблюдения: наружная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10 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Объем=5 / 10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12,32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6 251,35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2-100-02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Рабочий 2 разряда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331,47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9,94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2-100-05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Рабочий 5 разряда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12,29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6,145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468,31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2 877,76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2-100-06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Рабочий 6 разряда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12,29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6,145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547,38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3 363,65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6,56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ОТм(ЗТм)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4,07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91.14.02-001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Автомобили бортовые, грузоподъемность до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655,80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6,56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4-100-040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4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407,49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4,07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107,59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01.7.03.04-0001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Электроэнергия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кВт-ч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0,68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0,34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9,34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3,18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01.7.15.07-0007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Дюбели пластмассовые, диаметр 14 мм, длина 70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100 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170,67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225,28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45,06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01.7.15.14-1054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Шурупы самонарезающие стальные оксидированные с потайной головкой и </w:t>
            </w:r>
            <w:r>
              <w:rPr>
                <w:rFonts w:ascii="Arial" w:hAnsi="Arial"/>
              </w:rPr>
              <w:lastRenderedPageBreak/>
              <w:t>крестообразным шлицем, наконечник сверло, диаметр 4,2 мм, длина 60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lastRenderedPageBreak/>
              <w:t>100 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224,80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296,74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59,35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Итого прямые </w:t>
            </w:r>
            <w:r>
              <w:rPr>
                <w:rFonts w:ascii="Arial" w:hAnsi="Arial"/>
                <w:b/>
              </w:rPr>
              <w:t>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6 369,57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1.1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421/пр_2020_п.75_пп.а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125,03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6 255,42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Пр/812-051.1-1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Прокладка и монтаж сетей связи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90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5 629,88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Пр/774-051.1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СП Прокладка и монтаж </w:t>
            </w:r>
            <w:r>
              <w:rPr>
                <w:rFonts w:ascii="Arial" w:hAnsi="Arial"/>
              </w:rPr>
              <w:t>сетей связи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2 877,49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30 003,94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15 001,97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</w:t>
            </w:r>
            <w:r>
              <w:rPr>
                <w:rFonts w:ascii="Arial" w:hAnsi="Arial"/>
                <w:b/>
              </w:rPr>
              <w:br/>
              <w:t>О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ТЦ_61.3.00.00_67_6731079769_30.01.2026_02_1.1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Уличная IP видеокамера AMATEK AC-IS505ZS 5Мп 2,7-13,5 мм с автофокусом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24 990,00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124 950,00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124 950,00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3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ТЦ_59.1.22.00_67_6731079769_30.01.2026_02_2.1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Кронштейн металлический универсальный на столб.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1 980,00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9 900,00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9 900,00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4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ТЦ_59.1.22.00_67_6731079769_30.0</w:t>
            </w:r>
            <w:r>
              <w:rPr>
                <w:rFonts w:ascii="Arial" w:hAnsi="Arial"/>
                <w:b/>
              </w:rPr>
              <w:lastRenderedPageBreak/>
              <w:t>1.2026_02_3.1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lastRenderedPageBreak/>
              <w:t xml:space="preserve">Amatek AV-BB3F </w:t>
            </w:r>
            <w:r>
              <w:rPr>
                <w:rFonts w:ascii="Arial" w:hAnsi="Arial"/>
                <w:b/>
              </w:rPr>
              <w:t>Металлическая распределительная коробка для уличных видеокамер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1 970,00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9 850,00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9 850,00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5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ГЭСНм08-03-572-03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Блок управления шкафного исполнения или распределительный пункт (шкаф), устанавливаемый: на стене, высота</w:t>
            </w:r>
            <w:r>
              <w:rPr>
                <w:rFonts w:ascii="Arial" w:hAnsi="Arial"/>
                <w:b/>
              </w:rPr>
              <w:t xml:space="preserve"> и ширина до 600х600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2,06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864,50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1-100-42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4,2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2,06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2,06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419,66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864,50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233,74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ОТм(ЗТм)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85,93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91.05.05-015</w:t>
            </w:r>
          </w:p>
        </w:tc>
        <w:tc>
          <w:tcPr>
            <w:tcW w:w="3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Краны на автомобильном ходу, </w:t>
            </w:r>
            <w:r>
              <w:rPr>
                <w:rFonts w:ascii="Arial" w:hAnsi="Arial"/>
              </w:rPr>
              <w:t>грузоподъемность 16 т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0,09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0,09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1 625,49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146,29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4-100-060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6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547,38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49,26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91.14.02-001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Автомобили бортовые, грузоподъемность до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655,80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59,02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4-100-040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4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407,49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36,67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91.17.04-233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43,07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28,43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2 284,07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01.7.11.07-0227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Электроды сварочные для </w:t>
            </w:r>
            <w:r>
              <w:rPr>
                <w:rFonts w:ascii="Arial" w:hAnsi="Arial"/>
              </w:rPr>
              <w:t>сварки низколегированных и углеродистых сталей УОНИ 13/45, Э42А, диаметр 4-5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155,63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0,88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136,95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20,54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01.7.15.03-0042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Болты с гайками и шайбами строительные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0,17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174,93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1,12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195,92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33,31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07.2.07.04-0007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Конструкции стальные </w:t>
            </w:r>
            <w:r>
              <w:rPr>
                <w:rFonts w:ascii="Arial" w:hAnsi="Arial"/>
              </w:rPr>
              <w:t>индивидуального изготовления из сортового проката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105 278,81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148 443,12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2 226,65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14.4.02.04-0142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Краска масляная МА-0115, мумия, сурик железный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79,88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119,02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3,57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3 468,24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5.1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421/пр_2020_п.75_пп.а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17,29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950,43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Пр/812-049.3-1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Электротехнические установки на других объектах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921,92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Пр/774-049.3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СП Электротехнические установки на </w:t>
            </w:r>
            <w:r>
              <w:rPr>
                <w:rFonts w:ascii="Arial" w:hAnsi="Arial"/>
              </w:rPr>
              <w:t>других объектах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484,72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4 892,17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4 892,17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6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ТЦ_20.4.04.00_67_6731079769_30.01.2026_02_4.1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Шкаф монтажный ЦМО (ШТВ-НЭ-4.4.21-3ААА-Т2) ЭКОНОМ уличный всепогодный настенный укомплектованный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46 900,00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46 900,00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46 900,00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7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ГЭСН09-03-039-05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Монтаж опорных конструкций: этажерочного типа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0,035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0,035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Объем=0,035*1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0,6055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241,21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1-100-38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3,8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17,3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0,6055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398,37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241,21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122,53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ОТм(ЗТм)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0,05145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27,24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91.05.02-005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Краны козловые, грузоподъемность 32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0,0035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1 803,79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2 543,34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8,90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4-100-060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6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0,0035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547,38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1,92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91.05.05-015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Краны на автомобильном ходу, грузоподъемность 16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0,0042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1 625,49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6,83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4-100-060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6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0,0042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547,38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2,30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91.05.06-007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Краны на гусеничном ходу, грузоподъемность 25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1,06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0,0371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1 703,30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2 333,52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86,57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4-100-060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6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1,06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0,0371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547,38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20,31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91.06.03-062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Лебедки электрические тяговым усилием до 31,39 кН (3,2 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0,86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0,0301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13,44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19,89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0,60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91.14.02-001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Автомобили бортовые, грузоподъемность до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0,00665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655,80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4,36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4-100-040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4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0,00665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407,49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2,71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91.17.04-042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Аппараты для газовой сварки и резки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2,24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0,0784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4,35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1,21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5,26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0,41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91.17.04-171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Аппараты сварочные для ручной дуговой сварки, сварочный ток до 500 А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4,45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0,15575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95,44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14,86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215,57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01.3.02.08-0001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Кислород газообразный технический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м3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1,95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0,06825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114,64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126,10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8,61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01.3.02.09-0022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Пропан-бутан смесь техническая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0,59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0,02065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41,38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60,00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1,24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01.7.03.04-0001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Электроэнергия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кВт-ч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2,175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0,076125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9,34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0,71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01.7.11.07-0036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Электроды сварочные для сварки низколегированных и углеродистых сталей Э46, диаметр</w:t>
            </w:r>
            <w:r>
              <w:rPr>
                <w:rFonts w:ascii="Arial" w:hAnsi="Arial"/>
              </w:rPr>
              <w:t xml:space="preserve"> 4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31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1,085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142,68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0,88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125,56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136,23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01.7.15.03-0042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Болты с гайками и шайбами строительные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174,93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1,12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195,92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27,43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01.7.15.06-0111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Гвозди строительные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0,0000004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70 296,20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92 790,98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0,04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01.7.20.08-0071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Канат </w:t>
            </w:r>
            <w:r>
              <w:rPr>
                <w:rFonts w:ascii="Arial" w:hAnsi="Arial"/>
              </w:rPr>
              <w:t>пеньковый тросовой свивки, пропитанный, диаметр 26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0,0000035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231 787,35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1,55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359 270,39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1,26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07.2.07.12-0011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0,000175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105 278,81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148 443,12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25,98</w:t>
            </w:r>
          </w:p>
        </w:tc>
      </w:tr>
      <w:tr w:rsidR="009921C6">
        <w:trPr>
          <w:trHeight w:val="542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08.2.02.11-0007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Канат двойной свивки ТК, конструкции 6х19(1+6+12)+1 о.с., марка В, из оцинкованной по группе Ж проволоки, маркировочная группа 1570-1770 Н/мм2, диаметр 5,5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10 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0,0187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0,0006545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307,84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0,78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240,12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0,16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08.3.03.06-0002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Проволока горячекатаная в мотках, диаметр 6,3-6,5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0,0000011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60 258,20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0,98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59 053,04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0,06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08.3.11.01-1106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Швеллеры стальные горячекатаные, марки стали Ст3пс, Ст3сп, № 40У, № 40П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0,00194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0,0000679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136 760,00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1,01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138 127,60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9,38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11.1.03.01-0061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Бруски обрезные хвойных пород (ель, сосна), естественной влажности, длина 2-6,5 м, ширина 20-90 мм, толщина 20-90 мм, сорт I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м3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0,00103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0,0000361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16 496,03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0,82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13 526,74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0,49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14.4.01.01-0003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Грунтовка ГФ-021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0,00031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0,0000109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51 280,15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1,57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80 509,84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0,88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14.5.09.07-0030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Растворитель Р-4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0,000021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98 526,45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147 789,68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3,10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i/>
              </w:rPr>
              <w:t>Н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i/>
              </w:rPr>
              <w:t>07.2.07.11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i/>
              </w:rPr>
              <w:t>Конструкции стальные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i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i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i/>
              </w:rPr>
              <w:t>0,035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i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606,55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268,45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Пр/812-009.0-1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НР </w:t>
            </w:r>
            <w:r>
              <w:rPr>
                <w:rFonts w:ascii="Arial" w:hAnsi="Arial"/>
              </w:rPr>
              <w:t>Строительные металлические конструкции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249,66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Пр/774-009.0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Строительные металлические конструкции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62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62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166,44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29 218,57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1 022,65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8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ФСБЦ-07.2.07.04-0007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Конструкции стальные индивидуального изготовления </w:t>
            </w:r>
            <w:r>
              <w:rPr>
                <w:rFonts w:ascii="Arial" w:hAnsi="Arial"/>
                <w:b/>
              </w:rPr>
              <w:t>из сортового проката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0,035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0,035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105 278,81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1,41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148 443,12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5 195,51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Объем=0,035*1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5 195,51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lastRenderedPageBreak/>
              <w:t>9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ГЭСНм10-02-016-06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Отдельно устанавливаемый: преобразователь или блок питания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9,3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4 355,28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1-100-50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5,0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9,3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9,3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468,31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4 355,28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644,18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ОТм(ЗТм)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187,32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91.06.05-011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Погрузчики одноковшовые универсальные фронтальные пневмоколесные, номинальная вместимость основного </w:t>
            </w:r>
            <w:r>
              <w:rPr>
                <w:rFonts w:ascii="Arial" w:hAnsi="Arial"/>
              </w:rPr>
              <w:t>ковша 2,6 м3, грузоподъемность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1 610,46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644,18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4-100-050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5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468,31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187,32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546,81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01.3.05.17-0002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Канифоль сосновая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284,15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426,23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4,26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01.7.06.05-0042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Ленты изоляционные из ПВХ для электромонтажных и ремонтных работ, цвет черный, ширина 19 мм, толщина 0,18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4,21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4,21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2,27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1,52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3,45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14,52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01.7.15.03-0042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Болты с гайками и шайбами строительные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174,93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1,12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195,92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58,78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01.7.15.07-0012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100 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978,09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1 291,08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129,11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03.1.01.01-0002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Гипс строительный Г-3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4 338,27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6 333,87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1,90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10.2.02.08-0001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Проволока медная круглая мягкая электротехническая, диаметр 1,0-3,0 мм и выше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1 050 091,70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1,08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1 134 099,04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113,41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10.3.02.03-0012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Припои оловянно-свинцовые бессурьмянистые, марка ПОС40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899,56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1,61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1 448,29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86,90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14.3.02.01-0371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Краска водно-дисперсионная акрилатная ВД-АК-111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47 961,85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1,83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87 770,19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1,76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14.4.03.06-0001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Лак электроизоляционный МЛ-92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157,44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1,22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192,08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5,76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20.2.10.03-0020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Наконечники </w:t>
            </w:r>
            <w:r>
              <w:rPr>
                <w:rFonts w:ascii="Arial" w:hAnsi="Arial"/>
              </w:rPr>
              <w:t>кабельные медные П 2,5-4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100 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840,04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1,23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1 033,25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103,33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22.2.02.15-0001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Скрепы фигурные СкФ-10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232,20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320,44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6,41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24.3.01.01-0004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Трубка ПВХ-305 электроизоляционная, диаметр 6-10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0,08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189,97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258,36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20,67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i/>
              </w:rPr>
              <w:t>Н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i/>
              </w:rPr>
              <w:t>999-0005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i/>
              </w:rPr>
              <w:t>Масса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i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i/>
              </w:rPr>
              <w:t>0,001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i/>
              </w:rPr>
              <w:t>0,001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i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5 733,59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9.1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421/пр_2020_п.75_пп.а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87,11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4 542,60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Пр/812-051.1-1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Прокладка и монтаж сетей связи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90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4 088,34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Пр/774-051.1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Прокладка и монтаж сетей связи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2 089,60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11 998,64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11 998,64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10</w:t>
            </w:r>
            <w:r>
              <w:rPr>
                <w:rFonts w:ascii="Arial" w:hAnsi="Arial"/>
                <w:b/>
              </w:rPr>
              <w:br/>
              <w:t>О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ТЦ_62.4.02.00_67_6731079769_30.01.2026_02_5.1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Блок питания AC/DC  WDR-240-48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12 700,00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12 700,00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12 700,00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ГЭСН01-02-055-02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Разработка грунта вручную с креплениями в траншеях шириной до 2 м, глубиной: до 2 м, группа грунтов 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100 м3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0,1635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0,1635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Объем=(0,3*0,5*109) / 100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30,9015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10 994,75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1-100-28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2,8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189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30,9015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355,80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10 994,75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10 994,75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10 994,75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Пр/812-001.2-1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Земляные работы, выполняемые ручным способом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89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89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9 785,33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Пр/774-001.2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Земляные работы, выполняемые ручным способом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40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4 397,90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153 993,76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25 177,98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12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ГЭСН01-02-061-02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Засыпка вручную траншей, пазух котлованов и ям, группа грунтов: 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100 м3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0,1635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0,1635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Объем=(0,3*0,5*109) </w:t>
            </w:r>
            <w:r>
              <w:rPr>
                <w:rFonts w:ascii="Arial" w:hAnsi="Arial"/>
              </w:rPr>
              <w:t>/ 100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15,8922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5 050,22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1-100-15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1,5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97,2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15,8922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317,78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5 050,22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5 050,22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5 050,22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Пр/812-001.2-1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Земляные работы, выполняемые ручным способом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89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89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4 494,70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Пр/774-001.2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Земляные работы, выполняемые ручным способом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40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2 020,09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70 734,01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11 565,01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13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ГЭСНм08-02-143-05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Покрытие кабеля, проложенного в траншее: лентой сигнальной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100 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1,09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1,09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Объем=109 / 100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0,5232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178,20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1-100-23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2,3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0,48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0,5232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340,59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178,20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14,30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ОТм(ЗТм)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0,0218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8,88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91.14.02-001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Автомобили бортовые, грузоподъемность до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0,0218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655,80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14,30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4-100-040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4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0,0218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407,49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8,88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201,38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lastRenderedPageBreak/>
              <w:t>13.1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421/пр_2020_п.75_пп.а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3,56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187,08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Пр/812-049.3-1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Электротехнические установки на других объектах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181,47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Пр/774-049.3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Электротехнические установки на других объектах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95,41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442,04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481,82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14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ФСБЦ-01.7.06.08-0011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Лента сигнальная полиэтиленовая ЛСЭ-150, длина 100 м, ширина 150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358,10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1,52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544,31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544,31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544,31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15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ГЭСНм08-02-231-01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Прокладка труб гофрированных ПВХ в земле для защиты одного кабеля диаметром: 50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100 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2,23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2,23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Объем=(114+109) / 100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9,8566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3 213,25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1-100-18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1,8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4,42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9,8566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326,00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3 213,25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29,25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ОТм(ЗТм)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0,0446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18,17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91.14.02-001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Автомобили бортовые, </w:t>
            </w:r>
            <w:r>
              <w:rPr>
                <w:rFonts w:ascii="Arial" w:hAnsi="Arial"/>
              </w:rPr>
              <w:t>грузоподъемность до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0,0446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655,80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29,25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4-100-040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4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0,0446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407,49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18,17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3 260,67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15.1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421/пр_2020_п.75_пп.а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64,27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3 231,42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Пр/812-049.3-1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Электротехнические установки на других объектах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3 134,48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Пр/774-049.3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Электротехнические установки на других объектах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1 648,02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3 635,62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8 107,44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16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ФСБЦ-20.2.12.03-0001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Трубы гибкие гофрированные двустенные из ПВХ, диаметр 50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227,46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227,46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85,48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1,08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92,32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20 999,11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Объем=(114+109)*1,02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20 999,11</w:t>
            </w:r>
          </w:p>
        </w:tc>
      </w:tr>
      <w:tr w:rsidR="009921C6">
        <w:trPr>
          <w:trHeight w:val="542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17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ГЭСНм08-02-412-02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100 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2,23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2,23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Объем=223 / 100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12,0197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4 788,29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1-100-38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3,8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5,39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12,0197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398,37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4 788,29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101,75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ОТм(ЗТм)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0,0892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42,58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91.05.05-015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Краны на автомобильном ходу, грузоподъемность 16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0,0446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1 625,49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72,50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4-100-060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6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0,0446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547,38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24,41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91.14.02-001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Автомобили бортовые, грузоподъемность до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0,0446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655,80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29,25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4-100-040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4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0,0446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407,49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18,17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400,25</w:t>
            </w:r>
          </w:p>
        </w:tc>
      </w:tr>
      <w:tr w:rsidR="009921C6">
        <w:trPr>
          <w:trHeight w:val="542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01.7.06.05-0041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13,33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29,7259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5,87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0,97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5,69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169,14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01.7.07.20-0002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Тальк молотый, сорт I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0,001338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43 821,53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57 406,20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76,81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14.4.02.04-0142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Краска масляная МА-0115, мумия, сурик железный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0,0446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79,88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119,02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5,31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20.2.01.05-0003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Гильзы кабельные медные 6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100 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0,1115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696,63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1,23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856,85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95,54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20.2.02.01-0012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Втулки полипропиленовые, диаметр 22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1000 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0,0122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0,027206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1 610,33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1,22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1 964,60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53,45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5 332,87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lastRenderedPageBreak/>
              <w:t>17.1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421/пр_2020_п.75_пп.а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95,77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4 830,87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Пр/812-049.3-1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Электротехнические установки на других объектах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4 685,94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Пр/774-049.3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Электротехнические установки на других объектах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2 463,74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5 640,50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12 578,32</w:t>
            </w:r>
          </w:p>
        </w:tc>
      </w:tr>
      <w:tr w:rsidR="009921C6">
        <w:trPr>
          <w:trHeight w:val="542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18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ГЭСНм08-02-412-09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сечение: до 6 мм2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100 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2,49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2,49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Объем=((302+150+20)-223) / 100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4,5567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1 815,25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1-100-38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3,8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1,83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4,5567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398,37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1 815,25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56,80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ОТм(ЗТм)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0,0498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23,78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91.05.05-015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Краны на автомобильном ходу, грузоподъемность 16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0,0249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1 625,49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40,47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4-100-060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6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0,0249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547,38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13,63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91.14.02-001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Автомобили бортовые, грузоподъемность до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0,0249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655,80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16,33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4-100-040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4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0,0249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407,49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10,15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340,23</w:t>
            </w:r>
          </w:p>
        </w:tc>
      </w:tr>
      <w:tr w:rsidR="009921C6">
        <w:trPr>
          <w:trHeight w:val="542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01.7.06.05-0041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Ленты изоляционные хлопчатобумажные прорезиненные для электромонтажных и ремонтных работ, цвет черный, ширина 20 мм, толщина 0,35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13,33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33,1917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5,87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0,97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5,69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188,86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01.7.07.20-0002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Тальк молотый, сорт I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0,001494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43 821,53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57 406,20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85,76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14.4.02.04-0142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Краска масляная МА-0115, мумия, сурик железный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0,0498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79,88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119,02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5,93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20.2.02.01-0012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Втулки полипропиленовые, диаметр 22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1000 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0,0122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0,030378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1 610,33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1,22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1 964,60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59,68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2 236,06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18.1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421/пр_2020_п.75_пп.а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36,31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1 839,03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Пр/812-049.3-1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НР Электротехнические установки на </w:t>
            </w:r>
            <w:r>
              <w:rPr>
                <w:rFonts w:ascii="Arial" w:hAnsi="Arial"/>
              </w:rPr>
              <w:t>других объектах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1 783,86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Пр/774-049.3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Электротехнические установки на других объектах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937,91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2 005,68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4 994,14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19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ТЦ_21.1.04.01_67_6731</w:t>
            </w:r>
            <w:r>
              <w:rPr>
                <w:rFonts w:ascii="Arial" w:hAnsi="Arial"/>
                <w:b/>
              </w:rPr>
              <w:lastRenderedPageBreak/>
              <w:t>079769_30.01.2026_02_7.1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lastRenderedPageBreak/>
              <w:t xml:space="preserve">Кабель SkyNet FTP outdoor 4x2x0,51, </w:t>
            </w:r>
            <w:r>
              <w:rPr>
                <w:rFonts w:ascii="Arial" w:hAnsi="Arial"/>
                <w:b/>
              </w:rPr>
              <w:t xml:space="preserve">медный, FLUKE </w:t>
            </w:r>
            <w:r>
              <w:rPr>
                <w:rFonts w:ascii="Arial" w:hAnsi="Arial"/>
                <w:b/>
              </w:rPr>
              <w:lastRenderedPageBreak/>
              <w:t>TEST, кат.5e, однож., 305 м, box, черный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lastRenderedPageBreak/>
              <w:t>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308,04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308,04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62,00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19 098,48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Объем=302*1,02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19 098,48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20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ТЦ_21.1.04.00_67_6731079769_30.01.2026_02_8.1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Cabeus SEG-9-01x04-D-J-PE-OUT Кабель волоконно-оптический </w:t>
            </w:r>
            <w:r>
              <w:rPr>
                <w:rFonts w:ascii="Arial" w:hAnsi="Arial"/>
                <w:b/>
              </w:rPr>
              <w:t>9/125 одномодовый, 4 волокна, loose tube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153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153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175,00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26 775,00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Объем=150*1,02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26 775,00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ТЦ_21.1.05.00_67_6731079769_30.01.2026_02_8.1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Кабель TOKOV ELECTRIC ВБШвнг(А)-LS 3х2.5 ОК (N PE) 0.66кВ (м) УТ000030856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м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20,4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20,4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185,00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3 774,00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Объем=20*1,02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3 774,00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22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ТЦ_23.1.02.04_67_6731079769_30.01.2026_02_9.1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Сальник MG32 d кабеля 18-25мм DEKraft 32164DEK 32164DEK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160,00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480,00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480,00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23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ГЭСНм10-03-026-10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Оборудование станций АРМ-20, АРЕ-13: коммутатор вспомогательный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Объем=1+1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16,4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5 934,83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1-100-30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3,0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8,2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16,4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361,88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5 934,83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1 062,90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ОТм(ЗТм)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309,08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91.06.05-011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Погрузчики одноковшовые универсальные фронтальные пневмоколесные, номинальная вместимость основного ковша 2,6 м3, грузоподъемность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0,33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1 610,46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1 062,90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4-100-050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5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0,33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468,31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309,08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2 043,05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01.7.20.03-0012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Мешковина джутовая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м2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0,45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71,62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1,55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111,01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99,91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11.2.11.04-0101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Фанера с наружными слоями из шпона березы, марка ФСФ, сорт I/II, </w:t>
            </w:r>
            <w:r>
              <w:rPr>
                <w:rFonts w:ascii="Arial" w:hAnsi="Arial"/>
              </w:rPr>
              <w:t>шлифованная, толщина 4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м3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0,008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175 456,94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0,69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121 065,29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1 937,04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14.1.01.01-0003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Клей столярный сухой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105,25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1,16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122,09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6,10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9 349,86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23.1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421/пр_2020_п.75_пп.а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118,70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6 243,91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Пр/812-051.1-1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Прокладка и монтаж сетей связи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90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5 619,52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Пр/774-051.1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Прокладка и монтаж сетей связи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2 872,20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Всего по </w:t>
            </w:r>
            <w:r>
              <w:rPr>
                <w:rFonts w:ascii="Arial" w:hAnsi="Arial"/>
                <w:b/>
              </w:rPr>
              <w:t>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8 980,14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17 960,28</w:t>
            </w:r>
          </w:p>
        </w:tc>
      </w:tr>
      <w:tr w:rsidR="009921C6">
        <w:trPr>
          <w:trHeight w:val="885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24</w:t>
            </w:r>
            <w:r>
              <w:rPr>
                <w:rFonts w:ascii="Arial" w:hAnsi="Arial"/>
                <w:b/>
              </w:rPr>
              <w:br/>
              <w:t>О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ТЦ_61.1.00.00_67_6731079769_30.01.2026_02_16.1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Промышленный коммутатор  управляемый GL-SW-G206-8PSG(BT). </w:t>
            </w:r>
            <w:r>
              <w:rPr>
                <w:rFonts w:ascii="Arial" w:hAnsi="Arial"/>
                <w:b/>
              </w:rPr>
              <w:br/>
              <w:t xml:space="preserve">NIKOMAX,8*10/100/1000Мбит/с PoE (af/at),2*10/100/1000Мбит/с PoE (BT),2*1Гбит/с SFP, 2*2.5Гбит/с SFP,Крепление </w:t>
            </w:r>
            <w:r>
              <w:rPr>
                <w:rFonts w:ascii="Arial" w:hAnsi="Arial"/>
                <w:b/>
              </w:rPr>
              <w:t>на DIN-рейку, 2*ввода</w:t>
            </w:r>
            <w:r>
              <w:rPr>
                <w:rFonts w:ascii="Arial" w:hAnsi="Arial"/>
                <w:b/>
              </w:rPr>
              <w:br/>
              <w:t>питания, питание 12-55В (блок питания 420Вт поставляется отдельно), -40С+85С.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55 344,17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55 344,17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Цена=66413/1,2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55 344,17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25</w:t>
            </w:r>
            <w:r>
              <w:rPr>
                <w:rFonts w:ascii="Arial" w:hAnsi="Arial"/>
                <w:b/>
              </w:rPr>
              <w:br/>
              <w:t>О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ТЦ_61.1.00.00_67_6731079769_30.01.2026_02_17.1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Маршрутизатор </w:t>
            </w:r>
            <w:r>
              <w:rPr>
                <w:rFonts w:ascii="Arial" w:hAnsi="Arial"/>
                <w:b/>
              </w:rPr>
              <w:t>MikroTik  RB760iGS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13 500,00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13 500,00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13 500,00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26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ГЭСНм10-07-019-01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Абонентское устройство АУ-КТС избирательной связи (отдельно устанавливаемое)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19,6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9 643,79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1-100-53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5,3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19,6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19,6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492,03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9 643,79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1 111,05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01.7.15.03-0042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Болты с гайками и шайбами строительные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0,08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174,93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1,12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195,92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15,67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01.7.15.06-0111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Гвозди строительные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70 296,20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92 790,98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4,64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01.7.15.07-0012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Дюбели пластмассовые с шурупами, диаметр 12 мм, длина 70 мм, диаметр шурупа 8 мм, длина шурупа 70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100 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978,09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1 291,08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774,65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03.2.01.01-0001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Портландцемент бездобавочный общестроительный ЦЕМ 0 32,5Н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0,00132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0,00132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4 800,85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7 201,28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9,51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08.3.03.04-0032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Проволока стальная низкоуглеродистая разного назначения оцинкованная, диаметр 0,55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0,00001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162 683,20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0,98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159 429,54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1,59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08.3.04.02-0063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Прокат стальной горячекатаный </w:t>
            </w:r>
            <w:r>
              <w:rPr>
                <w:rFonts w:ascii="Arial" w:hAnsi="Arial"/>
              </w:rPr>
              <w:t>круглый, марки стали Ст3сп, Ст3пс, диаметр 5-12 мм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0,00123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0,00123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67 306,50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0,85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57 210,53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70,37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10.3.02.03-0024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Припои оловянно-свинцовые малосурьмянистые, марка ПОССу 40-0,5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0,12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1 168,52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1,61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1 881,32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225,76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20.2.10.03-0001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Наконечники кабельные латунные, сечение жилы 2,5 мм2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100 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360,00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1,23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442,80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8,86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i/>
              </w:rPr>
              <w:t>Н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i/>
              </w:rPr>
              <w:t>999-0005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i/>
              </w:rPr>
              <w:t>Масса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i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i/>
              </w:rPr>
              <w:t>0,0038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i/>
              </w:rPr>
              <w:t>0,0038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i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10 754,84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26.1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421/пр_2020_п.75_пп.а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192,88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9 643,79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Пр/812-051.4-1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Устройство сигнализации, централизации, блокировки и связи на железных дорогах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9 065,16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Пр/774-051.4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СП Устройство </w:t>
            </w:r>
            <w:r>
              <w:rPr>
                <w:rFonts w:ascii="Arial" w:hAnsi="Arial"/>
              </w:rPr>
              <w:t>сигнализации, централизации, блокировки и связи на железных дорогах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4 339,71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24 352,59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24 352,59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27</w:t>
            </w:r>
            <w:r>
              <w:rPr>
                <w:rFonts w:ascii="Arial" w:hAnsi="Arial"/>
                <w:b/>
              </w:rPr>
              <w:br/>
              <w:t>О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ТЦ_61.1.03.03_67_6731079769_22.09.2025_02_9.3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Абонентский терминал (ONT)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15 000,00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15 000,00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</w:t>
            </w:r>
            <w:r>
              <w:rPr>
                <w:rFonts w:ascii="Arial" w:hAnsi="Arial"/>
                <w:b/>
              </w:rPr>
              <w:t xml:space="preserve">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15 000,00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28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ГЭСНм10-06-068-15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Настройка простых сетевых трактов: конфигурация и настройка сетевых компонентов (мост, маршрутизатор, модем и т.п.)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шт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3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Объем=1+1+1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59 993,28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3-200-01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Инженер I </w:t>
            </w:r>
            <w:r>
              <w:rPr>
                <w:rFonts w:ascii="Arial" w:hAnsi="Arial"/>
              </w:rPr>
              <w:t>категории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653,82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31 383,36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3-200-02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Инженер II категории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596,04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28 609,92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59 993,28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lastRenderedPageBreak/>
              <w:t>28.1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421/пр_2020_п.75_пп.а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Вспомогательные ненормируемые материальные ресурсы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1 199,87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59 993,28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Пр/812-051.1-1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Прокладка и монтаж сетей связи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90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90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53 993,95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Пр/774-051.1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Прокладка и монтаж сетей связи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46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46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27 596,91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47 594,67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142 784,01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29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ГЭСН13-03-004-26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 xml:space="preserve">Окраска </w:t>
            </w:r>
            <w:r>
              <w:rPr>
                <w:rFonts w:ascii="Arial" w:hAnsi="Arial"/>
                <w:b/>
              </w:rPr>
              <w:t>металлических огрунтованных поверхностей: эмалью ПФ-115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100 м2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0,013155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  <w:b/>
              </w:rPr>
              <w:t>0,013155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732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Объем=((0,115*5)+(0,1481*5)) / 100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ОТ(ЗТ)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0,0280202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10,78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1-100-35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Средний разряд работы 3,5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2,13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0,0280202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384,69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10,78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0,36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ОТм(ЗТм)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0,0002632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0,11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91.06.03-060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Лебедки электрические тяговым усилием до 5,79 кН (0,59 т)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0,0001316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6,62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0,00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91.06.05-011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Погрузчики одноковшовые универсальные фронтальные пневмоколесные, номинальная </w:t>
            </w:r>
            <w:r>
              <w:rPr>
                <w:rFonts w:ascii="Arial" w:hAnsi="Arial"/>
              </w:rPr>
              <w:t>вместимость основного ковша 2,6 м3, грузоподъемность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0,0001316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1 610,46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0,21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4-100-050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5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0,0001316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468,31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0,06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91.14.02-001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Автомобили бортовые, грузоподъемность до 5 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0,0001316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655,80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0,09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4-100-040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ОТм(Зтм) Средний разряд машинистов 4 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чел.-ч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0,0001316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407,49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0,05</w:t>
            </w:r>
          </w:p>
        </w:tc>
      </w:tr>
      <w:tr w:rsidR="009921C6">
        <w:trPr>
          <w:trHeight w:val="371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91.21.01-012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маш.-ч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0,65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0,0085508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4,52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6,51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0,06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М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14,70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14.4.04.08-0001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Эмаль ПФ-115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т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0,009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0,0001184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80 322,25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1,37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110 041,48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13,03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14.5.09.11-0102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Уайт-спирит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кг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0,018417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60,60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1,5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90,90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1,67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Итого прямые затраты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25,95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ФОТ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10,89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Пр/812-013.0-1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НР Защита строительных конструкций и оборудования от коррозии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94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94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10,24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Пр/774-013.0</w:t>
            </w: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СП Защита строительных конструкций и оборудования от коррозии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5,55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381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позиции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3 172,94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41,74</w:t>
            </w:r>
          </w:p>
        </w:tc>
      </w:tr>
      <w:tr w:rsidR="009921C6">
        <w:trPr>
          <w:trHeight w:val="30"/>
        </w:trPr>
        <w:tc>
          <w:tcPr>
            <w:tcW w:w="734" w:type="dxa"/>
            <w:tcBorders>
              <w:left w:val="single" w:sz="4" w:space="0" w:color="000000"/>
            </w:tcBorders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789" w:type="dxa"/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946" w:type="dxa"/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768" w:type="dxa"/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862" w:type="dxa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53" w:type="dxa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83" w:type="dxa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89" w:type="dxa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13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80" w:type="dxa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252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850" w:type="dxa"/>
          </w:tcPr>
          <w:p w:rsidR="009921C6" w:rsidRDefault="009921C6">
            <w:pPr>
              <w:ind w:left="0" w:firstLine="0"/>
              <w:jc w:val="center"/>
              <w:rPr>
                <w:rFonts w:ascii="Arial" w:hAnsi="Arial"/>
              </w:rPr>
            </w:pPr>
          </w:p>
        </w:tc>
        <w:tc>
          <w:tcPr>
            <w:tcW w:w="1252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46" w:type="dxa"/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Итоги по разделу 1 Новый раздел :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Всего прямые затраты (справочно)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268 835,03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в том числе: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 рабочих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113 334,98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Эксплуатация машин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2 272,37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 машинистов </w:t>
            </w:r>
            <w:r>
              <w:rPr>
                <w:rFonts w:ascii="Arial" w:hAnsi="Arial"/>
              </w:rPr>
              <w:t>(Отм)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707,16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Материалы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152 520,52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Строительные работы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64 002,00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в том числе: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16 296,96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эксплуатация машин и механизмов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122,89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 машинистов</w:t>
            </w:r>
            <w:r>
              <w:rPr>
                <w:rFonts w:ascii="Arial" w:hAnsi="Arial"/>
              </w:rPr>
              <w:t xml:space="preserve"> (Отм)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27,35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материалы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26 424,89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накладные расходы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14 539,93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сметная прибыль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6 589,98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Монтажные работы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360 473,17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в том числе: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97 038,02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эксплуатация машин и механизмов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2 149,48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 машинистов (Отм)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679,81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материалы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126 095,63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накладные расходы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89 104,52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сметная прибыль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45 405,71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</w:t>
            </w:r>
            <w:r>
              <w:rPr>
                <w:rFonts w:ascii="Arial" w:hAnsi="Arial"/>
              </w:rPr>
              <w:t>Оборудование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221 494,17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Всего ФОТ (справочно)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114 042,14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Всего накладные расходы (справочно)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103 644,45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Всего сметная прибыль (справочно)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51 995,69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разделу 1 Новый раздел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645 969,34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справочно: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</w:t>
            </w:r>
            <w:r>
              <w:rPr>
                <w:rFonts w:ascii="Arial" w:hAnsi="Arial"/>
              </w:rPr>
              <w:t>Материальные ресурсы, отсутствующие в ФРСН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116 777,48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Оборудование, отсутствующее в ФРСН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221 494,17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6203" w:type="dxa"/>
            <w:gridSpan w:val="8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Затраты труда рабочих</w:t>
            </w:r>
          </w:p>
        </w:tc>
        <w:tc>
          <w:tcPr>
            <w:tcW w:w="980" w:type="dxa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230,0634202</w:t>
            </w:r>
          </w:p>
        </w:tc>
        <w:tc>
          <w:tcPr>
            <w:tcW w:w="1252" w:type="dxa"/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850" w:type="dxa"/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vAlign w:val="bottom"/>
          </w:tcPr>
          <w:p w:rsidR="009921C6" w:rsidRDefault="009921C6">
            <w:pPr>
              <w:ind w:left="0" w:firstLine="0"/>
              <w:rPr>
                <w:rFonts w:ascii="Calibri" w:hAnsi="Calibri"/>
              </w:rPr>
            </w:pPr>
          </w:p>
        </w:tc>
        <w:tc>
          <w:tcPr>
            <w:tcW w:w="946" w:type="dxa"/>
          </w:tcPr>
          <w:p w:rsidR="009921C6" w:rsidRDefault="009921C6">
            <w:pPr>
              <w:ind w:left="0" w:firstLine="0"/>
              <w:rPr>
                <w:rFonts w:ascii="Arial" w:hAnsi="Arial"/>
                <w:i/>
              </w:rPr>
            </w:pP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6203" w:type="dxa"/>
            <w:gridSpan w:val="8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Затраты труда машинистов</w:t>
            </w:r>
          </w:p>
        </w:tc>
        <w:tc>
          <w:tcPr>
            <w:tcW w:w="980" w:type="dxa"/>
          </w:tcPr>
          <w:p w:rsidR="009921C6" w:rsidRDefault="00FA00C3">
            <w:pPr>
              <w:ind w:left="0" w:firstLine="0"/>
              <w:jc w:val="center"/>
            </w:pPr>
            <w:r>
              <w:rPr>
                <w:rFonts w:ascii="Arial" w:hAnsi="Arial"/>
              </w:rPr>
              <w:t>1,5071132</w:t>
            </w:r>
          </w:p>
        </w:tc>
        <w:tc>
          <w:tcPr>
            <w:tcW w:w="1252" w:type="dxa"/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850" w:type="dxa"/>
          </w:tcPr>
          <w:p w:rsidR="009921C6" w:rsidRDefault="009921C6">
            <w:pPr>
              <w:ind w:left="0" w:firstLine="0"/>
              <w:rPr>
                <w:rFonts w:ascii="Arial" w:hAnsi="Arial"/>
                <w:b/>
              </w:rPr>
            </w:pPr>
          </w:p>
        </w:tc>
        <w:tc>
          <w:tcPr>
            <w:tcW w:w="1252" w:type="dxa"/>
            <w:vAlign w:val="bottom"/>
          </w:tcPr>
          <w:p w:rsidR="009921C6" w:rsidRDefault="009921C6">
            <w:pPr>
              <w:ind w:left="0" w:firstLine="0"/>
              <w:rPr>
                <w:rFonts w:ascii="Calibri" w:hAnsi="Calibri"/>
              </w:rPr>
            </w:pPr>
          </w:p>
        </w:tc>
        <w:tc>
          <w:tcPr>
            <w:tcW w:w="946" w:type="dxa"/>
          </w:tcPr>
          <w:p w:rsidR="009921C6" w:rsidRDefault="009921C6">
            <w:pPr>
              <w:ind w:left="0" w:firstLine="0"/>
              <w:rPr>
                <w:rFonts w:ascii="Arial" w:hAnsi="Arial"/>
                <w:i/>
              </w:rPr>
            </w:pP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</w:tr>
      <w:tr w:rsidR="009921C6">
        <w:trPr>
          <w:trHeight w:val="30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789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946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768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862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453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683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789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913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980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52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850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52" w:type="dxa"/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946" w:type="dxa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Итоги по смете: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Всего прямые затраты (справочно)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268 835,03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в том числе: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 рабочих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113 334,98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Эксплуатация машин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2 272,37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 машинистов (Отм)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707,16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Материалы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152 520,52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Строительные работы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64 002,00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в том числе: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16 296,96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эксплуатация машин и механизмов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122,89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 машинистов (Отм)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27,35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материалы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26 424,89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накладные расходы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14 539,93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сметная прибыль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6 589,98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Монтажные работы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360 473,17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в том числе: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97 038,02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эксплуатация машин и механизмов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2 149,48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оплата труда машинистов (Отм)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679,81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материалы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126 095,63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накладные расходы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89 104,52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          сметная прибыль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45 405,71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 xml:space="preserve">     Оборудование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221 494,17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645 969,34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Договорной коэффициент К=0,8940695787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577 541,54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</w:rPr>
            </w:pPr>
          </w:p>
        </w:tc>
        <w:tc>
          <w:tcPr>
            <w:tcW w:w="11483" w:type="dxa"/>
            <w:gridSpan w:val="13"/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</w:rPr>
              <w:t>НДС 22%</w:t>
            </w:r>
          </w:p>
        </w:tc>
        <w:tc>
          <w:tcPr>
            <w:tcW w:w="1249" w:type="dxa"/>
            <w:tcBorders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</w:rPr>
              <w:t>127 059,13</w:t>
            </w:r>
          </w:p>
        </w:tc>
      </w:tr>
      <w:tr w:rsidR="009921C6">
        <w:trPr>
          <w:trHeight w:val="276"/>
        </w:trPr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9921C6" w:rsidRDefault="009921C6">
            <w:pPr>
              <w:ind w:left="0" w:firstLine="0"/>
              <w:rPr>
                <w:rFonts w:ascii="Arial" w:hAnsi="Arial"/>
              </w:rPr>
            </w:pPr>
          </w:p>
        </w:tc>
        <w:tc>
          <w:tcPr>
            <w:tcW w:w="1525" w:type="dxa"/>
            <w:tcBorders>
              <w:bottom w:val="single" w:sz="4" w:space="0" w:color="000000"/>
            </w:tcBorders>
          </w:tcPr>
          <w:p w:rsidR="009921C6" w:rsidRDefault="009921C6">
            <w:pPr>
              <w:ind w:left="0" w:firstLine="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11483" w:type="dxa"/>
            <w:gridSpan w:val="13"/>
            <w:tcBorders>
              <w:bottom w:val="single" w:sz="4" w:space="0" w:color="000000"/>
            </w:tcBorders>
          </w:tcPr>
          <w:p w:rsidR="009921C6" w:rsidRDefault="00FA00C3">
            <w:pPr>
              <w:ind w:left="0" w:firstLine="0"/>
            </w:pPr>
            <w:r>
              <w:rPr>
                <w:rFonts w:ascii="Arial" w:hAnsi="Arial"/>
                <w:b/>
              </w:rPr>
              <w:t>ВСЕГО по смете</w:t>
            </w:r>
          </w:p>
        </w:tc>
        <w:tc>
          <w:tcPr>
            <w:tcW w:w="1249" w:type="dxa"/>
            <w:tcBorders>
              <w:bottom w:val="single" w:sz="4" w:space="0" w:color="000000"/>
              <w:right w:val="single" w:sz="4" w:space="0" w:color="000000"/>
            </w:tcBorders>
          </w:tcPr>
          <w:p w:rsidR="009921C6" w:rsidRDefault="00FA00C3">
            <w:pPr>
              <w:ind w:left="0" w:firstLine="0"/>
              <w:jc w:val="right"/>
            </w:pPr>
            <w:r>
              <w:rPr>
                <w:rFonts w:ascii="Arial" w:hAnsi="Arial"/>
                <w:b/>
              </w:rPr>
              <w:t>704 600,67</w:t>
            </w:r>
          </w:p>
        </w:tc>
      </w:tr>
    </w:tbl>
    <w:p w:rsidR="009921C6" w:rsidRDefault="009921C6"/>
    <w:p w:rsidR="009921C6" w:rsidRDefault="009921C6">
      <w:pPr>
        <w:ind w:left="0" w:firstLine="0"/>
        <w:contextualSpacing/>
        <w:rPr>
          <w:b/>
          <w:sz w:val="22"/>
          <w:szCs w:val="22"/>
        </w:rPr>
        <w:sectPr w:rsidR="009921C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1134" w:right="709" w:bottom="851" w:left="1134" w:header="709" w:footer="312" w:gutter="0"/>
          <w:cols w:space="720"/>
          <w:formProt w:val="0"/>
          <w:docGrid w:linePitch="360"/>
        </w:sectPr>
      </w:pPr>
      <w:bookmarkStart w:id="0" w:name="_GoBack"/>
      <w:bookmarkEnd w:id="0"/>
    </w:p>
    <w:p w:rsidR="009921C6" w:rsidRDefault="009921C6">
      <w:pPr>
        <w:ind w:left="0" w:firstLine="0"/>
        <w:contextualSpacing/>
        <w:rPr>
          <w:b/>
          <w:sz w:val="22"/>
          <w:szCs w:val="22"/>
        </w:rPr>
      </w:pPr>
    </w:p>
    <w:sectPr w:rsidR="009921C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66" w:right="851" w:bottom="1134" w:left="1134" w:header="709" w:footer="31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A00C3">
      <w:r>
        <w:separator/>
      </w:r>
    </w:p>
  </w:endnote>
  <w:endnote w:type="continuationSeparator" w:id="0">
    <w:p w:rsidR="00000000" w:rsidRDefault="00FA0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1"/>
    <w:family w:val="swiss"/>
    <w:pitch w:val="variable"/>
  </w:font>
  <w:font w:name="GaramondNarrowC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C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atangCh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FA00C3">
    <w:pPr>
      <w:pStyle w:val="a8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921C6" w:rsidRDefault="00FA00C3">
                          <w:pPr>
                            <w:pStyle w:val="a8"/>
                            <w:rPr>
                              <w:rStyle w:val="af5"/>
                            </w:rPr>
                          </w:pPr>
                          <w:r>
                            <w:rPr>
                              <w:rStyle w:val="af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left:0;text-align:left;margin-left:0;margin-top:.05pt;width:1.15pt;height:1.15pt;z-index:-503316477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" o:allowincell="f" filled="f" stroked="f" strokeweight="0">
              <v:textbox style="mso-fit-shape-to-text:t" inset="0,0,0,0">
                <w:txbxContent>
                  <w:p w:rsidR="009921C6" w:rsidRDefault="00FA00C3">
                    <w:pPr>
                      <w:pStyle w:val="a8"/>
                      <w:rPr>
                        <w:rStyle w:val="af5"/>
                      </w:rPr>
                    </w:pPr>
                    <w:r>
                      <w:rPr>
                        <w:rStyle w:val="af5"/>
                        <w:color w:val="000000"/>
                      </w:rPr>
                      <w:fldChar w:fldCharType="begin"/>
                    </w:r>
                    <w:r>
                      <w:rPr>
                        <w:rStyle w:val="af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5"/>
                        <w:color w:val="000000"/>
                      </w:rPr>
                      <w:fldChar w:fldCharType="separate"/>
                    </w:r>
                    <w:r>
                      <w:rPr>
                        <w:rStyle w:val="af5"/>
                        <w:color w:val="000000"/>
                      </w:rPr>
                      <w:t>0</w:t>
                    </w:r>
                    <w:r>
                      <w:rPr>
                        <w:rStyle w:val="af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8636285"/>
      <w:docPartObj>
        <w:docPartGallery w:val="Page Numbers (Top of Page)"/>
        <w:docPartUnique/>
      </w:docPartObj>
    </w:sdtPr>
    <w:sdtEndPr/>
    <w:sdtContent>
      <w:p w:rsidR="009921C6" w:rsidRDefault="009921C6">
        <w:pPr>
          <w:pStyle w:val="a8"/>
        </w:pPr>
      </w:p>
      <w:p w:rsidR="009921C6" w:rsidRDefault="009921C6">
        <w:pPr>
          <w:pStyle w:val="a8"/>
          <w:ind w:left="0" w:firstLine="0"/>
        </w:pPr>
      </w:p>
      <w:p w:rsidR="009921C6" w:rsidRDefault="00FA00C3">
        <w:pPr>
          <w:pStyle w:val="a8"/>
          <w:jc w:val="center"/>
          <w:rPr>
            <w:b/>
            <w:bCs/>
          </w:rPr>
        </w:pPr>
        <w:r>
          <w:t xml:space="preserve">Страница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из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30</w:t>
        </w:r>
        <w:r>
          <w:rPr>
            <w:b/>
            <w:b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4539183"/>
      <w:docPartObj>
        <w:docPartGallery w:val="Page Numbers (Top of Page)"/>
        <w:docPartUnique/>
      </w:docPartObj>
    </w:sdtPr>
    <w:sdtEndPr/>
    <w:sdtContent>
      <w:p w:rsidR="009921C6" w:rsidRDefault="009921C6">
        <w:pPr>
          <w:pStyle w:val="a8"/>
        </w:pPr>
      </w:p>
      <w:p w:rsidR="009921C6" w:rsidRDefault="009921C6">
        <w:pPr>
          <w:pStyle w:val="a8"/>
          <w:ind w:left="0" w:firstLine="0"/>
        </w:pPr>
      </w:p>
      <w:p w:rsidR="009921C6" w:rsidRDefault="00FA00C3">
        <w:pPr>
          <w:pStyle w:val="a8"/>
          <w:jc w:val="center"/>
          <w:rPr>
            <w:b/>
            <w:bCs/>
          </w:rPr>
        </w:pPr>
        <w:r>
          <w:t xml:space="preserve">Страница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7</w:t>
        </w:r>
        <w:r>
          <w:rPr>
            <w:b/>
            <w:bCs/>
          </w:rPr>
          <w:fldChar w:fldCharType="end"/>
        </w:r>
        <w:r>
          <w:t xml:space="preserve"> из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44</w:t>
        </w:r>
        <w:r>
          <w:rPr>
            <w:b/>
            <w:bCs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9921C6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7274566"/>
      <w:docPartObj>
        <w:docPartGallery w:val="Page Numbers (Top of Page)"/>
        <w:docPartUnique/>
      </w:docPartObj>
    </w:sdtPr>
    <w:sdtEndPr/>
    <w:sdtContent>
      <w:p w:rsidR="009921C6" w:rsidRDefault="009921C6">
        <w:pPr>
          <w:pStyle w:val="a8"/>
        </w:pPr>
      </w:p>
      <w:p w:rsidR="009921C6" w:rsidRDefault="009921C6">
        <w:pPr>
          <w:pStyle w:val="a8"/>
          <w:ind w:left="0" w:firstLine="0"/>
        </w:pPr>
      </w:p>
      <w:p w:rsidR="009921C6" w:rsidRDefault="00FA00C3">
        <w:pPr>
          <w:pStyle w:val="a8"/>
          <w:jc w:val="center"/>
          <w:rPr>
            <w:b/>
            <w:bCs/>
          </w:rPr>
        </w:pPr>
        <w:r>
          <w:t xml:space="preserve">Страница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21</w:t>
        </w:r>
        <w:r>
          <w:rPr>
            <w:b/>
            <w:bCs/>
          </w:rPr>
          <w:fldChar w:fldCharType="end"/>
        </w:r>
        <w:r>
          <w:t xml:space="preserve"> из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30</w:t>
        </w:r>
        <w:r>
          <w:rPr>
            <w:b/>
            <w:bCs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1813684"/>
      <w:docPartObj>
        <w:docPartGallery w:val="Page Numbers (Top of Page)"/>
        <w:docPartUnique/>
      </w:docPartObj>
    </w:sdtPr>
    <w:sdtEndPr/>
    <w:sdtContent>
      <w:p w:rsidR="009921C6" w:rsidRDefault="009921C6">
        <w:pPr>
          <w:pStyle w:val="a8"/>
        </w:pPr>
      </w:p>
      <w:p w:rsidR="009921C6" w:rsidRDefault="009921C6">
        <w:pPr>
          <w:pStyle w:val="a8"/>
          <w:ind w:left="0" w:firstLine="0"/>
        </w:pPr>
      </w:p>
      <w:p w:rsidR="009921C6" w:rsidRDefault="00FA00C3">
        <w:pPr>
          <w:pStyle w:val="a8"/>
          <w:jc w:val="center"/>
          <w:rPr>
            <w:b/>
            <w:bCs/>
          </w:rPr>
        </w:pPr>
        <w:r>
          <w:t xml:space="preserve">Страница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15</w:t>
        </w:r>
        <w:r>
          <w:rPr>
            <w:b/>
            <w:bCs/>
          </w:rPr>
          <w:fldChar w:fldCharType="end"/>
        </w:r>
        <w:r>
          <w:t xml:space="preserve"> из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44</w:t>
        </w:r>
        <w:r>
          <w:rPr>
            <w:b/>
            <w:bCs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9921C6">
    <w:pPr>
      <w:pStyle w:val="a8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4977602"/>
      <w:docPartObj>
        <w:docPartGallery w:val="Page Numbers (Top of Page)"/>
        <w:docPartUnique/>
      </w:docPartObj>
    </w:sdtPr>
    <w:sdtEndPr/>
    <w:sdtContent>
      <w:p w:rsidR="009921C6" w:rsidRDefault="009921C6">
        <w:pPr>
          <w:pStyle w:val="a8"/>
        </w:pPr>
      </w:p>
      <w:p w:rsidR="009921C6" w:rsidRDefault="009921C6">
        <w:pPr>
          <w:pStyle w:val="a8"/>
          <w:ind w:left="0" w:firstLine="0"/>
        </w:pPr>
      </w:p>
      <w:p w:rsidR="009921C6" w:rsidRDefault="00FA00C3">
        <w:pPr>
          <w:pStyle w:val="a8"/>
          <w:jc w:val="center"/>
          <w:rPr>
            <w:b/>
            <w:bCs/>
          </w:rPr>
        </w:pPr>
        <w:r>
          <w:t xml:space="preserve">Страница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30</w:t>
        </w:r>
        <w:r>
          <w:rPr>
            <w:b/>
            <w:bCs/>
          </w:rPr>
          <w:fldChar w:fldCharType="end"/>
        </w:r>
        <w:r>
          <w:t xml:space="preserve"> из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30</w:t>
        </w:r>
        <w:r>
          <w:rPr>
            <w:b/>
            <w:bCs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884208"/>
      <w:docPartObj>
        <w:docPartGallery w:val="Page Numbers (Top of Page)"/>
        <w:docPartUnique/>
      </w:docPartObj>
    </w:sdtPr>
    <w:sdtEndPr/>
    <w:sdtContent>
      <w:p w:rsidR="009921C6" w:rsidRDefault="009921C6">
        <w:pPr>
          <w:pStyle w:val="a8"/>
        </w:pPr>
      </w:p>
      <w:p w:rsidR="009921C6" w:rsidRDefault="009921C6">
        <w:pPr>
          <w:pStyle w:val="a8"/>
          <w:ind w:left="0" w:firstLine="0"/>
        </w:pPr>
      </w:p>
      <w:p w:rsidR="009921C6" w:rsidRDefault="00FA00C3">
        <w:pPr>
          <w:pStyle w:val="a8"/>
          <w:jc w:val="center"/>
          <w:rPr>
            <w:b/>
            <w:bCs/>
          </w:rPr>
        </w:pPr>
        <w:r>
          <w:t xml:space="preserve">Страница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44</w:t>
        </w:r>
        <w:r>
          <w:rPr>
            <w:b/>
            <w:bCs/>
          </w:rPr>
          <w:fldChar w:fldCharType="end"/>
        </w:r>
        <w:r>
          <w:t xml:space="preserve"> из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44</w:t>
        </w:r>
        <w:r>
          <w:rPr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1C6" w:rsidRDefault="00FA00C3">
      <w:r>
        <w:separator/>
      </w:r>
    </w:p>
  </w:footnote>
  <w:footnote w:type="continuationSeparator" w:id="0">
    <w:p w:rsidR="009921C6" w:rsidRDefault="00FA0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FA00C3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921C6" w:rsidRDefault="00FA00C3">
                          <w:pPr>
                            <w:pStyle w:val="ac"/>
                            <w:rPr>
                              <w:rStyle w:val="af5"/>
                            </w:rPr>
                          </w:pPr>
                          <w:r>
                            <w:rPr>
                              <w:rStyle w:val="af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left:0;text-align:left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9921C6" w:rsidRDefault="00FA00C3">
                    <w:pPr>
                      <w:pStyle w:val="ac"/>
                      <w:rPr>
                        <w:rStyle w:val="af5"/>
                      </w:rPr>
                    </w:pPr>
                    <w:r>
                      <w:rPr>
                        <w:rStyle w:val="af5"/>
                        <w:color w:val="000000"/>
                      </w:rPr>
                      <w:fldChar w:fldCharType="begin"/>
                    </w:r>
                    <w:r>
                      <w:rPr>
                        <w:rStyle w:val="af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5"/>
                        <w:color w:val="000000"/>
                      </w:rPr>
                      <w:fldChar w:fldCharType="separate"/>
                    </w:r>
                    <w:r>
                      <w:rPr>
                        <w:rStyle w:val="af5"/>
                        <w:color w:val="000000"/>
                      </w:rPr>
                      <w:t>0</w:t>
                    </w:r>
                    <w:r>
                      <w:rPr>
                        <w:rStyle w:val="af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9921C6">
    <w:pPr>
      <w:pStyle w:val="ac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9921C6">
    <w:pPr>
      <w:pStyle w:val="ac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9921C6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9921C6">
    <w:pPr>
      <w:pStyle w:val="ac"/>
      <w:ind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9921C6">
    <w:pPr>
      <w:pStyle w:val="ac"/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9921C6">
    <w:pPr>
      <w:pStyle w:val="ac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9921C6">
    <w:pPr>
      <w:pStyle w:val="ac"/>
      <w:ind w:firstLine="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1C6" w:rsidRDefault="009921C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6B30"/>
    <w:multiLevelType w:val="multilevel"/>
    <w:tmpl w:val="A462CA02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58188F"/>
    <w:multiLevelType w:val="multilevel"/>
    <w:tmpl w:val="A6F487AC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5"/>
      <w:numFmt w:val="decimal"/>
      <w:lvlText w:val="%1.%2.%3."/>
      <w:lvlJc w:val="left"/>
      <w:pPr>
        <w:tabs>
          <w:tab w:val="num" w:pos="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102354DA"/>
    <w:multiLevelType w:val="multilevel"/>
    <w:tmpl w:val="1284957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  <w:rPr>
        <w:b w:val="0"/>
        <w:color w:val="FFFFFF" w:themeColor="background1"/>
      </w:rPr>
    </w:lvl>
    <w:lvl w:ilvl="1">
      <w:start w:val="1"/>
      <w:numFmt w:val="decimal"/>
      <w:lvlText w:val="3.%2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1E6F4B8A"/>
    <w:multiLevelType w:val="multilevel"/>
    <w:tmpl w:val="54DAA97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2B5C1860"/>
    <w:multiLevelType w:val="multilevel"/>
    <w:tmpl w:val="A470F5AA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8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3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4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1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4" w:hanging="1440"/>
      </w:pPr>
    </w:lvl>
  </w:abstractNum>
  <w:abstractNum w:abstractNumId="5" w15:restartNumberingAfterBreak="0">
    <w:nsid w:val="30FC6D12"/>
    <w:multiLevelType w:val="multilevel"/>
    <w:tmpl w:val="2828E8E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3F277AD5"/>
    <w:multiLevelType w:val="multilevel"/>
    <w:tmpl w:val="2F647652"/>
    <w:lvl w:ilvl="0">
      <w:start w:val="1"/>
      <w:numFmt w:val="none"/>
      <w:suff w:val="nothing"/>
      <w:lvlText w:val="2.21.1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isLgl/>
      <w:suff w:val="nothing"/>
      <w:lvlText w:val="2.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isLgl/>
      <w:lvlText w:val="%1%2%3."/>
      <w:lvlJc w:val="left"/>
      <w:pPr>
        <w:tabs>
          <w:tab w:val="num" w:pos="0"/>
        </w:tabs>
        <w:ind w:left="1080" w:hanging="720"/>
      </w:pPr>
      <w:rPr>
        <w:b w:val="0"/>
      </w:rPr>
    </w:lvl>
    <w:lvl w:ilvl="3">
      <w:start w:val="1"/>
      <w:numFmt w:val="decimal"/>
      <w:isLgl/>
      <w:lvlText w:val="%1%2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isLgl/>
      <w:lvlText w:val="%1%2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isLgl/>
      <w:lvlText w:val="%1%2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isLgl/>
      <w:lvlText w:val="%1%2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isLgl/>
      <w:lvlText w:val="%1%2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isLgl/>
      <w:lvlText w:val="%1%2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7" w15:restartNumberingAfterBreak="0">
    <w:nsid w:val="425611CD"/>
    <w:multiLevelType w:val="multilevel"/>
    <w:tmpl w:val="226CEE54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" w15:restartNumberingAfterBreak="0">
    <w:nsid w:val="4AA14C27"/>
    <w:multiLevelType w:val="multilevel"/>
    <w:tmpl w:val="8DACA3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520" w:hanging="432"/>
      </w:pPr>
      <w:rPr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502D13FA"/>
    <w:multiLevelType w:val="multilevel"/>
    <w:tmpl w:val="237A6DCC"/>
    <w:lvl w:ilvl="0">
      <w:start w:val="1"/>
      <w:numFmt w:val="decimal"/>
      <w:pStyle w:val="2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50701584"/>
    <w:multiLevelType w:val="multilevel"/>
    <w:tmpl w:val="480A03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6F52E20"/>
    <w:multiLevelType w:val="multilevel"/>
    <w:tmpl w:val="7408B9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2.1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0C663E8"/>
    <w:multiLevelType w:val="multilevel"/>
    <w:tmpl w:val="16CAC650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2"/>
      <w:numFmt w:val="none"/>
      <w:pStyle w:val="a1"/>
      <w:suff w:val="nothing"/>
      <w:lvlText w:val="2.1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u w:val="none"/>
        <w:effect w:val="none"/>
        <w:vertAlign w:val="baseline"/>
        <w:em w:val="none"/>
      </w:rPr>
    </w:lvl>
    <w:lvl w:ilvl="3">
      <w:start w:val="1"/>
      <w:numFmt w:val="decimal"/>
      <w:isLgl/>
      <w:lvlText w:val="3.%2%3%4."/>
      <w:lvlJc w:val="left"/>
      <w:pPr>
        <w:tabs>
          <w:tab w:val="num" w:pos="0"/>
        </w:tabs>
        <w:ind w:left="1430" w:hanging="720"/>
      </w:pPr>
      <w:rPr>
        <w:b w:val="0"/>
      </w:rPr>
    </w:lvl>
    <w:lvl w:ilvl="4">
      <w:start w:val="1"/>
      <w:numFmt w:val="decimal"/>
      <w:isLgl/>
      <w:lvlText w:val="%1.%2.%3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isLgl/>
      <w:lvlText w:val="%1.%2.%3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isLgl/>
      <w:lvlText w:val="%1.%2.%3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isLgl/>
      <w:lvlText w:val="%1.%2.%3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isLgl/>
      <w:lvlText w:val="%1.%2.%3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3" w15:restartNumberingAfterBreak="0">
    <w:nsid w:val="66A06744"/>
    <w:multiLevelType w:val="multilevel"/>
    <w:tmpl w:val="CE2C297C"/>
    <w:lvl w:ilvl="0">
      <w:start w:val="1"/>
      <w:numFmt w:val="decimal"/>
      <w:suff w:val="space"/>
      <w:lvlText w:val="%1"/>
      <w:lvlJc w:val="left"/>
      <w:pPr>
        <w:tabs>
          <w:tab w:val="num" w:pos="0"/>
        </w:tabs>
        <w:ind w:left="2191" w:firstLine="851"/>
      </w:p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2191" w:firstLine="851"/>
      </w:pPr>
    </w:lvl>
    <w:lvl w:ilvl="2">
      <w:start w:val="1"/>
      <w:numFmt w:val="decimal"/>
      <w:pStyle w:val="002"/>
      <w:suff w:val="space"/>
      <w:lvlText w:val="%1.%2.%3"/>
      <w:lvlJc w:val="left"/>
      <w:pPr>
        <w:tabs>
          <w:tab w:val="num" w:pos="0"/>
        </w:tabs>
        <w:ind w:left="2138" w:firstLine="851"/>
      </w:pPr>
    </w:lvl>
    <w:lvl w:ilvl="3">
      <w:start w:val="1"/>
      <w:numFmt w:val="decimal"/>
      <w:pStyle w:val="0144"/>
      <w:suff w:val="space"/>
      <w:lvlText w:val="%1.%2.%3.%4"/>
      <w:lvlJc w:val="left"/>
      <w:pPr>
        <w:tabs>
          <w:tab w:val="num" w:pos="0"/>
        </w:tabs>
        <w:ind w:left="2195" w:firstLine="851"/>
      </w:pPr>
      <w:rPr>
        <w:sz w:val="28"/>
        <w:szCs w:val="28"/>
      </w:rPr>
    </w:lvl>
    <w:lvl w:ilvl="4">
      <w:start w:val="1"/>
      <w:numFmt w:val="decimal"/>
      <w:suff w:val="space"/>
      <w:lvlText w:val="%1.%2.%3.%4.%5"/>
      <w:lvlJc w:val="left"/>
      <w:pPr>
        <w:tabs>
          <w:tab w:val="num" w:pos="0"/>
        </w:tabs>
        <w:ind w:left="2191" w:firstLine="851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0"/>
        </w:tabs>
        <w:ind w:left="2191" w:firstLine="851"/>
      </w:pPr>
    </w:lvl>
    <w:lvl w:ilvl="6">
      <w:start w:val="1"/>
      <w:numFmt w:val="decimal"/>
      <w:suff w:val="space"/>
      <w:lvlText w:val="%1.%2.%3.%4.%5.%6.%7"/>
      <w:lvlJc w:val="left"/>
      <w:pPr>
        <w:tabs>
          <w:tab w:val="num" w:pos="0"/>
        </w:tabs>
        <w:ind w:left="2191" w:firstLine="851"/>
      </w:pPr>
    </w:lvl>
    <w:lvl w:ilvl="7">
      <w:start w:val="1"/>
      <w:numFmt w:val="decimal"/>
      <w:suff w:val="space"/>
      <w:lvlText w:val="%1.%2.%3.%4.%5.%6.%7.%8"/>
      <w:lvlJc w:val="left"/>
      <w:pPr>
        <w:tabs>
          <w:tab w:val="num" w:pos="0"/>
        </w:tabs>
        <w:ind w:left="2191" w:firstLine="851"/>
      </w:p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0"/>
        </w:tabs>
        <w:ind w:left="2191" w:firstLine="851"/>
      </w:pPr>
    </w:lvl>
  </w:abstractNum>
  <w:abstractNum w:abstractNumId="14" w15:restartNumberingAfterBreak="0">
    <w:nsid w:val="6BD22D32"/>
    <w:multiLevelType w:val="multilevel"/>
    <w:tmpl w:val="061E02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eastAsia="Calibri" w:hint="default"/>
        <w:b/>
      </w:r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7"/>
  </w:num>
  <w:num w:numId="8">
    <w:abstractNumId w:val="10"/>
  </w:num>
  <w:num w:numId="9">
    <w:abstractNumId w:val="9"/>
  </w:num>
  <w:num w:numId="10">
    <w:abstractNumId w:val="13"/>
  </w:num>
  <w:num w:numId="11">
    <w:abstractNumId w:val="0"/>
  </w:num>
  <w:num w:numId="12">
    <w:abstractNumId w:val="4"/>
  </w:num>
  <w:num w:numId="13">
    <w:abstractNumId w:val="1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1C6"/>
    <w:rsid w:val="003606C7"/>
    <w:rsid w:val="009921C6"/>
    <w:rsid w:val="009B0B8E"/>
    <w:rsid w:val="00FA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C9B9"/>
  <w15:docId w15:val="{4B877432-A537-4B91-A8C2-5625E588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51282"/>
    <w:pPr>
      <w:ind w:left="792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8412C4"/>
    <w:pPr>
      <w:keepNext/>
      <w:keepLines/>
      <w:numPr>
        <w:numId w:val="1"/>
      </w:numPr>
      <w:spacing w:before="240" w:line="360" w:lineRule="auto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AC245F"/>
    <w:pPr>
      <w:keepNext/>
      <w:keepLines/>
      <w:spacing w:before="40"/>
      <w:ind w:left="432" w:hanging="432"/>
      <w:outlineLvl w:val="1"/>
    </w:pPr>
    <w:rPr>
      <w:rFonts w:eastAsiaTheme="majorEastAsia" w:cstheme="majorBidi"/>
      <w:sz w:val="26"/>
      <w:szCs w:val="26"/>
    </w:rPr>
  </w:style>
  <w:style w:type="paragraph" w:styleId="3">
    <w:name w:val="heading 3"/>
    <w:basedOn w:val="a2"/>
    <w:next w:val="a2"/>
    <w:link w:val="30"/>
    <w:unhideWhenUsed/>
    <w:qFormat/>
    <w:rsid w:val="00235C2C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7B3EFB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7B3EFB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7B3EFB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2"/>
    <w:next w:val="a2"/>
    <w:link w:val="70"/>
    <w:unhideWhenUsed/>
    <w:qFormat/>
    <w:rsid w:val="007B3EFB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7B3EFB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7B3EF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1">
    <w:name w:val="Основной текст 3 Знак"/>
    <w:basedOn w:val="a3"/>
    <w:link w:val="32"/>
    <w:qFormat/>
    <w:rsid w:val="00F1766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unhideWhenUsed/>
    <w:rsid w:val="00F17667"/>
    <w:rPr>
      <w:color w:val="0000FF"/>
      <w:u w:val="single"/>
    </w:rPr>
  </w:style>
  <w:style w:type="character" w:customStyle="1" w:styleId="a7">
    <w:name w:val="Нижний колонтитул Знак"/>
    <w:basedOn w:val="a3"/>
    <w:link w:val="a8"/>
    <w:uiPriority w:val="99"/>
    <w:qFormat/>
    <w:rsid w:val="00F176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3"/>
    <w:link w:val="aa"/>
    <w:uiPriority w:val="99"/>
    <w:qFormat/>
    <w:rsid w:val="00AA662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b">
    <w:name w:val="Верхний колонтитул Знак"/>
    <w:basedOn w:val="a3"/>
    <w:link w:val="ac"/>
    <w:uiPriority w:val="99"/>
    <w:qFormat/>
    <w:rsid w:val="00AA66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сноски Знак"/>
    <w:basedOn w:val="a3"/>
    <w:link w:val="ae"/>
    <w:qFormat/>
    <w:rsid w:val="004A22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qFormat/>
    <w:rsid w:val="004A221D"/>
    <w:rPr>
      <w:vertAlign w:val="superscript"/>
    </w:rPr>
  </w:style>
  <w:style w:type="character" w:customStyle="1" w:styleId="user">
    <w:name w:val="Символ сноски (user)"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af1">
    <w:name w:val="Текст концевой сноски Знак"/>
    <w:basedOn w:val="a3"/>
    <w:link w:val="af2"/>
    <w:uiPriority w:val="99"/>
    <w:semiHidden/>
    <w:qFormat/>
    <w:rsid w:val="006E2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unhideWhenUsed/>
    <w:qFormat/>
    <w:rsid w:val="006E2563"/>
    <w:rPr>
      <w:vertAlign w:val="superscript"/>
    </w:rPr>
  </w:style>
  <w:style w:type="character" w:customStyle="1" w:styleId="user0">
    <w:name w:val="Символ концевой сноски (user)"/>
    <w:qFormat/>
    <w:rPr>
      <w:vertAlign w:val="superscript"/>
    </w:rPr>
  </w:style>
  <w:style w:type="character" w:styleId="af4">
    <w:name w:val="endnote reference"/>
    <w:rPr>
      <w:vertAlign w:val="superscript"/>
    </w:rPr>
  </w:style>
  <w:style w:type="character" w:styleId="af5">
    <w:name w:val="page number"/>
    <w:rsid w:val="000F3324"/>
    <w:rPr>
      <w:rFonts w:ascii="Times New Roman" w:hAnsi="Times New Roman" w:cs="Times New Roman"/>
    </w:rPr>
  </w:style>
  <w:style w:type="character" w:styleId="af6">
    <w:name w:val="annotation reference"/>
    <w:basedOn w:val="a3"/>
    <w:uiPriority w:val="99"/>
    <w:unhideWhenUsed/>
    <w:qFormat/>
    <w:rsid w:val="00F960CD"/>
    <w:rPr>
      <w:sz w:val="16"/>
      <w:szCs w:val="16"/>
    </w:rPr>
  </w:style>
  <w:style w:type="character" w:customStyle="1" w:styleId="af7">
    <w:name w:val="Текст примечания Знак"/>
    <w:basedOn w:val="a3"/>
    <w:link w:val="af8"/>
    <w:uiPriority w:val="99"/>
    <w:qFormat/>
    <w:rsid w:val="00F960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qFormat/>
    <w:rsid w:val="00F960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3"/>
    <w:link w:val="1"/>
    <w:uiPriority w:val="9"/>
    <w:qFormat/>
    <w:rsid w:val="008412C4"/>
    <w:rPr>
      <w:rFonts w:ascii="Times New Roman" w:eastAsiaTheme="majorEastAsia" w:hAnsi="Times New Roman" w:cstheme="majorBidi"/>
      <w:b/>
      <w:color w:val="000000" w:themeColor="text1"/>
      <w:sz w:val="32"/>
      <w:szCs w:val="32"/>
      <w:lang w:eastAsia="ru-RU"/>
    </w:rPr>
  </w:style>
  <w:style w:type="character" w:customStyle="1" w:styleId="afb">
    <w:name w:val="Подзаголовок Знак"/>
    <w:basedOn w:val="a3"/>
    <w:link w:val="a0"/>
    <w:uiPriority w:val="11"/>
    <w:qFormat/>
    <w:rsid w:val="00C54B07"/>
    <w:rPr>
      <w:rFonts w:ascii="Times New Roman" w:eastAsiaTheme="minorEastAsia" w:hAnsi="Times New Roman"/>
      <w:b/>
      <w:spacing w:val="15"/>
      <w:sz w:val="24"/>
      <w:lang w:eastAsia="ru-RU"/>
    </w:rPr>
  </w:style>
  <w:style w:type="character" w:customStyle="1" w:styleId="21">
    <w:name w:val="Заголовок 2 Знак"/>
    <w:basedOn w:val="a3"/>
    <w:link w:val="20"/>
    <w:qFormat/>
    <w:rsid w:val="00AC245F"/>
    <w:rPr>
      <w:rFonts w:ascii="Times New Roman" w:eastAsiaTheme="majorEastAsia" w:hAnsi="Times New Roman" w:cstheme="majorBidi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qFormat/>
    <w:rsid w:val="00235C2C"/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40">
    <w:name w:val="Заголовок 4 Знак"/>
    <w:basedOn w:val="a3"/>
    <w:link w:val="4"/>
    <w:uiPriority w:val="9"/>
    <w:semiHidden/>
    <w:qFormat/>
    <w:rsid w:val="007B3EF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3"/>
    <w:link w:val="5"/>
    <w:uiPriority w:val="9"/>
    <w:semiHidden/>
    <w:qFormat/>
    <w:rsid w:val="007B3EF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3"/>
    <w:link w:val="6"/>
    <w:uiPriority w:val="9"/>
    <w:semiHidden/>
    <w:qFormat/>
    <w:rsid w:val="007B3EF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3"/>
    <w:link w:val="7"/>
    <w:qFormat/>
    <w:rsid w:val="007B3EF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uiPriority w:val="9"/>
    <w:semiHidden/>
    <w:qFormat/>
    <w:rsid w:val="007B3EF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qFormat/>
    <w:rsid w:val="007B3EF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styleId="afc">
    <w:name w:val="Subtle Emphasis"/>
    <w:basedOn w:val="a3"/>
    <w:uiPriority w:val="19"/>
    <w:qFormat/>
    <w:rsid w:val="006C7097"/>
    <w:rPr>
      <w:rFonts w:ascii="Times New Roman" w:hAnsi="Times New Roman"/>
      <w:i w:val="0"/>
      <w:iCs/>
      <w:color w:val="000000" w:themeColor="text1"/>
      <w:sz w:val="24"/>
    </w:rPr>
  </w:style>
  <w:style w:type="character" w:styleId="afd">
    <w:name w:val="FollowedHyperlink"/>
    <w:basedOn w:val="a3"/>
    <w:uiPriority w:val="99"/>
    <w:semiHidden/>
    <w:unhideWhenUsed/>
    <w:rsid w:val="000D44FA"/>
    <w:rPr>
      <w:color w:val="800080"/>
      <w:u w:val="single"/>
    </w:rPr>
  </w:style>
  <w:style w:type="character" w:customStyle="1" w:styleId="afe">
    <w:name w:val="Абзац списка Знак"/>
    <w:link w:val="aff"/>
    <w:qFormat/>
    <w:locked/>
    <w:rsid w:val="00B74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Без интервала Знак"/>
    <w:link w:val="a1"/>
    <w:uiPriority w:val="1"/>
    <w:qFormat/>
    <w:locked/>
    <w:rsid w:val="00B74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3"/>
    <w:uiPriority w:val="99"/>
    <w:semiHidden/>
    <w:unhideWhenUsed/>
    <w:rsid w:val="00A44E65"/>
  </w:style>
  <w:style w:type="character" w:customStyle="1" w:styleId="aff2">
    <w:name w:val="Основной текст Знак"/>
    <w:basedOn w:val="a3"/>
    <w:link w:val="aff3"/>
    <w:qFormat/>
    <w:rsid w:val="005C23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Выделение жирным"/>
    <w:qFormat/>
    <w:rsid w:val="005C23EB"/>
    <w:rPr>
      <w:b/>
      <w:bCs/>
    </w:rPr>
  </w:style>
  <w:style w:type="character" w:customStyle="1" w:styleId="FontStyle58">
    <w:name w:val="Font Style58"/>
    <w:uiPriority w:val="99"/>
    <w:qFormat/>
    <w:rsid w:val="00345687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uiPriority w:val="99"/>
    <w:qFormat/>
    <w:rsid w:val="00345687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61">
    <w:name w:val="Font Style61"/>
    <w:uiPriority w:val="99"/>
    <w:qFormat/>
    <w:rsid w:val="00345687"/>
    <w:rPr>
      <w:rFonts w:ascii="Times New Roman" w:hAnsi="Times New Roman" w:cs="Times New Roman"/>
      <w:b/>
      <w:bCs/>
      <w:sz w:val="28"/>
      <w:szCs w:val="28"/>
    </w:rPr>
  </w:style>
  <w:style w:type="character" w:customStyle="1" w:styleId="aff5">
    <w:name w:val="Обычный (веб) Знак"/>
    <w:link w:val="aff6"/>
    <w:uiPriority w:val="99"/>
    <w:qFormat/>
    <w:rsid w:val="0034568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7">
    <w:name w:val="Дата Знак"/>
    <w:basedOn w:val="a3"/>
    <w:link w:val="aff8"/>
    <w:qFormat/>
    <w:rsid w:val="003456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2">
    <w:name w:val="Font Style62"/>
    <w:uiPriority w:val="99"/>
    <w:qFormat/>
    <w:rsid w:val="00345687"/>
    <w:rPr>
      <w:rFonts w:ascii="Times New Roman" w:hAnsi="Times New Roman" w:cs="Times New Roman"/>
      <w:b/>
      <w:bCs/>
      <w:sz w:val="20"/>
      <w:szCs w:val="20"/>
    </w:rPr>
  </w:style>
  <w:style w:type="character" w:customStyle="1" w:styleId="tztxt">
    <w:name w:val="tz_txt Знак"/>
    <w:link w:val="tztxt0"/>
    <w:qFormat/>
    <w:locked/>
    <w:rsid w:val="00345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3"/>
    <w:link w:val="23"/>
    <w:uiPriority w:val="99"/>
    <w:qFormat/>
    <w:rsid w:val="003456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9">
    <w:name w:val="Схема документа Знак"/>
    <w:basedOn w:val="a3"/>
    <w:link w:val="affa"/>
    <w:uiPriority w:val="99"/>
    <w:semiHidden/>
    <w:qFormat/>
    <w:rsid w:val="0034568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ffb">
    <w:name w:val="Основной текст с отступом Знак"/>
    <w:basedOn w:val="a3"/>
    <w:link w:val="affc"/>
    <w:uiPriority w:val="99"/>
    <w:qFormat/>
    <w:rsid w:val="00345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d">
    <w:name w:val="Текст Знак"/>
    <w:basedOn w:val="a3"/>
    <w:link w:val="affe"/>
    <w:uiPriority w:val="99"/>
    <w:qFormat/>
    <w:rsid w:val="00345687"/>
    <w:rPr>
      <w:rFonts w:ascii="Calibri" w:eastAsia="Calibri" w:hAnsi="Calibri" w:cs="Times New Roman"/>
      <w:szCs w:val="21"/>
    </w:rPr>
  </w:style>
  <w:style w:type="character" w:customStyle="1" w:styleId="A10">
    <w:name w:val="A1"/>
    <w:qFormat/>
    <w:rsid w:val="00345687"/>
    <w:rPr>
      <w:rFonts w:cs="Minion Pro"/>
      <w:color w:val="000000"/>
      <w:sz w:val="23"/>
      <w:szCs w:val="23"/>
    </w:rPr>
  </w:style>
  <w:style w:type="character" w:customStyle="1" w:styleId="FontStyle26">
    <w:name w:val="Font Style26"/>
    <w:qFormat/>
    <w:rsid w:val="00345687"/>
    <w:rPr>
      <w:rFonts w:ascii="Times New Roman" w:hAnsi="Times New Roman"/>
      <w:color w:val="000000"/>
      <w:sz w:val="22"/>
    </w:rPr>
  </w:style>
  <w:style w:type="character" w:customStyle="1" w:styleId="FontStyle13">
    <w:name w:val="Font Style13"/>
    <w:basedOn w:val="a3"/>
    <w:uiPriority w:val="99"/>
    <w:qFormat/>
    <w:rsid w:val="00345687"/>
    <w:rPr>
      <w:rFonts w:ascii="Times New Roman" w:hAnsi="Times New Roman" w:cs="Times New Roman"/>
      <w:sz w:val="26"/>
      <w:szCs w:val="26"/>
    </w:rPr>
  </w:style>
  <w:style w:type="character" w:styleId="afff">
    <w:name w:val="Strong"/>
    <w:qFormat/>
    <w:rsid w:val="00345687"/>
    <w:rPr>
      <w:b/>
    </w:rPr>
  </w:style>
  <w:style w:type="character" w:styleId="afff0">
    <w:name w:val="Emphasis"/>
    <w:basedOn w:val="a3"/>
    <w:qFormat/>
    <w:rsid w:val="00345687"/>
    <w:rPr>
      <w:i/>
      <w:iCs/>
    </w:rPr>
  </w:style>
  <w:style w:type="character" w:customStyle="1" w:styleId="-">
    <w:name w:val="Контракт-пункт Знак"/>
    <w:link w:val="-0"/>
    <w:qFormat/>
    <w:locked/>
    <w:rsid w:val="00345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1">
    <w:name w:val="Нет"/>
    <w:qFormat/>
    <w:rsid w:val="00345687"/>
  </w:style>
  <w:style w:type="character" w:customStyle="1" w:styleId="Hyperlink0">
    <w:name w:val="Hyperlink.0"/>
    <w:basedOn w:val="afff1"/>
    <w:qFormat/>
    <w:rsid w:val="00345687"/>
    <w:rPr>
      <w:sz w:val="28"/>
      <w:szCs w:val="28"/>
      <w:lang w:val="ru-RU"/>
    </w:rPr>
  </w:style>
  <w:style w:type="character" w:customStyle="1" w:styleId="Hyperlink1">
    <w:name w:val="Hyperlink.1"/>
    <w:basedOn w:val="afff1"/>
    <w:qFormat/>
    <w:rsid w:val="00345687"/>
    <w:rPr>
      <w:color w:val="0000FF"/>
      <w:sz w:val="28"/>
      <w:szCs w:val="28"/>
      <w:u w:val="single" w:color="0000FF"/>
      <w:lang w:val="en-US"/>
    </w:rPr>
  </w:style>
  <w:style w:type="character" w:customStyle="1" w:styleId="Hyperlink2">
    <w:name w:val="Hyperlink.2"/>
    <w:basedOn w:val="afff1"/>
    <w:qFormat/>
    <w:rsid w:val="00345687"/>
    <w:rPr>
      <w:sz w:val="28"/>
      <w:szCs w:val="28"/>
    </w:rPr>
  </w:style>
  <w:style w:type="character" w:customStyle="1" w:styleId="Hyperlink3">
    <w:name w:val="Hyperlink.3"/>
    <w:basedOn w:val="afff1"/>
    <w:qFormat/>
    <w:rsid w:val="00345687"/>
    <w:rPr>
      <w:color w:val="0000FF"/>
      <w:u w:val="single" w:color="0000FF"/>
      <w:lang w:val="en-US"/>
    </w:rPr>
  </w:style>
  <w:style w:type="character" w:customStyle="1" w:styleId="33">
    <w:name w:val="Основной текст с отступом 3 Знак"/>
    <w:basedOn w:val="a3"/>
    <w:link w:val="34"/>
    <w:uiPriority w:val="99"/>
    <w:qFormat/>
    <w:rsid w:val="00345687"/>
    <w:rPr>
      <w:rFonts w:ascii="Times New Roman" w:eastAsia="Arial Unicode MS" w:hAnsi="Times New Roman" w:cs="Arial Unicode MS"/>
      <w:color w:val="000000"/>
      <w:sz w:val="16"/>
      <w:szCs w:val="16"/>
      <w:u w:val="none" w:color="000000"/>
      <w:lang w:eastAsia="ru-RU"/>
    </w:rPr>
  </w:style>
  <w:style w:type="character" w:customStyle="1" w:styleId="Hyperlink4">
    <w:name w:val="Hyperlink.4"/>
    <w:basedOn w:val="afff1"/>
    <w:qFormat/>
    <w:rsid w:val="00345687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VITStandard2009Zchn">
    <w:name w:val="VIT Standard 2009 Zchn"/>
    <w:link w:val="VITStandard2009"/>
    <w:qFormat/>
    <w:rsid w:val="00345687"/>
    <w:rPr>
      <w:rFonts w:ascii="Arial" w:eastAsia="Times New Roman" w:hAnsi="Arial" w:cs="Times New Roman"/>
      <w:sz w:val="20"/>
      <w:szCs w:val="20"/>
      <w:u w:val="none" w:color="000000"/>
      <w:lang w:val="en-GB" w:eastAsia="de-DE"/>
    </w:rPr>
  </w:style>
  <w:style w:type="character" w:customStyle="1" w:styleId="24">
    <w:name w:val="Основной текст 2 Знак"/>
    <w:basedOn w:val="a3"/>
    <w:link w:val="25"/>
    <w:qFormat/>
    <w:rsid w:val="00345687"/>
    <w:rPr>
      <w:rFonts w:ascii="Times New Roman" w:eastAsia="Arial Unicode MS" w:hAnsi="Times New Roman" w:cs="Arial Unicode MS"/>
      <w:color w:val="000000"/>
      <w:sz w:val="24"/>
      <w:szCs w:val="24"/>
      <w:u w:val="none" w:color="000000"/>
      <w:lang w:eastAsia="ru-RU"/>
    </w:rPr>
  </w:style>
  <w:style w:type="character" w:customStyle="1" w:styleId="-1">
    <w:name w:val="Контракт-подпункт Знак"/>
    <w:link w:val="-2"/>
    <w:qFormat/>
    <w:rsid w:val="00345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qFormat/>
    <w:rsid w:val="00345687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uiPriority w:val="99"/>
    <w:qFormat/>
    <w:rsid w:val="00345687"/>
    <w:rPr>
      <w:rFonts w:ascii="Times New Roman" w:hAnsi="Times New Roman" w:cs="Times New Roman"/>
      <w:b/>
      <w:bCs/>
      <w:sz w:val="22"/>
      <w:szCs w:val="22"/>
    </w:rPr>
  </w:style>
  <w:style w:type="character" w:customStyle="1" w:styleId="11">
    <w:name w:val="Основной шрифт1"/>
    <w:qFormat/>
    <w:rsid w:val="00345687"/>
  </w:style>
  <w:style w:type="character" w:customStyle="1" w:styleId="apple-style-span">
    <w:name w:val="apple-style-span"/>
    <w:uiPriority w:val="99"/>
    <w:qFormat/>
    <w:rsid w:val="00345687"/>
    <w:rPr>
      <w:rFonts w:cs="Times New Roman"/>
    </w:rPr>
  </w:style>
  <w:style w:type="character" w:customStyle="1" w:styleId="apple-converted-space">
    <w:name w:val="apple-converted-space"/>
    <w:basedOn w:val="a3"/>
    <w:qFormat/>
    <w:rsid w:val="00345687"/>
  </w:style>
  <w:style w:type="character" w:customStyle="1" w:styleId="12">
    <w:name w:val="Текст примечания Знак1"/>
    <w:basedOn w:val="a3"/>
    <w:uiPriority w:val="99"/>
    <w:semiHidden/>
    <w:qFormat/>
    <w:rsid w:val="00345687"/>
    <w:rPr>
      <w:rFonts w:cs="Arial Unicode MS"/>
      <w:color w:val="000000"/>
      <w:u w:val="none" w:color="000000"/>
    </w:rPr>
  </w:style>
  <w:style w:type="character" w:customStyle="1" w:styleId="13">
    <w:name w:val="Верхний колонтитул Знак1"/>
    <w:basedOn w:val="a3"/>
    <w:semiHidden/>
    <w:qFormat/>
    <w:rsid w:val="00345687"/>
    <w:rPr>
      <w:rFonts w:cs="Arial Unicode MS"/>
      <w:color w:val="000000"/>
      <w:sz w:val="24"/>
      <w:szCs w:val="24"/>
      <w:u w:val="none" w:color="000000"/>
    </w:rPr>
  </w:style>
  <w:style w:type="character" w:customStyle="1" w:styleId="210">
    <w:name w:val="Основной текст с отступом 2 Знак1"/>
    <w:basedOn w:val="a3"/>
    <w:semiHidden/>
    <w:qFormat/>
    <w:rsid w:val="00345687"/>
    <w:rPr>
      <w:rFonts w:cs="Arial Unicode MS"/>
      <w:color w:val="000000"/>
      <w:sz w:val="24"/>
      <w:szCs w:val="24"/>
      <w:u w:val="none" w:color="000000"/>
    </w:rPr>
  </w:style>
  <w:style w:type="character" w:customStyle="1" w:styleId="310">
    <w:name w:val="Основной текст с отступом 3 Знак1"/>
    <w:basedOn w:val="a3"/>
    <w:semiHidden/>
    <w:qFormat/>
    <w:rsid w:val="00345687"/>
    <w:rPr>
      <w:rFonts w:cs="Arial Unicode MS"/>
      <w:color w:val="000000"/>
      <w:sz w:val="16"/>
      <w:szCs w:val="16"/>
      <w:u w:val="none" w:color="000000"/>
    </w:rPr>
  </w:style>
  <w:style w:type="character" w:customStyle="1" w:styleId="14">
    <w:name w:val="Текст выноски Знак1"/>
    <w:basedOn w:val="a3"/>
    <w:uiPriority w:val="99"/>
    <w:semiHidden/>
    <w:qFormat/>
    <w:rsid w:val="00345687"/>
    <w:rPr>
      <w:rFonts w:ascii="Tahoma" w:hAnsi="Tahoma" w:cs="Tahoma"/>
      <w:color w:val="000000"/>
      <w:sz w:val="16"/>
      <w:szCs w:val="16"/>
      <w:u w:val="none" w:color="000000"/>
    </w:rPr>
  </w:style>
  <w:style w:type="character" w:customStyle="1" w:styleId="15">
    <w:name w:val="Текст сноски Знак1"/>
    <w:basedOn w:val="a3"/>
    <w:semiHidden/>
    <w:qFormat/>
    <w:rsid w:val="00345687"/>
    <w:rPr>
      <w:rFonts w:cs="Arial Unicode MS"/>
      <w:color w:val="000000"/>
      <w:u w:val="none" w:color="000000"/>
    </w:rPr>
  </w:style>
  <w:style w:type="character" w:customStyle="1" w:styleId="16">
    <w:name w:val="Нижний колонтитул Знак1"/>
    <w:basedOn w:val="a3"/>
    <w:uiPriority w:val="99"/>
    <w:semiHidden/>
    <w:qFormat/>
    <w:rsid w:val="00345687"/>
    <w:rPr>
      <w:rFonts w:cs="Arial Unicode MS"/>
      <w:color w:val="000000"/>
      <w:sz w:val="24"/>
      <w:szCs w:val="24"/>
      <w:u w:val="none" w:color="000000"/>
    </w:rPr>
  </w:style>
  <w:style w:type="character" w:customStyle="1" w:styleId="17">
    <w:name w:val="Тема примечания Знак1"/>
    <w:basedOn w:val="12"/>
    <w:uiPriority w:val="99"/>
    <w:semiHidden/>
    <w:qFormat/>
    <w:rsid w:val="00345687"/>
    <w:rPr>
      <w:rFonts w:cs="Arial Unicode MS"/>
      <w:b/>
      <w:bCs/>
      <w:color w:val="000000"/>
      <w:u w:val="none" w:color="000000"/>
    </w:rPr>
  </w:style>
  <w:style w:type="character" w:customStyle="1" w:styleId="18">
    <w:name w:val="Текст Знак1"/>
    <w:basedOn w:val="a3"/>
    <w:uiPriority w:val="99"/>
    <w:semiHidden/>
    <w:qFormat/>
    <w:rsid w:val="00345687"/>
    <w:rPr>
      <w:rFonts w:ascii="Consolas" w:hAnsi="Consolas" w:cs="Consolas"/>
      <w:color w:val="000000"/>
      <w:sz w:val="21"/>
      <w:szCs w:val="21"/>
      <w:u w:val="none" w:color="000000"/>
    </w:rPr>
  </w:style>
  <w:style w:type="character" w:customStyle="1" w:styleId="19">
    <w:name w:val="Основной текст Знак1"/>
    <w:basedOn w:val="a3"/>
    <w:uiPriority w:val="99"/>
    <w:semiHidden/>
    <w:qFormat/>
    <w:rsid w:val="00345687"/>
    <w:rPr>
      <w:rFonts w:cs="Arial Unicode MS"/>
      <w:color w:val="000000"/>
      <w:sz w:val="24"/>
      <w:szCs w:val="24"/>
      <w:u w:val="none" w:color="000000"/>
    </w:rPr>
  </w:style>
  <w:style w:type="character" w:customStyle="1" w:styleId="FontStyle43">
    <w:name w:val="Font Style43"/>
    <w:basedOn w:val="a3"/>
    <w:uiPriority w:val="99"/>
    <w:qFormat/>
    <w:rsid w:val="00345687"/>
    <w:rPr>
      <w:rFonts w:ascii="Times New Roman" w:hAnsi="Times New Roman" w:cs="Times New Roman"/>
      <w:sz w:val="22"/>
      <w:szCs w:val="22"/>
    </w:rPr>
  </w:style>
  <w:style w:type="character" w:customStyle="1" w:styleId="afff2">
    <w:name w:val="Основной с отступом РП Знак"/>
    <w:link w:val="afff3"/>
    <w:uiPriority w:val="99"/>
    <w:qFormat/>
    <w:locked/>
    <w:rsid w:val="00345687"/>
    <w:rPr>
      <w:rFonts w:ascii="Times New Roman" w:eastAsia="Times New Roman" w:hAnsi="Times New Roman" w:cs="Times New Roman"/>
      <w:sz w:val="24"/>
      <w:szCs w:val="20"/>
      <w:u w:val="none" w:color="000000"/>
      <w:lang w:eastAsia="ru-RU"/>
    </w:rPr>
  </w:style>
  <w:style w:type="character" w:customStyle="1" w:styleId="codename">
    <w:name w:val="code_name"/>
    <w:basedOn w:val="a3"/>
    <w:qFormat/>
    <w:rsid w:val="00345687"/>
  </w:style>
  <w:style w:type="character" w:customStyle="1" w:styleId="label2">
    <w:name w:val="label2"/>
    <w:basedOn w:val="a3"/>
    <w:qFormat/>
    <w:rsid w:val="00345687"/>
  </w:style>
  <w:style w:type="character" w:customStyle="1" w:styleId="frac1">
    <w:name w:val="frac1"/>
    <w:basedOn w:val="a3"/>
    <w:qFormat/>
    <w:rsid w:val="00345687"/>
    <w:rPr>
      <w:sz w:val="29"/>
      <w:szCs w:val="29"/>
      <w:shd w:val="clear" w:color="auto" w:fill="auto"/>
    </w:rPr>
  </w:style>
  <w:style w:type="character" w:customStyle="1" w:styleId="01440">
    <w:name w:val="#014 Пункт 4 Знак"/>
    <w:link w:val="0144"/>
    <w:uiPriority w:val="99"/>
    <w:qFormat/>
    <w:rsid w:val="003456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 Style21"/>
    <w:uiPriority w:val="99"/>
    <w:qFormat/>
    <w:rsid w:val="00345687"/>
    <w:rPr>
      <w:rFonts w:ascii="Times New Roman" w:hAnsi="Times New Roman" w:cs="Times New Roman"/>
      <w:b/>
      <w:bCs/>
      <w:sz w:val="26"/>
      <w:szCs w:val="26"/>
    </w:rPr>
  </w:style>
  <w:style w:type="character" w:customStyle="1" w:styleId="1a">
    <w:name w:val="Пояснение Знак1"/>
    <w:link w:val="afff4"/>
    <w:qFormat/>
    <w:locked/>
    <w:rsid w:val="00345687"/>
    <w:rPr>
      <w:rFonts w:ascii="Times New Roman" w:eastAsia="Times New Roman" w:hAnsi="Times New Roman" w:cs="Times New Roman"/>
      <w:sz w:val="24"/>
    </w:rPr>
  </w:style>
  <w:style w:type="character" w:customStyle="1" w:styleId="FontStyle22">
    <w:name w:val="Font Style22"/>
    <w:uiPriority w:val="99"/>
    <w:qFormat/>
    <w:rsid w:val="00345687"/>
    <w:rPr>
      <w:rFonts w:ascii="Times New Roman" w:hAnsi="Times New Roman" w:cs="Times New Roman"/>
      <w:i/>
      <w:iCs/>
      <w:sz w:val="22"/>
      <w:szCs w:val="22"/>
    </w:rPr>
  </w:style>
  <w:style w:type="character" w:customStyle="1" w:styleId="afff5">
    <w:name w:val="Заголовок Знак"/>
    <w:basedOn w:val="a3"/>
    <w:link w:val="afff6"/>
    <w:uiPriority w:val="99"/>
    <w:qFormat/>
    <w:locked/>
    <w:rsid w:val="003456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7">
    <w:name w:val="Основной текст_"/>
    <w:link w:val="26"/>
    <w:qFormat/>
    <w:locked/>
    <w:rsid w:val="00345687"/>
    <w:rPr>
      <w:sz w:val="26"/>
      <w:shd w:val="clear" w:color="auto" w:fill="FFFFFF"/>
    </w:rPr>
  </w:style>
  <w:style w:type="character" w:customStyle="1" w:styleId="1b">
    <w:name w:val="Заголовок №1_"/>
    <w:link w:val="1c"/>
    <w:qFormat/>
    <w:locked/>
    <w:rsid w:val="0034568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7">
    <w:name w:val="Основной текст (2)_"/>
    <w:link w:val="28"/>
    <w:qFormat/>
    <w:locked/>
    <w:rsid w:val="00345687"/>
    <w:rPr>
      <w:sz w:val="23"/>
      <w:szCs w:val="23"/>
      <w:shd w:val="clear" w:color="auto" w:fill="FFFFFF"/>
    </w:rPr>
  </w:style>
  <w:style w:type="character" w:customStyle="1" w:styleId="91">
    <w:name w:val="Основной текст (9)_"/>
    <w:link w:val="92"/>
    <w:qFormat/>
    <w:locked/>
    <w:rsid w:val="00345687"/>
    <w:rPr>
      <w:spacing w:val="-10"/>
      <w:shd w:val="clear" w:color="auto" w:fill="FFFFFF"/>
    </w:rPr>
  </w:style>
  <w:style w:type="character" w:customStyle="1" w:styleId="71">
    <w:name w:val="Заголовок 7 Знак1"/>
    <w:basedOn w:val="a3"/>
    <w:semiHidden/>
    <w:qFormat/>
    <w:rsid w:val="0034568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1d">
    <w:name w:val="Дата Знак1"/>
    <w:basedOn w:val="a3"/>
    <w:semiHidden/>
    <w:qFormat/>
    <w:rsid w:val="00345687"/>
  </w:style>
  <w:style w:type="character" w:customStyle="1" w:styleId="1e">
    <w:name w:val="Схема документа Знак1"/>
    <w:basedOn w:val="a3"/>
    <w:semiHidden/>
    <w:qFormat/>
    <w:rsid w:val="00345687"/>
    <w:rPr>
      <w:rFonts w:ascii="Tahoma" w:hAnsi="Tahoma" w:cs="Tahoma"/>
      <w:sz w:val="16"/>
      <w:szCs w:val="16"/>
    </w:rPr>
  </w:style>
  <w:style w:type="character" w:customStyle="1" w:styleId="1f">
    <w:name w:val="Основной текст с отступом Знак1"/>
    <w:basedOn w:val="a3"/>
    <w:semiHidden/>
    <w:qFormat/>
    <w:rsid w:val="00345687"/>
  </w:style>
  <w:style w:type="character" w:customStyle="1" w:styleId="211">
    <w:name w:val="Основной текст 2 Знак1"/>
    <w:basedOn w:val="a3"/>
    <w:semiHidden/>
    <w:qFormat/>
    <w:rsid w:val="00345687"/>
  </w:style>
  <w:style w:type="character" w:customStyle="1" w:styleId="1f0">
    <w:name w:val="Основной текст1"/>
    <w:qFormat/>
    <w:rsid w:val="0034568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effect w:val="none"/>
      <w:lang w:val="ru-RU"/>
    </w:rPr>
  </w:style>
  <w:style w:type="character" w:customStyle="1" w:styleId="311">
    <w:name w:val="Основной текст 3 Знак1"/>
    <w:basedOn w:val="a3"/>
    <w:semiHidden/>
    <w:qFormat/>
    <w:rsid w:val="00345687"/>
    <w:rPr>
      <w:sz w:val="16"/>
      <w:szCs w:val="16"/>
    </w:rPr>
  </w:style>
  <w:style w:type="character" w:customStyle="1" w:styleId="afff8">
    <w:name w:val="Не вступил в силу"/>
    <w:qFormat/>
    <w:rsid w:val="00345687"/>
    <w:rPr>
      <w:rFonts w:ascii="Times New Roman" w:hAnsi="Times New Roman" w:cs="Times New Roman"/>
      <w:color w:val="008080"/>
      <w:sz w:val="20"/>
      <w:szCs w:val="20"/>
    </w:rPr>
  </w:style>
  <w:style w:type="character" w:customStyle="1" w:styleId="b-dotted-linetitle">
    <w:name w:val="b-dotted-line__title"/>
    <w:qFormat/>
    <w:rsid w:val="00345687"/>
  </w:style>
  <w:style w:type="character" w:customStyle="1" w:styleId="b-dotted-linecontent">
    <w:name w:val="b-dotted-line__content"/>
    <w:qFormat/>
    <w:rsid w:val="00345687"/>
  </w:style>
  <w:style w:type="character" w:customStyle="1" w:styleId="1f1">
    <w:name w:val="Заголовок Знак1"/>
    <w:basedOn w:val="a3"/>
    <w:uiPriority w:val="10"/>
    <w:qFormat/>
    <w:rsid w:val="00345687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2">
    <w:name w:val="Название Знак1"/>
    <w:basedOn w:val="a3"/>
    <w:qFormat/>
    <w:rsid w:val="00345687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customStyle="1" w:styleId="afff9">
    <w:name w:val="Пояснение Знак"/>
    <w:qFormat/>
    <w:rsid w:val="00345687"/>
    <w:rPr>
      <w:rFonts w:ascii="Times New Roman" w:eastAsia="Times New Roman" w:hAnsi="Times New Roman" w:cs="Times New Roman"/>
      <w:sz w:val="24"/>
    </w:rPr>
  </w:style>
  <w:style w:type="character" w:customStyle="1" w:styleId="spellchecker-word-highlight">
    <w:name w:val="spellchecker-word-highlight"/>
    <w:basedOn w:val="a3"/>
    <w:qFormat/>
    <w:rsid w:val="00345687"/>
  </w:style>
  <w:style w:type="character" w:customStyle="1" w:styleId="35">
    <w:name w:val="АД_Текст отступ 3 Знак"/>
    <w:link w:val="36"/>
    <w:qFormat/>
    <w:rsid w:val="003456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2">
    <w:name w:val="Body text (2)_"/>
    <w:basedOn w:val="a3"/>
    <w:link w:val="Bodytext20"/>
    <w:uiPriority w:val="99"/>
    <w:qFormat/>
    <w:locked/>
    <w:rsid w:val="0034568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Bodytext2Bold">
    <w:name w:val="Body text (2) + Bold"/>
    <w:basedOn w:val="Bodytext2"/>
    <w:uiPriority w:val="99"/>
    <w:qFormat/>
    <w:rsid w:val="00345687"/>
    <w:rPr>
      <w:rFonts w:ascii="Times New Roman" w:hAnsi="Times New Roman" w:cs="Times New Roman"/>
      <w:b/>
      <w:bCs/>
      <w:color w:val="000000"/>
      <w:spacing w:val="0"/>
      <w:w w:val="100"/>
      <w:sz w:val="20"/>
      <w:szCs w:val="20"/>
      <w:shd w:val="clear" w:color="auto" w:fill="FFFFFF"/>
      <w:lang w:val="ru-RU" w:eastAsia="ru-RU"/>
    </w:rPr>
  </w:style>
  <w:style w:type="character" w:customStyle="1" w:styleId="propertyname2">
    <w:name w:val="property_name2"/>
    <w:basedOn w:val="a3"/>
    <w:qFormat/>
    <w:rsid w:val="00345687"/>
  </w:style>
  <w:style w:type="character" w:customStyle="1" w:styleId="1f3">
    <w:name w:val="Неразрешенное упоминание1"/>
    <w:basedOn w:val="a3"/>
    <w:uiPriority w:val="99"/>
    <w:semiHidden/>
    <w:unhideWhenUsed/>
    <w:qFormat/>
    <w:rsid w:val="00E93A54"/>
    <w:rPr>
      <w:color w:val="605E5C"/>
      <w:shd w:val="clear" w:color="auto" w:fill="E1DFDD"/>
    </w:rPr>
  </w:style>
  <w:style w:type="character" w:customStyle="1" w:styleId="chars-valuevalue-text-desc">
    <w:name w:val="chars-value__value-text-desc"/>
    <w:basedOn w:val="a3"/>
    <w:qFormat/>
    <w:rsid w:val="00A17CDB"/>
  </w:style>
  <w:style w:type="character" w:customStyle="1" w:styleId="chars-valuevalue-min-val">
    <w:name w:val="chars-value__value-min-val"/>
    <w:basedOn w:val="a3"/>
    <w:qFormat/>
    <w:rsid w:val="00A17CDB"/>
  </w:style>
  <w:style w:type="character" w:customStyle="1" w:styleId="ng-star-inserted">
    <w:name w:val="ng-star-inserted"/>
    <w:basedOn w:val="a3"/>
    <w:qFormat/>
    <w:rsid w:val="00A17CDB"/>
  </w:style>
  <w:style w:type="character" w:customStyle="1" w:styleId="chars-valuevalue-max-val">
    <w:name w:val="chars-value__value-max-val"/>
    <w:basedOn w:val="a3"/>
    <w:qFormat/>
    <w:rsid w:val="00A17CDB"/>
  </w:style>
  <w:style w:type="character" w:customStyle="1" w:styleId="29">
    <w:name w:val="Неразрешенное упоминание2"/>
    <w:basedOn w:val="a3"/>
    <w:uiPriority w:val="99"/>
    <w:semiHidden/>
    <w:unhideWhenUsed/>
    <w:qFormat/>
    <w:rsid w:val="00467F1B"/>
    <w:rPr>
      <w:color w:val="605E5C"/>
      <w:shd w:val="clear" w:color="auto" w:fill="E1DFDD"/>
    </w:rPr>
  </w:style>
  <w:style w:type="paragraph" w:styleId="afff6">
    <w:name w:val="Title"/>
    <w:basedOn w:val="a2"/>
    <w:next w:val="aff3"/>
    <w:link w:val="afff5"/>
    <w:uiPriority w:val="99"/>
    <w:qFormat/>
    <w:rsid w:val="00345687"/>
    <w:pPr>
      <w:pBdr>
        <w:bottom w:val="single" w:sz="8" w:space="4" w:color="5B9BD5" w:themeColor="accent1"/>
      </w:pBdr>
      <w:spacing w:after="300"/>
      <w:ind w:left="0" w:firstLine="0"/>
      <w:contextualSpacing/>
    </w:pPr>
    <w:rPr>
      <w:sz w:val="28"/>
    </w:rPr>
  </w:style>
  <w:style w:type="paragraph" w:styleId="aff3">
    <w:name w:val="Body Text"/>
    <w:basedOn w:val="a2"/>
    <w:link w:val="aff2"/>
    <w:unhideWhenUsed/>
    <w:rsid w:val="005C23EB"/>
    <w:pPr>
      <w:spacing w:after="120"/>
    </w:pPr>
  </w:style>
  <w:style w:type="paragraph" w:styleId="a">
    <w:name w:val="List"/>
    <w:basedOn w:val="a2"/>
    <w:unhideWhenUsed/>
    <w:rsid w:val="00345687"/>
    <w:pPr>
      <w:numPr>
        <w:numId w:val="11"/>
      </w:numPr>
      <w:tabs>
        <w:tab w:val="left" w:pos="993"/>
      </w:tabs>
      <w:ind w:left="993" w:hanging="426"/>
    </w:pPr>
    <w:rPr>
      <w:rFonts w:ascii="Arial" w:hAnsi="Arial"/>
      <w:szCs w:val="20"/>
    </w:rPr>
  </w:style>
  <w:style w:type="paragraph" w:styleId="afffa">
    <w:name w:val="caption"/>
    <w:basedOn w:val="a2"/>
    <w:next w:val="a2"/>
    <w:uiPriority w:val="35"/>
    <w:qFormat/>
    <w:rsid w:val="00345687"/>
    <w:pPr>
      <w:ind w:left="0" w:firstLine="0"/>
      <w:jc w:val="center"/>
    </w:pPr>
    <w:rPr>
      <w:b/>
      <w:sz w:val="36"/>
      <w:szCs w:val="20"/>
    </w:rPr>
  </w:style>
  <w:style w:type="paragraph" w:styleId="afffb">
    <w:name w:val="index heading"/>
    <w:basedOn w:val="afff6"/>
  </w:style>
  <w:style w:type="paragraph" w:customStyle="1" w:styleId="user1">
    <w:name w:val="Заголовок (user)"/>
    <w:basedOn w:val="a2"/>
    <w:next w:val="aff3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2">
    <w:name w:val="Указатель (user)"/>
    <w:basedOn w:val="a2"/>
    <w:qFormat/>
    <w:pPr>
      <w:suppressLineNumbers/>
    </w:pPr>
    <w:rPr>
      <w:rFonts w:cs="Noto Sans"/>
    </w:rPr>
  </w:style>
  <w:style w:type="paragraph" w:styleId="32">
    <w:name w:val="Body Text 3"/>
    <w:basedOn w:val="a2"/>
    <w:link w:val="31"/>
    <w:qFormat/>
    <w:rsid w:val="00F17667"/>
    <w:pPr>
      <w:spacing w:after="120"/>
    </w:pPr>
    <w:rPr>
      <w:sz w:val="16"/>
      <w:szCs w:val="16"/>
    </w:rPr>
  </w:style>
  <w:style w:type="paragraph" w:customStyle="1" w:styleId="afffc">
    <w:name w:val="Словарная статья"/>
    <w:basedOn w:val="a2"/>
    <w:next w:val="a2"/>
    <w:qFormat/>
    <w:rsid w:val="00F17667"/>
    <w:pPr>
      <w:ind w:right="118"/>
      <w:jc w:val="both"/>
    </w:pPr>
    <w:rPr>
      <w:rFonts w:ascii="Arial" w:hAnsi="Arial"/>
      <w:sz w:val="20"/>
      <w:szCs w:val="20"/>
    </w:rPr>
  </w:style>
  <w:style w:type="paragraph" w:customStyle="1" w:styleId="afffd">
    <w:name w:val="Колонтитулы"/>
    <w:basedOn w:val="a2"/>
    <w:qFormat/>
  </w:style>
  <w:style w:type="paragraph" w:customStyle="1" w:styleId="user3">
    <w:name w:val="Колонтитулы (user)"/>
    <w:basedOn w:val="a2"/>
    <w:qFormat/>
  </w:style>
  <w:style w:type="paragraph" w:styleId="a8">
    <w:name w:val="footer"/>
    <w:basedOn w:val="a2"/>
    <w:link w:val="a7"/>
    <w:uiPriority w:val="99"/>
    <w:unhideWhenUsed/>
    <w:rsid w:val="00F17667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rsid w:val="00F17667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">
    <w:name w:val="List Paragraph"/>
    <w:basedOn w:val="a2"/>
    <w:link w:val="afe"/>
    <w:qFormat/>
    <w:rsid w:val="00F17667"/>
    <w:pPr>
      <w:ind w:left="708"/>
    </w:pPr>
  </w:style>
  <w:style w:type="paragraph" w:customStyle="1" w:styleId="user4">
    <w:name w:val="Содержимое таблицы (user)"/>
    <w:basedOn w:val="a2"/>
    <w:qFormat/>
    <w:rsid w:val="00F17667"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styleId="aa">
    <w:name w:val="Balloon Text"/>
    <w:basedOn w:val="a2"/>
    <w:link w:val="a9"/>
    <w:uiPriority w:val="99"/>
    <w:unhideWhenUsed/>
    <w:qFormat/>
    <w:rsid w:val="00AA662D"/>
    <w:rPr>
      <w:rFonts w:ascii="Segoe UI" w:hAnsi="Segoe UI" w:cs="Segoe UI"/>
      <w:sz w:val="18"/>
      <w:szCs w:val="18"/>
    </w:rPr>
  </w:style>
  <w:style w:type="paragraph" w:styleId="ac">
    <w:name w:val="header"/>
    <w:basedOn w:val="a2"/>
    <w:link w:val="ab"/>
    <w:uiPriority w:val="99"/>
    <w:unhideWhenUsed/>
    <w:qFormat/>
    <w:rsid w:val="00AA662D"/>
    <w:pPr>
      <w:tabs>
        <w:tab w:val="center" w:pos="4677"/>
        <w:tab w:val="right" w:pos="9355"/>
      </w:tabs>
    </w:pPr>
  </w:style>
  <w:style w:type="paragraph" w:styleId="ae">
    <w:name w:val="footnote text"/>
    <w:basedOn w:val="a2"/>
    <w:link w:val="ad"/>
    <w:unhideWhenUsed/>
    <w:rsid w:val="004A221D"/>
    <w:rPr>
      <w:sz w:val="20"/>
      <w:szCs w:val="20"/>
    </w:rPr>
  </w:style>
  <w:style w:type="paragraph" w:styleId="af2">
    <w:name w:val="endnote text"/>
    <w:basedOn w:val="a2"/>
    <w:link w:val="af1"/>
    <w:uiPriority w:val="99"/>
    <w:semiHidden/>
    <w:unhideWhenUsed/>
    <w:rsid w:val="006E2563"/>
    <w:rPr>
      <w:sz w:val="20"/>
      <w:szCs w:val="20"/>
    </w:rPr>
  </w:style>
  <w:style w:type="paragraph" w:customStyle="1" w:styleId="37">
    <w:name w:val="Абзац списка3"/>
    <w:basedOn w:val="a2"/>
    <w:uiPriority w:val="34"/>
    <w:qFormat/>
    <w:rsid w:val="0090191F"/>
    <w:pPr>
      <w:widowControl w:val="0"/>
      <w:ind w:left="0" w:firstLine="0"/>
      <w:contextualSpacing/>
    </w:pPr>
    <w:rPr>
      <w:sz w:val="20"/>
      <w:szCs w:val="20"/>
    </w:rPr>
  </w:style>
  <w:style w:type="paragraph" w:styleId="af8">
    <w:name w:val="annotation text"/>
    <w:basedOn w:val="a2"/>
    <w:link w:val="af7"/>
    <w:uiPriority w:val="99"/>
    <w:unhideWhenUsed/>
    <w:rsid w:val="00F960CD"/>
    <w:pPr>
      <w:ind w:left="0" w:firstLine="0"/>
    </w:pPr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unhideWhenUsed/>
    <w:qFormat/>
    <w:rsid w:val="00F960CD"/>
    <w:rPr>
      <w:b/>
      <w:bCs/>
    </w:rPr>
  </w:style>
  <w:style w:type="paragraph" w:styleId="a0">
    <w:name w:val="Subtitle"/>
    <w:basedOn w:val="a2"/>
    <w:next w:val="a2"/>
    <w:link w:val="afb"/>
    <w:uiPriority w:val="11"/>
    <w:qFormat/>
    <w:rsid w:val="00C54B07"/>
    <w:pPr>
      <w:numPr>
        <w:numId w:val="3"/>
      </w:numPr>
      <w:spacing w:after="160"/>
      <w:jc w:val="center"/>
    </w:pPr>
    <w:rPr>
      <w:rFonts w:eastAsiaTheme="minorEastAsia" w:cstheme="minorBidi"/>
      <w:b/>
      <w:spacing w:val="15"/>
      <w:szCs w:val="22"/>
    </w:rPr>
  </w:style>
  <w:style w:type="paragraph" w:styleId="a1">
    <w:name w:val="No Spacing"/>
    <w:link w:val="aff0"/>
    <w:uiPriority w:val="1"/>
    <w:qFormat/>
    <w:rsid w:val="00F82E4C"/>
    <w:pPr>
      <w:numPr>
        <w:ilvl w:val="2"/>
        <w:numId w:val="3"/>
      </w:numPr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qFormat/>
    <w:rsid w:val="000D44FA"/>
    <w:pPr>
      <w:spacing w:beforeAutospacing="1" w:afterAutospacing="1"/>
      <w:ind w:left="0" w:firstLine="0"/>
      <w:jc w:val="right"/>
    </w:pPr>
    <w:rPr>
      <w:rFonts w:ascii="Arial" w:hAnsi="Arial" w:cs="Arial"/>
      <w:sz w:val="22"/>
      <w:szCs w:val="22"/>
    </w:rPr>
  </w:style>
  <w:style w:type="paragraph" w:customStyle="1" w:styleId="xl66">
    <w:name w:val="xl66"/>
    <w:basedOn w:val="a2"/>
    <w:qFormat/>
    <w:rsid w:val="000D44FA"/>
    <w:pPr>
      <w:spacing w:beforeAutospacing="1" w:afterAutospacing="1"/>
      <w:ind w:left="0" w:firstLine="0"/>
    </w:pPr>
    <w:rPr>
      <w:rFonts w:ascii="Arial" w:hAnsi="Arial" w:cs="Arial"/>
      <w:sz w:val="22"/>
      <w:szCs w:val="22"/>
    </w:rPr>
  </w:style>
  <w:style w:type="paragraph" w:customStyle="1" w:styleId="xl67">
    <w:name w:val="xl67"/>
    <w:basedOn w:val="a2"/>
    <w:qFormat/>
    <w:rsid w:val="000D44FA"/>
    <w:pPr>
      <w:spacing w:beforeAutospacing="1" w:afterAutospacing="1"/>
      <w:ind w:left="0" w:firstLine="0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2"/>
    <w:qFormat/>
    <w:rsid w:val="000D44FA"/>
    <w:pPr>
      <w:spacing w:beforeAutospacing="1" w:afterAutospacing="1"/>
      <w:ind w:left="0" w:firstLine="0"/>
    </w:pPr>
    <w:rPr>
      <w:rFonts w:ascii="Arial" w:hAnsi="Arial" w:cs="Arial"/>
      <w:sz w:val="22"/>
      <w:szCs w:val="22"/>
    </w:rPr>
  </w:style>
  <w:style w:type="paragraph" w:customStyle="1" w:styleId="xl69">
    <w:name w:val="xl69"/>
    <w:basedOn w:val="a2"/>
    <w:qFormat/>
    <w:rsid w:val="000D44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0">
    <w:name w:val="xl70"/>
    <w:basedOn w:val="a2"/>
    <w:qFormat/>
    <w:rsid w:val="000D44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1">
    <w:name w:val="xl71"/>
    <w:basedOn w:val="a2"/>
    <w:qFormat/>
    <w:rsid w:val="000D44FA"/>
    <w:pPr>
      <w:spacing w:beforeAutospacing="1" w:afterAutospacing="1"/>
      <w:ind w:left="0" w:firstLine="0"/>
      <w:textAlignment w:val="top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2"/>
    <w:qFormat/>
    <w:rsid w:val="000D44FA"/>
    <w:pPr>
      <w:spacing w:beforeAutospacing="1" w:afterAutospacing="1"/>
      <w:ind w:left="0" w:firstLine="0"/>
      <w:textAlignment w:val="top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2"/>
    <w:qFormat/>
    <w:rsid w:val="000D44FA"/>
    <w:pPr>
      <w:spacing w:beforeAutospacing="1" w:afterAutospacing="1"/>
      <w:ind w:left="0" w:firstLine="0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74">
    <w:name w:val="xl74"/>
    <w:basedOn w:val="a2"/>
    <w:qFormat/>
    <w:rsid w:val="000D44FA"/>
    <w:pPr>
      <w:spacing w:beforeAutospacing="1" w:afterAutospacing="1"/>
      <w:ind w:left="0" w:firstLine="0"/>
      <w:jc w:val="right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2"/>
    <w:qFormat/>
    <w:rsid w:val="000D44FA"/>
    <w:pPr>
      <w:spacing w:beforeAutospacing="1" w:afterAutospacing="1"/>
      <w:ind w:left="0" w:firstLine="0"/>
      <w:jc w:val="right"/>
    </w:pPr>
    <w:rPr>
      <w:rFonts w:ascii="Arial" w:hAnsi="Arial" w:cs="Arial"/>
      <w:sz w:val="22"/>
      <w:szCs w:val="22"/>
    </w:rPr>
  </w:style>
  <w:style w:type="paragraph" w:customStyle="1" w:styleId="xl76">
    <w:name w:val="xl76"/>
    <w:basedOn w:val="a2"/>
    <w:qFormat/>
    <w:rsid w:val="000D44FA"/>
    <w:pPr>
      <w:spacing w:beforeAutospacing="1" w:afterAutospacing="1"/>
      <w:ind w:left="0" w:firstLine="0"/>
      <w:jc w:val="right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a2"/>
    <w:qFormat/>
    <w:rsid w:val="000D44FA"/>
    <w:pPr>
      <w:spacing w:beforeAutospacing="1" w:afterAutospacing="1"/>
      <w:ind w:left="0" w:firstLine="0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a2"/>
    <w:qFormat/>
    <w:rsid w:val="000D44FA"/>
    <w:pPr>
      <w:pBdr>
        <w:top w:val="single" w:sz="4" w:space="0" w:color="000000"/>
      </w:pBdr>
      <w:spacing w:beforeAutospacing="1" w:afterAutospacing="1"/>
      <w:ind w:left="0" w:firstLine="0"/>
    </w:pPr>
  </w:style>
  <w:style w:type="paragraph" w:customStyle="1" w:styleId="xl79">
    <w:name w:val="xl79"/>
    <w:basedOn w:val="a2"/>
    <w:qFormat/>
    <w:rsid w:val="000D44FA"/>
    <w:pPr>
      <w:pBdr>
        <w:top w:val="single" w:sz="4" w:space="0" w:color="000000"/>
      </w:pBdr>
      <w:spacing w:beforeAutospacing="1" w:afterAutospacing="1"/>
      <w:ind w:left="0" w:firstLine="0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80">
    <w:name w:val="xl80"/>
    <w:basedOn w:val="a2"/>
    <w:qFormat/>
    <w:rsid w:val="000D44FA"/>
    <w:pPr>
      <w:spacing w:beforeAutospacing="1" w:afterAutospacing="1"/>
      <w:ind w:left="0" w:firstLine="0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2"/>
    <w:qFormat/>
    <w:rsid w:val="000D44FA"/>
    <w:pPr>
      <w:spacing w:beforeAutospacing="1" w:afterAutospacing="1"/>
      <w:ind w:left="0" w:firstLine="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82">
    <w:name w:val="xl82"/>
    <w:basedOn w:val="a2"/>
    <w:qFormat/>
    <w:rsid w:val="000D44FA"/>
    <w:pPr>
      <w:spacing w:beforeAutospacing="1" w:afterAutospacing="1"/>
      <w:ind w:left="0" w:firstLine="0"/>
    </w:pPr>
    <w:rPr>
      <w:rFonts w:ascii="Arial" w:hAnsi="Arial" w:cs="Arial"/>
      <w:sz w:val="22"/>
      <w:szCs w:val="22"/>
    </w:rPr>
  </w:style>
  <w:style w:type="paragraph" w:customStyle="1" w:styleId="xl83">
    <w:name w:val="xl83"/>
    <w:basedOn w:val="a2"/>
    <w:qFormat/>
    <w:rsid w:val="000D44FA"/>
    <w:pPr>
      <w:pBdr>
        <w:bottom w:val="single" w:sz="4" w:space="0" w:color="000000"/>
      </w:pBdr>
      <w:spacing w:beforeAutospacing="1" w:afterAutospacing="1"/>
      <w:ind w:left="0" w:firstLine="0"/>
      <w:jc w:val="center"/>
    </w:pPr>
    <w:rPr>
      <w:rFonts w:ascii="Arial" w:hAnsi="Arial" w:cs="Arial"/>
      <w:b/>
      <w:bCs/>
    </w:rPr>
  </w:style>
  <w:style w:type="paragraph" w:customStyle="1" w:styleId="xl84">
    <w:name w:val="xl84"/>
    <w:basedOn w:val="a2"/>
    <w:qFormat/>
    <w:rsid w:val="000D44FA"/>
    <w:pPr>
      <w:pBdr>
        <w:bottom w:val="single" w:sz="4" w:space="0" w:color="000000"/>
      </w:pBdr>
      <w:spacing w:beforeAutospacing="1" w:afterAutospacing="1"/>
      <w:ind w:left="0" w:firstLine="0"/>
      <w:jc w:val="center"/>
    </w:pPr>
    <w:rPr>
      <w:rFonts w:ascii="Arial" w:hAnsi="Arial" w:cs="Arial"/>
    </w:rPr>
  </w:style>
  <w:style w:type="paragraph" w:customStyle="1" w:styleId="xl85">
    <w:name w:val="xl85"/>
    <w:basedOn w:val="a2"/>
    <w:qFormat/>
    <w:rsid w:val="000D44FA"/>
    <w:pPr>
      <w:spacing w:beforeAutospacing="1" w:afterAutospacing="1"/>
      <w:ind w:left="0" w:firstLine="0"/>
      <w:jc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2"/>
    <w:qFormat/>
    <w:rsid w:val="000D44FA"/>
    <w:pPr>
      <w:pBdr>
        <w:bottom w:val="single" w:sz="4" w:space="0" w:color="000000"/>
      </w:pBdr>
      <w:spacing w:beforeAutospacing="1" w:afterAutospacing="1"/>
      <w:ind w:left="0" w:firstLine="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87">
    <w:name w:val="xl87"/>
    <w:basedOn w:val="a2"/>
    <w:qFormat/>
    <w:rsid w:val="000D44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2"/>
    <w:qFormat/>
    <w:rsid w:val="000D44FA"/>
    <w:pPr>
      <w:pBdr>
        <w:left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2"/>
    <w:qFormat/>
    <w:rsid w:val="000D44FA"/>
    <w:pPr>
      <w:spacing w:beforeAutospacing="1" w:afterAutospacing="1"/>
      <w:ind w:left="0" w:firstLine="0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xl90">
    <w:name w:val="xl90"/>
    <w:basedOn w:val="a2"/>
    <w:qFormat/>
    <w:rsid w:val="000D44FA"/>
    <w:pPr>
      <w:spacing w:beforeAutospacing="1" w:afterAutospacing="1"/>
      <w:ind w:left="0" w:firstLine="0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2"/>
    <w:qFormat/>
    <w:rsid w:val="000D44FA"/>
    <w:pPr>
      <w:spacing w:beforeAutospacing="1" w:afterAutospacing="1"/>
      <w:ind w:left="0" w:firstLine="0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2"/>
    <w:qFormat/>
    <w:rsid w:val="000D44FA"/>
    <w:pPr>
      <w:spacing w:beforeAutospacing="1" w:afterAutospacing="1"/>
      <w:ind w:left="0" w:firstLine="0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3">
    <w:name w:val="xl93"/>
    <w:basedOn w:val="a2"/>
    <w:qFormat/>
    <w:rsid w:val="000D44FA"/>
    <w:pPr>
      <w:spacing w:beforeAutospacing="1" w:afterAutospacing="1"/>
      <w:ind w:left="0" w:firstLine="0"/>
      <w:jc w:val="right"/>
    </w:pPr>
    <w:rPr>
      <w:rFonts w:ascii="Arial" w:hAnsi="Arial" w:cs="Arial"/>
      <w:b/>
      <w:bCs/>
      <w:sz w:val="22"/>
      <w:szCs w:val="22"/>
    </w:rPr>
  </w:style>
  <w:style w:type="paragraph" w:styleId="2">
    <w:name w:val="List Number 2"/>
    <w:basedOn w:val="a2"/>
    <w:uiPriority w:val="99"/>
    <w:semiHidden/>
    <w:unhideWhenUsed/>
    <w:rsid w:val="00345687"/>
    <w:pPr>
      <w:numPr>
        <w:numId w:val="9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8">
    <w:name w:val="Style18"/>
    <w:basedOn w:val="a2"/>
    <w:uiPriority w:val="99"/>
    <w:qFormat/>
    <w:rsid w:val="00345687"/>
    <w:pPr>
      <w:widowControl w:val="0"/>
      <w:spacing w:line="252" w:lineRule="exact"/>
      <w:ind w:left="0" w:firstLine="0"/>
    </w:pPr>
  </w:style>
  <w:style w:type="paragraph" w:customStyle="1" w:styleId="Style44">
    <w:name w:val="Style44"/>
    <w:basedOn w:val="a2"/>
    <w:uiPriority w:val="99"/>
    <w:qFormat/>
    <w:rsid w:val="00345687"/>
    <w:pPr>
      <w:widowControl w:val="0"/>
      <w:spacing w:line="259" w:lineRule="exact"/>
      <w:ind w:left="0" w:firstLine="0"/>
      <w:jc w:val="both"/>
    </w:pPr>
  </w:style>
  <w:style w:type="paragraph" w:styleId="aff6">
    <w:name w:val="Normal (Web)"/>
    <w:basedOn w:val="a2"/>
    <w:link w:val="aff5"/>
    <w:uiPriority w:val="99"/>
    <w:qFormat/>
    <w:rsid w:val="00345687"/>
    <w:pPr>
      <w:spacing w:before="100" w:after="100"/>
      <w:ind w:left="0" w:firstLine="0"/>
    </w:pPr>
    <w:rPr>
      <w:szCs w:val="20"/>
      <w:lang w:val="x-none" w:eastAsia="x-none"/>
    </w:rPr>
  </w:style>
  <w:style w:type="paragraph" w:styleId="aff8">
    <w:name w:val="Date"/>
    <w:basedOn w:val="a2"/>
    <w:next w:val="a2"/>
    <w:link w:val="aff7"/>
    <w:qFormat/>
    <w:rsid w:val="00345687"/>
    <w:pPr>
      <w:spacing w:after="60"/>
      <w:ind w:left="0" w:firstLine="0"/>
      <w:jc w:val="both"/>
    </w:pPr>
    <w:rPr>
      <w:szCs w:val="20"/>
    </w:rPr>
  </w:style>
  <w:style w:type="paragraph" w:customStyle="1" w:styleId="Style26">
    <w:name w:val="Style26"/>
    <w:basedOn w:val="a2"/>
    <w:uiPriority w:val="99"/>
    <w:qFormat/>
    <w:rsid w:val="00345687"/>
    <w:pPr>
      <w:widowControl w:val="0"/>
      <w:spacing w:line="252" w:lineRule="exact"/>
      <w:ind w:left="0" w:firstLine="0"/>
      <w:jc w:val="both"/>
    </w:pPr>
  </w:style>
  <w:style w:type="paragraph" w:customStyle="1" w:styleId="Style38">
    <w:name w:val="Style38"/>
    <w:basedOn w:val="a2"/>
    <w:uiPriority w:val="99"/>
    <w:qFormat/>
    <w:rsid w:val="00345687"/>
    <w:pPr>
      <w:widowControl w:val="0"/>
      <w:ind w:left="0" w:firstLine="0"/>
    </w:pPr>
  </w:style>
  <w:style w:type="paragraph" w:customStyle="1" w:styleId="ConsPlusNormal">
    <w:name w:val="ConsPlusNormal"/>
    <w:qFormat/>
    <w:rsid w:val="00345687"/>
    <w:rPr>
      <w:rFonts w:ascii="Arial" w:hAnsi="Arial" w:cs="Arial"/>
      <w:sz w:val="20"/>
      <w:szCs w:val="20"/>
    </w:rPr>
  </w:style>
  <w:style w:type="paragraph" w:customStyle="1" w:styleId="Style25">
    <w:name w:val="Style25"/>
    <w:basedOn w:val="a2"/>
    <w:uiPriority w:val="99"/>
    <w:qFormat/>
    <w:rsid w:val="00345687"/>
    <w:pPr>
      <w:widowControl w:val="0"/>
      <w:spacing w:line="252" w:lineRule="exact"/>
      <w:ind w:left="0" w:firstLine="0"/>
      <w:jc w:val="both"/>
    </w:pPr>
  </w:style>
  <w:style w:type="paragraph" w:customStyle="1" w:styleId="Style30">
    <w:name w:val="Style30"/>
    <w:basedOn w:val="a2"/>
    <w:uiPriority w:val="99"/>
    <w:qFormat/>
    <w:rsid w:val="00345687"/>
    <w:pPr>
      <w:widowControl w:val="0"/>
      <w:spacing w:line="252" w:lineRule="exact"/>
      <w:ind w:left="0" w:firstLine="0"/>
      <w:jc w:val="both"/>
    </w:pPr>
  </w:style>
  <w:style w:type="paragraph" w:customStyle="1" w:styleId="Style33">
    <w:name w:val="Style33"/>
    <w:basedOn w:val="a2"/>
    <w:uiPriority w:val="99"/>
    <w:qFormat/>
    <w:rsid w:val="00345687"/>
    <w:pPr>
      <w:widowControl w:val="0"/>
      <w:spacing w:line="266" w:lineRule="exact"/>
      <w:ind w:left="0" w:firstLine="698"/>
    </w:pPr>
  </w:style>
  <w:style w:type="paragraph" w:styleId="afffe">
    <w:name w:val="Revision"/>
    <w:uiPriority w:val="99"/>
    <w:semiHidden/>
    <w:qFormat/>
    <w:rsid w:val="00345687"/>
  </w:style>
  <w:style w:type="paragraph" w:customStyle="1" w:styleId="tztxt0">
    <w:name w:val="tz_txt"/>
    <w:basedOn w:val="a2"/>
    <w:link w:val="tztxt"/>
    <w:qFormat/>
    <w:rsid w:val="00345687"/>
    <w:pPr>
      <w:spacing w:after="120"/>
      <w:ind w:left="0" w:firstLine="709"/>
      <w:jc w:val="both"/>
    </w:pPr>
  </w:style>
  <w:style w:type="paragraph" w:styleId="23">
    <w:name w:val="Body Text Indent 2"/>
    <w:basedOn w:val="a2"/>
    <w:link w:val="22"/>
    <w:uiPriority w:val="99"/>
    <w:qFormat/>
    <w:rsid w:val="00345687"/>
    <w:pPr>
      <w:spacing w:after="120" w:line="480" w:lineRule="auto"/>
      <w:ind w:left="283" w:firstLine="0"/>
    </w:pPr>
    <w:rPr>
      <w:lang w:val="x-none" w:eastAsia="x-none"/>
    </w:rPr>
  </w:style>
  <w:style w:type="paragraph" w:customStyle="1" w:styleId="-2">
    <w:name w:val="Контракт-подпункт"/>
    <w:basedOn w:val="a2"/>
    <w:link w:val="-1"/>
    <w:qFormat/>
    <w:rsid w:val="00345687"/>
    <w:pPr>
      <w:tabs>
        <w:tab w:val="left" w:pos="851"/>
      </w:tabs>
      <w:ind w:left="851" w:hanging="851"/>
      <w:jc w:val="both"/>
    </w:pPr>
  </w:style>
  <w:style w:type="paragraph" w:customStyle="1" w:styleId="affff">
    <w:name w:val="Знак"/>
    <w:basedOn w:val="a2"/>
    <w:qFormat/>
    <w:rsid w:val="00345687"/>
    <w:pPr>
      <w:spacing w:after="160" w:line="240" w:lineRule="exact"/>
      <w:ind w:left="0" w:firstLine="0"/>
    </w:pPr>
    <w:rPr>
      <w:rFonts w:ascii="Verdana" w:hAnsi="Verdana" w:cs="Verdana"/>
      <w:lang w:val="en-US" w:eastAsia="en-US"/>
    </w:rPr>
  </w:style>
  <w:style w:type="paragraph" w:customStyle="1" w:styleId="110">
    <w:name w:val="Обычный + 11 пт"/>
    <w:basedOn w:val="a2"/>
    <w:qFormat/>
    <w:rsid w:val="00345687"/>
    <w:pPr>
      <w:ind w:left="360" w:right="-263" w:firstLine="348"/>
      <w:jc w:val="both"/>
    </w:pPr>
    <w:rPr>
      <w:sz w:val="22"/>
      <w:szCs w:val="22"/>
    </w:rPr>
  </w:style>
  <w:style w:type="paragraph" w:styleId="affa">
    <w:name w:val="Document Map"/>
    <w:basedOn w:val="a2"/>
    <w:link w:val="aff9"/>
    <w:uiPriority w:val="99"/>
    <w:semiHidden/>
    <w:qFormat/>
    <w:rsid w:val="00345687"/>
    <w:pPr>
      <w:widowControl w:val="0"/>
      <w:shd w:val="clear" w:color="auto" w:fill="000080"/>
      <w:ind w:left="0" w:firstLine="0"/>
    </w:pPr>
    <w:rPr>
      <w:rFonts w:ascii="Tahoma" w:hAnsi="Tahoma" w:cs="Tahoma"/>
      <w:sz w:val="20"/>
      <w:szCs w:val="20"/>
    </w:rPr>
  </w:style>
  <w:style w:type="paragraph" w:customStyle="1" w:styleId="-3">
    <w:name w:val="Контракт-раздел"/>
    <w:basedOn w:val="a2"/>
    <w:next w:val="-0"/>
    <w:qFormat/>
    <w:rsid w:val="00345687"/>
    <w:pPr>
      <w:keepNext/>
      <w:tabs>
        <w:tab w:val="left" w:pos="540"/>
        <w:tab w:val="left" w:pos="3403"/>
      </w:tabs>
      <w:spacing w:before="360" w:after="120"/>
      <w:ind w:left="3403" w:firstLine="0"/>
      <w:jc w:val="center"/>
      <w:outlineLvl w:val="3"/>
    </w:pPr>
    <w:rPr>
      <w:b/>
      <w:bCs/>
      <w:smallCaps/>
    </w:rPr>
  </w:style>
  <w:style w:type="paragraph" w:customStyle="1" w:styleId="-0">
    <w:name w:val="Контракт-пункт"/>
    <w:basedOn w:val="a2"/>
    <w:link w:val="-"/>
    <w:qFormat/>
    <w:rsid w:val="00345687"/>
    <w:pPr>
      <w:tabs>
        <w:tab w:val="left" w:pos="851"/>
        <w:tab w:val="left" w:pos="1571"/>
      </w:tabs>
      <w:ind w:left="851" w:hanging="851"/>
      <w:jc w:val="both"/>
    </w:pPr>
  </w:style>
  <w:style w:type="paragraph" w:customStyle="1" w:styleId="-4">
    <w:name w:val="Контракт-подподпункт"/>
    <w:basedOn w:val="a2"/>
    <w:qFormat/>
    <w:rsid w:val="00345687"/>
    <w:pPr>
      <w:tabs>
        <w:tab w:val="left" w:pos="1418"/>
      </w:tabs>
      <w:ind w:left="1418" w:hanging="567"/>
      <w:jc w:val="both"/>
    </w:pPr>
  </w:style>
  <w:style w:type="paragraph" w:customStyle="1" w:styleId="2a">
    <w:name w:val="Знак2"/>
    <w:basedOn w:val="a2"/>
    <w:qFormat/>
    <w:rsid w:val="00345687"/>
    <w:pPr>
      <w:widowControl w:val="0"/>
      <w:spacing w:after="160" w:line="240" w:lineRule="exact"/>
      <w:ind w:left="0" w:firstLine="0"/>
      <w:jc w:val="right"/>
    </w:pPr>
    <w:rPr>
      <w:sz w:val="20"/>
      <w:szCs w:val="20"/>
      <w:lang w:val="en-GB" w:eastAsia="en-US"/>
    </w:rPr>
  </w:style>
  <w:style w:type="paragraph" w:styleId="affc">
    <w:name w:val="Body Text Indent"/>
    <w:basedOn w:val="a2"/>
    <w:link w:val="affb"/>
    <w:uiPriority w:val="99"/>
    <w:rsid w:val="00345687"/>
    <w:pPr>
      <w:spacing w:after="120"/>
      <w:ind w:left="283" w:firstLine="0"/>
    </w:pPr>
  </w:style>
  <w:style w:type="paragraph" w:styleId="affe">
    <w:name w:val="Plain Text"/>
    <w:basedOn w:val="a2"/>
    <w:link w:val="affd"/>
    <w:uiPriority w:val="99"/>
    <w:unhideWhenUsed/>
    <w:qFormat/>
    <w:rsid w:val="00345687"/>
    <w:pPr>
      <w:ind w:left="0" w:firstLine="0"/>
    </w:pPr>
    <w:rPr>
      <w:rFonts w:ascii="Calibri" w:eastAsia="Calibri" w:hAnsi="Calibri"/>
      <w:sz w:val="22"/>
      <w:szCs w:val="21"/>
      <w:lang w:eastAsia="en-US"/>
    </w:rPr>
  </w:style>
  <w:style w:type="paragraph" w:customStyle="1" w:styleId="1f4">
    <w:name w:val="Знак Знак1 Знак"/>
    <w:basedOn w:val="a2"/>
    <w:qFormat/>
    <w:rsid w:val="00345687"/>
    <w:pPr>
      <w:widowControl w:val="0"/>
      <w:spacing w:after="160" w:line="240" w:lineRule="exact"/>
      <w:ind w:left="0" w:firstLine="0"/>
      <w:jc w:val="right"/>
    </w:pPr>
    <w:rPr>
      <w:sz w:val="20"/>
      <w:szCs w:val="20"/>
      <w:lang w:val="en-GB" w:eastAsia="en-US"/>
    </w:rPr>
  </w:style>
  <w:style w:type="paragraph" w:customStyle="1" w:styleId="Pa16">
    <w:name w:val="Pa16"/>
    <w:basedOn w:val="Default"/>
    <w:next w:val="Default"/>
    <w:qFormat/>
    <w:rsid w:val="00345687"/>
    <w:pPr>
      <w:spacing w:line="201" w:lineRule="atLeast"/>
    </w:pPr>
    <w:rPr>
      <w:rFonts w:ascii="Arial" w:eastAsia="Times New Roman" w:hAnsi="Arial"/>
      <w:color w:val="auto"/>
    </w:rPr>
  </w:style>
  <w:style w:type="paragraph" w:customStyle="1" w:styleId="Pa3">
    <w:name w:val="Pa3"/>
    <w:basedOn w:val="Default"/>
    <w:next w:val="Default"/>
    <w:qFormat/>
    <w:rsid w:val="00345687"/>
    <w:pPr>
      <w:spacing w:line="201" w:lineRule="atLeast"/>
    </w:pPr>
    <w:rPr>
      <w:rFonts w:ascii="Arial" w:eastAsia="Times New Roman" w:hAnsi="Arial"/>
      <w:color w:val="auto"/>
    </w:rPr>
  </w:style>
  <w:style w:type="paragraph" w:customStyle="1" w:styleId="Style13">
    <w:name w:val="Style13"/>
    <w:basedOn w:val="a2"/>
    <w:qFormat/>
    <w:rsid w:val="00345687"/>
    <w:pPr>
      <w:widowControl w:val="0"/>
      <w:spacing w:line="278" w:lineRule="exact"/>
      <w:ind w:left="0" w:hanging="259"/>
    </w:pPr>
  </w:style>
  <w:style w:type="paragraph" w:customStyle="1" w:styleId="PP">
    <w:name w:val="PP"/>
    <w:basedOn w:val="a2"/>
    <w:qFormat/>
    <w:rsid w:val="00345687"/>
    <w:pPr>
      <w:spacing w:after="120"/>
      <w:ind w:left="0" w:firstLine="709"/>
      <w:jc w:val="both"/>
    </w:pPr>
    <w:rPr>
      <w:szCs w:val="20"/>
      <w:lang w:val="en-US" w:eastAsia="en-US"/>
    </w:rPr>
  </w:style>
  <w:style w:type="paragraph" w:customStyle="1" w:styleId="KTG">
    <w:name w:val="KTG"/>
    <w:basedOn w:val="a2"/>
    <w:qFormat/>
    <w:rsid w:val="00345687"/>
    <w:pPr>
      <w:tabs>
        <w:tab w:val="left" w:pos="1134"/>
      </w:tabs>
      <w:ind w:left="0" w:firstLine="0"/>
    </w:pPr>
    <w:rPr>
      <w:rFonts w:ascii="Arial" w:hAnsi="Arial"/>
      <w:sz w:val="22"/>
      <w:szCs w:val="20"/>
      <w:lang w:val="de-DE" w:eastAsia="de-DE"/>
    </w:rPr>
  </w:style>
  <w:style w:type="paragraph" w:customStyle="1" w:styleId="Absatzberschrift2">
    <w:name w:val="Absatzüberschrift 2"/>
    <w:basedOn w:val="20"/>
    <w:next w:val="a2"/>
    <w:qFormat/>
    <w:rsid w:val="00345687"/>
    <w:pPr>
      <w:keepLines w:val="0"/>
      <w:tabs>
        <w:tab w:val="left" w:pos="726"/>
        <w:tab w:val="left" w:pos="3402"/>
        <w:tab w:val="left" w:pos="4536"/>
        <w:tab w:val="left" w:pos="5670"/>
        <w:tab w:val="decimal" w:pos="6804"/>
        <w:tab w:val="left" w:pos="8789"/>
        <w:tab w:val="right" w:pos="9072"/>
      </w:tabs>
      <w:spacing w:before="0"/>
      <w:ind w:left="0" w:firstLine="0"/>
    </w:pPr>
    <w:rPr>
      <w:rFonts w:ascii="Arial" w:eastAsia="Times New Roman" w:hAnsi="Arial" w:cs="Times New Roman"/>
      <w:b/>
      <w:sz w:val="24"/>
      <w:szCs w:val="20"/>
      <w:lang w:val="en-GB" w:eastAsia="de-DE"/>
    </w:rPr>
  </w:style>
  <w:style w:type="paragraph" w:customStyle="1" w:styleId="xl94">
    <w:name w:val="xl94"/>
    <w:basedOn w:val="a2"/>
    <w:qFormat/>
    <w:rsid w:val="00345687"/>
    <w:pPr>
      <w:pBdr>
        <w:left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2"/>
    <w:qFormat/>
    <w:rsid w:val="00345687"/>
    <w:pPr>
      <w:pBdr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2"/>
    <w:qFormat/>
    <w:rsid w:val="00345687"/>
    <w:pPr>
      <w:pBdr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a2"/>
    <w:qFormat/>
    <w:rsid w:val="00345687"/>
    <w:pPr>
      <w:pBdr>
        <w:left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2"/>
    <w:qFormat/>
    <w:rsid w:val="00345687"/>
    <w:pPr>
      <w:pBdr>
        <w:top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affff0">
    <w:name w:val="Верхн./нижн. кол."/>
    <w:qFormat/>
    <w:rsid w:val="00345687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1f5">
    <w:name w:val="toc 1"/>
    <w:uiPriority w:val="39"/>
    <w:qFormat/>
    <w:rsid w:val="00345687"/>
    <w:pPr>
      <w:tabs>
        <w:tab w:val="left" w:pos="426"/>
        <w:tab w:val="right" w:pos="10206"/>
      </w:tabs>
      <w:jc w:val="both"/>
    </w:pPr>
    <w:rPr>
      <w:rFonts w:ascii="Times New Roman" w:eastAsia="Times New Roman" w:hAnsi="Times New Roman" w:cs="Times New Roman"/>
      <w:b/>
      <w:bCs/>
      <w:color w:val="000000"/>
      <w:sz w:val="20"/>
      <w:szCs w:val="20"/>
      <w:u w:color="000000"/>
      <w:lang w:eastAsia="ru-RU"/>
    </w:rPr>
  </w:style>
  <w:style w:type="paragraph" w:customStyle="1" w:styleId="02statia1">
    <w:name w:val="02statia1"/>
    <w:qFormat/>
    <w:rsid w:val="00345687"/>
    <w:pPr>
      <w:keepNext/>
      <w:spacing w:before="280" w:line="320" w:lineRule="atLeast"/>
      <w:ind w:left="1134" w:right="851" w:hanging="578"/>
      <w:outlineLvl w:val="0"/>
    </w:pPr>
    <w:rPr>
      <w:rFonts w:ascii="GaramondNarrowC" w:eastAsia="GaramondNarrowC" w:hAnsi="GaramondNarrowC" w:cs="GaramondNarrowC"/>
      <w:b/>
      <w:bCs/>
      <w:color w:val="000000"/>
      <w:sz w:val="24"/>
      <w:szCs w:val="24"/>
      <w:u w:color="000000"/>
      <w:lang w:eastAsia="ru-RU"/>
    </w:rPr>
  </w:style>
  <w:style w:type="paragraph" w:styleId="2b">
    <w:name w:val="toc 2"/>
    <w:rsid w:val="00345687"/>
    <w:pPr>
      <w:tabs>
        <w:tab w:val="right" w:pos="10206"/>
      </w:tabs>
      <w:jc w:val="both"/>
    </w:pPr>
    <w:rPr>
      <w:rFonts w:ascii="Times New Roman" w:eastAsia="Times New Roman" w:hAnsi="Times New Roman" w:cs="Times New Roman"/>
      <w:color w:val="000000"/>
      <w:sz w:val="28"/>
      <w:szCs w:val="28"/>
      <w:u w:color="000000"/>
      <w:lang w:eastAsia="ru-RU"/>
    </w:rPr>
  </w:style>
  <w:style w:type="paragraph" w:styleId="38">
    <w:name w:val="toc 3"/>
    <w:rsid w:val="00345687"/>
    <w:pPr>
      <w:tabs>
        <w:tab w:val="left" w:pos="426"/>
        <w:tab w:val="right" w:pos="10206"/>
      </w:tabs>
      <w:jc w:val="both"/>
    </w:pPr>
    <w:rPr>
      <w:rFonts w:ascii="Times New Roman" w:eastAsia="Times New Roman" w:hAnsi="Times New Roman" w:cs="Times New Roman"/>
      <w:b/>
      <w:bCs/>
      <w:color w:val="000000"/>
      <w:sz w:val="20"/>
      <w:szCs w:val="20"/>
      <w:u w:color="000000"/>
      <w:lang w:eastAsia="ru-RU"/>
    </w:rPr>
  </w:style>
  <w:style w:type="paragraph" w:styleId="41">
    <w:name w:val="toc 4"/>
    <w:rsid w:val="00345687"/>
    <w:pPr>
      <w:tabs>
        <w:tab w:val="right" w:pos="10206"/>
      </w:tabs>
      <w:ind w:left="480"/>
    </w:pPr>
    <w:rPr>
      <w:rFonts w:ascii="Calibri" w:eastAsia="Calibri" w:hAnsi="Calibri" w:cs="Calibri"/>
      <w:color w:val="000000"/>
      <w:sz w:val="20"/>
      <w:szCs w:val="20"/>
      <w:u w:color="000000"/>
      <w:lang w:eastAsia="ru-RU"/>
    </w:rPr>
  </w:style>
  <w:style w:type="paragraph" w:styleId="affff1">
    <w:name w:val="TOC Heading"/>
    <w:next w:val="a2"/>
    <w:qFormat/>
    <w:rsid w:val="00345687"/>
    <w:pPr>
      <w:keepNext/>
      <w:keepLines/>
      <w:spacing w:before="480" w:line="276" w:lineRule="auto"/>
    </w:pPr>
    <w:rPr>
      <w:rFonts w:ascii="Cambria" w:eastAsia="Cambria" w:hAnsi="Cambria" w:cs="Cambria"/>
      <w:b/>
      <w:bCs/>
      <w:color w:val="365F91"/>
      <w:sz w:val="28"/>
      <w:szCs w:val="28"/>
      <w:u w:color="365F91"/>
      <w:lang w:eastAsia="ru-RU"/>
    </w:rPr>
  </w:style>
  <w:style w:type="paragraph" w:customStyle="1" w:styleId="02statia2">
    <w:name w:val="02statia2"/>
    <w:qFormat/>
    <w:rsid w:val="00345687"/>
    <w:pPr>
      <w:spacing w:before="120" w:line="320" w:lineRule="atLeast"/>
      <w:ind w:left="2020" w:hanging="880"/>
      <w:jc w:val="both"/>
    </w:pPr>
    <w:rPr>
      <w:rFonts w:ascii="Courier New" w:eastAsia="Arial Unicode MS" w:hAnsi="Courier New" w:cs="Arial Unicode MS"/>
      <w:color w:val="000000"/>
      <w:sz w:val="21"/>
      <w:szCs w:val="21"/>
      <w:u w:color="000000"/>
      <w:lang w:eastAsia="ru-RU"/>
    </w:rPr>
  </w:style>
  <w:style w:type="paragraph" w:customStyle="1" w:styleId="39">
    <w:name w:val="Стиль3 Знак Знак"/>
    <w:qFormat/>
    <w:rsid w:val="00345687"/>
    <w:pPr>
      <w:widowControl w:val="0"/>
      <w:tabs>
        <w:tab w:val="left" w:pos="227"/>
      </w:tabs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affff2">
    <w:name w:val="По умолчанию"/>
    <w:qFormat/>
    <w:rsid w:val="00345687"/>
    <w:rPr>
      <w:rFonts w:ascii="Helvetica" w:eastAsia="Helvetica" w:hAnsi="Helvetica" w:cs="Helvetica"/>
      <w:color w:val="000000"/>
      <w:lang w:eastAsia="ru-RU"/>
    </w:rPr>
  </w:style>
  <w:style w:type="paragraph" w:customStyle="1" w:styleId="02statia3">
    <w:name w:val="02statia3"/>
    <w:qFormat/>
    <w:rsid w:val="00345687"/>
    <w:pPr>
      <w:spacing w:before="120" w:line="320" w:lineRule="atLeast"/>
      <w:ind w:left="2900" w:hanging="880"/>
      <w:jc w:val="both"/>
    </w:pPr>
    <w:rPr>
      <w:rFonts w:ascii="Courier New" w:eastAsia="Arial Unicode MS" w:hAnsi="Courier New" w:cs="Arial Unicode MS"/>
      <w:color w:val="000000"/>
      <w:sz w:val="21"/>
      <w:szCs w:val="21"/>
      <w:u w:color="000000"/>
      <w:lang w:eastAsia="ru-RU"/>
    </w:rPr>
  </w:style>
  <w:style w:type="paragraph" w:customStyle="1" w:styleId="Affff3">
    <w:name w:val="Пункт A"/>
    <w:qFormat/>
    <w:rsid w:val="00345687"/>
    <w:pPr>
      <w:tabs>
        <w:tab w:val="left" w:pos="1440"/>
      </w:tabs>
      <w:ind w:left="864" w:hanging="504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03osnovnoytexttabl">
    <w:name w:val="03osnovnoytexttabl"/>
    <w:qFormat/>
    <w:rsid w:val="00345687"/>
    <w:pPr>
      <w:spacing w:before="120" w:line="320" w:lineRule="atLeast"/>
    </w:pPr>
    <w:rPr>
      <w:rFonts w:ascii="GaramondC" w:eastAsia="GaramondC" w:hAnsi="GaramondC" w:cs="GaramondC"/>
      <w:color w:val="000000"/>
      <w:sz w:val="20"/>
      <w:szCs w:val="20"/>
      <w:u w:color="000000"/>
      <w:lang w:eastAsia="ru-RU"/>
    </w:rPr>
  </w:style>
  <w:style w:type="paragraph" w:customStyle="1" w:styleId="affff4">
    <w:name w:val="Таблица текст"/>
    <w:qFormat/>
    <w:rsid w:val="00345687"/>
    <w:pPr>
      <w:spacing w:before="40" w:after="40"/>
      <w:ind w:left="57" w:right="57"/>
    </w:pPr>
    <w:rPr>
      <w:rFonts w:ascii="Times New Roman" w:eastAsia="Arial Unicode MS" w:hAnsi="Times New Roman" w:cs="Arial Unicode MS"/>
      <w:color w:val="000000"/>
      <w:u w:color="000000"/>
      <w:lang w:eastAsia="ru-RU"/>
    </w:rPr>
  </w:style>
  <w:style w:type="paragraph" w:styleId="34">
    <w:name w:val="Body Text Indent 3"/>
    <w:link w:val="33"/>
    <w:uiPriority w:val="99"/>
    <w:qFormat/>
    <w:rsid w:val="00345687"/>
    <w:pPr>
      <w:spacing w:after="120"/>
      <w:ind w:left="283"/>
    </w:pPr>
    <w:rPr>
      <w:rFonts w:ascii="Times New Roman" w:eastAsia="Arial Unicode MS" w:hAnsi="Times New Roman" w:cs="Arial Unicode MS"/>
      <w:color w:val="000000"/>
      <w:sz w:val="16"/>
      <w:szCs w:val="16"/>
      <w:u w:color="000000"/>
      <w:lang w:eastAsia="ru-RU"/>
    </w:rPr>
  </w:style>
  <w:style w:type="paragraph" w:customStyle="1" w:styleId="ConsNormal">
    <w:name w:val="ConsNormal"/>
    <w:qFormat/>
    <w:rsid w:val="00345687"/>
    <w:pPr>
      <w:widowControl w:val="0"/>
      <w:ind w:right="19772" w:firstLine="720"/>
    </w:pPr>
    <w:rPr>
      <w:rFonts w:ascii="Arial" w:eastAsia="Arial Unicode MS" w:hAnsi="Arial" w:cs="Arial Unicode MS"/>
      <w:color w:val="000000"/>
      <w:sz w:val="20"/>
      <w:szCs w:val="20"/>
      <w:u w:color="000000"/>
      <w:lang w:eastAsia="ru-RU"/>
    </w:rPr>
  </w:style>
  <w:style w:type="paragraph" w:customStyle="1" w:styleId="ConsPlusNonformat">
    <w:name w:val="ConsPlusNonformat"/>
    <w:qFormat/>
    <w:rsid w:val="00345687"/>
    <w:rPr>
      <w:rFonts w:ascii="Courier New" w:eastAsia="Arial Unicode MS" w:hAnsi="Courier New" w:cs="Arial Unicode MS"/>
      <w:color w:val="000000"/>
      <w:sz w:val="20"/>
      <w:szCs w:val="20"/>
      <w:u w:color="000000"/>
      <w:lang w:eastAsia="ru-RU"/>
    </w:rPr>
  </w:style>
  <w:style w:type="paragraph" w:customStyle="1" w:styleId="Times12">
    <w:name w:val="Times 12"/>
    <w:qFormat/>
    <w:rsid w:val="00345687"/>
    <w:pPr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affff5">
    <w:name w:val="Пункт б/н"/>
    <w:qFormat/>
    <w:rsid w:val="00345687"/>
    <w:pPr>
      <w:tabs>
        <w:tab w:val="left" w:pos="1134"/>
      </w:tabs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03tablznak">
    <w:name w:val="03tablznak"/>
    <w:basedOn w:val="a2"/>
    <w:qFormat/>
    <w:rsid w:val="00345687"/>
    <w:pPr>
      <w:spacing w:before="500" w:line="320" w:lineRule="atLeast"/>
      <w:ind w:left="680" w:firstLine="0"/>
    </w:pPr>
    <w:rPr>
      <w:rFonts w:ascii="GaramondC" w:hAnsi="GaramondC"/>
      <w:color w:val="000000"/>
      <w:sz w:val="20"/>
      <w:szCs w:val="20"/>
      <w:u w:color="000000"/>
    </w:rPr>
  </w:style>
  <w:style w:type="paragraph" w:customStyle="1" w:styleId="03osnovnoytext">
    <w:name w:val="03osnovnoytext"/>
    <w:basedOn w:val="a2"/>
    <w:qFormat/>
    <w:rsid w:val="00345687"/>
    <w:pPr>
      <w:spacing w:before="320" w:line="320" w:lineRule="atLeast"/>
      <w:ind w:left="1191" w:firstLine="0"/>
      <w:jc w:val="both"/>
    </w:pPr>
    <w:rPr>
      <w:rFonts w:ascii="GaramondC" w:hAnsi="GaramondC"/>
      <w:color w:val="000000"/>
      <w:sz w:val="20"/>
      <w:szCs w:val="20"/>
      <w:u w:color="000000"/>
    </w:rPr>
  </w:style>
  <w:style w:type="paragraph" w:customStyle="1" w:styleId="VITStandard2009">
    <w:name w:val="VIT Standard 2009"/>
    <w:basedOn w:val="a2"/>
    <w:link w:val="VITStandard2009Zchn"/>
    <w:qFormat/>
    <w:rsid w:val="00345687"/>
    <w:pPr>
      <w:tabs>
        <w:tab w:val="left" w:pos="726"/>
        <w:tab w:val="left" w:pos="2693"/>
        <w:tab w:val="left" w:pos="4961"/>
        <w:tab w:val="decimal" w:pos="7513"/>
        <w:tab w:val="right" w:pos="9072"/>
      </w:tabs>
      <w:ind w:left="0" w:firstLine="0"/>
    </w:pPr>
    <w:rPr>
      <w:rFonts w:ascii="Arial" w:hAnsi="Arial"/>
      <w:sz w:val="20"/>
      <w:szCs w:val="20"/>
      <w:u w:color="000000"/>
      <w:lang w:val="en-GB" w:eastAsia="de-DE"/>
    </w:rPr>
  </w:style>
  <w:style w:type="paragraph" w:styleId="25">
    <w:name w:val="Body Text 2"/>
    <w:basedOn w:val="a2"/>
    <w:link w:val="24"/>
    <w:unhideWhenUsed/>
    <w:qFormat/>
    <w:rsid w:val="00345687"/>
    <w:pPr>
      <w:spacing w:after="120" w:line="480" w:lineRule="auto"/>
      <w:ind w:left="0" w:firstLine="0"/>
    </w:pPr>
    <w:rPr>
      <w:rFonts w:eastAsia="Arial Unicode MS" w:cs="Arial Unicode MS"/>
      <w:color w:val="000000"/>
      <w:u w:color="000000"/>
    </w:rPr>
  </w:style>
  <w:style w:type="paragraph" w:customStyle="1" w:styleId="212">
    <w:name w:val="Основной текст 21"/>
    <w:basedOn w:val="a2"/>
    <w:uiPriority w:val="99"/>
    <w:qFormat/>
    <w:rsid w:val="00345687"/>
    <w:pPr>
      <w:widowControl w:val="0"/>
      <w:spacing w:line="360" w:lineRule="auto"/>
      <w:ind w:left="0" w:firstLine="720"/>
      <w:jc w:val="both"/>
    </w:pPr>
    <w:rPr>
      <w:sz w:val="26"/>
      <w:szCs w:val="26"/>
      <w:u w:color="000000"/>
    </w:rPr>
  </w:style>
  <w:style w:type="paragraph" w:customStyle="1" w:styleId="Style6">
    <w:name w:val="Style6"/>
    <w:basedOn w:val="a2"/>
    <w:uiPriority w:val="99"/>
    <w:qFormat/>
    <w:rsid w:val="00345687"/>
    <w:pPr>
      <w:widowControl w:val="0"/>
      <w:ind w:left="0" w:firstLine="0"/>
    </w:pPr>
    <w:rPr>
      <w:u w:color="000000"/>
    </w:rPr>
  </w:style>
  <w:style w:type="paragraph" w:customStyle="1" w:styleId="Style7">
    <w:name w:val="Style7"/>
    <w:basedOn w:val="a2"/>
    <w:uiPriority w:val="99"/>
    <w:qFormat/>
    <w:rsid w:val="00345687"/>
    <w:pPr>
      <w:widowControl w:val="0"/>
      <w:spacing w:line="282" w:lineRule="exact"/>
      <w:ind w:left="0" w:firstLine="730"/>
      <w:jc w:val="both"/>
    </w:pPr>
    <w:rPr>
      <w:u w:color="000000"/>
    </w:rPr>
  </w:style>
  <w:style w:type="paragraph" w:customStyle="1" w:styleId="Style17">
    <w:name w:val="Style17"/>
    <w:basedOn w:val="a2"/>
    <w:uiPriority w:val="99"/>
    <w:qFormat/>
    <w:rsid w:val="00345687"/>
    <w:pPr>
      <w:widowControl w:val="0"/>
      <w:spacing w:line="288" w:lineRule="exact"/>
      <w:ind w:left="0" w:firstLine="538"/>
      <w:jc w:val="both"/>
    </w:pPr>
    <w:rPr>
      <w:u w:color="000000"/>
    </w:rPr>
  </w:style>
  <w:style w:type="paragraph" w:customStyle="1" w:styleId="Style23">
    <w:name w:val="Style23"/>
    <w:basedOn w:val="a2"/>
    <w:uiPriority w:val="99"/>
    <w:qFormat/>
    <w:rsid w:val="00345687"/>
    <w:pPr>
      <w:widowControl w:val="0"/>
      <w:spacing w:line="275" w:lineRule="exact"/>
      <w:ind w:left="0" w:firstLine="902"/>
      <w:jc w:val="both"/>
    </w:pPr>
    <w:rPr>
      <w:u w:color="000000"/>
    </w:rPr>
  </w:style>
  <w:style w:type="paragraph" w:customStyle="1" w:styleId="affff6">
    <w:name w:val="Нормальный"/>
    <w:qFormat/>
    <w:rsid w:val="003456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2"/>
    <w:qFormat/>
    <w:rsid w:val="00345687"/>
    <w:pPr>
      <w:pBdr>
        <w:top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00">
    <w:name w:val="xl100"/>
    <w:basedOn w:val="a2"/>
    <w:qFormat/>
    <w:rsid w:val="0034568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01">
    <w:name w:val="xl101"/>
    <w:basedOn w:val="a2"/>
    <w:qFormat/>
    <w:rsid w:val="00345687"/>
    <w:pPr>
      <w:pBdr>
        <w:left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02">
    <w:name w:val="xl102"/>
    <w:basedOn w:val="a2"/>
    <w:qFormat/>
    <w:rsid w:val="00345687"/>
    <w:pPr>
      <w:pBdr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03">
    <w:name w:val="xl103"/>
    <w:basedOn w:val="a2"/>
    <w:qFormat/>
    <w:rsid w:val="003456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b/>
      <w:bCs/>
      <w:sz w:val="20"/>
      <w:szCs w:val="20"/>
      <w:u w:color="000000"/>
    </w:rPr>
  </w:style>
  <w:style w:type="paragraph" w:customStyle="1" w:styleId="xl104">
    <w:name w:val="xl104"/>
    <w:basedOn w:val="a2"/>
    <w:qFormat/>
    <w:rsid w:val="00345687"/>
    <w:pPr>
      <w:pBdr>
        <w:top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b/>
      <w:bCs/>
      <w:sz w:val="20"/>
      <w:szCs w:val="20"/>
      <w:u w:color="000000"/>
    </w:rPr>
  </w:style>
  <w:style w:type="paragraph" w:customStyle="1" w:styleId="xl105">
    <w:name w:val="xl105"/>
    <w:basedOn w:val="a2"/>
    <w:qFormat/>
    <w:rsid w:val="003456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b/>
      <w:bCs/>
      <w:sz w:val="20"/>
      <w:szCs w:val="20"/>
      <w:u w:color="000000"/>
    </w:rPr>
  </w:style>
  <w:style w:type="paragraph" w:customStyle="1" w:styleId="xl106">
    <w:name w:val="xl106"/>
    <w:basedOn w:val="a2"/>
    <w:qFormat/>
    <w:rsid w:val="0034568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left="0" w:firstLine="0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07">
    <w:name w:val="xl107"/>
    <w:basedOn w:val="a2"/>
    <w:qFormat/>
    <w:rsid w:val="0034568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08">
    <w:name w:val="xl108"/>
    <w:basedOn w:val="a2"/>
    <w:qFormat/>
    <w:rsid w:val="00345687"/>
    <w:pPr>
      <w:pBdr>
        <w:top w:val="single" w:sz="4" w:space="0" w:color="000000"/>
        <w:lef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  <w:u w:color="000000"/>
    </w:rPr>
  </w:style>
  <w:style w:type="paragraph" w:customStyle="1" w:styleId="xl109">
    <w:name w:val="xl109"/>
    <w:basedOn w:val="a2"/>
    <w:qFormat/>
    <w:rsid w:val="00345687"/>
    <w:pPr>
      <w:pBdr>
        <w:top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  <w:u w:color="000000"/>
    </w:rPr>
  </w:style>
  <w:style w:type="paragraph" w:customStyle="1" w:styleId="xl110">
    <w:name w:val="xl110"/>
    <w:basedOn w:val="a2"/>
    <w:qFormat/>
    <w:rsid w:val="00345687"/>
    <w:pPr>
      <w:pBdr>
        <w:left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  <w:u w:color="000000"/>
    </w:rPr>
  </w:style>
  <w:style w:type="paragraph" w:customStyle="1" w:styleId="xl111">
    <w:name w:val="xl111"/>
    <w:basedOn w:val="a2"/>
    <w:qFormat/>
    <w:rsid w:val="00345687"/>
    <w:pPr>
      <w:pBdr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  <w:u w:color="000000"/>
    </w:rPr>
  </w:style>
  <w:style w:type="paragraph" w:customStyle="1" w:styleId="xl112">
    <w:name w:val="xl112"/>
    <w:basedOn w:val="a2"/>
    <w:qFormat/>
    <w:rsid w:val="0034568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left="0" w:firstLine="0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13">
    <w:name w:val="xl113"/>
    <w:basedOn w:val="a2"/>
    <w:qFormat/>
    <w:rsid w:val="00345687"/>
    <w:pPr>
      <w:pBdr>
        <w:top w:val="single" w:sz="4" w:space="0" w:color="000000"/>
        <w:bottom w:val="single" w:sz="4" w:space="0" w:color="000000"/>
      </w:pBdr>
      <w:spacing w:beforeAutospacing="1" w:afterAutospacing="1"/>
      <w:ind w:left="0" w:firstLine="0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14">
    <w:name w:val="xl114"/>
    <w:basedOn w:val="a2"/>
    <w:qFormat/>
    <w:rsid w:val="0034568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15">
    <w:name w:val="xl115"/>
    <w:basedOn w:val="a2"/>
    <w:qFormat/>
    <w:rsid w:val="00345687"/>
    <w:pPr>
      <w:pBdr>
        <w:top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16">
    <w:name w:val="xl116"/>
    <w:basedOn w:val="a2"/>
    <w:qFormat/>
    <w:rsid w:val="00345687"/>
    <w:pPr>
      <w:pBdr>
        <w:top w:val="single" w:sz="4" w:space="0" w:color="000000"/>
        <w:lef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17">
    <w:name w:val="xl117"/>
    <w:basedOn w:val="a2"/>
    <w:qFormat/>
    <w:rsid w:val="00345687"/>
    <w:pPr>
      <w:pBdr>
        <w:top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18">
    <w:name w:val="xl118"/>
    <w:basedOn w:val="a2"/>
    <w:qFormat/>
    <w:rsid w:val="00345687"/>
    <w:pPr>
      <w:pBdr>
        <w:left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19">
    <w:name w:val="xl119"/>
    <w:basedOn w:val="a2"/>
    <w:qFormat/>
    <w:rsid w:val="00345687"/>
    <w:pPr>
      <w:pBdr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xl120">
    <w:name w:val="xl120"/>
    <w:basedOn w:val="a2"/>
    <w:qFormat/>
    <w:rsid w:val="00345687"/>
    <w:pPr>
      <w:pBdr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20"/>
      <w:szCs w:val="20"/>
      <w:u w:color="000000"/>
    </w:rPr>
  </w:style>
  <w:style w:type="paragraph" w:customStyle="1" w:styleId="ConsNonformat">
    <w:name w:val="ConsNonformat"/>
    <w:qFormat/>
    <w:rsid w:val="00345687"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6">
    <w:name w:val="Заголовок1"/>
    <w:next w:val="a2"/>
    <w:qFormat/>
    <w:rsid w:val="00345687"/>
    <w:pPr>
      <w:jc w:val="center"/>
    </w:pPr>
    <w:rPr>
      <w:rFonts w:ascii="Times New Roman" w:eastAsia="Times New Roman" w:hAnsi="Times New Roman" w:cs="Times New Roman"/>
      <w:sz w:val="28"/>
      <w:szCs w:val="28"/>
      <w:u w:color="000000"/>
      <w:lang w:eastAsia="ru-RU"/>
    </w:rPr>
  </w:style>
  <w:style w:type="paragraph" w:customStyle="1" w:styleId="2c">
    <w:name w:val="Знак Знак Знак2 Знак"/>
    <w:basedOn w:val="a2"/>
    <w:qFormat/>
    <w:rsid w:val="00345687"/>
    <w:pPr>
      <w:widowControl w:val="0"/>
      <w:spacing w:after="160" w:line="240" w:lineRule="exact"/>
      <w:ind w:left="0" w:firstLine="0"/>
      <w:jc w:val="right"/>
    </w:pPr>
    <w:rPr>
      <w:sz w:val="20"/>
      <w:szCs w:val="20"/>
      <w:u w:color="000000"/>
      <w:lang w:val="en-GB" w:eastAsia="en-US"/>
    </w:rPr>
  </w:style>
  <w:style w:type="paragraph" w:customStyle="1" w:styleId="textstyle">
    <w:name w:val="textstyle"/>
    <w:basedOn w:val="a2"/>
    <w:qFormat/>
    <w:rsid w:val="00345687"/>
    <w:pPr>
      <w:spacing w:beforeAutospacing="1" w:afterAutospacing="1"/>
      <w:ind w:left="0" w:firstLine="0"/>
    </w:pPr>
    <w:rPr>
      <w:u w:color="000000"/>
    </w:rPr>
  </w:style>
  <w:style w:type="paragraph" w:customStyle="1" w:styleId="afff3">
    <w:name w:val="Основной с отступом РП"/>
    <w:basedOn w:val="a2"/>
    <w:link w:val="afff2"/>
    <w:uiPriority w:val="99"/>
    <w:qFormat/>
    <w:rsid w:val="00345687"/>
    <w:pPr>
      <w:widowControl w:val="0"/>
      <w:spacing w:line="288" w:lineRule="auto"/>
      <w:ind w:left="0" w:firstLine="851"/>
      <w:jc w:val="both"/>
    </w:pPr>
    <w:rPr>
      <w:szCs w:val="20"/>
      <w:u w:color="000000"/>
    </w:rPr>
  </w:style>
  <w:style w:type="paragraph" w:customStyle="1" w:styleId="002">
    <w:name w:val="#002 Заголовок подраздела"/>
    <w:next w:val="003"/>
    <w:uiPriority w:val="99"/>
    <w:qFormat/>
    <w:rsid w:val="00345687"/>
    <w:pPr>
      <w:keepNext/>
      <w:keepLines/>
      <w:numPr>
        <w:ilvl w:val="2"/>
        <w:numId w:val="10"/>
      </w:numPr>
      <w:spacing w:before="120" w:after="240"/>
      <w:ind w:left="0"/>
      <w:outlineLvl w:val="1"/>
    </w:pPr>
    <w:rPr>
      <w:rFonts w:ascii="Times New Roman" w:eastAsia="Times New Roman" w:hAnsi="Times New Roman" w:cs="Times New Roman"/>
      <w:b/>
      <w:i/>
      <w:spacing w:val="20"/>
      <w:kern w:val="2"/>
      <w:sz w:val="32"/>
      <w:szCs w:val="20"/>
      <w:lang w:eastAsia="ru-RU"/>
    </w:rPr>
  </w:style>
  <w:style w:type="paragraph" w:customStyle="1" w:styleId="003">
    <w:name w:val="#003 Заголовок пункта"/>
    <w:basedOn w:val="002"/>
    <w:next w:val="0144"/>
    <w:qFormat/>
    <w:rsid w:val="00345687"/>
    <w:pPr>
      <w:spacing w:before="240"/>
      <w:outlineLvl w:val="2"/>
    </w:pPr>
    <w:rPr>
      <w:i w:val="0"/>
      <w:sz w:val="28"/>
    </w:rPr>
  </w:style>
  <w:style w:type="paragraph" w:customStyle="1" w:styleId="0144">
    <w:name w:val="#014 Пункт 4"/>
    <w:basedOn w:val="a2"/>
    <w:next w:val="a2"/>
    <w:link w:val="01440"/>
    <w:uiPriority w:val="99"/>
    <w:qFormat/>
    <w:rsid w:val="00345687"/>
    <w:pPr>
      <w:numPr>
        <w:ilvl w:val="3"/>
        <w:numId w:val="10"/>
      </w:numPr>
      <w:spacing w:line="360" w:lineRule="auto"/>
      <w:jc w:val="both"/>
    </w:pPr>
    <w:rPr>
      <w:sz w:val="28"/>
      <w:szCs w:val="20"/>
    </w:rPr>
  </w:style>
  <w:style w:type="paragraph" w:customStyle="1" w:styleId="1f7">
    <w:name w:val="Абзац списка1"/>
    <w:basedOn w:val="a2"/>
    <w:qFormat/>
    <w:rsid w:val="00345687"/>
    <w:pPr>
      <w:ind w:left="720" w:firstLine="0"/>
      <w:contextualSpacing/>
    </w:pPr>
    <w:rPr>
      <w:rFonts w:eastAsia="Calibri"/>
    </w:rPr>
  </w:style>
  <w:style w:type="paragraph" w:customStyle="1" w:styleId="affff7">
    <w:name w:val="Стиль"/>
    <w:qFormat/>
    <w:rsid w:val="00345687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2"/>
    <w:uiPriority w:val="99"/>
    <w:qFormat/>
    <w:rsid w:val="00345687"/>
    <w:pPr>
      <w:widowControl w:val="0"/>
      <w:spacing w:line="279" w:lineRule="exact"/>
      <w:ind w:left="0" w:firstLine="0"/>
    </w:pPr>
  </w:style>
  <w:style w:type="paragraph" w:customStyle="1" w:styleId="afff4">
    <w:name w:val="Пояснение"/>
    <w:link w:val="1a"/>
    <w:qFormat/>
    <w:rsid w:val="00345687"/>
    <w:pPr>
      <w:widowControl w:val="0"/>
      <w:ind w:firstLine="72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26">
    <w:name w:val="Основной текст2"/>
    <w:basedOn w:val="a2"/>
    <w:link w:val="afff7"/>
    <w:qFormat/>
    <w:rsid w:val="00345687"/>
    <w:pPr>
      <w:widowControl w:val="0"/>
      <w:shd w:val="clear" w:color="auto" w:fill="FFFFFF"/>
      <w:spacing w:after="300" w:line="322" w:lineRule="exact"/>
      <w:ind w:left="0" w:firstLine="0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customStyle="1" w:styleId="1c">
    <w:name w:val="Заголовок №1"/>
    <w:basedOn w:val="a2"/>
    <w:link w:val="1b"/>
    <w:qFormat/>
    <w:rsid w:val="00345687"/>
    <w:pPr>
      <w:shd w:val="clear" w:color="auto" w:fill="FFFFFF"/>
      <w:spacing w:after="360" w:line="0" w:lineRule="atLeast"/>
      <w:ind w:left="0" w:firstLine="0"/>
      <w:outlineLvl w:val="0"/>
    </w:pPr>
    <w:rPr>
      <w:sz w:val="28"/>
      <w:szCs w:val="28"/>
      <w:lang w:eastAsia="en-US"/>
    </w:rPr>
  </w:style>
  <w:style w:type="paragraph" w:customStyle="1" w:styleId="28">
    <w:name w:val="Основной текст (2)"/>
    <w:basedOn w:val="a2"/>
    <w:link w:val="27"/>
    <w:qFormat/>
    <w:rsid w:val="00345687"/>
    <w:pPr>
      <w:shd w:val="clear" w:color="auto" w:fill="FFFFFF"/>
      <w:spacing w:after="180" w:line="0" w:lineRule="atLeast"/>
      <w:ind w:left="0" w:firstLine="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92">
    <w:name w:val="Основной текст (9)"/>
    <w:basedOn w:val="a2"/>
    <w:link w:val="91"/>
    <w:qFormat/>
    <w:rsid w:val="00345687"/>
    <w:pPr>
      <w:shd w:val="clear" w:color="auto" w:fill="FFFFFF"/>
      <w:spacing w:line="0" w:lineRule="atLeast"/>
      <w:ind w:left="0" w:firstLine="0"/>
    </w:pPr>
    <w:rPr>
      <w:rFonts w:asciiTheme="minorHAnsi" w:eastAsiaTheme="minorHAnsi" w:hAnsiTheme="minorHAnsi" w:cstheme="minorBidi"/>
      <w:spacing w:val="-10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345687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55">
    <w:name w:val="#15 Пункт_5"/>
    <w:basedOn w:val="a2"/>
    <w:uiPriority w:val="99"/>
    <w:qFormat/>
    <w:rsid w:val="00345687"/>
    <w:pPr>
      <w:spacing w:line="360" w:lineRule="auto"/>
      <w:ind w:left="0" w:firstLine="851"/>
      <w:jc w:val="both"/>
    </w:pPr>
    <w:rPr>
      <w:sz w:val="28"/>
      <w:szCs w:val="20"/>
    </w:rPr>
  </w:style>
  <w:style w:type="paragraph" w:customStyle="1" w:styleId="01">
    <w:name w:val="#01 Заголовок_Раздела"/>
    <w:basedOn w:val="1"/>
    <w:next w:val="002"/>
    <w:uiPriority w:val="99"/>
    <w:qFormat/>
    <w:rsid w:val="00345687"/>
    <w:pPr>
      <w:pageBreakBefore/>
      <w:numPr>
        <w:numId w:val="0"/>
      </w:numPr>
      <w:tabs>
        <w:tab w:val="left" w:pos="360"/>
      </w:tabs>
      <w:spacing w:before="0"/>
      <w:ind w:left="792" w:hanging="360"/>
      <w:jc w:val="left"/>
    </w:pPr>
    <w:rPr>
      <w:rFonts w:eastAsia="Times New Roman" w:cs="Times New Roman"/>
      <w:color w:val="auto"/>
      <w:spacing w:val="40"/>
      <w:szCs w:val="20"/>
    </w:rPr>
  </w:style>
  <w:style w:type="paragraph" w:customStyle="1" w:styleId="42">
    <w:name w:val="Основной текст4"/>
    <w:basedOn w:val="a2"/>
    <w:uiPriority w:val="99"/>
    <w:qFormat/>
    <w:rsid w:val="00345687"/>
    <w:pPr>
      <w:widowControl w:val="0"/>
      <w:shd w:val="clear" w:color="auto" w:fill="FFFFFF"/>
      <w:spacing w:line="288" w:lineRule="exact"/>
      <w:ind w:left="0" w:firstLine="0"/>
      <w:jc w:val="center"/>
    </w:pPr>
    <w:rPr>
      <w:sz w:val="23"/>
      <w:szCs w:val="23"/>
      <w:lang w:eastAsia="en-US"/>
    </w:rPr>
  </w:style>
  <w:style w:type="paragraph" w:customStyle="1" w:styleId="affff8">
    <w:name w:val="Подподпункт"/>
    <w:basedOn w:val="a2"/>
    <w:uiPriority w:val="99"/>
    <w:qFormat/>
    <w:rsid w:val="00345687"/>
    <w:pPr>
      <w:tabs>
        <w:tab w:val="left" w:pos="1701"/>
      </w:tabs>
      <w:ind w:left="1701" w:hanging="567"/>
      <w:jc w:val="both"/>
    </w:pPr>
  </w:style>
  <w:style w:type="paragraph" w:customStyle="1" w:styleId="affff9">
    <w:name w:val="Таблица шапка"/>
    <w:basedOn w:val="a2"/>
    <w:uiPriority w:val="99"/>
    <w:qFormat/>
    <w:rsid w:val="00345687"/>
    <w:pPr>
      <w:keepNext/>
      <w:spacing w:before="40" w:after="40"/>
      <w:ind w:left="57" w:right="57" w:firstLine="0"/>
    </w:pPr>
    <w:rPr>
      <w:sz w:val="18"/>
      <w:szCs w:val="18"/>
    </w:rPr>
  </w:style>
  <w:style w:type="paragraph" w:customStyle="1" w:styleId="Style4">
    <w:name w:val="Style4"/>
    <w:basedOn w:val="a2"/>
    <w:uiPriority w:val="99"/>
    <w:qFormat/>
    <w:rsid w:val="00345687"/>
    <w:pPr>
      <w:widowControl w:val="0"/>
      <w:spacing w:line="288" w:lineRule="exact"/>
      <w:ind w:left="0" w:firstLine="0"/>
      <w:jc w:val="center"/>
    </w:pPr>
  </w:style>
  <w:style w:type="paragraph" w:customStyle="1" w:styleId="36">
    <w:name w:val="АД_Текст отступ 3"/>
    <w:basedOn w:val="a2"/>
    <w:link w:val="35"/>
    <w:qFormat/>
    <w:rsid w:val="00345687"/>
    <w:pPr>
      <w:ind w:left="1418" w:firstLine="0"/>
      <w:jc w:val="both"/>
    </w:pPr>
    <w:rPr>
      <w:lang w:val="x-none" w:eastAsia="x-none"/>
    </w:rPr>
  </w:style>
  <w:style w:type="paragraph" w:customStyle="1" w:styleId="Bodytext20">
    <w:name w:val="Body text (2)"/>
    <w:basedOn w:val="a2"/>
    <w:link w:val="Bodytext2"/>
    <w:uiPriority w:val="99"/>
    <w:qFormat/>
    <w:rsid w:val="00345687"/>
    <w:pPr>
      <w:widowControl w:val="0"/>
      <w:shd w:val="clear" w:color="auto" w:fill="FFFFFF"/>
      <w:spacing w:before="180" w:after="60" w:line="230" w:lineRule="exact"/>
      <w:ind w:left="0" w:firstLine="0"/>
      <w:jc w:val="both"/>
    </w:pPr>
    <w:rPr>
      <w:rFonts w:eastAsiaTheme="minorHAnsi"/>
      <w:sz w:val="20"/>
      <w:szCs w:val="20"/>
      <w:lang w:eastAsia="en-US"/>
    </w:rPr>
  </w:style>
  <w:style w:type="paragraph" w:customStyle="1" w:styleId="Standard">
    <w:name w:val="Standard"/>
    <w:qFormat/>
    <w:rsid w:val="00345687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1f8">
    <w:name w:val="Обычный1"/>
    <w:uiPriority w:val="99"/>
    <w:qFormat/>
    <w:rsid w:val="0034568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9">
    <w:name w:val="Обычный1 + По правому краю"/>
    <w:basedOn w:val="1f8"/>
    <w:uiPriority w:val="99"/>
    <w:qFormat/>
    <w:rsid w:val="00345687"/>
    <w:pPr>
      <w:shd w:val="clear" w:color="auto" w:fill="FFFFFF"/>
      <w:ind w:right="233"/>
      <w:jc w:val="right"/>
    </w:pPr>
  </w:style>
  <w:style w:type="paragraph" w:customStyle="1" w:styleId="docdata">
    <w:name w:val="docdata"/>
    <w:basedOn w:val="a2"/>
    <w:qFormat/>
    <w:rsid w:val="00BF731F"/>
    <w:pPr>
      <w:spacing w:beforeAutospacing="1" w:afterAutospacing="1"/>
      <w:ind w:left="0" w:firstLine="0"/>
    </w:pPr>
  </w:style>
  <w:style w:type="paragraph" w:customStyle="1" w:styleId="msonormal0">
    <w:name w:val="msonormal"/>
    <w:basedOn w:val="a2"/>
    <w:qFormat/>
    <w:rsid w:val="001D0E86"/>
    <w:pPr>
      <w:spacing w:beforeAutospacing="1" w:afterAutospacing="1"/>
      <w:ind w:left="0" w:firstLine="0"/>
    </w:pPr>
  </w:style>
  <w:style w:type="paragraph" w:customStyle="1" w:styleId="xl63">
    <w:name w:val="xl63"/>
    <w:basedOn w:val="a2"/>
    <w:qFormat/>
    <w:rsid w:val="001D0E86"/>
    <w:pPr>
      <w:spacing w:beforeAutospacing="1" w:afterAutospacing="1"/>
      <w:ind w:left="0" w:firstLine="0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2"/>
    <w:qFormat/>
    <w:rsid w:val="001D0E86"/>
    <w:pPr>
      <w:spacing w:beforeAutospacing="1" w:afterAutospacing="1"/>
      <w:ind w:left="0" w:firstLine="0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2"/>
    <w:qFormat/>
    <w:rsid w:val="001D0E86"/>
    <w:pPr>
      <w:pBdr>
        <w:lef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2"/>
    <w:qFormat/>
    <w:rsid w:val="001D0E86"/>
    <w:pPr>
      <w:spacing w:beforeAutospacing="1" w:afterAutospacing="1"/>
      <w:ind w:left="0"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2"/>
    <w:qFormat/>
    <w:rsid w:val="001D0E86"/>
    <w:pPr>
      <w:pBdr>
        <w:left w:val="single" w:sz="4" w:space="0" w:color="000000"/>
      </w:pBdr>
      <w:spacing w:beforeAutospacing="1" w:afterAutospacing="1"/>
      <w:ind w:left="0" w:firstLine="0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2"/>
    <w:qFormat/>
    <w:rsid w:val="001D0E86"/>
    <w:pPr>
      <w:spacing w:beforeAutospacing="1" w:afterAutospacing="1"/>
      <w:ind w:left="0"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2"/>
    <w:qFormat/>
    <w:rsid w:val="001D0E86"/>
    <w:pPr>
      <w:pBdr>
        <w:top w:val="single" w:sz="4" w:space="0" w:color="000000"/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8">
    <w:name w:val="xl128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2"/>
    <w:qFormat/>
    <w:rsid w:val="001D0E86"/>
    <w:pPr>
      <w:pBdr>
        <w:left w:val="single" w:sz="4" w:space="0" w:color="000000"/>
      </w:pBdr>
      <w:spacing w:beforeAutospacing="1" w:afterAutospacing="1"/>
      <w:ind w:left="0"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2"/>
    <w:qFormat/>
    <w:rsid w:val="001D0E86"/>
    <w:pPr>
      <w:spacing w:beforeAutospacing="1" w:afterAutospacing="1"/>
      <w:ind w:left="0" w:firstLine="0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2"/>
    <w:qFormat/>
    <w:rsid w:val="001D0E86"/>
    <w:pPr>
      <w:pBdr>
        <w:left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3">
    <w:name w:val="xl133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2"/>
    <w:qFormat/>
    <w:rsid w:val="001D0E86"/>
    <w:pPr>
      <w:pBdr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2"/>
    <w:qFormat/>
    <w:rsid w:val="001D0E86"/>
    <w:pPr>
      <w:pBdr>
        <w:lef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43">
    <w:name w:val="xl143"/>
    <w:basedOn w:val="a2"/>
    <w:qFormat/>
    <w:rsid w:val="001D0E86"/>
    <w:pPr>
      <w:spacing w:beforeAutospacing="1" w:afterAutospacing="1"/>
      <w:ind w:left="0" w:firstLine="0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44">
    <w:name w:val="xl144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45">
    <w:name w:val="xl145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46">
    <w:name w:val="xl146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47">
    <w:name w:val="xl147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48">
    <w:name w:val="xl148"/>
    <w:basedOn w:val="a2"/>
    <w:qFormat/>
    <w:rsid w:val="001D0E86"/>
    <w:pPr>
      <w:spacing w:beforeAutospacing="1" w:afterAutospacing="1"/>
      <w:ind w:left="0" w:firstLine="0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49">
    <w:name w:val="xl149"/>
    <w:basedOn w:val="a2"/>
    <w:qFormat/>
    <w:rsid w:val="001D0E86"/>
    <w:pPr>
      <w:pBdr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50">
    <w:name w:val="xl150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2"/>
    <w:qFormat/>
    <w:rsid w:val="001D0E86"/>
    <w:pPr>
      <w:pBdr>
        <w:top w:val="single" w:sz="4" w:space="0" w:color="000000"/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2"/>
    <w:qFormat/>
    <w:rsid w:val="001D0E86"/>
    <w:pPr>
      <w:spacing w:beforeAutospacing="1" w:afterAutospacing="1"/>
      <w:ind w:left="0"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2"/>
    <w:qFormat/>
    <w:rsid w:val="001D0E86"/>
    <w:pPr>
      <w:pBdr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3">
    <w:name w:val="xl163"/>
    <w:basedOn w:val="a2"/>
    <w:qFormat/>
    <w:rsid w:val="001D0E86"/>
    <w:pP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4">
    <w:name w:val="xl164"/>
    <w:basedOn w:val="a2"/>
    <w:qFormat/>
    <w:rsid w:val="001D0E86"/>
    <w:pPr>
      <w:spacing w:beforeAutospacing="1" w:afterAutospacing="1"/>
      <w:ind w:left="0" w:firstLine="0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5">
    <w:name w:val="xl165"/>
    <w:basedOn w:val="a2"/>
    <w:qFormat/>
    <w:rsid w:val="001D0E86"/>
    <w:pPr>
      <w:pBdr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6">
    <w:name w:val="xl166"/>
    <w:basedOn w:val="a2"/>
    <w:qFormat/>
    <w:rsid w:val="001D0E86"/>
    <w:pPr>
      <w:pBdr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7">
    <w:name w:val="xl167"/>
    <w:basedOn w:val="a2"/>
    <w:qFormat/>
    <w:rsid w:val="001D0E86"/>
    <w:pPr>
      <w:pBdr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2"/>
    <w:qFormat/>
    <w:rsid w:val="001D0E86"/>
    <w:pPr>
      <w:pBdr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2"/>
    <w:qFormat/>
    <w:rsid w:val="001D0E86"/>
    <w:pPr>
      <w:pBdr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2"/>
    <w:qFormat/>
    <w:rsid w:val="001D0E86"/>
    <w:pPr>
      <w:spacing w:beforeAutospacing="1" w:afterAutospacing="1"/>
      <w:ind w:left="0"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2"/>
    <w:qFormat/>
    <w:rsid w:val="001D0E86"/>
    <w:pPr>
      <w:pBdr>
        <w:right w:val="single" w:sz="4" w:space="0" w:color="000000"/>
      </w:pBdr>
      <w:spacing w:beforeAutospacing="1" w:afterAutospacing="1"/>
      <w:ind w:left="0" w:firstLine="0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2">
    <w:name w:val="xl172"/>
    <w:basedOn w:val="a2"/>
    <w:qFormat/>
    <w:rsid w:val="001D0E86"/>
    <w:pPr>
      <w:pBdr>
        <w:left w:val="single" w:sz="4" w:space="0" w:color="000000"/>
        <w:bottom w:val="single" w:sz="4" w:space="0" w:color="000000"/>
      </w:pBdr>
      <w:spacing w:beforeAutospacing="1" w:afterAutospacing="1"/>
      <w:ind w:left="0" w:firstLine="0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textAlignment w:val="top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2"/>
    <w:qFormat/>
    <w:rsid w:val="001D0E86"/>
    <w:pPr>
      <w:pBdr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2"/>
    <w:qFormat/>
    <w:rsid w:val="001D0E86"/>
    <w:pPr>
      <w:spacing w:beforeAutospacing="1" w:afterAutospacing="1"/>
      <w:ind w:left="0" w:firstLine="0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2"/>
    <w:qFormat/>
    <w:rsid w:val="001D0E86"/>
    <w:pPr>
      <w:spacing w:beforeAutospacing="1" w:afterAutospacing="1"/>
      <w:ind w:left="0" w:firstLine="0"/>
      <w:textAlignment w:val="top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2"/>
    <w:qFormat/>
    <w:rsid w:val="001D0E86"/>
    <w:pPr>
      <w:spacing w:beforeAutospacing="1" w:afterAutospacing="1"/>
      <w:ind w:left="0" w:firstLine="0"/>
      <w:textAlignment w:val="top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2"/>
    <w:qFormat/>
    <w:rsid w:val="001D0E86"/>
    <w:pPr>
      <w:pBdr>
        <w:right w:val="single" w:sz="4" w:space="0" w:color="000000"/>
      </w:pBdr>
      <w:spacing w:beforeAutospacing="1" w:afterAutospacing="1"/>
      <w:ind w:left="0" w:firstLine="0"/>
      <w:textAlignment w:val="top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2"/>
    <w:qFormat/>
    <w:rsid w:val="001D0E86"/>
    <w:pPr>
      <w:spacing w:beforeAutospacing="1" w:afterAutospacing="1"/>
      <w:ind w:left="0" w:firstLine="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82">
    <w:name w:val="xl182"/>
    <w:basedOn w:val="a2"/>
    <w:qFormat/>
    <w:rsid w:val="001D0E86"/>
    <w:pPr>
      <w:pBdr>
        <w:top w:val="single" w:sz="4" w:space="0" w:color="000000"/>
        <w:lef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2"/>
    <w:qFormat/>
    <w:rsid w:val="001D0E86"/>
    <w:pPr>
      <w:pBdr>
        <w:top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2"/>
    <w:qFormat/>
    <w:rsid w:val="001D0E86"/>
    <w:pPr>
      <w:pBdr>
        <w:left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2"/>
    <w:qFormat/>
    <w:rsid w:val="001D0E86"/>
    <w:pPr>
      <w:pBdr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2"/>
    <w:qFormat/>
    <w:rsid w:val="001D0E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2"/>
    <w:qFormat/>
    <w:rsid w:val="001D0E86"/>
    <w:pPr>
      <w:pBdr>
        <w:top w:val="single" w:sz="4" w:space="0" w:color="000000"/>
        <w:bottom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2"/>
    <w:qFormat/>
    <w:rsid w:val="001D0E8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2"/>
    <w:qFormat/>
    <w:rsid w:val="001D0E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left="0" w:firstLine="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2">
    <w:name w:val="xl192"/>
    <w:basedOn w:val="a2"/>
    <w:qFormat/>
    <w:rsid w:val="001D0E86"/>
    <w:pPr>
      <w:pBdr>
        <w:top w:val="single" w:sz="4" w:space="0" w:color="000000"/>
        <w:bottom w:val="single" w:sz="4" w:space="0" w:color="000000"/>
      </w:pBdr>
      <w:spacing w:beforeAutospacing="1" w:afterAutospacing="1"/>
      <w:ind w:left="0" w:firstLine="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3">
    <w:name w:val="xl193"/>
    <w:basedOn w:val="a2"/>
    <w:qFormat/>
    <w:rsid w:val="001D0E8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4">
    <w:name w:val="xl194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195">
    <w:name w:val="xl195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2"/>
    <w:qFormat/>
    <w:rsid w:val="001D0E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2"/>
    <w:qFormat/>
    <w:rsid w:val="001D0E86"/>
    <w:pPr>
      <w:pBdr>
        <w:lef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2"/>
    <w:qFormat/>
    <w:rsid w:val="001D0E86"/>
    <w:pP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2"/>
    <w:qFormat/>
    <w:rsid w:val="001D0E86"/>
    <w:pPr>
      <w:pBdr>
        <w:right w:val="single" w:sz="4" w:space="0" w:color="000000"/>
      </w:pBdr>
      <w:spacing w:beforeAutospacing="1" w:afterAutospacing="1"/>
      <w:ind w:left="0"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2"/>
    <w:qFormat/>
    <w:rsid w:val="001D0E86"/>
    <w:pPr>
      <w:pBdr>
        <w:top w:val="single" w:sz="4" w:space="0" w:color="000000"/>
      </w:pBdr>
      <w:spacing w:beforeAutospacing="1" w:afterAutospacing="1"/>
      <w:ind w:left="0" w:firstLine="0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201">
    <w:name w:val="xl201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jc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2"/>
    <w:qFormat/>
    <w:rsid w:val="001D0E86"/>
    <w:pPr>
      <w:spacing w:beforeAutospacing="1" w:afterAutospacing="1"/>
      <w:ind w:left="0" w:firstLine="0"/>
      <w:textAlignment w:val="top"/>
    </w:pPr>
    <w:rPr>
      <w:rFonts w:ascii="Arial" w:hAnsi="Arial" w:cs="Arial"/>
      <w:sz w:val="16"/>
      <w:szCs w:val="16"/>
    </w:rPr>
  </w:style>
  <w:style w:type="paragraph" w:customStyle="1" w:styleId="xl204">
    <w:name w:val="xl204"/>
    <w:basedOn w:val="a2"/>
    <w:qFormat/>
    <w:rsid w:val="001D0E86"/>
    <w:pPr>
      <w:pBdr>
        <w:right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205">
    <w:name w:val="xl205"/>
    <w:basedOn w:val="a2"/>
    <w:qFormat/>
    <w:rsid w:val="001D0E86"/>
    <w:pPr>
      <w:pBdr>
        <w:bottom w:val="single" w:sz="4" w:space="0" w:color="000000"/>
      </w:pBdr>
      <w:spacing w:beforeAutospacing="1" w:afterAutospacing="1"/>
      <w:ind w:left="0" w:firstLine="0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affffa">
    <w:name w:val="Содержимое врезки"/>
    <w:basedOn w:val="a2"/>
    <w:qFormat/>
  </w:style>
  <w:style w:type="paragraph" w:customStyle="1" w:styleId="affffb">
    <w:name w:val="Содержимое таблицы"/>
    <w:basedOn w:val="a2"/>
    <w:qFormat/>
    <w:pPr>
      <w:widowControl w:val="0"/>
      <w:suppressLineNumbers/>
    </w:pPr>
  </w:style>
  <w:style w:type="paragraph" w:customStyle="1" w:styleId="affffc">
    <w:name w:val="Заголовок таблицы"/>
    <w:basedOn w:val="affffb"/>
    <w:qFormat/>
    <w:pPr>
      <w:jc w:val="center"/>
    </w:pPr>
    <w:rPr>
      <w:b/>
      <w:bCs/>
    </w:rPr>
  </w:style>
  <w:style w:type="paragraph" w:customStyle="1" w:styleId="western">
    <w:name w:val="western"/>
    <w:basedOn w:val="a2"/>
    <w:uiPriority w:val="99"/>
    <w:qFormat/>
    <w:rsid w:val="00713309"/>
    <w:pPr>
      <w:spacing w:before="280" w:after="280"/>
      <w:ind w:left="0" w:firstLine="0"/>
      <w:jc w:val="both"/>
    </w:pPr>
    <w:rPr>
      <w:rFonts w:ascii="Arial" w:hAnsi="Arial" w:cs="Arial"/>
      <w:lang w:eastAsia="ar-SA"/>
    </w:rPr>
  </w:style>
  <w:style w:type="paragraph" w:customStyle="1" w:styleId="user5">
    <w:name w:val="Содержимое врезки (user)"/>
    <w:basedOn w:val="a2"/>
    <w:qFormat/>
  </w:style>
  <w:style w:type="numbering" w:customStyle="1" w:styleId="user6">
    <w:name w:val="Без списка (user)"/>
    <w:uiPriority w:val="99"/>
    <w:semiHidden/>
    <w:unhideWhenUsed/>
    <w:qFormat/>
  </w:style>
  <w:style w:type="numbering" w:customStyle="1" w:styleId="affffd">
    <w:name w:val="Без списка"/>
    <w:uiPriority w:val="99"/>
    <w:semiHidden/>
    <w:unhideWhenUsed/>
    <w:qFormat/>
  </w:style>
  <w:style w:type="numbering" w:customStyle="1" w:styleId="1fa">
    <w:name w:val="Стиль1"/>
    <w:uiPriority w:val="99"/>
    <w:qFormat/>
    <w:rsid w:val="00FB3168"/>
  </w:style>
  <w:style w:type="numbering" w:customStyle="1" w:styleId="2d">
    <w:name w:val="Стиль2"/>
    <w:uiPriority w:val="99"/>
    <w:qFormat/>
    <w:rsid w:val="009577E7"/>
  </w:style>
  <w:style w:type="numbering" w:customStyle="1" w:styleId="3a">
    <w:name w:val="Стиль3"/>
    <w:uiPriority w:val="99"/>
    <w:qFormat/>
    <w:rsid w:val="007B3EFB"/>
  </w:style>
  <w:style w:type="numbering" w:customStyle="1" w:styleId="43">
    <w:name w:val="Стиль4"/>
    <w:uiPriority w:val="99"/>
    <w:qFormat/>
    <w:rsid w:val="008660C6"/>
  </w:style>
  <w:style w:type="numbering" w:customStyle="1" w:styleId="51">
    <w:name w:val="Стиль5"/>
    <w:uiPriority w:val="99"/>
    <w:qFormat/>
    <w:rsid w:val="00AE3AB6"/>
  </w:style>
  <w:style w:type="numbering" w:customStyle="1" w:styleId="61">
    <w:name w:val="Стиль6"/>
    <w:uiPriority w:val="99"/>
    <w:qFormat/>
    <w:rsid w:val="00D5641D"/>
  </w:style>
  <w:style w:type="numbering" w:customStyle="1" w:styleId="1fb">
    <w:name w:val="Нет списка1"/>
    <w:uiPriority w:val="99"/>
    <w:semiHidden/>
    <w:unhideWhenUsed/>
    <w:qFormat/>
    <w:rsid w:val="000D44FA"/>
  </w:style>
  <w:style w:type="numbering" w:customStyle="1" w:styleId="111">
    <w:name w:val="Нет списка11"/>
    <w:uiPriority w:val="99"/>
    <w:semiHidden/>
    <w:unhideWhenUsed/>
    <w:qFormat/>
    <w:rsid w:val="00345687"/>
  </w:style>
  <w:style w:type="numbering" w:customStyle="1" w:styleId="2e">
    <w:name w:val="Нет списка2"/>
    <w:uiPriority w:val="99"/>
    <w:semiHidden/>
    <w:unhideWhenUsed/>
    <w:qFormat/>
    <w:rsid w:val="00345687"/>
  </w:style>
  <w:style w:type="numbering" w:customStyle="1" w:styleId="2f">
    <w:name w:val="Импортированный стиль 2"/>
    <w:qFormat/>
    <w:rsid w:val="00345687"/>
  </w:style>
  <w:style w:type="numbering" w:customStyle="1" w:styleId="3b">
    <w:name w:val="Импортированный стиль 3"/>
    <w:qFormat/>
    <w:rsid w:val="00345687"/>
  </w:style>
  <w:style w:type="numbering" w:customStyle="1" w:styleId="52">
    <w:name w:val="Импортированный стиль 5"/>
    <w:qFormat/>
    <w:rsid w:val="00345687"/>
  </w:style>
  <w:style w:type="numbering" w:customStyle="1" w:styleId="3c">
    <w:name w:val="Нет списка3"/>
    <w:uiPriority w:val="99"/>
    <w:semiHidden/>
    <w:unhideWhenUsed/>
    <w:qFormat/>
    <w:rsid w:val="00345687"/>
  </w:style>
  <w:style w:type="table" w:styleId="affffe">
    <w:name w:val="Table Grid"/>
    <w:basedOn w:val="a4"/>
    <w:uiPriority w:val="59"/>
    <w:rsid w:val="000C5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c">
    <w:name w:val="Сетка таблицы1"/>
    <w:basedOn w:val="a4"/>
    <w:rsid w:val="000A2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Таблица простая 11"/>
    <w:basedOn w:val="a4"/>
    <w:uiPriority w:val="41"/>
    <w:rsid w:val="007924A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fd">
    <w:name w:val="Plain Table 1"/>
    <w:basedOn w:val="a4"/>
    <w:uiPriority w:val="41"/>
    <w:rsid w:val="00F0172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</w:tcPr>
    <w:tblStylePr w:type="firstRow">
      <w:rPr>
        <w:b/>
        <w:bCs/>
        <w:sz w:val="24"/>
      </w:rPr>
      <w:tblPr/>
      <w:tcPr>
        <w:shd w:val="clear" w:color="auto" w:fill="00B0F0"/>
      </w:tc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f0">
    <w:name w:val="Сетка таблицы2"/>
    <w:basedOn w:val="a4"/>
    <w:uiPriority w:val="59"/>
    <w:rsid w:val="00236E5A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4"/>
    <w:uiPriority w:val="59"/>
    <w:rsid w:val="00E16E4F"/>
    <w:rPr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345687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d">
    <w:name w:val="Сетка таблицы3"/>
    <w:basedOn w:val="a4"/>
    <w:uiPriority w:val="59"/>
    <w:rsid w:val="003456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4"/>
    <w:uiPriority w:val="59"/>
    <w:rsid w:val="00345687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4"/>
    <w:uiPriority w:val="59"/>
    <w:rsid w:val="0034568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76">
    <w:name w:val="Grid Table 7 Colorful Accent 6"/>
    <w:basedOn w:val="a4"/>
    <w:uiPriority w:val="52"/>
    <w:rsid w:val="003E2DAD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70AD47" w:themeColor="accent6"/>
        </w:tcBorders>
      </w:tcPr>
    </w:tblStylePr>
    <w:tblStylePr w:type="nwCell">
      <w:tblPr/>
      <w:tcPr>
        <w:tcBorders>
          <w:bottom w:val="single" w:sz="4" w:space="0" w:color="70AD47" w:themeColor="accent6"/>
        </w:tcBorders>
      </w:tcPr>
    </w:tblStylePr>
    <w:tblStylePr w:type="seCell">
      <w:tblPr/>
      <w:tcPr>
        <w:tcBorders>
          <w:top w:val="single" w:sz="4" w:space="0" w:color="70AD47" w:themeColor="accent6"/>
        </w:tcBorders>
      </w:tcPr>
    </w:tblStylePr>
    <w:tblStylePr w:type="swCell">
      <w:tblPr/>
      <w:tcPr>
        <w:tcBorders>
          <w:top w:val="single" w:sz="4" w:space="0" w:color="70AD47" w:themeColor="accent6"/>
        </w:tcBorders>
      </w:tcPr>
    </w:tblStylePr>
  </w:style>
  <w:style w:type="table" w:styleId="-20">
    <w:name w:val="Table Web 2"/>
    <w:basedOn w:val="a4"/>
    <w:rsid w:val="00454DC4"/>
    <w:rPr>
      <w:sz w:val="20"/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0DAFC4A9-1F74-4408-8903-0BB044D46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30</Pages>
  <Words>4430</Words>
  <Characters>25257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vdi</Company>
  <LinksUpToDate>false</LinksUpToDate>
  <CharactersWithSpaces>29628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Вячеслав Евгеньевич</dc:creator>
  <dc:description/>
  <cp:lastModifiedBy>Медведев Вячеслав Евгеньевич</cp:lastModifiedBy>
  <cp:revision>4</cp:revision>
  <dcterms:created xsi:type="dcterms:W3CDTF">2026-06-23T04:52:00Z</dcterms:created>
  <dcterms:modified xsi:type="dcterms:W3CDTF">2026-06-23T04:56:00Z</dcterms:modified>
  <dc:language>ru-RU</dc:language>
</cp:coreProperties>
</file>