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№3 к Техническим требованиям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Требования к маркировке МТЗ, поступающих на склады Филиала.</w:t>
      </w:r>
    </w:p>
    <w:p>
      <w:pPr>
        <w:pStyle w:val="BodyText"/>
        <w:numPr>
          <w:ilvl w:val="1"/>
          <w:numId w:val="2"/>
        </w:numPr>
        <w:shd w:val="clear" w:color="auto" w:fill="auto"/>
        <w:tabs>
          <w:tab w:val="clear" w:pos="708"/>
          <w:tab w:val="left" w:pos="1153" w:leader="none"/>
        </w:tabs>
        <w:spacing w:lineRule="exact" w:line="322" w:before="0" w:after="0"/>
        <w:ind w:left="20" w:right="200" w:firstLine="700"/>
        <w:rPr>
          <w:sz w:val="28"/>
          <w:szCs w:val="28"/>
        </w:rPr>
      </w:pPr>
      <w:r>
        <w:rPr>
          <w:sz w:val="28"/>
          <w:szCs w:val="28"/>
        </w:rPr>
        <w:t>Маркировка МТЗ должна быть достоверной, читаемой и доступной для осмотра и идентификации, обладать износостойкостью.</w:t>
      </w:r>
    </w:p>
    <w:p>
      <w:pPr>
        <w:pStyle w:val="BodyText"/>
        <w:numPr>
          <w:ilvl w:val="1"/>
          <w:numId w:val="2"/>
        </w:numPr>
        <w:shd w:val="clear" w:color="auto" w:fill="auto"/>
        <w:tabs>
          <w:tab w:val="clear" w:pos="708"/>
          <w:tab w:val="left" w:pos="1153" w:leader="none"/>
        </w:tabs>
        <w:spacing w:lineRule="exact" w:line="322" w:before="0" w:after="0"/>
        <w:ind w:left="20" w:right="200" w:firstLine="700"/>
        <w:rPr>
          <w:sz w:val="28"/>
          <w:szCs w:val="28"/>
        </w:rPr>
      </w:pPr>
      <w:r>
        <w:rPr>
          <w:sz w:val="28"/>
          <w:szCs w:val="28"/>
        </w:rPr>
        <w:t xml:space="preserve">Маркировка наносится силами Поставщика на грузовое место или корпусы оборудования, поставляемого без заводской упаковки, с применением индивидуального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 - кода.</w:t>
      </w:r>
    </w:p>
    <w:p>
      <w:pPr>
        <w:pStyle w:val="BodyText"/>
        <w:numPr>
          <w:ilvl w:val="1"/>
          <w:numId w:val="2"/>
        </w:numPr>
        <w:shd w:val="clear" w:color="auto" w:fill="auto"/>
        <w:tabs>
          <w:tab w:val="clear" w:pos="708"/>
          <w:tab w:val="left" w:pos="1147" w:leader="none"/>
        </w:tabs>
        <w:spacing w:lineRule="exact" w:line="322" w:before="0" w:after="0"/>
        <w:ind w:left="20" w:firstLine="700"/>
        <w:rPr>
          <w:sz w:val="28"/>
          <w:szCs w:val="28"/>
        </w:rPr>
      </w:pP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 - код должен содержать следующую обязательную информацию:</w:t>
      </w:r>
    </w:p>
    <w:p>
      <w:pPr>
        <w:pStyle w:val="BodyText"/>
        <w:numPr>
          <w:ilvl w:val="0"/>
          <w:numId w:val="3"/>
        </w:numPr>
        <w:shd w:val="clear" w:color="auto" w:fill="auto"/>
        <w:tabs>
          <w:tab w:val="clear" w:pos="708"/>
          <w:tab w:val="left" w:pos="1147" w:leader="none"/>
        </w:tabs>
        <w:spacing w:lineRule="exact" w:line="341" w:before="0" w:after="0"/>
        <w:ind w:left="20" w:firstLine="700"/>
        <w:rPr>
          <w:sz w:val="28"/>
          <w:szCs w:val="28"/>
        </w:rPr>
      </w:pPr>
      <w:r>
        <w:rPr>
          <w:sz w:val="28"/>
          <w:szCs w:val="28"/>
        </w:rPr>
        <w:t>наименование МТЗ (в случае поставки не сборного груза);</w:t>
      </w:r>
    </w:p>
    <w:p>
      <w:pPr>
        <w:pStyle w:val="BodyText"/>
        <w:numPr>
          <w:ilvl w:val="0"/>
          <w:numId w:val="3"/>
        </w:numPr>
        <w:shd w:val="clear" w:color="auto" w:fill="auto"/>
        <w:tabs>
          <w:tab w:val="clear" w:pos="708"/>
          <w:tab w:val="left" w:pos="1152" w:leader="none"/>
        </w:tabs>
        <w:spacing w:lineRule="exact" w:line="341" w:before="0" w:after="0"/>
        <w:ind w:left="20" w:firstLine="700"/>
        <w:rPr>
          <w:sz w:val="28"/>
          <w:szCs w:val="28"/>
        </w:rPr>
      </w:pPr>
      <w:r>
        <w:rPr>
          <w:sz w:val="28"/>
          <w:szCs w:val="28"/>
        </w:rPr>
        <w:t>наименование Поставщика;</w:t>
      </w:r>
    </w:p>
    <w:p>
      <w:pPr>
        <w:pStyle w:val="BodyText"/>
        <w:numPr>
          <w:ilvl w:val="0"/>
          <w:numId w:val="3"/>
        </w:numPr>
        <w:shd w:val="clear" w:color="auto" w:fill="auto"/>
        <w:tabs>
          <w:tab w:val="clear" w:pos="708"/>
          <w:tab w:val="left" w:pos="1152" w:leader="none"/>
        </w:tabs>
        <w:spacing w:lineRule="exact" w:line="341" w:before="0" w:after="0"/>
        <w:ind w:left="20" w:firstLine="700"/>
        <w:rPr>
          <w:sz w:val="28"/>
          <w:szCs w:val="28"/>
        </w:rPr>
      </w:pPr>
      <w:r>
        <w:rPr>
          <w:sz w:val="28"/>
          <w:szCs w:val="28"/>
        </w:rPr>
        <w:t>номер, дата Договора в рамках которого осуществляется поставка;</w:t>
      </w:r>
    </w:p>
    <w:p>
      <w:pPr>
        <w:pStyle w:val="BodyText"/>
        <w:numPr>
          <w:ilvl w:val="0"/>
          <w:numId w:val="3"/>
        </w:numPr>
        <w:shd w:val="clear" w:color="auto" w:fill="auto"/>
        <w:tabs>
          <w:tab w:val="clear" w:pos="708"/>
          <w:tab w:val="left" w:pos="1143" w:leader="none"/>
        </w:tabs>
        <w:spacing w:lineRule="exact" w:line="322" w:before="0" w:after="0"/>
        <w:ind w:left="20" w:right="200" w:firstLine="700"/>
        <w:rPr>
          <w:sz w:val="28"/>
          <w:szCs w:val="28"/>
        </w:rPr>
      </w:pPr>
      <w:r>
        <w:rPr>
          <w:sz w:val="28"/>
          <w:szCs w:val="28"/>
        </w:rPr>
        <w:t>Контактные данные ответственного исполнителя по Договору от Филиала;</w:t>
      </w:r>
    </w:p>
    <w:p>
      <w:pPr>
        <w:pStyle w:val="BodyText"/>
        <w:numPr>
          <w:ilvl w:val="0"/>
          <w:numId w:val="3"/>
        </w:numPr>
        <w:shd w:val="clear" w:color="auto" w:fill="auto"/>
        <w:tabs>
          <w:tab w:val="clear" w:pos="708"/>
          <w:tab w:val="left" w:pos="1142" w:leader="none"/>
        </w:tabs>
        <w:spacing w:lineRule="exact" w:line="322" w:before="0" w:after="0"/>
        <w:ind w:left="20" w:firstLine="700"/>
        <w:rPr>
          <w:sz w:val="28"/>
          <w:szCs w:val="28"/>
        </w:rPr>
      </w:pPr>
      <w:r>
        <w:rPr>
          <w:sz w:val="28"/>
          <w:szCs w:val="28"/>
        </w:rPr>
        <w:t>условия хранения (теплый/холодный склад, уличное хранение);</w:t>
      </w:r>
    </w:p>
    <w:p>
      <w:pPr>
        <w:pStyle w:val="BodyText"/>
        <w:numPr>
          <w:ilvl w:val="0"/>
          <w:numId w:val="3"/>
        </w:numPr>
        <w:shd w:val="clear" w:color="auto" w:fill="auto"/>
        <w:tabs>
          <w:tab w:val="clear" w:pos="708"/>
          <w:tab w:val="left" w:pos="1147" w:leader="none"/>
        </w:tabs>
        <w:spacing w:lineRule="exact" w:line="270" w:before="0" w:after="5"/>
        <w:ind w:left="20" w:firstLine="700"/>
        <w:rPr>
          <w:sz w:val="28"/>
          <w:szCs w:val="28"/>
        </w:rPr>
      </w:pPr>
      <w:r>
        <w:rPr>
          <w:sz w:val="28"/>
          <w:szCs w:val="28"/>
        </w:rPr>
        <w:t>дату изготовления;</w:t>
      </w:r>
    </w:p>
    <w:p>
      <w:pPr>
        <w:pStyle w:val="BodyText"/>
        <w:numPr>
          <w:ilvl w:val="0"/>
          <w:numId w:val="3"/>
        </w:numPr>
        <w:shd w:val="clear" w:color="auto" w:fill="auto"/>
        <w:tabs>
          <w:tab w:val="clear" w:pos="708"/>
          <w:tab w:val="left" w:pos="1158" w:leader="none"/>
        </w:tabs>
        <w:spacing w:before="0" w:after="0"/>
        <w:ind w:left="20" w:right="200" w:firstLine="700"/>
        <w:rPr>
          <w:sz w:val="28"/>
          <w:szCs w:val="28"/>
        </w:rPr>
      </w:pPr>
      <w:r>
        <w:rPr>
          <w:sz w:val="28"/>
          <w:szCs w:val="28"/>
        </w:rPr>
        <w:t>срок хранения. В случае если срок хранения на МТЗ не установлен, указывается «срок хранения не ограничен».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Наносимая Маркировка и информация должны быть представлены на русском языке.</w:t>
      </w:r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color w:val="000000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4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ascii="Times New Roman" w:hAnsi="Times New Roman" w:cs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Сноска (2)_"/>
    <w:basedOn w:val="DefaultParagraphFont"/>
    <w:link w:val="21"/>
    <w:uiPriority w:val="99"/>
    <w:qFormat/>
    <w:rsid w:val="00f32616"/>
    <w:rPr>
      <w:rFonts w:ascii="Times New Roman" w:hAnsi="Times New Roman" w:cs="Times New Roman"/>
      <w:sz w:val="20"/>
      <w:szCs w:val="20"/>
      <w:shd w:fill="FFFFFF" w:val="clear"/>
    </w:rPr>
  </w:style>
  <w:style w:type="character" w:styleId="1" w:customStyle="1">
    <w:name w:val="Основной текст Знак1"/>
    <w:basedOn w:val="DefaultParagraphFont"/>
    <w:uiPriority w:val="99"/>
    <w:qFormat/>
    <w:rsid w:val="00f32616"/>
    <w:rPr>
      <w:rFonts w:ascii="Times New Roman" w:hAnsi="Times New Roman" w:cs="Times New Roman"/>
      <w:sz w:val="27"/>
      <w:szCs w:val="27"/>
      <w:shd w:fill="FFFFFF" w:val="clear"/>
    </w:rPr>
  </w:style>
  <w:style w:type="character" w:styleId="Style9" w:customStyle="1">
    <w:name w:val="Основной текст Знак"/>
    <w:basedOn w:val="DefaultParagraphFont"/>
    <w:uiPriority w:val="99"/>
    <w:semiHidden/>
    <w:qFormat/>
    <w:rsid w:val="00f32616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ba0734"/>
    <w:rPr>
      <w:rFonts w:ascii="Segoe UI" w:hAnsi="Segoe UI" w:cs="Segoe UI"/>
      <w:sz w:val="18"/>
      <w:szCs w:val="1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1"/>
    <w:uiPriority w:val="99"/>
    <w:rsid w:val="00f32616"/>
    <w:pPr>
      <w:shd w:val="clear" w:color="auto" w:fill="FFFFFF"/>
      <w:spacing w:lineRule="exact" w:line="317" w:before="480" w:after="300"/>
      <w:jc w:val="both"/>
    </w:pPr>
    <w:rPr>
      <w:rFonts w:ascii="Times New Roman" w:hAnsi="Times New Roman" w:cs="Times New Roman"/>
      <w:sz w:val="27"/>
      <w:szCs w:val="27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21" w:customStyle="1">
    <w:name w:val="Сноска (2)"/>
    <w:basedOn w:val="Normal"/>
    <w:link w:val="2"/>
    <w:uiPriority w:val="99"/>
    <w:qFormat/>
    <w:rsid w:val="00f32616"/>
    <w:pPr>
      <w:shd w:val="clear" w:color="auto" w:fill="FFFFFF"/>
      <w:spacing w:lineRule="atLeast" w:line="240" w:before="0" w:after="0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ba07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AlterOffice/3.4.0.9$Linux_X86_64 LibreOffice_project/b8daf9e823b1a5463a2f48435ddc2e8696e7d4fc</Application>
  <AppVersion>15.0000</AppVersion>
  <Pages>1</Pages>
  <Words>125</Words>
  <Characters>815</Characters>
  <CharactersWithSpaces>917</CharactersWithSpaces>
  <Paragraphs>13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2022-04-19T06:19:00Z</dcterms:created>
  <dc:creator>Камынин Евгений Сергеевич</dc:creator>
  <dc:description/>
  <dc:language>ru-RU</dc:language>
  <cp:lastModifiedBy>Волошин Михаил Анатольевич</cp:lastModifiedBy>
  <dcterms:modified xsi:type="dcterms:W3CDTF">2023-09-04T06:58:00Z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