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settings.xml" ContentType="application/vnd.openxmlformats-officedocument.wordprocessingml.settings+xml"/>
  <Override PartName="/word/footer8.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outlineLvl w:val="0"/>
        <w:rPr/>
      </w:pPr>
      <w:bookmarkStart w:id="0" w:name="_GoBack"/>
      <w:bookmarkEnd w:id="0"/>
      <w:r>
        <w:rPr>
          <w:sz w:val="24"/>
        </w:rPr>
        <w:t>Договор поставки № _______</w:t>
      </w:r>
    </w:p>
    <w:p>
      <w:pPr>
        <w:pStyle w:val="Normal"/>
        <w:shd w:val="clear" w:color="auto" w:fill="FFFFFF"/>
        <w:spacing w:before="0" w:after="120"/>
        <w:rPr/>
      </w:pPr>
      <w:r>
        <w:rPr>
          <w:sz w:val="24"/>
          <w:szCs w:val="24"/>
        </w:rPr>
        <w:t>г. Магадан</w:t>
        <w:tab/>
        <w:tab/>
        <w:tab/>
        <w:tab/>
        <w:tab/>
        <w:tab/>
        <w:t xml:space="preserve"> </w:t>
        <w:tab/>
        <w:t xml:space="preserve">                «___» __________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pPr>
      <w:r>
        <w:rPr>
          <w:sz w:val="24"/>
          <w:szCs w:val="24"/>
        </w:rPr>
        <w:t>по результатам проведенного аукциона в электронном формате (</w:t>
      </w:r>
      <w:r>
        <w:rPr>
          <w:sz w:val="24"/>
          <w:szCs w:val="24"/>
        </w:rPr>
        <w:t>Указать ЛОТ</w:t>
      </w:r>
      <w:r>
        <w:rPr>
          <w:color w:val="000000"/>
          <w:sz w:val="24"/>
          <w:szCs w:val="24"/>
        </w:rPr>
        <w:t>)</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pPr>
      <w:r>
        <w:rPr>
          <w:sz w:val="24"/>
          <w:szCs w:val="24"/>
        </w:rPr>
        <w:t>заключили настоящий Договор (далее – «Договор») о нижеследующем:</w:t>
      </w:r>
    </w:p>
    <w:p>
      <w:pPr>
        <w:pStyle w:val="Normal"/>
        <w:spacing w:before="0" w:after="120"/>
        <w:ind w:firstLine="567"/>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pPr>
      <w:r>
        <w:rPr>
          <w:b w:val="false"/>
          <w:sz w:val="24"/>
        </w:rPr>
        <w:t>Поставщик обязуется передать Покупателю сухие смеси ремонтные и гидроизоляционный материал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и техническими требованиями (</w:t>
      </w:r>
      <w:r>
        <w:rPr>
          <w:sz w:val="24"/>
        </w:rPr>
        <w:t>Приложение № 3</w:t>
      </w:r>
      <w:r>
        <w:rPr>
          <w:b w:val="false"/>
          <w:sz w:val="24"/>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pPr>
      <w:r>
        <w:rPr>
          <w:sz w:val="24"/>
          <w:szCs w:val="24"/>
        </w:rPr>
        <w:t xml:space="preserve">Количество Продукции и ассортимент согласовываются Сторонами отдельно по каждой партии. Покупатель оформляет в письменном виде Заявку-Спецификацию (далее – Заявка) по форме </w:t>
      </w:r>
      <w:r>
        <w:rPr>
          <w:b/>
          <w:sz w:val="24"/>
          <w:szCs w:val="24"/>
        </w:rPr>
        <w:t>Приложения № 2</w:t>
      </w:r>
      <w:r>
        <w:rPr>
          <w:sz w:val="24"/>
          <w:szCs w:val="24"/>
        </w:rPr>
        <w:t xml:space="preserve"> на каждую партию Продукции. Заявка должна содержать информацию по ассортименту, количеству, упаковке заказываемой Продукции, сроках и условиях поставки. Ассортимент и единичные расценки в каждой заявке формируются на основании Спецификации (</w:t>
      </w:r>
      <w:r>
        <w:rPr>
          <w:b/>
          <w:sz w:val="24"/>
          <w:szCs w:val="24"/>
        </w:rPr>
        <w:t>Приложение № 1</w:t>
      </w:r>
      <w:r>
        <w:rPr>
          <w:sz w:val="24"/>
          <w:szCs w:val="24"/>
        </w:rPr>
        <w:t>).</w:t>
      </w:r>
    </w:p>
    <w:p>
      <w:pPr>
        <w:pStyle w:val="Normal"/>
        <w:shd w:val="clear" w:color="auto" w:fill="FFFFFF"/>
        <w:tabs>
          <w:tab w:val="clear" w:pos="720"/>
          <w:tab w:val="left" w:pos="540" w:leader="none"/>
        </w:tabs>
        <w:spacing w:before="0" w:after="120"/>
        <w:jc w:val="both"/>
        <w:rPr/>
      </w:pPr>
      <w:r>
        <w:rPr>
          <w:sz w:val="24"/>
          <w:szCs w:val="24"/>
        </w:rPr>
        <w:tab/>
        <w:t>Заявка на соответствующую партию Продукцию направляется по факсу/электронной почте/нарочно Поставщику в срок не</w:t>
      </w:r>
      <w:r>
        <w:rPr>
          <w:sz w:val="24"/>
          <w:szCs w:val="24"/>
          <w:shd w:fill="FFFFFF" w:val="clear"/>
        </w:rPr>
        <w:t xml:space="preserve"> менее 120 (сто двадцать) календарных </w:t>
      </w:r>
      <w:r>
        <w:rPr>
          <w:sz w:val="24"/>
          <w:szCs w:val="24"/>
        </w:rPr>
        <w:t xml:space="preserve">дней до даты поставки. После получения Заявки Поставщик обязан подписать её и направить Покупателю по факсу/электронной почте/нарочно в срок, не превышающий 3 календарных дней со дня получения. В случае неполучения подписанной Покупателем Заявки в установленный срок, Заявка считается согласованной с момента её получения Поставщиком по факсу/электронной почте/нарочно. Заявка также считается согласованной обеими сторонами, если Продукция/часть Продукции, указанная в заявке, поставлена Поставщиком в Место поставки. </w:t>
      </w:r>
    </w:p>
    <w:p>
      <w:pPr>
        <w:pStyle w:val="Normal"/>
        <w:shd w:val="clear" w:color="auto" w:fill="FFFFFF"/>
        <w:tabs>
          <w:tab w:val="clear" w:pos="720"/>
          <w:tab w:val="left" w:pos="540" w:leader="none"/>
        </w:tabs>
        <w:spacing w:before="120" w:after="0"/>
        <w:jc w:val="both"/>
        <w:rPr/>
      </w:pPr>
      <w:r>
        <w:rPr>
          <w:sz w:val="24"/>
          <w:szCs w:val="24"/>
        </w:rPr>
        <w:tab/>
        <w:t>Заявка, подписанная с двух сторон в качестве Приложения к договору, является неотъемлемой частью Договора.</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pPr>
      <w:r>
        <w:rPr>
          <w:sz w:val="24"/>
          <w:szCs w:val="24"/>
        </w:rPr>
        <w:t>Поставка по Договору выполняется для нужд Башкирского филиала</w:t>
      </w:r>
      <w:r>
        <w:rPr>
          <w:bCs/>
          <w:sz w:val="24"/>
          <w:szCs w:val="24"/>
        </w:rPr>
        <w:t xml:space="preserve"> АО «Гидроремонт-ВКК» в г. Уфа</w:t>
      </w:r>
      <w:r>
        <w:rPr>
          <w:sz w:val="24"/>
          <w:szCs w:val="24"/>
        </w:rPr>
        <w:t>.</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pPr>
      <w:r>
        <w:rPr>
          <w:sz w:val="24"/>
          <w:szCs w:val="24"/>
        </w:rPr>
        <w:t xml:space="preserve">Место поставки: РФ, </w:t>
      </w:r>
      <w:r>
        <w:rPr>
          <w:bCs/>
          <w:sz w:val="24"/>
          <w:szCs w:val="24"/>
        </w:rPr>
        <w:t>Магаданская область, Среднеканский район, Усть-Среднеканская ГЭС</w:t>
      </w:r>
      <w:r>
        <w:rPr>
          <w:sz w:val="24"/>
          <w:szCs w:val="24"/>
        </w:rPr>
        <w:t>.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pPr>
      <w:r>
        <w:rPr>
          <w:sz w:val="24"/>
          <w:szCs w:val="24"/>
        </w:rPr>
        <w:t>Конечный срок поставки Продукции по договору: 31 августа 202</w:t>
      </w:r>
      <w:r>
        <w:rPr>
          <w:sz w:val="24"/>
          <w:szCs w:val="24"/>
        </w:rPr>
        <w:t>7</w:t>
      </w:r>
      <w:r>
        <w:rPr>
          <w:sz w:val="24"/>
          <w:szCs w:val="24"/>
        </w:rPr>
        <w:t xml:space="preserve"> г.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pPr>
      <w:r>
        <w:rPr>
          <w:sz w:val="24"/>
          <w:szCs w:val="24"/>
        </w:rPr>
        <w:t>Предельная стоимость Продукции (далее – «Цена Договора») по Договору составляет __________(__________________) рублей _____ копеек, без учета НДС, при этом НДС исчисляется дополнительно по ставке, установленной ст. 164 Налогового кодекса Российской Федерации.</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pPr>
      <w:r>
        <w:rPr>
          <w:sz w:val="24"/>
          <w:szCs w:val="24"/>
        </w:rPr>
        <w:t>Ц</w:t>
      </w:r>
      <w:r>
        <w:rPr>
          <w:bCs/>
          <w:sz w:val="24"/>
          <w:szCs w:val="24"/>
        </w:rPr>
        <w:t xml:space="preserve">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w:t>
      </w:r>
      <w:r>
        <w:rPr>
          <w:sz w:val="24"/>
          <w:szCs w:val="24"/>
          <w:shd w:fill="FFFFFF" w:val="clear"/>
        </w:rPr>
        <w:t xml:space="preserve">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hd w:fill="FFFFFF" w:val="clear"/>
        </w:rPr>
      </w:pPr>
      <w:r>
        <w:rPr>
          <w:rFonts w:cs="Arial"/>
          <w:sz w:val="24"/>
          <w:szCs w:val="24"/>
          <w:shd w:fill="FFFFFF" w:val="clear"/>
        </w:rPr>
        <w:t>Цена единицы Продукции определена в Спецификации, является фиксированной и не подлежит изменению в одностороннем порядке</w:t>
      </w:r>
      <w:r>
        <w:rPr>
          <w:bCs/>
          <w:sz w:val="24"/>
          <w:szCs w:val="24"/>
          <w:shd w:fill="FFFFFF" w:val="clear"/>
        </w:rPr>
        <w:t>.</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pPr>
      <w:r>
        <w:rPr>
          <w:sz w:val="24"/>
          <w:szCs w:val="24"/>
        </w:rPr>
        <w:t xml:space="preserve">Стоимость партии Продукции определяется Заявкой (по форме </w:t>
      </w:r>
      <w:r>
        <w:rPr>
          <w:b/>
          <w:sz w:val="24"/>
          <w:szCs w:val="24"/>
        </w:rPr>
        <w:t>Приложения № 2</w:t>
      </w:r>
      <w:r>
        <w:rPr>
          <w:sz w:val="24"/>
          <w:szCs w:val="24"/>
        </w:rPr>
        <w:t>).</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pPr>
      <w:r>
        <w:rPr>
          <w:sz w:val="24"/>
          <w:szCs w:val="24"/>
        </w:rPr>
        <w:tab/>
        <w:t>2.5.1. Авансовый платеж в размере 30 % от стоимости партии Продукции, согласно Заявке, подписанной с 2-х сторон, выплачивается в срок, не превышающий 30 (тридцать) календарных дней с даты получения Покупателем счета на соответствующую партию продукции, но не ранее чем за 90 календарных дней до планируемой даты поставки, указанной в заявке. Авансовый платеж засчитывается в счет оплаты соответствующей партии Продукци</w:t>
      </w:r>
      <w:r>
        <w:rPr>
          <w:sz w:val="24"/>
          <w:szCs w:val="24"/>
          <w:shd w:fill="FFFFFF" w:val="clear"/>
        </w:rPr>
        <w:t>и.</w:t>
      </w:r>
    </w:p>
    <w:p>
      <w:pPr>
        <w:pStyle w:val="Normal"/>
        <w:shd w:val="clear" w:color="auto" w:fill="FFFFFF"/>
        <w:tabs>
          <w:tab w:val="clear" w:pos="720"/>
          <w:tab w:val="left" w:pos="567" w:leader="none"/>
          <w:tab w:val="left" w:pos="1440" w:leader="none"/>
        </w:tabs>
        <w:spacing w:before="0" w:after="120"/>
        <w:jc w:val="both"/>
        <w:rPr>
          <w:shd w:fill="FFFFFF" w:val="clear"/>
        </w:rPr>
      </w:pPr>
      <w:r>
        <w:rPr>
          <w:sz w:val="24"/>
          <w:szCs w:val="24"/>
          <w:shd w:fill="FFFFFF" w:val="clear"/>
        </w:rPr>
        <w:tab/>
        <w:t>2.5.2. Платеж в размере 60 % от стоимости поставленной партии Продукции, согласно Заявке, производится Покупателем в течение 30 (тридцати) календарных дней/7 (семи) рабочих дней</w:t>
      </w:r>
      <w:r>
        <w:rPr>
          <w:rStyle w:val="FootnoteReference"/>
          <w:sz w:val="24"/>
          <w:szCs w:val="24"/>
          <w:shd w:fill="FFFFFF" w:val="clear"/>
        </w:rPr>
        <w:footnoteReference w:id="2"/>
      </w:r>
      <w:r>
        <w:rPr>
          <w:sz w:val="24"/>
          <w:szCs w:val="24"/>
          <w:shd w:fill="FFFFFF" w:val="clear"/>
        </w:rPr>
        <w:t xml:space="preserve"> с даты подписания Товарной накладной по форме ТОРГ-12/Универсального передаточного документа (УПД), при условии получении счета, выставленного Поставщиком.</w:t>
      </w:r>
      <w:r>
        <w:rPr>
          <w:shd w:fill="FFFFFF" w:val="clear"/>
        </w:rPr>
        <w:t xml:space="preserve"> П</w:t>
      </w:r>
      <w:r>
        <w:rPr>
          <w:sz w:val="24"/>
          <w:szCs w:val="24"/>
          <w:shd w:fill="FFFFFF" w:val="clear"/>
        </w:rPr>
        <w:t>ри этом в счетах на оплату, выставленных Поставщиком, должна быть отдельно выделена сумма обеспечительного платежа.</w:t>
      </w:r>
    </w:p>
    <w:p>
      <w:pPr>
        <w:pStyle w:val="Normal"/>
        <w:shd w:val="clear" w:color="auto" w:fill="FFFFFF"/>
        <w:tabs>
          <w:tab w:val="clear" w:pos="720"/>
          <w:tab w:val="left" w:pos="567" w:leader="none"/>
          <w:tab w:val="left" w:pos="1440" w:leader="none"/>
        </w:tabs>
        <w:spacing w:before="0" w:after="120"/>
        <w:jc w:val="both"/>
        <w:rPr>
          <w:shd w:fill="FFFFFF" w:val="clear"/>
        </w:rPr>
      </w:pPr>
      <w:r>
        <w:rPr>
          <w:sz w:val="24"/>
          <w:szCs w:val="24"/>
          <w:shd w:fill="FFFFFF" w:val="clear"/>
        </w:rPr>
        <w:tab/>
        <w:t>2.5.3. Обеспечительный платеж в размере 10 (десять)</w:t>
      </w:r>
      <w:r>
        <w:rPr>
          <w:i/>
          <w:sz w:val="24"/>
          <w:szCs w:val="24"/>
          <w:shd w:fill="FFFFFF" w:val="clear"/>
        </w:rPr>
        <w:t xml:space="preserve"> </w:t>
      </w:r>
      <w:r>
        <w:rPr>
          <w:sz w:val="24"/>
          <w:szCs w:val="24"/>
          <w:shd w:fill="FFFFFF" w:val="clear"/>
        </w:rPr>
        <w:t xml:space="preserve">%  от </w:t>
      </w:r>
      <w:r>
        <w:rPr>
          <w:rFonts w:cs="Arial"/>
          <w:sz w:val="24"/>
          <w:szCs w:val="24"/>
          <w:shd w:fill="FFFFFF" w:val="clear"/>
          <w:lang w:eastAsia="en-US"/>
        </w:rPr>
        <w:t>стоимости поставленной партии Продукции по Договору, согласно Заявке, производится в течение 30 (тридцати) календарных дней/7 (семи) рабочих дней</w:t>
      </w:r>
      <w:r>
        <w:rPr>
          <w:rStyle w:val="FootnoteReference"/>
          <w:rFonts w:cs="Arial"/>
          <w:sz w:val="24"/>
          <w:szCs w:val="24"/>
          <w:shd w:fill="FFFFFF" w:val="clear"/>
          <w:lang w:eastAsia="en-US"/>
        </w:rPr>
        <w:footnoteReference w:id="3"/>
      </w:r>
      <w:r>
        <w:rPr>
          <w:rFonts w:cs="Arial"/>
          <w:sz w:val="24"/>
          <w:szCs w:val="24"/>
          <w:shd w:fill="FFFFFF" w:val="clear"/>
          <w:lang w:eastAsia="en-US"/>
        </w:rPr>
        <w:t xml:space="preserve"> с даты получения Покупателем счета, выставленного Поставщиком, но не ранее 70 (семидесяти) календарных дней с даты исполнения Поставщиком всех обязательств по Договору, в т.ч. гарантийных обязательств при отсутствии претензий и требований со стороны Покупателя и с учетом п. 2.6. Договора. Любое требование Поставщика о выплате Обеспечительного платежа до наступления установленного Договором срока не подлежит удовлетворению</w:t>
      </w:r>
      <w:r>
        <w:rPr>
          <w:sz w:val="24"/>
          <w:szCs w:val="24"/>
          <w:shd w:fill="FFFFFF" w:val="clear"/>
        </w:rPr>
        <w:t>.</w:t>
      </w:r>
      <w:r>
        <w:rPr>
          <w:shd w:fill="FFFFFF" w:val="clear"/>
        </w:rPr>
        <w:t xml:space="preserve"> </w:t>
      </w:r>
    </w:p>
    <w:p>
      <w:pPr>
        <w:pStyle w:val="Normal"/>
        <w:shd w:val="clear" w:color="auto" w:fill="FFFFFF"/>
        <w:tabs>
          <w:tab w:val="clear" w:pos="720"/>
          <w:tab w:val="left" w:pos="851" w:leader="none"/>
        </w:tabs>
        <w:jc w:val="both"/>
        <w:rPr>
          <w:shd w:fill="FFFFFF" w:val="clear"/>
        </w:rPr>
      </w:pPr>
      <w:r>
        <w:rPr>
          <w:sz w:val="24"/>
          <w:szCs w:val="24"/>
          <w:shd w:fill="FFFFFF" w:val="clear"/>
        </w:rPr>
        <w:tab/>
        <w:t>2.5.4 Если сумма авансового платежа по Договору составляет 5 000 000 (пять миллионов) рублей и более (без учета НДС) Поставщик в срок не позднее 3 (трех) рабочих дней до предполагаемой даты выплаты авансового платежа, предоставляет обеспечение исполнения обязательств по возврату предварительной оплаты (аванса)</w:t>
      </w:r>
      <w:r>
        <w:rPr>
          <w:sz w:val="24"/>
          <w:shd w:fill="FFFFFF" w:val="clear"/>
          <w:vertAlign w:val="superscript"/>
        </w:rPr>
        <w:t xml:space="preserve"> </w:t>
      </w:r>
      <w:r>
        <w:rPr>
          <w:sz w:val="24"/>
          <w:szCs w:val="24"/>
          <w:shd w:fill="FFFFFF" w:val="clear"/>
        </w:rPr>
        <w:t>в виде банковской гарантии, оформленной в соответствии с требованиями Приложения № 4 к Договору.</w:t>
      </w:r>
    </w:p>
    <w:p>
      <w:pPr>
        <w:pStyle w:val="Normal"/>
        <w:shd w:val="clear" w:color="auto" w:fill="FFFFFF"/>
        <w:tabs>
          <w:tab w:val="clear" w:pos="720"/>
          <w:tab w:val="left" w:pos="567" w:leader="none"/>
          <w:tab w:val="left" w:pos="1440" w:leader="none"/>
        </w:tabs>
        <w:jc w:val="both"/>
        <w:rPr>
          <w:shd w:fill="FFFFFF" w:val="clear"/>
        </w:rPr>
      </w:pPr>
      <w:r>
        <w:rPr>
          <w:sz w:val="24"/>
          <w:szCs w:val="24"/>
          <w:shd w:fill="FFFFFF" w:val="clear"/>
        </w:rPr>
        <w:tab/>
        <w:t xml:space="preserve">В случае отзыва лицензии Банка-Гаранта банковская гарантия в обеспечение возврата предварительной оплаты (аванса) должна быть заменена на новую банковскую гарантию другого Банка-Гаранта в течение 30 (тридцати) календарных дней с даты отзыва лицензии Банка-Гаранта. </w:t>
      </w:r>
    </w:p>
    <w:p>
      <w:pPr>
        <w:pStyle w:val="Normal"/>
        <w:shd w:val="clear" w:color="auto" w:fill="FFFFFF"/>
        <w:tabs>
          <w:tab w:val="clear" w:pos="720"/>
          <w:tab w:val="left" w:pos="567" w:leader="none"/>
          <w:tab w:val="left" w:pos="1440" w:leader="none"/>
        </w:tabs>
        <w:jc w:val="both"/>
        <w:rPr>
          <w:shd w:fill="FFFFFF" w:val="clear"/>
        </w:rPr>
      </w:pPr>
      <w:r>
        <w:rPr>
          <w:sz w:val="24"/>
          <w:szCs w:val="24"/>
          <w:shd w:fill="FFFFFF" w:val="clear"/>
        </w:rPr>
        <w:tab/>
        <w:t>Банковская гарантия также должна быть заменена на новую банковскую гарантию другого Банка-Гаранта не позднее 10 (десяти) календарных дней с момента, когда Покупателю стало известно либо должно было стать известным об отзыве лицензии у Банка-Гаранта, либо с момента обращения Поставщика с требованием о замене банковской гарантии.</w:t>
      </w:r>
    </w:p>
    <w:p>
      <w:pPr>
        <w:pStyle w:val="Normal"/>
        <w:shd w:val="clear" w:color="auto" w:fill="FFFFFF"/>
        <w:tabs>
          <w:tab w:val="clear" w:pos="720"/>
          <w:tab w:val="left" w:pos="567" w:leader="none"/>
          <w:tab w:val="left" w:pos="1440" w:leader="none"/>
        </w:tabs>
        <w:jc w:val="both"/>
        <w:rPr>
          <w:shd w:fill="FFFFFF" w:val="clear"/>
        </w:rPr>
      </w:pPr>
      <w:r>
        <w:rPr>
          <w:sz w:val="24"/>
          <w:szCs w:val="24"/>
          <w:shd w:fill="FFFFFF" w:val="clear"/>
        </w:rPr>
        <w:tab/>
        <w:t>В случае непредставления Поставщиком в установленный срок новой банковской гарантии Покупатель вправе удерживать сумму неотработанного аванса при выплате каждого платежа, причитающегося Поставщику, до  полного зачета неотработанного аванса.</w:t>
      </w:r>
    </w:p>
    <w:p>
      <w:pPr>
        <w:pStyle w:val="Normal"/>
        <w:shd w:val="clear" w:color="auto" w:fill="FFFFFF"/>
        <w:tabs>
          <w:tab w:val="clear" w:pos="720"/>
          <w:tab w:val="left" w:pos="567" w:leader="none"/>
          <w:tab w:val="left" w:pos="1440" w:leader="none"/>
        </w:tabs>
        <w:jc w:val="both"/>
        <w:rPr>
          <w:shd w:fill="FFFFFF" w:val="clear"/>
        </w:rPr>
      </w:pPr>
      <w:r>
        <w:rPr>
          <w:sz w:val="24"/>
          <w:szCs w:val="24"/>
          <w:shd w:fill="FFFFFF" w:val="clear"/>
        </w:rPr>
        <w:tab/>
        <w:t>За непредоставление либо несвоевременное предоставление/ переоформление Поставщиком банковской гарантии, предусмотренной Договором, Покупатель имеет право начислить пени в размере 0,03 (ноль целых и три сотых) процента от цены Договора за каждый день просрочки.</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hd w:fill="FFFFFF" w:val="clear"/>
        </w:rPr>
      </w:pPr>
      <w:r>
        <w:rPr>
          <w:sz w:val="24"/>
          <w:szCs w:val="24"/>
          <w:shd w:fill="FFFFFF" w:val="clear"/>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hd w:fill="FFFFFF" w:val="clear"/>
        </w:rPr>
      </w:pPr>
      <w:r>
        <w:rPr>
          <w:sz w:val="24"/>
          <w:szCs w:val="24"/>
          <w:shd w:fill="FFFFFF" w:val="clear"/>
        </w:rPr>
        <w:t>Расчеты по Договору осуществляются в валюте Российской Федерации. Оплата производится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hd w:fill="FFFFFF" w:val="clear"/>
        </w:rPr>
      </w:pPr>
      <w:r>
        <w:rPr>
          <w:sz w:val="24"/>
          <w:szCs w:val="24"/>
          <w:shd w:fill="FFFFFF" w:val="clear"/>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hd w:fill="FFFFFF" w:val="clear"/>
        </w:rPr>
      </w:pPr>
      <w:r>
        <w:rPr>
          <w:sz w:val="24"/>
          <w:szCs w:val="24"/>
          <w:shd w:fill="FFFFFF" w:val="clear"/>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hd w:fill="FFFFFF" w:val="clear"/>
        </w:rPr>
      </w:pPr>
      <w:r>
        <w:rPr>
          <w:sz w:val="24"/>
          <w:szCs w:val="24"/>
          <w:shd w:fill="FFFFFF" w:val="clear"/>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hd w:fill="FFFFFF" w:val="clear"/>
        </w:rPr>
      </w:pPr>
      <w:r>
        <w:rPr>
          <w:sz w:val="24"/>
          <w:szCs w:val="24"/>
          <w:shd w:fill="FFFFFF" w:val="clear"/>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hd w:fill="FFFFFF" w:val="clear"/>
        </w:rPr>
      </w:pPr>
      <w:r>
        <w:rPr>
          <w:sz w:val="24"/>
          <w:szCs w:val="24"/>
          <w:shd w:fill="FFFFFF" w:val="clear"/>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hd w:fill="FFFFFF" w:val="clear"/>
        </w:rPr>
      </w:pPr>
      <w:r>
        <w:rPr>
          <w:sz w:val="24"/>
          <w:szCs w:val="24"/>
          <w:shd w:fill="FFFFFF" w:val="clear"/>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hd w:fill="FFFFFF" w:val="clear"/>
        </w:rPr>
      </w:pPr>
      <w:r>
        <w:rPr>
          <w:sz w:val="24"/>
          <w:szCs w:val="24"/>
          <w:shd w:fill="FFFFFF" w:val="clear"/>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hd w:fill="FFFFFF" w:val="clear"/>
        </w:rPr>
      </w:pPr>
      <w:r>
        <w:rPr>
          <w:sz w:val="24"/>
          <w:szCs w:val="24"/>
          <w:shd w:fill="FFFFFF" w:val="clear"/>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hd w:fill="FFFFFF" w:val="clear"/>
        </w:rPr>
      </w:pPr>
      <w:r>
        <w:rPr>
          <w:sz w:val="24"/>
          <w:szCs w:val="24"/>
          <w:shd w:fill="FFFFFF" w:val="clear"/>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hd w:fill="FFFFFF" w:val="clear"/>
        </w:rPr>
      </w:pPr>
      <w:r>
        <w:rPr>
          <w:sz w:val="24"/>
          <w:szCs w:val="24"/>
          <w:shd w:fill="FFFFFF" w:val="clear"/>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hd w:fill="FFFFFF" w:val="clear"/>
        </w:rPr>
      </w:pPr>
      <w:r>
        <w:rPr>
          <w:sz w:val="24"/>
          <w:szCs w:val="24"/>
          <w:shd w:fill="FFFFFF" w:val="clear"/>
        </w:rPr>
        <w:t>Индексация Цены Договора не допускается.</w:t>
      </w:r>
    </w:p>
    <w:p>
      <w:pPr>
        <w:pStyle w:val="Normal"/>
        <w:widowControl w:val="false"/>
        <w:numPr>
          <w:ilvl w:val="0"/>
          <w:numId w:val="6"/>
        </w:numPr>
        <w:shd w:val="clear" w:color="auto" w:fill="FFFFFF"/>
        <w:tabs>
          <w:tab w:val="clear" w:pos="720"/>
          <w:tab w:val="left" w:pos="426" w:leader="none"/>
        </w:tabs>
        <w:spacing w:before="0" w:after="120"/>
        <w:ind w:left="0" w:hanging="0"/>
        <w:jc w:val="center"/>
        <w:rPr>
          <w:shd w:fill="FFFFFF" w:val="clear"/>
        </w:rPr>
      </w:pPr>
      <w:r>
        <w:rPr>
          <w:b/>
          <w:sz w:val="24"/>
          <w:szCs w:val="24"/>
          <w:shd w:fill="FFFFFF" w:val="clear"/>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hd w:fill="FFFFFF" w:val="clear"/>
        </w:rPr>
      </w:pPr>
      <w:r>
        <w:rPr>
          <w:sz w:val="24"/>
          <w:szCs w:val="24"/>
          <w:shd w:fill="FFFFFF" w:val="clear"/>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hd w:fill="FFFFFF" w:val="clear"/>
        </w:rPr>
      </w:pPr>
      <w:r>
        <w:rPr>
          <w:sz w:val="24"/>
          <w:szCs w:val="24"/>
          <w:shd w:fill="FFFFFF" w:val="clear"/>
        </w:rPr>
        <w:t>Качество, комплектность, количество и ассортимент поставляемой Продукции должны соответствовать требованиям Покупателя, Договора, Заявке-Спецификации,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hd w:fill="FFFFFF" w:val="clear"/>
        </w:rPr>
      </w:pPr>
      <w:r>
        <w:rPr>
          <w:sz w:val="24"/>
          <w:szCs w:val="24"/>
          <w:shd w:fill="FFFFFF" w:val="clear"/>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hd w:fill="FFFFFF" w:val="clear"/>
        </w:rPr>
      </w:pPr>
      <w:r>
        <w:rPr>
          <w:sz w:val="24"/>
          <w:szCs w:val="24"/>
          <w:shd w:fill="FFFFFF" w:val="clear"/>
        </w:rPr>
        <w:t>Сертификат качества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hd w:fill="FFFFFF" w:val="clear"/>
        </w:rPr>
      </w:pPr>
      <w:r>
        <w:rPr>
          <w:sz w:val="24"/>
          <w:szCs w:val="24"/>
          <w:shd w:fill="FFFFFF" w:val="clear"/>
        </w:rPr>
        <w:t>Технический паспорт на русском языке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hd w:fill="FFFFFF" w:val="clear"/>
        </w:rPr>
      </w:pPr>
      <w:r>
        <w:rPr>
          <w:sz w:val="24"/>
          <w:szCs w:val="24"/>
          <w:shd w:fill="FFFFFF" w:val="clear"/>
        </w:rPr>
        <w:t>Инструкция по эксплуатации (монтажу и т.п.) на русском языке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hd w:fill="FFFFFF" w:val="clear"/>
        </w:rPr>
      </w:pPr>
      <w:r>
        <w:rPr>
          <w:sz w:val="24"/>
          <w:szCs w:val="24"/>
          <w:shd w:fill="FFFFFF" w:val="clear"/>
        </w:rPr>
        <w:t>Упаковочный лист на Продукцию (каждую партию отгруженной Продукции) 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hd w:fill="FFFFFF" w:val="clear"/>
        </w:rPr>
      </w:pPr>
      <w:r>
        <w:rPr>
          <w:sz w:val="24"/>
          <w:szCs w:val="24"/>
          <w:shd w:fill="FFFFFF"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hd w:fill="FFFFFF" w:val="clear"/>
        </w:rPr>
      </w:pPr>
      <w:r>
        <w:rPr>
          <w:sz w:val="24"/>
          <w:szCs w:val="24"/>
          <w:shd w:fill="FFFFFF" w:val="clear"/>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hd w:fill="FFFFFF" w:val="clear"/>
        </w:rPr>
      </w:pPr>
      <w:r>
        <w:rPr>
          <w:sz w:val="24"/>
          <w:szCs w:val="24"/>
          <w:shd w:fill="FFFFFF" w:val="clear"/>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____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hd w:fill="FFFFFF" w:val="clear"/>
        </w:rPr>
      </w:pPr>
      <w:r>
        <w:rPr>
          <w:sz w:val="24"/>
          <w:szCs w:val="24"/>
          <w:shd w:fill="FFFFFF" w:val="clear"/>
        </w:rPr>
        <w:t>Товарную накладную по форме ТОРГ-12 или Универсальный передаточный документ (УПД) с обязательным указанием номера и даты Заявки-Спецификации в _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hd w:fill="FFFFFF" w:val="clear"/>
        </w:rPr>
      </w:pPr>
      <w:r>
        <w:rPr>
          <w:sz w:val="24"/>
          <w:szCs w:val="24"/>
          <w:shd w:fill="FFFFFF" w:val="clear"/>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hd w:fill="FFFFFF" w:val="clear"/>
        </w:rPr>
      </w:pPr>
      <w:r>
        <w:rPr>
          <w:sz w:val="24"/>
          <w:szCs w:val="24"/>
          <w:shd w:fill="FFFFFF" w:val="clear"/>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shd w:fill="FFFFFF" w:val="clear"/>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hd w:fill="FFFFFF" w:val="clear"/>
        </w:rPr>
      </w:pPr>
      <w:r>
        <w:rPr>
          <w:sz w:val="24"/>
          <w:szCs w:val="24"/>
          <w:shd w:fill="FFFFFF" w:val="clear"/>
        </w:rPr>
        <w:t>При повреждении упаковки, тары,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hd w:fill="FFFFFF" w:val="clear"/>
        </w:rPr>
      </w:pPr>
      <w:r>
        <w:rPr>
          <w:sz w:val="24"/>
          <w:szCs w:val="24"/>
          <w:shd w:fill="FFFFFF" w:val="clear"/>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shd w:fill="FFFFFF" w:val="clear"/>
        </w:rPr>
        <w:t>товарно-транспортной накладной по форме №1-Т</w:t>
      </w:r>
      <w:r>
        <w:rPr>
          <w:sz w:val="24"/>
          <w:szCs w:val="24"/>
          <w:shd w:fill="FFFFFF" w:val="clear"/>
        </w:rPr>
        <w:t xml:space="preserve">. В случае отсутствия замечаний Покупатель подписывает </w:t>
      </w:r>
      <w:r>
        <w:rPr>
          <w:color w:val="000000"/>
          <w:sz w:val="24"/>
          <w:szCs w:val="24"/>
          <w:shd w:fill="FFFFFF" w:val="clear"/>
        </w:rPr>
        <w:t>товарную накладную унифицированной формы ТОРГ-12 или Универсального передаточного документа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hd w:fill="FFFFFF" w:val="clear"/>
        </w:rPr>
      </w:pPr>
      <w:r>
        <w:rPr>
          <w:sz w:val="24"/>
          <w:szCs w:val="24"/>
          <w:shd w:fill="FFFFFF" w:val="clear"/>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hd w:fill="FFFFFF" w:val="clear"/>
        </w:rPr>
      </w:pPr>
      <w:r>
        <w:rPr>
          <w:sz w:val="24"/>
          <w:szCs w:val="24"/>
          <w:shd w:fill="FFFFFF" w:val="clear"/>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hd w:fill="FFFFFF" w:val="clear"/>
        </w:rPr>
      </w:pPr>
      <w:r>
        <w:rPr>
          <w:sz w:val="24"/>
          <w:szCs w:val="24"/>
          <w:shd w:fill="FFFFFF" w:val="clear"/>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5 (пяти)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hd w:fill="FFFFFF" w:val="clear"/>
        </w:rPr>
      </w:pPr>
      <w:r>
        <w:rPr>
          <w:sz w:val="24"/>
          <w:szCs w:val="24"/>
          <w:shd w:fill="FFFFFF" w:val="clear"/>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ind w:left="0" w:firstLine="567"/>
        <w:jc w:val="both"/>
        <w:rPr>
          <w:shd w:fill="FFFFFF" w:val="clear"/>
        </w:rPr>
      </w:pPr>
      <w:r>
        <w:rPr>
          <w:sz w:val="24"/>
          <w:szCs w:val="24"/>
          <w:shd w:fill="FFFFFF" w:val="clear"/>
        </w:rPr>
        <w:t xml:space="preserve">На Продукцию устанавливается гарантийный срок, равный не менее 2/3 (двух третей) от общего гарантийного срока хранения продукции, исчисляемый с даты подписания Сторонами соответствующей товарной накладной по форме ТОРГ-12 или </w:t>
      </w:r>
      <w:r>
        <w:rPr>
          <w:color w:val="000000"/>
          <w:sz w:val="24"/>
          <w:szCs w:val="24"/>
          <w:shd w:fill="FFFFFF" w:val="clear"/>
        </w:rPr>
        <w:t>Универсального передаточного документа (УПД)</w:t>
      </w:r>
      <w:r>
        <w:rPr>
          <w:sz w:val="24"/>
          <w:szCs w:val="24"/>
          <w:shd w:fill="FFFFFF" w:val="clear"/>
        </w:rPr>
        <w:t>.</w:t>
      </w:r>
    </w:p>
    <w:p>
      <w:pPr>
        <w:pStyle w:val="Normal"/>
        <w:widowControl w:val="false"/>
        <w:shd w:val="clear" w:color="auto" w:fill="FFFFFF"/>
        <w:tabs>
          <w:tab w:val="clear" w:pos="720"/>
          <w:tab w:val="left" w:pos="1134" w:leader="none"/>
          <w:tab w:val="left" w:pos="1276" w:leader="none"/>
        </w:tabs>
        <w:ind w:firstLine="567"/>
        <w:jc w:val="both"/>
        <w:rPr>
          <w:shd w:fill="FFFFFF" w:val="clear"/>
        </w:rPr>
      </w:pPr>
      <w:r>
        <w:rPr>
          <w:sz w:val="24"/>
          <w:szCs w:val="24"/>
          <w:shd w:fill="FFFFFF" w:val="clear"/>
        </w:rPr>
        <w:t xml:space="preserve">Общий гарантийный срок хранения Продукции должен составлять не менее 12 (двенадцати) месяцев с даты ее изготовления, если более длительный срок не установлен производителем (изготовителем) Продукции.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hd w:fill="FFFFFF" w:val="clear"/>
        </w:rPr>
      </w:pPr>
      <w:r>
        <w:rPr>
          <w:sz w:val="24"/>
          <w:szCs w:val="24"/>
          <w:shd w:fill="FFFFFF" w:val="clear"/>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hd w:fill="FFFFFF" w:val="clear"/>
        </w:rPr>
      </w:pPr>
      <w:r>
        <w:rPr>
          <w:sz w:val="24"/>
          <w:szCs w:val="24"/>
          <w:shd w:fill="FFFFFF" w:val="clear"/>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hd w:fill="FFFFFF" w:val="clear"/>
        </w:rPr>
      </w:pPr>
      <w:r>
        <w:rPr>
          <w:sz w:val="24"/>
          <w:szCs w:val="24"/>
          <w:shd w:fill="FFFFFF" w:val="clear"/>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shd w:fill="FFFFFF" w:val="clear"/>
        </w:rPr>
        <w:t>Покупателем в соответствии с п. 3.14. Договора</w:t>
      </w:r>
      <w:bookmarkEnd w:id="1"/>
      <w:bookmarkEnd w:id="2"/>
      <w:r>
        <w:rPr>
          <w:sz w:val="24"/>
          <w:szCs w:val="24"/>
          <w:shd w:fill="FFFFFF" w:val="clear"/>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hd w:fill="FFFFFF" w:val="clear"/>
        </w:rPr>
      </w:pPr>
      <w:r>
        <w:rPr>
          <w:sz w:val="24"/>
          <w:szCs w:val="24"/>
          <w:shd w:fill="FFFFFF" w:val="clear"/>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hd w:fill="FFFFFF" w:val="clear"/>
        </w:rPr>
      </w:pPr>
      <w:r>
        <w:rPr>
          <w:sz w:val="24"/>
          <w:szCs w:val="24"/>
          <w:shd w:fill="FFFFFF" w:val="clear"/>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hd w:fill="FFFFFF" w:val="clear"/>
        </w:rPr>
      </w:pPr>
      <w:r>
        <w:rPr>
          <w:sz w:val="24"/>
          <w:szCs w:val="24"/>
          <w:shd w:fill="FFFFFF" w:val="clear"/>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shd w:fill="FFFFFF" w:val="clear"/>
        </w:rPr>
      </w:pPr>
      <w:r>
        <w:rPr>
          <w:b/>
          <w:sz w:val="24"/>
          <w:szCs w:val="24"/>
          <w:shd w:fill="FFFFFF" w:val="clear"/>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hd w:fill="FFFFFF" w:val="clear"/>
        </w:rPr>
      </w:pPr>
      <w:r>
        <w:rPr>
          <w:sz w:val="24"/>
          <w:szCs w:val="24"/>
          <w:shd w:fill="FFFFFF" w:val="clear"/>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hd w:fill="FFFFFF" w:val="clear"/>
        </w:rPr>
      </w:pPr>
      <w:r>
        <w:rPr>
          <w:sz w:val="24"/>
          <w:szCs w:val="24"/>
          <w:shd w:fill="FFFFFF" w:val="clear"/>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hd w:fill="FFFFFF" w:val="clear"/>
        </w:rPr>
      </w:pPr>
      <w:r>
        <w:rPr>
          <w:sz w:val="24"/>
          <w:szCs w:val="24"/>
          <w:shd w:fill="FFFFFF" w:val="clear"/>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hd w:fill="FFFFFF" w:val="clear"/>
        </w:rPr>
      </w:pPr>
      <w:r>
        <w:rPr>
          <w:sz w:val="24"/>
          <w:szCs w:val="24"/>
          <w:shd w:fill="FFFFFF" w:val="clear"/>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hd w:fill="FFFFFF" w:val="clear"/>
        </w:rPr>
      </w:pPr>
      <w:r>
        <w:rPr>
          <w:sz w:val="24"/>
          <w:szCs w:val="24"/>
          <w:shd w:fill="FFFFFF" w:val="clear"/>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hd w:fill="FFFFFF" w:val="clear"/>
        </w:rPr>
      </w:pPr>
      <w:r>
        <w:rPr>
          <w:sz w:val="24"/>
          <w:szCs w:val="24"/>
          <w:shd w:fill="FFFFFF" w:val="clear"/>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hd w:fill="FFFFFF" w:val="clear"/>
        </w:rPr>
      </w:pPr>
      <w:r>
        <w:rPr>
          <w:sz w:val="24"/>
          <w:szCs w:val="24"/>
          <w:shd w:fill="FFFFFF" w:val="clear"/>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hd w:fill="FFFFFF" w:val="clear"/>
        </w:rPr>
      </w:pPr>
      <w:r>
        <w:rPr>
          <w:sz w:val="24"/>
          <w:szCs w:val="24"/>
          <w:shd w:fill="FFFFFF" w:val="clear"/>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hd w:fill="FFFFFF" w:val="clear"/>
        </w:rPr>
      </w:pPr>
      <w:r>
        <w:rPr>
          <w:sz w:val="24"/>
          <w:szCs w:val="24"/>
          <w:shd w:fill="FFFFFF" w:val="clear"/>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hd w:fill="FFFFFF" w:val="clear"/>
        </w:rPr>
      </w:pPr>
      <w:r>
        <w:rPr>
          <w:sz w:val="24"/>
          <w:szCs w:val="24"/>
          <w:shd w:fill="FFFFFF" w:val="clear"/>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hd w:fill="FFFFFF" w:val="clear"/>
        </w:rPr>
      </w:pPr>
      <w:r>
        <w:rPr>
          <w:sz w:val="24"/>
          <w:szCs w:val="24"/>
          <w:shd w:fill="FFFFFF" w:val="clear"/>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hd w:fill="FFFFFF" w:val="clear"/>
        </w:rPr>
      </w:pPr>
      <w:r>
        <w:rPr>
          <w:sz w:val="24"/>
          <w:szCs w:val="24"/>
          <w:shd w:fill="FFFFFF" w:val="clear"/>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hd w:fill="FFFFFF" w:val="clear"/>
        </w:rPr>
      </w:pPr>
      <w:r>
        <w:rPr>
          <w:sz w:val="24"/>
          <w:szCs w:val="24"/>
          <w:shd w:fill="FFFFFF" w:val="clear"/>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shd w:fill="FFFFFF" w:val="clear"/>
        </w:rPr>
      </w:pPr>
      <w:r>
        <w:rPr>
          <w:sz w:val="24"/>
          <w:szCs w:val="24"/>
          <w:shd w:fill="FFFFFF"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shd w:fill="FFFFFF" w:val="clear"/>
        </w:rPr>
      </w:pPr>
      <w:r>
        <w:rPr>
          <w:b/>
          <w:sz w:val="24"/>
          <w:szCs w:val="24"/>
          <w:shd w:fill="FFFFFF" w:val="clear"/>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hd w:fill="FFFFFF" w:val="clear"/>
        </w:rPr>
      </w:pPr>
      <w:r>
        <w:rPr>
          <w:sz w:val="24"/>
          <w:szCs w:val="24"/>
          <w:shd w:fill="FFFFFF" w:val="clear"/>
        </w:rPr>
        <w:t>Поставка Продукции по Договору осуществляется Поставщиком в соответствии с Заявками в Место поставки согласно п. 1.4.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shd w:fill="FFFFFF" w:val="clear"/>
        </w:rPr>
      </w:pPr>
      <w:r>
        <w:rPr>
          <w:sz w:val="24"/>
          <w:szCs w:val="24"/>
          <w:shd w:fill="FFFFFF"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shd w:fill="FFFFFF" w:val="clear"/>
        </w:rPr>
      </w:pPr>
      <w:r>
        <w:rPr>
          <w:b/>
          <w:sz w:val="24"/>
          <w:szCs w:val="24"/>
          <w:shd w:fill="FFFFFF" w:val="clear"/>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 xml:space="preserve">В случае нарушения Покупателем сроков оплаты поставленной Продукции, Поставщик вправе потребовать уплаты Покупателем неустойки в размере 0,1 % от суммы, в отношении которой допущена просрочка оплаты, за каждый день просрочки, начиная с 31 (тридцать первого) календарного дня просрочки (неустойка с 1 по 30 день просрочки не начисляется), но несмотря на любые иные условия, не более 5% несвоевременно оплаченной суммы.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В случае просрочки Поставщиком обязательств по поставке Продукции, а также в случае несвоевременного устранения выявленных недостатков Продукции согласно п. 3.14 Договора, Покупатель вправе потребовать уплаты Поставщиком:</w:t>
      </w:r>
    </w:p>
    <w:p>
      <w:pPr>
        <w:pStyle w:val="Normal"/>
        <w:widowControl w:val="false"/>
        <w:shd w:val="clear" w:color="auto" w:fill="FFFFFF"/>
        <w:tabs>
          <w:tab w:val="clear" w:pos="720"/>
          <w:tab w:val="left" w:pos="1276" w:leader="none"/>
        </w:tabs>
        <w:spacing w:before="0" w:after="120"/>
        <w:jc w:val="both"/>
        <w:rPr/>
      </w:pPr>
      <w:r>
        <w:rPr>
          <w:sz w:val="24"/>
          <w:szCs w:val="24"/>
        </w:rPr>
        <w:t xml:space="preserve">- </w:t>
      </w:r>
      <w:r>
        <w:rPr>
          <w:rFonts w:eastAsia="Calibri"/>
          <w:bCs/>
          <w:sz w:val="24"/>
          <w:szCs w:val="24"/>
        </w:rPr>
        <w:t>неустойки в размере 0,1 (ноль целых и одна десятая) процента от цены партии Продукции в соответствии с Заявкой</w:t>
      </w:r>
      <w:r>
        <w:rPr>
          <w:rFonts w:eastAsia="Calibri"/>
          <w:bCs/>
          <w:sz w:val="24"/>
          <w:szCs w:val="28"/>
        </w:rPr>
        <w:t xml:space="preserve"> </w:t>
      </w:r>
      <w:r>
        <w:rPr>
          <w:rFonts w:eastAsia="Calibri"/>
          <w:bCs/>
          <w:sz w:val="24"/>
          <w:szCs w:val="24"/>
        </w:rPr>
        <w:t>за каждый день просрочки поставки Продукции;</w:t>
      </w:r>
    </w:p>
    <w:p>
      <w:pPr>
        <w:pStyle w:val="Normal"/>
        <w:widowControl w:val="false"/>
        <w:shd w:val="clear" w:color="auto" w:fill="FFFFFF"/>
        <w:tabs>
          <w:tab w:val="clear" w:pos="720"/>
          <w:tab w:val="left" w:pos="1276" w:leader="none"/>
        </w:tabs>
        <w:spacing w:before="0" w:after="120"/>
        <w:jc w:val="both"/>
        <w:rPr/>
      </w:pPr>
      <w:r>
        <w:rPr>
          <w:rFonts w:eastAsia="Calibri"/>
          <w:bCs/>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в целом по Договору;</w:t>
      </w:r>
    </w:p>
    <w:p>
      <w:pPr>
        <w:pStyle w:val="Normal"/>
        <w:widowControl w:val="false"/>
        <w:shd w:val="clear" w:color="auto" w:fill="FFFFFF"/>
        <w:tabs>
          <w:tab w:val="clear" w:pos="720"/>
          <w:tab w:val="left" w:pos="1276" w:leader="none"/>
        </w:tabs>
        <w:spacing w:before="0" w:after="120"/>
        <w:jc w:val="both"/>
        <w:rPr/>
      </w:pPr>
      <w:r>
        <w:rPr>
          <w:rFonts w:eastAsia="Calibri"/>
          <w:bCs/>
          <w:sz w:val="24"/>
          <w:szCs w:val="24"/>
        </w:rPr>
        <w:t>- неустойки в размере 0,1 (ноль целых и одна десятая) процента от стоимости партии Продукции в соответствии с Заявкой, за каждый день просрочки – в случае несвоевременного устранения недостатков, не влияющих на возможность эксплуатации (использования) Продукции, результата работ в целом по Договору.</w:t>
      </w:r>
    </w:p>
    <w:p>
      <w:pPr>
        <w:pStyle w:val="Normal"/>
        <w:widowControl w:val="false"/>
        <w:shd w:val="clear" w:color="auto" w:fill="FFFFFF"/>
        <w:tabs>
          <w:tab w:val="clear" w:pos="720"/>
          <w:tab w:val="left" w:pos="1276" w:leader="none"/>
        </w:tabs>
        <w:spacing w:before="0" w:after="120"/>
        <w:jc w:val="both"/>
        <w:rPr>
          <w:sz w:val="24"/>
          <w:szCs w:val="24"/>
        </w:rPr>
      </w:pPr>
      <w:r>
        <w:rPr>
          <w:rFonts w:eastAsia="Calibri"/>
          <w:bCs/>
          <w:sz w:val="24"/>
          <w:szCs w:val="24"/>
        </w:rPr>
        <w:tab/>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shd w:val="clear" w:color="auto" w:fill="FFFFFF"/>
        <w:tabs>
          <w:tab w:val="clear" w:pos="720"/>
          <w:tab w:val="left" w:pos="1276" w:leader="none"/>
        </w:tabs>
        <w:spacing w:before="0" w:after="120"/>
        <w:jc w:val="both"/>
        <w:rPr>
          <w:shd w:fill="FFFFFF" w:val="clear"/>
        </w:rPr>
      </w:pPr>
      <w:r>
        <w:rPr>
          <w:sz w:val="24"/>
          <w:szCs w:val="24"/>
        </w:rPr>
        <w:tab/>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r>
        <w:rPr>
          <w:sz w:val="24"/>
          <w:szCs w:val="24"/>
          <w:shd w:fill="FFFFFF" w:val="clear"/>
        </w:rPr>
        <w:t xml:space="preserve">.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hd w:fill="FFFFFF" w:val="clear"/>
        </w:rPr>
      </w:pPr>
      <w:r>
        <w:rPr>
          <w:sz w:val="24"/>
          <w:szCs w:val="24"/>
          <w:shd w:fill="FFFFFF" w:val="clear"/>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hd w:fill="FFFFFF" w:val="clear"/>
        </w:rPr>
      </w:pPr>
      <w:r>
        <w:rPr>
          <w:sz w:val="24"/>
          <w:szCs w:val="24"/>
          <w:shd w:fill="FFFFFF" w:val="clear"/>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п.13.7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hd w:fill="FFFFFF" w:val="clear"/>
        </w:rPr>
      </w:pPr>
      <w:r>
        <w:rPr>
          <w:sz w:val="24"/>
          <w:szCs w:val="24"/>
          <w:shd w:fill="FFFFFF" w:val="clear"/>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8"/>
        </w:numPr>
        <w:tabs>
          <w:tab w:val="clear" w:pos="720"/>
          <w:tab w:val="left" w:pos="0" w:leader="none"/>
        </w:tabs>
        <w:spacing w:before="0" w:after="120"/>
        <w:ind w:left="0" w:firstLine="567"/>
        <w:jc w:val="both"/>
        <w:outlineLvl w:val="0"/>
        <w:rPr>
          <w:shd w:fill="FFFFFF" w:val="clear"/>
        </w:rPr>
      </w:pPr>
      <w:r>
        <w:rPr>
          <w:sz w:val="24"/>
          <w:szCs w:val="24"/>
          <w:shd w:fill="FFFFFF" w:val="clear"/>
        </w:rPr>
        <w:t>выписка из Единого государственного реестра юридических лиц, после изменений, указанных в п. 7.10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hd w:fill="FFFFFF" w:val="clear"/>
        </w:rPr>
      </w:pPr>
      <w:r>
        <w:rPr>
          <w:sz w:val="24"/>
          <w:szCs w:val="24"/>
          <w:shd w:fill="FFFFFF" w:val="clear"/>
        </w:rPr>
        <w:t>для юридических лиц, зарегистрированных в форме акционерных обществ:</w:t>
      </w:r>
    </w:p>
    <w:p>
      <w:pPr>
        <w:pStyle w:val="Normal"/>
        <w:numPr>
          <w:ilvl w:val="0"/>
          <w:numId w:val="8"/>
        </w:numPr>
        <w:tabs>
          <w:tab w:val="clear" w:pos="720"/>
          <w:tab w:val="left" w:pos="567" w:leader="none"/>
        </w:tabs>
        <w:spacing w:before="0" w:after="120"/>
        <w:ind w:left="0" w:firstLine="567"/>
        <w:outlineLvl w:val="0"/>
        <w:rPr>
          <w:shd w:fill="FFFFFF" w:val="clear"/>
        </w:rPr>
      </w:pPr>
      <w:r>
        <w:rPr>
          <w:sz w:val="24"/>
          <w:szCs w:val="24"/>
          <w:shd w:fill="FFFFFF" w:val="clear"/>
        </w:rPr>
        <w:t>список владельцев ценных бумаг;</w:t>
      </w:r>
    </w:p>
    <w:p>
      <w:pPr>
        <w:pStyle w:val="Normal"/>
        <w:numPr>
          <w:ilvl w:val="0"/>
          <w:numId w:val="8"/>
        </w:numPr>
        <w:tabs>
          <w:tab w:val="clear" w:pos="720"/>
          <w:tab w:val="left" w:pos="567" w:leader="none"/>
        </w:tabs>
        <w:spacing w:before="0" w:after="120"/>
        <w:ind w:left="0" w:firstLine="567"/>
        <w:outlineLvl w:val="0"/>
        <w:rPr>
          <w:shd w:fill="FFFFFF" w:val="clear"/>
        </w:rPr>
      </w:pPr>
      <w:r>
        <w:rPr>
          <w:sz w:val="24"/>
          <w:szCs w:val="24"/>
          <w:shd w:fill="FFFFFF" w:val="clear"/>
        </w:rPr>
        <w:t>список аффилированных лиц на последнюю отчетную дату;</w:t>
      </w:r>
    </w:p>
    <w:p>
      <w:pPr>
        <w:pStyle w:val="Normal"/>
        <w:numPr>
          <w:ilvl w:val="0"/>
          <w:numId w:val="8"/>
        </w:numPr>
        <w:tabs>
          <w:tab w:val="clear" w:pos="720"/>
          <w:tab w:val="left" w:pos="567" w:leader="none"/>
        </w:tabs>
        <w:spacing w:before="0" w:after="120"/>
        <w:ind w:left="0" w:firstLine="567"/>
        <w:outlineLvl w:val="0"/>
        <w:rPr>
          <w:shd w:fill="FFFFFF" w:val="clear"/>
        </w:rPr>
      </w:pPr>
      <w:r>
        <w:rPr>
          <w:sz w:val="24"/>
          <w:szCs w:val="24"/>
          <w:shd w:fill="FFFFFF" w:val="clear"/>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hd w:fill="FFFFFF" w:val="clear"/>
        </w:rPr>
      </w:pPr>
      <w:r>
        <w:rPr>
          <w:sz w:val="24"/>
          <w:szCs w:val="24"/>
          <w:shd w:fill="FFFFFF" w:val="clear"/>
        </w:rPr>
        <w:t>для юридических лиц, зарегистрированных в форме обществ с ограниченной ответственностью:</w:t>
      </w:r>
    </w:p>
    <w:p>
      <w:pPr>
        <w:pStyle w:val="Normal"/>
        <w:numPr>
          <w:ilvl w:val="0"/>
          <w:numId w:val="8"/>
        </w:numPr>
        <w:tabs>
          <w:tab w:val="clear" w:pos="720"/>
          <w:tab w:val="left" w:pos="567" w:leader="none"/>
        </w:tabs>
        <w:spacing w:before="0" w:after="120"/>
        <w:ind w:left="0" w:firstLine="567"/>
        <w:jc w:val="both"/>
        <w:outlineLvl w:val="0"/>
        <w:rPr>
          <w:shd w:fill="FFFFFF" w:val="clear"/>
        </w:rPr>
      </w:pPr>
      <w:r>
        <w:rPr>
          <w:sz w:val="24"/>
          <w:szCs w:val="24"/>
          <w:shd w:fill="FFFFFF" w:val="clear"/>
        </w:rPr>
        <w:t xml:space="preserve">протокол общего собрания учредителей/решение единственного учредителя о создании; </w:t>
      </w:r>
    </w:p>
    <w:p>
      <w:pPr>
        <w:pStyle w:val="Normal"/>
        <w:numPr>
          <w:ilvl w:val="0"/>
          <w:numId w:val="8"/>
        </w:numPr>
        <w:tabs>
          <w:tab w:val="clear" w:pos="720"/>
          <w:tab w:val="left" w:pos="567" w:leader="none"/>
        </w:tabs>
        <w:spacing w:before="0" w:after="120"/>
        <w:ind w:left="0" w:firstLine="567"/>
        <w:jc w:val="both"/>
        <w:outlineLvl w:val="0"/>
        <w:rPr>
          <w:shd w:fill="FFFFFF" w:val="clear"/>
        </w:rPr>
      </w:pPr>
      <w:r>
        <w:rPr>
          <w:sz w:val="24"/>
          <w:szCs w:val="24"/>
          <w:shd w:fill="FFFFFF" w:val="clear"/>
        </w:rPr>
        <w:t>решение (протокол) о приеме новых участников;</w:t>
      </w:r>
    </w:p>
    <w:p>
      <w:pPr>
        <w:pStyle w:val="Normal"/>
        <w:numPr>
          <w:ilvl w:val="0"/>
          <w:numId w:val="8"/>
        </w:numPr>
        <w:tabs>
          <w:tab w:val="clear" w:pos="720"/>
          <w:tab w:val="left" w:pos="567" w:leader="none"/>
        </w:tabs>
        <w:spacing w:before="0" w:after="120"/>
        <w:ind w:left="0" w:firstLine="567"/>
        <w:jc w:val="both"/>
        <w:outlineLvl w:val="0"/>
        <w:rPr>
          <w:shd w:fill="FFFFFF" w:val="clear"/>
        </w:rPr>
      </w:pPr>
      <w:r>
        <w:rPr>
          <w:sz w:val="24"/>
          <w:szCs w:val="24"/>
          <w:shd w:fill="FFFFFF" w:val="clear"/>
        </w:rPr>
        <w:t>список участников Общества на последнюю отчетную дату;</w:t>
      </w:r>
    </w:p>
    <w:p>
      <w:pPr>
        <w:pStyle w:val="Normal"/>
        <w:numPr>
          <w:ilvl w:val="0"/>
          <w:numId w:val="8"/>
        </w:numPr>
        <w:tabs>
          <w:tab w:val="clear" w:pos="720"/>
          <w:tab w:val="left" w:pos="567" w:leader="none"/>
        </w:tabs>
        <w:spacing w:before="0" w:after="120"/>
        <w:ind w:left="0" w:firstLine="567"/>
        <w:jc w:val="both"/>
        <w:outlineLvl w:val="0"/>
        <w:rPr>
          <w:shd w:fill="FFFFFF" w:val="clear"/>
        </w:rPr>
      </w:pPr>
      <w:r>
        <w:rPr>
          <w:sz w:val="24"/>
          <w:szCs w:val="24"/>
          <w:shd w:fill="FFFFFF" w:val="clear"/>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hd w:fill="FFFFFF" w:val="clear"/>
        </w:rPr>
      </w:pPr>
      <w:r>
        <w:rPr>
          <w:sz w:val="24"/>
          <w:szCs w:val="24"/>
          <w:shd w:fill="FFFFFF" w:val="clear"/>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8"/>
        </w:numPr>
        <w:tabs>
          <w:tab w:val="clear" w:pos="720"/>
          <w:tab w:val="left" w:pos="567" w:leader="none"/>
        </w:tabs>
        <w:spacing w:before="0" w:after="120"/>
        <w:ind w:left="0" w:firstLine="567"/>
        <w:jc w:val="both"/>
        <w:outlineLvl w:val="0"/>
        <w:rPr>
          <w:shd w:fill="FFFFFF" w:val="clear"/>
        </w:rPr>
      </w:pPr>
      <w:r>
        <w:rPr>
          <w:sz w:val="24"/>
          <w:szCs w:val="24"/>
          <w:shd w:fill="FFFFFF" w:val="clear"/>
        </w:rPr>
        <w:t>учредительный договор или положение;</w:t>
      </w:r>
    </w:p>
    <w:p>
      <w:pPr>
        <w:pStyle w:val="Normal"/>
        <w:numPr>
          <w:ilvl w:val="0"/>
          <w:numId w:val="8"/>
        </w:numPr>
        <w:tabs>
          <w:tab w:val="clear" w:pos="720"/>
          <w:tab w:val="left" w:pos="567" w:leader="none"/>
        </w:tabs>
        <w:spacing w:before="0" w:after="120"/>
        <w:ind w:left="0" w:firstLine="567"/>
        <w:jc w:val="both"/>
        <w:outlineLvl w:val="0"/>
        <w:rPr>
          <w:shd w:fill="FFFFFF" w:val="clear"/>
        </w:rPr>
      </w:pPr>
      <w:r>
        <w:rPr>
          <w:sz w:val="24"/>
          <w:szCs w:val="24"/>
          <w:shd w:fill="FFFFFF" w:val="clear"/>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hd w:fill="FFFFFF" w:val="clear"/>
        </w:rPr>
      </w:pPr>
      <w:r>
        <w:rPr>
          <w:sz w:val="24"/>
          <w:szCs w:val="24"/>
          <w:shd w:fill="FFFFFF" w:val="clear"/>
        </w:rPr>
        <w:t xml:space="preserve">для юридических лиц, зарегистрированных в форме фонда: </w:t>
      </w:r>
    </w:p>
    <w:p>
      <w:pPr>
        <w:pStyle w:val="Normal"/>
        <w:numPr>
          <w:ilvl w:val="0"/>
          <w:numId w:val="8"/>
        </w:numPr>
        <w:tabs>
          <w:tab w:val="clear" w:pos="720"/>
          <w:tab w:val="left" w:pos="567" w:leader="none"/>
        </w:tabs>
        <w:spacing w:before="0" w:after="120"/>
        <w:ind w:left="0" w:firstLine="567"/>
        <w:jc w:val="both"/>
        <w:outlineLvl w:val="0"/>
        <w:rPr>
          <w:shd w:fill="FFFFFF" w:val="clear"/>
        </w:rPr>
      </w:pPr>
      <w:r>
        <w:rPr>
          <w:sz w:val="24"/>
          <w:szCs w:val="24"/>
          <w:shd w:fill="FFFFFF" w:val="clear"/>
        </w:rPr>
        <w:t xml:space="preserve">документ о выборе (назначении) попечительского совета фонда; </w:t>
      </w:r>
    </w:p>
    <w:p>
      <w:pPr>
        <w:pStyle w:val="Normal"/>
        <w:numPr>
          <w:ilvl w:val="0"/>
          <w:numId w:val="8"/>
        </w:numPr>
        <w:tabs>
          <w:tab w:val="clear" w:pos="720"/>
          <w:tab w:val="left" w:pos="567" w:leader="none"/>
        </w:tabs>
        <w:spacing w:before="0" w:after="120"/>
        <w:ind w:left="0" w:firstLine="567"/>
        <w:jc w:val="both"/>
        <w:outlineLvl w:val="0"/>
        <w:rPr>
          <w:shd w:fill="FFFFFF" w:val="clear"/>
        </w:rPr>
      </w:pPr>
      <w:r>
        <w:rPr>
          <w:sz w:val="24"/>
          <w:szCs w:val="24"/>
          <w:shd w:fill="FFFFFF" w:val="clear"/>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hd w:fill="FFFFFF" w:val="clear"/>
        </w:rPr>
      </w:pPr>
      <w:r>
        <w:rPr>
          <w:sz w:val="24"/>
          <w:szCs w:val="24"/>
          <w:shd w:fill="FFFFFF" w:val="clear"/>
        </w:rPr>
        <w:t>для юридических лиц, зарегистрированных в форме некоммерческого партнерства:</w:t>
      </w:r>
    </w:p>
    <w:p>
      <w:pPr>
        <w:pStyle w:val="Normal"/>
        <w:numPr>
          <w:ilvl w:val="0"/>
          <w:numId w:val="8"/>
        </w:numPr>
        <w:tabs>
          <w:tab w:val="clear" w:pos="720"/>
          <w:tab w:val="left" w:pos="567" w:leader="none"/>
        </w:tabs>
        <w:spacing w:before="0" w:after="120"/>
        <w:ind w:left="0" w:firstLine="567"/>
        <w:outlineLvl w:val="0"/>
        <w:rPr>
          <w:shd w:fill="FFFFFF" w:val="clear"/>
        </w:rPr>
      </w:pPr>
      <w:r>
        <w:rPr>
          <w:sz w:val="24"/>
          <w:szCs w:val="24"/>
          <w:shd w:fill="FFFFFF" w:val="clear"/>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hd w:fill="FFFFFF" w:val="clear"/>
        </w:rPr>
      </w:pPr>
      <w:r>
        <w:rPr>
          <w:sz w:val="24"/>
          <w:szCs w:val="24"/>
          <w:shd w:fill="FFFFFF" w:val="clear"/>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hd w:fill="FFFFFF" w:val="clear"/>
        </w:rPr>
      </w:pPr>
      <w:r>
        <w:rPr>
          <w:sz w:val="24"/>
          <w:szCs w:val="24"/>
          <w:shd w:fill="FFFFFF" w:val="clear"/>
        </w:rPr>
        <w:t>Для всех организаций, созданных и действующих в соответствии с законодательством иностранных государств:</w:t>
      </w:r>
    </w:p>
    <w:p>
      <w:pPr>
        <w:pStyle w:val="Normal"/>
        <w:numPr>
          <w:ilvl w:val="0"/>
          <w:numId w:val="8"/>
        </w:numPr>
        <w:spacing w:before="0" w:after="120"/>
        <w:ind w:left="709" w:hanging="283"/>
        <w:outlineLvl w:val="0"/>
        <w:rPr>
          <w:shd w:fill="FFFFFF" w:val="clear"/>
        </w:rPr>
      </w:pPr>
      <w:r>
        <w:rPr>
          <w:sz w:val="24"/>
          <w:szCs w:val="24"/>
          <w:shd w:fill="FFFFFF" w:val="clear"/>
        </w:rPr>
        <w:t>выписка из торгового реестра страны инкорпорации;</w:t>
      </w:r>
    </w:p>
    <w:p>
      <w:pPr>
        <w:pStyle w:val="Normal"/>
        <w:numPr>
          <w:ilvl w:val="0"/>
          <w:numId w:val="8"/>
        </w:numPr>
        <w:spacing w:before="0" w:after="120"/>
        <w:ind w:left="709" w:hanging="283"/>
        <w:outlineLvl w:val="0"/>
        <w:rPr>
          <w:shd w:fill="FFFFFF" w:val="clear"/>
        </w:rPr>
      </w:pPr>
      <w:r>
        <w:rPr>
          <w:sz w:val="24"/>
          <w:szCs w:val="24"/>
          <w:shd w:fill="FFFFFF" w:val="clear"/>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hd w:fill="FFFFFF" w:val="clear"/>
        </w:rPr>
      </w:pPr>
      <w:r>
        <w:rPr>
          <w:sz w:val="24"/>
          <w:szCs w:val="24"/>
          <w:shd w:fill="FFFFFF" w:val="clear"/>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hd w:fill="FFFFFF" w:val="clear"/>
        </w:rPr>
      </w:pPr>
      <w:r>
        <w:rPr>
          <w:sz w:val="24"/>
          <w:szCs w:val="24"/>
          <w:shd w:fill="FFFFFF" w:val="clear"/>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6"/>
        </w:numPr>
        <w:shd w:val="clear" w:color="auto" w:fill="FFFFFF"/>
        <w:tabs>
          <w:tab w:val="clear" w:pos="720"/>
          <w:tab w:val="left" w:pos="1000" w:leader="none"/>
          <w:tab w:val="left" w:pos="1134" w:leader="none"/>
          <w:tab w:val="left" w:pos="2276" w:leader="none"/>
        </w:tabs>
        <w:ind w:left="0" w:firstLine="567"/>
        <w:jc w:val="both"/>
        <w:rPr/>
      </w:pPr>
      <w:r>
        <w:rPr>
          <w:sz w:val="24"/>
          <w:szCs w:val="24"/>
          <w:shd w:fill="FFFFFF" w:val="clear"/>
        </w:rPr>
        <w:t>С</w:t>
      </w:r>
      <w:r>
        <w:rPr>
          <w:color w:val="000000"/>
          <w:sz w:val="24"/>
          <w:szCs w:val="24"/>
        </w:rPr>
        <w:t xml:space="preserve">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sz w:val="24"/>
          <w:szCs w:val="24"/>
        </w:rPr>
        <w:t>.</w:t>
      </w:r>
    </w:p>
    <w:p>
      <w:pPr>
        <w:pStyle w:val="Normal"/>
        <w:shd w:val="clear" w:color="auto" w:fill="FFFFFF"/>
        <w:ind w:firstLine="567"/>
        <w:jc w:val="both"/>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r>
        <w:rPr>
          <w:sz w:val="24"/>
          <w:szCs w:val="24"/>
        </w:rPr>
        <w:t>.</w:t>
      </w:r>
    </w:p>
    <w:p>
      <w:pPr>
        <w:pStyle w:val="Normal"/>
        <w:shd w:val="clear" w:color="auto" w:fill="FFFFFF"/>
        <w:ind w:firstLine="567"/>
        <w:jc w:val="both"/>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r>
        <w:rPr>
          <w:sz w:val="24"/>
          <w:szCs w:val="24"/>
        </w:rPr>
        <w:t>.</w:t>
      </w:r>
    </w:p>
    <w:p>
      <w:pPr>
        <w:pStyle w:val="Normal"/>
        <w:shd w:val="clear" w:color="auto" w:fill="FFFFFF"/>
        <w:ind w:firstLine="567"/>
        <w:jc w:val="both"/>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r>
        <w:rPr>
          <w:sz w:val="24"/>
          <w:szCs w:val="24"/>
        </w:rPr>
        <w:t>.</w:t>
      </w:r>
    </w:p>
    <w:p>
      <w:pPr>
        <w:pStyle w:val="ListParagraph"/>
        <w:shd w:val="clear" w:color="auto" w:fill="FFFFFF"/>
        <w:tabs>
          <w:tab w:val="clear" w:pos="720"/>
          <w:tab w:val="left" w:pos="1134" w:leader="none"/>
        </w:tabs>
        <w:spacing w:before="0" w:after="0"/>
        <w:ind w:left="0" w:firstLine="709"/>
        <w:contextualSpacing/>
        <w:jc w:val="both"/>
        <w:rPr/>
      </w:pPr>
      <w:r>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shd w:val="clear" w:color="auto" w:fill="FFFFFF"/>
        <w:tabs>
          <w:tab w:val="clear" w:pos="720"/>
          <w:tab w:val="left" w:pos="1134" w:leader="none"/>
        </w:tabs>
        <w:spacing w:before="0" w:after="0"/>
        <w:ind w:left="0" w:firstLine="709"/>
        <w:contextualSpacing/>
        <w:jc w:val="both"/>
        <w:rPr/>
      </w:pPr>
      <w:r>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val="false"/>
        <w:shd w:val="clear" w:color="auto" w:fill="FFFFFF"/>
        <w:tabs>
          <w:tab w:val="clear" w:pos="720"/>
          <w:tab w:val="left" w:pos="567" w:leader="none"/>
          <w:tab w:val="left" w:pos="1134" w:leader="none"/>
        </w:tabs>
        <w:spacing w:before="0" w:after="0"/>
        <w:ind w:left="0" w:firstLine="709"/>
        <w:contextualSpacing/>
        <w:jc w:val="both"/>
        <w:rPr/>
      </w:pPr>
      <w:r>
        <w:rPr>
          <w:color w:val="000000"/>
          <w:sz w:val="24"/>
          <w:szCs w:val="24"/>
        </w:rPr>
        <w:t xml:space="preserve">Каналы связи Линия доверия Группы РусГидро: </w:t>
      </w:r>
    </w:p>
    <w:p>
      <w:pPr>
        <w:pStyle w:val="ListParagraph"/>
        <w:widowControl w:val="false"/>
        <w:shd w:val="clear" w:color="auto" w:fill="FFFFFF"/>
        <w:tabs>
          <w:tab w:val="clear" w:pos="720"/>
          <w:tab w:val="left" w:pos="567" w:leader="none"/>
          <w:tab w:val="left" w:pos="1134" w:leader="none"/>
        </w:tabs>
        <w:spacing w:before="0" w:after="0"/>
        <w:contextualSpacing/>
        <w:jc w:val="both"/>
        <w:rPr/>
      </w:pPr>
      <w:r>
        <w:rPr>
          <w:sz w:val="24"/>
          <w:szCs w:val="24"/>
        </w:rPr>
        <w:t>Электронная почта: ld@rushydro.ru.</w:t>
      </w:r>
    </w:p>
    <w:p>
      <w:pPr>
        <w:pStyle w:val="ListParagraph"/>
        <w:widowControl w:val="false"/>
        <w:shd w:val="clear" w:color="auto" w:fill="FFFFFF"/>
        <w:tabs>
          <w:tab w:val="clear" w:pos="720"/>
          <w:tab w:val="left" w:pos="567" w:leader="none"/>
          <w:tab w:val="left" w:pos="1134" w:leader="none"/>
        </w:tabs>
        <w:spacing w:before="0" w:after="0"/>
        <w:ind w:left="0" w:firstLine="709"/>
        <w:contextualSpacing/>
        <w:jc w:val="both"/>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1000" w:leader="none"/>
          <w:tab w:val="left" w:pos="1134" w:leader="none"/>
          <w:tab w:val="left" w:pos="2276" w:leader="none"/>
        </w:tabs>
        <w:ind w:firstLine="567"/>
        <w:jc w:val="both"/>
        <w:rPr>
          <w:sz w:val="24"/>
          <w:szCs w:val="24"/>
          <w:shd w:fill="FFFFFF" w:val="clear"/>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r>
        <w:rPr>
          <w:sz w:val="24"/>
          <w:szCs w:val="24"/>
          <w:shd w:fill="FFFFFF" w:val="clear"/>
        </w:rPr>
        <w:t>).</w:t>
      </w:r>
    </w:p>
    <w:p>
      <w:pPr>
        <w:pStyle w:val="Normal"/>
        <w:widowControl w:val="false"/>
        <w:shd w:val="clear" w:color="auto" w:fill="FFFFFF"/>
        <w:tabs>
          <w:tab w:val="clear" w:pos="720"/>
          <w:tab w:val="left" w:pos="1000" w:leader="none"/>
          <w:tab w:val="left" w:pos="1134" w:leader="none"/>
          <w:tab w:val="left" w:pos="2276" w:leader="none"/>
        </w:tabs>
        <w:ind w:firstLine="567"/>
        <w:jc w:val="both"/>
        <w:rPr>
          <w:shd w:fill="FFFFFF" w:val="clear"/>
        </w:rPr>
      </w:pPr>
      <w:r>
        <w:rPr>
          <w:shd w:fill="FFFFFF" w:val="clear"/>
        </w:rPr>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shd w:fill="FFFFFF" w:val="clear"/>
        </w:rPr>
      </w:pPr>
      <w:r>
        <w:rPr>
          <w:b/>
          <w:bCs/>
          <w:sz w:val="24"/>
          <w:szCs w:val="24"/>
          <w:shd w:fill="FFFFFF"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shd w:fill="FFFFFF" w:val="clear"/>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shd w:fill="FFFFFF" w:val="clear"/>
          </w:rPr>
          <w:t>№ 18162/09</w:t>
        </w:r>
      </w:hyperlink>
      <w:r>
        <w:rPr>
          <w:sz w:val="24"/>
          <w:szCs w:val="24"/>
          <w:shd w:fill="FFFFFF" w:val="clear"/>
        </w:rPr>
        <w:t xml:space="preserve"> и от 25.05.2010 </w:t>
      </w:r>
      <w:hyperlink r:id="rId3">
        <w:r>
          <w:rPr>
            <w:sz w:val="24"/>
            <w:szCs w:val="24"/>
            <w:shd w:fill="FFFFFF" w:val="clear"/>
          </w:rPr>
          <w:t>№ 15658/09</w:t>
        </w:r>
      </w:hyperlink>
      <w:r>
        <w:rPr>
          <w:sz w:val="24"/>
          <w:szCs w:val="24"/>
          <w:shd w:fill="FFFFFF"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shd w:fill="FFFFFF" w:val="clear"/>
          </w:rPr>
          <w:t>Критери</w:t>
        </w:r>
      </w:hyperlink>
      <w:r>
        <w:rPr>
          <w:sz w:val="24"/>
          <w:szCs w:val="24"/>
          <w:shd w:fill="FFFFFF" w:val="clear"/>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hd w:fill="FFFFFF" w:val="clear"/>
        </w:rPr>
      </w:pPr>
      <w:r>
        <w:rPr>
          <w:sz w:val="24"/>
          <w:szCs w:val="24"/>
          <w:shd w:fill="FFFFFF" w:val="clear"/>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shd w:fill="FFFFFF" w:val="clear"/>
        </w:rPr>
      </w:pPr>
      <w:r>
        <w:rPr>
          <w:b/>
          <w:sz w:val="24"/>
          <w:szCs w:val="24"/>
          <w:shd w:fill="FFFFFF" w:val="clear"/>
        </w:rPr>
        <w:t>Форс</w:t>
      </w:r>
      <w:r>
        <w:rPr>
          <w:b/>
          <w:bCs/>
          <w:sz w:val="24"/>
          <w:szCs w:val="24"/>
          <w:shd w:fill="FFFFFF" w:val="clear"/>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hd w:fill="FFFFFF" w:val="clear"/>
        </w:rPr>
      </w:pPr>
      <w:r>
        <w:rPr>
          <w:sz w:val="24"/>
          <w:szCs w:val="24"/>
          <w:shd w:fill="FFFFFF"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hd w:fill="FFFFFF" w:val="clear"/>
        </w:rPr>
      </w:pPr>
      <w:r>
        <w:rPr>
          <w:sz w:val="24"/>
          <w:szCs w:val="24"/>
          <w:shd w:fill="FFFFFF" w:val="clea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hd w:fill="FFFFFF" w:val="clear"/>
        </w:rPr>
      </w:pPr>
      <w:r>
        <w:rPr>
          <w:sz w:val="24"/>
          <w:szCs w:val="24"/>
          <w:shd w:fill="FFFFFF" w:val="clear"/>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hd w:fill="FFFFFF" w:val="clear"/>
        </w:rPr>
      </w:pPr>
      <w:r>
        <w:rPr>
          <w:sz w:val="24"/>
          <w:szCs w:val="24"/>
          <w:shd w:fill="FFFFFF" w:val="clear"/>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hd w:fill="FFFFFF" w:val="clear"/>
        </w:rPr>
      </w:pPr>
      <w:r>
        <w:rPr>
          <w:sz w:val="24"/>
          <w:szCs w:val="24"/>
          <w:shd w:fill="FFFFFF" w:val="clear"/>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hd w:fill="FFFFFF" w:val="clear"/>
        </w:rPr>
      </w:pPr>
      <w:r>
        <w:rPr>
          <w:sz w:val="24"/>
          <w:szCs w:val="24"/>
          <w:shd w:fill="FFFFFF" w:val="clear"/>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shd w:fill="FFFFFF" w:val="clear"/>
        </w:rPr>
      </w:pPr>
      <w:r>
        <w:rPr>
          <w:b/>
          <w:sz w:val="24"/>
          <w:szCs w:val="24"/>
          <w:shd w:fill="FFFFFF" w:val="clear"/>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hd w:fill="FFFFFF" w:val="clear"/>
        </w:rPr>
      </w:pPr>
      <w:r>
        <w:rPr>
          <w:sz w:val="24"/>
          <w:szCs w:val="24"/>
          <w:shd w:fill="FFFFFF" w:val="clear"/>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shd w:fill="FFFFFF" w:val="clear"/>
        </w:rPr>
      </w:pPr>
      <w:r>
        <w:rPr>
          <w:bCs/>
          <w:sz w:val="24"/>
          <w:szCs w:val="24"/>
          <w:shd w:fill="FFFFFF" w:val="clear"/>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shd w:fill="FFFFFF" w:val="clear"/>
        </w:rPr>
      </w:pPr>
      <w:r>
        <w:rPr>
          <w:bCs/>
          <w:sz w:val="24"/>
          <w:szCs w:val="24"/>
          <w:shd w:fill="FFFFFF" w:val="clear"/>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hd w:fill="FFFFFF" w:val="clear"/>
        </w:rPr>
      </w:pPr>
      <w:r>
        <w:rPr>
          <w:sz w:val="24"/>
          <w:szCs w:val="24"/>
          <w:shd w:fill="FFFFFF" w:val="clear"/>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hd w:fill="FFFFFF" w:val="clear"/>
        </w:rPr>
      </w:pPr>
      <w:r>
        <w:rPr>
          <w:sz w:val="24"/>
          <w:szCs w:val="24"/>
          <w:shd w:fill="FFFFFF"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hd w:fill="FFFFFF" w:val="clear"/>
        </w:rPr>
      </w:pPr>
      <w:r>
        <w:rPr>
          <w:sz w:val="24"/>
          <w:szCs w:val="24"/>
          <w:shd w:fill="FFFFFF" w:val="clear"/>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hd w:fill="FFFFFF" w:val="clear"/>
        </w:rPr>
      </w:pPr>
      <w:r>
        <w:rPr>
          <w:sz w:val="24"/>
          <w:szCs w:val="24"/>
          <w:shd w:fill="FFFFFF" w:val="clear"/>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shd w:fill="FFFFFF" w:val="clear"/>
        </w:rPr>
      </w:pPr>
      <w:r>
        <w:rPr>
          <w:bCs/>
          <w:sz w:val="24"/>
          <w:szCs w:val="24"/>
          <w:shd w:fill="FFFFFF" w:val="clear"/>
        </w:rPr>
        <w:t>финансовую отчетность;</w:t>
      </w:r>
    </w:p>
    <w:p>
      <w:pPr>
        <w:pStyle w:val="Normal"/>
        <w:numPr>
          <w:ilvl w:val="0"/>
          <w:numId w:val="8"/>
        </w:numPr>
        <w:tabs>
          <w:tab w:val="clear" w:pos="720"/>
          <w:tab w:val="left" w:pos="0" w:leader="none"/>
        </w:tabs>
        <w:spacing w:before="0" w:after="120"/>
        <w:ind w:left="851" w:hanging="284"/>
        <w:jc w:val="both"/>
        <w:rPr>
          <w:shd w:fill="FFFFFF" w:val="clear"/>
        </w:rPr>
      </w:pPr>
      <w:r>
        <w:rPr>
          <w:bCs/>
          <w:sz w:val="24"/>
          <w:szCs w:val="24"/>
          <w:shd w:fill="FFFFFF" w:val="clear"/>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shd w:fill="FFFFFF" w:val="clear"/>
        </w:rPr>
      </w:pPr>
      <w:r>
        <w:rPr>
          <w:bCs/>
          <w:sz w:val="24"/>
          <w:szCs w:val="24"/>
          <w:shd w:fill="FFFFFF" w:val="clear"/>
        </w:rPr>
        <w:t>бизнес-планы;</w:t>
      </w:r>
    </w:p>
    <w:p>
      <w:pPr>
        <w:pStyle w:val="Normal"/>
        <w:numPr>
          <w:ilvl w:val="0"/>
          <w:numId w:val="8"/>
        </w:numPr>
        <w:tabs>
          <w:tab w:val="clear" w:pos="720"/>
          <w:tab w:val="left" w:pos="0" w:leader="none"/>
        </w:tabs>
        <w:spacing w:before="0" w:after="120"/>
        <w:ind w:left="851" w:hanging="284"/>
        <w:jc w:val="both"/>
        <w:rPr>
          <w:shd w:fill="FFFFFF" w:val="clear"/>
        </w:rPr>
      </w:pPr>
      <w:r>
        <w:rPr>
          <w:bCs/>
          <w:sz w:val="24"/>
          <w:szCs w:val="24"/>
          <w:shd w:fill="FFFFFF" w:val="clear"/>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shd w:fill="FFFFFF" w:val="clear"/>
        </w:rPr>
      </w:pPr>
      <w:r>
        <w:rPr>
          <w:bCs/>
          <w:sz w:val="24"/>
          <w:szCs w:val="24"/>
          <w:shd w:fill="FFFFFF" w:val="clear"/>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shd w:fill="FFFFFF" w:val="clear"/>
        </w:rPr>
      </w:pPr>
      <w:r>
        <w:rPr>
          <w:bCs/>
          <w:sz w:val="24"/>
          <w:szCs w:val="24"/>
          <w:shd w:fill="FFFFFF" w:val="clear"/>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shd w:fill="FFFFFF" w:val="clear"/>
        </w:rPr>
      </w:pPr>
      <w:r>
        <w:rPr>
          <w:bCs/>
          <w:sz w:val="24"/>
          <w:szCs w:val="24"/>
          <w:shd w:fill="FFFFFF" w:val="clear"/>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shd w:fill="FFFFFF" w:val="clear"/>
        </w:rPr>
      </w:pPr>
      <w:r>
        <w:rPr>
          <w:bCs/>
          <w:sz w:val="24"/>
          <w:szCs w:val="24"/>
          <w:shd w:fill="FFFFFF" w:val="clear"/>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shd w:fill="FFFFFF" w:val="clear"/>
        </w:rPr>
      </w:pPr>
      <w:r>
        <w:rPr>
          <w:bCs/>
          <w:sz w:val="24"/>
          <w:szCs w:val="24"/>
          <w:shd w:fill="FFFFFF" w:val="clear"/>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hd w:fill="FFFFFF" w:val="clear"/>
        </w:rPr>
      </w:pPr>
      <w:r>
        <w:rPr>
          <w:sz w:val="24"/>
          <w:szCs w:val="24"/>
          <w:shd w:fill="FFFFFF" w:val="clear"/>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hd w:fill="FFFFFF" w:val="clear"/>
        </w:rPr>
      </w:pPr>
      <w:r>
        <w:rPr>
          <w:sz w:val="24"/>
          <w:szCs w:val="24"/>
          <w:shd w:fill="FFFFFF" w:val="clear"/>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hd w:fill="FFFFFF" w:val="clear"/>
        </w:rPr>
      </w:pPr>
      <w:r>
        <w:rPr>
          <w:sz w:val="24"/>
          <w:szCs w:val="24"/>
          <w:shd w:fill="FFFFFF" w:val="clear"/>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hd w:fill="FFFFFF" w:val="clear"/>
        </w:rPr>
      </w:pPr>
      <w:r>
        <w:rPr>
          <w:sz w:val="24"/>
          <w:szCs w:val="24"/>
          <w:shd w:fill="FFFFFF" w:val="clear"/>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hd w:fill="FFFFFF" w:val="clear"/>
        </w:rPr>
      </w:pPr>
      <w:r>
        <w:rPr>
          <w:sz w:val="24"/>
          <w:szCs w:val="24"/>
          <w:shd w:fill="FFFFFF" w:val="clear"/>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shd w:fill="FFFFFF" w:val="clear"/>
        </w:rPr>
      </w:pPr>
      <w:r>
        <w:rPr>
          <w:b/>
          <w:sz w:val="24"/>
          <w:szCs w:val="24"/>
          <w:shd w:fill="FFFFFF" w:val="clear"/>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hd w:fill="FFFFFF" w:val="clear"/>
        </w:rPr>
      </w:pPr>
      <w:r>
        <w:rPr>
          <w:sz w:val="24"/>
          <w:szCs w:val="24"/>
          <w:shd w:fill="FFFFFF" w:val="clear"/>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hd w:fill="FFFFFF" w:val="clear"/>
        </w:rPr>
      </w:pPr>
      <w:r>
        <w:rPr>
          <w:sz w:val="24"/>
          <w:szCs w:val="24"/>
          <w:shd w:fill="FFFFFF" w:val="clear"/>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hd w:fill="FFFFFF" w:val="clear"/>
        </w:rPr>
      </w:pPr>
      <w:r>
        <w:rPr>
          <w:sz w:val="24"/>
          <w:szCs w:val="24"/>
          <w:shd w:fill="FFFFFF" w:val="clear"/>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shd w:fill="FFFFFF" w:val="clear"/>
        </w:rPr>
      </w:pPr>
      <w:r>
        <w:rPr>
          <w:b/>
          <w:sz w:val="24"/>
          <w:szCs w:val="24"/>
          <w:shd w:fill="FFFFFF" w:val="clear"/>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hd w:fill="FFFFFF" w:val="clear"/>
        </w:rPr>
      </w:pPr>
      <w:r>
        <w:rPr>
          <w:sz w:val="24"/>
          <w:szCs w:val="24"/>
          <w:shd w:fill="FFFFFF" w:val="clear"/>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hd w:fill="FFFFFF" w:val="clear"/>
        </w:rPr>
      </w:pPr>
      <w:r>
        <w:rPr>
          <w:sz w:val="24"/>
          <w:szCs w:val="24"/>
          <w:shd w:fill="FFFFFF" w:val="clear"/>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hd w:fill="FFFFFF" w:val="clear"/>
        </w:rPr>
      </w:pPr>
      <w:r>
        <w:rPr>
          <w:sz w:val="24"/>
          <w:szCs w:val="24"/>
          <w:shd w:fill="FFFFFF" w:val="clear"/>
        </w:rPr>
        <w:t xml:space="preserve"> </w:t>
      </w:r>
      <w:r>
        <w:rPr>
          <w:sz w:val="24"/>
          <w:szCs w:val="24"/>
          <w:shd w:fill="FFFFFF" w:val="clear"/>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6"/>
        </w:numPr>
        <w:shd w:val="clear" w:color="auto" w:fill="FFFFFF"/>
        <w:tabs>
          <w:tab w:val="left" w:pos="720" w:leader="none"/>
        </w:tabs>
        <w:spacing w:before="0" w:after="120"/>
        <w:ind w:left="0" w:firstLine="567"/>
        <w:jc w:val="both"/>
        <w:rPr>
          <w:shd w:fill="FFFFFF" w:val="clear"/>
        </w:rPr>
      </w:pPr>
      <w:r>
        <w:rPr>
          <w:sz w:val="24"/>
          <w:szCs w:val="24"/>
          <w:shd w:fill="FFFFFF" w:val="clear"/>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hd w:fill="FFFFFF" w:val="clear"/>
        </w:rPr>
      </w:pPr>
      <w:r>
        <w:rPr>
          <w:sz w:val="24"/>
          <w:szCs w:val="24"/>
          <w:shd w:fill="FFFFFF" w:val="clear"/>
        </w:rPr>
        <w:t xml:space="preserve"> </w:t>
      </w:r>
      <w:r>
        <w:rPr>
          <w:sz w:val="24"/>
          <w:szCs w:val="24"/>
          <w:shd w:fill="FFFFFF" w:val="clear"/>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ListParagraph"/>
        <w:shd w:val="clear" w:color="auto" w:fill="FFFFFF"/>
        <w:spacing w:before="0" w:after="120"/>
        <w:ind w:left="567" w:hanging="0"/>
        <w:contextualSpacing w:val="false"/>
        <w:jc w:val="both"/>
        <w:rPr>
          <w:sz w:val="24"/>
          <w:szCs w:val="24"/>
          <w:shd w:fill="FFFFFF" w:val="clear"/>
        </w:rPr>
      </w:pPr>
      <w:r>
        <w:rPr>
          <w:sz w:val="24"/>
          <w:szCs w:val="24"/>
          <w:shd w:fill="FFFFFF" w:val="clear"/>
        </w:rPr>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shd w:fill="FFFFFF" w:val="clear"/>
        </w:rPr>
      </w:pPr>
      <w:r>
        <w:rPr>
          <w:b/>
          <w:bCs/>
          <w:sz w:val="24"/>
          <w:szCs w:val="24"/>
          <w:shd w:fill="FFFFFF" w:val="clear"/>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hd w:fill="FFFFFF" w:val="clear"/>
        </w:rPr>
      </w:pPr>
      <w:r>
        <w:rPr>
          <w:sz w:val="24"/>
          <w:szCs w:val="24"/>
          <w:shd w:fill="FFFFFF"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shd w:fill="FFFFFF" w:val="clear"/>
        </w:rPr>
        <w:t>.</w:t>
      </w:r>
    </w:p>
    <w:p>
      <w:pPr>
        <w:pStyle w:val="Normal"/>
        <w:widowControl w:val="false"/>
        <w:numPr>
          <w:ilvl w:val="1"/>
          <w:numId w:val="6"/>
        </w:numPr>
        <w:shd w:val="clear" w:color="auto" w:fill="FFFFFF"/>
        <w:tabs>
          <w:tab w:val="left" w:pos="720" w:leader="none"/>
        </w:tabs>
        <w:spacing w:before="0" w:after="120"/>
        <w:ind w:left="0" w:firstLine="567"/>
        <w:jc w:val="both"/>
        <w:rPr>
          <w:shd w:fill="FFFFFF" w:val="clear"/>
        </w:rPr>
      </w:pPr>
      <w:r>
        <w:rPr>
          <w:sz w:val="24"/>
          <w:szCs w:val="24"/>
          <w:shd w:fill="FFFFFF" w:val="clear"/>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hd w:fill="FFFFFF" w:val="clear"/>
        </w:rPr>
      </w:pPr>
      <w:r>
        <w:rPr>
          <w:sz w:val="24"/>
          <w:szCs w:val="24"/>
          <w:shd w:fill="FFFFFF" w:val="clear"/>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hd w:fill="FFFFFF" w:val="clear"/>
        </w:rPr>
      </w:pPr>
      <w:r>
        <w:rPr>
          <w:sz w:val="24"/>
          <w:szCs w:val="24"/>
          <w:shd w:fill="FFFFFF" w:val="clear"/>
        </w:rPr>
        <w:t>Стороны установили, что существенным нарушением Договора Поставщиком является</w:t>
      </w:r>
      <w:r>
        <w:rPr>
          <w:shd w:fill="FFFFFF" w:val="clear"/>
        </w:rPr>
        <w:t>:</w:t>
      </w:r>
    </w:p>
    <w:p>
      <w:pPr>
        <w:pStyle w:val="Normal"/>
        <w:widowControl w:val="false"/>
        <w:numPr>
          <w:ilvl w:val="2"/>
          <w:numId w:val="6"/>
        </w:numPr>
        <w:shd w:val="clear" w:color="auto" w:fill="FFFFFF"/>
        <w:spacing w:before="0" w:after="120"/>
        <w:ind w:left="0" w:firstLine="567"/>
        <w:jc w:val="both"/>
        <w:rPr>
          <w:shd w:fill="FFFFFF" w:val="clear"/>
        </w:rPr>
      </w:pPr>
      <w:r>
        <w:rPr>
          <w:sz w:val="24"/>
          <w:szCs w:val="24"/>
          <w:shd w:fill="FFFFFF" w:val="clear"/>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hd w:fill="FFFFFF" w:val="clear"/>
        </w:rPr>
      </w:pPr>
      <w:r>
        <w:rPr>
          <w:sz w:val="24"/>
          <w:szCs w:val="24"/>
          <w:shd w:fill="FFFFFF" w:val="clear"/>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hd w:fill="FFFFFF" w:val="clear"/>
        </w:rPr>
      </w:pPr>
      <w:r>
        <w:rPr>
          <w:sz w:val="24"/>
          <w:szCs w:val="24"/>
          <w:shd w:fill="FFFFFF" w:val="clear"/>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hd w:fill="FFFFFF" w:val="clear"/>
        </w:rPr>
      </w:pPr>
      <w:r>
        <w:rPr>
          <w:sz w:val="24"/>
          <w:szCs w:val="24"/>
          <w:shd w:fill="FFFFFF" w:val="clear"/>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hd w:fill="FFFFFF" w:val="clear"/>
        </w:rPr>
      </w:pPr>
      <w:r>
        <w:rPr>
          <w:sz w:val="24"/>
          <w:szCs w:val="24"/>
          <w:shd w:fill="FFFFFF" w:val="clear"/>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hd w:fill="FFFFFF" w:val="clear"/>
        </w:rPr>
      </w:pPr>
      <w:r>
        <w:rPr>
          <w:sz w:val="24"/>
          <w:szCs w:val="24"/>
          <w:shd w:fill="FFFFFF" w:val="clear"/>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hd w:fill="FFFFFF" w:val="clear"/>
        </w:rPr>
      </w:pPr>
      <w:r>
        <w:rPr>
          <w:sz w:val="24"/>
          <w:szCs w:val="24"/>
          <w:shd w:fill="FFFFFF" w:val="clear"/>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hd w:fill="FFFFFF" w:val="clear"/>
        </w:rPr>
      </w:pPr>
      <w:r>
        <w:rPr>
          <w:sz w:val="24"/>
          <w:szCs w:val="24"/>
          <w:shd w:fill="FFFFFF" w:val="clear"/>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hd w:fill="FFFFFF" w:val="clear"/>
        </w:rPr>
      </w:pPr>
      <w:r>
        <w:rPr>
          <w:sz w:val="24"/>
          <w:szCs w:val="24"/>
          <w:shd w:fill="FFFFFF" w:val="clear"/>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hd w:fill="FFFFFF" w:val="clear"/>
        </w:rPr>
      </w:pPr>
      <w:r>
        <w:rPr>
          <w:sz w:val="24"/>
          <w:szCs w:val="24"/>
          <w:shd w:fill="FFFFFF" w:val="clear"/>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shd w:fill="FFFFFF" w:val="clear"/>
        </w:rPr>
      </w:pPr>
      <w:r>
        <w:rPr>
          <w:b/>
          <w:bCs/>
          <w:sz w:val="24"/>
          <w:szCs w:val="24"/>
          <w:shd w:fill="FFFFFF" w:val="clear"/>
        </w:rPr>
        <w:t>Заверения</w:t>
      </w:r>
      <w:r>
        <w:rPr>
          <w:b/>
          <w:sz w:val="24"/>
          <w:szCs w:val="24"/>
          <w:shd w:fill="FFFFFF" w:val="clear"/>
        </w:rPr>
        <w:t xml:space="preserve"> Сторон</w:t>
      </w:r>
    </w:p>
    <w:p>
      <w:pPr>
        <w:pStyle w:val="ListParagraph"/>
        <w:numPr>
          <w:ilvl w:val="1"/>
          <w:numId w:val="6"/>
        </w:numPr>
        <w:shd w:val="clear" w:color="auto" w:fill="FFFFFF"/>
        <w:spacing w:before="0" w:after="120"/>
        <w:ind w:left="0" w:firstLine="567"/>
        <w:contextualSpacing w:val="false"/>
        <w:jc w:val="both"/>
        <w:rPr>
          <w:shd w:fill="FFFFFF" w:val="clear"/>
        </w:rPr>
      </w:pPr>
      <w:r>
        <w:rPr>
          <w:bCs/>
          <w:sz w:val="24"/>
          <w:szCs w:val="24"/>
          <w:shd w:fill="FFFFFF" w:val="clear"/>
        </w:rPr>
        <w:t>Каждая</w:t>
      </w:r>
      <w:r>
        <w:rPr>
          <w:sz w:val="24"/>
          <w:szCs w:val="24"/>
          <w:shd w:fill="FFFFFF" w:val="clear"/>
        </w:rPr>
        <w:t xml:space="preserve"> из Сторон заявляет и подтверждает другой Стороне, что: </w:t>
      </w:r>
    </w:p>
    <w:p>
      <w:pPr>
        <w:pStyle w:val="ListParagraph"/>
        <w:numPr>
          <w:ilvl w:val="0"/>
          <w:numId w:val="10"/>
        </w:numPr>
        <w:shd w:val="clear" w:color="auto" w:fill="FFFFFF"/>
        <w:tabs>
          <w:tab w:val="clear" w:pos="720"/>
          <w:tab w:val="left" w:pos="709" w:leader="none"/>
          <w:tab w:val="left" w:pos="1134" w:leader="none"/>
        </w:tabs>
        <w:ind w:left="0" w:firstLine="709"/>
        <w:jc w:val="both"/>
        <w:rPr>
          <w:shd w:fill="FFFFFF" w:val="clear"/>
        </w:rPr>
      </w:pPr>
      <w:r>
        <w:rPr>
          <w:sz w:val="24"/>
          <w:szCs w:val="24"/>
          <w:shd w:fill="FFFFFF" w:val="clea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10"/>
        </w:numPr>
        <w:shd w:val="clear" w:color="auto" w:fill="FFFFFF"/>
        <w:tabs>
          <w:tab w:val="clear" w:pos="720"/>
          <w:tab w:val="left" w:pos="709" w:leader="none"/>
          <w:tab w:val="left" w:pos="1134" w:leader="none"/>
        </w:tabs>
        <w:ind w:left="0" w:firstLine="709"/>
        <w:jc w:val="both"/>
        <w:rPr>
          <w:shd w:fill="FFFFFF" w:val="clear"/>
        </w:rPr>
      </w:pPr>
      <w:r>
        <w:rPr>
          <w:sz w:val="24"/>
          <w:szCs w:val="24"/>
          <w:shd w:fill="FFFFFF" w:val="clea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0"/>
        </w:numPr>
        <w:shd w:val="clear" w:color="auto" w:fill="FFFFFF"/>
        <w:tabs>
          <w:tab w:val="clear" w:pos="720"/>
          <w:tab w:val="left" w:pos="709" w:leader="none"/>
          <w:tab w:val="left" w:pos="1134" w:leader="none"/>
        </w:tabs>
        <w:ind w:left="0" w:firstLine="709"/>
        <w:jc w:val="both"/>
        <w:rPr>
          <w:shd w:fill="FFFFFF" w:val="clear"/>
        </w:rPr>
      </w:pPr>
      <w:r>
        <w:rPr>
          <w:sz w:val="24"/>
          <w:szCs w:val="24"/>
          <w:shd w:fill="FFFFFF" w:val="clea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0"/>
        </w:numPr>
        <w:shd w:val="clear" w:color="auto" w:fill="FFFFFF"/>
        <w:tabs>
          <w:tab w:val="clear" w:pos="720"/>
          <w:tab w:val="left" w:pos="709" w:leader="none"/>
          <w:tab w:val="left" w:pos="1134" w:leader="none"/>
        </w:tabs>
        <w:ind w:left="0" w:firstLine="709"/>
        <w:jc w:val="both"/>
        <w:rPr>
          <w:shd w:fill="FFFFFF" w:val="clear"/>
        </w:rPr>
      </w:pPr>
      <w:r>
        <w:rPr>
          <w:sz w:val="24"/>
          <w:szCs w:val="24"/>
          <w:shd w:fill="FFFFFF" w:val="clear"/>
        </w:rPr>
        <w:t>лица, подписывающие от имени Сторон настоящий Договор, надлежащим образом уполномочены на его подписание;</w:t>
      </w:r>
    </w:p>
    <w:p>
      <w:pPr>
        <w:pStyle w:val="ListParagraph"/>
        <w:numPr>
          <w:ilvl w:val="0"/>
          <w:numId w:val="10"/>
        </w:numPr>
        <w:shd w:val="clear" w:color="auto" w:fill="FFFFFF"/>
        <w:tabs>
          <w:tab w:val="clear" w:pos="720"/>
          <w:tab w:val="left" w:pos="709" w:leader="none"/>
          <w:tab w:val="left" w:pos="1134" w:leader="none"/>
        </w:tabs>
        <w:ind w:left="0" w:firstLine="709"/>
        <w:jc w:val="both"/>
        <w:rPr>
          <w:shd w:fill="FFFFFF" w:val="clear"/>
        </w:rPr>
      </w:pPr>
      <w:r>
        <w:rPr>
          <w:sz w:val="24"/>
          <w:szCs w:val="24"/>
          <w:shd w:fill="FFFFFF" w:val="clea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hd w:fill="FFFFFF" w:val="clear"/>
        </w:rPr>
      </w:pPr>
      <w:r>
        <w:rPr>
          <w:sz w:val="24"/>
          <w:szCs w:val="24"/>
          <w:shd w:fill="FFFFFF" w:val="clear"/>
        </w:rPr>
        <w:t>Поставщик заявляет и заверяет Покупателя в том, что на момент заключения настоящего Договора:</w:t>
      </w:r>
    </w:p>
    <w:p>
      <w:pPr>
        <w:pStyle w:val="ListParagraph"/>
        <w:numPr>
          <w:ilvl w:val="0"/>
          <w:numId w:val="12"/>
        </w:numPr>
        <w:shd w:val="clear" w:color="auto" w:fill="FFFFFF"/>
        <w:tabs>
          <w:tab w:val="clear" w:pos="720"/>
          <w:tab w:val="left" w:pos="709" w:leader="none"/>
          <w:tab w:val="left" w:pos="1134" w:leader="none"/>
        </w:tabs>
        <w:ind w:left="0" w:firstLine="709"/>
        <w:jc w:val="both"/>
        <w:rPr>
          <w:shd w:fill="FFFFFF" w:val="clear"/>
        </w:rPr>
      </w:pPr>
      <w:r>
        <w:rPr>
          <w:sz w:val="24"/>
          <w:szCs w:val="24"/>
          <w:shd w:fill="FFFFFF" w:val="clear"/>
        </w:rPr>
        <w:t>учредителем / учредителями Поставщика являются лица, не являющиеся массовыми учредителем / учредителями;</w:t>
      </w:r>
    </w:p>
    <w:p>
      <w:pPr>
        <w:pStyle w:val="ListParagraph"/>
        <w:numPr>
          <w:ilvl w:val="0"/>
          <w:numId w:val="12"/>
        </w:numPr>
        <w:shd w:val="clear" w:color="auto" w:fill="FFFFFF"/>
        <w:tabs>
          <w:tab w:val="clear" w:pos="720"/>
          <w:tab w:val="left" w:pos="709" w:leader="none"/>
          <w:tab w:val="left" w:pos="1134" w:leader="none"/>
        </w:tabs>
        <w:ind w:left="0" w:firstLine="709"/>
        <w:jc w:val="both"/>
        <w:rPr>
          <w:shd w:fill="FFFFFF" w:val="clear"/>
        </w:rPr>
      </w:pPr>
      <w:r>
        <w:rPr>
          <w:sz w:val="24"/>
          <w:szCs w:val="24"/>
          <w:shd w:fill="FFFFFF" w:val="clear"/>
        </w:rPr>
        <w:t>руководителем Поставщика является лицо, не являющееся массовым руководителем;</w:t>
      </w:r>
    </w:p>
    <w:p>
      <w:pPr>
        <w:pStyle w:val="ListParagraph"/>
        <w:numPr>
          <w:ilvl w:val="0"/>
          <w:numId w:val="12"/>
        </w:numPr>
        <w:shd w:val="clear" w:color="auto" w:fill="FFFFFF"/>
        <w:tabs>
          <w:tab w:val="clear" w:pos="720"/>
          <w:tab w:val="left" w:pos="709" w:leader="none"/>
          <w:tab w:val="left" w:pos="1134" w:leader="none"/>
        </w:tabs>
        <w:ind w:left="0" w:firstLine="709"/>
        <w:jc w:val="both"/>
        <w:rPr>
          <w:shd w:fill="FFFFFF" w:val="clear"/>
        </w:rPr>
      </w:pPr>
      <w:r>
        <w:rPr>
          <w:sz w:val="24"/>
          <w:szCs w:val="24"/>
          <w:shd w:fill="FFFFFF" w:val="clear"/>
        </w:rPr>
        <w:t xml:space="preserve">фактически находится по адресу, указанному в Едином государственном реестре юридических лиц; </w:t>
      </w:r>
    </w:p>
    <w:p>
      <w:pPr>
        <w:pStyle w:val="ListParagraph"/>
        <w:numPr>
          <w:ilvl w:val="0"/>
          <w:numId w:val="12"/>
        </w:numPr>
        <w:shd w:val="clear" w:color="auto" w:fill="FFFFFF"/>
        <w:tabs>
          <w:tab w:val="clear" w:pos="720"/>
          <w:tab w:val="left" w:pos="709" w:leader="none"/>
          <w:tab w:val="left" w:pos="1134" w:leader="none"/>
        </w:tabs>
        <w:ind w:left="0" w:firstLine="709"/>
        <w:jc w:val="both"/>
        <w:rPr>
          <w:shd w:fill="FFFFFF" w:val="clear"/>
        </w:rPr>
      </w:pPr>
      <w:r>
        <w:rPr>
          <w:sz w:val="24"/>
          <w:szCs w:val="24"/>
          <w:shd w:fill="FFFFFF" w:val="clear"/>
        </w:rPr>
        <w:t>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1"/>
        </w:numPr>
        <w:shd w:val="clear" w:color="auto" w:fill="FFFFFF"/>
        <w:tabs>
          <w:tab w:val="clear" w:pos="720"/>
          <w:tab w:val="left" w:pos="567" w:leader="none"/>
          <w:tab w:val="left" w:pos="1134" w:leader="none"/>
          <w:tab w:val="left" w:pos="1418" w:leader="none"/>
        </w:tabs>
        <w:ind w:left="0" w:firstLine="709"/>
        <w:jc w:val="both"/>
        <w:rPr>
          <w:shd w:fill="FFFFFF" w:val="clear"/>
        </w:rPr>
      </w:pPr>
      <w:r>
        <w:rPr>
          <w:sz w:val="24"/>
          <w:szCs w:val="24"/>
          <w:shd w:fill="FFFFFF" w:val="clear"/>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numPr>
          <w:ilvl w:val="0"/>
          <w:numId w:val="11"/>
        </w:numPr>
        <w:shd w:val="clear" w:color="auto" w:fill="FFFFFF"/>
        <w:tabs>
          <w:tab w:val="clear" w:pos="720"/>
          <w:tab w:val="left" w:pos="567" w:leader="none"/>
          <w:tab w:val="left" w:pos="1134" w:leader="none"/>
          <w:tab w:val="left" w:pos="1418" w:leader="none"/>
        </w:tabs>
        <w:ind w:left="0" w:firstLine="709"/>
        <w:jc w:val="both"/>
        <w:rPr>
          <w:shd w:fill="FFFFFF" w:val="clear"/>
        </w:rPr>
      </w:pPr>
      <w:r>
        <w:rPr>
          <w:sz w:val="24"/>
          <w:szCs w:val="24"/>
          <w:shd w:fill="FFFFFF" w:val="clear"/>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1"/>
        </w:numPr>
        <w:shd w:val="clear" w:color="auto" w:fill="FFFFFF"/>
        <w:tabs>
          <w:tab w:val="clear" w:pos="720"/>
          <w:tab w:val="left" w:pos="567" w:leader="none"/>
          <w:tab w:val="left" w:pos="1134" w:leader="none"/>
          <w:tab w:val="left" w:pos="1418" w:leader="none"/>
        </w:tabs>
        <w:ind w:left="0" w:firstLine="709"/>
        <w:jc w:val="both"/>
        <w:rPr>
          <w:shd w:fill="FFFFFF" w:val="clear"/>
        </w:rPr>
      </w:pPr>
      <w:r>
        <w:rPr>
          <w:sz w:val="24"/>
          <w:szCs w:val="24"/>
          <w:shd w:fill="FFFFFF" w:val="clear"/>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numPr>
          <w:ilvl w:val="0"/>
          <w:numId w:val="11"/>
        </w:numPr>
        <w:shd w:val="clear" w:color="auto" w:fill="FFFFFF"/>
        <w:tabs>
          <w:tab w:val="clear" w:pos="720"/>
          <w:tab w:val="left" w:pos="567" w:leader="none"/>
          <w:tab w:val="left" w:pos="1134" w:leader="none"/>
          <w:tab w:val="left" w:pos="1418" w:leader="none"/>
        </w:tabs>
        <w:ind w:left="0" w:firstLine="709"/>
        <w:jc w:val="both"/>
        <w:rPr>
          <w:shd w:fill="FFFFFF" w:val="clear"/>
        </w:rPr>
      </w:pPr>
      <w:r>
        <w:rPr>
          <w:sz w:val="24"/>
          <w:szCs w:val="24"/>
          <w:shd w:fill="FFFFFF" w:val="clear"/>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1"/>
        </w:numPr>
        <w:shd w:val="clear" w:color="auto" w:fill="FFFFFF"/>
        <w:tabs>
          <w:tab w:val="clear" w:pos="720"/>
          <w:tab w:val="left" w:pos="567" w:leader="none"/>
          <w:tab w:val="left" w:pos="1134" w:leader="none"/>
          <w:tab w:val="left" w:pos="1418" w:leader="none"/>
        </w:tabs>
        <w:ind w:left="0" w:firstLine="709"/>
        <w:jc w:val="both"/>
        <w:rPr>
          <w:shd w:fill="FFFFFF" w:val="clear"/>
        </w:rPr>
      </w:pPr>
      <w:r>
        <w:rPr>
          <w:sz w:val="24"/>
          <w:szCs w:val="24"/>
          <w:shd w:fill="FFFFFF" w:val="clear"/>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hd w:fill="FFFFFF" w:val="clear"/>
        </w:rPr>
      </w:pPr>
      <w:r>
        <w:rPr>
          <w:sz w:val="24"/>
          <w:szCs w:val="24"/>
          <w:shd w:fill="FFFFFF" w:val="clear"/>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hd w:fill="FFFFFF" w:val="clear"/>
        </w:rPr>
      </w:pPr>
      <w:r>
        <w:rPr>
          <w:sz w:val="24"/>
          <w:szCs w:val="24"/>
          <w:shd w:fill="FFFFFF" w:val="clear"/>
        </w:rPr>
        <w:t xml:space="preserve">В случае, если при заключении Договора Поставщик предоставил </w:t>
      </w:r>
      <w:r>
        <w:rPr>
          <w:bCs/>
          <w:sz w:val="24"/>
          <w:szCs w:val="24"/>
          <w:shd w:fill="FFFFFF" w:val="clear"/>
        </w:rPr>
        <w:t>Покупателю</w:t>
      </w:r>
      <w:r>
        <w:rPr>
          <w:sz w:val="24"/>
          <w:szCs w:val="24"/>
          <w:shd w:fill="FFFFFF" w:val="clear"/>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shd w:fill="FFFFFF" w:val="clear"/>
        </w:rPr>
        <w:t xml:space="preserve">Поставщик </w:t>
      </w:r>
      <w:r>
        <w:rPr>
          <w:sz w:val="24"/>
          <w:szCs w:val="24"/>
          <w:shd w:fill="FFFFFF" w:val="clear"/>
        </w:rPr>
        <w:t xml:space="preserve">обязан по требованию </w:t>
      </w:r>
      <w:r>
        <w:rPr>
          <w:bCs/>
          <w:sz w:val="24"/>
          <w:szCs w:val="24"/>
          <w:shd w:fill="FFFFFF" w:val="clear"/>
        </w:rPr>
        <w:t>Покупателя</w:t>
      </w:r>
      <w:r>
        <w:rPr>
          <w:sz w:val="24"/>
          <w:szCs w:val="24"/>
          <w:shd w:fill="FFFFFF" w:val="clear"/>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hd w:fill="FFFFFF" w:val="clear"/>
        </w:rPr>
      </w:pPr>
      <w:r>
        <w:rPr>
          <w:sz w:val="24"/>
          <w:szCs w:val="24"/>
          <w:shd w:fill="FFFFFF" w:val="clea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shd w:fill="FFFFFF" w:val="clear"/>
        </w:rPr>
      </w:pPr>
      <w:r>
        <w:rPr>
          <w:b/>
          <w:sz w:val="24"/>
          <w:szCs w:val="24"/>
          <w:shd w:fill="FFFFFF" w:val="clear"/>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hd w:fill="FFFFFF" w:val="clear"/>
        </w:rPr>
      </w:pPr>
      <w:r>
        <w:rPr>
          <w:sz w:val="24"/>
          <w:szCs w:val="24"/>
          <w:shd w:fill="FFFFFF" w:val="clea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hd w:fill="FFFFFF" w:val="clear"/>
        </w:rPr>
      </w:pPr>
      <w:r>
        <w:rPr>
          <w:sz w:val="24"/>
          <w:szCs w:val="24"/>
          <w:shd w:fill="FFFFFF" w:val="clear"/>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hd w:fill="FFFFFF" w:val="clear"/>
        </w:rPr>
      </w:pPr>
      <w:r>
        <w:rPr>
          <w:sz w:val="24"/>
          <w:szCs w:val="24"/>
          <w:shd w:fill="FFFFFF" w:val="clear"/>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hd w:fill="FFFFFF" w:val="clear"/>
        </w:rPr>
      </w:pPr>
      <w:r>
        <w:rPr>
          <w:sz w:val="24"/>
          <w:szCs w:val="24"/>
          <w:shd w:fill="FFFFFF" w:val="clear"/>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hd w:fill="FFFFFF" w:val="clear"/>
        </w:rPr>
      </w:pPr>
      <w:r>
        <w:rPr>
          <w:sz w:val="24"/>
          <w:szCs w:val="24"/>
          <w:shd w:fill="FFFFFF" w:val="clear"/>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hd w:fill="FFFFFF" w:val="clear"/>
        </w:rPr>
      </w:pPr>
      <w:r>
        <w:rPr>
          <w:sz w:val="24"/>
          <w:szCs w:val="24"/>
          <w:shd w:fill="FFFFFF" w:val="clear"/>
        </w:rPr>
        <w:t xml:space="preserve">Стороны обязуются уведомлять друг друга об изменении реквизитов, указанных в разделе 17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shd w:fill="FFFFFF" w:val="clear"/>
        </w:rPr>
      </w:pPr>
      <w:r>
        <w:rPr>
          <w:sz w:val="24"/>
          <w:szCs w:val="24"/>
          <w:shd w:fill="FFFFFF" w:val="clear"/>
        </w:rPr>
        <w:t>Документ</w:t>
      </w:r>
      <w:r>
        <w:rPr>
          <w:bCs/>
          <w:sz w:val="24"/>
          <w:szCs w:val="24"/>
          <w:shd w:fill="FFFFFF" w:val="clear"/>
        </w:rPr>
        <w:t xml:space="preserve"> будет считаться полученным:</w:t>
      </w:r>
    </w:p>
    <w:p>
      <w:pPr>
        <w:pStyle w:val="ListParagraph"/>
        <w:numPr>
          <w:ilvl w:val="2"/>
          <w:numId w:val="6"/>
        </w:numPr>
        <w:shd w:val="clear" w:color="auto" w:fill="FFFFFF"/>
        <w:spacing w:before="0" w:after="120"/>
        <w:ind w:left="0" w:firstLine="567"/>
        <w:contextualSpacing w:val="false"/>
        <w:jc w:val="both"/>
        <w:rPr>
          <w:shd w:fill="FFFFFF" w:val="clear"/>
        </w:rPr>
      </w:pPr>
      <w:r>
        <w:rPr>
          <w:bCs/>
          <w:sz w:val="24"/>
          <w:szCs w:val="24"/>
          <w:shd w:fill="FFFFFF" w:val="clear"/>
        </w:rPr>
        <w:t>в случае вручения лично или отправления по почте заказным письмом, курьерской связью – в дату и время фактического вручения;</w:t>
      </w:r>
    </w:p>
    <w:p>
      <w:pPr>
        <w:pStyle w:val="ListParagraph"/>
        <w:numPr>
          <w:ilvl w:val="2"/>
          <w:numId w:val="6"/>
        </w:numPr>
        <w:shd w:val="clear" w:color="auto" w:fill="FFFFFF"/>
        <w:spacing w:before="0" w:after="120"/>
        <w:ind w:left="0" w:firstLine="567"/>
        <w:contextualSpacing w:val="false"/>
        <w:jc w:val="both"/>
        <w:rPr>
          <w:shd w:fill="FFFFFF" w:val="clear"/>
        </w:rPr>
      </w:pPr>
      <w:r>
        <w:rPr>
          <w:bCs/>
          <w:sz w:val="24"/>
          <w:szCs w:val="24"/>
          <w:shd w:fill="FFFFFF" w:val="clear"/>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hd w:fill="FFFFFF" w:val="clear"/>
        </w:rPr>
      </w:pPr>
      <w:r>
        <w:rPr>
          <w:sz w:val="24"/>
          <w:szCs w:val="24"/>
          <w:shd w:fill="FFFFFF" w:val="clear"/>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pPr>
        <w:pStyle w:val="Normal"/>
        <w:widowControl w:val="false"/>
        <w:numPr>
          <w:ilvl w:val="1"/>
          <w:numId w:val="6"/>
        </w:numPr>
        <w:shd w:val="clear" w:color="auto" w:fill="FFFFFF"/>
        <w:tabs>
          <w:tab w:val="left" w:pos="720" w:leader="none"/>
        </w:tabs>
        <w:spacing w:before="0" w:after="120"/>
        <w:ind w:left="0" w:firstLine="567"/>
        <w:jc w:val="both"/>
        <w:rPr>
          <w:shd w:fill="FFFFFF" w:val="clear"/>
        </w:rPr>
      </w:pPr>
      <w:r>
        <w:rPr>
          <w:sz w:val="24"/>
          <w:szCs w:val="24"/>
          <w:shd w:fill="FFFFFF" w:val="clear"/>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shd w:fill="FFFFFF" w:val="clear"/>
        </w:rPr>
      </w:pPr>
      <w:r>
        <w:rPr>
          <w:sz w:val="24"/>
          <w:szCs w:val="24"/>
          <w:shd w:fill="FFFFFF" w:val="clear"/>
        </w:rPr>
        <w:t>Договор</w:t>
      </w:r>
      <w:r>
        <w:rPr>
          <w:bCs/>
          <w:sz w:val="24"/>
          <w:szCs w:val="24"/>
          <w:shd w:fill="FFFFFF" w:val="clear"/>
        </w:rPr>
        <w:t xml:space="preserve"> составлен в двух оригинальных экземплярах, по одному для каждой из Сторон.</w:t>
      </w:r>
    </w:p>
    <w:p>
      <w:pPr>
        <w:pStyle w:val="Normal"/>
        <w:widowControl w:val="false"/>
        <w:shd w:val="clear" w:color="auto" w:fill="FFFFFF"/>
        <w:ind w:left="360" w:hanging="0"/>
        <w:jc w:val="center"/>
        <w:rPr>
          <w:shd w:fill="FFFFFF" w:val="clear"/>
        </w:rPr>
      </w:pPr>
      <w:r>
        <w:rPr>
          <w:shd w:fill="FFFFFF"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shd w:fill="FFFFFF" w:val="clear"/>
        </w:rPr>
      </w:pPr>
      <w:r>
        <w:rPr>
          <w:b/>
          <w:sz w:val="24"/>
          <w:szCs w:val="24"/>
          <w:shd w:fill="FFFFFF" w:val="clear"/>
        </w:rPr>
        <w:t>Приложения к Договору</w:t>
      </w:r>
    </w:p>
    <w:p>
      <w:pPr>
        <w:pStyle w:val="Heading3"/>
        <w:keepNext w:val="false"/>
        <w:tabs>
          <w:tab w:val="clear" w:pos="0"/>
        </w:tabs>
        <w:spacing w:before="0" w:after="120"/>
        <w:ind w:left="567" w:hanging="0"/>
        <w:jc w:val="both"/>
        <w:textAlignment w:val="baseline"/>
        <w:rPr>
          <w:shd w:fill="FFFFFF" w:val="clear"/>
        </w:rPr>
      </w:pPr>
      <w:bookmarkStart w:id="4" w:name="sub_1"/>
      <w:bookmarkEnd w:id="4"/>
      <w:r>
        <w:rPr>
          <w:b w:val="false"/>
          <w:sz w:val="24"/>
          <w:szCs w:val="24"/>
          <w:shd w:fill="FFFFFF" w:val="clear"/>
        </w:rPr>
        <w:t>- Приложение № 1 – Спецификация.</w:t>
      </w:r>
    </w:p>
    <w:p>
      <w:pPr>
        <w:pStyle w:val="Heading3"/>
        <w:keepNext w:val="false"/>
        <w:tabs>
          <w:tab w:val="clear" w:pos="0"/>
        </w:tabs>
        <w:spacing w:before="0" w:after="120"/>
        <w:ind w:left="567" w:hanging="0"/>
        <w:jc w:val="both"/>
        <w:textAlignment w:val="baseline"/>
        <w:rPr>
          <w:shd w:fill="FFFFFF" w:val="clear"/>
        </w:rPr>
      </w:pPr>
      <w:r>
        <w:rPr>
          <w:b w:val="false"/>
          <w:sz w:val="24"/>
          <w:szCs w:val="24"/>
          <w:shd w:fill="FFFFFF" w:val="clear"/>
        </w:rPr>
        <w:t>- Приложение № 2 – Форма Заявки-Спецификации.</w:t>
      </w:r>
    </w:p>
    <w:p>
      <w:pPr>
        <w:pStyle w:val="Normal"/>
        <w:spacing w:before="0" w:after="120"/>
        <w:ind w:left="567" w:hanging="567"/>
        <w:rPr>
          <w:shd w:fill="FFFFFF" w:val="clear"/>
        </w:rPr>
      </w:pPr>
      <w:r>
        <w:rPr>
          <w:sz w:val="24"/>
          <w:szCs w:val="24"/>
          <w:shd w:fill="FFFFFF" w:val="clear"/>
        </w:rPr>
        <w:tab/>
        <w:t>- Приложение № 3 – Технические требования на поставку продукции.</w:t>
      </w:r>
    </w:p>
    <w:p>
      <w:pPr>
        <w:pStyle w:val="Normal"/>
        <w:spacing w:before="0" w:after="120"/>
        <w:ind w:left="567" w:hanging="567"/>
        <w:rPr>
          <w:shd w:fill="FFFFFF" w:val="clear"/>
        </w:rPr>
      </w:pPr>
      <w:r>
        <w:rPr>
          <w:sz w:val="24"/>
          <w:szCs w:val="24"/>
          <w:shd w:fill="FFFFFF" w:val="clear"/>
        </w:rPr>
        <w:tab/>
        <w:t xml:space="preserve">- Приложение № 4 – Финансовое обеспечение исполнения обязательств. </w:t>
      </w:r>
    </w:p>
    <w:p>
      <w:pPr>
        <w:pStyle w:val="Normal"/>
        <w:spacing w:before="0" w:after="120"/>
        <w:ind w:left="567" w:hanging="567"/>
        <w:rPr>
          <w:sz w:val="24"/>
          <w:szCs w:val="24"/>
          <w:shd w:fill="FFFFFF" w:val="clear"/>
        </w:rPr>
      </w:pPr>
      <w:r>
        <w:rPr>
          <w:sz w:val="24"/>
          <w:szCs w:val="24"/>
          <w:shd w:fill="FFFFFF" w:val="clear"/>
        </w:rPr>
      </w:r>
      <w:bookmarkStart w:id="5" w:name="sub_1_Копия_1"/>
      <w:bookmarkStart w:id="6" w:name="sub_1_Копия_1"/>
      <w:bookmarkEnd w:id="6"/>
    </w:p>
    <w:p>
      <w:pPr>
        <w:pStyle w:val="Normal"/>
        <w:widowControl w:val="false"/>
        <w:numPr>
          <w:ilvl w:val="0"/>
          <w:numId w:val="6"/>
        </w:numPr>
        <w:shd w:val="clear" w:color="auto" w:fill="FFFFFF"/>
        <w:tabs>
          <w:tab w:val="clear" w:pos="720"/>
          <w:tab w:val="left" w:pos="426" w:leader="none"/>
        </w:tabs>
        <w:spacing w:before="0" w:after="120"/>
        <w:ind w:left="0" w:hanging="0"/>
        <w:jc w:val="center"/>
        <w:rPr>
          <w:shd w:fill="FFFFFF" w:val="clear"/>
        </w:rPr>
      </w:pPr>
      <w:r>
        <w:rPr>
          <w:b/>
          <w:sz w:val="24"/>
          <w:szCs w:val="24"/>
          <w:shd w:fill="FFFFFF" w:val="clear"/>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shd w:fill="FFFFFF" w:val="clear"/>
              </w:rPr>
            </w:pPr>
            <w:r>
              <w:rPr>
                <w:b/>
                <w:sz w:val="24"/>
                <w:szCs w:val="24"/>
                <w:u w:val="single"/>
                <w:shd w:fill="FFFFFF" w:val="clear"/>
              </w:rPr>
              <w:t>Покупатель:</w:t>
            </w:r>
          </w:p>
        </w:tc>
        <w:tc>
          <w:tcPr>
            <w:tcW w:w="4786" w:type="dxa"/>
            <w:tcBorders/>
          </w:tcPr>
          <w:p>
            <w:pPr>
              <w:pStyle w:val="Normal"/>
              <w:widowControl w:val="false"/>
              <w:rPr>
                <w:shd w:fill="FFFFFF" w:val="clear"/>
              </w:rPr>
            </w:pPr>
            <w:r>
              <w:rPr>
                <w:b/>
                <w:sz w:val="24"/>
                <w:szCs w:val="24"/>
                <w:u w:val="single"/>
                <w:shd w:fill="FFFFFF" w:val="clear"/>
              </w:rPr>
              <w:t>Поставщик:</w:t>
            </w:r>
          </w:p>
        </w:tc>
      </w:tr>
      <w:tr>
        <w:trPr/>
        <w:tc>
          <w:tcPr>
            <w:tcW w:w="4927" w:type="dxa"/>
            <w:tcBorders/>
          </w:tcPr>
          <w:p>
            <w:pPr>
              <w:pStyle w:val="Normal"/>
              <w:widowControl w:val="false"/>
              <w:rPr>
                <w:sz w:val="22"/>
                <w:szCs w:val="22"/>
                <w:shd w:fill="FFFFFF" w:val="clear"/>
              </w:rPr>
            </w:pPr>
            <w:r>
              <w:rPr>
                <w:sz w:val="22"/>
                <w:szCs w:val="22"/>
                <w:shd w:fill="FFFFFF" w:val="clear"/>
              </w:rPr>
            </w:r>
          </w:p>
          <w:p>
            <w:pPr>
              <w:pStyle w:val="Normal"/>
              <w:widowControl w:val="false"/>
              <w:rPr>
                <w:shd w:fill="FFFFFF" w:val="clear"/>
              </w:rPr>
            </w:pPr>
            <w:r>
              <w:rPr>
                <w:b/>
                <w:sz w:val="22"/>
                <w:szCs w:val="22"/>
                <w:shd w:fill="FFFFFF" w:val="clear"/>
              </w:rPr>
              <w:t>Акционерное общество</w:t>
            </w:r>
          </w:p>
          <w:p>
            <w:pPr>
              <w:pStyle w:val="Normal"/>
              <w:widowControl w:val="false"/>
              <w:rPr>
                <w:shd w:fill="FFFFFF" w:val="clear"/>
              </w:rPr>
            </w:pPr>
            <w:r>
              <w:rPr>
                <w:b/>
                <w:sz w:val="22"/>
                <w:szCs w:val="22"/>
                <w:shd w:fill="FFFFFF" w:val="clear"/>
              </w:rPr>
              <w:t>«Гидроремонт-ВКК» (АО «Гидроремонт-ВКК»)</w:t>
            </w:r>
          </w:p>
          <w:p>
            <w:pPr>
              <w:pStyle w:val="Normal"/>
              <w:widowControl w:val="false"/>
              <w:rPr>
                <w:shd w:fill="FFFFFF" w:val="clear"/>
              </w:rPr>
            </w:pPr>
            <w:r>
              <w:rPr>
                <w:sz w:val="22"/>
                <w:szCs w:val="22"/>
                <w:shd w:fill="FFFFFF" w:val="clear"/>
              </w:rPr>
              <w:t>_________________________________</w:t>
            </w:r>
          </w:p>
          <w:p>
            <w:pPr>
              <w:pStyle w:val="Normal"/>
              <w:widowControl w:val="false"/>
              <w:rPr>
                <w:shd w:fill="FFFFFF" w:val="clear"/>
              </w:rPr>
            </w:pPr>
            <w:r>
              <w:rPr>
                <w:sz w:val="22"/>
                <w:szCs w:val="22"/>
                <w:shd w:fill="FFFFFF" w:val="clear"/>
              </w:rPr>
              <w:t>(место нахождения)</w:t>
            </w:r>
          </w:p>
          <w:p>
            <w:pPr>
              <w:pStyle w:val="Normal"/>
              <w:widowControl w:val="false"/>
              <w:rPr>
                <w:shd w:fill="FFFFFF" w:val="clear"/>
              </w:rPr>
            </w:pPr>
            <w:r>
              <w:rPr>
                <w:sz w:val="22"/>
                <w:szCs w:val="22"/>
                <w:shd w:fill="FFFFFF" w:val="clear"/>
              </w:rPr>
              <w:t>_________________________________</w:t>
            </w:r>
          </w:p>
          <w:p>
            <w:pPr>
              <w:pStyle w:val="Normal"/>
              <w:widowControl w:val="false"/>
              <w:rPr>
                <w:shd w:fill="FFFFFF" w:val="clear"/>
              </w:rPr>
            </w:pPr>
            <w:r>
              <w:rPr>
                <w:sz w:val="22"/>
                <w:szCs w:val="22"/>
                <w:shd w:fill="FFFFFF" w:val="clear"/>
              </w:rPr>
              <w:t>(почтовый адрес)</w:t>
            </w:r>
          </w:p>
          <w:p>
            <w:pPr>
              <w:pStyle w:val="Normal"/>
              <w:widowControl w:val="false"/>
              <w:rPr>
                <w:shd w:fill="FFFFFF" w:val="clear"/>
              </w:rPr>
            </w:pPr>
            <w:r>
              <w:rPr>
                <w:sz w:val="22"/>
                <w:szCs w:val="22"/>
                <w:shd w:fill="FFFFFF" w:val="clear"/>
              </w:rPr>
              <w:t>_________________________________</w:t>
            </w:r>
          </w:p>
          <w:p>
            <w:pPr>
              <w:pStyle w:val="Normal"/>
              <w:widowControl w:val="false"/>
              <w:rPr>
                <w:shd w:fill="FFFFFF" w:val="clear"/>
              </w:rPr>
            </w:pPr>
            <w:r>
              <w:rPr>
                <w:sz w:val="22"/>
                <w:szCs w:val="22"/>
                <w:shd w:fill="FFFFFF" w:val="clear"/>
              </w:rPr>
              <w:t>(ОГРН)</w:t>
            </w:r>
          </w:p>
          <w:p>
            <w:pPr>
              <w:pStyle w:val="Normal"/>
              <w:widowControl w:val="false"/>
              <w:rPr>
                <w:shd w:fill="FFFFFF" w:val="clear"/>
              </w:rPr>
            </w:pPr>
            <w:r>
              <w:rPr>
                <w:sz w:val="22"/>
                <w:szCs w:val="22"/>
                <w:shd w:fill="FFFFFF" w:val="clear"/>
              </w:rPr>
              <w:t>_________________________________</w:t>
            </w:r>
          </w:p>
          <w:p>
            <w:pPr>
              <w:pStyle w:val="Normal"/>
              <w:widowControl w:val="false"/>
              <w:rPr>
                <w:shd w:fill="FFFFFF" w:val="clear"/>
              </w:rPr>
            </w:pPr>
            <w:r>
              <w:rPr>
                <w:sz w:val="22"/>
                <w:szCs w:val="22"/>
                <w:shd w:fill="FFFFFF" w:val="clear"/>
              </w:rPr>
              <w:t>(ИНН/КПП)</w:t>
            </w:r>
          </w:p>
          <w:p>
            <w:pPr>
              <w:pStyle w:val="Normal"/>
              <w:widowControl w:val="false"/>
              <w:rPr>
                <w:shd w:fill="FFFFFF" w:val="clear"/>
              </w:rPr>
            </w:pPr>
            <w:r>
              <w:rPr>
                <w:sz w:val="22"/>
                <w:szCs w:val="22"/>
                <w:shd w:fill="FFFFFF" w:val="clear"/>
              </w:rPr>
              <w:t>_________________________________</w:t>
            </w:r>
          </w:p>
          <w:p>
            <w:pPr>
              <w:pStyle w:val="Normal"/>
              <w:widowControl w:val="false"/>
              <w:rPr>
                <w:shd w:fill="FFFFFF" w:val="clear"/>
              </w:rPr>
            </w:pPr>
            <w:r>
              <w:rPr>
                <w:sz w:val="22"/>
                <w:szCs w:val="22"/>
                <w:shd w:fill="FFFFFF" w:val="clear"/>
              </w:rPr>
              <w:t>(номер расчетного счета)</w:t>
            </w:r>
          </w:p>
          <w:p>
            <w:pPr>
              <w:pStyle w:val="Normal"/>
              <w:widowControl w:val="false"/>
              <w:rPr>
                <w:shd w:fill="FFFFFF" w:val="clear"/>
              </w:rPr>
            </w:pPr>
            <w:r>
              <w:rPr>
                <w:sz w:val="22"/>
                <w:szCs w:val="22"/>
                <w:shd w:fill="FFFFFF" w:val="clear"/>
              </w:rPr>
              <w:t>_________________________________</w:t>
            </w:r>
          </w:p>
          <w:p>
            <w:pPr>
              <w:pStyle w:val="Normal"/>
              <w:widowControl w:val="false"/>
              <w:rPr>
                <w:shd w:fill="FFFFFF" w:val="clear"/>
              </w:rPr>
            </w:pPr>
            <w:r>
              <w:rPr>
                <w:sz w:val="22"/>
                <w:szCs w:val="22"/>
                <w:shd w:fill="FFFFFF" w:val="clear"/>
              </w:rPr>
              <w:t>(наименование банка, в котором</w:t>
            </w:r>
          </w:p>
          <w:p>
            <w:pPr>
              <w:pStyle w:val="Normal"/>
              <w:widowControl w:val="false"/>
              <w:rPr>
                <w:shd w:fill="FFFFFF" w:val="clear"/>
              </w:rPr>
            </w:pPr>
            <w:r>
              <w:rPr>
                <w:sz w:val="22"/>
                <w:szCs w:val="22"/>
                <w:shd w:fill="FFFFFF" w:val="clear"/>
              </w:rPr>
              <w:t>открыт расчетный счет)</w:t>
            </w:r>
          </w:p>
          <w:p>
            <w:pPr>
              <w:pStyle w:val="Normal"/>
              <w:widowControl w:val="false"/>
              <w:rPr>
                <w:shd w:fill="FFFFFF" w:val="clear"/>
              </w:rPr>
            </w:pPr>
            <w:r>
              <w:rPr>
                <w:sz w:val="22"/>
                <w:szCs w:val="22"/>
                <w:shd w:fill="FFFFFF" w:val="clear"/>
              </w:rPr>
              <w:t>_________________________________</w:t>
            </w:r>
          </w:p>
          <w:p>
            <w:pPr>
              <w:pStyle w:val="Normal"/>
              <w:widowControl w:val="false"/>
              <w:rPr>
                <w:shd w:fill="FFFFFF" w:val="clear"/>
              </w:rPr>
            </w:pPr>
            <w:r>
              <w:rPr>
                <w:sz w:val="22"/>
                <w:szCs w:val="22"/>
                <w:shd w:fill="FFFFFF" w:val="clear"/>
              </w:rPr>
              <w:t>(номер корреспондентского счета банка)</w:t>
            </w:r>
          </w:p>
          <w:p>
            <w:pPr>
              <w:pStyle w:val="Normal"/>
              <w:widowControl w:val="false"/>
              <w:rPr>
                <w:shd w:fill="FFFFFF" w:val="clear"/>
              </w:rPr>
            </w:pPr>
            <w:r>
              <w:rPr>
                <w:sz w:val="22"/>
                <w:szCs w:val="22"/>
                <w:shd w:fill="FFFFFF" w:val="clear"/>
              </w:rPr>
              <w:t>_________________________________</w:t>
            </w:r>
          </w:p>
          <w:p>
            <w:pPr>
              <w:pStyle w:val="Normal"/>
              <w:widowControl w:val="false"/>
              <w:rPr>
                <w:shd w:fill="FFFFFF" w:val="clear"/>
              </w:rPr>
            </w:pPr>
            <w:r>
              <w:rPr>
                <w:sz w:val="22"/>
                <w:szCs w:val="22"/>
                <w:shd w:fill="FFFFFF" w:val="clear"/>
              </w:rPr>
              <w:t>(БИК банка)</w:t>
            </w:r>
          </w:p>
          <w:p>
            <w:pPr>
              <w:pStyle w:val="Normal"/>
              <w:widowControl w:val="false"/>
              <w:rPr>
                <w:shd w:fill="FFFFFF" w:val="clear"/>
              </w:rPr>
            </w:pPr>
            <w:r>
              <w:rPr>
                <w:sz w:val="22"/>
                <w:szCs w:val="22"/>
                <w:shd w:fill="FFFFFF" w:val="clear"/>
              </w:rPr>
              <w:t>_________________________________</w:t>
            </w:r>
          </w:p>
          <w:p>
            <w:pPr>
              <w:pStyle w:val="Normal"/>
              <w:widowControl w:val="false"/>
              <w:rPr>
                <w:shd w:fill="FFFFFF" w:val="clear"/>
              </w:rPr>
            </w:pPr>
            <w:r>
              <w:rPr>
                <w:sz w:val="22"/>
                <w:szCs w:val="22"/>
                <w:shd w:fill="FFFFFF" w:val="clear"/>
              </w:rPr>
              <w:t>(номер телефона/факса)</w:t>
            </w:r>
          </w:p>
          <w:p>
            <w:pPr>
              <w:pStyle w:val="Normal"/>
              <w:widowControl w:val="false"/>
              <w:rPr>
                <w:shd w:fill="FFFFFF" w:val="clear"/>
              </w:rPr>
            </w:pPr>
            <w:r>
              <w:rPr>
                <w:sz w:val="22"/>
                <w:szCs w:val="22"/>
                <w:shd w:fill="FFFFFF" w:val="clear"/>
              </w:rPr>
              <w:t>_________________________________</w:t>
            </w:r>
          </w:p>
          <w:p>
            <w:pPr>
              <w:pStyle w:val="Normal"/>
              <w:widowControl w:val="false"/>
              <w:rPr>
                <w:shd w:fill="FFFFFF" w:val="clear"/>
              </w:rPr>
            </w:pPr>
            <w:r>
              <w:rPr>
                <w:sz w:val="22"/>
                <w:szCs w:val="22"/>
                <w:shd w:fill="FFFFFF" w:val="clear"/>
              </w:rPr>
              <w:t>(</w:t>
            </w:r>
            <w:r>
              <w:rPr>
                <w:sz w:val="22"/>
                <w:szCs w:val="22"/>
                <w:shd w:fill="FFFFFF" w:val="clear"/>
                <w:lang w:val="en-US"/>
              </w:rPr>
              <w:t>email</w:t>
            </w:r>
            <w:r>
              <w:rPr>
                <w:sz w:val="22"/>
                <w:szCs w:val="22"/>
                <w:shd w:fill="FFFFFF" w:val="clear"/>
              </w:rPr>
              <w:t>)</w:t>
            </w:r>
          </w:p>
        </w:tc>
        <w:tc>
          <w:tcPr>
            <w:tcW w:w="4786" w:type="dxa"/>
            <w:tcBorders/>
          </w:tcPr>
          <w:p>
            <w:pPr>
              <w:pStyle w:val="Normal"/>
              <w:widowControl w:val="false"/>
              <w:rPr>
                <w:sz w:val="22"/>
                <w:szCs w:val="22"/>
                <w:shd w:fill="FFFFFF" w:val="clear"/>
              </w:rPr>
            </w:pPr>
            <w:r>
              <w:rPr>
                <w:sz w:val="22"/>
                <w:szCs w:val="22"/>
                <w:shd w:fill="FFFFFF" w:val="clear"/>
              </w:rPr>
            </w:r>
          </w:p>
          <w:p>
            <w:pPr>
              <w:pStyle w:val="Normal"/>
              <w:widowControl w:val="false"/>
              <w:rPr>
                <w:shd w:fill="FFFFFF" w:val="clear"/>
              </w:rPr>
            </w:pPr>
            <w:r>
              <w:rPr>
                <w:sz w:val="22"/>
                <w:szCs w:val="22"/>
                <w:shd w:fill="FFFFFF" w:val="clear"/>
              </w:rPr>
              <w:t>_________________________________</w:t>
            </w:r>
          </w:p>
          <w:p>
            <w:pPr>
              <w:pStyle w:val="Normal"/>
              <w:widowControl w:val="false"/>
              <w:rPr>
                <w:shd w:fill="FFFFFF" w:val="clear"/>
              </w:rPr>
            </w:pPr>
            <w:r>
              <w:rPr>
                <w:sz w:val="22"/>
                <w:szCs w:val="22"/>
                <w:shd w:fill="FFFFFF" w:val="clear"/>
              </w:rPr>
              <w:t>(наименование юридического лица)</w:t>
            </w:r>
          </w:p>
          <w:p>
            <w:pPr>
              <w:pStyle w:val="Normal"/>
              <w:widowControl w:val="false"/>
              <w:rPr>
                <w:shd w:fill="FFFFFF" w:val="clear"/>
              </w:rPr>
            </w:pPr>
            <w:r>
              <w:rPr>
                <w:sz w:val="22"/>
                <w:szCs w:val="22"/>
                <w:shd w:fill="FFFFFF" w:val="clear"/>
              </w:rPr>
              <w:t>_________________________________</w:t>
            </w:r>
          </w:p>
          <w:p>
            <w:pPr>
              <w:pStyle w:val="Normal"/>
              <w:widowControl w:val="false"/>
              <w:rPr>
                <w:shd w:fill="FFFFFF" w:val="clear"/>
              </w:rPr>
            </w:pPr>
            <w:r>
              <w:rPr>
                <w:sz w:val="22"/>
                <w:szCs w:val="22"/>
                <w:shd w:fill="FFFFFF" w:val="clear"/>
              </w:rPr>
              <w:t>(место нахождения)</w:t>
            </w:r>
          </w:p>
          <w:p>
            <w:pPr>
              <w:pStyle w:val="Normal"/>
              <w:widowControl w:val="false"/>
              <w:rPr>
                <w:shd w:fill="FFFFFF" w:val="clear"/>
              </w:rPr>
            </w:pPr>
            <w:r>
              <w:rPr>
                <w:sz w:val="22"/>
                <w:szCs w:val="22"/>
                <w:shd w:fill="FFFFFF" w:val="clear"/>
              </w:rPr>
              <w:t>_________________________________</w:t>
            </w:r>
          </w:p>
          <w:p>
            <w:pPr>
              <w:pStyle w:val="Normal"/>
              <w:widowControl w:val="false"/>
              <w:rPr>
                <w:shd w:fill="FFFFFF" w:val="clear"/>
              </w:rPr>
            </w:pPr>
            <w:r>
              <w:rPr>
                <w:sz w:val="22"/>
                <w:szCs w:val="22"/>
                <w:shd w:fill="FFFFFF" w:val="clear"/>
              </w:rPr>
              <w:t>(почтовый адрес)</w:t>
            </w:r>
          </w:p>
          <w:p>
            <w:pPr>
              <w:pStyle w:val="Normal"/>
              <w:widowControl w:val="false"/>
              <w:rPr>
                <w:shd w:fill="FFFFFF" w:val="clear"/>
              </w:rPr>
            </w:pPr>
            <w:r>
              <w:rPr>
                <w:sz w:val="22"/>
                <w:szCs w:val="22"/>
                <w:shd w:fill="FFFFFF" w:val="clear"/>
              </w:rPr>
              <w:t>_________________________________</w:t>
            </w:r>
          </w:p>
          <w:p>
            <w:pPr>
              <w:pStyle w:val="Normal"/>
              <w:widowControl w:val="false"/>
              <w:rPr>
                <w:shd w:fill="FFFFFF" w:val="clear"/>
              </w:rPr>
            </w:pPr>
            <w:r>
              <w:rPr>
                <w:sz w:val="22"/>
                <w:szCs w:val="22"/>
                <w:shd w:fill="FFFFFF" w:val="clear"/>
              </w:rPr>
              <w:t>(ОГРН)</w:t>
            </w:r>
          </w:p>
          <w:p>
            <w:pPr>
              <w:pStyle w:val="Normal"/>
              <w:widowControl w:val="false"/>
              <w:rPr>
                <w:shd w:fill="FFFFFF" w:val="clear"/>
              </w:rPr>
            </w:pPr>
            <w:r>
              <w:rPr>
                <w:sz w:val="22"/>
                <w:szCs w:val="22"/>
                <w:shd w:fill="FFFFFF" w:val="clear"/>
              </w:rPr>
              <w:t>_________________________________</w:t>
            </w:r>
          </w:p>
          <w:p>
            <w:pPr>
              <w:pStyle w:val="Normal"/>
              <w:widowControl w:val="false"/>
              <w:rPr>
                <w:shd w:fill="FFFFFF" w:val="clear"/>
              </w:rPr>
            </w:pPr>
            <w:r>
              <w:rPr>
                <w:sz w:val="22"/>
                <w:szCs w:val="22"/>
                <w:shd w:fill="FFFFFF" w:val="clear"/>
              </w:rPr>
              <w:t>(ИНН/КПП)</w:t>
            </w:r>
          </w:p>
          <w:p>
            <w:pPr>
              <w:pStyle w:val="Normal"/>
              <w:widowControl w:val="false"/>
              <w:rPr>
                <w:shd w:fill="FFFFFF" w:val="clear"/>
              </w:rPr>
            </w:pPr>
            <w:r>
              <w:rPr>
                <w:sz w:val="22"/>
                <w:szCs w:val="22"/>
                <w:shd w:fill="FFFFFF" w:val="clear"/>
              </w:rPr>
              <w:t>_________________________________</w:t>
            </w:r>
          </w:p>
          <w:p>
            <w:pPr>
              <w:pStyle w:val="Normal"/>
              <w:widowControl w:val="false"/>
              <w:rPr>
                <w:shd w:fill="FFFFFF" w:val="clear"/>
              </w:rPr>
            </w:pPr>
            <w:r>
              <w:rPr>
                <w:sz w:val="22"/>
                <w:szCs w:val="22"/>
                <w:shd w:fill="FFFFFF" w:val="clear"/>
              </w:rPr>
              <w:t>(номер расчетного счета)</w:t>
            </w:r>
          </w:p>
          <w:p>
            <w:pPr>
              <w:pStyle w:val="Normal"/>
              <w:widowControl w:val="false"/>
              <w:rPr>
                <w:shd w:fill="FFFFFF" w:val="clear"/>
              </w:rPr>
            </w:pPr>
            <w:r>
              <w:rPr>
                <w:sz w:val="22"/>
                <w:szCs w:val="22"/>
                <w:shd w:fill="FFFFFF" w:val="clear"/>
              </w:rPr>
              <w:t>_________________________________</w:t>
            </w:r>
          </w:p>
          <w:p>
            <w:pPr>
              <w:pStyle w:val="Normal"/>
              <w:widowControl w:val="false"/>
              <w:rPr>
                <w:shd w:fill="FFFFFF" w:val="clear"/>
              </w:rPr>
            </w:pPr>
            <w:r>
              <w:rPr>
                <w:sz w:val="22"/>
                <w:szCs w:val="22"/>
                <w:shd w:fill="FFFFFF" w:val="clear"/>
              </w:rPr>
              <w:t>(наименование банка, в котором</w:t>
            </w:r>
          </w:p>
          <w:p>
            <w:pPr>
              <w:pStyle w:val="Normal"/>
              <w:widowControl w:val="false"/>
              <w:rPr>
                <w:shd w:fill="FFFFFF" w:val="clear"/>
              </w:rPr>
            </w:pPr>
            <w:r>
              <w:rPr>
                <w:sz w:val="22"/>
                <w:szCs w:val="22"/>
                <w:shd w:fill="FFFFFF" w:val="clear"/>
              </w:rPr>
              <w:t>открыт расчетный счет)</w:t>
            </w:r>
          </w:p>
          <w:p>
            <w:pPr>
              <w:pStyle w:val="Normal"/>
              <w:widowControl w:val="false"/>
              <w:rPr>
                <w:shd w:fill="FFFFFF" w:val="clear"/>
              </w:rPr>
            </w:pPr>
            <w:r>
              <w:rPr>
                <w:sz w:val="22"/>
                <w:szCs w:val="22"/>
                <w:shd w:fill="FFFFFF" w:val="clear"/>
              </w:rPr>
              <w:t>_________________________________</w:t>
            </w:r>
          </w:p>
          <w:p>
            <w:pPr>
              <w:pStyle w:val="Normal"/>
              <w:widowControl w:val="false"/>
              <w:rPr>
                <w:shd w:fill="FFFFFF" w:val="clear"/>
              </w:rPr>
            </w:pPr>
            <w:r>
              <w:rPr>
                <w:sz w:val="22"/>
                <w:szCs w:val="22"/>
                <w:shd w:fill="FFFFFF" w:val="clear"/>
              </w:rPr>
              <w:t>(номер корреспондентского счета банка)</w:t>
            </w:r>
          </w:p>
          <w:p>
            <w:pPr>
              <w:pStyle w:val="Normal"/>
              <w:widowControl w:val="false"/>
              <w:rPr>
                <w:shd w:fill="FFFFFF" w:val="clear"/>
              </w:rPr>
            </w:pPr>
            <w:r>
              <w:rPr>
                <w:sz w:val="22"/>
                <w:szCs w:val="22"/>
                <w:shd w:fill="FFFFFF" w:val="clear"/>
              </w:rPr>
              <w:t>_________________________________</w:t>
            </w:r>
          </w:p>
          <w:p>
            <w:pPr>
              <w:pStyle w:val="Normal"/>
              <w:widowControl w:val="false"/>
              <w:rPr>
                <w:shd w:fill="FFFFFF" w:val="clear"/>
              </w:rPr>
            </w:pPr>
            <w:r>
              <w:rPr>
                <w:sz w:val="22"/>
                <w:szCs w:val="22"/>
                <w:shd w:fill="FFFFFF" w:val="clear"/>
              </w:rPr>
              <w:t>(БИК банка)</w:t>
            </w:r>
          </w:p>
          <w:p>
            <w:pPr>
              <w:pStyle w:val="Normal"/>
              <w:widowControl w:val="false"/>
              <w:rPr>
                <w:shd w:fill="FFFFFF" w:val="clear"/>
              </w:rPr>
            </w:pPr>
            <w:r>
              <w:rPr>
                <w:sz w:val="22"/>
                <w:szCs w:val="22"/>
                <w:shd w:fill="FFFFFF" w:val="clear"/>
              </w:rPr>
              <w:t>_________________________________</w:t>
            </w:r>
          </w:p>
          <w:p>
            <w:pPr>
              <w:pStyle w:val="Normal"/>
              <w:widowControl w:val="false"/>
              <w:rPr>
                <w:shd w:fill="FFFFFF" w:val="clear"/>
              </w:rPr>
            </w:pPr>
            <w:r>
              <w:rPr>
                <w:sz w:val="22"/>
                <w:szCs w:val="22"/>
                <w:shd w:fill="FFFFFF" w:val="clear"/>
              </w:rPr>
              <w:t>(номер телефона/факса)</w:t>
            </w:r>
          </w:p>
          <w:p>
            <w:pPr>
              <w:pStyle w:val="Normal"/>
              <w:widowControl w:val="false"/>
              <w:rPr>
                <w:shd w:fill="FFFFFF" w:val="clear"/>
              </w:rPr>
            </w:pPr>
            <w:r>
              <w:rPr>
                <w:sz w:val="22"/>
                <w:szCs w:val="22"/>
                <w:shd w:fill="FFFFFF" w:val="clear"/>
              </w:rPr>
              <w:t>_________________________________</w:t>
            </w:r>
          </w:p>
          <w:p>
            <w:pPr>
              <w:pStyle w:val="Normal"/>
              <w:widowControl w:val="false"/>
              <w:rPr>
                <w:shd w:fill="FFFFFF" w:val="clear"/>
              </w:rPr>
            </w:pPr>
            <w:r>
              <w:rPr>
                <w:sz w:val="22"/>
                <w:szCs w:val="22"/>
                <w:shd w:fill="FFFFFF" w:val="clear"/>
              </w:rPr>
              <w:t>(</w:t>
            </w:r>
            <w:r>
              <w:rPr>
                <w:sz w:val="22"/>
                <w:szCs w:val="22"/>
                <w:shd w:fill="FFFFFF" w:val="clear"/>
                <w:lang w:val="en-US"/>
              </w:rPr>
              <w:t>email</w:t>
            </w:r>
            <w:r>
              <w:rPr>
                <w:sz w:val="22"/>
                <w:szCs w:val="22"/>
                <w:shd w:fill="FFFFFF" w:val="clear"/>
              </w:rPr>
              <w:t>)</w:t>
            </w:r>
          </w:p>
          <w:p>
            <w:pPr>
              <w:pStyle w:val="Normal"/>
              <w:widowControl w:val="false"/>
              <w:rPr>
                <w:sz w:val="22"/>
                <w:szCs w:val="22"/>
                <w:shd w:fill="FFFFFF" w:val="clear"/>
              </w:rPr>
            </w:pPr>
            <w:r>
              <w:rPr>
                <w:sz w:val="22"/>
                <w:szCs w:val="22"/>
                <w:shd w:fill="FFFFFF" w:val="clear"/>
              </w:rPr>
            </w:r>
          </w:p>
        </w:tc>
      </w:tr>
      <w:tr>
        <w:trPr/>
        <w:tc>
          <w:tcPr>
            <w:tcW w:w="4927" w:type="dxa"/>
            <w:tcBorders/>
          </w:tcPr>
          <w:p>
            <w:pPr>
              <w:pStyle w:val="Normal"/>
              <w:widowControl w:val="false"/>
              <w:rPr>
                <w:sz w:val="22"/>
                <w:szCs w:val="22"/>
                <w:shd w:fill="FFFFFF" w:val="clear"/>
              </w:rPr>
            </w:pPr>
            <w:r>
              <w:rPr>
                <w:sz w:val="22"/>
                <w:szCs w:val="22"/>
                <w:shd w:fill="FFFFFF" w:val="clear"/>
              </w:rPr>
            </w:r>
          </w:p>
          <w:p>
            <w:pPr>
              <w:pStyle w:val="Normal"/>
              <w:widowControl w:val="false"/>
              <w:rPr>
                <w:shd w:fill="FFFFFF" w:val="clear"/>
              </w:rPr>
            </w:pPr>
            <w:r>
              <w:rPr>
                <w:sz w:val="22"/>
                <w:szCs w:val="22"/>
                <w:shd w:fill="FFFFFF" w:val="clear"/>
              </w:rPr>
              <w:t>_______________ / _______________ /</w:t>
            </w:r>
          </w:p>
          <w:p>
            <w:pPr>
              <w:pStyle w:val="Normal"/>
              <w:widowControl w:val="false"/>
              <w:rPr>
                <w:shd w:fill="FFFFFF" w:val="clear"/>
              </w:rPr>
            </w:pPr>
            <w:r>
              <w:rPr>
                <w:sz w:val="22"/>
                <w:szCs w:val="22"/>
                <w:shd w:fill="FFFFFF" w:val="clear"/>
              </w:rPr>
              <w:t>м.п.</w:t>
            </w:r>
          </w:p>
        </w:tc>
        <w:tc>
          <w:tcPr>
            <w:tcW w:w="4786" w:type="dxa"/>
            <w:tcBorders/>
          </w:tcPr>
          <w:p>
            <w:pPr>
              <w:pStyle w:val="Normal"/>
              <w:widowControl w:val="false"/>
              <w:rPr>
                <w:sz w:val="22"/>
                <w:szCs w:val="22"/>
                <w:shd w:fill="FFFFFF" w:val="clear"/>
              </w:rPr>
            </w:pPr>
            <w:r>
              <w:rPr>
                <w:sz w:val="22"/>
                <w:szCs w:val="22"/>
                <w:shd w:fill="FFFFFF" w:val="clear"/>
              </w:rPr>
            </w:r>
          </w:p>
          <w:p>
            <w:pPr>
              <w:pStyle w:val="Normal"/>
              <w:widowControl w:val="false"/>
              <w:rPr>
                <w:shd w:fill="FFFFFF" w:val="clear"/>
              </w:rPr>
            </w:pPr>
            <w:r>
              <w:rPr>
                <w:sz w:val="22"/>
                <w:szCs w:val="22"/>
                <w:shd w:fill="FFFFFF" w:val="clear"/>
              </w:rPr>
              <w:t>_______________ / _______________ /</w:t>
            </w:r>
          </w:p>
          <w:p>
            <w:pPr>
              <w:pStyle w:val="Normal"/>
              <w:widowControl w:val="false"/>
              <w:rPr>
                <w:shd w:fill="FFFFFF" w:val="clear"/>
              </w:rPr>
            </w:pPr>
            <w:r>
              <w:rPr>
                <w:sz w:val="22"/>
                <w:szCs w:val="22"/>
                <w:shd w:fill="FFFFFF" w:val="clear"/>
              </w:rPr>
              <w:t>м.п.</w:t>
            </w:r>
          </w:p>
        </w:tc>
      </w:tr>
    </w:tbl>
    <w:p>
      <w:pPr>
        <w:sectPr>
          <w:headerReference w:type="default" r:id="rId5"/>
          <w:footerReference w:type="even" r:id="rId6"/>
          <w:footerReference w:type="default" r:id="rId7"/>
          <w:footerReference w:type="first" r:id="rId8"/>
          <w:footnotePr>
            <w:numFmt w:val="decimal"/>
          </w:footnotePr>
          <w:type w:val="nextPage"/>
          <w:pgSz w:w="11906" w:h="16838"/>
          <w:pgMar w:left="1701" w:right="849" w:gutter="0" w:header="720" w:top="1134" w:footer="720" w:bottom="1134"/>
          <w:pgNumType w:fmt="decimal"/>
          <w:formProt w:val="false"/>
          <w:textDirection w:val="lrTb"/>
          <w:docGrid w:type="default" w:linePitch="100" w:charSpace="40960"/>
        </w:sectPr>
      </w:pPr>
    </w:p>
    <w:p>
      <w:pPr>
        <w:pStyle w:val="BodyText"/>
        <w:numPr>
          <w:ilvl w:val="0"/>
          <w:numId w:val="0"/>
        </w:numPr>
        <w:spacing w:before="0" w:after="120"/>
        <w:ind w:firstLine="567"/>
        <w:jc w:val="right"/>
        <w:outlineLvl w:val="0"/>
        <w:rPr>
          <w:shd w:fill="FFFFFF" w:val="clear"/>
        </w:rPr>
      </w:pPr>
      <w:r>
        <w:rPr>
          <w:b/>
          <w:bCs/>
          <w:sz w:val="24"/>
          <w:szCs w:val="24"/>
          <w:shd w:fill="FFFFFF" w:val="clear"/>
        </w:rPr>
        <w:t>Приложение № 1</w:t>
      </w:r>
    </w:p>
    <w:p>
      <w:pPr>
        <w:pStyle w:val="BodyText"/>
        <w:spacing w:before="0" w:after="120"/>
        <w:ind w:firstLine="567"/>
        <w:jc w:val="right"/>
        <w:rPr>
          <w:shd w:fill="FFFFFF" w:val="clear"/>
        </w:rPr>
      </w:pPr>
      <w:r>
        <w:rPr>
          <w:bCs/>
          <w:sz w:val="24"/>
          <w:szCs w:val="24"/>
          <w:shd w:fill="FFFFFF" w:val="clear"/>
        </w:rPr>
        <w:t xml:space="preserve">к договору поставки </w:t>
      </w:r>
    </w:p>
    <w:p>
      <w:pPr>
        <w:pStyle w:val="BodyText"/>
        <w:spacing w:before="0" w:after="120"/>
        <w:ind w:firstLine="567"/>
        <w:jc w:val="right"/>
        <w:rPr>
          <w:shd w:fill="FFFFFF" w:val="clear"/>
        </w:rPr>
      </w:pPr>
      <w:r>
        <w:rPr>
          <w:bCs/>
          <w:sz w:val="24"/>
          <w:szCs w:val="24"/>
          <w:shd w:fill="FFFFFF" w:val="clear"/>
        </w:rPr>
        <w:t xml:space="preserve">№ </w:t>
      </w:r>
      <w:r>
        <w:rPr>
          <w:bCs/>
          <w:sz w:val="24"/>
          <w:szCs w:val="24"/>
          <w:shd w:fill="FFFFFF" w:val="clear"/>
        </w:rPr>
        <w:t>_____от «___» _________ ______ г.</w:t>
      </w:r>
    </w:p>
    <w:p>
      <w:pPr>
        <w:pStyle w:val="Normal"/>
        <w:numPr>
          <w:ilvl w:val="0"/>
          <w:numId w:val="0"/>
        </w:numPr>
        <w:spacing w:before="0" w:after="120"/>
        <w:ind w:firstLine="567"/>
        <w:jc w:val="center"/>
        <w:outlineLvl w:val="0"/>
        <w:rPr>
          <w:b/>
          <w:sz w:val="24"/>
          <w:szCs w:val="24"/>
          <w:shd w:fill="FFFFFF" w:val="clear"/>
        </w:rPr>
      </w:pPr>
      <w:r>
        <w:rPr>
          <w:b/>
          <w:sz w:val="24"/>
          <w:szCs w:val="24"/>
          <w:shd w:fill="FFFFFF" w:val="clear"/>
        </w:rPr>
      </w:r>
    </w:p>
    <w:p>
      <w:pPr>
        <w:pStyle w:val="Normal"/>
        <w:numPr>
          <w:ilvl w:val="0"/>
          <w:numId w:val="0"/>
        </w:numPr>
        <w:spacing w:before="0" w:after="120"/>
        <w:ind w:firstLine="567"/>
        <w:jc w:val="center"/>
        <w:outlineLvl w:val="0"/>
        <w:rPr>
          <w:shd w:fill="FFFFFF" w:val="clear"/>
        </w:rPr>
      </w:pPr>
      <w:r>
        <w:rPr>
          <w:b/>
          <w:sz w:val="24"/>
          <w:szCs w:val="24"/>
          <w:shd w:fill="FFFFFF" w:val="clear"/>
        </w:rPr>
        <w:t>Спецификация №__</w:t>
      </w:r>
    </w:p>
    <w:p>
      <w:pPr>
        <w:pStyle w:val="Normal"/>
        <w:numPr>
          <w:ilvl w:val="0"/>
          <w:numId w:val="0"/>
        </w:numPr>
        <w:spacing w:before="0" w:after="120"/>
        <w:ind w:firstLine="567"/>
        <w:jc w:val="center"/>
        <w:outlineLvl w:val="0"/>
        <w:rPr>
          <w:b/>
          <w:sz w:val="24"/>
          <w:szCs w:val="24"/>
          <w:shd w:fill="FFFFFF" w:val="clear"/>
        </w:rPr>
      </w:pPr>
      <w:r>
        <w:rPr>
          <w:b/>
          <w:sz w:val="24"/>
          <w:szCs w:val="24"/>
          <w:shd w:fill="FFFFFF" w:val="clear"/>
        </w:rPr>
      </w:r>
    </w:p>
    <w:tbl>
      <w:tblPr>
        <w:tblW w:w="10349"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993"/>
        <w:gridCol w:w="1704"/>
        <w:gridCol w:w="1855"/>
        <w:gridCol w:w="700"/>
        <w:gridCol w:w="705"/>
        <w:gridCol w:w="1003"/>
        <w:gridCol w:w="1842"/>
        <w:gridCol w:w="1545"/>
      </w:tblGrid>
      <w:tr>
        <w:trPr>
          <w:trHeight w:val="510"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shd w:fill="FFFFFF" w:val="clear"/>
              </w:rPr>
            </w:pPr>
            <w:r>
              <w:rPr>
                <w:bCs/>
                <w:sz w:val="22"/>
                <w:szCs w:val="24"/>
                <w:shd w:fill="FFFFFF" w:val="clear"/>
              </w:rPr>
              <w:t>Поз. №</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shd w:fill="FFFFFF" w:val="clear"/>
              </w:rPr>
            </w:pPr>
            <w:r>
              <w:rPr>
                <w:bCs/>
                <w:sz w:val="22"/>
                <w:szCs w:val="24"/>
                <w:shd w:fill="FFFFFF" w:val="clear"/>
              </w:rPr>
              <w:t>Наименование</w:t>
            </w:r>
          </w:p>
        </w:tc>
        <w:tc>
          <w:tcPr>
            <w:tcW w:w="1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shd w:fill="FFFFFF" w:val="clear"/>
              </w:rPr>
            </w:pPr>
            <w:r>
              <w:rPr>
                <w:bCs/>
                <w:sz w:val="22"/>
                <w:szCs w:val="24"/>
                <w:shd w:fill="FFFFFF" w:val="clear"/>
              </w:rPr>
              <w:t>Характеристики продукции, страна-изготовитель, наименование производителя</w:t>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shd w:fill="FFFFFF" w:val="clear"/>
              </w:rPr>
            </w:pPr>
            <w:r>
              <w:rPr>
                <w:bCs/>
                <w:sz w:val="22"/>
                <w:szCs w:val="24"/>
                <w:shd w:fill="FFFFFF" w:val="clear"/>
              </w:rPr>
              <w:t>Тип</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shd w:fill="FFFFFF" w:val="clear"/>
              </w:rPr>
            </w:pPr>
            <w:r>
              <w:rPr>
                <w:bCs/>
                <w:sz w:val="22"/>
                <w:szCs w:val="24"/>
                <w:shd w:fill="FFFFFF" w:val="clear"/>
              </w:rPr>
              <w:t>Ед. изм.</w:t>
            </w:r>
          </w:p>
        </w:tc>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shd w:fill="FFFFFF" w:val="clear"/>
              </w:rPr>
            </w:pPr>
            <w:r>
              <w:rPr>
                <w:bCs/>
                <w:sz w:val="22"/>
                <w:szCs w:val="24"/>
                <w:shd w:fill="FFFFFF" w:val="clear"/>
              </w:rPr>
              <w:t>Количество</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shd w:fill="FFFFFF" w:val="clear"/>
              </w:rPr>
            </w:pPr>
            <w:r>
              <w:rPr>
                <w:bCs/>
                <w:sz w:val="22"/>
                <w:szCs w:val="24"/>
                <w:shd w:fill="FFFFFF" w:val="clear"/>
              </w:rPr>
              <w:t>Цена  за единицу (руб., с НДС __%/ без НДС)</w:t>
            </w:r>
          </w:p>
        </w:tc>
        <w:tc>
          <w:tcPr>
            <w:tcW w:w="1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shd w:fill="FFFFFF" w:val="clear"/>
              </w:rPr>
            </w:pPr>
            <w:r>
              <w:rPr>
                <w:bCs/>
                <w:sz w:val="22"/>
                <w:szCs w:val="24"/>
                <w:shd w:fill="FFFFFF" w:val="clear"/>
              </w:rPr>
              <w:t>Сумма (руб., с НДС __%/ без НДС)</w:t>
            </w:r>
          </w:p>
        </w:tc>
      </w:tr>
      <w:tr>
        <w:trPr>
          <w:trHeight w:val="523" w:hRule="atLeast"/>
        </w:trPr>
        <w:tc>
          <w:tcPr>
            <w:tcW w:w="99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hd w:fill="FFFFFF" w:val="clear"/>
              </w:rPr>
              <w:t>1.</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zCs w:val="24"/>
                <w:shd w:fill="FFFFFF" w:val="clear"/>
              </w:rPr>
              <w:t>___________</w:t>
            </w:r>
          </w:p>
        </w:tc>
        <w:tc>
          <w:tcPr>
            <w:tcW w:w="185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zCs w:val="24"/>
                <w:shd w:fill="FFFFFF" w:val="clear"/>
              </w:rPr>
              <w:t>___________</w:t>
            </w:r>
          </w:p>
        </w:tc>
        <w:tc>
          <w:tcPr>
            <w:tcW w:w="70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zCs w:val="24"/>
                <w:shd w:fill="FFFFFF" w:val="clear"/>
              </w:rPr>
              <w:t>___</w:t>
            </w:r>
          </w:p>
        </w:tc>
        <w:tc>
          <w:tcPr>
            <w:tcW w:w="70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zCs w:val="24"/>
                <w:shd w:fill="FFFFFF" w:val="clear"/>
              </w:rPr>
              <w:t>____</w:t>
            </w:r>
          </w:p>
        </w:tc>
        <w:tc>
          <w:tcPr>
            <w:tcW w:w="100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zCs w:val="24"/>
                <w:shd w:fill="FFFFFF" w:val="clear"/>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zCs w:val="24"/>
                <w:shd w:fill="FFFFFF" w:val="clear"/>
              </w:rPr>
              <w:t>__________</w:t>
            </w:r>
          </w:p>
        </w:tc>
        <w:tc>
          <w:tcPr>
            <w:tcW w:w="154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zCs w:val="24"/>
                <w:shd w:fill="FFFFFF" w:val="clear"/>
              </w:rPr>
              <w:t>________</w:t>
            </w:r>
          </w:p>
        </w:tc>
      </w:tr>
      <w:tr>
        <w:trPr>
          <w:trHeight w:val="523" w:hRule="atLeast"/>
        </w:trPr>
        <w:tc>
          <w:tcPr>
            <w:tcW w:w="99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hd w:fill="FFFFFF" w:val="clear"/>
              </w:rPr>
              <w:t>2.</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hd w:fill="FFFFFF" w:val="clear"/>
              </w:rPr>
              <w:t>___________</w:t>
            </w:r>
          </w:p>
        </w:tc>
        <w:tc>
          <w:tcPr>
            <w:tcW w:w="185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hd w:fill="FFFFFF" w:val="clear"/>
              </w:rPr>
              <w:t>___________</w:t>
            </w:r>
          </w:p>
        </w:tc>
        <w:tc>
          <w:tcPr>
            <w:tcW w:w="70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hd w:fill="FFFFFF" w:val="clear"/>
              </w:rPr>
              <w:t>___</w:t>
            </w:r>
          </w:p>
        </w:tc>
        <w:tc>
          <w:tcPr>
            <w:tcW w:w="70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hd w:fill="FFFFFF" w:val="clear"/>
              </w:rPr>
              <w:t>____</w:t>
            </w:r>
          </w:p>
        </w:tc>
        <w:tc>
          <w:tcPr>
            <w:tcW w:w="100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hd w:fill="FFFFFF" w:val="clear"/>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hd w:fill="FFFFFF" w:val="clear"/>
              </w:rPr>
              <w:t>__________</w:t>
            </w:r>
          </w:p>
        </w:tc>
        <w:tc>
          <w:tcPr>
            <w:tcW w:w="154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hd w:fill="FFFFFF" w:val="clear"/>
              </w:rPr>
              <w:t>________</w:t>
            </w:r>
          </w:p>
        </w:tc>
      </w:tr>
      <w:tr>
        <w:trPr>
          <w:trHeight w:val="255" w:hRule="atLeast"/>
        </w:trPr>
        <w:tc>
          <w:tcPr>
            <w:tcW w:w="880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hd w:fill="FFFFFF" w:val="clear"/>
              </w:rPr>
            </w:pPr>
            <w:r>
              <w:rPr>
                <w:b/>
                <w:sz w:val="22"/>
                <w:szCs w:val="24"/>
                <w:shd w:fill="FFFFFF" w:val="clear"/>
              </w:rPr>
              <w:t>ИТОГО*</w:t>
            </w:r>
          </w:p>
        </w:tc>
        <w:tc>
          <w:tcPr>
            <w:tcW w:w="154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shd w:fill="FFFFFF" w:val="clear"/>
              </w:rPr>
            </w:pPr>
            <w:r>
              <w:rPr>
                <w:b/>
                <w:sz w:val="22"/>
                <w:szCs w:val="24"/>
                <w:shd w:fill="FFFFFF" w:val="clear"/>
              </w:rPr>
            </w:r>
          </w:p>
        </w:tc>
      </w:tr>
      <w:tr>
        <w:trPr>
          <w:trHeight w:val="255" w:hRule="atLeast"/>
        </w:trPr>
        <w:tc>
          <w:tcPr>
            <w:tcW w:w="880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hd w:fill="FFFFFF" w:val="clear"/>
              </w:rPr>
            </w:pPr>
            <w:r>
              <w:rPr>
                <w:sz w:val="22"/>
                <w:szCs w:val="24"/>
                <w:shd w:fill="FFFFFF" w:val="clear"/>
              </w:rPr>
              <w:t>Итого с учетом НДС (</w:t>
            </w:r>
            <w:r>
              <w:rPr>
                <w:i/>
                <w:sz w:val="22"/>
                <w:szCs w:val="24"/>
                <w:shd w:fill="FFFFFF" w:val="clear"/>
              </w:rPr>
              <w:t>указывается при необходимости</w:t>
            </w:r>
            <w:r>
              <w:rPr>
                <w:sz w:val="22"/>
                <w:szCs w:val="24"/>
                <w:shd w:fill="FFFFFF" w:val="clear"/>
              </w:rPr>
              <w:t>)</w:t>
            </w:r>
          </w:p>
        </w:tc>
        <w:tc>
          <w:tcPr>
            <w:tcW w:w="154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shd w:fill="FFFFFF" w:val="clear"/>
              </w:rPr>
            </w:pPr>
            <w:r>
              <w:rPr>
                <w:b/>
                <w:sz w:val="22"/>
                <w:szCs w:val="24"/>
                <w:shd w:fill="FFFFFF" w:val="clear"/>
              </w:rPr>
            </w:r>
          </w:p>
        </w:tc>
      </w:tr>
    </w:tbl>
    <w:p>
      <w:pPr>
        <w:pStyle w:val="BodyText"/>
        <w:spacing w:before="0" w:after="120"/>
        <w:ind w:firstLine="567"/>
        <w:rPr>
          <w:b/>
          <w:bCs/>
          <w:i/>
          <w:i/>
          <w:sz w:val="24"/>
          <w:szCs w:val="24"/>
          <w:shd w:fill="FFFFFF" w:val="clear"/>
        </w:rPr>
      </w:pPr>
      <w:r>
        <w:rPr>
          <w:b/>
          <w:bCs/>
          <w:i/>
          <w:sz w:val="24"/>
          <w:szCs w:val="24"/>
          <w:shd w:fill="FFFFFF" w:val="clear"/>
        </w:rPr>
      </w:r>
    </w:p>
    <w:p>
      <w:pPr>
        <w:pStyle w:val="BodyText"/>
        <w:spacing w:before="0" w:after="120"/>
        <w:ind w:firstLine="567"/>
        <w:rPr>
          <w:shd w:fill="FFFFFF" w:val="clear"/>
        </w:rPr>
      </w:pPr>
      <w:r>
        <w:rPr>
          <w:b/>
          <w:bCs/>
          <w:i/>
          <w:sz w:val="24"/>
          <w:szCs w:val="24"/>
          <w:shd w:fill="FFFFFF" w:val="clear"/>
        </w:rPr>
        <w:t>Условия поставки:</w:t>
      </w:r>
    </w:p>
    <w:p>
      <w:pPr>
        <w:pStyle w:val="Normal"/>
        <w:widowControl w:val="false"/>
        <w:numPr>
          <w:ilvl w:val="0"/>
          <w:numId w:val="18"/>
        </w:numPr>
        <w:tabs>
          <w:tab w:val="left" w:pos="720" w:leader="none"/>
        </w:tabs>
        <w:spacing w:before="0" w:after="120"/>
        <w:ind w:left="0" w:firstLine="284"/>
        <w:jc w:val="both"/>
        <w:rPr>
          <w:shd w:fill="FFFFFF" w:val="clear"/>
        </w:rPr>
      </w:pPr>
      <w:r>
        <w:rPr>
          <w:bCs/>
          <w:sz w:val="24"/>
          <w:szCs w:val="24"/>
          <w:shd w:fill="FFFFFF" w:val="clear"/>
        </w:rPr>
        <w:t>Общая сумма Спецификации составляет _______</w:t>
      </w:r>
      <w:r>
        <w:rPr>
          <w:b/>
          <w:sz w:val="24"/>
          <w:szCs w:val="24"/>
          <w:shd w:fill="FFFFFF" w:val="clear"/>
        </w:rPr>
        <w:t xml:space="preserve"> </w:t>
      </w:r>
      <w:r>
        <w:rPr>
          <w:sz w:val="24"/>
          <w:szCs w:val="24"/>
          <w:shd w:fill="FFFFFF" w:val="clear"/>
        </w:rPr>
        <w:t xml:space="preserve">(________), </w:t>
      </w:r>
      <w:r>
        <w:rPr>
          <w:i/>
          <w:sz w:val="24"/>
          <w:szCs w:val="24"/>
          <w:shd w:fill="FFFFFF" w:val="clear"/>
        </w:rPr>
        <w:t>в том числе НДС __%, в размере _____________ (________________)</w:t>
      </w:r>
      <w:r>
        <w:rPr>
          <w:b/>
          <w:sz w:val="24"/>
          <w:szCs w:val="24"/>
          <w:shd w:fill="FFFFFF" w:val="clear"/>
        </w:rPr>
        <w:t>.</w:t>
      </w:r>
    </w:p>
    <w:p>
      <w:pPr>
        <w:pStyle w:val="Normal"/>
        <w:widowControl w:val="false"/>
        <w:numPr>
          <w:ilvl w:val="0"/>
          <w:numId w:val="19"/>
        </w:numPr>
        <w:tabs>
          <w:tab w:val="left" w:pos="720" w:leader="none"/>
        </w:tabs>
        <w:spacing w:before="0" w:after="120"/>
        <w:ind w:left="0" w:firstLine="284"/>
        <w:jc w:val="both"/>
        <w:rPr>
          <w:shd w:fill="FFFFFF" w:val="clear"/>
        </w:rPr>
      </w:pPr>
      <w:r>
        <w:rPr>
          <w:sz w:val="24"/>
          <w:szCs w:val="24"/>
          <w:shd w:fill="FFFFFF" w:val="clear"/>
        </w:rPr>
        <w:t>Срок поставки Продукции: _______________________.</w:t>
      </w:r>
    </w:p>
    <w:p>
      <w:pPr>
        <w:pStyle w:val="Normal"/>
        <w:widowControl w:val="false"/>
        <w:numPr>
          <w:ilvl w:val="0"/>
          <w:numId w:val="20"/>
        </w:numPr>
        <w:tabs>
          <w:tab w:val="left" w:pos="720" w:leader="none"/>
        </w:tabs>
        <w:spacing w:before="0" w:after="120"/>
        <w:ind w:left="0" w:firstLine="284"/>
        <w:jc w:val="both"/>
        <w:rPr>
          <w:shd w:fill="FFFFFF" w:val="clear"/>
        </w:rPr>
      </w:pPr>
      <w:r>
        <w:rPr>
          <w:sz w:val="24"/>
          <w:szCs w:val="24"/>
          <w:shd w:fill="FFFFFF" w:val="clear"/>
        </w:rPr>
        <w:t>Иные условия, предусмотренные техническими требованиями:_________________.</w:t>
      </w:r>
    </w:p>
    <w:p>
      <w:pPr>
        <w:pStyle w:val="BodyText"/>
        <w:spacing w:before="0" w:after="120"/>
        <w:ind w:firstLine="567"/>
        <w:rPr>
          <w:shd w:fill="FFFFFF" w:val="clear"/>
        </w:rPr>
      </w:pPr>
      <w:r>
        <w:rPr>
          <w:b/>
          <w:sz w:val="24"/>
          <w:szCs w:val="24"/>
          <w:shd w:fill="FFFFFF" w:val="clear"/>
        </w:rPr>
        <w:t>*</w:t>
      </w:r>
      <w:r>
        <w:rPr>
          <w:sz w:val="24"/>
          <w:szCs w:val="24"/>
          <w:shd w:fill="FFFFFF" w:val="clear"/>
        </w:rPr>
        <w:t xml:space="preserve"> </w:t>
      </w:r>
      <w:r>
        <w:rPr>
          <w:sz w:val="20"/>
          <w:shd w:fill="FFFFFF" w:val="clear"/>
        </w:rPr>
        <w:t>По требованию Покупателя Поставщик обязан представить запрашиваемую информацию/документы, расчеты, обосновывающие стоимость доставки Продукции</w:t>
      </w:r>
      <w:r>
        <w:rPr>
          <w:sz w:val="24"/>
          <w:szCs w:val="24"/>
          <w:shd w:fill="FFFFFF" w:val="clear"/>
        </w:rPr>
        <w:t>.</w:t>
      </w:r>
    </w:p>
    <w:p>
      <w:pPr>
        <w:pStyle w:val="Normal"/>
        <w:spacing w:before="0" w:after="120"/>
        <w:jc w:val="both"/>
        <w:rPr>
          <w:color w:val="1F497D"/>
          <w:sz w:val="24"/>
          <w:szCs w:val="24"/>
          <w:shd w:fill="FFFFFF" w:val="clear"/>
        </w:rPr>
      </w:pPr>
      <w:r>
        <w:rPr>
          <w:color w:val="1F497D"/>
          <w:sz w:val="24"/>
          <w:szCs w:val="24"/>
          <w:shd w:fill="FFFFFF" w:val="clear"/>
        </w:rPr>
      </w:r>
    </w:p>
    <w:p>
      <w:pPr>
        <w:pStyle w:val="Normal"/>
        <w:spacing w:before="0" w:after="120"/>
        <w:jc w:val="both"/>
        <w:rPr>
          <w:shd w:fill="FFFFFF" w:val="clear"/>
        </w:rPr>
      </w:pPr>
      <w:r>
        <w:rPr>
          <w:i/>
          <w:sz w:val="24"/>
          <w:szCs w:val="24"/>
          <w:shd w:fill="FFFFFF" w:val="clear"/>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shd w:fill="FFFFFF" w:val="clear"/>
        </w:rPr>
      </w:pPr>
      <w:r>
        <w:rPr>
          <w:i/>
          <w:sz w:val="24"/>
          <w:szCs w:val="24"/>
          <w:shd w:fill="FFFFFF" w:val="clear"/>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shd w:fill="FFFFFF" w:val="clear"/>
        </w:rPr>
      </w:pPr>
      <w:r>
        <w:rPr>
          <w:sz w:val="24"/>
          <w:szCs w:val="24"/>
          <w:shd w:fill="FFFFFF" w:val="clear"/>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shd w:fill="FFFFFF" w:val="clear"/>
              </w:rPr>
            </w:pPr>
            <w:r>
              <w:rPr>
                <w:rFonts w:ascii="Times New Roman" w:hAnsi="Times New Roman"/>
                <w:b/>
                <w:sz w:val="24"/>
                <w:szCs w:val="24"/>
                <w:u w:val="single"/>
                <w:shd w:fill="FFFFFF" w:val="clear"/>
                <w:lang w:val="ru-RU"/>
              </w:rPr>
              <w:t>Покупатель</w:t>
            </w:r>
            <w:r>
              <w:rPr>
                <w:rFonts w:ascii="Times New Roman" w:hAnsi="Times New Roman"/>
                <w:b/>
                <w:sz w:val="24"/>
                <w:szCs w:val="24"/>
                <w:u w:val="single"/>
                <w:shd w:fill="FFFFFF" w:val="clear"/>
              </w:rPr>
              <w:t>:</w:t>
            </w:r>
          </w:p>
          <w:p>
            <w:pPr>
              <w:pStyle w:val="Style18"/>
              <w:widowControl w:val="false"/>
              <w:spacing w:lineRule="auto" w:line="240" w:before="0" w:after="120"/>
              <w:ind w:firstLine="567"/>
              <w:jc w:val="left"/>
              <w:rPr>
                <w:rFonts w:ascii="Times New Roman" w:hAnsi="Times New Roman"/>
                <w:szCs w:val="24"/>
                <w:u w:val="single"/>
                <w:shd w:fill="FFFFFF" w:val="clear"/>
                <w:lang w:val="ru-RU"/>
              </w:rPr>
            </w:pPr>
            <w:r>
              <w:rPr>
                <w:rFonts w:ascii="Times New Roman" w:hAnsi="Times New Roman"/>
                <w:szCs w:val="24"/>
                <w:u w:val="single"/>
                <w:shd w:fill="FFFFFF" w:val="clear"/>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shd w:fill="FFFFFF" w:val="clear"/>
              </w:rPr>
            </w:pPr>
            <w:r>
              <w:rPr>
                <w:rFonts w:ascii="Times New Roman" w:hAnsi="Times New Roman"/>
                <w:b/>
                <w:sz w:val="24"/>
                <w:szCs w:val="24"/>
                <w:u w:val="single"/>
                <w:shd w:fill="FFFFFF" w:val="clear"/>
                <w:lang w:val="ru-RU"/>
              </w:rPr>
              <w:t>Поставщик</w:t>
            </w:r>
            <w:r>
              <w:rPr>
                <w:rFonts w:ascii="Times New Roman" w:hAnsi="Times New Roman"/>
                <w:b/>
                <w:sz w:val="24"/>
                <w:szCs w:val="24"/>
                <w:u w:val="single"/>
                <w:shd w:fill="FFFFFF" w:val="clear"/>
              </w:rPr>
              <w:t>:</w:t>
            </w:r>
          </w:p>
          <w:p>
            <w:pPr>
              <w:pStyle w:val="Style18"/>
              <w:widowControl w:val="false"/>
              <w:spacing w:lineRule="auto" w:line="240" w:before="0" w:after="120"/>
              <w:ind w:firstLine="567"/>
              <w:jc w:val="left"/>
              <w:rPr>
                <w:rFonts w:ascii="Times New Roman" w:hAnsi="Times New Roman"/>
                <w:szCs w:val="24"/>
                <w:u w:val="single"/>
                <w:shd w:fill="FFFFFF" w:val="clear"/>
                <w:lang w:val="ru-RU"/>
              </w:rPr>
            </w:pPr>
            <w:r>
              <w:rPr>
                <w:rFonts w:ascii="Times New Roman" w:hAnsi="Times New Roman"/>
                <w:szCs w:val="24"/>
                <w:u w:val="single"/>
                <w:shd w:fill="FFFFFF"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shd w:fill="FFFFFF" w:val="clear"/>
              </w:rPr>
            </w:pPr>
            <w:r>
              <w:rPr>
                <w:rFonts w:ascii="Times New Roman" w:hAnsi="Times New Roman"/>
                <w:sz w:val="24"/>
                <w:szCs w:val="24"/>
                <w:shd w:fill="FFFFFF" w:val="clear"/>
                <w:lang w:val="ru-RU"/>
              </w:rPr>
              <w:t>_______________ / _____________ /</w:t>
            </w:r>
          </w:p>
          <w:p>
            <w:pPr>
              <w:pStyle w:val="Style18"/>
              <w:widowControl w:val="false"/>
              <w:spacing w:lineRule="auto" w:line="240" w:before="0" w:after="120"/>
              <w:ind w:firstLine="567"/>
              <w:jc w:val="left"/>
              <w:rPr>
                <w:shd w:fill="FFFFFF" w:val="clear"/>
              </w:rPr>
            </w:pPr>
            <w:r>
              <w:rPr>
                <w:rFonts w:ascii="Times New Roman" w:hAnsi="Times New Roman"/>
                <w:sz w:val="24"/>
                <w:szCs w:val="24"/>
                <w:shd w:fill="FFFFFF"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shd w:fill="FFFFFF" w:val="clear"/>
              </w:rPr>
            </w:pPr>
            <w:r>
              <w:rPr>
                <w:rFonts w:ascii="Times New Roman" w:hAnsi="Times New Roman"/>
                <w:sz w:val="24"/>
                <w:szCs w:val="24"/>
                <w:shd w:fill="FFFFFF" w:val="clear"/>
                <w:lang w:val="ru-RU"/>
              </w:rPr>
              <w:t>_______________ / _____________ /</w:t>
            </w:r>
          </w:p>
          <w:p>
            <w:pPr>
              <w:pStyle w:val="Style18"/>
              <w:widowControl w:val="false"/>
              <w:spacing w:lineRule="auto" w:line="240" w:before="0" w:after="120"/>
              <w:ind w:firstLine="567"/>
              <w:jc w:val="left"/>
              <w:rPr>
                <w:shd w:fill="FFFFFF" w:val="clear"/>
              </w:rPr>
            </w:pPr>
            <w:r>
              <w:rPr>
                <w:rFonts w:ascii="Times New Roman" w:hAnsi="Times New Roman"/>
                <w:sz w:val="24"/>
                <w:szCs w:val="24"/>
                <w:shd w:fill="FFFFFF" w:val="clear"/>
                <w:lang w:val="ru-RU"/>
              </w:rPr>
              <w:t>м.п.</w:t>
            </w:r>
          </w:p>
        </w:tc>
      </w:tr>
    </w:tbl>
    <w:p>
      <w:pPr>
        <w:sectPr>
          <w:headerReference w:type="default" r:id="rId9"/>
          <w:headerReference w:type="first" r:id="rId10"/>
          <w:footerReference w:type="even" r:id="rId11"/>
          <w:footerReference w:type="default" r:id="rId12"/>
          <w:footerReference w:type="first" r:id="rId13"/>
          <w:footnotePr>
            <w:numFmt w:val="decimal"/>
          </w:footnotePr>
          <w:type w:val="nextPage"/>
          <w:pgSz w:w="11906" w:h="16838"/>
          <w:pgMar w:left="1134" w:right="707" w:gutter="0" w:header="720" w:top="1134" w:footer="720" w:bottom="1134"/>
          <w:pgNumType w:fmt="decimal"/>
          <w:formProt w:val="false"/>
          <w:textDirection w:val="lrTb"/>
          <w:docGrid w:type="default" w:linePitch="100" w:charSpace="40960"/>
        </w:sectPr>
      </w:pPr>
      <w:r>
        <w:br w:type="page"/>
      </w:r>
    </w:p>
    <w:p>
      <w:pPr>
        <w:pStyle w:val="BodyText"/>
        <w:numPr>
          <w:ilvl w:val="0"/>
          <w:numId w:val="0"/>
        </w:numPr>
        <w:spacing w:before="0" w:after="120"/>
        <w:ind w:firstLine="567"/>
        <w:jc w:val="right"/>
        <w:outlineLvl w:val="0"/>
        <w:rPr>
          <w:shd w:fill="FFFFFF" w:val="clear"/>
        </w:rPr>
      </w:pPr>
      <w:r>
        <w:rPr>
          <w:b/>
          <w:bCs/>
          <w:sz w:val="24"/>
          <w:szCs w:val="24"/>
          <w:shd w:fill="FFFFFF" w:val="clear"/>
        </w:rPr>
        <w:t>Приложение № 2</w:t>
      </w:r>
    </w:p>
    <w:p>
      <w:pPr>
        <w:pStyle w:val="BodyText"/>
        <w:spacing w:before="0" w:after="120"/>
        <w:ind w:firstLine="567"/>
        <w:jc w:val="right"/>
        <w:rPr>
          <w:shd w:fill="FFFFFF" w:val="clear"/>
        </w:rPr>
      </w:pPr>
      <w:r>
        <w:rPr>
          <w:bCs/>
          <w:sz w:val="24"/>
          <w:szCs w:val="24"/>
          <w:shd w:fill="FFFFFF" w:val="clear"/>
        </w:rPr>
        <w:t xml:space="preserve">к договору поставки </w:t>
      </w:r>
    </w:p>
    <w:p>
      <w:pPr>
        <w:pStyle w:val="BodyText"/>
        <w:spacing w:before="0" w:after="120"/>
        <w:ind w:firstLine="567"/>
        <w:jc w:val="right"/>
        <w:rPr>
          <w:shd w:fill="FFFFFF" w:val="clear"/>
        </w:rPr>
      </w:pPr>
      <w:r>
        <w:rPr>
          <w:bCs/>
          <w:sz w:val="24"/>
          <w:szCs w:val="24"/>
          <w:shd w:fill="FFFFFF" w:val="clear"/>
        </w:rPr>
        <w:t xml:space="preserve">№ </w:t>
      </w:r>
      <w:r>
        <w:rPr>
          <w:bCs/>
          <w:sz w:val="24"/>
          <w:szCs w:val="24"/>
          <w:shd w:fill="FFFFFF" w:val="clear"/>
        </w:rPr>
        <w:t>_____от «___» _________ ______ г.</w:t>
      </w:r>
    </w:p>
    <w:p>
      <w:pPr>
        <w:pStyle w:val="Normal"/>
        <w:numPr>
          <w:ilvl w:val="0"/>
          <w:numId w:val="0"/>
        </w:numPr>
        <w:spacing w:before="0" w:after="120"/>
        <w:ind w:firstLine="567"/>
        <w:jc w:val="center"/>
        <w:outlineLvl w:val="0"/>
        <w:rPr>
          <w:b/>
          <w:sz w:val="24"/>
          <w:szCs w:val="24"/>
          <w:u w:val="single"/>
          <w:shd w:fill="FFFFFF" w:val="clear"/>
        </w:rPr>
      </w:pPr>
      <w:r>
        <w:rPr>
          <w:b/>
          <w:sz w:val="24"/>
          <w:szCs w:val="24"/>
          <w:u w:val="single"/>
          <w:shd w:fill="FFFFFF" w:val="clear"/>
        </w:rPr>
      </w:r>
    </w:p>
    <w:p>
      <w:pPr>
        <w:pStyle w:val="Normal"/>
        <w:numPr>
          <w:ilvl w:val="0"/>
          <w:numId w:val="0"/>
        </w:numPr>
        <w:spacing w:before="0" w:after="120"/>
        <w:ind w:firstLine="567"/>
        <w:jc w:val="center"/>
        <w:outlineLvl w:val="0"/>
        <w:rPr>
          <w:shd w:fill="FFFFFF" w:val="clear"/>
        </w:rPr>
      </w:pPr>
      <w:r>
        <w:rPr>
          <w:b/>
          <w:sz w:val="24"/>
          <w:szCs w:val="24"/>
          <w:u w:val="single"/>
          <w:shd w:fill="FFFFFF" w:val="clear"/>
        </w:rPr>
        <w:t>ФОРМА</w:t>
      </w:r>
    </w:p>
    <w:p>
      <w:pPr>
        <w:pStyle w:val="Normal"/>
        <w:numPr>
          <w:ilvl w:val="0"/>
          <w:numId w:val="0"/>
        </w:numPr>
        <w:spacing w:before="0" w:after="120"/>
        <w:ind w:firstLine="567"/>
        <w:jc w:val="center"/>
        <w:outlineLvl w:val="0"/>
        <w:rPr>
          <w:shd w:fill="FFFFFF" w:val="clear"/>
        </w:rPr>
      </w:pPr>
      <w:r>
        <w:rPr>
          <w:b/>
          <w:sz w:val="24"/>
          <w:szCs w:val="24"/>
          <w:shd w:fill="FFFFFF" w:val="clear"/>
        </w:rPr>
        <w:t>Заявки-спецификации</w:t>
      </w:r>
    </w:p>
    <w:p>
      <w:pPr>
        <w:pStyle w:val="Normal"/>
        <w:numPr>
          <w:ilvl w:val="0"/>
          <w:numId w:val="0"/>
        </w:numPr>
        <w:spacing w:before="0" w:after="120"/>
        <w:ind w:firstLine="567"/>
        <w:outlineLvl w:val="0"/>
        <w:rPr>
          <w:b/>
          <w:sz w:val="24"/>
          <w:szCs w:val="24"/>
          <w:shd w:fill="FFFFFF" w:val="clear"/>
        </w:rPr>
      </w:pPr>
      <w:r>
        <w:rPr>
          <w:b/>
          <w:sz w:val="24"/>
          <w:szCs w:val="24"/>
          <w:shd w:fill="FFFFFF" w:val="clear"/>
        </w:rPr>
        <mc:AlternateContent>
          <mc:Choice Requires="wps">
            <w:drawing>
              <wp:anchor behindDoc="0" distT="6350" distB="6350" distL="6985" distR="6985" simplePos="0" locked="0" layoutInCell="0" allowOverlap="1" relativeHeight="68" wp14:anchorId="44585658">
                <wp:simplePos x="0" y="0"/>
                <wp:positionH relativeFrom="column">
                  <wp:posOffset>-110490</wp:posOffset>
                </wp:positionH>
                <wp:positionV relativeFrom="paragraph">
                  <wp:posOffset>109855</wp:posOffset>
                </wp:positionV>
                <wp:extent cx="6118860" cy="635"/>
                <wp:effectExtent l="6985" t="6350" r="6985" b="6350"/>
                <wp:wrapNone/>
                <wp:docPr id="13" name="Прямая соединительная линия 1"/>
                <a:graphic xmlns:a="http://schemas.openxmlformats.org/drawingml/2006/main">
                  <a:graphicData uri="http://schemas.microsoft.com/office/word/2010/wordprocessingShape">
                    <wps:wsp>
                      <wps:cNvSpPr/>
                      <wps:spPr>
                        <a:xfrm>
                          <a:off x="0" y="0"/>
                          <a:ext cx="6118920" cy="720"/>
                        </a:xfrm>
                        <a:prstGeom prst="line">
                          <a:avLst/>
                        </a:prstGeom>
                        <a:ln w="1270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8.7pt,8.65pt" to="473.05pt,8.65pt" ID="Прямая соединительная линия 1" stroked="t" o:allowincell="f" style="position:absolute" wp14:anchorId="44585658">
                <v:stroke color="black" weight="12600" joinstyle="round" endcap="flat"/>
                <v:fill o:detectmouseclick="t" on="false"/>
                <w10:wrap type="none"/>
              </v:line>
            </w:pict>
          </mc:Fallback>
        </mc:AlternateContent>
      </w:r>
    </w:p>
    <w:tbl>
      <w:tblPr>
        <w:tblStyle w:val="affd"/>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072"/>
        <w:gridCol w:w="5958"/>
      </w:tblGrid>
      <w:tr>
        <w:trPr/>
        <w:tc>
          <w:tcPr>
            <w:tcW w:w="4072" w:type="dxa"/>
            <w:tcBorders>
              <w:top w:val="nil"/>
              <w:left w:val="nil"/>
              <w:bottom w:val="nil"/>
              <w:right w:val="nil"/>
            </w:tcBorders>
          </w:tcPr>
          <w:p>
            <w:pPr>
              <w:pStyle w:val="Normal"/>
              <w:widowControl w:val="false"/>
              <w:numPr>
                <w:ilvl w:val="0"/>
                <w:numId w:val="0"/>
              </w:numPr>
              <w:suppressAutoHyphens w:val="true"/>
              <w:spacing w:before="0" w:after="120"/>
              <w:jc w:val="left"/>
              <w:outlineLvl w:val="0"/>
              <w:rPr>
                <w:b/>
                <w:sz w:val="24"/>
                <w:szCs w:val="24"/>
                <w:shd w:fill="FFFFFF" w:val="clear"/>
              </w:rPr>
            </w:pPr>
            <w:r>
              <w:rPr>
                <w:rFonts w:eastAsia="Times New Roman" w:cs="Times New Roman"/>
                <w:b/>
                <w:kern w:val="0"/>
                <w:sz w:val="24"/>
                <w:szCs w:val="24"/>
                <w:shd w:fill="FFFFFF" w:val="clear"/>
                <w:lang w:val="ru-RU" w:eastAsia="ru-RU" w:bidi="ar-SA"/>
              </w:rPr>
            </w:r>
          </w:p>
          <w:p>
            <w:pPr>
              <w:pStyle w:val="Normal"/>
              <w:widowControl w:val="false"/>
              <w:numPr>
                <w:ilvl w:val="0"/>
                <w:numId w:val="0"/>
              </w:numPr>
              <w:suppressAutoHyphens w:val="true"/>
              <w:spacing w:before="0" w:after="120"/>
              <w:jc w:val="left"/>
              <w:outlineLvl w:val="0"/>
              <w:rPr>
                <w:b/>
                <w:sz w:val="24"/>
                <w:szCs w:val="24"/>
                <w:shd w:fill="FFFFFF" w:val="clear"/>
              </w:rPr>
            </w:pPr>
            <w:r>
              <w:rPr>
                <w:rFonts w:eastAsia="Times New Roman" w:cs="Times New Roman"/>
                <w:b/>
                <w:kern w:val="0"/>
                <w:sz w:val="24"/>
                <w:szCs w:val="24"/>
                <w:shd w:fill="FFFFFF" w:val="clear"/>
                <w:lang w:val="ru-RU" w:eastAsia="ru-RU" w:bidi="ar-SA"/>
              </w:rPr>
            </w:r>
          </w:p>
          <w:p>
            <w:pPr>
              <w:pStyle w:val="Normal"/>
              <w:widowControl w:val="false"/>
              <w:numPr>
                <w:ilvl w:val="0"/>
                <w:numId w:val="0"/>
              </w:numPr>
              <w:suppressAutoHyphens w:val="true"/>
              <w:spacing w:before="0" w:after="120"/>
              <w:jc w:val="left"/>
              <w:outlineLvl w:val="0"/>
              <w:rPr>
                <w:b/>
                <w:sz w:val="24"/>
                <w:szCs w:val="24"/>
                <w:shd w:fill="FFFFFF" w:val="clear"/>
              </w:rPr>
            </w:pPr>
            <w:r>
              <w:rPr>
                <w:rFonts w:eastAsia="Times New Roman" w:cs="Times New Roman"/>
                <w:b/>
                <w:kern w:val="0"/>
                <w:sz w:val="24"/>
                <w:szCs w:val="24"/>
                <w:shd w:fill="FFFFFF" w:val="clear"/>
                <w:lang w:val="ru-RU" w:eastAsia="ru-RU" w:bidi="ar-SA"/>
              </w:rPr>
            </w:r>
          </w:p>
        </w:tc>
        <w:tc>
          <w:tcPr>
            <w:tcW w:w="5958" w:type="dxa"/>
            <w:tcBorders>
              <w:top w:val="nil"/>
              <w:left w:val="nil"/>
              <w:bottom w:val="nil"/>
              <w:right w:val="nil"/>
            </w:tcBorders>
          </w:tcPr>
          <w:p>
            <w:pPr>
              <w:pStyle w:val="Normal"/>
              <w:widowControl w:val="false"/>
              <w:numPr>
                <w:ilvl w:val="0"/>
                <w:numId w:val="0"/>
              </w:numPr>
              <w:suppressAutoHyphens w:val="true"/>
              <w:spacing w:before="0" w:after="0"/>
              <w:jc w:val="right"/>
              <w:outlineLvl w:val="0"/>
              <w:rPr>
                <w:shd w:fill="FFFFFF" w:val="clear"/>
              </w:rPr>
            </w:pPr>
            <w:r>
              <w:rPr>
                <w:rFonts w:eastAsia="Times New Roman" w:cs="Times New Roman"/>
                <w:b/>
                <w:kern w:val="0"/>
                <w:sz w:val="24"/>
                <w:szCs w:val="24"/>
                <w:shd w:fill="FFFFFF" w:val="clear"/>
                <w:lang w:val="ru-RU" w:eastAsia="ru-RU" w:bidi="ar-SA"/>
              </w:rPr>
              <w:t>Приложение № _____</w:t>
            </w:r>
          </w:p>
          <w:p>
            <w:pPr>
              <w:pStyle w:val="BodyText"/>
              <w:widowControl w:val="false"/>
              <w:suppressAutoHyphens w:val="true"/>
              <w:spacing w:before="0" w:after="0"/>
              <w:ind w:firstLine="567"/>
              <w:jc w:val="right"/>
              <w:rPr>
                <w:shd w:fill="FFFFFF" w:val="clear"/>
              </w:rPr>
            </w:pPr>
            <w:r>
              <w:rPr>
                <w:rFonts w:eastAsia="Times New Roman" w:cs="Times New Roman"/>
                <w:bCs/>
                <w:kern w:val="0"/>
                <w:sz w:val="24"/>
                <w:szCs w:val="24"/>
                <w:shd w:fill="FFFFFF" w:val="clear"/>
                <w:lang w:val="ru-RU" w:eastAsia="ru-RU" w:bidi="ar-SA"/>
              </w:rPr>
              <w:t>от «___» _________ ______ г.</w:t>
            </w:r>
          </w:p>
          <w:p>
            <w:pPr>
              <w:pStyle w:val="BodyText"/>
              <w:widowControl w:val="false"/>
              <w:suppressAutoHyphens w:val="true"/>
              <w:spacing w:before="0" w:after="0"/>
              <w:ind w:firstLine="567"/>
              <w:jc w:val="right"/>
              <w:rPr>
                <w:shd w:fill="FFFFFF" w:val="clear"/>
              </w:rPr>
            </w:pPr>
            <w:r>
              <w:rPr>
                <w:rFonts w:eastAsia="Times New Roman" w:cs="Times New Roman"/>
                <w:bCs/>
                <w:kern w:val="0"/>
                <w:sz w:val="24"/>
                <w:szCs w:val="24"/>
                <w:shd w:fill="FFFFFF" w:val="clear"/>
                <w:lang w:val="ru-RU" w:eastAsia="ru-RU" w:bidi="ar-SA"/>
              </w:rPr>
              <w:t>к договору поставки № _____ от _____ г.</w:t>
            </w:r>
          </w:p>
          <w:p>
            <w:pPr>
              <w:pStyle w:val="Normal"/>
              <w:widowControl w:val="false"/>
              <w:numPr>
                <w:ilvl w:val="0"/>
                <w:numId w:val="0"/>
              </w:numPr>
              <w:suppressAutoHyphens w:val="true"/>
              <w:spacing w:before="0" w:after="120"/>
              <w:jc w:val="right"/>
              <w:outlineLvl w:val="0"/>
              <w:rPr>
                <w:b/>
                <w:sz w:val="24"/>
                <w:szCs w:val="24"/>
                <w:shd w:fill="FFFFFF" w:val="clear"/>
              </w:rPr>
            </w:pPr>
            <w:r>
              <w:rPr>
                <w:rFonts w:eastAsia="Times New Roman" w:cs="Times New Roman"/>
                <w:b/>
                <w:kern w:val="0"/>
                <w:sz w:val="24"/>
                <w:szCs w:val="24"/>
                <w:shd w:fill="FFFFFF" w:val="clear"/>
                <w:lang w:val="ru-RU" w:eastAsia="ru-RU" w:bidi="ar-SA"/>
              </w:rPr>
            </w:r>
          </w:p>
        </w:tc>
      </w:tr>
    </w:tbl>
    <w:p>
      <w:pPr>
        <w:pStyle w:val="Normal"/>
        <w:numPr>
          <w:ilvl w:val="0"/>
          <w:numId w:val="0"/>
        </w:numPr>
        <w:spacing w:before="0" w:after="120"/>
        <w:ind w:firstLine="567"/>
        <w:jc w:val="center"/>
        <w:outlineLvl w:val="0"/>
        <w:rPr>
          <w:shd w:fill="FFFFFF" w:val="clear"/>
        </w:rPr>
      </w:pPr>
      <w:r>
        <w:rPr>
          <w:b/>
          <w:sz w:val="24"/>
          <w:szCs w:val="24"/>
          <w:shd w:fill="FFFFFF" w:val="clear"/>
        </w:rPr>
        <w:t>Заявка-спецификация №__</w:t>
      </w:r>
    </w:p>
    <w:tbl>
      <w:tblPr>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0"/>
        <w:gridCol w:w="1621"/>
        <w:gridCol w:w="2440"/>
        <w:gridCol w:w="671"/>
        <w:gridCol w:w="774"/>
        <w:gridCol w:w="1918"/>
        <w:gridCol w:w="1676"/>
      </w:tblGrid>
      <w:tr>
        <w:trPr>
          <w:trHeight w:val="507" w:hRule="atLeast"/>
        </w:trPr>
        <w:tc>
          <w:tcPr>
            <w:tcW w:w="9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shd w:fill="FFFFFF" w:val="clear"/>
              </w:rPr>
            </w:pPr>
            <w:r>
              <w:rPr>
                <w:bCs/>
                <w:sz w:val="22"/>
                <w:szCs w:val="24"/>
                <w:shd w:fill="FFFFFF" w:val="clear"/>
              </w:rPr>
              <w:t>Поз. №</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shd w:fill="FFFFFF" w:val="clear"/>
              </w:rPr>
            </w:pPr>
            <w:r>
              <w:rPr>
                <w:bCs/>
                <w:sz w:val="22"/>
                <w:szCs w:val="24"/>
                <w:shd w:fill="FFFFFF" w:val="clear"/>
              </w:rPr>
              <w:t>Наименование</w:t>
            </w:r>
          </w:p>
        </w:tc>
        <w:tc>
          <w:tcPr>
            <w:tcW w:w="2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FFFFFF" w:val="clear"/>
              </w:rPr>
            </w:pPr>
            <w:r>
              <w:rPr>
                <w:bCs/>
                <w:sz w:val="22"/>
                <w:szCs w:val="24"/>
                <w:shd w:fill="FFFFFF" w:val="clear"/>
              </w:rPr>
              <w:t>Характеристики продукции,</w:t>
            </w:r>
          </w:p>
          <w:p>
            <w:pPr>
              <w:pStyle w:val="Normal"/>
              <w:widowControl w:val="false"/>
              <w:jc w:val="center"/>
              <w:rPr>
                <w:shd w:fill="FFFFFF" w:val="clear"/>
              </w:rPr>
            </w:pPr>
            <w:r>
              <w:rPr>
                <w:bCs/>
                <w:sz w:val="22"/>
                <w:szCs w:val="24"/>
                <w:shd w:fill="FFFFFF" w:val="clear"/>
              </w:rPr>
              <w:t>страна-изготовитель, наименование производителя</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shd w:fill="FFFFFF" w:val="clear"/>
              </w:rPr>
            </w:pPr>
            <w:r>
              <w:rPr>
                <w:bCs/>
                <w:sz w:val="22"/>
                <w:szCs w:val="24"/>
                <w:shd w:fill="FFFFFF" w:val="clear"/>
              </w:rPr>
              <w:t>Ед. изм.</w:t>
            </w:r>
          </w:p>
        </w:tc>
        <w:tc>
          <w:tcPr>
            <w:tcW w:w="7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shd w:fill="FFFFFF" w:val="clear"/>
              </w:rPr>
            </w:pPr>
            <w:r>
              <w:rPr>
                <w:bCs/>
                <w:sz w:val="22"/>
                <w:szCs w:val="24"/>
                <w:shd w:fill="FFFFFF" w:val="clear"/>
              </w:rPr>
              <w:t>Количество</w:t>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shd w:fill="FFFFFF" w:val="clear"/>
              </w:rPr>
            </w:pPr>
            <w:r>
              <w:rPr>
                <w:bCs/>
                <w:sz w:val="22"/>
                <w:szCs w:val="24"/>
                <w:shd w:fill="FFFFFF" w:val="clear"/>
              </w:rPr>
              <w:t>Цена  за единицу (руб., с НДС __%/ без НДС)</w:t>
            </w:r>
          </w:p>
        </w:tc>
        <w:tc>
          <w:tcPr>
            <w:tcW w:w="1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shd w:fill="FFFFFF" w:val="clear"/>
              </w:rPr>
            </w:pPr>
            <w:r>
              <w:rPr>
                <w:bCs/>
                <w:sz w:val="22"/>
                <w:szCs w:val="24"/>
                <w:shd w:fill="FFFFFF" w:val="clear"/>
              </w:rPr>
              <w:t>Сумма (руб., с НДС __%/ без НДС)</w:t>
            </w:r>
          </w:p>
        </w:tc>
      </w:tr>
      <w:tr>
        <w:trPr>
          <w:trHeight w:val="520" w:hRule="atLeast"/>
        </w:trPr>
        <w:tc>
          <w:tcPr>
            <w:tcW w:w="93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hd w:fill="FFFFFF" w:val="clear"/>
              </w:rPr>
              <w:t>1.</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zCs w:val="24"/>
                <w:shd w:fill="FFFFFF" w:val="clear"/>
              </w:rPr>
              <w:t>___________</w:t>
            </w:r>
          </w:p>
        </w:tc>
        <w:tc>
          <w:tcPr>
            <w:tcW w:w="244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zCs w:val="24"/>
                <w:shd w:fill="FFFFFF" w:val="clear"/>
              </w:rPr>
              <w:t>___________</w:t>
            </w:r>
          </w:p>
        </w:tc>
        <w:tc>
          <w:tcPr>
            <w:tcW w:w="67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zCs w:val="24"/>
                <w:shd w:fill="FFFFFF" w:val="clear"/>
              </w:rPr>
              <w:t>____</w:t>
            </w:r>
          </w:p>
        </w:tc>
        <w:tc>
          <w:tcPr>
            <w:tcW w:w="77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zCs w:val="24"/>
                <w:shd w:fill="FFFFFF" w:val="clear"/>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zCs w:val="24"/>
                <w:shd w:fill="FFFFFF" w:val="clear"/>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zCs w:val="24"/>
                <w:shd w:fill="FFFFFF" w:val="clear"/>
              </w:rPr>
              <w:t>________</w:t>
            </w:r>
          </w:p>
        </w:tc>
      </w:tr>
      <w:tr>
        <w:trPr>
          <w:trHeight w:val="520" w:hRule="atLeast"/>
        </w:trPr>
        <w:tc>
          <w:tcPr>
            <w:tcW w:w="93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hd w:fill="FFFFFF" w:val="clear"/>
              </w:rPr>
              <w:t>2.</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hd w:fill="FFFFFF" w:val="clear"/>
              </w:rPr>
              <w:t>___________</w:t>
            </w:r>
          </w:p>
        </w:tc>
        <w:tc>
          <w:tcPr>
            <w:tcW w:w="244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hd w:fill="FFFFFF" w:val="clear"/>
              </w:rPr>
              <w:t>___________</w:t>
            </w:r>
          </w:p>
        </w:tc>
        <w:tc>
          <w:tcPr>
            <w:tcW w:w="67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hd w:fill="FFFFFF" w:val="clear"/>
              </w:rPr>
              <w:t>____</w:t>
            </w:r>
          </w:p>
        </w:tc>
        <w:tc>
          <w:tcPr>
            <w:tcW w:w="77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hd w:fill="FFFFFF" w:val="clear"/>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hd w:fill="FFFFFF" w:val="clear"/>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hd w:fill="FFFFFF" w:val="clear"/>
              </w:rPr>
            </w:pPr>
            <w:r>
              <w:rPr>
                <w:sz w:val="22"/>
                <w:shd w:fill="FFFFFF" w:val="clear"/>
              </w:rPr>
              <w:t>________</w:t>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hd w:fill="FFFFFF" w:val="clear"/>
              </w:rPr>
            </w:pPr>
            <w:r>
              <w:rPr>
                <w:b/>
                <w:sz w:val="22"/>
                <w:szCs w:val="24"/>
                <w:shd w:fill="FFFFFF" w:val="clear"/>
              </w:rPr>
              <w:t>ИТОГО</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shd w:fill="FFFFFF" w:val="clear"/>
              </w:rPr>
            </w:pPr>
            <w:r>
              <w:rPr>
                <w:b/>
                <w:sz w:val="22"/>
                <w:szCs w:val="24"/>
                <w:shd w:fill="FFFFFF" w:val="clear"/>
              </w:rPr>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hd w:fill="FFFFFF" w:val="clear"/>
              </w:rPr>
            </w:pPr>
            <w:r>
              <w:rPr>
                <w:sz w:val="22"/>
                <w:szCs w:val="24"/>
                <w:shd w:fill="FFFFFF" w:val="clear"/>
              </w:rPr>
              <w:t>Итого с учетом НДС (</w:t>
            </w:r>
            <w:r>
              <w:rPr>
                <w:i/>
                <w:sz w:val="22"/>
                <w:szCs w:val="24"/>
                <w:shd w:fill="FFFFFF" w:val="clear"/>
              </w:rPr>
              <w:t>указывается при необходимости</w:t>
            </w:r>
            <w:r>
              <w:rPr>
                <w:sz w:val="22"/>
                <w:szCs w:val="24"/>
                <w:shd w:fill="FFFFFF" w:val="clear"/>
              </w:rPr>
              <w:t>)</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shd w:fill="FFFFFF" w:val="clear"/>
              </w:rPr>
            </w:pPr>
            <w:r>
              <w:rPr>
                <w:b/>
                <w:sz w:val="22"/>
                <w:szCs w:val="24"/>
                <w:shd w:fill="FFFFFF" w:val="clear"/>
              </w:rPr>
            </w:r>
          </w:p>
        </w:tc>
      </w:tr>
    </w:tbl>
    <w:p>
      <w:pPr>
        <w:pStyle w:val="BodyText"/>
        <w:spacing w:before="120" w:after="120"/>
        <w:ind w:firstLine="567"/>
        <w:rPr>
          <w:shd w:fill="FFFFFF" w:val="clear"/>
        </w:rPr>
      </w:pPr>
      <w:r>
        <w:rPr>
          <w:b/>
          <w:bCs/>
          <w:i/>
          <w:sz w:val="24"/>
          <w:szCs w:val="24"/>
          <w:shd w:fill="FFFFFF" w:val="clear"/>
        </w:rPr>
        <w:t>Условия поставки:</w:t>
      </w:r>
    </w:p>
    <w:p>
      <w:pPr>
        <w:pStyle w:val="Normal"/>
        <w:widowControl w:val="false"/>
        <w:numPr>
          <w:ilvl w:val="0"/>
          <w:numId w:val="9"/>
        </w:numPr>
        <w:tabs>
          <w:tab w:val="left" w:pos="720" w:leader="none"/>
        </w:tabs>
        <w:spacing w:before="0" w:after="120"/>
        <w:jc w:val="both"/>
        <w:rPr>
          <w:shd w:fill="FFFFFF" w:val="clear"/>
        </w:rPr>
      </w:pPr>
      <w:r>
        <w:rPr>
          <w:bCs/>
          <w:sz w:val="24"/>
          <w:szCs w:val="24"/>
          <w:shd w:fill="FFFFFF" w:val="clear"/>
        </w:rPr>
        <w:t>Общая сумма Заявки-спецификации составляет _______</w:t>
      </w:r>
      <w:r>
        <w:rPr>
          <w:b/>
          <w:sz w:val="24"/>
          <w:szCs w:val="24"/>
          <w:shd w:fill="FFFFFF" w:val="clear"/>
        </w:rPr>
        <w:t xml:space="preserve"> </w:t>
      </w:r>
      <w:r>
        <w:rPr>
          <w:sz w:val="24"/>
          <w:szCs w:val="24"/>
          <w:shd w:fill="FFFFFF" w:val="clear"/>
        </w:rPr>
        <w:t xml:space="preserve">(________), </w:t>
      </w:r>
      <w:r>
        <w:rPr>
          <w:i/>
          <w:sz w:val="24"/>
          <w:szCs w:val="24"/>
          <w:shd w:fill="FFFFFF" w:val="clear"/>
        </w:rPr>
        <w:t>в том числе НДС __%, в размере _____________ (________________)</w:t>
      </w:r>
      <w:r>
        <w:rPr>
          <w:b/>
          <w:i/>
          <w:sz w:val="24"/>
          <w:szCs w:val="24"/>
          <w:shd w:fill="FFFFFF" w:val="clear"/>
        </w:rPr>
        <w:t>.</w:t>
      </w:r>
    </w:p>
    <w:p>
      <w:pPr>
        <w:pStyle w:val="Normal"/>
        <w:widowControl w:val="false"/>
        <w:numPr>
          <w:ilvl w:val="0"/>
          <w:numId w:val="9"/>
        </w:numPr>
        <w:tabs>
          <w:tab w:val="left" w:pos="720" w:leader="none"/>
        </w:tabs>
        <w:spacing w:before="0" w:after="120"/>
        <w:ind w:left="0" w:firstLine="284"/>
        <w:jc w:val="both"/>
        <w:rPr>
          <w:shd w:fill="FFFFFF" w:val="clear"/>
        </w:rPr>
      </w:pPr>
      <w:r>
        <w:rPr>
          <w:sz w:val="24"/>
          <w:szCs w:val="24"/>
          <w:shd w:fill="FFFFFF" w:val="clear"/>
        </w:rPr>
        <w:t>Срок поставки Продукции: до «______» ____________ 202_г..</w:t>
      </w:r>
    </w:p>
    <w:p>
      <w:pPr>
        <w:pStyle w:val="Normal"/>
        <w:widowControl w:val="false"/>
        <w:numPr>
          <w:ilvl w:val="0"/>
          <w:numId w:val="9"/>
        </w:numPr>
        <w:tabs>
          <w:tab w:val="left" w:pos="720" w:leader="none"/>
        </w:tabs>
        <w:spacing w:before="0" w:after="120"/>
        <w:ind w:left="0" w:firstLine="284"/>
        <w:jc w:val="both"/>
        <w:rPr>
          <w:shd w:fill="FFFFFF" w:val="clear"/>
        </w:rPr>
      </w:pPr>
      <w:r>
        <w:rPr>
          <w:sz w:val="24"/>
          <w:szCs w:val="24"/>
          <w:shd w:fill="FFFFFF" w:val="clear"/>
        </w:rPr>
        <w:t>Иные условия, предусмотренные техническими требованиями:________________.</w: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shd w:fill="FFFFFF" w:val="clear"/>
              </w:rPr>
            </w:pPr>
            <w:r>
              <w:rPr>
                <w:rFonts w:ascii="Times New Roman" w:hAnsi="Times New Roman"/>
                <w:b/>
                <w:sz w:val="24"/>
                <w:szCs w:val="24"/>
                <w:u w:val="single"/>
                <w:shd w:fill="FFFFFF" w:val="clear"/>
                <w:lang w:val="ru-RU"/>
              </w:rPr>
              <w:t>Покупатель</w:t>
            </w:r>
            <w:r>
              <w:rPr>
                <w:rFonts w:ascii="Times New Roman" w:hAnsi="Times New Roman"/>
                <w:b/>
                <w:sz w:val="24"/>
                <w:szCs w:val="24"/>
                <w:u w:val="single"/>
                <w:shd w:fill="FFFFFF" w:val="clear"/>
              </w:rPr>
              <w:t>:</w:t>
            </w:r>
          </w:p>
          <w:p>
            <w:pPr>
              <w:pStyle w:val="Style18"/>
              <w:widowControl w:val="false"/>
              <w:spacing w:lineRule="auto" w:line="240" w:before="0" w:after="120"/>
              <w:ind w:firstLine="567"/>
              <w:jc w:val="left"/>
              <w:rPr>
                <w:rFonts w:ascii="Times New Roman" w:hAnsi="Times New Roman"/>
                <w:szCs w:val="24"/>
                <w:u w:val="single"/>
                <w:shd w:fill="FFFFFF" w:val="clear"/>
                <w:lang w:val="ru-RU"/>
              </w:rPr>
            </w:pPr>
            <w:r>
              <w:rPr>
                <w:rFonts w:ascii="Times New Roman" w:hAnsi="Times New Roman"/>
                <w:szCs w:val="24"/>
                <w:u w:val="single"/>
                <w:shd w:fill="FFFFFF" w:val="clear"/>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shd w:fill="FFFFFF" w:val="clear"/>
              </w:rPr>
            </w:pPr>
            <w:r>
              <w:rPr>
                <w:rFonts w:ascii="Times New Roman" w:hAnsi="Times New Roman"/>
                <w:b/>
                <w:sz w:val="24"/>
                <w:szCs w:val="24"/>
                <w:u w:val="single"/>
                <w:shd w:fill="FFFFFF" w:val="clear"/>
                <w:lang w:val="ru-RU"/>
              </w:rPr>
              <w:t>Поставщик</w:t>
            </w:r>
            <w:r>
              <w:rPr>
                <w:rFonts w:ascii="Times New Roman" w:hAnsi="Times New Roman"/>
                <w:b/>
                <w:sz w:val="24"/>
                <w:szCs w:val="24"/>
                <w:u w:val="single"/>
                <w:shd w:fill="FFFFFF" w:val="clear"/>
              </w:rPr>
              <w:t>:</w:t>
            </w:r>
          </w:p>
          <w:p>
            <w:pPr>
              <w:pStyle w:val="Style18"/>
              <w:widowControl w:val="false"/>
              <w:spacing w:lineRule="auto" w:line="240" w:before="0" w:after="120"/>
              <w:ind w:firstLine="567"/>
              <w:jc w:val="left"/>
              <w:rPr>
                <w:rFonts w:ascii="Times New Roman" w:hAnsi="Times New Roman"/>
                <w:szCs w:val="24"/>
                <w:u w:val="single"/>
                <w:shd w:fill="FFFFFF" w:val="clear"/>
                <w:lang w:val="ru-RU"/>
              </w:rPr>
            </w:pPr>
            <w:r>
              <w:rPr>
                <w:rFonts w:ascii="Times New Roman" w:hAnsi="Times New Roman"/>
                <w:szCs w:val="24"/>
                <w:u w:val="single"/>
                <w:shd w:fill="FFFFFF"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shd w:fill="FFFFFF" w:val="clear"/>
              </w:rPr>
            </w:pPr>
            <w:r>
              <w:rPr>
                <w:rFonts w:ascii="Times New Roman" w:hAnsi="Times New Roman"/>
                <w:sz w:val="24"/>
                <w:szCs w:val="24"/>
                <w:shd w:fill="FFFFFF" w:val="clear"/>
                <w:lang w:val="ru-RU"/>
              </w:rPr>
              <w:t>_______________ / _____________ /</w:t>
            </w:r>
          </w:p>
          <w:p>
            <w:pPr>
              <w:pStyle w:val="Style18"/>
              <w:widowControl w:val="false"/>
              <w:spacing w:lineRule="auto" w:line="240" w:before="0" w:after="120"/>
              <w:ind w:firstLine="567"/>
              <w:jc w:val="left"/>
              <w:rPr>
                <w:shd w:fill="FFFFFF" w:val="clear"/>
              </w:rPr>
            </w:pPr>
            <w:r>
              <w:rPr>
                <w:rFonts w:ascii="Times New Roman" w:hAnsi="Times New Roman"/>
                <w:sz w:val="24"/>
                <w:szCs w:val="24"/>
                <w:shd w:fill="FFFFFF"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shd w:fill="FFFFFF" w:val="clear"/>
              </w:rPr>
            </w:pPr>
            <w:r>
              <w:rPr>
                <w:rFonts w:ascii="Times New Roman" w:hAnsi="Times New Roman"/>
                <w:sz w:val="24"/>
                <w:szCs w:val="24"/>
                <w:shd w:fill="FFFFFF" w:val="clear"/>
                <w:lang w:val="ru-RU"/>
              </w:rPr>
              <w:t>_______________ / _____________ /</w:t>
            </w:r>
          </w:p>
          <w:p>
            <w:pPr>
              <w:pStyle w:val="Style18"/>
              <w:widowControl w:val="false"/>
              <w:spacing w:lineRule="auto" w:line="240" w:before="0" w:after="120"/>
              <w:ind w:firstLine="567"/>
              <w:jc w:val="left"/>
              <w:rPr>
                <w:shd w:fill="FFFFFF" w:val="clear"/>
              </w:rPr>
            </w:pPr>
            <w:r>
              <w:rPr>
                <w:rFonts w:ascii="Times New Roman" w:hAnsi="Times New Roman"/>
                <w:sz w:val="24"/>
                <w:szCs w:val="24"/>
                <w:shd w:fill="FFFFFF" w:val="clear"/>
                <w:lang w:val="ru-RU"/>
              </w:rPr>
              <w:t>М.п.</w:t>
            </w:r>
          </w:p>
        </w:tc>
      </w:tr>
    </w:tbl>
    <w:p>
      <w:pPr>
        <w:pStyle w:val="BodyText"/>
        <w:numPr>
          <w:ilvl w:val="0"/>
          <w:numId w:val="0"/>
        </w:numPr>
        <w:spacing w:before="0" w:after="120"/>
        <w:outlineLvl w:val="0"/>
        <w:rPr>
          <w:b/>
          <w:bCs/>
          <w:sz w:val="24"/>
          <w:szCs w:val="24"/>
          <w:shd w:fill="FFFFFF" w:val="clear"/>
        </w:rPr>
      </w:pPr>
      <w:r>
        <w:rPr>
          <w:b/>
          <w:bCs/>
          <w:sz w:val="24"/>
          <w:szCs w:val="24"/>
          <w:shd w:fill="FFFFFF" w:val="clear"/>
        </w:rPr>
        <mc:AlternateContent>
          <mc:Choice Requires="wps">
            <w:drawing>
              <wp:anchor behindDoc="0" distT="6985" distB="6350" distL="6350" distR="6985" simplePos="0" locked="0" layoutInCell="0" allowOverlap="1" relativeHeight="69" wp14:anchorId="59583E52">
                <wp:simplePos x="0" y="0"/>
                <wp:positionH relativeFrom="column">
                  <wp:posOffset>147955</wp:posOffset>
                </wp:positionH>
                <wp:positionV relativeFrom="paragraph">
                  <wp:posOffset>1155700</wp:posOffset>
                </wp:positionV>
                <wp:extent cx="5943600" cy="635"/>
                <wp:effectExtent l="6350" t="6985" r="6985" b="6350"/>
                <wp:wrapNone/>
                <wp:docPr id="14" name="Прямая соединительная линия 2"/>
                <a:graphic xmlns:a="http://schemas.openxmlformats.org/drawingml/2006/main">
                  <a:graphicData uri="http://schemas.microsoft.com/office/word/2010/wordprocessingShape">
                    <wps:wsp>
                      <wps:cNvSpPr/>
                      <wps:spPr>
                        <a:xfrm>
                          <a:off x="0" y="0"/>
                          <a:ext cx="5943600" cy="72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11.65pt,91pt" to="479.6pt,91pt" ID="Прямая соединительная линия 2" stroked="t" o:allowincell="f" style="position:absolute" wp14:anchorId="59583E52">
                <v:stroke color="black" weight="12600" joinstyle="round" endcap="flat"/>
                <v:fill o:detectmouseclick="t" on="false"/>
                <w10:wrap type="none"/>
              </v:line>
            </w:pict>
          </mc:Fallback>
        </mc:AlternateConten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shd w:fill="FFFFFF" w:val="clear"/>
              </w:rPr>
            </w:pPr>
            <w:r>
              <w:rPr>
                <w:rFonts w:ascii="Times New Roman" w:hAnsi="Times New Roman"/>
                <w:b/>
                <w:sz w:val="24"/>
                <w:szCs w:val="24"/>
                <w:u w:val="single"/>
                <w:shd w:fill="FFFFFF" w:val="clear"/>
                <w:lang w:val="ru-RU"/>
              </w:rPr>
              <w:t>Покупатель</w:t>
            </w:r>
            <w:r>
              <w:rPr>
                <w:rFonts w:ascii="Times New Roman" w:hAnsi="Times New Roman"/>
                <w:b/>
                <w:sz w:val="24"/>
                <w:szCs w:val="24"/>
                <w:u w:val="single"/>
                <w:shd w:fill="FFFFFF" w:val="clear"/>
              </w:rPr>
              <w:t>:</w:t>
            </w:r>
          </w:p>
        </w:tc>
        <w:tc>
          <w:tcPr>
            <w:tcW w:w="4785" w:type="dxa"/>
            <w:tcBorders/>
            <w:shd w:color="auto" w:fill="FFFFFF" w:themeFill="background1" w:val="clear"/>
          </w:tcPr>
          <w:p>
            <w:pPr>
              <w:pStyle w:val="Style18"/>
              <w:widowControl w:val="false"/>
              <w:spacing w:lineRule="auto" w:line="240" w:before="0" w:after="120"/>
              <w:ind w:firstLine="567"/>
              <w:jc w:val="left"/>
              <w:rPr>
                <w:shd w:fill="FFFFFF" w:val="clear"/>
              </w:rPr>
            </w:pPr>
            <w:r>
              <w:rPr>
                <w:rFonts w:ascii="Times New Roman" w:hAnsi="Times New Roman"/>
                <w:b/>
                <w:sz w:val="24"/>
                <w:szCs w:val="24"/>
                <w:u w:val="single"/>
                <w:shd w:fill="FFFFFF" w:val="clear"/>
                <w:lang w:val="ru-RU"/>
              </w:rPr>
              <w:t>Поставщик</w:t>
            </w:r>
            <w:r>
              <w:rPr>
                <w:rFonts w:ascii="Times New Roman" w:hAnsi="Times New Roman"/>
                <w:b/>
                <w:sz w:val="24"/>
                <w:szCs w:val="24"/>
                <w:u w:val="single"/>
                <w:shd w:fill="FFFFFF" w:val="clear"/>
              </w:rPr>
              <w:t>:</w:t>
            </w:r>
          </w:p>
          <w:p>
            <w:pPr>
              <w:pStyle w:val="Style18"/>
              <w:widowControl w:val="false"/>
              <w:spacing w:lineRule="auto" w:line="240" w:before="0" w:after="120"/>
              <w:ind w:firstLine="567"/>
              <w:jc w:val="left"/>
              <w:rPr>
                <w:rFonts w:ascii="Times New Roman" w:hAnsi="Times New Roman"/>
                <w:szCs w:val="24"/>
                <w:u w:val="single"/>
                <w:shd w:fill="FFFFFF" w:val="clear"/>
                <w:lang w:val="ru-RU"/>
              </w:rPr>
            </w:pPr>
            <w:r>
              <w:rPr>
                <w:rFonts w:ascii="Times New Roman" w:hAnsi="Times New Roman"/>
                <w:szCs w:val="24"/>
                <w:u w:val="single"/>
                <w:shd w:fill="FFFFFF"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shd w:fill="FFFFFF" w:val="clear"/>
              </w:rPr>
            </w:pPr>
            <w:r>
              <w:rPr>
                <w:rFonts w:ascii="Times New Roman" w:hAnsi="Times New Roman"/>
                <w:sz w:val="24"/>
                <w:szCs w:val="24"/>
                <w:shd w:fill="FFFFFF" w:val="clear"/>
                <w:lang w:val="ru-RU"/>
              </w:rPr>
              <w:t>_______________ / _____________ /</w:t>
            </w:r>
          </w:p>
          <w:p>
            <w:pPr>
              <w:pStyle w:val="Style18"/>
              <w:widowControl w:val="false"/>
              <w:spacing w:lineRule="auto" w:line="240" w:before="0" w:after="120"/>
              <w:ind w:firstLine="567"/>
              <w:jc w:val="left"/>
              <w:rPr>
                <w:shd w:fill="FFFFFF" w:val="clear"/>
              </w:rPr>
            </w:pPr>
            <w:r>
              <w:rPr>
                <w:rFonts w:ascii="Times New Roman" w:hAnsi="Times New Roman"/>
                <w:sz w:val="24"/>
                <w:szCs w:val="24"/>
                <w:shd w:fill="FFFFFF"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shd w:fill="FFFFFF" w:val="clear"/>
              </w:rPr>
            </w:pPr>
            <w:r>
              <w:rPr>
                <w:rFonts w:ascii="Times New Roman" w:hAnsi="Times New Roman"/>
                <w:sz w:val="24"/>
                <w:szCs w:val="24"/>
                <w:shd w:fill="FFFFFF" w:val="clear"/>
                <w:lang w:val="ru-RU"/>
              </w:rPr>
              <w:t>_______________ / _____________ /</w:t>
            </w:r>
          </w:p>
          <w:p>
            <w:pPr>
              <w:pStyle w:val="Style18"/>
              <w:widowControl w:val="false"/>
              <w:spacing w:lineRule="auto" w:line="240" w:before="0" w:after="120"/>
              <w:ind w:firstLine="567"/>
              <w:jc w:val="left"/>
              <w:rPr>
                <w:shd w:fill="FFFFFF" w:val="clear"/>
              </w:rPr>
            </w:pPr>
            <w:r>
              <w:rPr>
                <w:rFonts w:ascii="Times New Roman" w:hAnsi="Times New Roman"/>
                <w:sz w:val="24"/>
                <w:szCs w:val="24"/>
                <w:shd w:fill="FFFFFF" w:val="clear"/>
                <w:lang w:val="ru-RU"/>
              </w:rPr>
              <w:t>М.п.</w:t>
            </w:r>
          </w:p>
        </w:tc>
      </w:tr>
    </w:tbl>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ind w:firstLine="567"/>
        <w:jc w:val="right"/>
        <w:outlineLvl w:val="0"/>
        <w:rPr>
          <w:shd w:fill="FFFFFF" w:val="clear"/>
        </w:rPr>
      </w:pPr>
      <w:r>
        <w:rPr>
          <w:shd w:fill="FFFFFF" w:val="clear"/>
        </w:rPr>
      </w:r>
    </w:p>
    <w:p>
      <w:pPr>
        <w:pStyle w:val="BodyText"/>
        <w:numPr>
          <w:ilvl w:val="0"/>
          <w:numId w:val="0"/>
        </w:numPr>
        <w:spacing w:before="0" w:after="120"/>
        <w:ind w:firstLine="567"/>
        <w:jc w:val="right"/>
        <w:outlineLvl w:val="0"/>
        <w:rPr>
          <w:shd w:fill="FFFFFF" w:val="clear"/>
        </w:rPr>
      </w:pPr>
      <w:r>
        <w:rPr>
          <w:shd w:fill="FFFFFF" w:val="clear"/>
        </w:rPr>
      </w:r>
    </w:p>
    <w:p>
      <w:pPr>
        <w:pStyle w:val="BodyText"/>
        <w:numPr>
          <w:ilvl w:val="0"/>
          <w:numId w:val="0"/>
        </w:numPr>
        <w:spacing w:before="0" w:after="120"/>
        <w:ind w:firstLine="567"/>
        <w:jc w:val="right"/>
        <w:outlineLvl w:val="0"/>
        <w:rPr>
          <w:shd w:fill="FFFFFF" w:val="clear"/>
        </w:rPr>
      </w:pPr>
      <w:r>
        <w:rPr>
          <w:b/>
          <w:bCs/>
          <w:sz w:val="24"/>
          <w:szCs w:val="24"/>
          <w:shd w:fill="FFFFFF" w:val="clear"/>
        </w:rPr>
        <w:t>Приложение № 3</w:t>
      </w:r>
    </w:p>
    <w:p>
      <w:pPr>
        <w:pStyle w:val="BodyText"/>
        <w:spacing w:before="0" w:after="120"/>
        <w:ind w:firstLine="567"/>
        <w:jc w:val="right"/>
        <w:rPr>
          <w:shd w:fill="FFFFFF" w:val="clear"/>
        </w:rPr>
      </w:pPr>
      <w:r>
        <w:rPr>
          <w:bCs/>
          <w:sz w:val="24"/>
          <w:szCs w:val="24"/>
          <w:shd w:fill="FFFFFF" w:val="clear"/>
        </w:rPr>
        <w:t xml:space="preserve">к договору поставки </w:t>
      </w:r>
    </w:p>
    <w:p>
      <w:pPr>
        <w:pStyle w:val="BodyText"/>
        <w:spacing w:before="0" w:after="120"/>
        <w:ind w:firstLine="567"/>
        <w:jc w:val="right"/>
        <w:rPr>
          <w:shd w:fill="FFFFFF" w:val="clear"/>
        </w:rPr>
      </w:pPr>
      <w:r>
        <w:rPr>
          <w:bCs/>
          <w:sz w:val="24"/>
          <w:szCs w:val="24"/>
          <w:shd w:fill="FFFFFF" w:val="clear"/>
        </w:rPr>
        <w:t xml:space="preserve">№ </w:t>
      </w:r>
      <w:r>
        <w:rPr>
          <w:bCs/>
          <w:sz w:val="24"/>
          <w:szCs w:val="24"/>
          <w:shd w:fill="FFFFFF" w:val="clear"/>
        </w:rPr>
        <w:t>_____от «___» _________ ______ г.</w:t>
      </w:r>
    </w:p>
    <w:p>
      <w:pPr>
        <w:pStyle w:val="BodyText"/>
        <w:spacing w:before="0" w:after="120"/>
        <w:ind w:firstLine="567"/>
        <w:jc w:val="right"/>
        <w:rPr>
          <w:bCs/>
          <w:sz w:val="24"/>
          <w:szCs w:val="24"/>
          <w:shd w:fill="FFFFFF" w:val="clear"/>
        </w:rPr>
      </w:pPr>
      <w:r>
        <w:rPr>
          <w:bCs/>
          <w:sz w:val="24"/>
          <w:szCs w:val="24"/>
          <w:shd w:fill="FFFFFF" w:val="clear"/>
        </w:rPr>
      </w:r>
    </w:p>
    <w:p>
      <w:pPr>
        <w:pStyle w:val="BodyText"/>
        <w:spacing w:before="0" w:after="120"/>
        <w:ind w:firstLine="567"/>
        <w:jc w:val="right"/>
        <w:rPr>
          <w:bCs/>
          <w:sz w:val="24"/>
          <w:szCs w:val="24"/>
          <w:shd w:fill="FFFFFF" w:val="clear"/>
        </w:rPr>
      </w:pPr>
      <w:r>
        <w:rPr>
          <w:bCs/>
          <w:sz w:val="24"/>
          <w:szCs w:val="24"/>
          <w:shd w:fill="FFFFFF" w:val="clear"/>
        </w:rPr>
      </w:r>
    </w:p>
    <w:p>
      <w:pPr>
        <w:pStyle w:val="BodyText"/>
        <w:spacing w:before="0" w:after="120"/>
        <w:ind w:firstLine="567"/>
        <w:jc w:val="right"/>
        <w:rPr>
          <w:bCs/>
          <w:sz w:val="24"/>
          <w:szCs w:val="24"/>
          <w:shd w:fill="FFFFFF" w:val="clear"/>
        </w:rPr>
      </w:pPr>
      <w:r>
        <w:rPr>
          <w:bCs/>
          <w:sz w:val="24"/>
          <w:szCs w:val="24"/>
          <w:shd w:fill="FFFFFF" w:val="clear"/>
        </w:rPr>
      </w:r>
    </w:p>
    <w:p>
      <w:pPr>
        <w:pStyle w:val="BodyText"/>
        <w:spacing w:before="0" w:after="120"/>
        <w:ind w:firstLine="567"/>
        <w:jc w:val="center"/>
        <w:rPr>
          <w:shd w:fill="FFFFFF" w:val="clear"/>
        </w:rPr>
      </w:pPr>
      <w:r>
        <w:rPr>
          <w:b/>
          <w:bCs/>
          <w:sz w:val="24"/>
          <w:szCs w:val="24"/>
          <w:shd w:fill="FFFFFF" w:val="clear"/>
        </w:rPr>
        <w:t>ТЕХНИЧЕСКИЕ ТРЕБОВАНИЯ</w:t>
      </w:r>
    </w:p>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outlineLvl w:val="0"/>
        <w:rPr>
          <w:b/>
          <w:bCs/>
          <w:sz w:val="24"/>
          <w:szCs w:val="24"/>
          <w:shd w:fill="FFFFFF" w:val="clear"/>
        </w:rPr>
      </w:pPr>
      <w:r>
        <w:rPr>
          <w:b/>
          <w:bCs/>
          <w:sz w:val="24"/>
          <w:szCs w:val="24"/>
          <w:shd w:fill="FFFFFF" w:val="clear"/>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shd w:fill="FFFFFF" w:val="clear"/>
              </w:rPr>
            </w:pPr>
            <w:r>
              <w:rPr>
                <w:rFonts w:ascii="Times New Roman" w:hAnsi="Times New Roman"/>
                <w:b/>
                <w:sz w:val="24"/>
                <w:szCs w:val="24"/>
                <w:u w:val="single"/>
                <w:shd w:fill="FFFFFF" w:val="clear"/>
                <w:lang w:val="ru-RU"/>
              </w:rPr>
              <w:t>Покупатель</w:t>
            </w:r>
            <w:r>
              <w:rPr>
                <w:rFonts w:ascii="Times New Roman" w:hAnsi="Times New Roman"/>
                <w:b/>
                <w:sz w:val="24"/>
                <w:szCs w:val="24"/>
                <w:u w:val="single"/>
                <w:shd w:fill="FFFFFF" w:val="clear"/>
              </w:rPr>
              <w:t>:</w:t>
            </w:r>
          </w:p>
        </w:tc>
        <w:tc>
          <w:tcPr>
            <w:tcW w:w="4785" w:type="dxa"/>
            <w:tcBorders/>
            <w:shd w:color="auto" w:fill="FFFFFF" w:themeFill="background1" w:val="clear"/>
          </w:tcPr>
          <w:p>
            <w:pPr>
              <w:pStyle w:val="Style18"/>
              <w:widowControl w:val="false"/>
              <w:spacing w:lineRule="auto" w:line="240" w:before="0" w:after="120"/>
              <w:ind w:firstLine="567"/>
              <w:jc w:val="left"/>
              <w:rPr>
                <w:shd w:fill="FFFFFF" w:val="clear"/>
              </w:rPr>
            </w:pPr>
            <w:r>
              <w:rPr>
                <w:rFonts w:ascii="Times New Roman" w:hAnsi="Times New Roman"/>
                <w:b/>
                <w:sz w:val="24"/>
                <w:szCs w:val="24"/>
                <w:u w:val="single"/>
                <w:shd w:fill="FFFFFF" w:val="clear"/>
                <w:lang w:val="ru-RU"/>
              </w:rPr>
              <w:t>Поставщик</w:t>
            </w:r>
            <w:r>
              <w:rPr>
                <w:rFonts w:ascii="Times New Roman" w:hAnsi="Times New Roman"/>
                <w:b/>
                <w:sz w:val="24"/>
                <w:szCs w:val="24"/>
                <w:u w:val="single"/>
                <w:shd w:fill="FFFFFF" w:val="clear"/>
              </w:rPr>
              <w:t>:</w:t>
            </w:r>
          </w:p>
          <w:p>
            <w:pPr>
              <w:pStyle w:val="Style18"/>
              <w:widowControl w:val="false"/>
              <w:spacing w:lineRule="auto" w:line="240" w:before="0" w:after="120"/>
              <w:ind w:firstLine="567"/>
              <w:jc w:val="left"/>
              <w:rPr>
                <w:rFonts w:ascii="Times New Roman" w:hAnsi="Times New Roman"/>
                <w:szCs w:val="24"/>
                <w:u w:val="single"/>
                <w:shd w:fill="FFFFFF" w:val="clear"/>
                <w:lang w:val="ru-RU"/>
              </w:rPr>
            </w:pPr>
            <w:r>
              <w:rPr>
                <w:rFonts w:ascii="Times New Roman" w:hAnsi="Times New Roman"/>
                <w:szCs w:val="24"/>
                <w:u w:val="single"/>
                <w:shd w:fill="FFFFFF"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shd w:fill="FFFFFF" w:val="clear"/>
              </w:rPr>
            </w:pPr>
            <w:r>
              <w:rPr>
                <w:rFonts w:ascii="Times New Roman" w:hAnsi="Times New Roman"/>
                <w:sz w:val="24"/>
                <w:szCs w:val="24"/>
                <w:shd w:fill="FFFFFF" w:val="clear"/>
                <w:lang w:val="ru-RU"/>
              </w:rPr>
              <w:t>_______________ / _____________ /</w:t>
            </w:r>
          </w:p>
          <w:p>
            <w:pPr>
              <w:pStyle w:val="Style18"/>
              <w:widowControl w:val="false"/>
              <w:spacing w:lineRule="auto" w:line="240" w:before="0" w:after="120"/>
              <w:ind w:firstLine="567"/>
              <w:jc w:val="left"/>
              <w:rPr>
                <w:shd w:fill="FFFFFF" w:val="clear"/>
              </w:rPr>
            </w:pPr>
            <w:r>
              <w:rPr>
                <w:rFonts w:ascii="Times New Roman" w:hAnsi="Times New Roman"/>
                <w:sz w:val="24"/>
                <w:szCs w:val="24"/>
                <w:shd w:fill="FFFFFF"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shd w:fill="FFFFFF" w:val="clear"/>
              </w:rPr>
            </w:pPr>
            <w:r>
              <w:rPr>
                <w:rFonts w:ascii="Times New Roman" w:hAnsi="Times New Roman"/>
                <w:sz w:val="24"/>
                <w:szCs w:val="24"/>
                <w:shd w:fill="FFFFFF" w:val="clear"/>
                <w:lang w:val="ru-RU"/>
              </w:rPr>
              <w:t>_______________ / _____________ /</w:t>
            </w:r>
          </w:p>
          <w:p>
            <w:pPr>
              <w:pStyle w:val="Style18"/>
              <w:widowControl w:val="false"/>
              <w:spacing w:lineRule="auto" w:line="240" w:before="0" w:after="120"/>
              <w:ind w:firstLine="567"/>
              <w:jc w:val="left"/>
              <w:rPr>
                <w:shd w:fill="FFFFFF" w:val="clear"/>
              </w:rPr>
            </w:pPr>
            <w:r>
              <w:rPr>
                <w:rFonts w:ascii="Times New Roman" w:hAnsi="Times New Roman"/>
                <w:sz w:val="24"/>
                <w:szCs w:val="24"/>
                <w:shd w:fill="FFFFFF" w:val="clear"/>
                <w:lang w:val="ru-RU"/>
              </w:rPr>
              <w:t>М.п.</w:t>
            </w:r>
          </w:p>
        </w:tc>
      </w:tr>
    </w:tbl>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BodyText"/>
        <w:numPr>
          <w:ilvl w:val="0"/>
          <w:numId w:val="0"/>
        </w:numPr>
        <w:spacing w:before="0" w:after="120"/>
        <w:ind w:firstLine="567"/>
        <w:jc w:val="right"/>
        <w:outlineLvl w:val="0"/>
        <w:rPr>
          <w:shd w:fill="FFFFFF" w:val="clear"/>
        </w:rPr>
      </w:pPr>
      <w:r>
        <w:rPr>
          <w:shd w:fill="FFFFFF" w:val="clear"/>
        </w:rPr>
      </w:r>
    </w:p>
    <w:p>
      <w:pPr>
        <w:pStyle w:val="BodyText"/>
        <w:numPr>
          <w:ilvl w:val="0"/>
          <w:numId w:val="0"/>
        </w:numPr>
        <w:spacing w:before="0" w:after="120"/>
        <w:ind w:firstLine="567"/>
        <w:jc w:val="right"/>
        <w:outlineLvl w:val="0"/>
        <w:rPr>
          <w:shd w:fill="FFFFFF" w:val="clear"/>
        </w:rPr>
      </w:pPr>
      <w:r>
        <w:rPr>
          <w:shd w:fill="FFFFFF" w:val="clear"/>
        </w:rPr>
      </w:r>
    </w:p>
    <w:p>
      <w:pPr>
        <w:pStyle w:val="BodyText"/>
        <w:numPr>
          <w:ilvl w:val="0"/>
          <w:numId w:val="0"/>
        </w:numPr>
        <w:spacing w:before="0" w:after="120"/>
        <w:ind w:firstLine="567"/>
        <w:jc w:val="right"/>
        <w:outlineLvl w:val="0"/>
        <w:rPr>
          <w:shd w:fill="FFFFFF" w:val="clear"/>
        </w:rPr>
      </w:pPr>
      <w:r>
        <w:rPr>
          <w:b/>
          <w:bCs/>
          <w:sz w:val="24"/>
          <w:szCs w:val="24"/>
          <w:shd w:fill="FFFFFF" w:val="clear"/>
        </w:rPr>
        <w:t>Приложение № 4</w:t>
      </w:r>
    </w:p>
    <w:p>
      <w:pPr>
        <w:pStyle w:val="BodyText"/>
        <w:spacing w:before="0" w:after="120"/>
        <w:ind w:firstLine="567"/>
        <w:jc w:val="right"/>
        <w:rPr>
          <w:shd w:fill="FFFFFF" w:val="clear"/>
        </w:rPr>
      </w:pPr>
      <w:r>
        <w:rPr>
          <w:bCs/>
          <w:sz w:val="24"/>
          <w:szCs w:val="24"/>
          <w:shd w:fill="FFFFFF" w:val="clear"/>
        </w:rPr>
        <w:t xml:space="preserve">к договору поставки </w:t>
      </w:r>
    </w:p>
    <w:p>
      <w:pPr>
        <w:pStyle w:val="BodyText"/>
        <w:spacing w:before="0" w:after="120"/>
        <w:ind w:firstLine="567"/>
        <w:jc w:val="right"/>
        <w:rPr>
          <w:shd w:fill="FFFFFF" w:val="clear"/>
        </w:rPr>
      </w:pPr>
      <w:r>
        <w:rPr>
          <w:bCs/>
          <w:sz w:val="24"/>
          <w:szCs w:val="24"/>
          <w:shd w:fill="FFFFFF" w:val="clear"/>
        </w:rPr>
        <w:t xml:space="preserve">№ </w:t>
      </w:r>
      <w:r>
        <w:rPr>
          <w:bCs/>
          <w:sz w:val="24"/>
          <w:szCs w:val="24"/>
          <w:shd w:fill="FFFFFF" w:val="clear"/>
        </w:rPr>
        <w:t>_____от «___» _________ ______ г.</w:t>
      </w:r>
    </w:p>
    <w:p>
      <w:pPr>
        <w:pStyle w:val="BodyText"/>
        <w:numPr>
          <w:ilvl w:val="0"/>
          <w:numId w:val="0"/>
        </w:numPr>
        <w:spacing w:before="0" w:after="120"/>
        <w:outlineLvl w:val="0"/>
        <w:rPr>
          <w:b/>
          <w:bCs/>
          <w:sz w:val="24"/>
          <w:szCs w:val="24"/>
          <w:shd w:fill="FFFFFF" w:val="clear"/>
        </w:rPr>
      </w:pPr>
      <w:r>
        <w:rPr>
          <w:b/>
          <w:bCs/>
          <w:sz w:val="24"/>
          <w:szCs w:val="24"/>
          <w:shd w:fill="FFFFFF" w:val="clear"/>
        </w:rPr>
      </w:r>
    </w:p>
    <w:p>
      <w:pPr>
        <w:pStyle w:val="Heading1"/>
        <w:jc w:val="center"/>
        <w:rPr>
          <w:shd w:fill="FFFFFF" w:val="clear"/>
        </w:rPr>
      </w:pPr>
      <w:r>
        <w:rPr>
          <w:color w:val="000000"/>
          <w:sz w:val="24"/>
          <w:szCs w:val="24"/>
          <w:shd w:fill="FFFFFF" w:val="clear"/>
        </w:rPr>
        <w:t>Финансовое обеспечение договора</w:t>
      </w:r>
    </w:p>
    <w:p>
      <w:pPr>
        <w:pStyle w:val="Heading1"/>
        <w:rPr>
          <w:sz w:val="24"/>
          <w:szCs w:val="24"/>
          <w:shd w:fill="FFFFFF" w:val="clear"/>
        </w:rPr>
      </w:pPr>
      <w:r>
        <w:rPr>
          <w:sz w:val="24"/>
          <w:szCs w:val="24"/>
          <w:shd w:fill="FFFFFF" w:val="clear"/>
        </w:rPr>
      </w:r>
    </w:p>
    <w:p>
      <w:pPr>
        <w:pStyle w:val="Heading1"/>
        <w:rPr>
          <w:shd w:fill="FFFFFF" w:val="clear"/>
        </w:rPr>
      </w:pPr>
      <w:r>
        <w:rPr>
          <w:color w:val="000000"/>
          <w:sz w:val="24"/>
          <w:szCs w:val="24"/>
          <w:shd w:fill="FFFFFF" w:val="clear"/>
        </w:rPr>
        <w:t>1. Критерии отбора Банков-гарантов</w:t>
      </w:r>
      <w:r>
        <w:rPr>
          <w:rStyle w:val="FootnoteReference"/>
          <w:color w:val="000000"/>
          <w:sz w:val="24"/>
          <w:szCs w:val="24"/>
          <w:shd w:fill="FFFFFF" w:val="clear"/>
        </w:rPr>
        <w:footnoteReference w:id="4"/>
      </w:r>
    </w:p>
    <w:p>
      <w:pPr>
        <w:pStyle w:val="Normal"/>
        <w:ind w:left="709" w:hanging="0"/>
        <w:rPr>
          <w:b/>
          <w:sz w:val="24"/>
          <w:szCs w:val="24"/>
          <w:shd w:fill="FFFFFF" w:val="clear"/>
        </w:rPr>
      </w:pPr>
      <w:r>
        <w:rPr>
          <w:b/>
          <w:sz w:val="24"/>
          <w:szCs w:val="24"/>
          <w:shd w:fill="FFFFFF" w:val="clear"/>
        </w:rPr>
      </w:r>
    </w:p>
    <w:p>
      <w:pPr>
        <w:pStyle w:val="Normal"/>
        <w:tabs>
          <w:tab w:val="clear" w:pos="720"/>
          <w:tab w:val="left" w:pos="1134" w:leader="none"/>
        </w:tabs>
        <w:ind w:firstLine="709"/>
        <w:jc w:val="both"/>
        <w:rPr>
          <w:shd w:fill="FFFFFF" w:val="clear"/>
        </w:rPr>
      </w:pPr>
      <w:r>
        <w:rPr>
          <w:sz w:val="24"/>
          <w:szCs w:val="24"/>
          <w:shd w:fill="FFFFFF" w:val="clear"/>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shd w:fill="FFFFFF" w:val="clear"/>
        </w:rPr>
        <w:footnoteReference w:id="5"/>
      </w:r>
      <w:r>
        <w:rPr>
          <w:sz w:val="24"/>
          <w:szCs w:val="24"/>
          <w:shd w:fill="FFFFFF" w:val="clear"/>
        </w:rPr>
        <w:t>, а также соответствовать следующим критериям:</w:t>
      </w:r>
    </w:p>
    <w:p>
      <w:pPr>
        <w:pStyle w:val="Normal"/>
        <w:numPr>
          <w:ilvl w:val="1"/>
          <w:numId w:val="10"/>
        </w:numPr>
        <w:tabs>
          <w:tab w:val="clear" w:pos="720"/>
          <w:tab w:val="left" w:pos="1134" w:leader="none"/>
        </w:tabs>
        <w:ind w:left="0" w:firstLine="710"/>
        <w:jc w:val="both"/>
        <w:rPr>
          <w:shd w:fill="FFFFFF" w:val="clear"/>
        </w:rPr>
      </w:pPr>
      <w:r>
        <w:rPr>
          <w:sz w:val="24"/>
          <w:szCs w:val="24"/>
          <w:shd w:fill="FFFFFF" w:val="clear"/>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10"/>
        </w:numPr>
        <w:tabs>
          <w:tab w:val="clear" w:pos="720"/>
          <w:tab w:val="left" w:pos="1134" w:leader="none"/>
        </w:tabs>
        <w:ind w:left="0" w:firstLine="710"/>
        <w:jc w:val="both"/>
        <w:rPr>
          <w:shd w:fill="FFFFFF" w:val="clear"/>
        </w:rPr>
      </w:pPr>
      <w:r>
        <w:rPr>
          <w:sz w:val="24"/>
          <w:szCs w:val="24"/>
          <w:shd w:fill="FFFFFF" w:val="clear"/>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10"/>
        </w:numPr>
        <w:tabs>
          <w:tab w:val="clear" w:pos="720"/>
          <w:tab w:val="left" w:pos="1134" w:leader="none"/>
        </w:tabs>
        <w:ind w:left="0" w:firstLine="710"/>
        <w:jc w:val="both"/>
        <w:rPr>
          <w:shd w:fill="FFFFFF" w:val="clear"/>
        </w:rPr>
      </w:pPr>
      <w:r>
        <w:rPr>
          <w:sz w:val="24"/>
          <w:szCs w:val="24"/>
          <w:shd w:fill="FFFFFF" w:val="clear"/>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pPr>
        <w:pStyle w:val="Normal"/>
        <w:numPr>
          <w:ilvl w:val="1"/>
          <w:numId w:val="10"/>
        </w:numPr>
        <w:tabs>
          <w:tab w:val="clear" w:pos="720"/>
          <w:tab w:val="left" w:pos="1134" w:leader="none"/>
        </w:tabs>
        <w:ind w:left="0" w:firstLine="710"/>
        <w:jc w:val="both"/>
        <w:rPr>
          <w:shd w:fill="FFFFFF" w:val="clear"/>
        </w:rPr>
      </w:pPr>
      <w:r>
        <w:rPr>
          <w:sz w:val="24"/>
          <w:szCs w:val="24"/>
          <w:shd w:fill="FFFFFF" w:val="clear"/>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sz w:val="24"/>
          <w:szCs w:val="24"/>
          <w:shd w:fill="FFFFFF" w:val="clear"/>
        </w:rPr>
        <w:footnoteReference w:id="6"/>
      </w:r>
      <w:r>
        <w:rPr>
          <w:sz w:val="24"/>
          <w:szCs w:val="24"/>
          <w:shd w:fill="FFFFFF" w:val="clear"/>
        </w:rPr>
        <w:t xml:space="preserve">. </w:t>
      </w:r>
    </w:p>
    <w:p>
      <w:pPr>
        <w:pStyle w:val="Normal"/>
        <w:numPr>
          <w:ilvl w:val="1"/>
          <w:numId w:val="10"/>
        </w:numPr>
        <w:tabs>
          <w:tab w:val="clear" w:pos="720"/>
          <w:tab w:val="left" w:pos="1134" w:leader="none"/>
        </w:tabs>
        <w:ind w:left="0" w:firstLine="710"/>
        <w:jc w:val="both"/>
        <w:rPr>
          <w:shd w:fill="FFFFFF" w:val="clear"/>
        </w:rPr>
      </w:pPr>
      <w:r>
        <w:rPr>
          <w:sz w:val="24"/>
          <w:szCs w:val="24"/>
          <w:shd w:fill="FFFFFF" w:val="clear"/>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Reference"/>
          <w:sz w:val="24"/>
          <w:szCs w:val="24"/>
          <w:shd w:fill="FFFFFF" w:val="clear"/>
        </w:rPr>
        <w:footnoteReference w:id="7"/>
      </w:r>
      <w:r>
        <w:rPr>
          <w:sz w:val="24"/>
          <w:szCs w:val="24"/>
          <w:shd w:fill="FFFFFF" w:val="clear"/>
        </w:rPr>
        <w:t>.</w:t>
      </w:r>
    </w:p>
    <w:p>
      <w:pPr>
        <w:pStyle w:val="Normal"/>
        <w:numPr>
          <w:ilvl w:val="1"/>
          <w:numId w:val="10"/>
        </w:numPr>
        <w:tabs>
          <w:tab w:val="clear" w:pos="720"/>
          <w:tab w:val="left" w:pos="1134" w:leader="none"/>
        </w:tabs>
        <w:ind w:left="0" w:firstLine="710"/>
        <w:jc w:val="both"/>
        <w:rPr>
          <w:shd w:fill="FFFFFF" w:val="clear"/>
        </w:rPr>
      </w:pPr>
      <w:r>
        <w:rPr>
          <w:sz w:val="24"/>
          <w:szCs w:val="24"/>
          <w:shd w:fill="FFFFFF" w:val="clear"/>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pPr>
        <w:pStyle w:val="Normal"/>
        <w:numPr>
          <w:ilvl w:val="1"/>
          <w:numId w:val="10"/>
        </w:numPr>
        <w:tabs>
          <w:tab w:val="clear" w:pos="720"/>
          <w:tab w:val="left" w:pos="1134" w:leader="none"/>
        </w:tabs>
        <w:ind w:left="0" w:firstLine="710"/>
        <w:jc w:val="both"/>
        <w:rPr>
          <w:shd w:fill="FFFFFF" w:val="clear"/>
        </w:rPr>
      </w:pPr>
      <w:r>
        <w:rPr>
          <w:sz w:val="24"/>
          <w:szCs w:val="24"/>
          <w:shd w:fill="FFFFFF" w:val="clear"/>
        </w:rPr>
        <w:t>Не иметь просроченную задолженность перед АО «Гидроремонт-ВКК» и компаниями Группы РусГидро.</w:t>
      </w:r>
    </w:p>
    <w:p>
      <w:pPr>
        <w:pStyle w:val="Normal"/>
        <w:numPr>
          <w:ilvl w:val="1"/>
          <w:numId w:val="10"/>
        </w:numPr>
        <w:tabs>
          <w:tab w:val="clear" w:pos="720"/>
          <w:tab w:val="left" w:pos="1134" w:leader="none"/>
        </w:tabs>
        <w:ind w:left="0" w:firstLine="710"/>
        <w:jc w:val="both"/>
        <w:rPr>
          <w:shd w:fill="FFFFFF" w:val="clear"/>
        </w:rPr>
      </w:pPr>
      <w:r>
        <w:rPr>
          <w:sz w:val="24"/>
          <w:szCs w:val="24"/>
          <w:shd w:fill="FFFFFF" w:val="clear"/>
        </w:rPr>
        <w:t>Требования, установленные пунктами 2 – 4 настоящих Критериев, не распространяются на кредитные организации:</w:t>
      </w:r>
    </w:p>
    <w:p>
      <w:pPr>
        <w:pStyle w:val="Normal"/>
        <w:jc w:val="both"/>
        <w:rPr>
          <w:shd w:fill="FFFFFF" w:val="clear"/>
        </w:rPr>
      </w:pPr>
      <w:r>
        <w:rPr>
          <w:sz w:val="24"/>
          <w:szCs w:val="24"/>
          <w:shd w:fill="FFFFFF" w:val="clear"/>
        </w:rPr>
        <w:tab/>
        <w:t>8.1.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jc w:val="both"/>
        <w:rPr>
          <w:shd w:fill="FFFFFF" w:val="clear"/>
        </w:rPr>
      </w:pPr>
      <w:r>
        <w:rPr>
          <w:sz w:val="24"/>
          <w:szCs w:val="24"/>
          <w:shd w:fill="FFFFFF" w:val="clear"/>
        </w:rPr>
        <w:tab/>
        <w:t>8.2.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jc w:val="both"/>
        <w:rPr>
          <w:shd w:fill="FFFFFF" w:val="clear"/>
        </w:rPr>
      </w:pPr>
      <w:r>
        <w:rPr>
          <w:sz w:val="24"/>
          <w:szCs w:val="24"/>
          <w:shd w:fill="FFFFFF" w:val="clear"/>
        </w:rPr>
        <w:tab/>
        <w:t>8.3.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jc w:val="both"/>
        <w:rPr>
          <w:shd w:fill="FFFFFF" w:val="clear"/>
        </w:rPr>
      </w:pPr>
      <w:r>
        <w:rPr>
          <w:sz w:val="24"/>
          <w:szCs w:val="24"/>
          <w:shd w:fill="FFFFFF" w:val="clear"/>
        </w:rPr>
        <w:tab/>
        <w:t>8.4. ВЭБ.РФ.</w:t>
      </w:r>
    </w:p>
    <w:p>
      <w:pPr>
        <w:pStyle w:val="Normal"/>
        <w:numPr>
          <w:ilvl w:val="1"/>
          <w:numId w:val="10"/>
        </w:numPr>
        <w:tabs>
          <w:tab w:val="clear" w:pos="720"/>
          <w:tab w:val="left" w:pos="1134" w:leader="none"/>
        </w:tabs>
        <w:ind w:left="0" w:firstLine="710"/>
        <w:jc w:val="both"/>
        <w:rPr>
          <w:shd w:fill="FFFFFF" w:val="clear"/>
        </w:rPr>
      </w:pPr>
      <w:r>
        <w:rPr>
          <w:sz w:val="24"/>
          <w:szCs w:val="24"/>
          <w:shd w:fill="FFFFFF" w:val="clear"/>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20"/>
          <w:tab w:val="left" w:pos="1134" w:leader="none"/>
        </w:tabs>
        <w:ind w:firstLine="709"/>
        <w:jc w:val="center"/>
        <w:rPr>
          <w:shd w:fill="FFFFFF" w:val="clear"/>
        </w:rPr>
      </w:pPr>
      <w:r>
        <w:rPr>
          <w:b/>
          <w:i/>
          <w:sz w:val="24"/>
          <w:szCs w:val="24"/>
          <w:shd w:fill="FFFFFF" w:val="clear"/>
        </w:rPr>
        <w:t>Lim</w:t>
      </w:r>
      <w:r>
        <w:rPr>
          <w:b/>
          <w:i/>
          <w:sz w:val="24"/>
          <w:szCs w:val="24"/>
          <w:shd w:fill="FFFFFF" w:val="clear"/>
          <w:vertAlign w:val="subscript"/>
        </w:rPr>
        <w:t>Ai</w:t>
      </w:r>
      <w:r>
        <w:rPr>
          <w:b/>
          <w:i/>
          <w:sz w:val="24"/>
          <w:szCs w:val="24"/>
          <w:shd w:fill="FFFFFF" w:val="clear"/>
        </w:rPr>
        <w:t xml:space="preserve"> = r</w:t>
      </w:r>
      <w:r>
        <w:rPr>
          <w:b/>
          <w:i/>
          <w:sz w:val="24"/>
          <w:szCs w:val="24"/>
          <w:shd w:fill="FFFFFF" w:val="clear"/>
          <w:vertAlign w:val="subscript"/>
        </w:rPr>
        <w:t>i</w:t>
      </w:r>
      <w:r>
        <w:rPr>
          <w:b/>
          <w:i/>
          <w:sz w:val="24"/>
          <w:szCs w:val="24"/>
          <w:shd w:fill="FFFFFF" w:val="clear"/>
        </w:rPr>
        <w:t xml:space="preserve"> × СK</w:t>
      </w:r>
      <w:r>
        <w:rPr>
          <w:b/>
          <w:i/>
          <w:sz w:val="24"/>
          <w:szCs w:val="24"/>
          <w:shd w:fill="FFFFFF" w:val="clear"/>
          <w:vertAlign w:val="subscript"/>
        </w:rPr>
        <w:t>i</w:t>
      </w:r>
      <w:r>
        <w:rPr>
          <w:shd w:fill="FFFFFF" w:val="clear"/>
        </w:rPr>
        <w:t>, где</w:t>
      </w:r>
    </w:p>
    <w:tbl>
      <w:tblPr>
        <w:tblW w:w="960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7"/>
        <w:gridCol w:w="280"/>
        <w:gridCol w:w="8509"/>
      </w:tblGrid>
      <w:tr>
        <w:trPr>
          <w:trHeight w:val="426" w:hRule="atLeast"/>
        </w:trPr>
        <w:tc>
          <w:tcPr>
            <w:tcW w:w="817" w:type="dxa"/>
            <w:tcBorders/>
          </w:tcPr>
          <w:p>
            <w:pPr>
              <w:pStyle w:val="Normal"/>
              <w:widowControl w:val="false"/>
              <w:ind w:right="-108" w:hanging="0"/>
              <w:jc w:val="both"/>
              <w:rPr>
                <w:shd w:fill="FFFFFF" w:val="clear"/>
              </w:rPr>
            </w:pPr>
            <w:r>
              <w:rPr>
                <w:b/>
                <w:i/>
                <w:sz w:val="24"/>
                <w:szCs w:val="24"/>
                <w:shd w:fill="FFFFFF" w:val="clear"/>
              </w:rPr>
              <w:t>Lim</w:t>
            </w:r>
            <w:r>
              <w:rPr>
                <w:b/>
                <w:i/>
                <w:sz w:val="24"/>
                <w:szCs w:val="24"/>
                <w:shd w:fill="FFFFFF" w:val="clear"/>
                <w:vertAlign w:val="subscript"/>
                <w:lang w:val="en-US"/>
              </w:rPr>
              <w:t>Ai</w:t>
            </w:r>
          </w:p>
        </w:tc>
        <w:tc>
          <w:tcPr>
            <w:tcW w:w="280" w:type="dxa"/>
            <w:tcBorders/>
          </w:tcPr>
          <w:p>
            <w:pPr>
              <w:pStyle w:val="Normal"/>
              <w:widowControl w:val="false"/>
              <w:ind w:left="317" w:right="-108" w:hanging="317"/>
              <w:jc w:val="both"/>
              <w:rPr>
                <w:shd w:fill="FFFFFF" w:val="clear"/>
              </w:rPr>
            </w:pPr>
            <w:r>
              <w:rPr>
                <w:sz w:val="24"/>
                <w:szCs w:val="24"/>
                <w:shd w:fill="FFFFFF" w:val="clear"/>
              </w:rPr>
              <w:t>-</w:t>
            </w:r>
          </w:p>
        </w:tc>
        <w:tc>
          <w:tcPr>
            <w:tcW w:w="8509" w:type="dxa"/>
            <w:tcBorders/>
          </w:tcPr>
          <w:p>
            <w:pPr>
              <w:pStyle w:val="Normal"/>
              <w:widowControl w:val="false"/>
              <w:ind w:left="-75" w:right="-108" w:hanging="0"/>
              <w:jc w:val="both"/>
              <w:rPr>
                <w:shd w:fill="FFFFFF" w:val="clear"/>
              </w:rPr>
            </w:pPr>
            <w:r>
              <w:rPr>
                <w:sz w:val="24"/>
                <w:szCs w:val="24"/>
                <w:shd w:fill="FFFFFF" w:val="clear"/>
              </w:rPr>
              <w:t>Лимит риска для i-ой кредитной организации</w:t>
            </w:r>
            <w:r>
              <w:rPr>
                <w:rStyle w:val="FootnoteReference"/>
                <w:sz w:val="24"/>
                <w:szCs w:val="24"/>
                <w:shd w:fill="FFFFFF" w:val="clear"/>
              </w:rPr>
              <w:footnoteReference w:id="8"/>
            </w:r>
            <w:r>
              <w:rPr>
                <w:sz w:val="24"/>
                <w:szCs w:val="24"/>
                <w:shd w:fill="FFFFFF" w:val="clear"/>
                <w:vertAlign w:val="superscript"/>
              </w:rPr>
              <w:t>.</w:t>
            </w:r>
          </w:p>
        </w:tc>
      </w:tr>
      <w:tr>
        <w:trPr>
          <w:trHeight w:val="280" w:hRule="atLeast"/>
        </w:trPr>
        <w:tc>
          <w:tcPr>
            <w:tcW w:w="817" w:type="dxa"/>
            <w:tcBorders/>
          </w:tcPr>
          <w:p>
            <w:pPr>
              <w:pStyle w:val="Normal"/>
              <w:widowControl w:val="false"/>
              <w:ind w:right="-108" w:hanging="0"/>
              <w:jc w:val="both"/>
              <w:rPr>
                <w:shd w:fill="FFFFFF" w:val="clear"/>
              </w:rPr>
            </w:pPr>
            <w:r>
              <w:rPr>
                <w:b/>
                <w:i/>
                <w:sz w:val="24"/>
                <w:szCs w:val="24"/>
                <w:shd w:fill="FFFFFF" w:val="clear"/>
              </w:rPr>
              <w:t>С</w:t>
            </w:r>
            <w:r>
              <w:rPr>
                <w:b/>
                <w:i/>
                <w:sz w:val="24"/>
                <w:szCs w:val="24"/>
                <w:shd w:fill="FFFFFF" w:val="clear"/>
                <w:lang w:val="en-US"/>
              </w:rPr>
              <w:t>K</w:t>
            </w:r>
            <w:r>
              <w:rPr>
                <w:b/>
                <w:i/>
                <w:sz w:val="24"/>
                <w:szCs w:val="24"/>
                <w:shd w:fill="FFFFFF" w:val="clear"/>
                <w:vertAlign w:val="subscript"/>
                <w:lang w:val="en-US"/>
              </w:rPr>
              <w:t>i</w:t>
            </w:r>
          </w:p>
          <w:p>
            <w:pPr>
              <w:pStyle w:val="Normal"/>
              <w:widowControl w:val="false"/>
              <w:ind w:right="-108" w:hanging="0"/>
              <w:jc w:val="both"/>
              <w:rPr>
                <w:b/>
                <w:i/>
                <w:i/>
                <w:sz w:val="24"/>
                <w:szCs w:val="24"/>
                <w:shd w:fill="FFFFFF" w:val="clear"/>
                <w:vertAlign w:val="subscript"/>
              </w:rPr>
            </w:pPr>
            <w:r>
              <w:rPr>
                <w:b/>
                <w:i/>
                <w:sz w:val="24"/>
                <w:szCs w:val="24"/>
                <w:shd w:fill="FFFFFF" w:val="clear"/>
                <w:vertAlign w:val="subscript"/>
              </w:rPr>
            </w:r>
          </w:p>
        </w:tc>
        <w:tc>
          <w:tcPr>
            <w:tcW w:w="280" w:type="dxa"/>
            <w:tcBorders/>
          </w:tcPr>
          <w:p>
            <w:pPr>
              <w:pStyle w:val="Normal"/>
              <w:widowControl w:val="false"/>
              <w:ind w:right="-108" w:hanging="0"/>
              <w:jc w:val="both"/>
              <w:rPr>
                <w:shd w:fill="FFFFFF" w:val="clear"/>
              </w:rPr>
            </w:pPr>
            <w:r>
              <w:rPr>
                <w:sz w:val="24"/>
                <w:szCs w:val="24"/>
                <w:shd w:fill="FFFFFF" w:val="clear"/>
              </w:rPr>
              <w:t>-</w:t>
            </w:r>
          </w:p>
        </w:tc>
        <w:tc>
          <w:tcPr>
            <w:tcW w:w="8509" w:type="dxa"/>
            <w:tcBorders/>
          </w:tcPr>
          <w:p>
            <w:pPr>
              <w:pStyle w:val="Normal"/>
              <w:widowControl w:val="false"/>
              <w:ind w:left="-75" w:right="-108" w:hanging="0"/>
              <w:jc w:val="both"/>
              <w:rPr/>
            </w:pPr>
            <w:r>
              <w:rPr>
                <w:sz w:val="24"/>
                <w:szCs w:val="24"/>
                <w:shd w:fill="FFFFFF" w:val="clear"/>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4">
              <w:r>
                <w:rPr>
                  <w:rStyle w:val="Hyperlink"/>
                  <w:sz w:val="24"/>
                  <w:szCs w:val="24"/>
                  <w:shd w:fill="FFFFFF" w:val="clear"/>
                </w:rPr>
                <w:t>www.cbr.ru</w:t>
              </w:r>
            </w:hyperlink>
            <w:r>
              <w:rPr>
                <w:sz w:val="24"/>
                <w:szCs w:val="24"/>
                <w:shd w:fill="FFFFFF" w:val="clear"/>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ind w:right="-108" w:hanging="0"/>
              <w:jc w:val="both"/>
              <w:rPr>
                <w:shd w:fill="FFFFFF" w:val="clear"/>
              </w:rPr>
            </w:pPr>
            <w:r>
              <w:rPr>
                <w:b/>
                <w:i/>
                <w:sz w:val="24"/>
                <w:szCs w:val="24"/>
                <w:shd w:fill="FFFFFF" w:val="clear"/>
              </w:rPr>
              <w:t>r</w:t>
            </w:r>
            <w:r>
              <w:rPr>
                <w:b/>
                <w:i/>
                <w:sz w:val="24"/>
                <w:szCs w:val="24"/>
                <w:shd w:fill="FFFFFF" w:val="clear"/>
                <w:vertAlign w:val="subscript"/>
              </w:rPr>
              <w:t>i</w:t>
            </w:r>
          </w:p>
        </w:tc>
        <w:tc>
          <w:tcPr>
            <w:tcW w:w="280" w:type="dxa"/>
            <w:tcBorders/>
          </w:tcPr>
          <w:p>
            <w:pPr>
              <w:pStyle w:val="Normal"/>
              <w:widowControl w:val="false"/>
              <w:ind w:right="-108" w:hanging="0"/>
              <w:jc w:val="both"/>
              <w:rPr>
                <w:shd w:fill="FFFFFF" w:val="clear"/>
              </w:rPr>
            </w:pPr>
            <w:r>
              <w:rPr>
                <w:sz w:val="24"/>
                <w:szCs w:val="24"/>
                <w:shd w:fill="FFFFFF" w:val="clear"/>
              </w:rPr>
              <w:t>-</w:t>
            </w:r>
          </w:p>
        </w:tc>
        <w:tc>
          <w:tcPr>
            <w:tcW w:w="8509" w:type="dxa"/>
            <w:tcBorders/>
          </w:tcPr>
          <w:p>
            <w:pPr>
              <w:pStyle w:val="Normal"/>
              <w:widowControl w:val="false"/>
              <w:tabs>
                <w:tab w:val="clear" w:pos="720"/>
                <w:tab w:val="left" w:pos="7130" w:leader="none"/>
              </w:tabs>
              <w:ind w:right="-108" w:hanging="0"/>
              <w:jc w:val="both"/>
              <w:rPr>
                <w:shd w:fill="FFFFFF" w:val="clear"/>
              </w:rPr>
            </w:pPr>
            <w:r>
              <w:rPr>
                <w:sz w:val="24"/>
                <w:szCs w:val="24"/>
                <w:shd w:fill="FFFFFF" w:val="clear"/>
              </w:rPr>
              <w:t>рейтинговый коэффициент</w:t>
            </w:r>
            <w:r>
              <w:rPr>
                <w:rStyle w:val="FootnoteReference"/>
                <w:sz w:val="24"/>
                <w:szCs w:val="24"/>
                <w:shd w:fill="FFFFFF" w:val="clear"/>
              </w:rPr>
              <w:footnoteReference w:id="9"/>
            </w:r>
            <w:r>
              <w:rPr>
                <w:sz w:val="24"/>
                <w:szCs w:val="24"/>
                <w:shd w:fill="FFFFFF" w:val="clear"/>
              </w:rPr>
              <w:t xml:space="preserve"> для i-ой кредитной организации, равный:</w:t>
            </w:r>
          </w:p>
          <w:p>
            <w:pPr>
              <w:pStyle w:val="Normal"/>
              <w:widowControl w:val="false"/>
              <w:ind w:firstLine="492"/>
              <w:jc w:val="both"/>
              <w:rPr>
                <w:shd w:fill="FFFFFF" w:val="clear"/>
              </w:rPr>
            </w:pPr>
            <w:r>
              <w:rPr>
                <w:b/>
                <w:sz w:val="24"/>
                <w:szCs w:val="24"/>
                <w:shd w:fill="FFFFFF" w:val="clear"/>
              </w:rPr>
              <w:t>0,05</w:t>
            </w:r>
            <w:r>
              <w:rPr>
                <w:sz w:val="24"/>
                <w:szCs w:val="24"/>
                <w:shd w:fill="FFFFFF" w:val="clear"/>
              </w:rPr>
              <w:t xml:space="preserve"> - если i-ая кредитная организация имеет национальный рейтинг кредитоспособности не ниже уровня </w:t>
            </w:r>
            <w:r>
              <w:rPr>
                <w:b/>
                <w:sz w:val="24"/>
                <w:szCs w:val="24"/>
                <w:shd w:fill="FFFFFF" w:val="clear"/>
              </w:rPr>
              <w:t>«АА-»</w:t>
            </w:r>
            <w:r>
              <w:rPr>
                <w:sz w:val="24"/>
                <w:szCs w:val="24"/>
                <w:shd w:fill="FFFFFF" w:val="clear"/>
              </w:rPr>
              <w:t xml:space="preserve"> по классификации рейтингового агентства АКРА или не ниже уровня </w:t>
            </w:r>
            <w:r>
              <w:rPr>
                <w:b/>
                <w:sz w:val="24"/>
                <w:szCs w:val="24"/>
                <w:shd w:fill="FFFFFF" w:val="clear"/>
              </w:rPr>
              <w:t>«</w:t>
            </w:r>
            <w:r>
              <w:rPr>
                <w:b/>
                <w:sz w:val="24"/>
                <w:szCs w:val="24"/>
                <w:shd w:fill="FFFFFF" w:val="clear"/>
                <w:lang w:val="en-US"/>
              </w:rPr>
              <w:t>ru</w:t>
            </w:r>
            <w:r>
              <w:rPr>
                <w:b/>
                <w:sz w:val="24"/>
                <w:szCs w:val="24"/>
                <w:shd w:fill="FFFFFF" w:val="clear"/>
              </w:rPr>
              <w:t>А</w:t>
            </w:r>
            <w:r>
              <w:rPr>
                <w:b/>
                <w:sz w:val="24"/>
                <w:szCs w:val="24"/>
                <w:shd w:fill="FFFFFF" w:val="clear"/>
                <w:lang w:val="en-US"/>
              </w:rPr>
              <w:t>A</w:t>
            </w:r>
            <w:r>
              <w:rPr>
                <w:b/>
                <w:sz w:val="24"/>
                <w:szCs w:val="24"/>
                <w:shd w:fill="FFFFFF" w:val="clear"/>
              </w:rPr>
              <w:t>-»</w:t>
            </w:r>
            <w:r>
              <w:rPr>
                <w:sz w:val="24"/>
                <w:szCs w:val="24"/>
                <w:shd w:fill="FFFFFF" w:val="clear"/>
              </w:rPr>
              <w:t xml:space="preserve"> по классификации рейтингового агентства Эксперт РА;</w:t>
            </w:r>
          </w:p>
          <w:p>
            <w:pPr>
              <w:pStyle w:val="Normal"/>
              <w:widowControl w:val="false"/>
              <w:ind w:left="67" w:firstLine="425"/>
              <w:jc w:val="both"/>
              <w:rPr>
                <w:shd w:fill="FFFFFF" w:val="clear"/>
              </w:rPr>
            </w:pPr>
            <w:r>
              <w:rPr>
                <w:b/>
                <w:sz w:val="24"/>
                <w:szCs w:val="24"/>
                <w:shd w:fill="FFFFFF" w:val="clear"/>
              </w:rPr>
              <w:t>0,025</w:t>
            </w:r>
            <w:r>
              <w:rPr>
                <w:sz w:val="24"/>
                <w:szCs w:val="24"/>
                <w:shd w:fill="FFFFFF" w:val="clear"/>
              </w:rPr>
              <w:t xml:space="preserve"> - если i-ая кредитная организация имеет национальный рейтинг кредитоспособности не ниже уровня </w:t>
            </w:r>
            <w:r>
              <w:rPr>
                <w:b/>
                <w:sz w:val="24"/>
                <w:szCs w:val="24"/>
                <w:shd w:fill="FFFFFF" w:val="clear"/>
              </w:rPr>
              <w:t>«А-»</w:t>
            </w:r>
            <w:r>
              <w:rPr>
                <w:sz w:val="24"/>
                <w:szCs w:val="24"/>
                <w:shd w:fill="FFFFFF" w:val="clear"/>
              </w:rPr>
              <w:t xml:space="preserve"> по классификации рейтингового агентства АКРА или не ниже уровня </w:t>
            </w:r>
            <w:r>
              <w:rPr>
                <w:b/>
                <w:sz w:val="24"/>
                <w:szCs w:val="24"/>
                <w:shd w:fill="FFFFFF" w:val="clear"/>
              </w:rPr>
              <w:t>«ruA-»</w:t>
            </w:r>
            <w:r>
              <w:rPr>
                <w:sz w:val="24"/>
                <w:szCs w:val="24"/>
                <w:shd w:fill="FFFFFF" w:val="clear"/>
              </w:rPr>
              <w:t xml:space="preserve"> по классификации рейтингового агентства Эксперт РА;</w:t>
            </w:r>
          </w:p>
          <w:p>
            <w:pPr>
              <w:pStyle w:val="Normal"/>
              <w:widowControl w:val="false"/>
              <w:ind w:firstLine="492"/>
              <w:jc w:val="both"/>
              <w:rPr>
                <w:shd w:fill="FFFFFF" w:val="clear"/>
              </w:rPr>
            </w:pPr>
            <w:r>
              <w:rPr>
                <w:b/>
                <w:sz w:val="24"/>
                <w:szCs w:val="24"/>
                <w:shd w:fill="FFFFFF" w:val="clear"/>
              </w:rPr>
              <w:t>0,015</w:t>
            </w:r>
            <w:r>
              <w:rPr>
                <w:sz w:val="24"/>
                <w:szCs w:val="24"/>
                <w:shd w:fill="FFFFFF" w:val="clear"/>
              </w:rPr>
              <w:t xml:space="preserve"> - если i-ая кредитная организация имеет национальный рейтинг кредитоспособности не ниже уровня </w:t>
            </w:r>
            <w:r>
              <w:rPr>
                <w:b/>
                <w:sz w:val="24"/>
                <w:szCs w:val="24"/>
                <w:shd w:fill="FFFFFF" w:val="clear"/>
              </w:rPr>
              <w:t>«</w:t>
            </w:r>
            <w:r>
              <w:rPr>
                <w:b/>
                <w:sz w:val="24"/>
                <w:szCs w:val="24"/>
                <w:shd w:fill="FFFFFF" w:val="clear"/>
                <w:lang w:val="en-US"/>
              </w:rPr>
              <w:t>BB</w:t>
            </w:r>
            <w:r>
              <w:rPr>
                <w:b/>
                <w:sz w:val="24"/>
                <w:szCs w:val="24"/>
                <w:shd w:fill="FFFFFF" w:val="clear"/>
              </w:rPr>
              <w:t>В»</w:t>
            </w:r>
            <w:r>
              <w:rPr>
                <w:sz w:val="24"/>
                <w:szCs w:val="24"/>
                <w:shd w:fill="FFFFFF" w:val="clear"/>
              </w:rPr>
              <w:t xml:space="preserve"> по классификации рейтингового агентства АКРА или не ниже уровня «</w:t>
            </w:r>
            <w:r>
              <w:rPr>
                <w:sz w:val="24"/>
                <w:szCs w:val="24"/>
                <w:shd w:fill="FFFFFF" w:val="clear"/>
                <w:lang w:val="en-US"/>
              </w:rPr>
              <w:t>ruBB</w:t>
            </w:r>
            <w:r>
              <w:rPr>
                <w:sz w:val="24"/>
                <w:szCs w:val="24"/>
                <w:shd w:fill="FFFFFF" w:val="clear"/>
              </w:rPr>
              <w:t>В» по классификации рейтингового агентства Эксперт РА, а также находится в процессе финансового оздоровления (санации).</w:t>
            </w:r>
          </w:p>
        </w:tc>
      </w:tr>
    </w:tbl>
    <w:p>
      <w:pPr>
        <w:pStyle w:val="ListParagraph"/>
        <w:spacing w:before="0" w:after="0"/>
        <w:ind w:left="0" w:hanging="0"/>
        <w:contextualSpacing/>
        <w:rPr>
          <w:shd w:fill="FFFFFF" w:val="clear"/>
        </w:rPr>
      </w:pPr>
      <w:r>
        <w:br w:type="page"/>
      </w:r>
      <w:r>
        <w:rPr>
          <w:sz w:val="24"/>
          <w:szCs w:val="24"/>
          <w:shd w:fill="FFFFFF" w:val="clear"/>
        </w:rPr>
        <w:t xml:space="preserve">2. </w:t>
      </w:r>
      <w:r>
        <w:rPr>
          <w:b/>
          <w:sz w:val="24"/>
          <w:szCs w:val="24"/>
          <w:shd w:fill="FFFFFF" w:val="clear"/>
        </w:rPr>
        <w:t>Условия банковской гарантии</w:t>
      </w:r>
      <w:r>
        <w:rPr>
          <w:rStyle w:val="FootnoteReference"/>
          <w:sz w:val="24"/>
          <w:szCs w:val="24"/>
          <w:shd w:fill="FFFFFF" w:val="clear"/>
        </w:rPr>
        <w:footnoteReference w:id="10"/>
      </w:r>
    </w:p>
    <w:p>
      <w:pPr>
        <w:pStyle w:val="Normal"/>
        <w:tabs>
          <w:tab w:val="clear" w:pos="720"/>
          <w:tab w:val="left" w:pos="540" w:leader="none"/>
        </w:tabs>
        <w:ind w:firstLine="709"/>
        <w:jc w:val="both"/>
        <w:rPr>
          <w:shd w:fill="FFFFFF" w:val="clear"/>
        </w:rPr>
      </w:pPr>
      <w:r>
        <w:rPr>
          <w:bCs/>
          <w:sz w:val="24"/>
          <w:szCs w:val="24"/>
          <w:shd w:fill="FFFFFF" w:val="clear"/>
        </w:rPr>
        <w:t>Под банковской гарантией понимается гарантия согласованного Генеральными подрядчиком Банка</w:t>
      </w:r>
      <w:r>
        <w:rPr>
          <w:sz w:val="24"/>
          <w:szCs w:val="24"/>
          <w:shd w:fill="FFFFFF" w:val="clear"/>
        </w:rPr>
        <w:t xml:space="preserve">, </w:t>
      </w:r>
      <w:r>
        <w:rPr>
          <w:bCs/>
          <w:sz w:val="24"/>
          <w:szCs w:val="24"/>
          <w:shd w:fill="FFFFFF" w:val="clear"/>
        </w:rPr>
        <w:t>которая будет регулироваться унифицированными правилами Международной торговой палаты – публикация МТП № 758 (ICC Uniform Rules for Demand Guarantees – ICC Publication № 758) в той мере, в какой указанные правила не противоречат императивным нормам законодательства Российской Федерации и следующим основным условиям</w:t>
      </w:r>
      <w:r>
        <w:rPr>
          <w:sz w:val="24"/>
          <w:szCs w:val="24"/>
          <w:shd w:fill="FFFFFF" w:val="clear"/>
        </w:rPr>
        <w:t>:</w:t>
      </w:r>
    </w:p>
    <w:p>
      <w:pPr>
        <w:pStyle w:val="Normal"/>
        <w:numPr>
          <w:ilvl w:val="0"/>
          <w:numId w:val="11"/>
        </w:numPr>
        <w:tabs>
          <w:tab w:val="clear" w:pos="720"/>
          <w:tab w:val="left" w:pos="1134" w:leader="none"/>
        </w:tabs>
        <w:ind w:left="0" w:firstLine="709"/>
        <w:jc w:val="both"/>
        <w:rPr>
          <w:shd w:fill="FFFFFF" w:val="clear"/>
        </w:rPr>
      </w:pPr>
      <w:r>
        <w:rPr>
          <w:sz w:val="24"/>
          <w:szCs w:val="24"/>
          <w:shd w:fill="FFFFFF" w:val="clear"/>
        </w:rPr>
        <w:t>банковская гарантия должна быть безотзывной и безусловной (гарантия по первому требованию);</w:t>
      </w:r>
    </w:p>
    <w:p>
      <w:pPr>
        <w:pStyle w:val="Normal"/>
        <w:numPr>
          <w:ilvl w:val="0"/>
          <w:numId w:val="11"/>
        </w:numPr>
        <w:tabs>
          <w:tab w:val="clear" w:pos="720"/>
          <w:tab w:val="left" w:pos="1134" w:leader="none"/>
        </w:tabs>
        <w:ind w:left="0" w:firstLine="709"/>
        <w:jc w:val="both"/>
        <w:rPr>
          <w:shd w:fill="FFFFFF" w:val="clear"/>
        </w:rPr>
      </w:pPr>
      <w:r>
        <w:rPr>
          <w:sz w:val="24"/>
          <w:szCs w:val="24"/>
          <w:shd w:fill="FFFFFF" w:val="clear"/>
        </w:rPr>
        <w:t>бенефициар по банковской гарантии – Генеральный подрядчик (далее – Бенефициар), принципал – Субподрядчик (далее – Принципал);</w:t>
      </w:r>
    </w:p>
    <w:p>
      <w:pPr>
        <w:pStyle w:val="Normal"/>
        <w:numPr>
          <w:ilvl w:val="0"/>
          <w:numId w:val="11"/>
        </w:numPr>
        <w:tabs>
          <w:tab w:val="clear" w:pos="720"/>
          <w:tab w:val="left" w:pos="1134" w:leader="none"/>
        </w:tabs>
        <w:ind w:left="0" w:firstLine="709"/>
        <w:jc w:val="both"/>
        <w:rPr>
          <w:shd w:fill="FFFFFF" w:val="clear"/>
        </w:rPr>
      </w:pPr>
      <w:r>
        <w:rPr>
          <w:sz w:val="24"/>
          <w:szCs w:val="24"/>
          <w:shd w:fill="FFFFFF" w:val="clear"/>
        </w:rPr>
        <w:t>сумма банковской гарантии выражена в валюте расчетов по Договору;</w:t>
      </w:r>
    </w:p>
    <w:p>
      <w:pPr>
        <w:pStyle w:val="Normal"/>
        <w:numPr>
          <w:ilvl w:val="0"/>
          <w:numId w:val="11"/>
        </w:numPr>
        <w:tabs>
          <w:tab w:val="clear" w:pos="720"/>
          <w:tab w:val="left" w:pos="1134" w:leader="none"/>
        </w:tabs>
        <w:ind w:left="0" w:firstLine="709"/>
        <w:jc w:val="both"/>
        <w:rPr>
          <w:shd w:fill="FFFFFF" w:val="clear"/>
        </w:rPr>
      </w:pPr>
      <w:r>
        <w:rPr>
          <w:sz w:val="24"/>
          <w:szCs w:val="24"/>
          <w:shd w:fill="FFFFFF" w:val="clear"/>
        </w:rPr>
        <w:t>сумма банковской гарантии возврата авансового платежа – не менее 100 (ста) процентов от суммы уплачиваемого по Договору аванса (в совокупной сумме с учетом ранее выплаченных и неотработанных авансовых платежей);</w:t>
      </w:r>
    </w:p>
    <w:p>
      <w:pPr>
        <w:pStyle w:val="Normal"/>
        <w:numPr>
          <w:ilvl w:val="0"/>
          <w:numId w:val="11"/>
        </w:numPr>
        <w:tabs>
          <w:tab w:val="clear" w:pos="720"/>
          <w:tab w:val="left" w:pos="1134" w:leader="none"/>
        </w:tabs>
        <w:ind w:left="0" w:firstLine="709"/>
        <w:jc w:val="both"/>
        <w:rPr>
          <w:shd w:fill="FFFFFF" w:val="clear"/>
        </w:rPr>
      </w:pPr>
      <w:r>
        <w:rPr>
          <w:sz w:val="24"/>
          <w:szCs w:val="24"/>
          <w:shd w:fill="FFFFFF" w:val="clear"/>
        </w:rPr>
        <w:t>сумма банковской гарантии надлежащего исполнения обязательств по Договору должна составлять не менее 10 (десяти) процентов от цены Договора / объекта;</w:t>
      </w:r>
    </w:p>
    <w:p>
      <w:pPr>
        <w:pStyle w:val="Normal"/>
        <w:numPr>
          <w:ilvl w:val="0"/>
          <w:numId w:val="11"/>
        </w:numPr>
        <w:tabs>
          <w:tab w:val="clear" w:pos="720"/>
          <w:tab w:val="left" w:pos="1134" w:leader="none"/>
        </w:tabs>
        <w:ind w:left="0" w:firstLine="709"/>
        <w:jc w:val="both"/>
        <w:rPr>
          <w:shd w:fill="FFFFFF" w:val="clear"/>
        </w:rPr>
      </w:pPr>
      <w:r>
        <w:rPr>
          <w:sz w:val="24"/>
          <w:szCs w:val="24"/>
          <w:shd w:fill="FFFFFF" w:val="clear"/>
        </w:rPr>
        <w:t>срок окончания банковской гарантии - не ранее 70 (семидесяти) календарных дней после наступления даты, в которую заканчивается срок исполнения обязательств по Договору.</w:t>
      </w:r>
    </w:p>
    <w:p>
      <w:pPr>
        <w:pStyle w:val="Normal"/>
        <w:ind w:firstLine="709"/>
        <w:jc w:val="both"/>
        <w:rPr>
          <w:shd w:fill="FFFFFF" w:val="clear"/>
        </w:rPr>
      </w:pPr>
      <w:r>
        <w:rPr>
          <w:bCs/>
          <w:sz w:val="24"/>
          <w:szCs w:val="24"/>
          <w:shd w:fill="FFFFFF" w:val="clear"/>
        </w:rPr>
        <w:t>Банковская гарантия должна предусматривать, что для истребования суммы обеспечения Бенефициар направляет Банку-гаранту только письменное требование о предъявлении суммы обеспечения к оплате, как полностью, так и частично, с указанием на существо допущенных Принципалом нарушений, в том числе в случаях</w:t>
      </w:r>
      <w:r>
        <w:rPr>
          <w:sz w:val="24"/>
          <w:szCs w:val="24"/>
          <w:shd w:fill="FFFFFF" w:val="clear"/>
        </w:rPr>
        <w:t>:</w:t>
      </w:r>
    </w:p>
    <w:p>
      <w:pPr>
        <w:pStyle w:val="Normal"/>
        <w:numPr>
          <w:ilvl w:val="0"/>
          <w:numId w:val="12"/>
        </w:numPr>
        <w:tabs>
          <w:tab w:val="clear" w:pos="720"/>
          <w:tab w:val="left" w:pos="1134" w:leader="none"/>
        </w:tabs>
        <w:ind w:left="0" w:firstLine="709"/>
        <w:jc w:val="both"/>
        <w:rPr>
          <w:shd w:fill="FFFFFF" w:val="clear"/>
        </w:rPr>
      </w:pPr>
      <w:r>
        <w:rPr>
          <w:sz w:val="24"/>
          <w:szCs w:val="24"/>
          <w:shd w:fill="FFFFFF" w:val="clear"/>
        </w:rPr>
        <w:t>отказа Принципала от исполнения обязательств по Договору, в том числе одностороннего отказа от Договора;</w:t>
      </w:r>
    </w:p>
    <w:p>
      <w:pPr>
        <w:pStyle w:val="Normal"/>
        <w:numPr>
          <w:ilvl w:val="0"/>
          <w:numId w:val="12"/>
        </w:numPr>
        <w:tabs>
          <w:tab w:val="clear" w:pos="720"/>
          <w:tab w:val="left" w:pos="1134" w:leader="none"/>
        </w:tabs>
        <w:ind w:left="0" w:firstLine="709"/>
        <w:jc w:val="both"/>
        <w:rPr>
          <w:shd w:fill="FFFFFF" w:val="clear"/>
        </w:rPr>
      </w:pPr>
      <w:r>
        <w:rPr>
          <w:sz w:val="24"/>
          <w:szCs w:val="24"/>
          <w:shd w:fill="FFFFFF" w:val="clear"/>
        </w:rPr>
        <w:t xml:space="preserve">отказа Принципала от возврата неотработанного аванса при досрочном прекращении Договора/признании Договора недействительным; </w:t>
      </w:r>
    </w:p>
    <w:p>
      <w:pPr>
        <w:pStyle w:val="Normal"/>
        <w:numPr>
          <w:ilvl w:val="0"/>
          <w:numId w:val="12"/>
        </w:numPr>
        <w:tabs>
          <w:tab w:val="clear" w:pos="720"/>
          <w:tab w:val="left" w:pos="1134" w:leader="none"/>
        </w:tabs>
        <w:ind w:left="0" w:firstLine="709"/>
        <w:jc w:val="both"/>
        <w:rPr>
          <w:shd w:fill="FFFFFF" w:val="clear"/>
        </w:rPr>
      </w:pPr>
      <w:r>
        <w:rPr>
          <w:sz w:val="24"/>
          <w:szCs w:val="24"/>
          <w:shd w:fill="FFFFFF" w:val="clear"/>
        </w:rPr>
        <w:t>нарушения Принципалом сроков поставки/выполнения работ/ оказания услуг, установленных Календарным графиком, более чем на 15 (пятнадцать) календарных дней;</w:t>
      </w:r>
    </w:p>
    <w:p>
      <w:pPr>
        <w:pStyle w:val="Normal"/>
        <w:numPr>
          <w:ilvl w:val="0"/>
          <w:numId w:val="12"/>
        </w:numPr>
        <w:tabs>
          <w:tab w:val="clear" w:pos="720"/>
          <w:tab w:val="left" w:pos="1134" w:leader="none"/>
        </w:tabs>
        <w:ind w:left="0" w:firstLine="709"/>
        <w:jc w:val="both"/>
        <w:rPr>
          <w:shd w:fill="FFFFFF" w:val="clear"/>
        </w:rPr>
      </w:pPr>
      <w:r>
        <w:rPr>
          <w:sz w:val="24"/>
          <w:szCs w:val="24"/>
          <w:shd w:fill="FFFFFF" w:val="clear"/>
        </w:rPr>
        <w:t xml:space="preserve"> </w:t>
      </w:r>
      <w:r>
        <w:rPr>
          <w:sz w:val="24"/>
          <w:szCs w:val="24"/>
          <w:shd w:fill="FFFFFF" w:val="clear"/>
        </w:rPr>
        <w:t>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pPr>
        <w:pStyle w:val="Normal"/>
        <w:numPr>
          <w:ilvl w:val="0"/>
          <w:numId w:val="12"/>
        </w:numPr>
        <w:tabs>
          <w:tab w:val="clear" w:pos="720"/>
          <w:tab w:val="left" w:pos="1134" w:leader="none"/>
        </w:tabs>
        <w:ind w:left="0" w:firstLine="709"/>
        <w:jc w:val="both"/>
        <w:rPr>
          <w:shd w:fill="FFFFFF" w:val="clear"/>
        </w:rPr>
      </w:pPr>
      <w:r>
        <w:rPr>
          <w:sz w:val="24"/>
          <w:szCs w:val="24"/>
          <w:shd w:fill="FFFFFF" w:val="clear"/>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Normal"/>
        <w:numPr>
          <w:ilvl w:val="0"/>
          <w:numId w:val="12"/>
        </w:numPr>
        <w:tabs>
          <w:tab w:val="clear" w:pos="720"/>
          <w:tab w:val="left" w:pos="1134" w:leader="none"/>
        </w:tabs>
        <w:ind w:left="0" w:firstLine="709"/>
        <w:jc w:val="both"/>
        <w:rPr>
          <w:shd w:fill="FFFFFF" w:val="clear"/>
        </w:rPr>
      </w:pPr>
      <w:r>
        <w:rPr>
          <w:sz w:val="24"/>
          <w:szCs w:val="24"/>
          <w:shd w:fill="FFFFFF" w:val="clear"/>
        </w:rPr>
        <w:t>введения арбитражным судом процедуры несостоятельности (банкротства) в отношении Принципала;</w:t>
      </w:r>
    </w:p>
    <w:p>
      <w:pPr>
        <w:pStyle w:val="Normal"/>
        <w:numPr>
          <w:ilvl w:val="0"/>
          <w:numId w:val="12"/>
        </w:numPr>
        <w:tabs>
          <w:tab w:val="clear" w:pos="720"/>
          <w:tab w:val="left" w:pos="1134" w:leader="none"/>
        </w:tabs>
        <w:ind w:left="0" w:firstLine="709"/>
        <w:jc w:val="both"/>
        <w:rPr>
          <w:shd w:fill="FFFFFF" w:val="clear"/>
        </w:rPr>
      </w:pPr>
      <w:r>
        <w:rPr>
          <w:sz w:val="24"/>
          <w:szCs w:val="24"/>
          <w:shd w:fill="FFFFFF" w:val="clear"/>
        </w:rPr>
        <w:t>установления в ходе исполнения Договора фактов несоответствия Принципала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pPr>
        <w:pStyle w:val="Normal"/>
        <w:numPr>
          <w:ilvl w:val="0"/>
          <w:numId w:val="12"/>
        </w:numPr>
        <w:tabs>
          <w:tab w:val="clear" w:pos="720"/>
          <w:tab w:val="left" w:pos="1134" w:leader="none"/>
        </w:tabs>
        <w:ind w:left="0" w:firstLine="709"/>
        <w:jc w:val="both"/>
        <w:rPr>
          <w:shd w:fill="FFFFFF" w:val="clear"/>
        </w:rPr>
      </w:pPr>
      <w:r>
        <w:rPr>
          <w:sz w:val="24"/>
          <w:szCs w:val="24"/>
          <w:shd w:fill="FFFFFF" w:val="clear"/>
        </w:rPr>
        <w:t>признания Договора недействительным по причинам отсутствия необходимых корпоративных одобрений у Принципала;</w:t>
      </w:r>
    </w:p>
    <w:p>
      <w:pPr>
        <w:pStyle w:val="Normal"/>
        <w:numPr>
          <w:ilvl w:val="0"/>
          <w:numId w:val="12"/>
        </w:numPr>
        <w:tabs>
          <w:tab w:val="clear" w:pos="720"/>
          <w:tab w:val="left" w:pos="1134" w:leader="none"/>
        </w:tabs>
        <w:ind w:left="0" w:firstLine="709"/>
        <w:jc w:val="both"/>
        <w:rPr>
          <w:shd w:fill="FFFFFF" w:val="clear"/>
        </w:rPr>
      </w:pPr>
      <w:r>
        <w:rPr>
          <w:sz w:val="24"/>
          <w:szCs w:val="24"/>
          <w:shd w:fill="FFFFFF" w:val="clear"/>
        </w:rPr>
        <w:t>не предоставления Принципалом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Принципала по Договору превышает срок действия банковской гарантии либо срок исполнения обязательств продлен.</w:t>
      </w:r>
    </w:p>
    <w:p>
      <w:pPr>
        <w:pStyle w:val="Normal"/>
        <w:ind w:firstLine="709"/>
        <w:jc w:val="both"/>
        <w:rPr>
          <w:shd w:fill="FFFFFF" w:val="clear"/>
        </w:rPr>
      </w:pPr>
      <w:r>
        <w:rPr>
          <w:sz w:val="24"/>
          <w:szCs w:val="24"/>
          <w:shd w:fill="FFFFFF" w:val="clear"/>
        </w:rPr>
        <w:t>Вместе с требованием о предъявлении суммы обеспечения к оплате Бенефициар направляет Банку-гаранту копию банковской гарантии.</w:t>
      </w:r>
    </w:p>
    <w:p>
      <w:pPr>
        <w:pStyle w:val="Normal"/>
        <w:ind w:firstLine="709"/>
        <w:jc w:val="both"/>
        <w:rPr>
          <w:shd w:fill="FFFFFF" w:val="clear"/>
        </w:rPr>
      </w:pPr>
      <w:r>
        <w:rPr>
          <w:bCs/>
          <w:sz w:val="24"/>
          <w:szCs w:val="24"/>
          <w:shd w:fill="FFFFFF" w:val="clear"/>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Бенефициара, подтверждающего факт осуществления Бенефициаром авансового платежа, с отметкой банка об исполнении.</w:t>
      </w:r>
    </w:p>
    <w:p>
      <w:pPr>
        <w:pStyle w:val="Normal"/>
        <w:ind w:firstLine="709"/>
        <w:jc w:val="both"/>
        <w:rPr>
          <w:shd w:fill="FFFFFF" w:val="clear"/>
        </w:rPr>
      </w:pPr>
      <w:r>
        <w:rPr>
          <w:sz w:val="24"/>
          <w:szCs w:val="24"/>
          <w:shd w:fill="FFFFFF" w:val="clear"/>
        </w:rPr>
        <w:t>Платеж по банковской гарантии осуществляется Банком-гарантом в течение 10 (десяти) рабочих дней после обращения Бенефициара.</w:t>
      </w:r>
    </w:p>
    <w:p>
      <w:pPr>
        <w:pStyle w:val="Normal"/>
        <w:ind w:firstLine="709"/>
        <w:jc w:val="both"/>
        <w:rPr>
          <w:shd w:fill="FFFFFF" w:val="clear"/>
        </w:rPr>
      </w:pPr>
      <w:r>
        <w:rPr>
          <w:sz w:val="24"/>
          <w:szCs w:val="24"/>
          <w:shd w:fill="FFFFFF" w:val="clear"/>
        </w:rPr>
        <w:t>Сумма банковской гарантии возврата авансового платежа по согласованию с Бенефициаром может быть уменьшена пропорционально сумме выполненных Принципалом обязательств по Договору / соответствующему объекту при условии подтверждения их выполнения</w:t>
      </w:r>
      <w:r>
        <w:rPr>
          <w:rStyle w:val="FootnoteReference"/>
          <w:sz w:val="24"/>
          <w:szCs w:val="24"/>
          <w:shd w:fill="FFFFFF" w:val="clear"/>
        </w:rPr>
        <w:footnoteReference w:id="11"/>
      </w:r>
      <w:r>
        <w:rPr>
          <w:sz w:val="24"/>
          <w:szCs w:val="24"/>
          <w:shd w:fill="FFFFFF" w:val="clear"/>
        </w:rPr>
        <w:t>.</w:t>
      </w:r>
    </w:p>
    <w:p>
      <w:pPr>
        <w:pStyle w:val="Normal"/>
        <w:ind w:firstLine="709"/>
        <w:jc w:val="both"/>
        <w:rPr>
          <w:shd w:fill="FFFFFF" w:val="clear"/>
        </w:rPr>
      </w:pPr>
      <w:r>
        <w:rPr>
          <w:sz w:val="24"/>
          <w:szCs w:val="24"/>
          <w:shd w:fill="FFFFFF" w:val="clear"/>
        </w:rPr>
        <w:t>Внесение изменений и дополнений в Договор в период срока действия банковской гарантии не освобождает Банк-гарант от обязательств перед Бенефициаром по банковской гарантии.</w:t>
      </w:r>
    </w:p>
    <w:p>
      <w:pPr>
        <w:pStyle w:val="Normal"/>
        <w:ind w:firstLine="709"/>
        <w:jc w:val="both"/>
        <w:rPr>
          <w:shd w:fill="FFFFFF" w:val="clear"/>
        </w:rPr>
      </w:pPr>
      <w:r>
        <w:rPr>
          <w:sz w:val="24"/>
          <w:szCs w:val="24"/>
          <w:shd w:fill="FFFFFF" w:val="clear"/>
        </w:rPr>
        <w:t>Принадлежащее Бенефициару по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Бенефициаром Гаранта о смене Бенефициара по Гарантии.</w:t>
      </w:r>
    </w:p>
    <w:p>
      <w:pPr>
        <w:pStyle w:val="Normal"/>
        <w:ind w:firstLine="709"/>
        <w:jc w:val="both"/>
        <w:rPr>
          <w:shd w:fill="FFFFFF" w:val="clear"/>
        </w:rPr>
      </w:pPr>
      <w:r>
        <w:rPr>
          <w:bCs/>
          <w:sz w:val="24"/>
          <w:szCs w:val="24"/>
          <w:shd w:fill="FFFFFF" w:val="clear"/>
        </w:rPr>
        <w:t>Банковская гарантия должна быть подчинена материальному праву Российской Федерации и предусматривать Арбитражный суд г. Москвы в качестве органа, компетентного разрешать споры из банковской гарантии.</w:t>
      </w:r>
    </w:p>
    <w:p>
      <w:pPr>
        <w:pStyle w:val="Normal"/>
        <w:ind w:firstLine="709"/>
        <w:jc w:val="both"/>
        <w:rPr>
          <w:shd w:fill="FFFFFF" w:val="clear"/>
        </w:rPr>
      </w:pPr>
      <w:r>
        <w:rPr>
          <w:sz w:val="24"/>
          <w:szCs w:val="24"/>
          <w:shd w:fill="FFFFFF" w:val="clear"/>
        </w:rPr>
        <w:t>Банковская гарантия не должна содержать условий или требований, противоречащих изложенному или делающих изложенное неисполнимым.</w:t>
      </w:r>
      <w:r>
        <w:br w:type="page"/>
      </w:r>
    </w:p>
    <w:p>
      <w:pPr>
        <w:pStyle w:val="Normal"/>
        <w:ind w:firstLine="709"/>
        <w:jc w:val="right"/>
        <w:rPr>
          <w:sz w:val="24"/>
          <w:szCs w:val="24"/>
          <w:shd w:fill="FFFFFF" w:val="clear"/>
        </w:rPr>
      </w:pPr>
      <w:r>
        <w:rPr>
          <w:sz w:val="24"/>
          <w:szCs w:val="24"/>
          <w:shd w:fill="FFFFFF" w:val="clear"/>
        </w:rPr>
      </w:r>
    </w:p>
    <w:p>
      <w:pPr>
        <w:pStyle w:val="Heading1"/>
        <w:jc w:val="both"/>
        <w:rPr>
          <w:shd w:fill="FFFFFF" w:val="clear"/>
        </w:rPr>
      </w:pPr>
      <w:r>
        <w:rPr>
          <w:color w:val="000000"/>
          <w:sz w:val="24"/>
          <w:szCs w:val="24"/>
          <w:shd w:fill="FFFFFF" w:val="clear"/>
        </w:rPr>
        <w:t xml:space="preserve">3. Условия Независимой(-ых) гарантии(-й), предоставляемой(-ых) в качестве обеспечения исполнения Договора, заключаемого с МСП при осуществлении закупки товаров, работ, услуг в электронной форме с участием МСП. </w:t>
      </w:r>
    </w:p>
    <w:p>
      <w:pPr>
        <w:pStyle w:val="Normal"/>
        <w:ind w:firstLine="709"/>
        <w:jc w:val="both"/>
        <w:rPr>
          <w:shd w:fill="FFFFFF" w:val="clear"/>
        </w:rPr>
      </w:pPr>
      <w:r>
        <w:rPr>
          <w:bCs/>
          <w:sz w:val="24"/>
          <w:szCs w:val="24"/>
          <w:shd w:fill="FFFFFF" w:val="clear"/>
        </w:rPr>
        <w:t>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(далее – Независимая гарантия):</w:t>
      </w:r>
    </w:p>
    <w:p>
      <w:pPr>
        <w:pStyle w:val="Normal"/>
        <w:numPr>
          <w:ilvl w:val="0"/>
          <w:numId w:val="13"/>
        </w:numPr>
        <w:ind w:firstLine="709"/>
        <w:jc w:val="both"/>
        <w:rPr>
          <w:shd w:fill="FFFFFF" w:val="clear"/>
        </w:rPr>
      </w:pPr>
      <w:r>
        <w:rPr>
          <w:bCs/>
          <w:sz w:val="24"/>
          <w:szCs w:val="24"/>
          <w:shd w:fill="FFFFFF" w:val="clear"/>
        </w:rPr>
        <w:t>Независимая гарантия не может быть отозвана выдавшим ее гарантом (далее – Гарант);</w:t>
      </w:r>
    </w:p>
    <w:p>
      <w:pPr>
        <w:pStyle w:val="Normal"/>
        <w:numPr>
          <w:ilvl w:val="0"/>
          <w:numId w:val="13"/>
        </w:numPr>
        <w:ind w:firstLine="709"/>
        <w:jc w:val="both"/>
        <w:rPr>
          <w:shd w:fill="FFFFFF" w:val="clear"/>
        </w:rPr>
      </w:pPr>
      <w:r>
        <w:rPr>
          <w:bCs/>
          <w:sz w:val="24"/>
          <w:szCs w:val="24"/>
          <w:shd w:fill="FFFFFF" w:val="clear"/>
        </w:rPr>
        <w:t>бенефициар по Независимой гарантии – Генеральный подрядчик (далее –Бенефициар), принципал – Субподрядчик (далее – Принципал);</w:t>
      </w:r>
    </w:p>
    <w:p>
      <w:pPr>
        <w:pStyle w:val="Normal"/>
        <w:numPr>
          <w:ilvl w:val="0"/>
          <w:numId w:val="13"/>
        </w:numPr>
        <w:ind w:firstLine="709"/>
        <w:jc w:val="both"/>
        <w:rPr>
          <w:shd w:fill="FFFFFF" w:val="clear"/>
        </w:rPr>
      </w:pPr>
      <w:r>
        <w:rPr>
          <w:bCs/>
          <w:sz w:val="24"/>
          <w:szCs w:val="24"/>
          <w:shd w:fill="FFFFFF" w:val="clear"/>
        </w:rPr>
        <w:t>сумма Независимой гарантии выражена в валюте расчетов по Договору;</w:t>
      </w:r>
    </w:p>
    <w:p>
      <w:pPr>
        <w:pStyle w:val="Normal"/>
        <w:numPr>
          <w:ilvl w:val="0"/>
          <w:numId w:val="13"/>
        </w:numPr>
        <w:ind w:firstLine="709"/>
        <w:jc w:val="both"/>
        <w:rPr>
          <w:shd w:fill="FFFFFF" w:val="clear"/>
        </w:rPr>
      </w:pPr>
      <w:r>
        <w:rPr>
          <w:bCs/>
          <w:sz w:val="24"/>
          <w:szCs w:val="24"/>
          <w:shd w:fill="FFFFFF" w:val="clear"/>
        </w:rPr>
        <w:t>сумма Независимой гарантии надлежащего исполнения обязательств по Договору должна составлять не менее 5 (пять) процентов от цены Договора / объекта (если Договором не предусмотрена выплата аванса) или в размере аванса (если Договором предусмотрена выплата аванса);</w:t>
      </w:r>
    </w:p>
    <w:p>
      <w:pPr>
        <w:pStyle w:val="Normal"/>
        <w:numPr>
          <w:ilvl w:val="0"/>
          <w:numId w:val="13"/>
        </w:numPr>
        <w:ind w:firstLine="709"/>
        <w:jc w:val="both"/>
        <w:rPr>
          <w:shd w:fill="FFFFFF" w:val="clear"/>
        </w:rPr>
      </w:pPr>
      <w:r>
        <w:rPr>
          <w:bCs/>
          <w:sz w:val="24"/>
          <w:szCs w:val="24"/>
          <w:shd w:fill="FFFFFF" w:val="clear"/>
        </w:rPr>
        <w:t xml:space="preserve">сумма Независимой гарантии на гарантийный период – не менее </w:t>
        <w:br/>
        <w:t>5 (пяти) процентов от цены Договора / объекта;</w:t>
      </w:r>
    </w:p>
    <w:p>
      <w:pPr>
        <w:pStyle w:val="Normal"/>
        <w:numPr>
          <w:ilvl w:val="0"/>
          <w:numId w:val="13"/>
        </w:numPr>
        <w:ind w:firstLine="709"/>
        <w:jc w:val="both"/>
        <w:rPr>
          <w:shd w:fill="FFFFFF" w:val="clear"/>
        </w:rPr>
      </w:pPr>
      <w:r>
        <w:rPr>
          <w:bCs/>
          <w:sz w:val="24"/>
          <w:szCs w:val="24"/>
          <w:shd w:fill="FFFFFF" w:val="clear"/>
        </w:rPr>
        <w:t>срок окончания Независимой гарантии надлежащего исполнения обязательств по Договору -– не ранее 70 (семидесяти) календарных дней после наступления даты, в которую заканчивается срок исполнения обязательств по Договору, или не ранее 70 (семидесяти) календарных дней с даты окончания гарантийного срока на объект;</w:t>
      </w:r>
    </w:p>
    <w:p>
      <w:pPr>
        <w:pStyle w:val="Normal"/>
        <w:numPr>
          <w:ilvl w:val="0"/>
          <w:numId w:val="13"/>
        </w:numPr>
        <w:ind w:firstLine="709"/>
        <w:jc w:val="both"/>
        <w:rPr>
          <w:shd w:fill="FFFFFF" w:val="clear"/>
        </w:rPr>
      </w:pPr>
      <w:r>
        <w:rPr>
          <w:bCs/>
          <w:sz w:val="24"/>
          <w:szCs w:val="24"/>
          <w:shd w:fill="FFFFFF" w:val="clear"/>
        </w:rPr>
        <w:t xml:space="preserve">срок окончания Независимой гарантии на гарантийный период –- не ранее 70 (семидесяти) календарных дней с даты окончания установленного Договором гарантийного срока на соответствующий объект. </w:t>
      </w:r>
    </w:p>
    <w:p>
      <w:pPr>
        <w:pStyle w:val="Normal"/>
        <w:ind w:firstLine="709"/>
        <w:jc w:val="both"/>
        <w:rPr>
          <w:shd w:fill="FFFFFF" w:val="clear"/>
        </w:rPr>
      </w:pPr>
      <w:r>
        <w:rPr>
          <w:bCs/>
          <w:sz w:val="24"/>
          <w:szCs w:val="24"/>
          <w:shd w:fill="FFFFFF" w:val="clear"/>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pPr>
        <w:pStyle w:val="Normal"/>
        <w:ind w:firstLine="709"/>
        <w:jc w:val="both"/>
        <w:rPr>
          <w:shd w:fill="FFFFFF" w:val="clear"/>
        </w:rPr>
      </w:pPr>
      <w:r>
        <w:rPr>
          <w:bCs/>
          <w:sz w:val="24"/>
          <w:szCs w:val="24"/>
          <w:shd w:fill="FFFFFF" w:val="clear"/>
        </w:rPr>
        <w:t>а) условие о праве Бенефициара предъявлять до окончания срока действия Независимой гарантии в случае неисполнения или ненадлежащего исполнения Принципалом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Принципалом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Normal"/>
        <w:ind w:firstLine="709"/>
        <w:jc w:val="both"/>
        <w:rPr>
          <w:shd w:fill="FFFFFF" w:val="clear"/>
        </w:rPr>
      </w:pPr>
      <w:r>
        <w:rPr>
          <w:bCs/>
          <w:sz w:val="24"/>
          <w:szCs w:val="24"/>
          <w:shd w:fill="FFFFFF" w:val="clear"/>
        </w:rPr>
        <w:t xml:space="preserve">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ind w:firstLine="709"/>
        <w:jc w:val="both"/>
        <w:rPr>
          <w:shd w:fill="FFFFFF" w:val="clear"/>
        </w:rPr>
      </w:pPr>
      <w:r>
        <w:rPr>
          <w:bCs/>
          <w:sz w:val="24"/>
          <w:szCs w:val="24"/>
          <w:shd w:fill="FFFFFF" w:val="clear"/>
        </w:rPr>
        <w:t xml:space="preserve">Выбор формы направления такого требования осуществляется Бенефициаром самостоятельно. </w:t>
      </w:r>
    </w:p>
    <w:p>
      <w:pPr>
        <w:pStyle w:val="Normal"/>
        <w:ind w:firstLine="709"/>
        <w:jc w:val="both"/>
        <w:rPr>
          <w:shd w:fill="FFFFFF" w:val="clear"/>
        </w:rPr>
      </w:pPr>
      <w:r>
        <w:rPr>
          <w:bCs/>
          <w:sz w:val="24"/>
          <w:szCs w:val="24"/>
          <w:shd w:fill="FFFFFF" w:val="clear"/>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Normal"/>
        <w:numPr>
          <w:ilvl w:val="0"/>
          <w:numId w:val="13"/>
        </w:numPr>
        <w:ind w:firstLine="709"/>
        <w:jc w:val="both"/>
        <w:rPr>
          <w:shd w:fill="FFFFFF" w:val="clear"/>
        </w:rPr>
      </w:pPr>
      <w:r>
        <w:rPr>
          <w:bCs/>
          <w:sz w:val="24"/>
          <w:szCs w:val="24"/>
          <w:shd w:fill="FFFFFF" w:val="clear"/>
        </w:rPr>
        <w:t>расчет суммы, включаемой в требование об уплате денежной суммы по Независимой гарантии;</w:t>
      </w:r>
    </w:p>
    <w:p>
      <w:pPr>
        <w:pStyle w:val="Normal"/>
        <w:numPr>
          <w:ilvl w:val="0"/>
          <w:numId w:val="13"/>
        </w:numPr>
        <w:ind w:firstLine="709"/>
        <w:jc w:val="both"/>
        <w:rPr>
          <w:shd w:fill="FFFFFF" w:val="clear"/>
        </w:rPr>
      </w:pPr>
      <w:r>
        <w:rPr>
          <w:bCs/>
          <w:sz w:val="24"/>
          <w:szCs w:val="24"/>
          <w:shd w:fill="FFFFFF" w:val="clear"/>
        </w:rPr>
        <w:t>документ, содержащий указание на нарушения Принципалом обязательств, предусмотренных Договором;</w:t>
      </w:r>
    </w:p>
    <w:p>
      <w:pPr>
        <w:pStyle w:val="Normal"/>
        <w:numPr>
          <w:ilvl w:val="0"/>
          <w:numId w:val="13"/>
        </w:numPr>
        <w:ind w:firstLine="709"/>
        <w:jc w:val="both"/>
        <w:rPr>
          <w:shd w:fill="FFFFFF" w:val="clear"/>
        </w:rPr>
      </w:pPr>
      <w:r>
        <w:rPr>
          <w:bCs/>
          <w:sz w:val="24"/>
          <w:szCs w:val="24"/>
          <w:shd w:fill="FFFFFF" w:val="clear"/>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Normal"/>
        <w:ind w:firstLine="709"/>
        <w:jc w:val="both"/>
        <w:rPr>
          <w:shd w:fill="FFFFFF" w:val="clear"/>
        </w:rPr>
      </w:pPr>
      <w:r>
        <w:rPr>
          <w:bCs/>
          <w:sz w:val="24"/>
          <w:szCs w:val="24"/>
          <w:shd w:fill="FFFFFF" w:val="clear"/>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w:t>
      </w:r>
    </w:p>
    <w:p>
      <w:pPr>
        <w:pStyle w:val="Normal"/>
        <w:ind w:firstLine="709"/>
        <w:jc w:val="both"/>
        <w:rPr>
          <w:shd w:fill="FFFFFF" w:val="clear"/>
        </w:rPr>
      </w:pPr>
      <w:r>
        <w:rPr>
          <w:bCs/>
          <w:sz w:val="24"/>
          <w:szCs w:val="24"/>
          <w:shd w:fill="FFFFFF" w:val="clear"/>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Normal"/>
        <w:ind w:firstLine="709"/>
        <w:jc w:val="both"/>
        <w:rPr>
          <w:shd w:fill="FFFFFF" w:val="clear"/>
        </w:rPr>
      </w:pPr>
      <w:r>
        <w:rPr>
          <w:bCs/>
          <w:sz w:val="24"/>
          <w:szCs w:val="24"/>
          <w:shd w:fill="FFFFFF" w:val="clear"/>
        </w:rPr>
        <w:t>Требование об уплате денежной суммы по Независимой гарантии надлежащего исполнения обязательств по Договору может содержать указание на существо допущенных Принципалом нарушений, в том числе в случаях:</w:t>
      </w:r>
    </w:p>
    <w:p>
      <w:pPr>
        <w:pStyle w:val="Normal"/>
        <w:numPr>
          <w:ilvl w:val="0"/>
          <w:numId w:val="13"/>
        </w:numPr>
        <w:ind w:firstLine="709"/>
        <w:jc w:val="both"/>
        <w:rPr>
          <w:shd w:fill="FFFFFF" w:val="clear"/>
        </w:rPr>
      </w:pPr>
      <w:r>
        <w:rPr>
          <w:bCs/>
          <w:sz w:val="24"/>
          <w:szCs w:val="24"/>
          <w:shd w:fill="FFFFFF" w:val="clear"/>
        </w:rPr>
        <w:t>отказа Принципала от исполнения обязательств по Договору, в том числе одностороннего отказа от Договора;</w:t>
      </w:r>
    </w:p>
    <w:p>
      <w:pPr>
        <w:pStyle w:val="Normal"/>
        <w:numPr>
          <w:ilvl w:val="0"/>
          <w:numId w:val="13"/>
        </w:numPr>
        <w:ind w:firstLine="709"/>
        <w:jc w:val="both"/>
        <w:rPr>
          <w:shd w:fill="FFFFFF" w:val="clear"/>
        </w:rPr>
      </w:pPr>
      <w:r>
        <w:rPr>
          <w:bCs/>
          <w:sz w:val="24"/>
          <w:szCs w:val="24"/>
          <w:shd w:fill="FFFFFF" w:val="clear"/>
        </w:rPr>
        <w:t>отказа Принципала от возврата неотработанного аванса при досрочном прекращении Договора / признании Договора недействительным;</w:t>
      </w:r>
    </w:p>
    <w:p>
      <w:pPr>
        <w:pStyle w:val="Normal"/>
        <w:numPr>
          <w:ilvl w:val="0"/>
          <w:numId w:val="13"/>
        </w:numPr>
        <w:ind w:firstLine="709"/>
        <w:jc w:val="both"/>
        <w:rPr>
          <w:shd w:fill="FFFFFF" w:val="clear"/>
        </w:rPr>
      </w:pPr>
      <w:r>
        <w:rPr>
          <w:bCs/>
          <w:sz w:val="24"/>
          <w:szCs w:val="24"/>
          <w:shd w:fill="FFFFFF" w:val="clear"/>
        </w:rPr>
        <w:t>нарушения Принципалом сроков поставки/выполнения работ/ оказания услуг, установленных Календарным графиком, более чем на 15 (пятнадцать) календарных дней;</w:t>
      </w:r>
    </w:p>
    <w:p>
      <w:pPr>
        <w:pStyle w:val="Normal"/>
        <w:numPr>
          <w:ilvl w:val="0"/>
          <w:numId w:val="13"/>
        </w:numPr>
        <w:ind w:firstLine="709"/>
        <w:jc w:val="both"/>
        <w:rPr>
          <w:shd w:fill="FFFFFF" w:val="clear"/>
        </w:rPr>
      </w:pPr>
      <w:r>
        <w:rPr>
          <w:bCs/>
          <w:sz w:val="24"/>
          <w:szCs w:val="24"/>
          <w:shd w:fill="FFFFFF" w:val="clear"/>
        </w:rPr>
        <w:t>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pPr>
        <w:pStyle w:val="Normal"/>
        <w:numPr>
          <w:ilvl w:val="0"/>
          <w:numId w:val="13"/>
        </w:numPr>
        <w:ind w:firstLine="709"/>
        <w:jc w:val="both"/>
        <w:rPr>
          <w:shd w:fill="FFFFFF" w:val="clear"/>
        </w:rPr>
      </w:pPr>
      <w:r>
        <w:rPr>
          <w:bCs/>
          <w:sz w:val="24"/>
          <w:szCs w:val="24"/>
          <w:shd w:fill="FFFFFF" w:val="clear"/>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Normal"/>
        <w:numPr>
          <w:ilvl w:val="0"/>
          <w:numId w:val="13"/>
        </w:numPr>
        <w:ind w:firstLine="709"/>
        <w:jc w:val="both"/>
        <w:rPr>
          <w:shd w:fill="FFFFFF" w:val="clear"/>
        </w:rPr>
      </w:pPr>
      <w:r>
        <w:rPr>
          <w:bCs/>
          <w:sz w:val="24"/>
          <w:szCs w:val="24"/>
          <w:shd w:fill="FFFFFF" w:val="clear"/>
        </w:rPr>
        <w:t>введения арбитражным судом процедуры несостоятельности (банкротства) в отношении Принципала;</w:t>
      </w:r>
    </w:p>
    <w:p>
      <w:pPr>
        <w:pStyle w:val="Normal"/>
        <w:numPr>
          <w:ilvl w:val="0"/>
          <w:numId w:val="13"/>
        </w:numPr>
        <w:ind w:firstLine="709"/>
        <w:jc w:val="both"/>
        <w:rPr>
          <w:shd w:fill="FFFFFF" w:val="clear"/>
        </w:rPr>
      </w:pPr>
      <w:r>
        <w:rPr>
          <w:bCs/>
          <w:sz w:val="24"/>
          <w:szCs w:val="24"/>
          <w:shd w:fill="FFFFFF" w:val="clear"/>
        </w:rPr>
        <w:t>установления в ходе исполнения Договора фактов несоответствия Принципала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pPr>
        <w:pStyle w:val="Normal"/>
        <w:numPr>
          <w:ilvl w:val="0"/>
          <w:numId w:val="13"/>
        </w:numPr>
        <w:ind w:firstLine="709"/>
        <w:jc w:val="both"/>
        <w:rPr>
          <w:shd w:fill="FFFFFF" w:val="clear"/>
        </w:rPr>
      </w:pPr>
      <w:r>
        <w:rPr>
          <w:bCs/>
          <w:sz w:val="24"/>
          <w:szCs w:val="24"/>
          <w:shd w:fill="FFFFFF" w:val="clear"/>
        </w:rPr>
        <w:t>признания Договора недействительным по причинам отсутствия необходимых корпоративных одобрений у Принципала;</w:t>
      </w:r>
    </w:p>
    <w:p>
      <w:pPr>
        <w:pStyle w:val="Normal"/>
        <w:numPr>
          <w:ilvl w:val="0"/>
          <w:numId w:val="13"/>
        </w:numPr>
        <w:ind w:firstLine="709"/>
        <w:jc w:val="both"/>
        <w:rPr>
          <w:shd w:fill="FFFFFF" w:val="clear"/>
        </w:rPr>
      </w:pPr>
      <w:r>
        <w:rPr>
          <w:bCs/>
          <w:sz w:val="24"/>
          <w:szCs w:val="24"/>
          <w:shd w:fill="FFFFFF" w:val="clear"/>
        </w:rPr>
        <w:t>не предоставления Принципалом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Принципала по Договору превышает срок действия Независимой гарантии либо срок исполнения обязательств продлен.</w:t>
      </w:r>
    </w:p>
    <w:p>
      <w:pPr>
        <w:pStyle w:val="Normal"/>
        <w:ind w:firstLine="709"/>
        <w:jc w:val="both"/>
        <w:rPr>
          <w:shd w:fill="FFFFFF" w:val="clear"/>
        </w:rPr>
      </w:pPr>
      <w:r>
        <w:rPr>
          <w:bCs/>
          <w:sz w:val="24"/>
          <w:szCs w:val="24"/>
          <w:shd w:fill="FFFFFF" w:val="clear"/>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Normal"/>
        <w:ind w:firstLine="709"/>
        <w:jc w:val="both"/>
        <w:rPr>
          <w:shd w:fill="FFFFFF" w:val="clear"/>
        </w:rPr>
      </w:pPr>
      <w:r>
        <w:rPr>
          <w:bCs/>
          <w:sz w:val="24"/>
          <w:szCs w:val="24"/>
          <w:shd w:fill="FFFFFF" w:val="clear"/>
        </w:rPr>
        <w:t>в) текст Независимой гарантии должен содержать перечень Документов к требованию.</w:t>
      </w:r>
    </w:p>
    <w:p>
      <w:pPr>
        <w:pStyle w:val="Normal"/>
        <w:ind w:firstLine="709"/>
        <w:jc w:val="both"/>
        <w:rPr>
          <w:shd w:fill="FFFFFF" w:val="clear"/>
        </w:rPr>
      </w:pPr>
      <w:r>
        <w:rPr>
          <w:bCs/>
          <w:sz w:val="24"/>
          <w:szCs w:val="24"/>
          <w:shd w:fill="FFFFFF" w:val="clear"/>
        </w:rPr>
        <w:t>г)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Normal"/>
        <w:ind w:firstLine="709"/>
        <w:jc w:val="both"/>
        <w:rPr>
          <w:shd w:fill="FFFFFF" w:val="clear"/>
        </w:rPr>
      </w:pPr>
      <w:r>
        <w:rPr>
          <w:bCs/>
          <w:sz w:val="24"/>
          <w:szCs w:val="24"/>
          <w:shd w:fill="FFFFFF" w:val="clear"/>
        </w:rPr>
        <w:t>д) условие о праве Бенефициара передавать право требования по Независимой гарантии в случае замены Генерального подрядчика по Договору при осуществлении закупки с предварительным извещением об этом Гаранта;</w:t>
      </w:r>
    </w:p>
    <w:p>
      <w:pPr>
        <w:pStyle w:val="Normal"/>
        <w:ind w:firstLine="709"/>
        <w:jc w:val="both"/>
        <w:rPr>
          <w:shd w:fill="FFFFFF" w:val="clear"/>
        </w:rPr>
      </w:pPr>
      <w:r>
        <w:rPr>
          <w:bCs/>
          <w:sz w:val="24"/>
          <w:szCs w:val="24"/>
          <w:shd w:fill="FFFFFF" w:val="clear"/>
        </w:rPr>
        <w:t>е) условие о том, что расходы, возникающие в связи с перечислением Гарантом денежных средств по Независимой гарантии, несет Гарант;</w:t>
      </w:r>
    </w:p>
    <w:p>
      <w:pPr>
        <w:pStyle w:val="Normal"/>
        <w:ind w:firstLine="709"/>
        <w:jc w:val="both"/>
        <w:rPr>
          <w:shd w:fill="FFFFFF" w:val="clear"/>
        </w:rPr>
      </w:pPr>
      <w:r>
        <w:rPr>
          <w:bCs/>
          <w:sz w:val="24"/>
          <w:szCs w:val="24"/>
          <w:shd w:fill="FFFFFF" w:val="clear"/>
        </w:rPr>
        <w:t xml:space="preserve">ж)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w:t>
      </w:r>
      <w:r>
        <w:rPr>
          <w:sz w:val="24"/>
          <w:szCs w:val="24"/>
          <w:shd w:fill="FFFFFF" w:val="clear"/>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bCs/>
          <w:sz w:val="24"/>
          <w:szCs w:val="24"/>
          <w:shd w:fill="FFFFFF" w:val="clear"/>
        </w:rPr>
        <w:t>,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Normal"/>
        <w:ind w:firstLine="709"/>
        <w:jc w:val="both"/>
        <w:rPr>
          <w:shd w:fill="FFFFFF" w:val="clear"/>
        </w:rPr>
      </w:pPr>
      <w:r>
        <w:rPr>
          <w:bCs/>
          <w:sz w:val="24"/>
          <w:szCs w:val="24"/>
          <w:shd w:fill="FFFFFF" w:val="clear"/>
        </w:rPr>
        <w:t>з) условие о рассмотрении споров, возникающих в связи с исполнением обязательств по Независимой гарантии, в Арбитражном суде г. Москвы</w:t>
      </w:r>
      <w:r>
        <w:rPr>
          <w:bCs/>
          <w:sz w:val="24"/>
          <w:szCs w:val="24"/>
          <w:shd w:fill="FFFFFF" w:val="clear"/>
          <w:vertAlign w:val="superscript"/>
        </w:rPr>
        <w:t>34</w:t>
      </w:r>
      <w:r>
        <w:rPr>
          <w:bCs/>
          <w:sz w:val="24"/>
          <w:szCs w:val="24"/>
          <w:shd w:fill="FFFFFF" w:val="clear"/>
        </w:rPr>
        <w:t>;</w:t>
      </w:r>
    </w:p>
    <w:p>
      <w:pPr>
        <w:pStyle w:val="Normal"/>
        <w:ind w:firstLine="709"/>
        <w:jc w:val="both"/>
        <w:rPr>
          <w:shd w:fill="FFFFFF" w:val="clear"/>
        </w:rPr>
      </w:pPr>
      <w:r>
        <w:rPr>
          <w:bCs/>
          <w:sz w:val="24"/>
          <w:szCs w:val="24"/>
          <w:shd w:fill="FFFFFF" w:val="clear"/>
        </w:rPr>
        <w:t>и)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Normal"/>
        <w:ind w:firstLine="709"/>
        <w:jc w:val="both"/>
        <w:rPr>
          <w:shd w:fill="FFFFFF" w:val="clear"/>
        </w:rPr>
      </w:pPr>
      <w:r>
        <w:rPr>
          <w:bCs/>
          <w:sz w:val="24"/>
          <w:szCs w:val="24"/>
          <w:shd w:fill="FFFFFF" w:val="clear"/>
        </w:rPr>
        <w:t>к)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Normal"/>
        <w:ind w:firstLine="709"/>
        <w:jc w:val="both"/>
        <w:rPr>
          <w:bCs/>
          <w:sz w:val="24"/>
          <w:szCs w:val="24"/>
          <w:shd w:fill="FFFFFF" w:val="clear"/>
        </w:rPr>
      </w:pPr>
      <w:r>
        <w:rPr>
          <w:bCs/>
          <w:sz w:val="24"/>
          <w:szCs w:val="24"/>
          <w:shd w:fill="FFFFFF" w:val="clear"/>
        </w:rPr>
      </w:r>
    </w:p>
    <w:p>
      <w:pPr>
        <w:pStyle w:val="Normal"/>
        <w:ind w:firstLine="709"/>
        <w:jc w:val="both"/>
        <w:rPr>
          <w:shd w:fill="FFFFFF" w:val="clear"/>
        </w:rPr>
      </w:pPr>
      <w:r>
        <w:rPr>
          <w:bCs/>
          <w:sz w:val="24"/>
          <w:szCs w:val="24"/>
          <w:shd w:fill="FFFFFF" w:val="clear"/>
        </w:rPr>
        <w:t>Независимая гарантия не должна содержать условия:</w:t>
      </w:r>
    </w:p>
    <w:p>
      <w:pPr>
        <w:pStyle w:val="Normal"/>
        <w:ind w:firstLine="709"/>
        <w:jc w:val="both"/>
        <w:rPr>
          <w:shd w:fill="FFFFFF" w:val="clear"/>
        </w:rPr>
      </w:pPr>
      <w:r>
        <w:rPr>
          <w:bCs/>
          <w:sz w:val="24"/>
          <w:szCs w:val="24"/>
          <w:shd w:fill="FFFFFF" w:val="clear"/>
        </w:rPr>
        <w:t>а)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Normal"/>
        <w:ind w:firstLine="709"/>
        <w:jc w:val="both"/>
        <w:rPr>
          <w:shd w:fill="FFFFFF" w:val="clear"/>
        </w:rPr>
      </w:pPr>
      <w:r>
        <w:rPr>
          <w:bCs/>
          <w:sz w:val="24"/>
          <w:szCs w:val="24"/>
          <w:shd w:fill="FFFFFF" w:val="clear"/>
        </w:rPr>
        <w:t>б)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Принципалом условий договора или о расторжении договора;</w:t>
      </w:r>
    </w:p>
    <w:p>
      <w:pPr>
        <w:pStyle w:val="Normal"/>
        <w:ind w:firstLine="709"/>
        <w:jc w:val="both"/>
        <w:rPr>
          <w:shd w:fill="FFFFFF" w:val="clear"/>
        </w:rPr>
      </w:pPr>
      <w:r>
        <w:rPr>
          <w:bCs/>
          <w:sz w:val="24"/>
          <w:szCs w:val="24"/>
          <w:shd w:fill="FFFFFF" w:val="clear"/>
        </w:rPr>
        <w:t>в)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Normal"/>
        <w:ind w:firstLine="709"/>
        <w:jc w:val="both"/>
        <w:rPr>
          <w:shd w:fill="FFFFFF" w:val="clear"/>
        </w:rPr>
      </w:pPr>
      <w:r>
        <w:rPr>
          <w:bCs/>
          <w:sz w:val="24"/>
          <w:szCs w:val="24"/>
          <w:shd w:fill="FFFFFF" w:val="clear"/>
        </w:rPr>
        <w:t>г)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pPr>
        <w:pStyle w:val="Normal"/>
        <w:ind w:firstLine="709"/>
        <w:jc w:val="both"/>
        <w:rPr>
          <w:shd w:fill="FFFFFF" w:val="clear"/>
        </w:rPr>
      </w:pPr>
      <w:r>
        <w:rPr>
          <w:bCs/>
          <w:sz w:val="24"/>
          <w:szCs w:val="24"/>
          <w:shd w:fill="FFFFFF" w:val="clear"/>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ind w:firstLine="709"/>
        <w:jc w:val="both"/>
        <w:rPr>
          <w:shd w:fill="FFFFFF" w:val="clear"/>
        </w:rPr>
      </w:pPr>
      <w:r>
        <w:rPr>
          <w:bCs/>
          <w:sz w:val="24"/>
          <w:szCs w:val="24"/>
          <w:shd w:fill="FFFFFF" w:val="clear"/>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w:t>
      </w:r>
      <w:r>
        <w:rPr>
          <w:sz w:val="24"/>
          <w:szCs w:val="24"/>
          <w:shd w:fill="FFFFFF" w:val="clear"/>
        </w:rPr>
        <w:t xml:space="preserve">(начиная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w:t>
      </w:r>
      <w:r>
        <w:rPr>
          <w:bCs/>
          <w:sz w:val="24"/>
          <w:szCs w:val="24"/>
          <w:shd w:fill="FFFFFF" w:val="clear"/>
        </w:rPr>
        <w:t>уплатить Бенефициару неустойку (пени) в размере 0,1 процента денежной суммы, подлежащей уплате по Независимой гарантии.</w:t>
      </w:r>
    </w:p>
    <w:p>
      <w:pPr>
        <w:pStyle w:val="Normal"/>
        <w:ind w:firstLine="709"/>
        <w:jc w:val="both"/>
        <w:rPr>
          <w:shd w:fill="FFFFFF" w:val="clear"/>
        </w:rPr>
      </w:pPr>
      <w:r>
        <w:rPr>
          <w:bCs/>
          <w:sz w:val="24"/>
          <w:szCs w:val="24"/>
          <w:shd w:fill="FFFFFF" w:val="clear"/>
        </w:rPr>
        <w:t>Условия Независимых гарантий не должны противоречить:</w:t>
      </w:r>
    </w:p>
    <w:p>
      <w:pPr>
        <w:pStyle w:val="Normal"/>
        <w:numPr>
          <w:ilvl w:val="0"/>
          <w:numId w:val="13"/>
        </w:numPr>
        <w:ind w:firstLine="709"/>
        <w:jc w:val="both"/>
        <w:rPr>
          <w:shd w:fill="FFFFFF" w:val="clear"/>
        </w:rPr>
      </w:pPr>
      <w:r>
        <w:rPr>
          <w:bCs/>
          <w:sz w:val="24"/>
          <w:szCs w:val="24"/>
          <w:shd w:fill="FFFFFF" w:val="clear"/>
        </w:rPr>
        <w:t xml:space="preserve">положениям извещения об осуществлении конкурентной закупки, </w:t>
      </w:r>
    </w:p>
    <w:p>
      <w:pPr>
        <w:pStyle w:val="Normal"/>
        <w:numPr>
          <w:ilvl w:val="0"/>
          <w:numId w:val="13"/>
        </w:numPr>
        <w:ind w:firstLine="709"/>
        <w:jc w:val="both"/>
        <w:rPr>
          <w:shd w:fill="FFFFFF" w:val="clear"/>
        </w:rPr>
      </w:pPr>
      <w:r>
        <w:rPr>
          <w:bCs/>
          <w:sz w:val="24"/>
          <w:szCs w:val="24"/>
          <w:shd w:fill="FFFFFF" w:val="clear"/>
        </w:rPr>
        <w:t xml:space="preserve">документации о конкурентной закупке </w:t>
      </w:r>
    </w:p>
    <w:p>
      <w:pPr>
        <w:pStyle w:val="Normal"/>
        <w:numPr>
          <w:ilvl w:val="0"/>
          <w:numId w:val="13"/>
        </w:numPr>
        <w:ind w:firstLine="709"/>
        <w:jc w:val="both"/>
        <w:rPr>
          <w:shd w:fill="FFFFFF" w:val="clear"/>
        </w:rPr>
      </w:pPr>
      <w:r>
        <w:rPr>
          <w:bCs/>
          <w:sz w:val="24"/>
          <w:szCs w:val="24"/>
          <w:shd w:fill="FFFFFF" w:val="clear"/>
        </w:rPr>
        <w:t xml:space="preserve">Единому Положению о закупке продукции для нужд Группы РусГидро, </w:t>
      </w:r>
    </w:p>
    <w:p>
      <w:pPr>
        <w:pStyle w:val="Normal"/>
        <w:numPr>
          <w:ilvl w:val="0"/>
          <w:numId w:val="13"/>
        </w:numPr>
        <w:ind w:firstLine="709"/>
        <w:jc w:val="both"/>
        <w:rPr>
          <w:shd w:fill="FFFFFF" w:val="clear"/>
        </w:rPr>
      </w:pPr>
      <w:r>
        <w:rPr>
          <w:bCs/>
          <w:sz w:val="24"/>
          <w:szCs w:val="24"/>
          <w:shd w:fill="FFFFFF" w:val="clear"/>
        </w:rPr>
        <w:t>требованиям к условиям Независимой гарантий, установленным Положением.</w:t>
      </w:r>
    </w:p>
    <w:p>
      <w:pPr>
        <w:pStyle w:val="Normal"/>
        <w:ind w:firstLine="709"/>
        <w:jc w:val="both"/>
        <w:rPr>
          <w:shd w:fill="FFFFFF" w:val="clear"/>
        </w:rPr>
      </w:pPr>
      <w:r>
        <w:rPr>
          <w:bCs/>
          <w:sz w:val="24"/>
          <w:szCs w:val="24"/>
          <w:shd w:fill="FFFFFF" w:val="clear"/>
        </w:rPr>
        <w:t xml:space="preserve">Несоответствие Независимой гарантии, предоставленной Принципалом, вышеперечисленным требованиям, является основанием для отказа в принятии ее </w:t>
      </w:r>
      <w:r>
        <w:rPr>
          <w:sz w:val="24"/>
          <w:szCs w:val="24"/>
          <w:shd w:fill="FFFFFF" w:val="clear"/>
        </w:rPr>
        <w:t>Бенефициаром.</w:t>
      </w:r>
    </w:p>
    <w:p>
      <w:pPr>
        <w:pStyle w:val="Normal"/>
        <w:ind w:firstLine="709"/>
        <w:jc w:val="both"/>
        <w:rPr>
          <w:shd w:fill="FFFFFF" w:val="clear"/>
        </w:rPr>
      </w:pPr>
      <w:r>
        <w:rPr>
          <w:sz w:val="24"/>
          <w:szCs w:val="24"/>
          <w:shd w:fill="FFFFFF" w:val="clear"/>
        </w:rPr>
        <w:t>Независимая гарантия не должна содержать условий или требований, противоречащих изложенному или делающих изложенное неисполнимым.</w:t>
      </w:r>
    </w:p>
    <w:p>
      <w:pPr>
        <w:pStyle w:val="Normal"/>
        <w:ind w:firstLine="709"/>
        <w:jc w:val="both"/>
        <w:rPr>
          <w:sz w:val="24"/>
          <w:szCs w:val="24"/>
          <w:shd w:fill="FFFFFF" w:val="clear"/>
        </w:rPr>
      </w:pPr>
      <w:r>
        <w:rPr>
          <w:sz w:val="24"/>
          <w:szCs w:val="24"/>
          <w:shd w:fill="FFFFFF" w:val="clear"/>
        </w:rPr>
      </w:r>
    </w:p>
    <w:p>
      <w:pPr>
        <w:pStyle w:val="Normal"/>
        <w:ind w:firstLine="709"/>
        <w:jc w:val="both"/>
        <w:rPr>
          <w:sz w:val="24"/>
          <w:szCs w:val="24"/>
          <w:shd w:fill="FFFFFF" w:val="clear"/>
        </w:rPr>
      </w:pPr>
      <w:r>
        <w:rPr>
          <w:sz w:val="24"/>
          <w:szCs w:val="24"/>
          <w:shd w:fill="FFFFFF" w:val="clear"/>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shd w:fill="FFFFFF" w:val="clear"/>
              </w:rPr>
            </w:pPr>
            <w:r>
              <w:rPr>
                <w:rFonts w:ascii="Times New Roman" w:hAnsi="Times New Roman"/>
                <w:b/>
                <w:sz w:val="24"/>
                <w:szCs w:val="24"/>
                <w:u w:val="single"/>
                <w:shd w:fill="FFFFFF" w:val="clear"/>
                <w:lang w:val="ru-RU"/>
              </w:rPr>
              <w:t>Покупатель</w:t>
            </w:r>
            <w:r>
              <w:rPr>
                <w:rFonts w:ascii="Times New Roman" w:hAnsi="Times New Roman"/>
                <w:b/>
                <w:sz w:val="24"/>
                <w:szCs w:val="24"/>
                <w:u w:val="single"/>
                <w:shd w:fill="FFFFFF" w:val="clear"/>
              </w:rPr>
              <w:t>:</w:t>
            </w:r>
          </w:p>
        </w:tc>
        <w:tc>
          <w:tcPr>
            <w:tcW w:w="4785" w:type="dxa"/>
            <w:tcBorders/>
            <w:shd w:color="auto" w:fill="FFFFFF" w:themeFill="background1" w:val="clear"/>
          </w:tcPr>
          <w:p>
            <w:pPr>
              <w:pStyle w:val="Style18"/>
              <w:widowControl w:val="false"/>
              <w:spacing w:lineRule="auto" w:line="240" w:before="0" w:after="120"/>
              <w:ind w:firstLine="567"/>
              <w:jc w:val="left"/>
              <w:rPr>
                <w:shd w:fill="FFFFFF" w:val="clear"/>
              </w:rPr>
            </w:pPr>
            <w:r>
              <w:rPr>
                <w:rFonts w:ascii="Times New Roman" w:hAnsi="Times New Roman"/>
                <w:b/>
                <w:sz w:val="24"/>
                <w:szCs w:val="24"/>
                <w:u w:val="single"/>
                <w:shd w:fill="FFFFFF" w:val="clear"/>
                <w:lang w:val="ru-RU"/>
              </w:rPr>
              <w:t>Поставщик</w:t>
            </w:r>
            <w:r>
              <w:rPr>
                <w:rFonts w:ascii="Times New Roman" w:hAnsi="Times New Roman"/>
                <w:b/>
                <w:sz w:val="24"/>
                <w:szCs w:val="24"/>
                <w:u w:val="single"/>
                <w:shd w:fill="FFFFFF" w:val="clear"/>
              </w:rPr>
              <w:t>:</w:t>
            </w:r>
          </w:p>
          <w:p>
            <w:pPr>
              <w:pStyle w:val="Style18"/>
              <w:widowControl w:val="false"/>
              <w:spacing w:lineRule="auto" w:line="240" w:before="0" w:after="120"/>
              <w:ind w:firstLine="567"/>
              <w:jc w:val="left"/>
              <w:rPr>
                <w:rFonts w:ascii="Times New Roman" w:hAnsi="Times New Roman"/>
                <w:szCs w:val="24"/>
                <w:u w:val="single"/>
                <w:shd w:fill="FFFFFF" w:val="clear"/>
                <w:lang w:val="ru-RU"/>
              </w:rPr>
            </w:pPr>
            <w:r>
              <w:rPr>
                <w:rFonts w:ascii="Times New Roman" w:hAnsi="Times New Roman"/>
                <w:szCs w:val="24"/>
                <w:u w:val="single"/>
                <w:shd w:fill="FFFFFF"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shd w:fill="FFFFFF" w:val="clear"/>
              </w:rPr>
            </w:pPr>
            <w:r>
              <w:rPr>
                <w:rFonts w:ascii="Times New Roman" w:hAnsi="Times New Roman"/>
                <w:sz w:val="24"/>
                <w:szCs w:val="24"/>
                <w:shd w:fill="FFFFFF" w:val="clear"/>
                <w:lang w:val="ru-RU"/>
              </w:rPr>
              <w:t>_______________ / _____________ /</w:t>
            </w:r>
          </w:p>
          <w:p>
            <w:pPr>
              <w:pStyle w:val="Style18"/>
              <w:widowControl w:val="false"/>
              <w:spacing w:lineRule="auto" w:line="240" w:before="0" w:after="120"/>
              <w:ind w:firstLine="567"/>
              <w:jc w:val="left"/>
              <w:rPr>
                <w:shd w:fill="FFFFFF" w:val="clear"/>
              </w:rPr>
            </w:pPr>
            <w:r>
              <w:rPr>
                <w:rFonts w:ascii="Times New Roman" w:hAnsi="Times New Roman"/>
                <w:sz w:val="24"/>
                <w:szCs w:val="24"/>
                <w:shd w:fill="FFFFFF"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shd w:fill="FFFFFF" w:val="clear"/>
              </w:rPr>
            </w:pPr>
            <w:r>
              <w:rPr>
                <w:rFonts w:ascii="Times New Roman" w:hAnsi="Times New Roman"/>
                <w:sz w:val="24"/>
                <w:szCs w:val="24"/>
                <w:shd w:fill="FFFFFF" w:val="clear"/>
                <w:lang w:val="ru-RU"/>
              </w:rPr>
              <w:t>_______________ / _____________ /</w:t>
            </w:r>
          </w:p>
          <w:p>
            <w:pPr>
              <w:pStyle w:val="Style18"/>
              <w:widowControl w:val="false"/>
              <w:spacing w:lineRule="auto" w:line="240" w:before="0" w:after="120"/>
              <w:ind w:firstLine="567"/>
              <w:jc w:val="left"/>
              <w:rPr>
                <w:shd w:fill="FFFFFF" w:val="clear"/>
              </w:rPr>
            </w:pPr>
            <w:r>
              <w:rPr>
                <w:rFonts w:ascii="Times New Roman" w:hAnsi="Times New Roman"/>
                <w:sz w:val="24"/>
                <w:szCs w:val="24"/>
                <w:shd w:fill="FFFFFF" w:val="clear"/>
                <w:lang w:val="ru-RU"/>
              </w:rPr>
              <w:t>М.п.</w:t>
            </w:r>
          </w:p>
        </w:tc>
      </w:tr>
    </w:tbl>
    <w:p>
      <w:pPr>
        <w:pStyle w:val="Normal"/>
        <w:widowControl w:val="false"/>
        <w:shd w:val="clear" w:color="auto" w:fill="FFFFFF"/>
        <w:tabs>
          <w:tab w:val="clear" w:pos="720"/>
          <w:tab w:val="left" w:pos="3054" w:leader="none"/>
        </w:tabs>
        <w:spacing w:before="0" w:after="120"/>
        <w:jc w:val="center"/>
        <w:rPr>
          <w:shd w:fill="FFFFFF" w:val="clear"/>
        </w:rPr>
      </w:pPr>
      <w:r>
        <w:rPr/>
      </w:r>
    </w:p>
    <w:sectPr>
      <w:headerReference w:type="default" r:id="rId15"/>
      <w:headerReference w:type="first" r:id="rId16"/>
      <w:footerReference w:type="default" r:id="rId17"/>
      <w:footerReference w:type="first" r:id="rId18"/>
      <w:footnotePr>
        <w:numFmt w:val="decimal"/>
      </w:footnotePr>
      <w:type w:val="nextPage"/>
      <w:pgSz w:w="11906" w:h="16838"/>
      <w:pgMar w:left="1134" w:right="1416" w:gutter="0" w:header="720" w:top="1134" w:footer="720" w:bottom="1134"/>
      <w:pgNumType w:fmt="decimal"/>
      <w:formProt w:val="false"/>
      <w:textDirection w:val="lrTb"/>
      <w:docGrid w:type="default" w:linePitch="1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14:anchorId="3927D956">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wp14:anchorId="3927D956">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65" wp14:anchorId="792C7355">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wp14:anchorId="792C7355">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65" wp14:anchorId="792C7355">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wp14:anchorId="792C7355">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14:anchorId="5FF0423B">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wp14:anchorId="5FF0423B">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 wp14:anchorId="1F4B6F32">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wp14:anchorId="1F4B6F32">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 wp14:anchorId="1F4B6F32">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wp14:anchorId="1F4B6F32">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6" wp14:anchorId="17C36374">
              <wp:simplePos x="0" y="0"/>
              <wp:positionH relativeFrom="margin">
                <wp:align>right</wp:align>
              </wp:positionH>
              <wp:positionV relativeFrom="paragraph">
                <wp:posOffset>635</wp:posOffset>
              </wp:positionV>
              <wp:extent cx="127635" cy="145415"/>
              <wp:effectExtent l="0" t="0" r="0" b="0"/>
              <wp:wrapSquare wrapText="bothSides"/>
              <wp:docPr id="15" name="Врезка5"/>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25</w:t>
                          </w:r>
                          <w:r>
                            <w:rPr>
                              <w:rStyle w:val="Pagenumber"/>
                              <w:color w:val="000000"/>
                            </w:rPr>
                            <w:fldChar w:fldCharType="end"/>
                          </w:r>
                        </w:p>
                      </w:txbxContent>
                    </wps:txbx>
                    <wps:bodyPr lIns="0" rIns="0" tIns="0" bIns="0" anchor="t">
                      <a:spAutoFit/>
                    </wps:bodyPr>
                  </wps:wsp>
                </a:graphicData>
              </a:graphic>
            </wp:anchor>
          </w:drawing>
        </mc:Choice>
        <mc:Fallback>
          <w:pict>
            <v:rect id="shape_0" ID="Врезка5" path="m0,0l-2147483645,0l-2147483645,-2147483646l0,-2147483646xe" stroked="f" o:allowincell="f" style="position:absolute;margin-left:457.65pt;margin-top:0.05pt;width:10pt;height:11.4pt;mso-wrap-style:square;v-text-anchor:top;mso-position-horizontal:right;mso-position-horizontal-relative:margin" wp14:anchorId="17C36374">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25</w:t>
                    </w:r>
                    <w:r>
                      <w:rPr>
                        <w:rStyle w:val="Pagenumber"/>
                        <w:color w:val="000000"/>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shd w:val="clear" w:color="auto" w:fill="FFFFFF"/>
        <w:tabs>
          <w:tab w:val="clear" w:pos="720"/>
          <w:tab w:val="left" w:pos="567" w:leader="none"/>
          <w:tab w:val="left" w:pos="1440" w:leader="none"/>
        </w:tabs>
        <w:spacing w:before="0" w:after="120"/>
        <w:jc w:val="both"/>
        <w:rPr/>
      </w:pPr>
      <w:r>
        <w:rPr>
          <w:rStyle w:val="Style9"/>
        </w:rPr>
        <w:footnoteRef/>
      </w:r>
      <w:r>
        <w:rPr>
          <w:rFonts w:cs="Arial"/>
          <w:shd w:fill="FFFFFF" w:val="clear"/>
          <w:lang w:eastAsia="en-US"/>
        </w:rPr>
        <w:t>Для Договоров, заключенных с МСП по результатам закупочных процедур только среди МСП, а также в случае, если по результатам закупки среди любых участников победителем закупки признан МСП.</w:t>
      </w:r>
    </w:p>
  </w:footnote>
  <w:footnote w:id="3">
    <w:p>
      <w:pPr>
        <w:pStyle w:val="FootnoteText"/>
        <w:jc w:val="both"/>
        <w:rPr/>
      </w:pPr>
      <w:r>
        <w:rPr>
          <w:rStyle w:val="Style9"/>
        </w:rPr>
        <w:footnoteRef/>
      </w:r>
      <w:r>
        <w:rPr>
          <w:rFonts w:cs="Arial"/>
          <w:shd w:fill="FFFFFF" w:val="clear"/>
          <w:lang w:eastAsia="x-none"/>
        </w:rPr>
        <w:t>Применяется аналогично правилу из примечания 1.</w:t>
      </w:r>
    </w:p>
  </w:footnote>
  <w:footnote w:id="4">
    <w:p>
      <w:pPr>
        <w:pStyle w:val="FootnoteText"/>
        <w:jc w:val="both"/>
        <w:rPr/>
      </w:pPr>
      <w:r>
        <w:rPr>
          <w:rStyle w:val="Style9"/>
        </w:rPr>
        <w:footnoteRef/>
      </w:r>
      <w:r>
        <w:rPr/>
        <w:t xml:space="preserve"> </w:t>
      </w:r>
      <w:r>
        <w:rPr/>
        <w:t>Требования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в соответствии с Федеральным законом от 18.07.2011 № 223-ФЗ «О закупках товаров, работ, услуг отдельными видами юридических лиц».</w:t>
      </w:r>
    </w:p>
  </w:footnote>
  <w:footnote w:id="5">
    <w:p>
      <w:pPr>
        <w:pStyle w:val="FootnoteText"/>
        <w:jc w:val="both"/>
        <w:rPr/>
      </w:pPr>
      <w:r>
        <w:rPr>
          <w:rStyle w:val="Style9"/>
        </w:rPr>
        <w:footnoteRef/>
      </w:r>
      <w:r>
        <w:rPr/>
        <w:t xml:space="preserve"> </w:t>
      </w:r>
      <w:r>
        <w:rPr/>
        <w:t>Актуальный Перечень Банков-Гарантов Группы РусГидро размещен на официальном сайте ПАО «РусГидро» http://zakupki.rushydro.ru/PublicContent/Section/6</w:t>
      </w:r>
    </w:p>
  </w:footnote>
  <w:footnote w:id="6">
    <w:p>
      <w:pPr>
        <w:pStyle w:val="FootnoteText"/>
        <w:jc w:val="both"/>
        <w:rPr/>
      </w:pPr>
      <w:r>
        <w:rPr>
          <w:rStyle w:val="Style9"/>
        </w:rPr>
        <w:footnoteRef/>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7">
    <w:p>
      <w:pPr>
        <w:pStyle w:val="FootnoteText"/>
        <w:jc w:val="both"/>
        <w:rPr/>
      </w:pPr>
      <w:r>
        <w:rPr>
          <w:rStyle w:val="Style9"/>
        </w:rPr>
        <w:footnoteRef/>
      </w:r>
      <w:r>
        <w:rPr/>
        <w:t xml:space="preserve"> </w:t>
      </w:r>
      <w:r>
        <w:rPr/>
        <w:t>Данное требование не применяется в отношении небанковских кредитных организаций.</w:t>
      </w:r>
    </w:p>
  </w:footnote>
  <w:footnote w:id="8">
    <w:p>
      <w:pPr>
        <w:pStyle w:val="FootnoteText"/>
        <w:jc w:val="both"/>
        <w:rPr/>
      </w:pPr>
      <w:r>
        <w:rPr>
          <w:rStyle w:val="Style9"/>
        </w:rPr>
        <w:footnoteRef/>
      </w:r>
      <w:r>
        <w:rPr/>
        <w:t xml:space="preserve"> </w:t>
      </w:r>
      <w:r>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9">
    <w:p>
      <w:pPr>
        <w:pStyle w:val="FootnoteText"/>
        <w:jc w:val="both"/>
        <w:rPr/>
      </w:pPr>
      <w:r>
        <w:rPr>
          <w:rStyle w:val="Style9"/>
        </w:rPr>
        <w:footnoteRef/>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10">
    <w:p>
      <w:pPr>
        <w:pStyle w:val="FootnoteText"/>
        <w:jc w:val="both"/>
        <w:rPr/>
      </w:pPr>
      <w:r>
        <w:rPr>
          <w:rStyle w:val="Style9"/>
        </w:rPr>
        <w:footnoteRef/>
      </w:r>
      <w:r>
        <w:rPr/>
        <w:t xml:space="preserve"> </w:t>
      </w:r>
      <w:r>
        <w:rPr/>
        <w:t>Условия подлежат обязательному включению в состав документации о закупке.</w:t>
      </w:r>
    </w:p>
  </w:footnote>
  <w:footnote w:id="11">
    <w:p>
      <w:pPr>
        <w:pStyle w:val="FootnoteText"/>
        <w:jc w:val="both"/>
        <w:rPr/>
      </w:pPr>
      <w:r>
        <w:rPr>
          <w:rStyle w:val="Style9"/>
        </w:rPr>
        <w:footnoteRef/>
      </w:r>
      <w:r>
        <w:rPr/>
        <w:t xml:space="preserve"> </w:t>
      </w:r>
      <w:r>
        <w:rPr/>
        <w:t>В соответствии со ст. 753 Гражданского кодекса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sz w:val="24"/>
        <w:szCs w:val="24"/>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sz w:val="24"/>
        <w:b/>
        <w:szCs w:val="24"/>
        <w:bCs/>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sz w:val="24"/>
        <w:szCs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decimal"/>
      <w:lvlText w:val="%1."/>
      <w:lvlJc w:val="left"/>
      <w:pPr>
        <w:tabs>
          <w:tab w:val="num" w:pos="644"/>
        </w:tabs>
        <w:ind w:left="644"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4"/>
    <w:lvlOverride w:ilvl="0">
      <w:startOverride w:val="1"/>
    </w:lvlOverride>
  </w:num>
  <w:num w:numId="19">
    <w:abstractNumId w:val="14"/>
  </w:num>
  <w:num w:numId="20">
    <w:abstractNumId w:val="14"/>
  </w:num>
</w:numbering>
</file>

<file path=word/settings.xml><?xml version="1.0" encoding="utf-8"?>
<w:settings xmlns:w="http://schemas.openxmlformats.org/wordprocessingml/2006/main">
  <w:zoom w:percent="16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a560b3"/>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Linenumber">
    <w:name w:val="line number"/>
    <w:qFormat/>
    <w:rPr/>
  </w:style>
  <w:style w:type="paragraph" w:styleId="Style1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rFonts w:cs="Arial Unicode MS"/>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pPr>
      <w:spacing w:before="0" w:after="16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Style21"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d">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yperlink" Target="http://www.cbr.ru/" TargetMode="Externa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28496-40E9-41D0-B638-014F007A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Application>AlterOffice/3.4.0.9$Linux_X86_64 LibreOffice_project/b8daf9e823b1a5463a2f48435ddc2e8696e7d4fc</Application>
  <AppVersion>15.0000</AppVersion>
  <Pages>31</Pages>
  <Words>10313</Words>
  <Characters>73431</Characters>
  <CharactersWithSpaces>83152</CharactersWithSpaces>
  <Paragraphs>537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2017-11-07T14:46:00Z</dcterms:created>
  <dc:creator>Света &amp; Алла (Twix)</dc:creator>
  <dc:description/>
  <dc:language>ru-RU</dc:language>
  <cp:lastModifiedBy/>
  <cp:lastPrinted>2017-11-07T14:45:00Z</cp:lastPrinted>
  <dcterms:modified xsi:type="dcterms:W3CDTF">2026-06-23T11:44:23Z</dcterms:modified>
  <cp:revision>35</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