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r w:rsidRPr="00E768E1">
        <w:rPr>
          <w:rFonts w:ascii="Times New Roman" w:hAnsi="Times New Roman" w:cs="Times New Roman"/>
          <w:sz w:val="28"/>
          <w:szCs w:val="28"/>
        </w:rPr>
        <w:t>ТЕХНИЧЕСКОЕ ЗАДАНИЕ</w:t>
      </w:r>
    </w:p>
    <w:p w:rsidR="00E768E1" w:rsidRPr="00E768E1" w:rsidRDefault="00E768E1" w:rsidP="00E768E1">
      <w:pPr>
        <w:pStyle w:val="ad"/>
        <w:jc w:val="center"/>
        <w:rPr>
          <w:rFonts w:ascii="Times New Roman" w:hAnsi="Times New Roman" w:cs="Times New Roman"/>
          <w:sz w:val="28"/>
          <w:szCs w:val="28"/>
        </w:rPr>
      </w:pPr>
      <w:r w:rsidRPr="00E768E1">
        <w:rPr>
          <w:rFonts w:ascii="Times New Roman" w:hAnsi="Times New Roman" w:cs="Times New Roman"/>
          <w:sz w:val="28"/>
          <w:szCs w:val="28"/>
        </w:rPr>
        <w:t>на поставку канцелярских товаров для нужд АО «Почта России»</w:t>
      </w: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rPr>
          <w:rFonts w:ascii="Times New Roman" w:hAnsi="Times New Roman" w:cs="Times New Roman"/>
          <w:sz w:val="28"/>
          <w:szCs w:val="28"/>
        </w:rPr>
      </w:pPr>
    </w:p>
    <w:p w:rsidR="00E768E1" w:rsidRPr="00E768E1" w:rsidRDefault="00E768E1" w:rsidP="00E768E1">
      <w:pPr>
        <w:pStyle w:val="ad"/>
        <w:rPr>
          <w:rFonts w:ascii="Times New Roman" w:hAnsi="Times New Roman" w:cs="Times New Roman"/>
          <w:sz w:val="28"/>
          <w:szCs w:val="28"/>
        </w:rPr>
      </w:pPr>
    </w:p>
    <w:p w:rsidR="00E768E1" w:rsidRPr="00E768E1" w:rsidRDefault="00E768E1" w:rsidP="00E768E1">
      <w:pPr>
        <w:pStyle w:val="ad"/>
        <w:rPr>
          <w:rFonts w:ascii="Times New Roman" w:hAnsi="Times New Roman" w:cs="Times New Roman"/>
          <w:sz w:val="28"/>
          <w:szCs w:val="28"/>
        </w:rPr>
      </w:pPr>
    </w:p>
    <w:p w:rsidR="00E768E1" w:rsidRPr="00E768E1" w:rsidRDefault="00E768E1" w:rsidP="00E768E1">
      <w:pPr>
        <w:pStyle w:val="ad"/>
        <w:rPr>
          <w:rFonts w:ascii="Times New Roman" w:hAnsi="Times New Roman" w:cs="Times New Roman"/>
          <w:sz w:val="28"/>
          <w:szCs w:val="28"/>
        </w:rPr>
      </w:pPr>
    </w:p>
    <w:p w:rsidR="00E768E1" w:rsidRPr="00E768E1" w:rsidRDefault="00E768E1" w:rsidP="00E768E1">
      <w:pPr>
        <w:pStyle w:val="ad"/>
        <w:rPr>
          <w:rFonts w:ascii="Times New Roman" w:hAnsi="Times New Roman" w:cs="Times New Roman"/>
          <w:sz w:val="28"/>
          <w:szCs w:val="28"/>
        </w:rPr>
      </w:pPr>
    </w:p>
    <w:p w:rsidR="00E768E1" w:rsidRPr="00E768E1" w:rsidRDefault="00E768E1" w:rsidP="00E768E1">
      <w:pPr>
        <w:pStyle w:val="ad"/>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p>
    <w:p w:rsidR="00E768E1" w:rsidRPr="00E768E1" w:rsidRDefault="00E768E1" w:rsidP="00E768E1">
      <w:pPr>
        <w:pStyle w:val="ad"/>
        <w:jc w:val="center"/>
        <w:rPr>
          <w:rFonts w:ascii="Times New Roman" w:hAnsi="Times New Roman" w:cs="Times New Roman"/>
          <w:sz w:val="28"/>
          <w:szCs w:val="28"/>
        </w:rPr>
      </w:pPr>
      <w:r w:rsidRPr="00E768E1">
        <w:rPr>
          <w:rFonts w:ascii="Times New Roman" w:hAnsi="Times New Roman" w:cs="Times New Roman"/>
          <w:sz w:val="28"/>
          <w:szCs w:val="28"/>
        </w:rPr>
        <w:t>Москва, 2026</w:t>
      </w:r>
      <w:r w:rsidRPr="00E768E1">
        <w:rPr>
          <w:rFonts w:ascii="Times New Roman" w:hAnsi="Times New Roman" w:cs="Times New Roman"/>
          <w:sz w:val="28"/>
          <w:szCs w:val="28"/>
        </w:rPr>
        <w:br w:type="page"/>
      </w:r>
    </w:p>
    <w:p w:rsidR="006002DF" w:rsidRPr="00E768E1" w:rsidRDefault="006002DF" w:rsidP="006002DF">
      <w:pPr>
        <w:pStyle w:val="a9"/>
        <w:numPr>
          <w:ilvl w:val="0"/>
          <w:numId w:val="1"/>
        </w:numPr>
        <w:spacing w:after="120"/>
        <w:ind w:left="0" w:hanging="357"/>
        <w:contextualSpacing w:val="0"/>
        <w:jc w:val="center"/>
        <w:rPr>
          <w:rFonts w:eastAsia="Arial Unicode MS"/>
          <w:b/>
          <w:sz w:val="28"/>
          <w:szCs w:val="28"/>
          <w:lang w:eastAsia="ar-SA"/>
        </w:rPr>
      </w:pPr>
      <w:r w:rsidRPr="00E768E1">
        <w:rPr>
          <w:rFonts w:eastAsia="Arial Unicode MS"/>
          <w:b/>
          <w:sz w:val="28"/>
          <w:szCs w:val="28"/>
          <w:lang w:eastAsia="ar-SA"/>
        </w:rPr>
        <w:lastRenderedPageBreak/>
        <w:t>ПЕРЕЧЕНЬ ПРИНЯТЫХ СОКРАЩЕНИЙ</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984"/>
        <w:gridCol w:w="6492"/>
      </w:tblGrid>
      <w:tr w:rsidR="006002DF" w:rsidRPr="00E768E1" w:rsidTr="00E768E1">
        <w:trPr>
          <w:jc w:val="center"/>
        </w:trPr>
        <w:tc>
          <w:tcPr>
            <w:tcW w:w="738"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 п/п</w:t>
            </w:r>
          </w:p>
        </w:tc>
        <w:tc>
          <w:tcPr>
            <w:tcW w:w="1984"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Сокращение</w:t>
            </w:r>
          </w:p>
        </w:tc>
        <w:tc>
          <w:tcPr>
            <w:tcW w:w="6492"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Расшифровка сокращения</w:t>
            </w:r>
          </w:p>
        </w:tc>
      </w:tr>
      <w:tr w:rsidR="006002DF" w:rsidRPr="00E768E1" w:rsidTr="00E768E1">
        <w:trPr>
          <w:jc w:val="center"/>
        </w:trPr>
        <w:tc>
          <w:tcPr>
            <w:tcW w:w="738"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1</w:t>
            </w:r>
          </w:p>
        </w:tc>
        <w:tc>
          <w:tcPr>
            <w:tcW w:w="1984"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Покупатель, Общество</w:t>
            </w:r>
          </w:p>
        </w:tc>
        <w:tc>
          <w:tcPr>
            <w:tcW w:w="6492"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Акционерное общество «Почта России», АО</w:t>
            </w:r>
            <w:r w:rsidR="00E768E1">
              <w:rPr>
                <w:rFonts w:ascii="Times New Roman" w:eastAsia="Arial Unicode MS" w:hAnsi="Times New Roman" w:cs="Times New Roman"/>
                <w:sz w:val="28"/>
                <w:szCs w:val="28"/>
                <w:lang w:eastAsia="ar-SA"/>
              </w:rPr>
              <w:t> «Почта </w:t>
            </w:r>
            <w:r w:rsidRPr="00E768E1">
              <w:rPr>
                <w:rFonts w:ascii="Times New Roman" w:eastAsia="Arial Unicode MS" w:hAnsi="Times New Roman" w:cs="Times New Roman"/>
                <w:sz w:val="28"/>
                <w:szCs w:val="28"/>
                <w:lang w:eastAsia="ar-SA"/>
              </w:rPr>
              <w:t>России»</w:t>
            </w:r>
          </w:p>
        </w:tc>
      </w:tr>
      <w:tr w:rsidR="006002DF" w:rsidRPr="00E768E1" w:rsidTr="00E768E1">
        <w:trPr>
          <w:jc w:val="center"/>
        </w:trPr>
        <w:tc>
          <w:tcPr>
            <w:tcW w:w="738"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2</w:t>
            </w:r>
          </w:p>
        </w:tc>
        <w:tc>
          <w:tcPr>
            <w:tcW w:w="1984"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hAnsi="Times New Roman" w:cs="Times New Roman"/>
                <w:sz w:val="28"/>
                <w:szCs w:val="28"/>
                <w:lang w:eastAsia="ar-SA"/>
              </w:rPr>
              <w:t>Поставщик</w:t>
            </w:r>
          </w:p>
        </w:tc>
        <w:tc>
          <w:tcPr>
            <w:tcW w:w="6492"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hAnsi="Times New Roman" w:cs="Times New Roman"/>
                <w:sz w:val="28"/>
                <w:szCs w:val="28"/>
                <w:lang w:eastAsia="ar-SA"/>
              </w:rPr>
              <w:t xml:space="preserve">Любое юридическое или физическое лицо, </w:t>
            </w:r>
            <w:r w:rsidRPr="00E768E1">
              <w:rPr>
                <w:rFonts w:ascii="Times New Roman" w:hAnsi="Times New Roman" w:cs="Times New Roman"/>
                <w:sz w:val="28"/>
                <w:szCs w:val="28"/>
              </w:rPr>
              <w:t xml:space="preserve">в том числе зарегистрированное в качестве индивидуального предпринимателя, </w:t>
            </w:r>
            <w:r w:rsidRPr="00E768E1">
              <w:rPr>
                <w:rFonts w:ascii="Times New Roman" w:hAnsi="Times New Roman" w:cs="Times New Roman"/>
                <w:sz w:val="28"/>
                <w:szCs w:val="28"/>
                <w:lang w:eastAsia="ar-SA"/>
              </w:rPr>
              <w:t>поставляющее Товар в соответствии с заключенным договором</w:t>
            </w:r>
          </w:p>
        </w:tc>
      </w:tr>
      <w:tr w:rsidR="006002DF" w:rsidRPr="00E768E1" w:rsidTr="00E768E1">
        <w:trPr>
          <w:trHeight w:val="433"/>
          <w:jc w:val="center"/>
        </w:trPr>
        <w:tc>
          <w:tcPr>
            <w:tcW w:w="738"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3</w:t>
            </w:r>
          </w:p>
        </w:tc>
        <w:tc>
          <w:tcPr>
            <w:tcW w:w="1984"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hAnsi="Times New Roman" w:cs="Times New Roman"/>
                <w:sz w:val="28"/>
                <w:szCs w:val="28"/>
                <w:lang w:eastAsia="ar-SA"/>
              </w:rPr>
              <w:t>Стороны</w:t>
            </w:r>
          </w:p>
        </w:tc>
        <w:tc>
          <w:tcPr>
            <w:tcW w:w="6492"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hAnsi="Times New Roman" w:cs="Times New Roman"/>
                <w:sz w:val="28"/>
                <w:szCs w:val="28"/>
                <w:lang w:eastAsia="ar-SA"/>
              </w:rPr>
              <w:t>Покупатель и Поставщик</w:t>
            </w:r>
          </w:p>
        </w:tc>
      </w:tr>
      <w:tr w:rsidR="006002DF" w:rsidRPr="00E768E1" w:rsidTr="00E768E1">
        <w:trPr>
          <w:trHeight w:val="411"/>
          <w:jc w:val="center"/>
        </w:trPr>
        <w:tc>
          <w:tcPr>
            <w:tcW w:w="738"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4</w:t>
            </w:r>
          </w:p>
        </w:tc>
        <w:tc>
          <w:tcPr>
            <w:tcW w:w="1984"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hAnsi="Times New Roman" w:cs="Times New Roman"/>
                <w:sz w:val="28"/>
                <w:szCs w:val="28"/>
                <w:lang w:eastAsia="ar-SA"/>
              </w:rPr>
              <w:t>ТЗ</w:t>
            </w:r>
          </w:p>
        </w:tc>
        <w:tc>
          <w:tcPr>
            <w:tcW w:w="6492"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hAnsi="Times New Roman" w:cs="Times New Roman"/>
                <w:sz w:val="28"/>
                <w:szCs w:val="28"/>
                <w:lang w:eastAsia="ar-SA"/>
              </w:rPr>
              <w:t>Техническое задание</w:t>
            </w:r>
          </w:p>
        </w:tc>
      </w:tr>
      <w:tr w:rsidR="006002DF" w:rsidRPr="00E768E1" w:rsidTr="00E768E1">
        <w:trPr>
          <w:trHeight w:val="417"/>
          <w:jc w:val="center"/>
        </w:trPr>
        <w:tc>
          <w:tcPr>
            <w:tcW w:w="738"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5</w:t>
            </w:r>
          </w:p>
        </w:tc>
        <w:tc>
          <w:tcPr>
            <w:tcW w:w="1984"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Товар</w:t>
            </w:r>
          </w:p>
        </w:tc>
        <w:tc>
          <w:tcPr>
            <w:tcW w:w="6492" w:type="dxa"/>
            <w:shd w:val="clear" w:color="auto" w:fill="auto"/>
            <w:vAlign w:val="center"/>
          </w:tcPr>
          <w:p w:rsidR="006002DF" w:rsidRPr="00E768E1" w:rsidRDefault="009E0901" w:rsidP="00E768E1">
            <w:pPr>
              <w:spacing w:after="0" w:line="240" w:lineRule="auto"/>
              <w:jc w:val="both"/>
              <w:rPr>
                <w:rFonts w:ascii="Times New Roman" w:hAnsi="Times New Roman" w:cs="Times New Roman"/>
                <w:sz w:val="28"/>
                <w:szCs w:val="28"/>
                <w:lang w:eastAsia="ar-SA"/>
              </w:rPr>
            </w:pPr>
            <w:r w:rsidRPr="009E0901">
              <w:rPr>
                <w:rFonts w:ascii="Times New Roman" w:hAnsi="Times New Roman" w:cs="Times New Roman"/>
                <w:sz w:val="28"/>
                <w:szCs w:val="28"/>
                <w:lang w:eastAsia="ar-SA"/>
              </w:rPr>
              <w:t>Канцелярские товары</w:t>
            </w:r>
          </w:p>
        </w:tc>
      </w:tr>
      <w:tr w:rsidR="006002DF" w:rsidRPr="00E768E1" w:rsidTr="00E768E1">
        <w:trPr>
          <w:trHeight w:val="417"/>
          <w:jc w:val="center"/>
        </w:trPr>
        <w:tc>
          <w:tcPr>
            <w:tcW w:w="738" w:type="dxa"/>
            <w:shd w:val="clear" w:color="auto" w:fill="auto"/>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val="en-US" w:eastAsia="ar-SA"/>
              </w:rPr>
            </w:pPr>
            <w:r w:rsidRPr="00E768E1">
              <w:rPr>
                <w:rFonts w:ascii="Times New Roman" w:eastAsia="Arial Unicode MS" w:hAnsi="Times New Roman" w:cs="Times New Roman"/>
                <w:sz w:val="28"/>
                <w:szCs w:val="28"/>
                <w:lang w:eastAsia="ar-SA"/>
              </w:rPr>
              <w:t>6</w:t>
            </w:r>
          </w:p>
        </w:tc>
        <w:tc>
          <w:tcPr>
            <w:tcW w:w="1984" w:type="dxa"/>
            <w:tcBorders>
              <w:top w:val="single" w:sz="4" w:space="0" w:color="auto"/>
              <w:left w:val="single" w:sz="4" w:space="0" w:color="auto"/>
              <w:bottom w:val="single" w:sz="4" w:space="0" w:color="auto"/>
              <w:right w:val="single" w:sz="4" w:space="0" w:color="auto"/>
            </w:tcBorders>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ГОСТ</w:t>
            </w:r>
          </w:p>
        </w:tc>
        <w:tc>
          <w:tcPr>
            <w:tcW w:w="6492" w:type="dxa"/>
            <w:tcBorders>
              <w:top w:val="single" w:sz="4" w:space="0" w:color="auto"/>
              <w:left w:val="single" w:sz="4" w:space="0" w:color="auto"/>
              <w:bottom w:val="single" w:sz="4" w:space="0" w:color="auto"/>
              <w:right w:val="single" w:sz="4" w:space="0" w:color="auto"/>
            </w:tcBorders>
            <w:vAlign w:val="center"/>
          </w:tcPr>
          <w:p w:rsidR="006002DF" w:rsidRPr="00E768E1" w:rsidRDefault="006002DF" w:rsidP="00E768E1">
            <w:pPr>
              <w:spacing w:after="0" w:line="240" w:lineRule="auto"/>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sz w:val="28"/>
                <w:szCs w:val="28"/>
                <w:lang w:eastAsia="ar-SA"/>
              </w:rPr>
              <w:t>Государственный стандарт</w:t>
            </w:r>
          </w:p>
        </w:tc>
      </w:tr>
      <w:tr w:rsidR="009E0901" w:rsidRPr="00E768E1" w:rsidTr="00E768E1">
        <w:trPr>
          <w:trHeight w:val="417"/>
          <w:jc w:val="center"/>
        </w:trPr>
        <w:tc>
          <w:tcPr>
            <w:tcW w:w="738" w:type="dxa"/>
            <w:shd w:val="clear" w:color="auto" w:fill="auto"/>
            <w:vAlign w:val="center"/>
          </w:tcPr>
          <w:p w:rsidR="009E0901" w:rsidRPr="00E768E1" w:rsidRDefault="009E0901" w:rsidP="009E0901">
            <w:pPr>
              <w:spacing w:after="0" w:line="240" w:lineRule="auto"/>
              <w:jc w:val="both"/>
              <w:rPr>
                <w:rFonts w:ascii="Times New Roman" w:eastAsia="Arial Unicode MS" w:hAnsi="Times New Roman" w:cs="Times New Roman"/>
                <w:sz w:val="28"/>
                <w:szCs w:val="28"/>
                <w:lang w:val="en-US" w:eastAsia="ar-SA"/>
              </w:rPr>
            </w:pPr>
            <w:r w:rsidRPr="00E768E1">
              <w:rPr>
                <w:rFonts w:ascii="Times New Roman" w:eastAsia="Arial Unicode MS" w:hAnsi="Times New Roman" w:cs="Times New Roman"/>
                <w:sz w:val="28"/>
                <w:szCs w:val="28"/>
                <w:lang w:eastAsia="ar-SA"/>
              </w:rPr>
              <w:t>7</w:t>
            </w:r>
          </w:p>
        </w:tc>
        <w:tc>
          <w:tcPr>
            <w:tcW w:w="1984" w:type="dxa"/>
            <w:tcBorders>
              <w:top w:val="single" w:sz="2" w:space="0" w:color="000000"/>
              <w:left w:val="single" w:sz="2" w:space="0" w:color="000000"/>
              <w:bottom w:val="single" w:sz="2" w:space="0" w:color="000000"/>
              <w:right w:val="single" w:sz="2" w:space="0" w:color="000000"/>
            </w:tcBorders>
            <w:vAlign w:val="center"/>
          </w:tcPr>
          <w:p w:rsidR="009E0901" w:rsidRPr="00E768E1" w:rsidRDefault="009E0901" w:rsidP="009E0901">
            <w:pPr>
              <w:spacing w:after="0" w:line="240" w:lineRule="auto"/>
              <w:jc w:val="both"/>
              <w:rPr>
                <w:rFonts w:ascii="Times New Roman" w:hAnsi="Times New Roman" w:cs="Times New Roman"/>
                <w:sz w:val="28"/>
                <w:szCs w:val="28"/>
              </w:rPr>
            </w:pPr>
            <w:r w:rsidRPr="00E768E1">
              <w:rPr>
                <w:rFonts w:ascii="Times New Roman" w:hAnsi="Times New Roman" w:cs="Times New Roman"/>
                <w:sz w:val="28"/>
                <w:szCs w:val="28"/>
              </w:rPr>
              <w:t>УПД</w:t>
            </w:r>
          </w:p>
        </w:tc>
        <w:tc>
          <w:tcPr>
            <w:tcW w:w="6492" w:type="dxa"/>
            <w:tcBorders>
              <w:top w:val="single" w:sz="2" w:space="0" w:color="000000"/>
              <w:left w:val="single" w:sz="2" w:space="0" w:color="000000"/>
              <w:bottom w:val="single" w:sz="2" w:space="0" w:color="000000"/>
              <w:right w:val="single" w:sz="2" w:space="0" w:color="000000"/>
            </w:tcBorders>
            <w:vAlign w:val="center"/>
          </w:tcPr>
          <w:p w:rsidR="009E0901" w:rsidRPr="00E768E1" w:rsidRDefault="009E0901" w:rsidP="009E0901">
            <w:pPr>
              <w:spacing w:after="0" w:line="240" w:lineRule="auto"/>
              <w:jc w:val="both"/>
              <w:rPr>
                <w:rFonts w:ascii="Times New Roman" w:hAnsi="Times New Roman" w:cs="Times New Roman"/>
                <w:sz w:val="28"/>
                <w:szCs w:val="28"/>
              </w:rPr>
            </w:pPr>
            <w:r w:rsidRPr="00E768E1">
              <w:rPr>
                <w:rFonts w:ascii="Times New Roman" w:hAnsi="Times New Roman" w:cs="Times New Roman"/>
                <w:sz w:val="28"/>
                <w:szCs w:val="28"/>
              </w:rPr>
              <w:t>Универсальный передаточный документ</w:t>
            </w:r>
          </w:p>
        </w:tc>
      </w:tr>
    </w:tbl>
    <w:p w:rsidR="006002DF" w:rsidRPr="00E768E1" w:rsidRDefault="006002DF" w:rsidP="006002DF">
      <w:pPr>
        <w:pStyle w:val="a9"/>
        <w:numPr>
          <w:ilvl w:val="0"/>
          <w:numId w:val="1"/>
        </w:numPr>
        <w:spacing w:before="240" w:after="120"/>
        <w:ind w:left="0" w:hanging="357"/>
        <w:contextualSpacing w:val="0"/>
        <w:jc w:val="center"/>
        <w:rPr>
          <w:rFonts w:eastAsia="Arial Unicode MS"/>
          <w:b/>
          <w:sz w:val="28"/>
          <w:szCs w:val="28"/>
          <w:lang w:eastAsia="ar-SA"/>
        </w:rPr>
      </w:pPr>
      <w:r w:rsidRPr="00E768E1">
        <w:rPr>
          <w:rFonts w:eastAsia="Arial Unicode MS"/>
          <w:b/>
          <w:sz w:val="28"/>
          <w:szCs w:val="28"/>
          <w:lang w:eastAsia="ar-SA"/>
        </w:rPr>
        <w:t>ОБЩИЕ СВЕДЕНИЯ О ТОВАРЕ (ПЕРЕЧЕНЬ ТОВАРОВ)</w:t>
      </w:r>
    </w:p>
    <w:p w:rsidR="006002DF" w:rsidRPr="00E768E1" w:rsidRDefault="006002DF" w:rsidP="006002DF">
      <w:pPr>
        <w:spacing w:after="0" w:line="240" w:lineRule="auto"/>
        <w:ind w:firstLine="709"/>
        <w:jc w:val="both"/>
        <w:rPr>
          <w:rFonts w:ascii="Times New Roman" w:eastAsia="Arial Unicode MS" w:hAnsi="Times New Roman" w:cs="Times New Roman"/>
          <w:sz w:val="28"/>
          <w:szCs w:val="28"/>
          <w:lang w:eastAsia="ar-SA"/>
        </w:rPr>
      </w:pPr>
      <w:r w:rsidRPr="00E768E1">
        <w:rPr>
          <w:rFonts w:ascii="Times New Roman" w:eastAsia="Arial Unicode MS" w:hAnsi="Times New Roman" w:cs="Times New Roman"/>
          <w:b/>
          <w:sz w:val="28"/>
          <w:szCs w:val="28"/>
          <w:lang w:eastAsia="ar-SA"/>
        </w:rPr>
        <w:t xml:space="preserve">Полное наименование: </w:t>
      </w:r>
      <w:r w:rsidRPr="00E768E1">
        <w:rPr>
          <w:rFonts w:ascii="Times New Roman" w:eastAsia="Arial Unicode MS" w:hAnsi="Times New Roman" w:cs="Times New Roman"/>
          <w:sz w:val="28"/>
          <w:szCs w:val="28"/>
          <w:lang w:eastAsia="ar-SA"/>
        </w:rPr>
        <w:t xml:space="preserve">Поставка </w:t>
      </w:r>
      <w:r w:rsidR="009E0901" w:rsidRPr="009E0901">
        <w:rPr>
          <w:rFonts w:ascii="Times New Roman" w:hAnsi="Times New Roman" w:cs="Times New Roman"/>
          <w:sz w:val="28"/>
          <w:szCs w:val="28"/>
        </w:rPr>
        <w:t>к</w:t>
      </w:r>
      <w:r w:rsidR="009E0901">
        <w:rPr>
          <w:rFonts w:ascii="Times New Roman" w:hAnsi="Times New Roman" w:cs="Times New Roman"/>
          <w:sz w:val="28"/>
          <w:szCs w:val="28"/>
        </w:rPr>
        <w:t>анцелярских товаров для нужд АО «Почта </w:t>
      </w:r>
      <w:r w:rsidR="009E0901" w:rsidRPr="009E0901">
        <w:rPr>
          <w:rFonts w:ascii="Times New Roman" w:hAnsi="Times New Roman" w:cs="Times New Roman"/>
          <w:sz w:val="28"/>
          <w:szCs w:val="28"/>
        </w:rPr>
        <w:t>России»</w:t>
      </w:r>
      <w:r w:rsidRPr="00E768E1">
        <w:rPr>
          <w:rFonts w:ascii="Times New Roman" w:hAnsi="Times New Roman" w:cs="Times New Roman"/>
          <w:sz w:val="28"/>
          <w:szCs w:val="28"/>
        </w:rPr>
        <w:t>.</w:t>
      </w:r>
    </w:p>
    <w:p w:rsidR="006002DF" w:rsidRPr="00E768E1" w:rsidRDefault="006002DF" w:rsidP="006002DF">
      <w:pPr>
        <w:spacing w:after="0" w:line="240" w:lineRule="auto"/>
        <w:ind w:firstLine="709"/>
        <w:contextualSpacing/>
        <w:jc w:val="both"/>
        <w:rPr>
          <w:rFonts w:ascii="Times New Roman" w:hAnsi="Times New Roman" w:cs="Times New Roman"/>
          <w:kern w:val="24"/>
          <w:sz w:val="28"/>
          <w:szCs w:val="28"/>
        </w:rPr>
      </w:pPr>
      <w:r w:rsidRPr="00E768E1">
        <w:rPr>
          <w:rFonts w:ascii="Times New Roman" w:eastAsia="Arial Unicode MS" w:hAnsi="Times New Roman" w:cs="Times New Roman"/>
          <w:b/>
          <w:sz w:val="28"/>
          <w:szCs w:val="28"/>
          <w:lang w:eastAsia="ar-SA"/>
        </w:rPr>
        <w:t xml:space="preserve">Цель закупки: </w:t>
      </w:r>
      <w:r w:rsidRPr="00E768E1">
        <w:rPr>
          <w:rFonts w:ascii="Times New Roman" w:hAnsi="Times New Roman" w:cs="Times New Roman"/>
          <w:kern w:val="24"/>
          <w:sz w:val="28"/>
          <w:szCs w:val="28"/>
        </w:rPr>
        <w:t xml:space="preserve">обеспечение Покупателя </w:t>
      </w:r>
      <w:r w:rsidR="009E0901">
        <w:rPr>
          <w:rFonts w:ascii="Times New Roman" w:hAnsi="Times New Roman" w:cs="Times New Roman"/>
          <w:sz w:val="28"/>
          <w:szCs w:val="28"/>
        </w:rPr>
        <w:t>канцелярскими товарами</w:t>
      </w:r>
      <w:r w:rsidRPr="00E768E1" w:rsidDel="00FD0F86">
        <w:rPr>
          <w:rFonts w:ascii="Times New Roman" w:hAnsi="Times New Roman" w:cs="Times New Roman"/>
          <w:sz w:val="28"/>
          <w:szCs w:val="28"/>
        </w:rPr>
        <w:t xml:space="preserve"> </w:t>
      </w:r>
      <w:r w:rsidRPr="00E768E1">
        <w:rPr>
          <w:rFonts w:ascii="Times New Roman" w:hAnsi="Times New Roman" w:cs="Times New Roman"/>
          <w:kern w:val="24"/>
          <w:sz w:val="28"/>
          <w:szCs w:val="28"/>
        </w:rPr>
        <w:t>для бесперебойной и качественной работы структурных подразделений Общества.</w:t>
      </w:r>
    </w:p>
    <w:p w:rsidR="006002DF" w:rsidRPr="00E768E1" w:rsidRDefault="006002DF" w:rsidP="006002DF">
      <w:pPr>
        <w:spacing w:after="0" w:line="240" w:lineRule="auto"/>
        <w:ind w:firstLine="709"/>
        <w:contextualSpacing/>
        <w:jc w:val="both"/>
        <w:rPr>
          <w:rFonts w:ascii="Times New Roman" w:hAnsi="Times New Roman" w:cs="Times New Roman"/>
          <w:kern w:val="24"/>
          <w:sz w:val="28"/>
          <w:szCs w:val="28"/>
        </w:rPr>
      </w:pPr>
    </w:p>
    <w:p w:rsidR="006002DF" w:rsidRPr="00E768E1" w:rsidRDefault="006002DF" w:rsidP="006002DF">
      <w:pPr>
        <w:pStyle w:val="a9"/>
        <w:widowControl w:val="0"/>
        <w:numPr>
          <w:ilvl w:val="0"/>
          <w:numId w:val="1"/>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68E1">
        <w:rPr>
          <w:rFonts w:eastAsia="Arial Unicode MS"/>
          <w:b/>
          <w:sz w:val="28"/>
          <w:szCs w:val="28"/>
        </w:rPr>
        <w:t>ОБЩИЕ ТРЕБОВАНИЯ К ТОВАРУ</w:t>
      </w:r>
    </w:p>
    <w:p w:rsidR="006002DF" w:rsidRPr="00E768E1" w:rsidRDefault="006002DF" w:rsidP="006002DF">
      <w:pPr>
        <w:pStyle w:val="a9"/>
        <w:widowControl w:val="0"/>
        <w:numPr>
          <w:ilvl w:val="0"/>
          <w:numId w:val="5"/>
        </w:numPr>
        <w:tabs>
          <w:tab w:val="left" w:pos="1276"/>
        </w:tabs>
        <w:autoSpaceDE w:val="0"/>
        <w:autoSpaceDN w:val="0"/>
        <w:adjustRightInd w:val="0"/>
        <w:ind w:left="0" w:firstLine="709"/>
        <w:jc w:val="both"/>
        <w:rPr>
          <w:rFonts w:eastAsia="Arial Unicode MS"/>
          <w:b/>
          <w:sz w:val="28"/>
          <w:szCs w:val="28"/>
        </w:rPr>
      </w:pPr>
      <w:r w:rsidRPr="00E768E1">
        <w:rPr>
          <w:rFonts w:eastAsia="Arial Unicode MS"/>
          <w:b/>
          <w:sz w:val="28"/>
          <w:szCs w:val="28"/>
        </w:rPr>
        <w:t>Требования к товару</w:t>
      </w:r>
    </w:p>
    <w:p w:rsidR="006002DF" w:rsidRPr="00E768E1" w:rsidRDefault="009E0901" w:rsidP="006002DF">
      <w:pPr>
        <w:pStyle w:val="a9"/>
        <w:widowControl w:val="0"/>
        <w:numPr>
          <w:ilvl w:val="0"/>
          <w:numId w:val="6"/>
        </w:numPr>
        <w:autoSpaceDE w:val="0"/>
        <w:autoSpaceDN w:val="0"/>
        <w:adjustRightInd w:val="0"/>
        <w:ind w:left="0" w:firstLine="709"/>
        <w:jc w:val="both"/>
        <w:rPr>
          <w:rFonts w:eastAsia="Arial Unicode MS"/>
          <w:sz w:val="28"/>
          <w:szCs w:val="28"/>
        </w:rPr>
      </w:pPr>
      <w:r>
        <w:rPr>
          <w:rFonts w:eastAsia="Arial Unicode MS"/>
          <w:sz w:val="28"/>
          <w:szCs w:val="28"/>
        </w:rPr>
        <w:t>Товар должен быть новым</w:t>
      </w:r>
      <w:r w:rsidR="006002DF" w:rsidRPr="00E768E1">
        <w:rPr>
          <w:sz w:val="28"/>
          <w:szCs w:val="28"/>
        </w:rPr>
        <w:t xml:space="preserve"> </w:t>
      </w:r>
      <w:r>
        <w:rPr>
          <w:sz w:val="28"/>
          <w:szCs w:val="28"/>
        </w:rPr>
        <w:t>(</w:t>
      </w:r>
      <w:r w:rsidR="006002DF" w:rsidRPr="00E768E1">
        <w:rPr>
          <w:rFonts w:eastAsia="Arial Unicode MS"/>
          <w:sz w:val="28"/>
          <w:szCs w:val="28"/>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w:t>
      </w:r>
      <w:r>
        <w:rPr>
          <w:rFonts w:eastAsia="Arial Unicode MS"/>
          <w:sz w:val="28"/>
          <w:szCs w:val="28"/>
        </w:rPr>
        <w:t xml:space="preserve">од запретом (арестом), в залоге, </w:t>
      </w:r>
      <w:r w:rsidRPr="002D48F7">
        <w:rPr>
          <w:rFonts w:eastAsia="Arial Unicode MS"/>
          <w:sz w:val="28"/>
          <w:szCs w:val="28"/>
        </w:rPr>
        <w:t>не являться выставочным образцом.</w:t>
      </w:r>
    </w:p>
    <w:p w:rsidR="006002DF" w:rsidRPr="00E768E1" w:rsidRDefault="006002DF" w:rsidP="006002DF">
      <w:pPr>
        <w:pStyle w:val="a9"/>
        <w:widowControl w:val="0"/>
        <w:numPr>
          <w:ilvl w:val="0"/>
          <w:numId w:val="6"/>
        </w:numPr>
        <w:autoSpaceDE w:val="0"/>
        <w:autoSpaceDN w:val="0"/>
        <w:adjustRightInd w:val="0"/>
        <w:ind w:left="0" w:firstLine="709"/>
        <w:jc w:val="both"/>
        <w:rPr>
          <w:rFonts w:eastAsia="Arial Unicode MS"/>
          <w:sz w:val="28"/>
          <w:szCs w:val="28"/>
        </w:rPr>
      </w:pPr>
      <w:r w:rsidRPr="00E768E1">
        <w:rPr>
          <w:rFonts w:eastAsia="Arial Unicode MS"/>
          <w:sz w:val="28"/>
          <w:szCs w:val="28"/>
        </w:rPr>
        <w:t>Качество Товара должно соответствовать требованиям настоящего Технического задания и нормативным документам, указанным в п. 3.5 Технического задания.</w:t>
      </w:r>
    </w:p>
    <w:p w:rsidR="006002DF" w:rsidRPr="00E768E1" w:rsidRDefault="006002DF" w:rsidP="006002DF">
      <w:pPr>
        <w:pStyle w:val="a9"/>
        <w:numPr>
          <w:ilvl w:val="0"/>
          <w:numId w:val="6"/>
        </w:numPr>
        <w:tabs>
          <w:tab w:val="left" w:pos="426"/>
        </w:tabs>
        <w:ind w:left="0" w:firstLine="709"/>
        <w:jc w:val="both"/>
        <w:rPr>
          <w:sz w:val="28"/>
          <w:szCs w:val="28"/>
        </w:rPr>
      </w:pPr>
      <w:r w:rsidRPr="00E768E1">
        <w:rPr>
          <w:rFonts w:eastAsia="Calibri"/>
          <w:sz w:val="28"/>
          <w:szCs w:val="28"/>
        </w:rPr>
        <w:t>В</w:t>
      </w:r>
      <w:r w:rsidRPr="00E768E1">
        <w:rPr>
          <w:sz w:val="28"/>
          <w:szCs w:val="28"/>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w:t>
      </w:r>
    </w:p>
    <w:p w:rsidR="006002DF" w:rsidRPr="00E768E1" w:rsidRDefault="006002DF" w:rsidP="006002DF">
      <w:pPr>
        <w:pStyle w:val="a9"/>
        <w:widowControl w:val="0"/>
        <w:numPr>
          <w:ilvl w:val="0"/>
          <w:numId w:val="5"/>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E768E1">
        <w:rPr>
          <w:rFonts w:eastAsia="Arial Unicode MS"/>
          <w:b/>
          <w:sz w:val="28"/>
          <w:szCs w:val="28"/>
        </w:rPr>
        <w:t>Спецификация поставляемого товара</w:t>
      </w:r>
    </w:p>
    <w:tbl>
      <w:tblPr>
        <w:tblStyle w:val="a3"/>
        <w:tblW w:w="9442" w:type="dxa"/>
        <w:tblInd w:w="-5" w:type="dxa"/>
        <w:tblLook w:val="04A0" w:firstRow="1" w:lastRow="0" w:firstColumn="1" w:lastColumn="0" w:noHBand="0" w:noVBand="1"/>
      </w:tblPr>
      <w:tblGrid>
        <w:gridCol w:w="703"/>
        <w:gridCol w:w="4734"/>
        <w:gridCol w:w="2145"/>
        <w:gridCol w:w="1860"/>
      </w:tblGrid>
      <w:tr w:rsidR="006002DF" w:rsidRPr="00E768E1" w:rsidTr="00E768E1">
        <w:trPr>
          <w:trHeight w:val="468"/>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002DF" w:rsidRPr="00E768E1" w:rsidRDefault="006002DF" w:rsidP="00E768E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 п/п</w:t>
            </w:r>
          </w:p>
        </w:tc>
        <w:tc>
          <w:tcPr>
            <w:tcW w:w="4734" w:type="dxa"/>
            <w:tcBorders>
              <w:top w:val="single" w:sz="4" w:space="0" w:color="auto"/>
              <w:left w:val="nil"/>
              <w:bottom w:val="single" w:sz="4" w:space="0" w:color="auto"/>
              <w:right w:val="single" w:sz="4" w:space="0" w:color="auto"/>
            </w:tcBorders>
            <w:shd w:val="clear" w:color="auto" w:fill="auto"/>
            <w:vAlign w:val="center"/>
          </w:tcPr>
          <w:p w:rsidR="006002DF" w:rsidRPr="00E768E1" w:rsidRDefault="006002DF" w:rsidP="00E768E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Наименование</w:t>
            </w:r>
          </w:p>
        </w:tc>
        <w:tc>
          <w:tcPr>
            <w:tcW w:w="2145" w:type="dxa"/>
            <w:tcBorders>
              <w:top w:val="single" w:sz="4" w:space="0" w:color="auto"/>
              <w:left w:val="nil"/>
              <w:bottom w:val="single" w:sz="4" w:space="0" w:color="auto"/>
              <w:right w:val="single" w:sz="4" w:space="0" w:color="auto"/>
            </w:tcBorders>
            <w:shd w:val="clear" w:color="auto" w:fill="auto"/>
            <w:vAlign w:val="center"/>
          </w:tcPr>
          <w:p w:rsidR="006002DF" w:rsidRPr="00E768E1" w:rsidRDefault="006002DF" w:rsidP="00E768E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Единица измерения</w:t>
            </w:r>
          </w:p>
        </w:tc>
        <w:tc>
          <w:tcPr>
            <w:tcW w:w="1860" w:type="dxa"/>
            <w:tcBorders>
              <w:top w:val="single" w:sz="4" w:space="0" w:color="auto"/>
              <w:left w:val="nil"/>
              <w:bottom w:val="single" w:sz="4" w:space="0" w:color="auto"/>
              <w:right w:val="single" w:sz="4" w:space="0" w:color="auto"/>
            </w:tcBorders>
            <w:shd w:val="clear" w:color="auto" w:fill="auto"/>
            <w:vAlign w:val="center"/>
          </w:tcPr>
          <w:p w:rsidR="006002DF" w:rsidRPr="00E768E1" w:rsidRDefault="006002DF" w:rsidP="00E768E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Общее количество Товара</w:t>
            </w:r>
          </w:p>
        </w:tc>
      </w:tr>
      <w:tr w:rsidR="009E0901" w:rsidRPr="00E768E1" w:rsidTr="00E768E1">
        <w:trPr>
          <w:trHeight w:val="273"/>
        </w:trPr>
        <w:tc>
          <w:tcPr>
            <w:tcW w:w="703" w:type="dxa"/>
            <w:tcBorders>
              <w:top w:val="single" w:sz="4" w:space="0" w:color="auto"/>
              <w:left w:val="single" w:sz="4" w:space="0" w:color="auto"/>
              <w:bottom w:val="single" w:sz="4" w:space="0" w:color="auto"/>
              <w:right w:val="single" w:sz="4" w:space="0" w:color="auto"/>
            </w:tcBorders>
            <w:shd w:val="clear" w:color="auto" w:fill="auto"/>
          </w:tcPr>
          <w:p w:rsidR="009E0901" w:rsidRPr="00E768E1" w:rsidRDefault="009E0901" w:rsidP="009E0901">
            <w:pPr>
              <w:pStyle w:val="a9"/>
              <w:widowControl w:val="0"/>
              <w:tabs>
                <w:tab w:val="left" w:pos="1276"/>
              </w:tabs>
              <w:autoSpaceDE w:val="0"/>
              <w:autoSpaceDN w:val="0"/>
              <w:adjustRightInd w:val="0"/>
              <w:ind w:left="0"/>
              <w:contextualSpacing w:val="0"/>
              <w:rPr>
                <w:sz w:val="28"/>
                <w:szCs w:val="28"/>
              </w:rPr>
            </w:pPr>
            <w:r>
              <w:rPr>
                <w:sz w:val="28"/>
                <w:szCs w:val="28"/>
              </w:rPr>
              <w:t>1</w:t>
            </w:r>
          </w:p>
        </w:tc>
        <w:tc>
          <w:tcPr>
            <w:tcW w:w="4734" w:type="dxa"/>
            <w:tcBorders>
              <w:top w:val="nil"/>
              <w:left w:val="single" w:sz="4" w:space="0" w:color="auto"/>
              <w:bottom w:val="single" w:sz="4" w:space="0" w:color="auto"/>
              <w:right w:val="single" w:sz="4" w:space="0" w:color="auto"/>
            </w:tcBorders>
            <w:shd w:val="clear" w:color="auto" w:fill="auto"/>
          </w:tcPr>
          <w:p w:rsidR="009E0901" w:rsidRPr="009E0901" w:rsidRDefault="009E0901" w:rsidP="009E0901">
            <w:pPr>
              <w:rPr>
                <w:rFonts w:ascii="Times New Roman" w:hAnsi="Times New Roman" w:cs="Times New Roman"/>
                <w:sz w:val="28"/>
              </w:rPr>
            </w:pPr>
            <w:r w:rsidRPr="009E0901">
              <w:rPr>
                <w:rFonts w:ascii="Times New Roman" w:hAnsi="Times New Roman" w:cs="Times New Roman"/>
                <w:sz w:val="28"/>
              </w:rPr>
              <w:t>Клейкая лента упаковочная</w:t>
            </w:r>
          </w:p>
        </w:tc>
        <w:tc>
          <w:tcPr>
            <w:tcW w:w="2145"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штука</w:t>
            </w:r>
          </w:p>
        </w:tc>
        <w:tc>
          <w:tcPr>
            <w:tcW w:w="1860"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2</w:t>
            </w:r>
            <w:r>
              <w:rPr>
                <w:sz w:val="28"/>
                <w:szCs w:val="28"/>
              </w:rPr>
              <w:t>6</w:t>
            </w:r>
            <w:r w:rsidRPr="00E768E1">
              <w:rPr>
                <w:sz w:val="28"/>
                <w:szCs w:val="28"/>
              </w:rPr>
              <w:t>0</w:t>
            </w:r>
          </w:p>
        </w:tc>
      </w:tr>
      <w:tr w:rsidR="009E0901" w:rsidRPr="00E768E1" w:rsidTr="00E768E1">
        <w:trPr>
          <w:trHeight w:val="285"/>
        </w:trPr>
        <w:tc>
          <w:tcPr>
            <w:tcW w:w="703" w:type="dxa"/>
            <w:tcBorders>
              <w:top w:val="single" w:sz="4" w:space="0" w:color="auto"/>
              <w:left w:val="single" w:sz="4" w:space="0" w:color="auto"/>
              <w:bottom w:val="single" w:sz="4" w:space="0" w:color="auto"/>
              <w:right w:val="single" w:sz="4" w:space="0" w:color="auto"/>
            </w:tcBorders>
            <w:shd w:val="clear" w:color="auto" w:fill="auto"/>
          </w:tcPr>
          <w:p w:rsidR="009E0901" w:rsidRPr="00E768E1" w:rsidRDefault="009E0901" w:rsidP="009E0901">
            <w:pPr>
              <w:pStyle w:val="a9"/>
              <w:widowControl w:val="0"/>
              <w:tabs>
                <w:tab w:val="left" w:pos="1276"/>
              </w:tabs>
              <w:autoSpaceDE w:val="0"/>
              <w:autoSpaceDN w:val="0"/>
              <w:adjustRightInd w:val="0"/>
              <w:ind w:left="0"/>
              <w:contextualSpacing w:val="0"/>
              <w:rPr>
                <w:sz w:val="28"/>
                <w:szCs w:val="28"/>
              </w:rPr>
            </w:pPr>
            <w:r>
              <w:rPr>
                <w:sz w:val="28"/>
                <w:szCs w:val="28"/>
              </w:rPr>
              <w:lastRenderedPageBreak/>
              <w:t>2</w:t>
            </w:r>
          </w:p>
        </w:tc>
        <w:tc>
          <w:tcPr>
            <w:tcW w:w="4734" w:type="dxa"/>
            <w:tcBorders>
              <w:top w:val="nil"/>
              <w:left w:val="single" w:sz="4" w:space="0" w:color="auto"/>
              <w:bottom w:val="single" w:sz="4" w:space="0" w:color="auto"/>
              <w:right w:val="single" w:sz="4" w:space="0" w:color="auto"/>
            </w:tcBorders>
            <w:shd w:val="clear" w:color="auto" w:fill="auto"/>
          </w:tcPr>
          <w:p w:rsidR="009E0901" w:rsidRPr="009E0901" w:rsidRDefault="009E0901" w:rsidP="009E0901">
            <w:pPr>
              <w:rPr>
                <w:rFonts w:ascii="Times New Roman" w:hAnsi="Times New Roman" w:cs="Times New Roman"/>
                <w:sz w:val="28"/>
              </w:rPr>
            </w:pPr>
            <w:r w:rsidRPr="009E0901">
              <w:rPr>
                <w:rFonts w:ascii="Times New Roman" w:hAnsi="Times New Roman" w:cs="Times New Roman"/>
                <w:sz w:val="28"/>
              </w:rPr>
              <w:t>Книга учета (96 листов)</w:t>
            </w:r>
          </w:p>
        </w:tc>
        <w:tc>
          <w:tcPr>
            <w:tcW w:w="2145"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штука</w:t>
            </w:r>
          </w:p>
        </w:tc>
        <w:tc>
          <w:tcPr>
            <w:tcW w:w="1860"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Pr>
                <w:sz w:val="28"/>
                <w:szCs w:val="28"/>
              </w:rPr>
              <w:t>1000</w:t>
            </w:r>
          </w:p>
        </w:tc>
      </w:tr>
      <w:tr w:rsidR="009E0901" w:rsidRPr="00E768E1" w:rsidTr="00E768E1">
        <w:trPr>
          <w:trHeight w:val="285"/>
        </w:trPr>
        <w:tc>
          <w:tcPr>
            <w:tcW w:w="703" w:type="dxa"/>
            <w:tcBorders>
              <w:top w:val="single" w:sz="4" w:space="0" w:color="auto"/>
              <w:left w:val="single" w:sz="4" w:space="0" w:color="auto"/>
              <w:bottom w:val="single" w:sz="4" w:space="0" w:color="auto"/>
              <w:right w:val="single" w:sz="4" w:space="0" w:color="auto"/>
            </w:tcBorders>
            <w:shd w:val="clear" w:color="auto" w:fill="auto"/>
          </w:tcPr>
          <w:p w:rsidR="009E0901" w:rsidRPr="00E768E1" w:rsidRDefault="009E0901" w:rsidP="009E0901">
            <w:pPr>
              <w:pStyle w:val="a9"/>
              <w:widowControl w:val="0"/>
              <w:tabs>
                <w:tab w:val="left" w:pos="1276"/>
              </w:tabs>
              <w:autoSpaceDE w:val="0"/>
              <w:autoSpaceDN w:val="0"/>
              <w:adjustRightInd w:val="0"/>
              <w:ind w:left="0"/>
              <w:contextualSpacing w:val="0"/>
              <w:rPr>
                <w:sz w:val="28"/>
                <w:szCs w:val="28"/>
              </w:rPr>
            </w:pPr>
            <w:r>
              <w:rPr>
                <w:sz w:val="28"/>
                <w:szCs w:val="28"/>
              </w:rPr>
              <w:t>3</w:t>
            </w:r>
          </w:p>
        </w:tc>
        <w:tc>
          <w:tcPr>
            <w:tcW w:w="4734" w:type="dxa"/>
            <w:tcBorders>
              <w:top w:val="nil"/>
              <w:left w:val="single" w:sz="4" w:space="0" w:color="auto"/>
              <w:bottom w:val="single" w:sz="4" w:space="0" w:color="auto"/>
              <w:right w:val="single" w:sz="4" w:space="0" w:color="auto"/>
            </w:tcBorders>
            <w:shd w:val="clear" w:color="auto" w:fill="auto"/>
          </w:tcPr>
          <w:p w:rsidR="009E0901" w:rsidRPr="009E0901" w:rsidRDefault="009E0901" w:rsidP="009E0901">
            <w:pPr>
              <w:rPr>
                <w:rFonts w:ascii="Times New Roman" w:hAnsi="Times New Roman" w:cs="Times New Roman"/>
                <w:sz w:val="28"/>
              </w:rPr>
            </w:pPr>
            <w:r w:rsidRPr="009E0901">
              <w:rPr>
                <w:rFonts w:ascii="Times New Roman" w:hAnsi="Times New Roman" w:cs="Times New Roman"/>
                <w:sz w:val="28"/>
              </w:rPr>
              <w:t>Книга учета (48 листов)</w:t>
            </w:r>
          </w:p>
        </w:tc>
        <w:tc>
          <w:tcPr>
            <w:tcW w:w="2145"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штука</w:t>
            </w:r>
          </w:p>
        </w:tc>
        <w:tc>
          <w:tcPr>
            <w:tcW w:w="1860"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Pr>
                <w:sz w:val="28"/>
                <w:szCs w:val="28"/>
              </w:rPr>
              <w:t>1000</w:t>
            </w:r>
          </w:p>
        </w:tc>
      </w:tr>
      <w:tr w:rsidR="009E0901" w:rsidRPr="00E768E1" w:rsidTr="00E768E1">
        <w:trPr>
          <w:trHeight w:val="285"/>
        </w:trPr>
        <w:tc>
          <w:tcPr>
            <w:tcW w:w="703" w:type="dxa"/>
            <w:tcBorders>
              <w:top w:val="single" w:sz="4" w:space="0" w:color="auto"/>
              <w:left w:val="single" w:sz="4" w:space="0" w:color="auto"/>
              <w:bottom w:val="single" w:sz="4" w:space="0" w:color="auto"/>
              <w:right w:val="single" w:sz="4" w:space="0" w:color="auto"/>
            </w:tcBorders>
            <w:shd w:val="clear" w:color="auto" w:fill="auto"/>
          </w:tcPr>
          <w:p w:rsidR="009E0901" w:rsidRPr="00E768E1" w:rsidRDefault="009E0901" w:rsidP="009E0901">
            <w:pPr>
              <w:pStyle w:val="a9"/>
              <w:widowControl w:val="0"/>
              <w:tabs>
                <w:tab w:val="left" w:pos="1276"/>
              </w:tabs>
              <w:autoSpaceDE w:val="0"/>
              <w:autoSpaceDN w:val="0"/>
              <w:adjustRightInd w:val="0"/>
              <w:ind w:left="0"/>
              <w:contextualSpacing w:val="0"/>
              <w:rPr>
                <w:sz w:val="28"/>
                <w:szCs w:val="28"/>
              </w:rPr>
            </w:pPr>
            <w:r>
              <w:rPr>
                <w:sz w:val="28"/>
                <w:szCs w:val="28"/>
              </w:rPr>
              <w:t>4</w:t>
            </w:r>
          </w:p>
        </w:tc>
        <w:tc>
          <w:tcPr>
            <w:tcW w:w="4734" w:type="dxa"/>
            <w:tcBorders>
              <w:top w:val="nil"/>
              <w:left w:val="single" w:sz="4" w:space="0" w:color="auto"/>
              <w:bottom w:val="single" w:sz="4" w:space="0" w:color="auto"/>
              <w:right w:val="single" w:sz="4" w:space="0" w:color="auto"/>
            </w:tcBorders>
            <w:shd w:val="clear" w:color="auto" w:fill="auto"/>
          </w:tcPr>
          <w:p w:rsidR="009E0901" w:rsidRPr="009E0901" w:rsidRDefault="009E0901" w:rsidP="009E0901">
            <w:pPr>
              <w:rPr>
                <w:rFonts w:ascii="Times New Roman" w:hAnsi="Times New Roman" w:cs="Times New Roman"/>
                <w:sz w:val="28"/>
              </w:rPr>
            </w:pPr>
            <w:r w:rsidRPr="009E0901">
              <w:rPr>
                <w:rFonts w:ascii="Times New Roman" w:hAnsi="Times New Roman" w:cs="Times New Roman"/>
                <w:sz w:val="28"/>
              </w:rPr>
              <w:t>Клейкая лента (100 м)</w:t>
            </w:r>
          </w:p>
        </w:tc>
        <w:tc>
          <w:tcPr>
            <w:tcW w:w="2145"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штука</w:t>
            </w:r>
          </w:p>
        </w:tc>
        <w:tc>
          <w:tcPr>
            <w:tcW w:w="1860"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Pr>
                <w:sz w:val="28"/>
                <w:szCs w:val="28"/>
              </w:rPr>
              <w:t>2000</w:t>
            </w:r>
          </w:p>
        </w:tc>
      </w:tr>
      <w:tr w:rsidR="009E0901" w:rsidRPr="00E768E1" w:rsidTr="00E768E1">
        <w:trPr>
          <w:trHeight w:val="285"/>
        </w:trPr>
        <w:tc>
          <w:tcPr>
            <w:tcW w:w="703" w:type="dxa"/>
            <w:tcBorders>
              <w:top w:val="single" w:sz="4" w:space="0" w:color="auto"/>
              <w:left w:val="single" w:sz="4" w:space="0" w:color="auto"/>
              <w:bottom w:val="single" w:sz="4" w:space="0" w:color="auto"/>
              <w:right w:val="single" w:sz="4" w:space="0" w:color="auto"/>
            </w:tcBorders>
            <w:shd w:val="clear" w:color="auto" w:fill="auto"/>
          </w:tcPr>
          <w:p w:rsidR="009E0901" w:rsidRPr="00E768E1" w:rsidRDefault="009E0901" w:rsidP="009E0901">
            <w:pPr>
              <w:pStyle w:val="a9"/>
              <w:widowControl w:val="0"/>
              <w:tabs>
                <w:tab w:val="left" w:pos="1276"/>
              </w:tabs>
              <w:autoSpaceDE w:val="0"/>
              <w:autoSpaceDN w:val="0"/>
              <w:adjustRightInd w:val="0"/>
              <w:ind w:left="0"/>
              <w:contextualSpacing w:val="0"/>
              <w:rPr>
                <w:sz w:val="28"/>
                <w:szCs w:val="28"/>
              </w:rPr>
            </w:pPr>
            <w:r>
              <w:rPr>
                <w:sz w:val="28"/>
                <w:szCs w:val="28"/>
              </w:rPr>
              <w:t>5</w:t>
            </w:r>
          </w:p>
        </w:tc>
        <w:tc>
          <w:tcPr>
            <w:tcW w:w="4734" w:type="dxa"/>
            <w:tcBorders>
              <w:top w:val="single" w:sz="4" w:space="0" w:color="auto"/>
              <w:left w:val="single" w:sz="4" w:space="0" w:color="auto"/>
              <w:bottom w:val="single" w:sz="4" w:space="0" w:color="auto"/>
              <w:right w:val="single" w:sz="4" w:space="0" w:color="auto"/>
            </w:tcBorders>
            <w:shd w:val="clear" w:color="auto" w:fill="auto"/>
          </w:tcPr>
          <w:p w:rsidR="009E0901" w:rsidRPr="009E0901" w:rsidRDefault="009E0901" w:rsidP="009E0901">
            <w:pPr>
              <w:rPr>
                <w:rFonts w:ascii="Times New Roman" w:hAnsi="Times New Roman" w:cs="Times New Roman"/>
                <w:sz w:val="28"/>
              </w:rPr>
            </w:pPr>
            <w:r w:rsidRPr="009E0901">
              <w:rPr>
                <w:rFonts w:ascii="Times New Roman" w:hAnsi="Times New Roman" w:cs="Times New Roman"/>
                <w:sz w:val="28"/>
              </w:rPr>
              <w:t>Папка-регистратор (50 мм)</w:t>
            </w:r>
          </w:p>
        </w:tc>
        <w:tc>
          <w:tcPr>
            <w:tcW w:w="2145"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штука</w:t>
            </w:r>
          </w:p>
        </w:tc>
        <w:tc>
          <w:tcPr>
            <w:tcW w:w="1860"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Pr>
                <w:sz w:val="28"/>
                <w:szCs w:val="28"/>
              </w:rPr>
              <w:t>200</w:t>
            </w:r>
          </w:p>
        </w:tc>
      </w:tr>
      <w:tr w:rsidR="009E0901" w:rsidRPr="00E768E1" w:rsidTr="00E768E1">
        <w:trPr>
          <w:trHeight w:val="285"/>
        </w:trPr>
        <w:tc>
          <w:tcPr>
            <w:tcW w:w="703" w:type="dxa"/>
            <w:tcBorders>
              <w:top w:val="single" w:sz="4" w:space="0" w:color="auto"/>
              <w:left w:val="single" w:sz="4" w:space="0" w:color="auto"/>
              <w:bottom w:val="single" w:sz="4" w:space="0" w:color="auto"/>
              <w:right w:val="single" w:sz="4" w:space="0" w:color="auto"/>
            </w:tcBorders>
            <w:shd w:val="clear" w:color="auto" w:fill="auto"/>
          </w:tcPr>
          <w:p w:rsidR="009E0901" w:rsidRPr="00E768E1" w:rsidRDefault="009E0901" w:rsidP="009E0901">
            <w:pPr>
              <w:pStyle w:val="a9"/>
              <w:widowControl w:val="0"/>
              <w:tabs>
                <w:tab w:val="left" w:pos="1276"/>
              </w:tabs>
              <w:autoSpaceDE w:val="0"/>
              <w:autoSpaceDN w:val="0"/>
              <w:adjustRightInd w:val="0"/>
              <w:ind w:left="0"/>
              <w:contextualSpacing w:val="0"/>
              <w:rPr>
                <w:sz w:val="28"/>
                <w:szCs w:val="28"/>
              </w:rPr>
            </w:pPr>
            <w:r>
              <w:rPr>
                <w:sz w:val="28"/>
                <w:szCs w:val="28"/>
              </w:rPr>
              <w:t>6</w:t>
            </w:r>
          </w:p>
        </w:tc>
        <w:tc>
          <w:tcPr>
            <w:tcW w:w="4734" w:type="dxa"/>
            <w:tcBorders>
              <w:top w:val="single" w:sz="4" w:space="0" w:color="auto"/>
              <w:left w:val="single" w:sz="4" w:space="0" w:color="auto"/>
              <w:bottom w:val="single" w:sz="4" w:space="0" w:color="auto"/>
              <w:right w:val="single" w:sz="4" w:space="0" w:color="auto"/>
            </w:tcBorders>
            <w:shd w:val="clear" w:color="auto" w:fill="auto"/>
          </w:tcPr>
          <w:p w:rsidR="009E0901" w:rsidRPr="009E0901" w:rsidRDefault="009E0901" w:rsidP="009E0901">
            <w:pPr>
              <w:rPr>
                <w:rFonts w:ascii="Times New Roman" w:hAnsi="Times New Roman" w:cs="Times New Roman"/>
                <w:sz w:val="28"/>
              </w:rPr>
            </w:pPr>
            <w:r w:rsidRPr="009E0901">
              <w:rPr>
                <w:rFonts w:ascii="Times New Roman" w:hAnsi="Times New Roman" w:cs="Times New Roman"/>
                <w:sz w:val="28"/>
              </w:rPr>
              <w:t>Папка-регистратор (70 мм)</w:t>
            </w:r>
          </w:p>
        </w:tc>
        <w:tc>
          <w:tcPr>
            <w:tcW w:w="2145"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штука</w:t>
            </w:r>
          </w:p>
        </w:tc>
        <w:tc>
          <w:tcPr>
            <w:tcW w:w="1860"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Pr>
                <w:sz w:val="28"/>
                <w:szCs w:val="28"/>
              </w:rPr>
              <w:t>200</w:t>
            </w:r>
          </w:p>
        </w:tc>
      </w:tr>
      <w:tr w:rsidR="009E0901" w:rsidRPr="00E768E1" w:rsidTr="00E768E1">
        <w:trPr>
          <w:trHeight w:val="285"/>
        </w:trPr>
        <w:tc>
          <w:tcPr>
            <w:tcW w:w="703" w:type="dxa"/>
            <w:tcBorders>
              <w:top w:val="single" w:sz="4" w:space="0" w:color="auto"/>
              <w:left w:val="single" w:sz="4" w:space="0" w:color="auto"/>
              <w:bottom w:val="single" w:sz="4" w:space="0" w:color="auto"/>
              <w:right w:val="single" w:sz="4" w:space="0" w:color="auto"/>
            </w:tcBorders>
            <w:shd w:val="clear" w:color="auto" w:fill="auto"/>
          </w:tcPr>
          <w:p w:rsidR="009E0901" w:rsidRPr="00E768E1" w:rsidRDefault="001B08C3" w:rsidP="009E0901">
            <w:pPr>
              <w:pStyle w:val="a9"/>
              <w:widowControl w:val="0"/>
              <w:tabs>
                <w:tab w:val="left" w:pos="1276"/>
              </w:tabs>
              <w:autoSpaceDE w:val="0"/>
              <w:autoSpaceDN w:val="0"/>
              <w:adjustRightInd w:val="0"/>
              <w:ind w:left="0"/>
              <w:contextualSpacing w:val="0"/>
              <w:rPr>
                <w:sz w:val="28"/>
                <w:szCs w:val="28"/>
              </w:rPr>
            </w:pPr>
            <w:r>
              <w:rPr>
                <w:sz w:val="28"/>
                <w:szCs w:val="28"/>
              </w:rPr>
              <w:t>7</w:t>
            </w:r>
          </w:p>
        </w:tc>
        <w:tc>
          <w:tcPr>
            <w:tcW w:w="4734" w:type="dxa"/>
            <w:tcBorders>
              <w:top w:val="nil"/>
              <w:left w:val="single" w:sz="4" w:space="0" w:color="auto"/>
              <w:bottom w:val="single" w:sz="4" w:space="0" w:color="auto"/>
              <w:right w:val="single" w:sz="4" w:space="0" w:color="auto"/>
            </w:tcBorders>
            <w:shd w:val="clear" w:color="auto" w:fill="auto"/>
          </w:tcPr>
          <w:p w:rsidR="009E0901" w:rsidRPr="009E0901" w:rsidRDefault="009E0901" w:rsidP="009E0901">
            <w:pPr>
              <w:rPr>
                <w:rFonts w:ascii="Times New Roman" w:hAnsi="Times New Roman" w:cs="Times New Roman"/>
                <w:sz w:val="28"/>
              </w:rPr>
            </w:pPr>
            <w:proofErr w:type="spellStart"/>
            <w:r w:rsidRPr="009E0901">
              <w:rPr>
                <w:rFonts w:ascii="Times New Roman" w:hAnsi="Times New Roman" w:cs="Times New Roman"/>
                <w:sz w:val="28"/>
              </w:rPr>
              <w:t>Датер</w:t>
            </w:r>
            <w:proofErr w:type="spellEnd"/>
            <w:r w:rsidRPr="009E0901">
              <w:rPr>
                <w:rFonts w:ascii="Times New Roman" w:hAnsi="Times New Roman" w:cs="Times New Roman"/>
                <w:sz w:val="28"/>
              </w:rPr>
              <w:t xml:space="preserve"> с двойной подушкой</w:t>
            </w:r>
          </w:p>
        </w:tc>
        <w:tc>
          <w:tcPr>
            <w:tcW w:w="2145"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sidRPr="00E768E1">
              <w:rPr>
                <w:sz w:val="28"/>
                <w:szCs w:val="28"/>
              </w:rPr>
              <w:t>штука</w:t>
            </w:r>
          </w:p>
        </w:tc>
        <w:tc>
          <w:tcPr>
            <w:tcW w:w="1860" w:type="dxa"/>
            <w:tcBorders>
              <w:top w:val="nil"/>
              <w:left w:val="single" w:sz="4" w:space="0" w:color="auto"/>
              <w:bottom w:val="single" w:sz="4" w:space="0" w:color="auto"/>
              <w:right w:val="single" w:sz="4" w:space="0" w:color="auto"/>
            </w:tcBorders>
            <w:shd w:val="clear" w:color="auto" w:fill="auto"/>
            <w:vAlign w:val="center"/>
          </w:tcPr>
          <w:p w:rsidR="009E0901" w:rsidRPr="00E768E1" w:rsidRDefault="009E0901" w:rsidP="009E0901">
            <w:pPr>
              <w:pStyle w:val="a9"/>
              <w:widowControl w:val="0"/>
              <w:tabs>
                <w:tab w:val="left" w:pos="1276"/>
              </w:tabs>
              <w:autoSpaceDE w:val="0"/>
              <w:autoSpaceDN w:val="0"/>
              <w:adjustRightInd w:val="0"/>
              <w:ind w:left="0"/>
              <w:contextualSpacing w:val="0"/>
              <w:jc w:val="center"/>
              <w:rPr>
                <w:sz w:val="28"/>
                <w:szCs w:val="28"/>
              </w:rPr>
            </w:pPr>
            <w:r>
              <w:rPr>
                <w:sz w:val="28"/>
                <w:szCs w:val="28"/>
              </w:rPr>
              <w:t>400</w:t>
            </w:r>
          </w:p>
        </w:tc>
      </w:tr>
    </w:tbl>
    <w:p w:rsidR="006002DF" w:rsidRPr="00E768E1" w:rsidRDefault="006002DF" w:rsidP="006002DF">
      <w:pPr>
        <w:pStyle w:val="a9"/>
        <w:keepNext/>
        <w:widowControl w:val="0"/>
        <w:tabs>
          <w:tab w:val="left" w:pos="1276"/>
        </w:tabs>
        <w:autoSpaceDE w:val="0"/>
        <w:autoSpaceDN w:val="0"/>
        <w:adjustRightInd w:val="0"/>
        <w:ind w:left="709"/>
        <w:jc w:val="both"/>
        <w:rPr>
          <w:rFonts w:eastAsia="Arial Unicode MS"/>
          <w:b/>
          <w:sz w:val="28"/>
          <w:szCs w:val="28"/>
        </w:rPr>
      </w:pPr>
    </w:p>
    <w:p w:rsidR="006002DF" w:rsidRPr="00E768E1" w:rsidRDefault="006002DF" w:rsidP="006002DF">
      <w:pPr>
        <w:pStyle w:val="a9"/>
        <w:keepNext/>
        <w:widowControl w:val="0"/>
        <w:numPr>
          <w:ilvl w:val="0"/>
          <w:numId w:val="5"/>
        </w:numPr>
        <w:tabs>
          <w:tab w:val="left" w:pos="1276"/>
        </w:tabs>
        <w:autoSpaceDE w:val="0"/>
        <w:autoSpaceDN w:val="0"/>
        <w:adjustRightInd w:val="0"/>
        <w:ind w:left="0" w:firstLine="709"/>
        <w:jc w:val="both"/>
        <w:rPr>
          <w:rFonts w:eastAsia="Arial Unicode MS"/>
          <w:b/>
          <w:sz w:val="28"/>
          <w:szCs w:val="28"/>
        </w:rPr>
      </w:pPr>
      <w:r w:rsidRPr="00E768E1">
        <w:rPr>
          <w:rFonts w:eastAsia="Arial Unicode MS"/>
          <w:b/>
          <w:sz w:val="28"/>
          <w:szCs w:val="28"/>
        </w:rPr>
        <w:t>Основные характеристики товара</w:t>
      </w:r>
    </w:p>
    <w:p w:rsidR="006002DF" w:rsidRPr="00E768E1" w:rsidRDefault="006002DF" w:rsidP="004B49E6">
      <w:pPr>
        <w:pStyle w:val="ConsPlusNormal"/>
        <w:ind w:firstLine="708"/>
        <w:jc w:val="both"/>
        <w:rPr>
          <w:rFonts w:ascii="Times New Roman" w:hAnsi="Times New Roman" w:cs="Times New Roman"/>
          <w:sz w:val="28"/>
          <w:szCs w:val="28"/>
        </w:rPr>
      </w:pPr>
      <w:bookmarkStart w:id="0" w:name="_GoBack"/>
      <w:bookmarkEnd w:id="0"/>
      <w:r w:rsidRPr="00E768E1">
        <w:rPr>
          <w:rFonts w:ascii="Times New Roman" w:hAnsi="Times New Roman" w:cs="Times New Roman"/>
          <w:sz w:val="28"/>
          <w:szCs w:val="28"/>
        </w:rPr>
        <w:t>Товар должен строго соответствовать техническим характеристикам, указанным в Приложении № 1 к настоящему ТЗ.</w:t>
      </w:r>
    </w:p>
    <w:p w:rsidR="006002DF" w:rsidRPr="00E768E1" w:rsidRDefault="006002DF" w:rsidP="006002DF">
      <w:pPr>
        <w:pStyle w:val="ConsPlusNormal"/>
        <w:jc w:val="both"/>
        <w:rPr>
          <w:rFonts w:ascii="Times New Roman" w:hAnsi="Times New Roman" w:cs="Times New Roman"/>
          <w:sz w:val="28"/>
          <w:szCs w:val="28"/>
        </w:rPr>
      </w:pPr>
    </w:p>
    <w:p w:rsidR="006002DF" w:rsidRPr="00E768E1" w:rsidRDefault="006002DF" w:rsidP="006002DF">
      <w:pPr>
        <w:pStyle w:val="a9"/>
        <w:widowControl w:val="0"/>
        <w:numPr>
          <w:ilvl w:val="0"/>
          <w:numId w:val="5"/>
        </w:numPr>
        <w:tabs>
          <w:tab w:val="left" w:pos="1276"/>
        </w:tabs>
        <w:autoSpaceDE w:val="0"/>
        <w:autoSpaceDN w:val="0"/>
        <w:adjustRightInd w:val="0"/>
        <w:ind w:left="0" w:firstLine="709"/>
        <w:jc w:val="both"/>
        <w:rPr>
          <w:rFonts w:eastAsia="Arial Unicode MS"/>
          <w:b/>
          <w:sz w:val="28"/>
          <w:szCs w:val="28"/>
          <w:lang w:eastAsia="ar-SA"/>
        </w:rPr>
      </w:pPr>
      <w:r w:rsidRPr="00E768E1">
        <w:rPr>
          <w:rFonts w:eastAsia="Arial Unicode MS"/>
          <w:b/>
          <w:sz w:val="28"/>
          <w:szCs w:val="28"/>
          <w:lang w:eastAsia="ar-SA"/>
        </w:rPr>
        <w:t>Комплектность товара</w:t>
      </w:r>
    </w:p>
    <w:p w:rsidR="009E0901" w:rsidRPr="009E0901" w:rsidRDefault="009E0901" w:rsidP="00C6634C">
      <w:pPr>
        <w:pStyle w:val="a9"/>
        <w:widowControl w:val="0"/>
        <w:autoSpaceDE w:val="0"/>
        <w:autoSpaceDN w:val="0"/>
        <w:adjustRightInd w:val="0"/>
        <w:ind w:left="0" w:firstLine="709"/>
        <w:jc w:val="both"/>
        <w:rPr>
          <w:rFonts w:eastAsia="Arial"/>
          <w:sz w:val="28"/>
          <w:szCs w:val="28"/>
          <w:lang w:eastAsia="ar-SA"/>
        </w:rPr>
      </w:pPr>
      <w:r w:rsidRPr="009E0901">
        <w:rPr>
          <w:rFonts w:eastAsia="Arial"/>
          <w:sz w:val="28"/>
          <w:szCs w:val="28"/>
          <w:lang w:eastAsia="ar-SA"/>
        </w:rPr>
        <w:t>3.4.1.</w:t>
      </w:r>
      <w:r w:rsidRPr="009E0901">
        <w:rPr>
          <w:rFonts w:eastAsia="Arial"/>
          <w:sz w:val="28"/>
          <w:szCs w:val="28"/>
          <w:lang w:eastAsia="ar-SA"/>
        </w:rPr>
        <w:tab/>
        <w:t>Поставка Товара должна сопровождаться предоставлением сопроводительных документов на русск</w:t>
      </w:r>
      <w:r>
        <w:rPr>
          <w:rFonts w:eastAsia="Arial"/>
          <w:sz w:val="28"/>
          <w:szCs w:val="28"/>
          <w:lang w:eastAsia="ar-SA"/>
        </w:rPr>
        <w:t xml:space="preserve">ом языке, отражающих информацию </w:t>
      </w:r>
      <w:r w:rsidRPr="009E0901">
        <w:rPr>
          <w:rFonts w:eastAsia="Arial"/>
          <w:sz w:val="28"/>
          <w:szCs w:val="28"/>
          <w:lang w:eastAsia="ar-SA"/>
        </w:rPr>
        <w:t>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приложен перевод на русский язык.</w:t>
      </w:r>
    </w:p>
    <w:p w:rsidR="006002DF" w:rsidRDefault="009E0901" w:rsidP="00C6634C">
      <w:pPr>
        <w:pStyle w:val="a9"/>
        <w:widowControl w:val="0"/>
        <w:autoSpaceDE w:val="0"/>
        <w:autoSpaceDN w:val="0"/>
        <w:adjustRightInd w:val="0"/>
        <w:ind w:left="0" w:firstLine="709"/>
        <w:jc w:val="both"/>
        <w:rPr>
          <w:rFonts w:eastAsia="Arial"/>
          <w:sz w:val="28"/>
          <w:szCs w:val="28"/>
          <w:lang w:eastAsia="ar-SA"/>
        </w:rPr>
      </w:pPr>
      <w:r w:rsidRPr="009E0901">
        <w:rPr>
          <w:rFonts w:eastAsia="Arial"/>
          <w:sz w:val="28"/>
          <w:szCs w:val="28"/>
          <w:lang w:eastAsia="ar-SA"/>
        </w:rPr>
        <w:t>3.4.2.</w:t>
      </w:r>
      <w:r w:rsidRPr="009E0901">
        <w:rPr>
          <w:rFonts w:eastAsia="Arial"/>
          <w:sz w:val="28"/>
          <w:szCs w:val="28"/>
          <w:lang w:eastAsia="ar-SA"/>
        </w:rPr>
        <w:tab/>
        <w:t xml:space="preserve">В случае обнаружения Покупателем некомплектности Товара (отсутствие какой-либо составной части), Поставщик обязан доукомплектовать Товар в течение </w:t>
      </w:r>
      <w:r>
        <w:rPr>
          <w:rFonts w:eastAsia="Arial"/>
          <w:sz w:val="28"/>
          <w:szCs w:val="28"/>
          <w:lang w:eastAsia="ar-SA"/>
        </w:rPr>
        <w:t>3</w:t>
      </w:r>
      <w:r w:rsidRPr="009E0901">
        <w:rPr>
          <w:rFonts w:eastAsia="Arial"/>
          <w:sz w:val="28"/>
          <w:szCs w:val="28"/>
          <w:lang w:eastAsia="ar-SA"/>
        </w:rPr>
        <w:t>0 (тридцати) календарных дней с даты получения Акта об установленном расхождении по количеству и качест</w:t>
      </w:r>
      <w:r>
        <w:rPr>
          <w:rFonts w:eastAsia="Arial"/>
          <w:sz w:val="28"/>
          <w:szCs w:val="28"/>
          <w:lang w:eastAsia="ar-SA"/>
        </w:rPr>
        <w:t xml:space="preserve">ву при приемке Товара по форме </w:t>
      </w:r>
      <w:r w:rsidRPr="009E0901">
        <w:rPr>
          <w:rFonts w:eastAsia="Arial"/>
          <w:sz w:val="28"/>
          <w:szCs w:val="28"/>
          <w:lang w:eastAsia="ar-SA"/>
        </w:rPr>
        <w:t>№ ТОРГ-2. Обязанность по доукомплектованию возникает у Поставщика при наличии требования Покупателя.</w:t>
      </w:r>
    </w:p>
    <w:p w:rsidR="00C6634C" w:rsidRPr="009E0901" w:rsidRDefault="00C6634C" w:rsidP="00C6634C">
      <w:pPr>
        <w:pStyle w:val="a9"/>
        <w:widowControl w:val="0"/>
        <w:autoSpaceDE w:val="0"/>
        <w:autoSpaceDN w:val="0"/>
        <w:adjustRightInd w:val="0"/>
        <w:ind w:left="0" w:firstLine="709"/>
        <w:jc w:val="both"/>
        <w:rPr>
          <w:rFonts w:eastAsia="Arial"/>
          <w:sz w:val="28"/>
          <w:szCs w:val="28"/>
          <w:lang w:eastAsia="ar-SA"/>
        </w:rPr>
      </w:pPr>
    </w:p>
    <w:p w:rsidR="006002DF" w:rsidRPr="00E768E1" w:rsidRDefault="006002DF" w:rsidP="006002DF">
      <w:pPr>
        <w:pStyle w:val="a9"/>
        <w:widowControl w:val="0"/>
        <w:numPr>
          <w:ilvl w:val="0"/>
          <w:numId w:val="5"/>
        </w:numPr>
        <w:tabs>
          <w:tab w:val="left" w:pos="1276"/>
        </w:tabs>
        <w:autoSpaceDE w:val="0"/>
        <w:autoSpaceDN w:val="0"/>
        <w:adjustRightInd w:val="0"/>
        <w:ind w:left="0" w:firstLine="709"/>
        <w:jc w:val="both"/>
        <w:rPr>
          <w:rFonts w:eastAsia="Arial Unicode MS"/>
          <w:b/>
          <w:sz w:val="28"/>
          <w:szCs w:val="28"/>
          <w:lang w:eastAsia="ar-SA"/>
        </w:rPr>
      </w:pPr>
      <w:r w:rsidRPr="00E768E1">
        <w:rPr>
          <w:rFonts w:eastAsia="Arial Unicode MS"/>
          <w:b/>
          <w:sz w:val="28"/>
          <w:szCs w:val="28"/>
          <w:lang w:eastAsia="ar-SA"/>
        </w:rPr>
        <w:t>Нормативные документы, которые устанавливают требования к Товару, к поставке товаров (ГОСТ, чертеж, иной нормативный документ):</w:t>
      </w:r>
    </w:p>
    <w:p w:rsidR="006002DF" w:rsidRPr="00E768E1" w:rsidRDefault="006002DF" w:rsidP="006002DF">
      <w:pPr>
        <w:widowControl w:val="0"/>
        <w:tabs>
          <w:tab w:val="left" w:pos="567"/>
          <w:tab w:val="left" w:pos="1134"/>
        </w:tabs>
        <w:autoSpaceDE w:val="0"/>
        <w:autoSpaceDN w:val="0"/>
        <w:adjustRightInd w:val="0"/>
        <w:spacing w:after="0" w:line="240" w:lineRule="auto"/>
        <w:ind w:firstLine="709"/>
        <w:jc w:val="both"/>
        <w:rPr>
          <w:rFonts w:ascii="Times New Roman" w:hAnsi="Times New Roman" w:cs="Times New Roman"/>
          <w:sz w:val="28"/>
          <w:szCs w:val="28"/>
          <w:lang w:eastAsia="ar-SA"/>
        </w:rPr>
      </w:pPr>
      <w:r w:rsidRPr="00E768E1">
        <w:rPr>
          <w:rFonts w:ascii="Times New Roman" w:hAnsi="Times New Roman" w:cs="Times New Roman"/>
          <w:sz w:val="28"/>
          <w:szCs w:val="28"/>
          <w:lang w:eastAsia="ar-SA"/>
        </w:rPr>
        <w:t>–</w:t>
      </w:r>
      <w:r w:rsidRPr="00E768E1">
        <w:rPr>
          <w:rFonts w:ascii="Times New Roman" w:hAnsi="Times New Roman" w:cs="Times New Roman"/>
          <w:sz w:val="28"/>
          <w:szCs w:val="28"/>
          <w:lang w:eastAsia="ar-SA"/>
        </w:rPr>
        <w:tab/>
        <w:t>ГОСТ 28161-89 «Средства сшивания документов. Общие технические требования»;</w:t>
      </w:r>
    </w:p>
    <w:p w:rsidR="006002DF" w:rsidRPr="00E768E1" w:rsidRDefault="006002DF" w:rsidP="006002DF">
      <w:pPr>
        <w:widowControl w:val="0"/>
        <w:tabs>
          <w:tab w:val="left" w:pos="567"/>
          <w:tab w:val="left" w:pos="1134"/>
        </w:tabs>
        <w:autoSpaceDE w:val="0"/>
        <w:autoSpaceDN w:val="0"/>
        <w:adjustRightInd w:val="0"/>
        <w:spacing w:after="0" w:line="240" w:lineRule="auto"/>
        <w:ind w:firstLine="709"/>
        <w:jc w:val="both"/>
        <w:rPr>
          <w:rFonts w:ascii="Times New Roman" w:hAnsi="Times New Roman" w:cs="Times New Roman"/>
          <w:sz w:val="28"/>
          <w:szCs w:val="28"/>
          <w:lang w:eastAsia="ar-SA"/>
        </w:rPr>
      </w:pPr>
      <w:r w:rsidRPr="00E768E1">
        <w:rPr>
          <w:rFonts w:ascii="Times New Roman" w:hAnsi="Times New Roman" w:cs="Times New Roman"/>
          <w:sz w:val="28"/>
          <w:szCs w:val="28"/>
          <w:lang w:eastAsia="ar-SA"/>
        </w:rPr>
        <w:t>–</w:t>
      </w:r>
      <w:r w:rsidRPr="00E768E1">
        <w:rPr>
          <w:rFonts w:ascii="Times New Roman" w:hAnsi="Times New Roman" w:cs="Times New Roman"/>
          <w:sz w:val="28"/>
          <w:szCs w:val="28"/>
          <w:lang w:eastAsia="ar-SA"/>
        </w:rPr>
        <w:tab/>
        <w:t>ГОСТ 21479-87 «Папка для брошюровки эксплуатационной и ремонтной документации. Конструкция»;</w:t>
      </w:r>
    </w:p>
    <w:p w:rsidR="006002DF" w:rsidRDefault="006002DF" w:rsidP="006002DF">
      <w:pPr>
        <w:widowControl w:val="0"/>
        <w:tabs>
          <w:tab w:val="left" w:pos="567"/>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lang w:eastAsia="ar-SA"/>
        </w:rPr>
      </w:pPr>
      <w:r w:rsidRPr="00E768E1">
        <w:rPr>
          <w:rFonts w:ascii="Times New Roman" w:hAnsi="Times New Roman" w:cs="Times New Roman"/>
          <w:sz w:val="28"/>
          <w:szCs w:val="28"/>
          <w:lang w:eastAsia="ar-SA"/>
        </w:rPr>
        <w:t>–</w:t>
      </w:r>
      <w:r w:rsidRPr="00E768E1">
        <w:rPr>
          <w:rFonts w:ascii="Times New Roman" w:hAnsi="Times New Roman" w:cs="Times New Roman"/>
          <w:sz w:val="28"/>
          <w:szCs w:val="28"/>
          <w:lang w:eastAsia="ar-SA"/>
        </w:rPr>
        <w:tab/>
        <w:t>ГОСТ 9327-60 «Бумага и изделия из бумаги. Потребительские форматы»;</w:t>
      </w:r>
    </w:p>
    <w:p w:rsidR="00C6634C" w:rsidRPr="00C6634C" w:rsidRDefault="00C6634C" w:rsidP="00C6634C">
      <w:pPr>
        <w:pStyle w:val="a9"/>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Pr>
          <w:rFonts w:eastAsia="Arial Unicode MS"/>
          <w:sz w:val="28"/>
          <w:szCs w:val="28"/>
          <w:lang w:eastAsia="ar-SA"/>
        </w:rPr>
        <w:tab/>
      </w:r>
      <w:r w:rsidRPr="0058251C">
        <w:rPr>
          <w:rFonts w:eastAsia="Arial Unicode MS"/>
          <w:sz w:val="28"/>
          <w:szCs w:val="28"/>
          <w:lang w:eastAsia="ar-SA"/>
        </w:rPr>
        <w:t xml:space="preserve">ГОСТ 13309-90 «Тетради общие. Технические </w:t>
      </w:r>
      <w:r>
        <w:rPr>
          <w:rFonts w:eastAsia="Arial Unicode MS"/>
          <w:sz w:val="28"/>
          <w:szCs w:val="28"/>
          <w:lang w:eastAsia="ar-SA"/>
        </w:rPr>
        <w:t>условия</w:t>
      </w:r>
      <w:r w:rsidRPr="0058251C">
        <w:rPr>
          <w:rFonts w:eastAsia="Arial Unicode MS"/>
          <w:sz w:val="28"/>
          <w:szCs w:val="28"/>
          <w:lang w:eastAsia="ar-SA"/>
        </w:rPr>
        <w:t>»;</w:t>
      </w:r>
    </w:p>
    <w:p w:rsidR="006002DF" w:rsidRPr="00E768E1" w:rsidRDefault="006002DF" w:rsidP="006002DF">
      <w:pPr>
        <w:widowControl w:val="0"/>
        <w:tabs>
          <w:tab w:val="left" w:pos="567"/>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lang w:eastAsia="ar-SA"/>
        </w:rPr>
      </w:pPr>
      <w:r w:rsidRPr="00E768E1">
        <w:rPr>
          <w:rFonts w:ascii="Times New Roman" w:hAnsi="Times New Roman" w:cs="Times New Roman"/>
          <w:sz w:val="28"/>
          <w:szCs w:val="28"/>
          <w:lang w:eastAsia="ar-SA"/>
        </w:rPr>
        <w:t>–</w:t>
      </w:r>
      <w:r w:rsidRPr="00E768E1">
        <w:rPr>
          <w:rFonts w:ascii="Times New Roman" w:hAnsi="Times New Roman" w:cs="Times New Roman"/>
          <w:sz w:val="28"/>
          <w:szCs w:val="28"/>
          <w:lang w:eastAsia="ar-SA"/>
        </w:rPr>
        <w:tab/>
        <w:t>ГОСТ 20477-86 «Лента полиэтиленовая с липким слоем. Технические условия».</w:t>
      </w:r>
    </w:p>
    <w:p w:rsidR="006002DF" w:rsidRPr="00E768E1" w:rsidRDefault="006002DF" w:rsidP="006002DF">
      <w:pPr>
        <w:widowControl w:val="0"/>
        <w:tabs>
          <w:tab w:val="left" w:pos="567"/>
        </w:tabs>
        <w:autoSpaceDE w:val="0"/>
        <w:autoSpaceDN w:val="0"/>
        <w:adjustRightInd w:val="0"/>
        <w:spacing w:after="0"/>
        <w:jc w:val="both"/>
        <w:rPr>
          <w:rFonts w:ascii="Times New Roman" w:hAnsi="Times New Roman" w:cs="Times New Roman"/>
          <w:b/>
          <w:sz w:val="28"/>
          <w:szCs w:val="28"/>
        </w:rPr>
      </w:pPr>
    </w:p>
    <w:p w:rsidR="006002DF" w:rsidRPr="00E768E1" w:rsidRDefault="006002DF" w:rsidP="006002DF">
      <w:pPr>
        <w:pStyle w:val="a9"/>
        <w:widowControl w:val="0"/>
        <w:numPr>
          <w:ilvl w:val="0"/>
          <w:numId w:val="5"/>
        </w:numPr>
        <w:autoSpaceDE w:val="0"/>
        <w:autoSpaceDN w:val="0"/>
        <w:adjustRightInd w:val="0"/>
        <w:ind w:left="0" w:firstLine="567"/>
        <w:jc w:val="both"/>
        <w:rPr>
          <w:b/>
          <w:sz w:val="28"/>
          <w:szCs w:val="28"/>
        </w:rPr>
      </w:pPr>
      <w:r w:rsidRPr="00E768E1">
        <w:rPr>
          <w:b/>
          <w:sz w:val="28"/>
          <w:szCs w:val="28"/>
        </w:rPr>
        <w:t>Объем гарантий и гарантийный срок</w:t>
      </w:r>
    </w:p>
    <w:p w:rsidR="006002DF" w:rsidRPr="00E768E1" w:rsidRDefault="006002DF" w:rsidP="006002DF">
      <w:pPr>
        <w:pStyle w:val="a9"/>
        <w:widowControl w:val="0"/>
        <w:numPr>
          <w:ilvl w:val="0"/>
          <w:numId w:val="8"/>
        </w:numPr>
        <w:tabs>
          <w:tab w:val="left" w:pos="0"/>
        </w:tabs>
        <w:autoSpaceDE w:val="0"/>
        <w:autoSpaceDN w:val="0"/>
        <w:adjustRightInd w:val="0"/>
        <w:ind w:left="0" w:firstLine="567"/>
        <w:jc w:val="both"/>
        <w:rPr>
          <w:rFonts w:eastAsia="Arial Unicode MS"/>
          <w:sz w:val="28"/>
          <w:szCs w:val="28"/>
        </w:rPr>
      </w:pPr>
      <w:r w:rsidRPr="00E768E1">
        <w:rPr>
          <w:rFonts w:eastAsia="Arial Unicode MS"/>
          <w:sz w:val="28"/>
          <w:szCs w:val="28"/>
        </w:rPr>
        <w:t>Поставщик гарантирует качество поставляемого Товара в соответствии с требованиями ТЗ в течение гарантийного срока (при наличии гарантии на Товар).</w:t>
      </w:r>
    </w:p>
    <w:p w:rsidR="006002DF" w:rsidRPr="00E768E1" w:rsidRDefault="006002DF" w:rsidP="006002DF">
      <w:pPr>
        <w:pStyle w:val="a9"/>
        <w:widowControl w:val="0"/>
        <w:numPr>
          <w:ilvl w:val="0"/>
          <w:numId w:val="8"/>
        </w:numPr>
        <w:tabs>
          <w:tab w:val="left" w:pos="0"/>
        </w:tabs>
        <w:autoSpaceDE w:val="0"/>
        <w:autoSpaceDN w:val="0"/>
        <w:adjustRightInd w:val="0"/>
        <w:ind w:left="0" w:firstLine="567"/>
        <w:jc w:val="both"/>
        <w:rPr>
          <w:rFonts w:eastAsia="Arial Unicode MS"/>
          <w:sz w:val="28"/>
          <w:szCs w:val="28"/>
        </w:rPr>
      </w:pPr>
      <w:r w:rsidRPr="00E768E1">
        <w:rPr>
          <w:rFonts w:eastAsia="Arial Unicode MS"/>
          <w:sz w:val="28"/>
          <w:szCs w:val="28"/>
        </w:rPr>
        <w:t xml:space="preserve">Срок годности товара устанавливает производитель в зависимости от технологии производства и условий хранения в соответствии с нормативными правовыми актами, действующими на территории государства, </w:t>
      </w:r>
      <w:r w:rsidRPr="00E768E1">
        <w:rPr>
          <w:rFonts w:eastAsia="Arial Unicode MS"/>
          <w:sz w:val="28"/>
          <w:szCs w:val="28"/>
        </w:rPr>
        <w:lastRenderedPageBreak/>
        <w:t>принявшего стандарт. Поставщик гарантирует соответствие товара заявленному качеству.</w:t>
      </w:r>
    </w:p>
    <w:p w:rsidR="006002DF" w:rsidRPr="00E768E1" w:rsidRDefault="006002DF" w:rsidP="006002DF">
      <w:pPr>
        <w:pStyle w:val="a9"/>
        <w:widowControl w:val="0"/>
        <w:numPr>
          <w:ilvl w:val="0"/>
          <w:numId w:val="4"/>
        </w:numPr>
        <w:tabs>
          <w:tab w:val="left" w:pos="567"/>
        </w:tabs>
        <w:autoSpaceDE w:val="0"/>
        <w:autoSpaceDN w:val="0"/>
        <w:adjustRightInd w:val="0"/>
        <w:spacing w:before="240" w:after="120"/>
        <w:ind w:left="0" w:firstLine="0"/>
        <w:contextualSpacing w:val="0"/>
        <w:jc w:val="center"/>
        <w:rPr>
          <w:b/>
          <w:sz w:val="28"/>
          <w:szCs w:val="28"/>
        </w:rPr>
      </w:pPr>
      <w:r w:rsidRPr="00E768E1">
        <w:rPr>
          <w:b/>
          <w:sz w:val="28"/>
          <w:szCs w:val="28"/>
        </w:rPr>
        <w:t>ТРЕБОВАНИЯ К МАРКИРОВКЕ</w:t>
      </w:r>
    </w:p>
    <w:p w:rsidR="006002DF" w:rsidRPr="00E768E1" w:rsidRDefault="00C6634C" w:rsidP="00C6634C">
      <w:pPr>
        <w:pStyle w:val="a9"/>
        <w:numPr>
          <w:ilvl w:val="0"/>
          <w:numId w:val="7"/>
        </w:numPr>
        <w:tabs>
          <w:tab w:val="left" w:pos="1276"/>
        </w:tabs>
        <w:ind w:left="0" w:firstLine="709"/>
        <w:jc w:val="both"/>
        <w:rPr>
          <w:sz w:val="28"/>
          <w:szCs w:val="28"/>
        </w:rPr>
      </w:pPr>
      <w:r>
        <w:rPr>
          <w:sz w:val="28"/>
          <w:szCs w:val="28"/>
        </w:rPr>
        <w:t>Товар</w:t>
      </w:r>
      <w:r w:rsidR="006002DF" w:rsidRPr="00E768E1">
        <w:rPr>
          <w:sz w:val="28"/>
          <w:szCs w:val="28"/>
        </w:rPr>
        <w:t xml:space="preserve"> </w:t>
      </w:r>
      <w:r w:rsidRPr="00C6634C">
        <w:rPr>
          <w:sz w:val="28"/>
          <w:szCs w:val="28"/>
        </w:rPr>
        <w:t>должен быть маркирован в соответствии с ГОСТ 14192-96 «Межгосударственный стандарт. Маркировка грузов».</w:t>
      </w:r>
    </w:p>
    <w:p w:rsidR="00C6634C" w:rsidRPr="00C6634C" w:rsidRDefault="00C6634C" w:rsidP="00C6634C">
      <w:pPr>
        <w:pStyle w:val="ConsPlusNormal"/>
        <w:widowControl w:val="0"/>
        <w:numPr>
          <w:ilvl w:val="0"/>
          <w:numId w:val="7"/>
        </w:numPr>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Маркировка </w:t>
      </w:r>
      <w:r w:rsidRPr="00C6634C">
        <w:rPr>
          <w:rFonts w:ascii="Times New Roman" w:hAnsi="Times New Roman" w:cs="Times New Roman"/>
          <w:sz w:val="28"/>
          <w:szCs w:val="28"/>
        </w:rPr>
        <w:t>Товара должна содержать основные сведения, характеризующие Товар:</w:t>
      </w:r>
    </w:p>
    <w:p w:rsidR="00C6634C" w:rsidRPr="00C6634C" w:rsidRDefault="00C6634C" w:rsidP="00C6634C">
      <w:pPr>
        <w:pStyle w:val="ConsPlusNormal"/>
        <w:widowControl w:val="0"/>
        <w:suppressAutoHyphens/>
        <w:ind w:firstLine="709"/>
        <w:jc w:val="both"/>
        <w:rPr>
          <w:rFonts w:ascii="Times New Roman" w:hAnsi="Times New Roman" w:cs="Times New Roman"/>
          <w:sz w:val="28"/>
          <w:szCs w:val="28"/>
        </w:rPr>
      </w:pPr>
      <w:r w:rsidRPr="00C6634C">
        <w:rPr>
          <w:rFonts w:ascii="Times New Roman" w:hAnsi="Times New Roman" w:cs="Times New Roman"/>
          <w:sz w:val="28"/>
          <w:szCs w:val="28"/>
        </w:rPr>
        <w:t>–</w:t>
      </w:r>
      <w:r w:rsidRPr="00C6634C">
        <w:rPr>
          <w:rFonts w:ascii="Times New Roman" w:hAnsi="Times New Roman" w:cs="Times New Roman"/>
          <w:sz w:val="28"/>
          <w:szCs w:val="28"/>
        </w:rPr>
        <w:tab/>
        <w:t>товарный знак или наименование и товарный знак производителя;</w:t>
      </w:r>
    </w:p>
    <w:p w:rsidR="00C6634C" w:rsidRPr="00C6634C" w:rsidRDefault="00C6634C" w:rsidP="00C6634C">
      <w:pPr>
        <w:pStyle w:val="ConsPlusNormal"/>
        <w:widowControl w:val="0"/>
        <w:suppressAutoHyphens/>
        <w:ind w:firstLine="709"/>
        <w:jc w:val="both"/>
        <w:rPr>
          <w:rFonts w:ascii="Times New Roman" w:hAnsi="Times New Roman" w:cs="Times New Roman"/>
          <w:sz w:val="28"/>
          <w:szCs w:val="28"/>
        </w:rPr>
      </w:pPr>
      <w:r w:rsidRPr="00C6634C">
        <w:rPr>
          <w:rFonts w:ascii="Times New Roman" w:hAnsi="Times New Roman" w:cs="Times New Roman"/>
          <w:sz w:val="28"/>
          <w:szCs w:val="28"/>
        </w:rPr>
        <w:t>–</w:t>
      </w:r>
      <w:r w:rsidRPr="00C6634C">
        <w:rPr>
          <w:rFonts w:ascii="Times New Roman" w:hAnsi="Times New Roman" w:cs="Times New Roman"/>
          <w:sz w:val="28"/>
          <w:szCs w:val="28"/>
        </w:rPr>
        <w:tab/>
        <w:t>местонахождение производителя;</w:t>
      </w:r>
    </w:p>
    <w:p w:rsidR="00C6634C" w:rsidRPr="00C6634C" w:rsidRDefault="00C6634C" w:rsidP="00C6634C">
      <w:pPr>
        <w:pStyle w:val="ConsPlusNormal"/>
        <w:widowControl w:val="0"/>
        <w:suppressAutoHyphens/>
        <w:ind w:firstLine="709"/>
        <w:jc w:val="both"/>
        <w:rPr>
          <w:rFonts w:ascii="Times New Roman" w:hAnsi="Times New Roman" w:cs="Times New Roman"/>
          <w:sz w:val="28"/>
          <w:szCs w:val="28"/>
        </w:rPr>
      </w:pPr>
      <w:r w:rsidRPr="00C6634C">
        <w:rPr>
          <w:rFonts w:ascii="Times New Roman" w:hAnsi="Times New Roman" w:cs="Times New Roman"/>
          <w:sz w:val="28"/>
          <w:szCs w:val="28"/>
        </w:rPr>
        <w:t>–</w:t>
      </w:r>
      <w:r w:rsidRPr="00C6634C">
        <w:rPr>
          <w:rFonts w:ascii="Times New Roman" w:hAnsi="Times New Roman" w:cs="Times New Roman"/>
          <w:sz w:val="28"/>
          <w:szCs w:val="28"/>
        </w:rPr>
        <w:tab/>
        <w:t>тип, модель;</w:t>
      </w:r>
    </w:p>
    <w:p w:rsidR="006002DF" w:rsidRPr="00E768E1" w:rsidRDefault="00C6634C" w:rsidP="00C6634C">
      <w:pPr>
        <w:pStyle w:val="ConsPlusNormal"/>
        <w:widowControl w:val="0"/>
        <w:suppressAutoHyphens/>
        <w:ind w:firstLine="709"/>
        <w:jc w:val="both"/>
        <w:rPr>
          <w:rFonts w:ascii="Times New Roman" w:hAnsi="Times New Roman" w:cs="Times New Roman"/>
          <w:sz w:val="28"/>
          <w:szCs w:val="28"/>
        </w:rPr>
      </w:pPr>
      <w:r w:rsidRPr="00C6634C">
        <w:rPr>
          <w:rFonts w:ascii="Times New Roman" w:hAnsi="Times New Roman" w:cs="Times New Roman"/>
          <w:sz w:val="28"/>
          <w:szCs w:val="28"/>
        </w:rPr>
        <w:t>–</w:t>
      </w:r>
      <w:r w:rsidRPr="00C6634C">
        <w:rPr>
          <w:rFonts w:ascii="Times New Roman" w:hAnsi="Times New Roman" w:cs="Times New Roman"/>
          <w:sz w:val="28"/>
          <w:szCs w:val="28"/>
        </w:rPr>
        <w:tab/>
        <w:t>дата выпуска (месяц и две последние цифры года, проставляемые арабскими цифрами).</w:t>
      </w:r>
    </w:p>
    <w:p w:rsidR="00C6634C" w:rsidRPr="00C6634C" w:rsidRDefault="00C6634C" w:rsidP="00C6634C">
      <w:pPr>
        <w:pStyle w:val="ConsPlusNormal"/>
        <w:widowControl w:val="0"/>
        <w:numPr>
          <w:ilvl w:val="0"/>
          <w:numId w:val="7"/>
        </w:numPr>
        <w:suppressAutoHyphens/>
        <w:ind w:left="0" w:firstLine="709"/>
        <w:jc w:val="both"/>
        <w:rPr>
          <w:rFonts w:ascii="Times New Roman" w:hAnsi="Times New Roman" w:cs="Times New Roman"/>
          <w:sz w:val="28"/>
          <w:szCs w:val="28"/>
        </w:rPr>
      </w:pPr>
      <w:r w:rsidRPr="00C6634C">
        <w:rPr>
          <w:rFonts w:ascii="Times New Roman" w:hAnsi="Times New Roman" w:cs="Times New Roman"/>
          <w:sz w:val="28"/>
          <w:szCs w:val="28"/>
        </w:rPr>
        <w:t>Каждая единица Товара должна иметь маркировку. Маркировка должна быть:</w:t>
      </w:r>
    </w:p>
    <w:p w:rsidR="00C6634C" w:rsidRPr="00C6634C" w:rsidRDefault="00C6634C" w:rsidP="00C6634C">
      <w:pPr>
        <w:pStyle w:val="ConsPlusNormal"/>
        <w:widowControl w:val="0"/>
        <w:suppressAutoHyphens/>
        <w:ind w:firstLine="709"/>
        <w:jc w:val="both"/>
        <w:rPr>
          <w:rFonts w:ascii="Times New Roman" w:hAnsi="Times New Roman" w:cs="Times New Roman"/>
          <w:sz w:val="28"/>
          <w:szCs w:val="28"/>
        </w:rPr>
      </w:pPr>
      <w:r w:rsidRPr="00C6634C">
        <w:rPr>
          <w:rFonts w:ascii="Times New Roman" w:hAnsi="Times New Roman" w:cs="Times New Roman"/>
          <w:sz w:val="28"/>
          <w:szCs w:val="28"/>
        </w:rPr>
        <w:t>–</w:t>
      </w:r>
      <w:r w:rsidRPr="00C6634C">
        <w:rPr>
          <w:rFonts w:ascii="Times New Roman" w:hAnsi="Times New Roman" w:cs="Times New Roman"/>
          <w:sz w:val="28"/>
          <w:szCs w:val="28"/>
        </w:rPr>
        <w:tab/>
        <w:t>нанесена непосредственно на изделие или на упаковку изделия,</w:t>
      </w:r>
      <w:r>
        <w:rPr>
          <w:rFonts w:ascii="Times New Roman" w:hAnsi="Times New Roman" w:cs="Times New Roman"/>
          <w:sz w:val="28"/>
          <w:szCs w:val="28"/>
        </w:rPr>
        <w:t xml:space="preserve"> </w:t>
      </w:r>
      <w:r w:rsidRPr="00C6634C">
        <w:rPr>
          <w:rFonts w:ascii="Times New Roman" w:hAnsi="Times New Roman" w:cs="Times New Roman"/>
          <w:sz w:val="28"/>
          <w:szCs w:val="28"/>
        </w:rPr>
        <w:t>в случае если заводом-производителем не предусмотрено нанесение маркировки на данный вид Товара;</w:t>
      </w:r>
    </w:p>
    <w:p w:rsidR="00C6634C" w:rsidRPr="00C6634C" w:rsidRDefault="00C6634C" w:rsidP="00C6634C">
      <w:pPr>
        <w:pStyle w:val="ConsPlusNormal"/>
        <w:widowControl w:val="0"/>
        <w:suppressAutoHyphens/>
        <w:ind w:firstLine="709"/>
        <w:jc w:val="both"/>
        <w:rPr>
          <w:rFonts w:ascii="Times New Roman" w:hAnsi="Times New Roman" w:cs="Times New Roman"/>
          <w:sz w:val="28"/>
          <w:szCs w:val="28"/>
        </w:rPr>
      </w:pPr>
      <w:r w:rsidRPr="00C6634C">
        <w:rPr>
          <w:rFonts w:ascii="Times New Roman" w:hAnsi="Times New Roman" w:cs="Times New Roman"/>
          <w:sz w:val="28"/>
          <w:szCs w:val="28"/>
        </w:rPr>
        <w:t>–</w:t>
      </w:r>
      <w:r w:rsidRPr="00C6634C">
        <w:rPr>
          <w:rFonts w:ascii="Times New Roman" w:hAnsi="Times New Roman" w:cs="Times New Roman"/>
          <w:sz w:val="28"/>
          <w:szCs w:val="28"/>
        </w:rPr>
        <w:tab/>
        <w:t>нанесена таким образом, чтобы быть хорошо видимой и читаемой.</w:t>
      </w:r>
    </w:p>
    <w:p w:rsidR="006002DF" w:rsidRDefault="00C6634C" w:rsidP="00C6634C">
      <w:pPr>
        <w:pStyle w:val="ConsPlusNormal"/>
        <w:widowControl w:val="0"/>
        <w:numPr>
          <w:ilvl w:val="0"/>
          <w:numId w:val="7"/>
        </w:numPr>
        <w:suppressAutoHyphens/>
        <w:autoSpaceDN/>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Pr="00C6634C">
        <w:rPr>
          <w:rFonts w:ascii="Times New Roman" w:hAnsi="Times New Roman" w:cs="Times New Roman"/>
          <w:sz w:val="28"/>
          <w:szCs w:val="28"/>
        </w:rPr>
        <w:t>каждой упаковке Товара должна быть нанесена стандартная маркировка производителя, а также маркировка с указанием номера договора и наименования Покупателя.</w:t>
      </w:r>
    </w:p>
    <w:p w:rsidR="00C6634C" w:rsidRDefault="00C6634C" w:rsidP="00C6634C">
      <w:pPr>
        <w:pStyle w:val="ConsPlusNormal"/>
        <w:widowControl w:val="0"/>
        <w:numPr>
          <w:ilvl w:val="0"/>
          <w:numId w:val="7"/>
        </w:numPr>
        <w:suppressAutoHyphens/>
        <w:autoSpaceDN/>
        <w:adjustRightInd/>
        <w:ind w:left="0" w:firstLine="709"/>
        <w:jc w:val="both"/>
        <w:rPr>
          <w:rFonts w:ascii="Times New Roman" w:hAnsi="Times New Roman" w:cs="Times New Roman"/>
          <w:sz w:val="28"/>
          <w:szCs w:val="28"/>
        </w:rPr>
      </w:pPr>
      <w:r w:rsidRPr="00C6634C">
        <w:rPr>
          <w:rFonts w:ascii="Times New Roman" w:hAnsi="Times New Roman" w:cs="Times New Roman"/>
          <w:sz w:val="28"/>
          <w:szCs w:val="28"/>
        </w:rPr>
        <w:t>Поставщик несет материальную ответственность перед Покупателем за любой ущерб Товара, связанный с ненадлежащей упаковкой и/или маркировкой</w:t>
      </w:r>
    </w:p>
    <w:p w:rsidR="006002DF" w:rsidRPr="00E768E1" w:rsidRDefault="006002DF" w:rsidP="00C6634C">
      <w:pPr>
        <w:pStyle w:val="a9"/>
        <w:numPr>
          <w:ilvl w:val="0"/>
          <w:numId w:val="4"/>
        </w:numPr>
        <w:tabs>
          <w:tab w:val="left" w:pos="284"/>
          <w:tab w:val="left" w:pos="567"/>
        </w:tabs>
        <w:suppressAutoHyphens/>
        <w:autoSpaceDE w:val="0"/>
        <w:autoSpaceDN w:val="0"/>
        <w:adjustRightInd w:val="0"/>
        <w:spacing w:before="240" w:after="120"/>
        <w:ind w:left="0" w:firstLine="709"/>
        <w:contextualSpacing w:val="0"/>
        <w:jc w:val="center"/>
        <w:rPr>
          <w:b/>
          <w:sz w:val="28"/>
          <w:szCs w:val="28"/>
        </w:rPr>
      </w:pPr>
      <w:r w:rsidRPr="00E768E1">
        <w:rPr>
          <w:b/>
          <w:sz w:val="28"/>
          <w:szCs w:val="28"/>
        </w:rPr>
        <w:t>ТРЕБОВАНИЯ К УПАКОВКЕ</w:t>
      </w:r>
    </w:p>
    <w:p w:rsidR="00C6634C" w:rsidRPr="00C6634C" w:rsidRDefault="00C6634C" w:rsidP="00C6634C">
      <w:pPr>
        <w:tabs>
          <w:tab w:val="left" w:pos="284"/>
          <w:tab w:val="left" w:pos="1276"/>
        </w:tabs>
        <w:spacing w:after="0" w:line="240" w:lineRule="auto"/>
        <w:ind w:firstLine="709"/>
        <w:jc w:val="both"/>
        <w:rPr>
          <w:rFonts w:ascii="Times New Roman" w:eastAsia="Calibri" w:hAnsi="Times New Roman" w:cs="Times New Roman"/>
          <w:sz w:val="28"/>
          <w:szCs w:val="28"/>
        </w:rPr>
      </w:pPr>
      <w:r w:rsidRPr="00C6634C">
        <w:rPr>
          <w:rFonts w:ascii="Times New Roman" w:eastAsia="Calibri" w:hAnsi="Times New Roman" w:cs="Times New Roman"/>
          <w:sz w:val="28"/>
          <w:szCs w:val="28"/>
        </w:rPr>
        <w:t>5.1.</w:t>
      </w:r>
      <w:r w:rsidRPr="00C6634C">
        <w:rPr>
          <w:rFonts w:ascii="Times New Roman" w:eastAsia="Calibri" w:hAnsi="Times New Roman" w:cs="Times New Roman"/>
          <w:sz w:val="28"/>
          <w:szCs w:val="28"/>
        </w:rPr>
        <w:tab/>
        <w:t xml:space="preserve">Товар должен быть упакован в первичную упаковку (полиэтиленовые пакеты или пленку), уложен во вторичную упаковку (коробки из гофрированного картона), обеспечивающую сохранность Товара, предупреждающую их деформацию, предохраняющую Товар от механических </w:t>
      </w:r>
    </w:p>
    <w:p w:rsidR="00C6634C" w:rsidRPr="00C6634C" w:rsidRDefault="00C6634C" w:rsidP="00C6634C">
      <w:pPr>
        <w:tabs>
          <w:tab w:val="left" w:pos="284"/>
          <w:tab w:val="left" w:pos="1276"/>
        </w:tabs>
        <w:spacing w:after="0" w:line="240" w:lineRule="auto"/>
        <w:ind w:firstLine="709"/>
        <w:jc w:val="both"/>
        <w:rPr>
          <w:rFonts w:ascii="Times New Roman" w:eastAsia="Calibri" w:hAnsi="Times New Roman" w:cs="Times New Roman"/>
          <w:sz w:val="28"/>
          <w:szCs w:val="28"/>
        </w:rPr>
      </w:pPr>
      <w:r w:rsidRPr="00C6634C">
        <w:rPr>
          <w:rFonts w:ascii="Times New Roman" w:eastAsia="Calibri" w:hAnsi="Times New Roman" w:cs="Times New Roman"/>
          <w:sz w:val="28"/>
          <w:szCs w:val="28"/>
        </w:rPr>
        <w:t>и атмосферных воздействий во время ее транспортирования и хранения.</w:t>
      </w:r>
    </w:p>
    <w:p w:rsidR="00C6634C" w:rsidRPr="00C6634C" w:rsidRDefault="00C6634C" w:rsidP="00C6634C">
      <w:pPr>
        <w:tabs>
          <w:tab w:val="left" w:pos="284"/>
          <w:tab w:val="left" w:pos="1276"/>
        </w:tabs>
        <w:spacing w:after="0" w:line="240" w:lineRule="auto"/>
        <w:ind w:firstLine="709"/>
        <w:jc w:val="both"/>
        <w:rPr>
          <w:rFonts w:ascii="Times New Roman" w:eastAsia="Calibri" w:hAnsi="Times New Roman" w:cs="Times New Roman"/>
          <w:sz w:val="28"/>
          <w:szCs w:val="28"/>
        </w:rPr>
      </w:pPr>
      <w:r w:rsidRPr="00C6634C">
        <w:rPr>
          <w:rFonts w:ascii="Times New Roman" w:eastAsia="Calibri" w:hAnsi="Times New Roman" w:cs="Times New Roman"/>
          <w:sz w:val="28"/>
          <w:szCs w:val="28"/>
        </w:rPr>
        <w:t>5.2.</w:t>
      </w:r>
      <w:r w:rsidRPr="00C6634C">
        <w:rPr>
          <w:rFonts w:ascii="Times New Roman" w:eastAsia="Calibri" w:hAnsi="Times New Roman" w:cs="Times New Roman"/>
          <w:sz w:val="28"/>
          <w:szCs w:val="28"/>
        </w:rPr>
        <w:tab/>
        <w:t xml:space="preserve">Допускается применение других способов и средств упаковывания Товара, обеспечивающих сохранность, предупреждающих их деформацию, предохраняющих Товар от грязи и посторонних примесей, механических </w:t>
      </w:r>
    </w:p>
    <w:p w:rsidR="00C6634C" w:rsidRPr="00C6634C" w:rsidRDefault="00C6634C" w:rsidP="00C6634C">
      <w:pPr>
        <w:tabs>
          <w:tab w:val="left" w:pos="284"/>
          <w:tab w:val="left" w:pos="1276"/>
        </w:tabs>
        <w:spacing w:after="0" w:line="240" w:lineRule="auto"/>
        <w:ind w:firstLine="709"/>
        <w:jc w:val="both"/>
        <w:rPr>
          <w:rFonts w:ascii="Times New Roman" w:eastAsia="Calibri" w:hAnsi="Times New Roman" w:cs="Times New Roman"/>
          <w:sz w:val="28"/>
          <w:szCs w:val="28"/>
        </w:rPr>
      </w:pPr>
      <w:r w:rsidRPr="00C6634C">
        <w:rPr>
          <w:rFonts w:ascii="Times New Roman" w:eastAsia="Calibri" w:hAnsi="Times New Roman" w:cs="Times New Roman"/>
          <w:sz w:val="28"/>
          <w:szCs w:val="28"/>
        </w:rPr>
        <w:t>и атмосферных воздействий во время их транспортирования и хранения.</w:t>
      </w:r>
    </w:p>
    <w:p w:rsidR="00C6634C" w:rsidRDefault="00C6634C" w:rsidP="00C6634C">
      <w:pPr>
        <w:tabs>
          <w:tab w:val="left" w:pos="284"/>
          <w:tab w:val="left" w:pos="1276"/>
        </w:tabs>
        <w:spacing w:after="0" w:line="240" w:lineRule="auto"/>
        <w:ind w:firstLine="709"/>
        <w:jc w:val="both"/>
        <w:rPr>
          <w:rFonts w:ascii="Times New Roman" w:eastAsia="Calibri" w:hAnsi="Times New Roman" w:cs="Times New Roman"/>
          <w:sz w:val="28"/>
          <w:szCs w:val="28"/>
        </w:rPr>
      </w:pPr>
      <w:r w:rsidRPr="00C6634C">
        <w:rPr>
          <w:rFonts w:ascii="Times New Roman" w:eastAsia="Calibri" w:hAnsi="Times New Roman" w:cs="Times New Roman"/>
          <w:sz w:val="28"/>
          <w:szCs w:val="28"/>
        </w:rPr>
        <w:t>5.3.</w:t>
      </w:r>
      <w:r w:rsidRPr="00C6634C">
        <w:rPr>
          <w:rFonts w:ascii="Times New Roman" w:eastAsia="Calibri" w:hAnsi="Times New Roman" w:cs="Times New Roman"/>
          <w:sz w:val="28"/>
          <w:szCs w:val="28"/>
        </w:rPr>
        <w:tab/>
        <w:t>На таре или упаковке должны быть указаны адрес и реквизиты производителя Товара</w:t>
      </w:r>
    </w:p>
    <w:p w:rsidR="00C6634C" w:rsidRPr="00C6634C" w:rsidRDefault="00C6634C" w:rsidP="00C6634C">
      <w:pPr>
        <w:tabs>
          <w:tab w:val="left" w:pos="284"/>
          <w:tab w:val="left" w:pos="1276"/>
        </w:tabs>
        <w:spacing w:after="0" w:line="240" w:lineRule="auto"/>
        <w:ind w:firstLine="709"/>
        <w:jc w:val="both"/>
        <w:rPr>
          <w:rFonts w:ascii="Times New Roman" w:eastAsia="Calibri" w:hAnsi="Times New Roman" w:cs="Times New Roman"/>
          <w:sz w:val="16"/>
          <w:szCs w:val="16"/>
        </w:rPr>
      </w:pPr>
    </w:p>
    <w:p w:rsidR="006002DF" w:rsidRDefault="006002DF" w:rsidP="00C6634C">
      <w:pPr>
        <w:pStyle w:val="a9"/>
        <w:numPr>
          <w:ilvl w:val="0"/>
          <w:numId w:val="4"/>
        </w:numPr>
        <w:tabs>
          <w:tab w:val="left" w:pos="284"/>
          <w:tab w:val="left" w:pos="1276"/>
        </w:tabs>
        <w:spacing w:after="240"/>
        <w:ind w:left="0" w:firstLine="0"/>
        <w:jc w:val="center"/>
        <w:rPr>
          <w:rFonts w:eastAsia="Arial"/>
          <w:b/>
          <w:sz w:val="28"/>
          <w:szCs w:val="28"/>
          <w:lang w:eastAsia="ar-SA"/>
        </w:rPr>
      </w:pPr>
      <w:r w:rsidRPr="00E768E1">
        <w:rPr>
          <w:rFonts w:eastAsia="Arial"/>
          <w:b/>
          <w:sz w:val="28"/>
          <w:szCs w:val="28"/>
          <w:lang w:eastAsia="ar-SA"/>
        </w:rPr>
        <w:t>СРОК, МЕСТО И УСЛОВИЯ ПОСТАВКИ ТОВАРА</w:t>
      </w:r>
    </w:p>
    <w:p w:rsidR="00C6634C" w:rsidRPr="00E768E1" w:rsidRDefault="00C6634C" w:rsidP="00C6634C">
      <w:pPr>
        <w:pStyle w:val="a9"/>
        <w:tabs>
          <w:tab w:val="left" w:pos="284"/>
          <w:tab w:val="left" w:pos="1276"/>
        </w:tabs>
        <w:spacing w:after="240"/>
        <w:ind w:left="0"/>
        <w:rPr>
          <w:rFonts w:eastAsia="Arial"/>
          <w:b/>
          <w:sz w:val="28"/>
          <w:szCs w:val="28"/>
          <w:lang w:eastAsia="ar-SA"/>
        </w:rPr>
      </w:pPr>
    </w:p>
    <w:p w:rsidR="006002DF" w:rsidRPr="00E768E1" w:rsidRDefault="006002DF" w:rsidP="006002DF">
      <w:pPr>
        <w:pStyle w:val="a9"/>
        <w:widowControl w:val="0"/>
        <w:numPr>
          <w:ilvl w:val="0"/>
          <w:numId w:val="2"/>
        </w:numPr>
        <w:tabs>
          <w:tab w:val="left" w:pos="1276"/>
        </w:tabs>
        <w:autoSpaceDE w:val="0"/>
        <w:autoSpaceDN w:val="0"/>
        <w:adjustRightInd w:val="0"/>
        <w:ind w:left="0" w:firstLine="709"/>
        <w:contextualSpacing w:val="0"/>
        <w:jc w:val="both"/>
        <w:rPr>
          <w:b/>
          <w:iCs/>
          <w:snapToGrid w:val="0"/>
          <w:sz w:val="28"/>
          <w:szCs w:val="28"/>
        </w:rPr>
      </w:pPr>
      <w:r w:rsidRPr="00E768E1">
        <w:rPr>
          <w:b/>
          <w:iCs/>
          <w:snapToGrid w:val="0"/>
          <w:sz w:val="28"/>
          <w:szCs w:val="28"/>
        </w:rPr>
        <w:t>Срок и место поставки</w:t>
      </w:r>
      <w:r w:rsidR="00C6634C">
        <w:rPr>
          <w:b/>
          <w:iCs/>
          <w:snapToGrid w:val="0"/>
          <w:sz w:val="28"/>
          <w:szCs w:val="28"/>
        </w:rPr>
        <w:t xml:space="preserve"> Товара</w:t>
      </w:r>
    </w:p>
    <w:p w:rsidR="00C6634C" w:rsidRPr="00C6634C" w:rsidRDefault="00C6634C" w:rsidP="00C6634C">
      <w:pPr>
        <w:spacing w:after="0" w:line="240" w:lineRule="auto"/>
        <w:ind w:firstLine="709"/>
        <w:jc w:val="both"/>
        <w:rPr>
          <w:rFonts w:ascii="Times New Roman" w:hAnsi="Times New Roman" w:cs="Times New Roman"/>
          <w:sz w:val="28"/>
          <w:szCs w:val="28"/>
        </w:rPr>
      </w:pPr>
      <w:r w:rsidRPr="00C6634C">
        <w:rPr>
          <w:rFonts w:ascii="Times New Roman" w:hAnsi="Times New Roman" w:cs="Times New Roman"/>
          <w:sz w:val="28"/>
          <w:szCs w:val="28"/>
        </w:rPr>
        <w:t xml:space="preserve">6.1.1. Срок поставки Товара: 90 (девяносто) календарных дней с даты заключения договора. </w:t>
      </w:r>
    </w:p>
    <w:p w:rsidR="00C6634C" w:rsidRDefault="00C6634C" w:rsidP="00C6634C">
      <w:pPr>
        <w:spacing w:after="0" w:line="240" w:lineRule="auto"/>
        <w:ind w:firstLine="709"/>
        <w:jc w:val="both"/>
        <w:rPr>
          <w:rFonts w:ascii="Times New Roman" w:hAnsi="Times New Roman" w:cs="Times New Roman"/>
          <w:sz w:val="28"/>
          <w:szCs w:val="28"/>
        </w:rPr>
      </w:pPr>
      <w:r w:rsidRPr="00C6634C">
        <w:rPr>
          <w:rFonts w:ascii="Times New Roman" w:hAnsi="Times New Roman" w:cs="Times New Roman"/>
          <w:sz w:val="28"/>
          <w:szCs w:val="28"/>
        </w:rPr>
        <w:lastRenderedPageBreak/>
        <w:t xml:space="preserve">6.1.2. </w:t>
      </w:r>
      <w:r w:rsidRPr="00C6634C">
        <w:rPr>
          <w:rFonts w:ascii="Times New Roman" w:hAnsi="Times New Roman" w:cs="Times New Roman"/>
          <w:sz w:val="28"/>
          <w:szCs w:val="28"/>
        </w:rPr>
        <w:tab/>
        <w:t>Место поставки Товара: г. Москв</w:t>
      </w:r>
      <w:r>
        <w:rPr>
          <w:rFonts w:ascii="Times New Roman" w:hAnsi="Times New Roman" w:cs="Times New Roman"/>
          <w:sz w:val="28"/>
          <w:szCs w:val="28"/>
        </w:rPr>
        <w:t xml:space="preserve">а, пос. </w:t>
      </w:r>
      <w:proofErr w:type="spellStart"/>
      <w:r>
        <w:rPr>
          <w:rFonts w:ascii="Times New Roman" w:hAnsi="Times New Roman" w:cs="Times New Roman"/>
          <w:sz w:val="28"/>
          <w:szCs w:val="28"/>
        </w:rPr>
        <w:t>Марушкинское</w:t>
      </w:r>
      <w:proofErr w:type="spellEnd"/>
      <w:r>
        <w:rPr>
          <w:rFonts w:ascii="Times New Roman" w:hAnsi="Times New Roman" w:cs="Times New Roman"/>
          <w:sz w:val="28"/>
          <w:szCs w:val="28"/>
        </w:rPr>
        <w:t>, квартал № </w:t>
      </w:r>
      <w:r w:rsidRPr="00C6634C">
        <w:rPr>
          <w:rFonts w:ascii="Times New Roman" w:hAnsi="Times New Roman" w:cs="Times New Roman"/>
          <w:sz w:val="28"/>
          <w:szCs w:val="28"/>
        </w:rPr>
        <w:t>63, домовладение 1, строение 2 (ЛЦ Внуково 2).</w:t>
      </w:r>
    </w:p>
    <w:p w:rsidR="006002DF" w:rsidRPr="00E768E1" w:rsidRDefault="006002DF" w:rsidP="006002DF">
      <w:pPr>
        <w:pStyle w:val="a9"/>
        <w:ind w:left="0" w:firstLine="709"/>
        <w:jc w:val="both"/>
        <w:rPr>
          <w:sz w:val="28"/>
          <w:szCs w:val="28"/>
        </w:rPr>
      </w:pPr>
    </w:p>
    <w:p w:rsidR="006002DF" w:rsidRPr="00E768E1" w:rsidRDefault="006002DF" w:rsidP="006002DF">
      <w:pPr>
        <w:pStyle w:val="a9"/>
        <w:widowControl w:val="0"/>
        <w:numPr>
          <w:ilvl w:val="0"/>
          <w:numId w:val="2"/>
        </w:numPr>
        <w:tabs>
          <w:tab w:val="left" w:pos="1276"/>
        </w:tabs>
        <w:autoSpaceDE w:val="0"/>
        <w:autoSpaceDN w:val="0"/>
        <w:adjustRightInd w:val="0"/>
        <w:ind w:left="0" w:firstLine="709"/>
        <w:contextualSpacing w:val="0"/>
        <w:jc w:val="both"/>
        <w:rPr>
          <w:b/>
          <w:iCs/>
          <w:snapToGrid w:val="0"/>
          <w:sz w:val="28"/>
          <w:szCs w:val="28"/>
        </w:rPr>
      </w:pPr>
      <w:r w:rsidRPr="00E768E1">
        <w:rPr>
          <w:b/>
          <w:iCs/>
          <w:snapToGrid w:val="0"/>
          <w:sz w:val="28"/>
          <w:szCs w:val="28"/>
        </w:rPr>
        <w:t>Условия поставки</w:t>
      </w:r>
    </w:p>
    <w:p w:rsidR="00C6634C" w:rsidRPr="00C6634C" w:rsidRDefault="00C6634C" w:rsidP="00C6634C">
      <w:pPr>
        <w:widowControl w:val="0"/>
        <w:autoSpaceDE w:val="0"/>
        <w:autoSpaceDN w:val="0"/>
        <w:adjustRightInd w:val="0"/>
        <w:spacing w:line="240" w:lineRule="auto"/>
        <w:ind w:firstLine="709"/>
        <w:contextualSpacing/>
        <w:jc w:val="both"/>
        <w:rPr>
          <w:rFonts w:ascii="Times New Roman" w:hAnsi="Times New Roman" w:cs="Times New Roman"/>
          <w:iCs/>
          <w:snapToGrid w:val="0"/>
          <w:sz w:val="28"/>
          <w:szCs w:val="28"/>
        </w:rPr>
      </w:pPr>
      <w:r w:rsidRPr="00C6634C">
        <w:rPr>
          <w:rFonts w:ascii="Times New Roman" w:hAnsi="Times New Roman" w:cs="Times New Roman"/>
          <w:iCs/>
          <w:snapToGrid w:val="0"/>
          <w:sz w:val="28"/>
          <w:szCs w:val="28"/>
        </w:rPr>
        <w:t>6.2.1. Поставка осуществляется в сроки, определенные п. 6.1.1. настоящего ТЗ. Поставщик уведомляет Покупателя о дате и времени поставки Товара по указанной в договоре электронной почте не позднее 5 (пяти) рабочих дней до момента его поставки.</w:t>
      </w:r>
    </w:p>
    <w:p w:rsidR="00C6634C" w:rsidRPr="00C6634C" w:rsidRDefault="00C6634C" w:rsidP="00C6634C">
      <w:pPr>
        <w:widowControl w:val="0"/>
        <w:autoSpaceDE w:val="0"/>
        <w:autoSpaceDN w:val="0"/>
        <w:adjustRightInd w:val="0"/>
        <w:spacing w:line="240" w:lineRule="auto"/>
        <w:ind w:firstLine="709"/>
        <w:contextualSpacing/>
        <w:jc w:val="both"/>
        <w:rPr>
          <w:rFonts w:ascii="Times New Roman" w:hAnsi="Times New Roman" w:cs="Times New Roman"/>
          <w:iCs/>
          <w:snapToGrid w:val="0"/>
          <w:sz w:val="28"/>
          <w:szCs w:val="28"/>
        </w:rPr>
      </w:pPr>
      <w:r w:rsidRPr="00C6634C">
        <w:rPr>
          <w:rFonts w:ascii="Times New Roman" w:hAnsi="Times New Roman" w:cs="Times New Roman"/>
          <w:iCs/>
          <w:snapToGrid w:val="0"/>
          <w:sz w:val="28"/>
          <w:szCs w:val="28"/>
        </w:rPr>
        <w:t xml:space="preserve">6.2.2. Покупатель посредством направления сообщения по электронной почте, указанной в договоре, подтверждает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 </w:t>
      </w:r>
    </w:p>
    <w:p w:rsidR="00C6634C" w:rsidRPr="00C6634C" w:rsidRDefault="00C6634C" w:rsidP="00C6634C">
      <w:pPr>
        <w:widowControl w:val="0"/>
        <w:autoSpaceDE w:val="0"/>
        <w:autoSpaceDN w:val="0"/>
        <w:adjustRightInd w:val="0"/>
        <w:spacing w:line="240" w:lineRule="auto"/>
        <w:ind w:firstLine="709"/>
        <w:contextualSpacing/>
        <w:jc w:val="both"/>
        <w:rPr>
          <w:rFonts w:ascii="Times New Roman" w:hAnsi="Times New Roman" w:cs="Times New Roman"/>
          <w:iCs/>
          <w:snapToGrid w:val="0"/>
          <w:sz w:val="28"/>
          <w:szCs w:val="28"/>
        </w:rPr>
      </w:pPr>
      <w:r w:rsidRPr="00C6634C">
        <w:rPr>
          <w:rFonts w:ascii="Times New Roman" w:hAnsi="Times New Roman" w:cs="Times New Roman"/>
          <w:iCs/>
          <w:snapToGrid w:val="0"/>
          <w:sz w:val="28"/>
          <w:szCs w:val="28"/>
        </w:rPr>
        <w:t>6.2.3. Доставка Товара осуществляется в рабочие дни с понедельника по четверг с 9:00 до 17:00 часов, в пятницу с 9:00 до 15:45 часов.</w:t>
      </w:r>
    </w:p>
    <w:p w:rsidR="006002DF" w:rsidRPr="00E768E1" w:rsidRDefault="00C6634C" w:rsidP="00C6634C">
      <w:pPr>
        <w:widowControl w:val="0"/>
        <w:autoSpaceDE w:val="0"/>
        <w:autoSpaceDN w:val="0"/>
        <w:adjustRightInd w:val="0"/>
        <w:spacing w:line="240" w:lineRule="auto"/>
        <w:ind w:firstLine="709"/>
        <w:contextualSpacing/>
        <w:jc w:val="both"/>
        <w:rPr>
          <w:rFonts w:ascii="Times New Roman" w:hAnsi="Times New Roman" w:cs="Times New Roman"/>
          <w:iCs/>
          <w:snapToGrid w:val="0"/>
          <w:sz w:val="28"/>
          <w:szCs w:val="28"/>
        </w:rPr>
      </w:pPr>
      <w:r w:rsidRPr="00C6634C">
        <w:rPr>
          <w:rFonts w:ascii="Times New Roman" w:hAnsi="Times New Roman" w:cs="Times New Roman"/>
          <w:iCs/>
          <w:snapToGrid w:val="0"/>
          <w:sz w:val="28"/>
          <w:szCs w:val="28"/>
        </w:rPr>
        <w:t>6.2.4. Доставка Товара до места, определенного покупателем, разгрузка, подъем товара до помещений покупателя осуществляется силами и за счет Поставщика</w:t>
      </w:r>
      <w:r w:rsidR="006002DF" w:rsidRPr="00E768E1">
        <w:rPr>
          <w:rFonts w:ascii="Times New Roman" w:hAnsi="Times New Roman" w:cs="Times New Roman"/>
          <w:iCs/>
          <w:snapToGrid w:val="0"/>
          <w:sz w:val="28"/>
          <w:szCs w:val="28"/>
        </w:rPr>
        <w:t>.</w:t>
      </w:r>
    </w:p>
    <w:p w:rsidR="006002DF" w:rsidRPr="00E768E1" w:rsidRDefault="006002DF" w:rsidP="006002DF">
      <w:pPr>
        <w:pStyle w:val="a9"/>
        <w:numPr>
          <w:ilvl w:val="0"/>
          <w:numId w:val="4"/>
        </w:numPr>
        <w:tabs>
          <w:tab w:val="left" w:pos="284"/>
          <w:tab w:val="left" w:pos="567"/>
        </w:tabs>
        <w:suppressAutoHyphens/>
        <w:autoSpaceDE w:val="0"/>
        <w:autoSpaceDN w:val="0"/>
        <w:adjustRightInd w:val="0"/>
        <w:spacing w:before="240" w:after="120"/>
        <w:ind w:left="0" w:firstLine="0"/>
        <w:contextualSpacing w:val="0"/>
        <w:jc w:val="center"/>
        <w:rPr>
          <w:b/>
          <w:sz w:val="28"/>
          <w:szCs w:val="28"/>
        </w:rPr>
      </w:pPr>
      <w:r w:rsidRPr="00E768E1">
        <w:rPr>
          <w:b/>
          <w:sz w:val="28"/>
          <w:szCs w:val="28"/>
        </w:rPr>
        <w:t>УСЛОВИЯ СДАЧИ И ПРИЕМКИ ТОВАРА</w:t>
      </w:r>
    </w:p>
    <w:p w:rsidR="006002DF" w:rsidRPr="00E768E1" w:rsidRDefault="006002DF" w:rsidP="006002DF">
      <w:pPr>
        <w:pStyle w:val="a9"/>
        <w:numPr>
          <w:ilvl w:val="0"/>
          <w:numId w:val="3"/>
        </w:numPr>
        <w:tabs>
          <w:tab w:val="left" w:pos="1276"/>
        </w:tabs>
        <w:autoSpaceDE w:val="0"/>
        <w:autoSpaceDN w:val="0"/>
        <w:adjustRightInd w:val="0"/>
        <w:ind w:left="0" w:firstLine="709"/>
        <w:contextualSpacing w:val="0"/>
        <w:jc w:val="both"/>
        <w:rPr>
          <w:b/>
          <w:sz w:val="28"/>
          <w:szCs w:val="28"/>
          <w:lang w:eastAsia="en-US"/>
        </w:rPr>
      </w:pPr>
      <w:r w:rsidRPr="00E768E1">
        <w:rPr>
          <w:b/>
          <w:sz w:val="28"/>
          <w:szCs w:val="28"/>
          <w:lang w:eastAsia="en-US"/>
        </w:rPr>
        <w:t>Порядок сдачи и приемки</w:t>
      </w:r>
    </w:p>
    <w:p w:rsidR="00C6634C" w:rsidRPr="00C6634C" w:rsidRDefault="008616B7" w:rsidP="008616B7">
      <w:pPr>
        <w:pStyle w:val="ConsPlusNormal"/>
        <w:widowControl w:val="0"/>
        <w:numPr>
          <w:ilvl w:val="0"/>
          <w:numId w:val="9"/>
        </w:numPr>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Приемка Товара </w:t>
      </w:r>
      <w:r w:rsidR="00C6634C" w:rsidRPr="00C6634C">
        <w:rPr>
          <w:rFonts w:ascii="Times New Roman" w:hAnsi="Times New Roman" w:cs="Times New Roman"/>
          <w:sz w:val="28"/>
          <w:szCs w:val="28"/>
        </w:rPr>
        <w:t>осуществляется уполномоченным работником Покупателя или приемочной комиссией Покупателя в соответствии с внутренними документами АО «Почта России». Не позднее чем за 1 (один) рабочих дней Покупатель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6002DF" w:rsidRPr="00E768E1" w:rsidRDefault="00C6634C" w:rsidP="008616B7">
      <w:pPr>
        <w:pStyle w:val="ConsPlusNormal"/>
        <w:widowControl w:val="0"/>
        <w:numPr>
          <w:ilvl w:val="0"/>
          <w:numId w:val="9"/>
        </w:numPr>
        <w:suppressAutoHyphens/>
        <w:autoSpaceDN/>
        <w:adjustRightInd/>
        <w:ind w:left="0" w:firstLine="709"/>
        <w:jc w:val="both"/>
        <w:rPr>
          <w:rFonts w:ascii="Times New Roman" w:hAnsi="Times New Roman" w:cs="Times New Roman"/>
          <w:sz w:val="28"/>
          <w:szCs w:val="28"/>
        </w:rPr>
      </w:pPr>
      <w:r w:rsidRPr="00C6634C">
        <w:rPr>
          <w:rFonts w:ascii="Times New Roman" w:hAnsi="Times New Roman" w:cs="Times New Roman"/>
          <w:sz w:val="28"/>
          <w:szCs w:val="28"/>
        </w:rPr>
        <w:t>Приемка Товара осуществляется Покупателем в течение 15 (пятнадцати) рабочих дней с даты поставки Товара и получения документов, указанных в п. 7.2. настоящего ТЗ.</w:t>
      </w:r>
    </w:p>
    <w:p w:rsidR="006002DF" w:rsidRPr="00E768E1" w:rsidRDefault="006002DF" w:rsidP="006002DF">
      <w:pPr>
        <w:tabs>
          <w:tab w:val="left" w:pos="1276"/>
        </w:tabs>
        <w:spacing w:after="0" w:line="240" w:lineRule="auto"/>
        <w:ind w:firstLine="709"/>
        <w:jc w:val="both"/>
        <w:rPr>
          <w:rFonts w:ascii="Times New Roman" w:hAnsi="Times New Roman" w:cs="Times New Roman"/>
          <w:b/>
          <w:sz w:val="28"/>
          <w:szCs w:val="28"/>
        </w:rPr>
      </w:pPr>
      <w:r w:rsidRPr="00E768E1">
        <w:rPr>
          <w:rFonts w:ascii="Times New Roman" w:hAnsi="Times New Roman" w:cs="Times New Roman"/>
          <w:b/>
          <w:sz w:val="28"/>
          <w:szCs w:val="28"/>
        </w:rPr>
        <w:t>7.2.</w:t>
      </w:r>
      <w:r w:rsidRPr="00E768E1">
        <w:rPr>
          <w:rFonts w:ascii="Times New Roman" w:hAnsi="Times New Roman" w:cs="Times New Roman"/>
          <w:b/>
          <w:sz w:val="28"/>
          <w:szCs w:val="28"/>
        </w:rPr>
        <w:tab/>
        <w:t>Требования по передаче Покупателю технических и иных документов при поставке товаров</w:t>
      </w:r>
    </w:p>
    <w:p w:rsidR="006002DF" w:rsidRPr="00E768E1" w:rsidRDefault="006002DF" w:rsidP="006002DF">
      <w:pPr>
        <w:spacing w:after="0" w:line="240" w:lineRule="auto"/>
        <w:ind w:firstLine="709"/>
        <w:jc w:val="both"/>
        <w:rPr>
          <w:rFonts w:ascii="Times New Roman" w:hAnsi="Times New Roman" w:cs="Times New Roman"/>
          <w:sz w:val="28"/>
          <w:szCs w:val="28"/>
        </w:rPr>
      </w:pPr>
      <w:r w:rsidRPr="00E768E1">
        <w:rPr>
          <w:rFonts w:ascii="Times New Roman" w:hAnsi="Times New Roman" w:cs="Times New Roman"/>
          <w:sz w:val="28"/>
          <w:szCs w:val="28"/>
        </w:rPr>
        <w:t>Поставщик поставляет Товар Покупателю с оформленными сопроводительными документами:</w:t>
      </w:r>
    </w:p>
    <w:p w:rsidR="008616B7" w:rsidRPr="00E768E1" w:rsidRDefault="006002DF" w:rsidP="008616B7">
      <w:pPr>
        <w:tabs>
          <w:tab w:val="left" w:pos="1134"/>
        </w:tabs>
        <w:spacing w:after="0" w:line="240" w:lineRule="auto"/>
        <w:ind w:firstLine="709"/>
        <w:jc w:val="both"/>
        <w:rPr>
          <w:rFonts w:ascii="Times New Roman" w:hAnsi="Times New Roman" w:cs="Times New Roman"/>
          <w:sz w:val="28"/>
          <w:szCs w:val="28"/>
        </w:rPr>
      </w:pPr>
      <w:r w:rsidRPr="00E768E1">
        <w:rPr>
          <w:rFonts w:ascii="Times New Roman" w:hAnsi="Times New Roman" w:cs="Times New Roman"/>
          <w:sz w:val="28"/>
          <w:szCs w:val="28"/>
        </w:rPr>
        <w:t>–</w:t>
      </w:r>
      <w:r w:rsidRPr="00E768E1">
        <w:rPr>
          <w:rFonts w:ascii="Times New Roman" w:hAnsi="Times New Roman" w:cs="Times New Roman"/>
          <w:sz w:val="28"/>
          <w:szCs w:val="28"/>
        </w:rPr>
        <w:tab/>
        <w:t>товарной накладной формы № ТОРГ-12/УПД;</w:t>
      </w:r>
    </w:p>
    <w:p w:rsidR="006002DF" w:rsidRDefault="006002DF" w:rsidP="006002DF">
      <w:pPr>
        <w:tabs>
          <w:tab w:val="left" w:pos="1134"/>
        </w:tabs>
        <w:spacing w:after="0" w:line="240" w:lineRule="auto"/>
        <w:ind w:firstLine="709"/>
        <w:jc w:val="both"/>
        <w:rPr>
          <w:rFonts w:ascii="Times New Roman" w:hAnsi="Times New Roman" w:cs="Times New Roman"/>
          <w:sz w:val="28"/>
          <w:szCs w:val="28"/>
        </w:rPr>
      </w:pPr>
      <w:r w:rsidRPr="00E768E1">
        <w:rPr>
          <w:rFonts w:ascii="Times New Roman" w:hAnsi="Times New Roman" w:cs="Times New Roman"/>
          <w:sz w:val="28"/>
          <w:szCs w:val="28"/>
        </w:rPr>
        <w:t>–</w:t>
      </w:r>
      <w:r w:rsidRPr="00E768E1">
        <w:rPr>
          <w:rFonts w:ascii="Times New Roman" w:hAnsi="Times New Roman" w:cs="Times New Roman"/>
          <w:sz w:val="28"/>
          <w:szCs w:val="28"/>
        </w:rPr>
        <w:tab/>
      </w:r>
      <w:r w:rsidR="008616B7" w:rsidRPr="008616B7">
        <w:rPr>
          <w:rFonts w:ascii="Times New Roman" w:hAnsi="Times New Roman" w:cs="Times New Roman"/>
          <w:sz w:val="28"/>
          <w:szCs w:val="28"/>
        </w:rPr>
        <w:t>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w:t>
      </w:r>
      <w:r w:rsidRPr="00E768E1">
        <w:rPr>
          <w:rFonts w:ascii="Times New Roman" w:hAnsi="Times New Roman" w:cs="Times New Roman"/>
          <w:sz w:val="28"/>
          <w:szCs w:val="28"/>
        </w:rPr>
        <w:t>;</w:t>
      </w:r>
    </w:p>
    <w:p w:rsidR="008616B7" w:rsidRPr="00E768E1" w:rsidRDefault="008616B7" w:rsidP="006002DF">
      <w:pPr>
        <w:tabs>
          <w:tab w:val="left" w:pos="1134"/>
        </w:tabs>
        <w:spacing w:after="0" w:line="240" w:lineRule="auto"/>
        <w:ind w:firstLine="709"/>
        <w:jc w:val="both"/>
        <w:rPr>
          <w:rFonts w:ascii="Times New Roman" w:hAnsi="Times New Roman" w:cs="Times New Roman"/>
          <w:sz w:val="28"/>
          <w:szCs w:val="28"/>
        </w:rPr>
      </w:pPr>
      <w:r w:rsidRPr="00E768E1">
        <w:rPr>
          <w:rFonts w:ascii="Times New Roman" w:hAnsi="Times New Roman" w:cs="Times New Roman"/>
          <w:sz w:val="28"/>
          <w:szCs w:val="28"/>
        </w:rPr>
        <w:t>–</w:t>
      </w:r>
      <w:r w:rsidRPr="00E768E1">
        <w:rPr>
          <w:rFonts w:ascii="Times New Roman" w:hAnsi="Times New Roman" w:cs="Times New Roman"/>
          <w:sz w:val="28"/>
          <w:szCs w:val="28"/>
        </w:rPr>
        <w:tab/>
      </w:r>
      <w:r w:rsidRPr="008616B7">
        <w:rPr>
          <w:rFonts w:ascii="Times New Roman" w:hAnsi="Times New Roman" w:cs="Times New Roman"/>
          <w:sz w:val="28"/>
          <w:szCs w:val="28"/>
        </w:rPr>
        <w:t>документами, подтверждающими качество Товара и его безопасность, если он подлежит обязательной сертификации</w:t>
      </w:r>
    </w:p>
    <w:p w:rsidR="006002DF" w:rsidRPr="00E768E1" w:rsidRDefault="006002DF" w:rsidP="006002DF">
      <w:pPr>
        <w:tabs>
          <w:tab w:val="left" w:pos="1134"/>
        </w:tabs>
        <w:spacing w:after="0" w:line="240" w:lineRule="auto"/>
        <w:ind w:firstLine="709"/>
        <w:jc w:val="both"/>
        <w:rPr>
          <w:rFonts w:ascii="Times New Roman" w:hAnsi="Times New Roman" w:cs="Times New Roman"/>
          <w:sz w:val="28"/>
          <w:szCs w:val="28"/>
        </w:rPr>
      </w:pPr>
      <w:r w:rsidRPr="00E768E1">
        <w:rPr>
          <w:rFonts w:ascii="Times New Roman" w:hAnsi="Times New Roman" w:cs="Times New Roman"/>
          <w:sz w:val="28"/>
          <w:szCs w:val="28"/>
        </w:rPr>
        <w:lastRenderedPageBreak/>
        <w:t>–</w:t>
      </w:r>
      <w:r w:rsidRPr="00E768E1">
        <w:rPr>
          <w:rFonts w:ascii="Times New Roman" w:hAnsi="Times New Roman" w:cs="Times New Roman"/>
          <w:sz w:val="28"/>
          <w:szCs w:val="28"/>
        </w:rPr>
        <w:tab/>
        <w:t>счетом-фактурой</w:t>
      </w:r>
      <w:r w:rsidRPr="00E768E1">
        <w:rPr>
          <w:rStyle w:val="a8"/>
          <w:rFonts w:ascii="Times New Roman" w:hAnsi="Times New Roman" w:cs="Times New Roman"/>
          <w:sz w:val="28"/>
          <w:szCs w:val="28"/>
        </w:rPr>
        <w:footnoteReference w:id="1"/>
      </w:r>
      <w:r w:rsidRPr="00E768E1">
        <w:rPr>
          <w:rFonts w:ascii="Times New Roman" w:hAnsi="Times New Roman" w:cs="Times New Roman"/>
          <w:sz w:val="28"/>
          <w:szCs w:val="28"/>
        </w:rPr>
        <w:t>.</w:t>
      </w:r>
    </w:p>
    <w:p w:rsidR="006002DF" w:rsidRPr="00E768E1" w:rsidRDefault="008616B7" w:rsidP="006002DF">
      <w:pPr>
        <w:pStyle w:val="a9"/>
        <w:numPr>
          <w:ilvl w:val="0"/>
          <w:numId w:val="4"/>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Pr>
          <w:b/>
          <w:sz w:val="28"/>
          <w:szCs w:val="28"/>
          <w:lang w:eastAsia="ar-SA"/>
        </w:rPr>
        <w:t>ТРЕБОВАНИЯ К ТРАНСПОРТИРОВКЕ ТОВАРА</w:t>
      </w:r>
    </w:p>
    <w:p w:rsidR="006002DF" w:rsidRPr="00E768E1" w:rsidRDefault="006002DF" w:rsidP="006002DF">
      <w:pPr>
        <w:spacing w:line="240" w:lineRule="auto"/>
        <w:ind w:firstLine="709"/>
        <w:jc w:val="both"/>
        <w:rPr>
          <w:rFonts w:ascii="Times New Roman" w:hAnsi="Times New Roman" w:cs="Times New Roman"/>
          <w:sz w:val="28"/>
          <w:szCs w:val="28"/>
        </w:rPr>
      </w:pPr>
      <w:r w:rsidRPr="00E768E1">
        <w:rPr>
          <w:rFonts w:ascii="Times New Roman" w:hAnsi="Times New Roman" w:cs="Times New Roman"/>
          <w:sz w:val="28"/>
          <w:szCs w:val="28"/>
        </w:rPr>
        <w:t>Товар может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w:t>
      </w:r>
    </w:p>
    <w:p w:rsidR="006002DF" w:rsidRPr="00E768E1" w:rsidRDefault="006002DF" w:rsidP="006002DF">
      <w:pPr>
        <w:pStyle w:val="a9"/>
        <w:numPr>
          <w:ilvl w:val="0"/>
          <w:numId w:val="4"/>
        </w:numPr>
        <w:tabs>
          <w:tab w:val="left" w:pos="567"/>
        </w:tabs>
        <w:spacing w:before="240" w:after="120"/>
        <w:ind w:left="0" w:hanging="357"/>
        <w:contextualSpacing w:val="0"/>
        <w:jc w:val="center"/>
        <w:rPr>
          <w:b/>
          <w:sz w:val="28"/>
          <w:szCs w:val="28"/>
        </w:rPr>
      </w:pPr>
      <w:r w:rsidRPr="00E768E1">
        <w:rPr>
          <w:b/>
          <w:sz w:val="28"/>
          <w:szCs w:val="28"/>
        </w:rPr>
        <w:t>ТРЕБОВАНИЯ К ХРАНЕНИЮ</w:t>
      </w:r>
      <w:r w:rsidR="008616B7">
        <w:rPr>
          <w:b/>
          <w:sz w:val="28"/>
          <w:szCs w:val="28"/>
        </w:rPr>
        <w:t xml:space="preserve"> ТОВАРА</w:t>
      </w:r>
    </w:p>
    <w:p w:rsidR="006002DF" w:rsidRPr="00E768E1" w:rsidRDefault="008616B7" w:rsidP="006002DF">
      <w:pPr>
        <w:spacing w:line="240" w:lineRule="auto"/>
        <w:ind w:firstLine="709"/>
        <w:jc w:val="both"/>
        <w:rPr>
          <w:rFonts w:ascii="Times New Roman" w:eastAsia="Arial Unicode MS" w:hAnsi="Times New Roman" w:cs="Times New Roman"/>
          <w:sz w:val="28"/>
          <w:szCs w:val="28"/>
        </w:rPr>
      </w:pPr>
      <w:r w:rsidRPr="008616B7">
        <w:rPr>
          <w:rFonts w:ascii="Times New Roman" w:eastAsia="Arial Unicode MS" w:hAnsi="Times New Roman" w:cs="Times New Roman"/>
          <w:sz w:val="28"/>
          <w:szCs w:val="28"/>
        </w:rPr>
        <w:t>Товар дол</w:t>
      </w:r>
      <w:r>
        <w:rPr>
          <w:rFonts w:ascii="Times New Roman" w:eastAsia="Arial Unicode MS" w:hAnsi="Times New Roman" w:cs="Times New Roman"/>
          <w:sz w:val="28"/>
          <w:szCs w:val="28"/>
        </w:rPr>
        <w:t>жен храниться в сухом помещении</w:t>
      </w:r>
      <w:r w:rsidR="006002DF" w:rsidRPr="00E768E1">
        <w:rPr>
          <w:rFonts w:ascii="Times New Roman" w:eastAsia="Arial Unicode MS" w:hAnsi="Times New Roman" w:cs="Times New Roman"/>
          <w:sz w:val="28"/>
          <w:szCs w:val="28"/>
        </w:rPr>
        <w:t>.</w:t>
      </w:r>
    </w:p>
    <w:p w:rsidR="006002DF" w:rsidRPr="00E768E1" w:rsidRDefault="006002DF" w:rsidP="006002DF">
      <w:pPr>
        <w:pStyle w:val="a9"/>
        <w:numPr>
          <w:ilvl w:val="0"/>
          <w:numId w:val="4"/>
        </w:numPr>
        <w:tabs>
          <w:tab w:val="left" w:pos="567"/>
        </w:tabs>
        <w:spacing w:before="240" w:after="120"/>
        <w:ind w:left="0" w:hanging="527"/>
        <w:contextualSpacing w:val="0"/>
        <w:jc w:val="center"/>
        <w:rPr>
          <w:b/>
          <w:sz w:val="28"/>
          <w:szCs w:val="28"/>
        </w:rPr>
      </w:pPr>
      <w:r w:rsidRPr="00E768E1">
        <w:rPr>
          <w:b/>
          <w:sz w:val="28"/>
          <w:szCs w:val="28"/>
        </w:rPr>
        <w:t>ТРЕБОВАНИЯ К ОБСЛУЖИВАНИЮ</w:t>
      </w:r>
      <w:r w:rsidR="008616B7">
        <w:rPr>
          <w:b/>
          <w:sz w:val="28"/>
          <w:szCs w:val="28"/>
        </w:rPr>
        <w:t xml:space="preserve"> ТОВАРА</w:t>
      </w:r>
    </w:p>
    <w:p w:rsidR="006002DF" w:rsidRPr="00E768E1" w:rsidRDefault="006002DF" w:rsidP="006002DF">
      <w:pPr>
        <w:ind w:firstLine="709"/>
        <w:jc w:val="both"/>
        <w:rPr>
          <w:rFonts w:ascii="Times New Roman" w:hAnsi="Times New Roman" w:cs="Times New Roman"/>
          <w:sz w:val="28"/>
          <w:szCs w:val="28"/>
          <w:lang w:eastAsia="x-none"/>
        </w:rPr>
      </w:pPr>
      <w:r w:rsidRPr="00E768E1">
        <w:rPr>
          <w:rFonts w:ascii="Times New Roman" w:hAnsi="Times New Roman" w:cs="Times New Roman"/>
          <w:sz w:val="28"/>
          <w:szCs w:val="28"/>
          <w:lang w:eastAsia="x-none"/>
        </w:rPr>
        <w:t>Не установлены.</w:t>
      </w:r>
    </w:p>
    <w:p w:rsidR="006002DF" w:rsidRPr="00E768E1" w:rsidRDefault="006002DF" w:rsidP="006002DF">
      <w:pPr>
        <w:pStyle w:val="ConsPlusNormal"/>
        <w:widowControl w:val="0"/>
        <w:numPr>
          <w:ilvl w:val="0"/>
          <w:numId w:val="4"/>
        </w:numPr>
        <w:tabs>
          <w:tab w:val="left" w:pos="567"/>
        </w:tabs>
        <w:spacing w:before="240" w:after="120"/>
        <w:ind w:left="0" w:hanging="527"/>
        <w:jc w:val="center"/>
        <w:rPr>
          <w:rFonts w:ascii="Times New Roman" w:hAnsi="Times New Roman" w:cs="Times New Roman"/>
          <w:b/>
          <w:sz w:val="28"/>
          <w:szCs w:val="28"/>
        </w:rPr>
      </w:pPr>
      <w:r w:rsidRPr="00E768E1">
        <w:rPr>
          <w:rFonts w:ascii="Times New Roman" w:hAnsi="Times New Roman" w:cs="Times New Roman"/>
          <w:b/>
          <w:sz w:val="28"/>
          <w:szCs w:val="28"/>
        </w:rPr>
        <w:t>ЭКОЛОГИЧЕСКИЕ ТРЕБОВАНИЯ</w:t>
      </w:r>
    </w:p>
    <w:p w:rsidR="006002DF" w:rsidRPr="00E768E1" w:rsidRDefault="006002DF" w:rsidP="006002DF">
      <w:pPr>
        <w:spacing w:line="240" w:lineRule="auto"/>
        <w:ind w:firstLine="709"/>
        <w:jc w:val="both"/>
        <w:rPr>
          <w:rFonts w:ascii="Times New Roman" w:hAnsi="Times New Roman" w:cs="Times New Roman"/>
          <w:sz w:val="28"/>
          <w:szCs w:val="28"/>
        </w:rPr>
      </w:pPr>
      <w:r w:rsidRPr="00E768E1">
        <w:rPr>
          <w:rFonts w:ascii="Times New Roman" w:hAnsi="Times New Roman" w:cs="Times New Roman"/>
          <w:sz w:val="28"/>
          <w:szCs w:val="28"/>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w:t>
      </w:r>
    </w:p>
    <w:p w:rsidR="006002DF" w:rsidRPr="00E768E1" w:rsidRDefault="006002DF" w:rsidP="006002DF">
      <w:pPr>
        <w:pStyle w:val="ConsPlusNormal"/>
        <w:widowControl w:val="0"/>
        <w:numPr>
          <w:ilvl w:val="0"/>
          <w:numId w:val="4"/>
        </w:numPr>
        <w:tabs>
          <w:tab w:val="left" w:pos="567"/>
        </w:tabs>
        <w:spacing w:before="240" w:after="120"/>
        <w:ind w:left="0" w:hanging="527"/>
        <w:jc w:val="center"/>
        <w:rPr>
          <w:rFonts w:ascii="Times New Roman" w:hAnsi="Times New Roman" w:cs="Times New Roman"/>
          <w:b/>
          <w:sz w:val="28"/>
          <w:szCs w:val="28"/>
        </w:rPr>
      </w:pPr>
      <w:r w:rsidRPr="00E768E1">
        <w:rPr>
          <w:rFonts w:ascii="Times New Roman" w:hAnsi="Times New Roman" w:cs="Times New Roman"/>
          <w:b/>
          <w:sz w:val="28"/>
          <w:szCs w:val="28"/>
        </w:rPr>
        <w:t>ТРЕБОВАНИЯ К БЕЗОПАСНОСТИ</w:t>
      </w:r>
    </w:p>
    <w:p w:rsidR="006002DF" w:rsidRPr="00E768E1" w:rsidRDefault="006002DF" w:rsidP="006002DF">
      <w:pPr>
        <w:pStyle w:val="a9"/>
        <w:widowControl w:val="0"/>
        <w:numPr>
          <w:ilvl w:val="0"/>
          <w:numId w:val="10"/>
        </w:numPr>
        <w:autoSpaceDE w:val="0"/>
        <w:autoSpaceDN w:val="0"/>
        <w:adjustRightInd w:val="0"/>
        <w:ind w:left="0" w:firstLine="709"/>
        <w:jc w:val="both"/>
        <w:rPr>
          <w:sz w:val="28"/>
          <w:szCs w:val="28"/>
        </w:rPr>
      </w:pPr>
      <w:r w:rsidRPr="00E768E1">
        <w:rPr>
          <w:sz w:val="28"/>
          <w:szCs w:val="28"/>
        </w:rPr>
        <w:t>Поставляемый Товар должен соответствовать действующим 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rsidR="006002DF" w:rsidRPr="00E768E1" w:rsidRDefault="006002DF" w:rsidP="006002DF">
      <w:pPr>
        <w:pStyle w:val="a9"/>
        <w:widowControl w:val="0"/>
        <w:numPr>
          <w:ilvl w:val="0"/>
          <w:numId w:val="10"/>
        </w:numPr>
        <w:autoSpaceDE w:val="0"/>
        <w:autoSpaceDN w:val="0"/>
        <w:adjustRightInd w:val="0"/>
        <w:ind w:left="0" w:firstLine="709"/>
        <w:jc w:val="both"/>
        <w:rPr>
          <w:sz w:val="28"/>
          <w:szCs w:val="28"/>
        </w:rPr>
      </w:pPr>
      <w:r w:rsidRPr="00E768E1">
        <w:rPr>
          <w:sz w:val="28"/>
          <w:szCs w:val="28"/>
        </w:rPr>
        <w:t>Товар должен быть разработан и изготовлен таким образом, чтобы при применении Товара по назначению он обеспечивал:</w:t>
      </w:r>
    </w:p>
    <w:p w:rsidR="006002DF" w:rsidRPr="00E768E1" w:rsidRDefault="006002DF" w:rsidP="006002DF">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768E1">
        <w:rPr>
          <w:rFonts w:ascii="Times New Roman" w:hAnsi="Times New Roman" w:cs="Times New Roman"/>
          <w:sz w:val="28"/>
          <w:szCs w:val="28"/>
        </w:rPr>
        <w:t>–</w:t>
      </w:r>
      <w:r w:rsidRPr="00E768E1">
        <w:rPr>
          <w:rFonts w:ascii="Times New Roman" w:hAnsi="Times New Roman" w:cs="Times New Roman"/>
          <w:sz w:val="28"/>
          <w:szCs w:val="28"/>
        </w:rPr>
        <w:tab/>
        <w:t>необходимый уровень защиты жизни и здоровья человека от вредных и опасных факторов;</w:t>
      </w:r>
    </w:p>
    <w:p w:rsidR="006002DF" w:rsidRPr="00E768E1" w:rsidRDefault="006002DF" w:rsidP="006002DF">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768E1">
        <w:rPr>
          <w:rFonts w:ascii="Times New Roman" w:hAnsi="Times New Roman" w:cs="Times New Roman"/>
          <w:sz w:val="28"/>
          <w:szCs w:val="28"/>
        </w:rPr>
        <w:t>–</w:t>
      </w:r>
      <w:r w:rsidRPr="00E768E1">
        <w:rPr>
          <w:rFonts w:ascii="Times New Roman" w:hAnsi="Times New Roman" w:cs="Times New Roman"/>
          <w:sz w:val="28"/>
          <w:szCs w:val="28"/>
        </w:rPr>
        <w:tab/>
        <w:t>отсутствие недопустимого риска возникновения ситуаций, которые могут привести к появлению опасностей;</w:t>
      </w:r>
    </w:p>
    <w:p w:rsidR="006002DF" w:rsidRPr="00E768E1" w:rsidRDefault="006002DF" w:rsidP="006002DF">
      <w:pPr>
        <w:widowControl w:val="0"/>
        <w:tabs>
          <w:tab w:val="left" w:pos="1134"/>
        </w:tabs>
        <w:autoSpaceDE w:val="0"/>
        <w:autoSpaceDN w:val="0"/>
        <w:adjustRightInd w:val="0"/>
        <w:spacing w:line="240" w:lineRule="auto"/>
        <w:ind w:firstLine="709"/>
        <w:jc w:val="both"/>
        <w:rPr>
          <w:rFonts w:ascii="Times New Roman" w:hAnsi="Times New Roman" w:cs="Times New Roman"/>
          <w:sz w:val="28"/>
          <w:szCs w:val="28"/>
        </w:rPr>
      </w:pPr>
      <w:r w:rsidRPr="00E768E1">
        <w:rPr>
          <w:rFonts w:ascii="Times New Roman" w:hAnsi="Times New Roman" w:cs="Times New Roman"/>
          <w:sz w:val="28"/>
          <w:szCs w:val="28"/>
        </w:rPr>
        <w:t>–</w:t>
      </w:r>
      <w:r w:rsidRPr="00E768E1">
        <w:rPr>
          <w:rFonts w:ascii="Times New Roman" w:hAnsi="Times New Roman" w:cs="Times New Roman"/>
          <w:sz w:val="28"/>
          <w:szCs w:val="28"/>
        </w:rPr>
        <w:tab/>
        <w:t>необходимый уровень защиты жизни и здоровья человека от опасностей, возникающих при применении Товара.</w:t>
      </w:r>
    </w:p>
    <w:p w:rsidR="006002DF" w:rsidRPr="00E768E1" w:rsidRDefault="006002DF" w:rsidP="006002DF">
      <w:pPr>
        <w:pStyle w:val="ConsPlusNormal"/>
        <w:widowControl w:val="0"/>
        <w:numPr>
          <w:ilvl w:val="0"/>
          <w:numId w:val="4"/>
        </w:numPr>
        <w:tabs>
          <w:tab w:val="left" w:pos="567"/>
        </w:tabs>
        <w:spacing w:before="240" w:after="120"/>
        <w:ind w:left="0" w:hanging="527"/>
        <w:jc w:val="center"/>
        <w:rPr>
          <w:rFonts w:ascii="Times New Roman" w:hAnsi="Times New Roman" w:cs="Times New Roman"/>
          <w:b/>
          <w:sz w:val="28"/>
          <w:szCs w:val="28"/>
        </w:rPr>
      </w:pPr>
      <w:r w:rsidRPr="00E768E1">
        <w:rPr>
          <w:rFonts w:ascii="Times New Roman" w:hAnsi="Times New Roman" w:cs="Times New Roman"/>
          <w:b/>
          <w:sz w:val="28"/>
          <w:szCs w:val="28"/>
        </w:rPr>
        <w:t>ДОПОЛНИТЕЛЬНЫЕ (ИНЫЕ) ТРЕБОВАНИЯ</w:t>
      </w:r>
    </w:p>
    <w:p w:rsidR="006002DF" w:rsidRPr="00E768E1" w:rsidRDefault="006002DF" w:rsidP="006002DF">
      <w:pPr>
        <w:ind w:firstLine="709"/>
        <w:jc w:val="both"/>
        <w:rPr>
          <w:rFonts w:ascii="Times New Roman" w:hAnsi="Times New Roman" w:cs="Times New Roman"/>
          <w:sz w:val="28"/>
          <w:szCs w:val="28"/>
          <w:lang w:eastAsia="x-none"/>
        </w:rPr>
      </w:pPr>
      <w:r w:rsidRPr="00E768E1">
        <w:rPr>
          <w:rFonts w:ascii="Times New Roman" w:hAnsi="Times New Roman" w:cs="Times New Roman"/>
          <w:sz w:val="28"/>
          <w:szCs w:val="28"/>
          <w:lang w:eastAsia="x-none"/>
        </w:rPr>
        <w:t>Не установлены.</w:t>
      </w:r>
    </w:p>
    <w:p w:rsidR="008616B7" w:rsidRPr="008616B7" w:rsidRDefault="006002DF" w:rsidP="008616B7">
      <w:pPr>
        <w:pStyle w:val="ConsPlusNormal"/>
        <w:widowControl w:val="0"/>
        <w:numPr>
          <w:ilvl w:val="0"/>
          <w:numId w:val="4"/>
        </w:numPr>
        <w:tabs>
          <w:tab w:val="left" w:pos="567"/>
          <w:tab w:val="left" w:pos="1134"/>
        </w:tabs>
        <w:spacing w:before="240" w:after="120"/>
        <w:ind w:left="0" w:hanging="527"/>
        <w:jc w:val="center"/>
        <w:rPr>
          <w:rFonts w:ascii="Times New Roman" w:hAnsi="Times New Roman" w:cs="Times New Roman"/>
          <w:b/>
          <w:sz w:val="28"/>
          <w:szCs w:val="28"/>
        </w:rPr>
      </w:pPr>
      <w:r w:rsidRPr="00E768E1">
        <w:rPr>
          <w:rFonts w:ascii="Times New Roman" w:hAnsi="Times New Roman" w:cs="Times New Roman"/>
          <w:b/>
          <w:sz w:val="28"/>
          <w:szCs w:val="28"/>
        </w:rPr>
        <w:t>ПЕРЕЧЕНЬ ПРИЛОЖЕНИЙ</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5953"/>
        <w:gridCol w:w="2410"/>
      </w:tblGrid>
      <w:tr w:rsidR="006002DF" w:rsidRPr="00E768E1" w:rsidTr="00E768E1">
        <w:trPr>
          <w:trHeight w:val="485"/>
          <w:jc w:val="center"/>
        </w:trPr>
        <w:tc>
          <w:tcPr>
            <w:tcW w:w="993" w:type="dxa"/>
            <w:vAlign w:val="center"/>
          </w:tcPr>
          <w:p w:rsidR="006002DF" w:rsidRPr="00E768E1" w:rsidRDefault="006002DF" w:rsidP="00E768E1">
            <w:pPr>
              <w:pStyle w:val="ConsPlusNormal"/>
              <w:jc w:val="center"/>
              <w:rPr>
                <w:rFonts w:ascii="Times New Roman" w:hAnsi="Times New Roman" w:cs="Times New Roman"/>
                <w:sz w:val="28"/>
                <w:szCs w:val="28"/>
              </w:rPr>
            </w:pPr>
            <w:r w:rsidRPr="00E768E1">
              <w:rPr>
                <w:rFonts w:ascii="Times New Roman" w:hAnsi="Times New Roman" w:cs="Times New Roman"/>
                <w:sz w:val="28"/>
                <w:szCs w:val="28"/>
              </w:rPr>
              <w:t>№</w:t>
            </w:r>
          </w:p>
          <w:p w:rsidR="006002DF" w:rsidRPr="00E768E1" w:rsidRDefault="006002DF" w:rsidP="00E768E1">
            <w:pPr>
              <w:pStyle w:val="ConsPlusNormal"/>
              <w:jc w:val="center"/>
              <w:rPr>
                <w:rFonts w:ascii="Times New Roman" w:hAnsi="Times New Roman" w:cs="Times New Roman"/>
                <w:sz w:val="28"/>
                <w:szCs w:val="28"/>
              </w:rPr>
            </w:pPr>
            <w:r w:rsidRPr="00E768E1">
              <w:rPr>
                <w:rFonts w:ascii="Times New Roman" w:hAnsi="Times New Roman" w:cs="Times New Roman"/>
                <w:sz w:val="28"/>
                <w:szCs w:val="28"/>
              </w:rPr>
              <w:t>п/п</w:t>
            </w:r>
          </w:p>
        </w:tc>
        <w:tc>
          <w:tcPr>
            <w:tcW w:w="5953" w:type="dxa"/>
            <w:vAlign w:val="center"/>
          </w:tcPr>
          <w:p w:rsidR="006002DF" w:rsidRPr="00E768E1" w:rsidRDefault="006002DF" w:rsidP="00E768E1">
            <w:pPr>
              <w:pStyle w:val="ConsPlusNormal"/>
              <w:ind w:firstLine="709"/>
              <w:jc w:val="center"/>
              <w:rPr>
                <w:rFonts w:ascii="Times New Roman" w:hAnsi="Times New Roman" w:cs="Times New Roman"/>
                <w:sz w:val="28"/>
                <w:szCs w:val="28"/>
              </w:rPr>
            </w:pPr>
            <w:r w:rsidRPr="00E768E1">
              <w:rPr>
                <w:rFonts w:ascii="Times New Roman" w:hAnsi="Times New Roman" w:cs="Times New Roman"/>
                <w:sz w:val="28"/>
                <w:szCs w:val="28"/>
              </w:rPr>
              <w:t>Наименование приложения</w:t>
            </w:r>
          </w:p>
        </w:tc>
        <w:tc>
          <w:tcPr>
            <w:tcW w:w="2410" w:type="dxa"/>
            <w:vAlign w:val="center"/>
          </w:tcPr>
          <w:p w:rsidR="006002DF" w:rsidRPr="00E768E1" w:rsidRDefault="006002DF" w:rsidP="00E768E1">
            <w:pPr>
              <w:pStyle w:val="ConsPlusNormal"/>
              <w:jc w:val="center"/>
              <w:rPr>
                <w:rFonts w:ascii="Times New Roman" w:hAnsi="Times New Roman" w:cs="Times New Roman"/>
                <w:sz w:val="28"/>
                <w:szCs w:val="28"/>
              </w:rPr>
            </w:pPr>
            <w:r w:rsidRPr="00E768E1">
              <w:rPr>
                <w:rFonts w:ascii="Times New Roman" w:hAnsi="Times New Roman" w:cs="Times New Roman"/>
                <w:sz w:val="28"/>
                <w:szCs w:val="28"/>
              </w:rPr>
              <w:t>Номер страницы</w:t>
            </w:r>
          </w:p>
        </w:tc>
      </w:tr>
      <w:tr w:rsidR="006002DF" w:rsidRPr="00E768E1" w:rsidTr="00E768E1">
        <w:trPr>
          <w:trHeight w:val="257"/>
          <w:jc w:val="center"/>
        </w:trPr>
        <w:tc>
          <w:tcPr>
            <w:tcW w:w="993" w:type="dxa"/>
            <w:vAlign w:val="center"/>
          </w:tcPr>
          <w:p w:rsidR="006002DF" w:rsidRPr="00E768E1" w:rsidRDefault="006002DF" w:rsidP="00E768E1">
            <w:pPr>
              <w:pStyle w:val="ConsPlusNormal"/>
              <w:ind w:firstLine="709"/>
              <w:jc w:val="center"/>
              <w:rPr>
                <w:rFonts w:ascii="Times New Roman" w:hAnsi="Times New Roman" w:cs="Times New Roman"/>
                <w:sz w:val="28"/>
                <w:szCs w:val="28"/>
              </w:rPr>
            </w:pPr>
            <w:r w:rsidRPr="00E768E1">
              <w:rPr>
                <w:rFonts w:ascii="Times New Roman" w:hAnsi="Times New Roman" w:cs="Times New Roman"/>
                <w:sz w:val="28"/>
                <w:szCs w:val="28"/>
              </w:rPr>
              <w:lastRenderedPageBreak/>
              <w:t>1</w:t>
            </w:r>
          </w:p>
        </w:tc>
        <w:tc>
          <w:tcPr>
            <w:tcW w:w="5953" w:type="dxa"/>
          </w:tcPr>
          <w:p w:rsidR="006002DF" w:rsidRPr="00E768E1" w:rsidRDefault="006002DF" w:rsidP="00E768E1">
            <w:pPr>
              <w:pStyle w:val="ConsPlusNormal"/>
              <w:ind w:firstLine="709"/>
              <w:rPr>
                <w:rFonts w:ascii="Times New Roman" w:hAnsi="Times New Roman" w:cs="Times New Roman"/>
                <w:sz w:val="28"/>
                <w:szCs w:val="28"/>
              </w:rPr>
            </w:pPr>
            <w:r w:rsidRPr="00E768E1">
              <w:rPr>
                <w:rFonts w:ascii="Times New Roman" w:hAnsi="Times New Roman" w:cs="Times New Roman"/>
                <w:sz w:val="28"/>
                <w:szCs w:val="28"/>
              </w:rPr>
              <w:t>Основные характеристики Товара</w:t>
            </w:r>
          </w:p>
        </w:tc>
        <w:tc>
          <w:tcPr>
            <w:tcW w:w="2410" w:type="dxa"/>
            <w:vAlign w:val="center"/>
          </w:tcPr>
          <w:p w:rsidR="006002DF" w:rsidRPr="00E768E1" w:rsidRDefault="006002DF" w:rsidP="00E768E1">
            <w:pPr>
              <w:pStyle w:val="ConsPlusNormal"/>
              <w:jc w:val="center"/>
              <w:rPr>
                <w:rFonts w:ascii="Times New Roman" w:hAnsi="Times New Roman" w:cs="Times New Roman"/>
                <w:sz w:val="28"/>
                <w:szCs w:val="28"/>
              </w:rPr>
            </w:pPr>
          </w:p>
        </w:tc>
      </w:tr>
    </w:tbl>
    <w:p w:rsidR="006002DF" w:rsidRPr="00E768E1" w:rsidRDefault="006002DF" w:rsidP="006002DF">
      <w:pPr>
        <w:jc w:val="both"/>
        <w:rPr>
          <w:rFonts w:ascii="Times New Roman" w:hAnsi="Times New Roman" w:cs="Times New Roman"/>
          <w:b/>
          <w:sz w:val="28"/>
          <w:szCs w:val="28"/>
        </w:rPr>
      </w:pPr>
    </w:p>
    <w:p w:rsidR="006002DF" w:rsidRPr="00E768E1" w:rsidRDefault="006002DF" w:rsidP="006002DF">
      <w:pPr>
        <w:jc w:val="both"/>
        <w:rPr>
          <w:rFonts w:ascii="Times New Roman" w:hAnsi="Times New Roman" w:cs="Times New Roman"/>
          <w:b/>
          <w:sz w:val="28"/>
          <w:szCs w:val="28"/>
        </w:rPr>
      </w:pPr>
    </w:p>
    <w:p w:rsidR="006002DF" w:rsidRPr="00E768E1" w:rsidRDefault="006002DF" w:rsidP="006002DF">
      <w:pPr>
        <w:jc w:val="both"/>
        <w:rPr>
          <w:rFonts w:ascii="Times New Roman" w:hAnsi="Times New Roman" w:cs="Times New Roman"/>
          <w:b/>
          <w:sz w:val="28"/>
          <w:szCs w:val="28"/>
        </w:rPr>
        <w:sectPr w:rsidR="006002DF" w:rsidRPr="00E768E1" w:rsidSect="00E768E1">
          <w:headerReference w:type="default" r:id="rId7"/>
          <w:headerReference w:type="first" r:id="rId8"/>
          <w:pgSz w:w="11905" w:h="16837" w:code="9"/>
          <w:pgMar w:top="1134" w:right="851" w:bottom="1134" w:left="1701" w:header="567" w:footer="397" w:gutter="0"/>
          <w:cols w:space="720"/>
          <w:noEndnote/>
          <w:titlePg/>
          <w:docGrid w:linePitch="360"/>
        </w:sectPr>
      </w:pPr>
    </w:p>
    <w:p w:rsidR="006002DF" w:rsidRPr="00E768E1" w:rsidRDefault="006002DF" w:rsidP="006002DF">
      <w:pPr>
        <w:autoSpaceDE w:val="0"/>
        <w:autoSpaceDN w:val="0"/>
        <w:adjustRightInd w:val="0"/>
        <w:ind w:left="5954"/>
        <w:rPr>
          <w:rFonts w:ascii="Times New Roman" w:hAnsi="Times New Roman" w:cs="Times New Roman"/>
          <w:sz w:val="28"/>
          <w:szCs w:val="28"/>
        </w:rPr>
      </w:pPr>
      <w:r w:rsidRPr="00E768E1">
        <w:rPr>
          <w:rFonts w:ascii="Times New Roman" w:hAnsi="Times New Roman" w:cs="Times New Roman"/>
          <w:sz w:val="28"/>
          <w:szCs w:val="28"/>
        </w:rPr>
        <w:lastRenderedPageBreak/>
        <w:t>Приложение № 1 к Техническому заданию</w:t>
      </w:r>
    </w:p>
    <w:p w:rsidR="006002DF" w:rsidRPr="00E768E1" w:rsidRDefault="006002DF" w:rsidP="006002DF">
      <w:pPr>
        <w:spacing w:before="240" w:after="120"/>
        <w:jc w:val="center"/>
        <w:rPr>
          <w:rFonts w:ascii="Times New Roman" w:hAnsi="Times New Roman" w:cs="Times New Roman"/>
          <w:b/>
          <w:sz w:val="28"/>
          <w:szCs w:val="28"/>
        </w:rPr>
      </w:pPr>
      <w:r w:rsidRPr="00E768E1">
        <w:rPr>
          <w:rFonts w:ascii="Times New Roman" w:hAnsi="Times New Roman" w:cs="Times New Roman"/>
          <w:b/>
          <w:sz w:val="28"/>
          <w:szCs w:val="28"/>
        </w:rPr>
        <w:t>Основные характеристики Товара</w:t>
      </w:r>
    </w:p>
    <w:tbl>
      <w:tblPr>
        <w:tblStyle w:val="4"/>
        <w:tblW w:w="0" w:type="auto"/>
        <w:tblLook w:val="04A0" w:firstRow="1" w:lastRow="0" w:firstColumn="1" w:lastColumn="0" w:noHBand="0" w:noVBand="1"/>
      </w:tblPr>
      <w:tblGrid>
        <w:gridCol w:w="846"/>
        <w:gridCol w:w="2976"/>
        <w:gridCol w:w="5523"/>
      </w:tblGrid>
      <w:tr w:rsidR="006002DF" w:rsidRPr="00E768E1" w:rsidTr="00A636BC">
        <w:trPr>
          <w:trHeight w:val="573"/>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002DF" w:rsidRPr="00E768E1" w:rsidRDefault="006002DF" w:rsidP="00E768E1">
            <w:pPr>
              <w:jc w:val="center"/>
              <w:rPr>
                <w:rFonts w:ascii="Times New Roman" w:hAnsi="Times New Roman" w:cs="Times New Roman"/>
                <w:b/>
                <w:sz w:val="28"/>
                <w:szCs w:val="28"/>
              </w:rPr>
            </w:pPr>
            <w:r w:rsidRPr="00E768E1">
              <w:rPr>
                <w:rFonts w:ascii="Times New Roman" w:hAnsi="Times New Roman" w:cs="Times New Roman"/>
                <w:b/>
                <w:color w:val="000000"/>
                <w:sz w:val="28"/>
                <w:szCs w:val="28"/>
              </w:rPr>
              <w:t>№ п/п</w:t>
            </w:r>
          </w:p>
        </w:tc>
        <w:tc>
          <w:tcPr>
            <w:tcW w:w="2976" w:type="dxa"/>
            <w:tcBorders>
              <w:top w:val="single" w:sz="4" w:space="0" w:color="auto"/>
              <w:left w:val="nil"/>
              <w:bottom w:val="single" w:sz="4" w:space="0" w:color="auto"/>
              <w:right w:val="single" w:sz="4" w:space="0" w:color="auto"/>
            </w:tcBorders>
            <w:shd w:val="clear" w:color="auto" w:fill="auto"/>
            <w:vAlign w:val="center"/>
          </w:tcPr>
          <w:p w:rsidR="006002DF" w:rsidRPr="00E768E1" w:rsidRDefault="006002DF" w:rsidP="00E768E1">
            <w:pPr>
              <w:jc w:val="center"/>
              <w:rPr>
                <w:rFonts w:ascii="Times New Roman" w:hAnsi="Times New Roman" w:cs="Times New Roman"/>
                <w:b/>
                <w:sz w:val="28"/>
                <w:szCs w:val="28"/>
              </w:rPr>
            </w:pPr>
            <w:r w:rsidRPr="00E768E1">
              <w:rPr>
                <w:rFonts w:ascii="Times New Roman" w:hAnsi="Times New Roman" w:cs="Times New Roman"/>
                <w:b/>
                <w:color w:val="000000"/>
                <w:sz w:val="28"/>
                <w:szCs w:val="28"/>
              </w:rPr>
              <w:t>Наименование Товара</w:t>
            </w:r>
          </w:p>
        </w:tc>
        <w:tc>
          <w:tcPr>
            <w:tcW w:w="5523" w:type="dxa"/>
            <w:tcBorders>
              <w:top w:val="single" w:sz="4" w:space="0" w:color="auto"/>
              <w:left w:val="nil"/>
              <w:bottom w:val="single" w:sz="4" w:space="0" w:color="auto"/>
              <w:right w:val="single" w:sz="4" w:space="0" w:color="auto"/>
            </w:tcBorders>
            <w:shd w:val="clear" w:color="auto" w:fill="auto"/>
            <w:vAlign w:val="center"/>
          </w:tcPr>
          <w:p w:rsidR="006002DF" w:rsidRPr="00E768E1" w:rsidRDefault="006002DF" w:rsidP="00E768E1">
            <w:pPr>
              <w:jc w:val="center"/>
              <w:rPr>
                <w:rFonts w:ascii="Times New Roman" w:hAnsi="Times New Roman" w:cs="Times New Roman"/>
                <w:b/>
                <w:sz w:val="28"/>
                <w:szCs w:val="28"/>
              </w:rPr>
            </w:pPr>
            <w:r w:rsidRPr="00E768E1">
              <w:rPr>
                <w:rFonts w:ascii="Times New Roman" w:hAnsi="Times New Roman" w:cs="Times New Roman"/>
                <w:b/>
                <w:color w:val="000000"/>
                <w:sz w:val="28"/>
                <w:szCs w:val="28"/>
              </w:rPr>
              <w:t>Технические требования</w:t>
            </w:r>
          </w:p>
        </w:tc>
      </w:tr>
      <w:tr w:rsidR="00A636BC" w:rsidRPr="00E768E1" w:rsidTr="00A636BC">
        <w:trPr>
          <w:trHeight w:val="1843"/>
        </w:trPr>
        <w:tc>
          <w:tcPr>
            <w:tcW w:w="846" w:type="dxa"/>
          </w:tcPr>
          <w:p w:rsidR="00A636BC" w:rsidRPr="00E768E1" w:rsidRDefault="00A636BC" w:rsidP="00A636BC">
            <w:pPr>
              <w:jc w:val="center"/>
              <w:rPr>
                <w:rFonts w:ascii="Times New Roman" w:hAnsi="Times New Roman" w:cs="Times New Roman"/>
                <w:sz w:val="28"/>
                <w:szCs w:val="28"/>
              </w:rPr>
            </w:pPr>
            <w:r w:rsidRPr="00E768E1">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636BC" w:rsidRPr="00E768E1" w:rsidRDefault="00A636BC" w:rsidP="00A636BC">
            <w:pPr>
              <w:jc w:val="both"/>
              <w:rPr>
                <w:rFonts w:ascii="Times New Roman" w:hAnsi="Times New Roman" w:cs="Times New Roman"/>
                <w:color w:val="000000"/>
                <w:sz w:val="28"/>
                <w:szCs w:val="28"/>
              </w:rPr>
            </w:pPr>
            <w:r w:rsidRPr="00E768E1">
              <w:rPr>
                <w:rFonts w:ascii="Times New Roman" w:hAnsi="Times New Roman" w:cs="Times New Roman"/>
                <w:sz w:val="28"/>
                <w:szCs w:val="28"/>
              </w:rPr>
              <w:t>Клейкая лента упаковочная</w:t>
            </w:r>
          </w:p>
        </w:tc>
        <w:tc>
          <w:tcPr>
            <w:tcW w:w="5523" w:type="dxa"/>
            <w:tcBorders>
              <w:top w:val="single" w:sz="4" w:space="0" w:color="auto"/>
              <w:left w:val="single" w:sz="4" w:space="0" w:color="auto"/>
              <w:bottom w:val="single" w:sz="4" w:space="0" w:color="auto"/>
              <w:right w:val="single" w:sz="4" w:space="0" w:color="auto"/>
            </w:tcBorders>
            <w:shd w:val="clear" w:color="auto" w:fill="auto"/>
            <w:vAlign w:val="center"/>
          </w:tcPr>
          <w:p w:rsidR="00A636BC" w:rsidRPr="00A636BC" w:rsidRDefault="00A636BC" w:rsidP="00A636BC">
            <w:pPr>
              <w:jc w:val="both"/>
              <w:rPr>
                <w:rFonts w:ascii="Times New Roman" w:hAnsi="Times New Roman" w:cs="Times New Roman"/>
                <w:color w:val="000000"/>
                <w:sz w:val="28"/>
                <w:szCs w:val="28"/>
              </w:rPr>
            </w:pPr>
            <w:r w:rsidRPr="00A636BC">
              <w:rPr>
                <w:rFonts w:ascii="Times New Roman" w:hAnsi="Times New Roman" w:cs="Times New Roman"/>
                <w:color w:val="000000"/>
                <w:sz w:val="28"/>
                <w:szCs w:val="28"/>
              </w:rPr>
              <w:t xml:space="preserve">Материал: полипропилен. </w:t>
            </w:r>
          </w:p>
          <w:p w:rsidR="00A636BC" w:rsidRPr="00A636BC" w:rsidRDefault="00A636BC" w:rsidP="00A636BC">
            <w:pPr>
              <w:jc w:val="both"/>
              <w:rPr>
                <w:rFonts w:ascii="Times New Roman" w:hAnsi="Times New Roman" w:cs="Times New Roman"/>
                <w:color w:val="000000"/>
                <w:sz w:val="28"/>
                <w:szCs w:val="28"/>
              </w:rPr>
            </w:pPr>
            <w:r w:rsidRPr="00A636BC">
              <w:rPr>
                <w:rFonts w:ascii="Times New Roman" w:hAnsi="Times New Roman" w:cs="Times New Roman"/>
                <w:color w:val="000000"/>
                <w:sz w:val="28"/>
                <w:szCs w:val="28"/>
              </w:rPr>
              <w:t>Цвет: прозрачный.</w:t>
            </w:r>
          </w:p>
          <w:p w:rsidR="00A636BC" w:rsidRDefault="00A636BC" w:rsidP="00A636BC">
            <w:pPr>
              <w:jc w:val="both"/>
              <w:rPr>
                <w:rFonts w:ascii="Times New Roman" w:hAnsi="Times New Roman" w:cs="Times New Roman"/>
                <w:color w:val="000000"/>
                <w:sz w:val="28"/>
                <w:szCs w:val="28"/>
              </w:rPr>
            </w:pPr>
            <w:r w:rsidRPr="00A636BC">
              <w:rPr>
                <w:rFonts w:ascii="Times New Roman" w:hAnsi="Times New Roman" w:cs="Times New Roman"/>
                <w:color w:val="000000"/>
                <w:sz w:val="28"/>
                <w:szCs w:val="28"/>
              </w:rPr>
              <w:t>Тип клеевой основы: акриловая.</w:t>
            </w:r>
          </w:p>
          <w:p w:rsidR="00A16284" w:rsidRPr="00A636BC" w:rsidRDefault="00A16284" w:rsidP="00A16284">
            <w:pPr>
              <w:jc w:val="both"/>
              <w:rPr>
                <w:rFonts w:ascii="Times New Roman" w:hAnsi="Times New Roman" w:cs="Times New Roman"/>
                <w:color w:val="000000"/>
                <w:sz w:val="28"/>
                <w:szCs w:val="28"/>
              </w:rPr>
            </w:pPr>
            <w:r w:rsidRPr="00A636BC">
              <w:rPr>
                <w:rFonts w:ascii="Times New Roman" w:hAnsi="Times New Roman" w:cs="Times New Roman"/>
                <w:color w:val="000000"/>
                <w:sz w:val="28"/>
                <w:szCs w:val="28"/>
              </w:rPr>
              <w:t xml:space="preserve">Длина намотки: </w:t>
            </w:r>
            <w:r>
              <w:rPr>
                <w:rFonts w:ascii="Times New Roman" w:hAnsi="Times New Roman" w:cs="Times New Roman"/>
                <w:color w:val="000000"/>
                <w:sz w:val="28"/>
                <w:szCs w:val="28"/>
              </w:rPr>
              <w:t>66</w:t>
            </w:r>
            <w:r w:rsidRPr="00A636BC">
              <w:rPr>
                <w:rFonts w:ascii="Times New Roman" w:hAnsi="Times New Roman" w:cs="Times New Roman"/>
                <w:color w:val="000000"/>
                <w:sz w:val="28"/>
                <w:szCs w:val="28"/>
              </w:rPr>
              <w:t xml:space="preserve"> м. </w:t>
            </w:r>
          </w:p>
          <w:p w:rsidR="00A16284" w:rsidRPr="00A636BC" w:rsidRDefault="00A16284" w:rsidP="00A16284">
            <w:pPr>
              <w:jc w:val="both"/>
              <w:rPr>
                <w:rFonts w:ascii="Times New Roman" w:hAnsi="Times New Roman" w:cs="Times New Roman"/>
                <w:color w:val="000000"/>
                <w:sz w:val="28"/>
                <w:szCs w:val="28"/>
              </w:rPr>
            </w:pPr>
            <w:r w:rsidRPr="00A636BC">
              <w:rPr>
                <w:rFonts w:ascii="Times New Roman" w:hAnsi="Times New Roman" w:cs="Times New Roman"/>
                <w:color w:val="000000"/>
                <w:sz w:val="28"/>
                <w:szCs w:val="28"/>
              </w:rPr>
              <w:t xml:space="preserve">Ширина: </w:t>
            </w:r>
            <w:r>
              <w:rPr>
                <w:rFonts w:ascii="Times New Roman" w:hAnsi="Times New Roman" w:cs="Times New Roman"/>
                <w:color w:val="000000"/>
                <w:sz w:val="28"/>
                <w:szCs w:val="28"/>
              </w:rPr>
              <w:t>72</w:t>
            </w:r>
            <w:r w:rsidRPr="00A636BC">
              <w:rPr>
                <w:rFonts w:ascii="Times New Roman" w:hAnsi="Times New Roman" w:cs="Times New Roman"/>
                <w:color w:val="000000"/>
                <w:sz w:val="28"/>
                <w:szCs w:val="28"/>
              </w:rPr>
              <w:t xml:space="preserve"> мм.</w:t>
            </w:r>
          </w:p>
          <w:p w:rsidR="00A636BC" w:rsidRPr="00A636BC" w:rsidRDefault="00A636BC" w:rsidP="00A636BC">
            <w:pPr>
              <w:jc w:val="both"/>
              <w:rPr>
                <w:rFonts w:ascii="Times New Roman" w:hAnsi="Times New Roman" w:cs="Times New Roman"/>
                <w:color w:val="000000"/>
                <w:sz w:val="28"/>
                <w:szCs w:val="28"/>
              </w:rPr>
            </w:pPr>
            <w:r>
              <w:rPr>
                <w:rFonts w:ascii="Times New Roman" w:hAnsi="Times New Roman" w:cs="Times New Roman"/>
                <w:color w:val="000000"/>
                <w:sz w:val="28"/>
                <w:szCs w:val="28"/>
              </w:rPr>
              <w:t>Плотность</w:t>
            </w:r>
            <w:r w:rsidR="00724AB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24AB7">
              <w:rPr>
                <w:rFonts w:ascii="Times New Roman" w:hAnsi="Times New Roman" w:cs="Times New Roman"/>
                <w:color w:val="000000"/>
                <w:sz w:val="28"/>
                <w:szCs w:val="28"/>
              </w:rPr>
              <w:t xml:space="preserve">не менее </w:t>
            </w:r>
            <w:r>
              <w:rPr>
                <w:rFonts w:ascii="Times New Roman" w:hAnsi="Times New Roman" w:cs="Times New Roman"/>
                <w:color w:val="000000"/>
                <w:sz w:val="28"/>
                <w:szCs w:val="28"/>
              </w:rPr>
              <w:t>40 мкм.</w:t>
            </w:r>
          </w:p>
          <w:p w:rsidR="00A636BC" w:rsidRPr="00E768E1" w:rsidRDefault="00A636BC" w:rsidP="00A636BC">
            <w:pPr>
              <w:jc w:val="both"/>
              <w:rPr>
                <w:rFonts w:ascii="Times New Roman" w:hAnsi="Times New Roman" w:cs="Times New Roman"/>
                <w:color w:val="000000"/>
                <w:sz w:val="28"/>
                <w:szCs w:val="28"/>
              </w:rPr>
            </w:pPr>
            <w:r w:rsidRPr="00A636BC">
              <w:rPr>
                <w:rFonts w:ascii="Times New Roman" w:hAnsi="Times New Roman" w:cs="Times New Roman"/>
                <w:color w:val="000000"/>
                <w:sz w:val="28"/>
                <w:szCs w:val="28"/>
              </w:rPr>
              <w:t>Внут</w:t>
            </w:r>
            <w:r>
              <w:rPr>
                <w:rFonts w:ascii="Times New Roman" w:hAnsi="Times New Roman" w:cs="Times New Roman"/>
                <w:color w:val="000000"/>
                <w:sz w:val="28"/>
                <w:szCs w:val="28"/>
              </w:rPr>
              <w:t>ренний диаметр (диаметр втулки): 76 </w:t>
            </w:r>
            <w:r w:rsidRPr="00A636BC">
              <w:rPr>
                <w:rFonts w:ascii="Times New Roman" w:hAnsi="Times New Roman" w:cs="Times New Roman"/>
                <w:color w:val="000000"/>
                <w:sz w:val="28"/>
                <w:szCs w:val="28"/>
              </w:rPr>
              <w:t>мм</w:t>
            </w:r>
          </w:p>
        </w:tc>
      </w:tr>
      <w:tr w:rsidR="00A636BC" w:rsidRPr="00E768E1" w:rsidTr="00A636BC">
        <w:trPr>
          <w:trHeight w:val="1361"/>
        </w:trPr>
        <w:tc>
          <w:tcPr>
            <w:tcW w:w="846" w:type="dxa"/>
          </w:tcPr>
          <w:p w:rsidR="00A636BC" w:rsidRPr="00E768E1" w:rsidRDefault="00A636BC" w:rsidP="00A636BC">
            <w:pPr>
              <w:jc w:val="center"/>
              <w:rPr>
                <w:rFonts w:ascii="Times New Roman" w:hAnsi="Times New Roman" w:cs="Times New Roman"/>
                <w:sz w:val="28"/>
                <w:szCs w:val="28"/>
              </w:rPr>
            </w:pPr>
            <w:r w:rsidRPr="00E768E1">
              <w:rPr>
                <w:rFonts w:ascii="Times New Roman" w:hAnsi="Times New Roman" w:cs="Times New Roman"/>
                <w:sz w:val="28"/>
                <w:szCs w:val="28"/>
              </w:rPr>
              <w:t>2</w:t>
            </w:r>
          </w:p>
        </w:tc>
        <w:tc>
          <w:tcPr>
            <w:tcW w:w="2976" w:type="dxa"/>
            <w:tcBorders>
              <w:top w:val="single" w:sz="4" w:space="0" w:color="auto"/>
              <w:left w:val="nil"/>
              <w:bottom w:val="single" w:sz="4" w:space="0" w:color="auto"/>
              <w:right w:val="single" w:sz="4" w:space="0" w:color="auto"/>
            </w:tcBorders>
            <w:shd w:val="clear" w:color="auto" w:fill="auto"/>
          </w:tcPr>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Книга учета (96 листов)</w:t>
            </w:r>
          </w:p>
        </w:tc>
        <w:tc>
          <w:tcPr>
            <w:tcW w:w="5523" w:type="dxa"/>
            <w:tcBorders>
              <w:top w:val="single" w:sz="4" w:space="0" w:color="auto"/>
              <w:left w:val="nil"/>
              <w:bottom w:val="single" w:sz="4" w:space="0" w:color="auto"/>
              <w:right w:val="single" w:sz="4" w:space="0" w:color="auto"/>
            </w:tcBorders>
            <w:shd w:val="clear" w:color="auto" w:fill="auto"/>
            <w:vAlign w:val="center"/>
          </w:tcPr>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Бухгалтерская книга учета. Формат А4.</w:t>
            </w:r>
          </w:p>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Книга учета должна соответствовать</w:t>
            </w:r>
            <w:r>
              <w:rPr>
                <w:rFonts w:ascii="Times New Roman" w:hAnsi="Times New Roman" w:cs="Times New Roman"/>
                <w:sz w:val="28"/>
                <w:szCs w:val="28"/>
              </w:rPr>
              <w:t xml:space="preserve"> ГОСТ </w:t>
            </w:r>
            <w:r w:rsidRPr="00A636BC">
              <w:rPr>
                <w:rFonts w:ascii="Times New Roman" w:hAnsi="Times New Roman" w:cs="Times New Roman"/>
                <w:sz w:val="28"/>
                <w:szCs w:val="28"/>
              </w:rPr>
              <w:t>13309-90 «Тетради общие. Технические требования».</w:t>
            </w:r>
          </w:p>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 xml:space="preserve">Твердый переплет из </w:t>
            </w:r>
            <w:proofErr w:type="spellStart"/>
            <w:r w:rsidRPr="00A636BC">
              <w:rPr>
                <w:rFonts w:ascii="Times New Roman" w:hAnsi="Times New Roman" w:cs="Times New Roman"/>
                <w:sz w:val="28"/>
                <w:szCs w:val="28"/>
              </w:rPr>
              <w:t>бумвинила</w:t>
            </w:r>
            <w:proofErr w:type="spellEnd"/>
            <w:r w:rsidRPr="00A636BC">
              <w:rPr>
                <w:rFonts w:ascii="Times New Roman" w:hAnsi="Times New Roman" w:cs="Times New Roman"/>
                <w:sz w:val="28"/>
                <w:szCs w:val="28"/>
              </w:rPr>
              <w:t xml:space="preserve"> (слой ПВХ на бумажной основе).</w:t>
            </w:r>
          </w:p>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Линовка – клетка.</w:t>
            </w:r>
          </w:p>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Внутренний блок офсетная бумага 96 листов в клетку.</w:t>
            </w:r>
          </w:p>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Книга скреплена с помощью сшивки</w:t>
            </w:r>
            <w:r>
              <w:rPr>
                <w:rFonts w:ascii="Times New Roman" w:hAnsi="Times New Roman" w:cs="Times New Roman"/>
                <w:sz w:val="28"/>
                <w:szCs w:val="28"/>
              </w:rPr>
              <w:t>.</w:t>
            </w:r>
          </w:p>
        </w:tc>
      </w:tr>
      <w:tr w:rsidR="00A636BC" w:rsidRPr="00E768E1" w:rsidTr="00A636BC">
        <w:tc>
          <w:tcPr>
            <w:tcW w:w="846" w:type="dxa"/>
          </w:tcPr>
          <w:p w:rsidR="00A636BC" w:rsidRPr="00E768E1" w:rsidRDefault="00A636BC" w:rsidP="00A636BC">
            <w:pPr>
              <w:jc w:val="center"/>
              <w:rPr>
                <w:rFonts w:ascii="Times New Roman" w:hAnsi="Times New Roman" w:cs="Times New Roman"/>
                <w:color w:val="000000"/>
                <w:sz w:val="28"/>
                <w:szCs w:val="28"/>
              </w:rPr>
            </w:pPr>
            <w:r w:rsidRPr="00E768E1">
              <w:rPr>
                <w:rFonts w:ascii="Times New Roman" w:hAnsi="Times New Roman" w:cs="Times New Roman"/>
                <w:color w:val="000000"/>
                <w:sz w:val="28"/>
                <w:szCs w:val="28"/>
              </w:rPr>
              <w:t>3</w:t>
            </w:r>
          </w:p>
        </w:tc>
        <w:tc>
          <w:tcPr>
            <w:tcW w:w="2976" w:type="dxa"/>
            <w:tcBorders>
              <w:top w:val="nil"/>
              <w:left w:val="single" w:sz="4" w:space="0" w:color="auto"/>
              <w:bottom w:val="single" w:sz="4" w:space="0" w:color="auto"/>
              <w:right w:val="single" w:sz="4" w:space="0" w:color="auto"/>
            </w:tcBorders>
            <w:shd w:val="clear" w:color="auto" w:fill="auto"/>
          </w:tcPr>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 xml:space="preserve">Книга учета </w:t>
            </w:r>
            <w:r>
              <w:rPr>
                <w:rFonts w:ascii="Times New Roman" w:hAnsi="Times New Roman" w:cs="Times New Roman"/>
                <w:sz w:val="28"/>
                <w:szCs w:val="28"/>
              </w:rPr>
              <w:t>(48</w:t>
            </w:r>
            <w:r w:rsidRPr="00A636BC">
              <w:rPr>
                <w:rFonts w:ascii="Times New Roman" w:hAnsi="Times New Roman" w:cs="Times New Roman"/>
                <w:sz w:val="28"/>
                <w:szCs w:val="28"/>
              </w:rPr>
              <w:t xml:space="preserve"> листов)</w:t>
            </w:r>
          </w:p>
        </w:tc>
        <w:tc>
          <w:tcPr>
            <w:tcW w:w="5523" w:type="dxa"/>
            <w:tcBorders>
              <w:top w:val="single" w:sz="4" w:space="0" w:color="auto"/>
              <w:left w:val="nil"/>
              <w:bottom w:val="single" w:sz="4" w:space="0" w:color="auto"/>
              <w:right w:val="single" w:sz="4" w:space="0" w:color="auto"/>
            </w:tcBorders>
            <w:shd w:val="clear" w:color="auto" w:fill="auto"/>
            <w:vAlign w:val="center"/>
          </w:tcPr>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Бухгалтерская книга учета. Формат А4.</w:t>
            </w:r>
          </w:p>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Книга учета должна соответствовать</w:t>
            </w:r>
            <w:r>
              <w:rPr>
                <w:rFonts w:ascii="Times New Roman" w:hAnsi="Times New Roman" w:cs="Times New Roman"/>
                <w:sz w:val="28"/>
                <w:szCs w:val="28"/>
              </w:rPr>
              <w:t xml:space="preserve"> ГОСТ </w:t>
            </w:r>
            <w:r w:rsidRPr="00A636BC">
              <w:rPr>
                <w:rFonts w:ascii="Times New Roman" w:hAnsi="Times New Roman" w:cs="Times New Roman"/>
                <w:sz w:val="28"/>
                <w:szCs w:val="28"/>
              </w:rPr>
              <w:t>13309-90 «Тетради общие. Технические требования».</w:t>
            </w:r>
          </w:p>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 xml:space="preserve">Твердый переплет из </w:t>
            </w:r>
            <w:proofErr w:type="spellStart"/>
            <w:r w:rsidRPr="00A636BC">
              <w:rPr>
                <w:rFonts w:ascii="Times New Roman" w:hAnsi="Times New Roman" w:cs="Times New Roman"/>
                <w:sz w:val="28"/>
                <w:szCs w:val="28"/>
              </w:rPr>
              <w:t>бумвинила</w:t>
            </w:r>
            <w:proofErr w:type="spellEnd"/>
            <w:r w:rsidRPr="00A636BC">
              <w:rPr>
                <w:rFonts w:ascii="Times New Roman" w:hAnsi="Times New Roman" w:cs="Times New Roman"/>
                <w:sz w:val="28"/>
                <w:szCs w:val="28"/>
              </w:rPr>
              <w:t xml:space="preserve"> (слой ПВХ на бумажной основе).</w:t>
            </w:r>
          </w:p>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Линовка – клетка.</w:t>
            </w:r>
          </w:p>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 xml:space="preserve">Внутренний блок офсетная бумага </w:t>
            </w:r>
            <w:r>
              <w:rPr>
                <w:rFonts w:ascii="Times New Roman" w:hAnsi="Times New Roman" w:cs="Times New Roman"/>
                <w:sz w:val="28"/>
                <w:szCs w:val="28"/>
              </w:rPr>
              <w:t>48</w:t>
            </w:r>
            <w:r w:rsidRPr="00A636BC">
              <w:rPr>
                <w:rFonts w:ascii="Times New Roman" w:hAnsi="Times New Roman" w:cs="Times New Roman"/>
                <w:sz w:val="28"/>
                <w:szCs w:val="28"/>
              </w:rPr>
              <w:t xml:space="preserve"> листов в клетку.</w:t>
            </w:r>
          </w:p>
          <w:p w:rsidR="00A636BC" w:rsidRPr="00A636BC" w:rsidRDefault="00A636BC" w:rsidP="00A636BC">
            <w:pPr>
              <w:jc w:val="both"/>
              <w:rPr>
                <w:rFonts w:ascii="Times New Roman" w:hAnsi="Times New Roman" w:cs="Times New Roman"/>
                <w:sz w:val="28"/>
                <w:szCs w:val="28"/>
              </w:rPr>
            </w:pPr>
            <w:r w:rsidRPr="00A636BC">
              <w:rPr>
                <w:rFonts w:ascii="Times New Roman" w:hAnsi="Times New Roman" w:cs="Times New Roman"/>
                <w:sz w:val="28"/>
                <w:szCs w:val="28"/>
              </w:rPr>
              <w:t>Книга скреплена с помощью сшивки</w:t>
            </w:r>
            <w:r>
              <w:rPr>
                <w:rFonts w:ascii="Times New Roman" w:hAnsi="Times New Roman" w:cs="Times New Roman"/>
                <w:sz w:val="28"/>
                <w:szCs w:val="28"/>
              </w:rPr>
              <w:t>.</w:t>
            </w:r>
          </w:p>
        </w:tc>
      </w:tr>
      <w:tr w:rsidR="00724AB7" w:rsidRPr="00E768E1" w:rsidTr="00A636BC">
        <w:tc>
          <w:tcPr>
            <w:tcW w:w="846" w:type="dxa"/>
          </w:tcPr>
          <w:p w:rsidR="00724AB7" w:rsidRPr="00E768E1" w:rsidRDefault="00724AB7" w:rsidP="00724AB7">
            <w:pPr>
              <w:jc w:val="center"/>
              <w:rPr>
                <w:rFonts w:ascii="Times New Roman" w:hAnsi="Times New Roman" w:cs="Times New Roman"/>
                <w:color w:val="000000"/>
                <w:sz w:val="28"/>
                <w:szCs w:val="28"/>
              </w:rPr>
            </w:pPr>
            <w:r w:rsidRPr="00E768E1">
              <w:rPr>
                <w:rFonts w:ascii="Times New Roman" w:hAnsi="Times New Roman" w:cs="Times New Roman"/>
                <w:color w:val="000000"/>
                <w:sz w:val="28"/>
                <w:szCs w:val="28"/>
              </w:rPr>
              <w:t>4</w:t>
            </w:r>
          </w:p>
        </w:tc>
        <w:tc>
          <w:tcPr>
            <w:tcW w:w="2976" w:type="dxa"/>
            <w:tcBorders>
              <w:top w:val="nil"/>
              <w:left w:val="single" w:sz="4" w:space="0" w:color="auto"/>
              <w:bottom w:val="single" w:sz="4" w:space="0" w:color="auto"/>
              <w:right w:val="single" w:sz="4" w:space="0" w:color="auto"/>
            </w:tcBorders>
            <w:shd w:val="clear" w:color="auto" w:fill="auto"/>
          </w:tcPr>
          <w:p w:rsidR="00724AB7" w:rsidRPr="00E768E1" w:rsidRDefault="00724AB7" w:rsidP="00724AB7">
            <w:pPr>
              <w:jc w:val="both"/>
              <w:rPr>
                <w:rFonts w:ascii="Times New Roman" w:hAnsi="Times New Roman" w:cs="Times New Roman"/>
                <w:color w:val="000000"/>
                <w:sz w:val="28"/>
                <w:szCs w:val="28"/>
              </w:rPr>
            </w:pPr>
            <w:r w:rsidRPr="00724AB7">
              <w:rPr>
                <w:rFonts w:ascii="Times New Roman" w:hAnsi="Times New Roman" w:cs="Times New Roman"/>
                <w:color w:val="000000"/>
                <w:sz w:val="28"/>
                <w:szCs w:val="28"/>
              </w:rPr>
              <w:t>Клейкая лента (100 м)</w:t>
            </w:r>
          </w:p>
        </w:tc>
        <w:tc>
          <w:tcPr>
            <w:tcW w:w="5523" w:type="dxa"/>
            <w:tcBorders>
              <w:top w:val="single" w:sz="4" w:space="0" w:color="auto"/>
              <w:left w:val="nil"/>
              <w:bottom w:val="single" w:sz="4" w:space="0" w:color="auto"/>
              <w:right w:val="single" w:sz="4" w:space="0" w:color="auto"/>
            </w:tcBorders>
            <w:shd w:val="clear" w:color="auto" w:fill="auto"/>
            <w:vAlign w:val="center"/>
          </w:tcPr>
          <w:p w:rsidR="00724AB7" w:rsidRPr="00724AB7" w:rsidRDefault="00724AB7" w:rsidP="00724AB7">
            <w:pPr>
              <w:jc w:val="both"/>
              <w:rPr>
                <w:rFonts w:ascii="Times New Roman" w:hAnsi="Times New Roman" w:cs="Times New Roman"/>
                <w:color w:val="000000"/>
                <w:sz w:val="28"/>
                <w:szCs w:val="28"/>
              </w:rPr>
            </w:pPr>
            <w:r w:rsidRPr="00724AB7">
              <w:rPr>
                <w:rFonts w:ascii="Times New Roman" w:hAnsi="Times New Roman" w:cs="Times New Roman"/>
                <w:color w:val="000000"/>
                <w:sz w:val="28"/>
                <w:szCs w:val="28"/>
              </w:rPr>
              <w:t xml:space="preserve">Материал: полипропилен </w:t>
            </w:r>
          </w:p>
          <w:p w:rsidR="00724AB7" w:rsidRPr="00724AB7" w:rsidRDefault="00724AB7" w:rsidP="00724AB7">
            <w:pPr>
              <w:jc w:val="both"/>
              <w:rPr>
                <w:rFonts w:ascii="Times New Roman" w:hAnsi="Times New Roman" w:cs="Times New Roman"/>
                <w:color w:val="000000"/>
                <w:sz w:val="28"/>
                <w:szCs w:val="28"/>
              </w:rPr>
            </w:pPr>
            <w:r w:rsidRPr="00724AB7">
              <w:rPr>
                <w:rFonts w:ascii="Times New Roman" w:hAnsi="Times New Roman" w:cs="Times New Roman"/>
                <w:color w:val="000000"/>
                <w:sz w:val="28"/>
                <w:szCs w:val="28"/>
              </w:rPr>
              <w:t>Цвет: прозрачный.</w:t>
            </w:r>
          </w:p>
          <w:p w:rsidR="00724AB7" w:rsidRPr="00724AB7" w:rsidRDefault="00724AB7" w:rsidP="00724AB7">
            <w:pPr>
              <w:jc w:val="both"/>
              <w:rPr>
                <w:rFonts w:ascii="Times New Roman" w:hAnsi="Times New Roman" w:cs="Times New Roman"/>
                <w:color w:val="000000"/>
                <w:sz w:val="28"/>
                <w:szCs w:val="28"/>
              </w:rPr>
            </w:pPr>
            <w:r w:rsidRPr="00724AB7">
              <w:rPr>
                <w:rFonts w:ascii="Times New Roman" w:hAnsi="Times New Roman" w:cs="Times New Roman"/>
                <w:color w:val="000000"/>
                <w:sz w:val="28"/>
                <w:szCs w:val="28"/>
              </w:rPr>
              <w:t>Тип клеевой основы: акриловая.</w:t>
            </w:r>
          </w:p>
          <w:p w:rsidR="00A16284" w:rsidRPr="00724AB7" w:rsidRDefault="00A16284" w:rsidP="00A16284">
            <w:pPr>
              <w:jc w:val="both"/>
              <w:rPr>
                <w:rFonts w:ascii="Times New Roman" w:hAnsi="Times New Roman" w:cs="Times New Roman"/>
                <w:color w:val="000000"/>
                <w:sz w:val="28"/>
                <w:szCs w:val="28"/>
              </w:rPr>
            </w:pPr>
            <w:r>
              <w:rPr>
                <w:rFonts w:ascii="Times New Roman" w:hAnsi="Times New Roman" w:cs="Times New Roman"/>
                <w:color w:val="000000"/>
                <w:sz w:val="28"/>
                <w:szCs w:val="28"/>
              </w:rPr>
              <w:t>Длина намотки: 10</w:t>
            </w:r>
            <w:r w:rsidRPr="00724AB7">
              <w:rPr>
                <w:rFonts w:ascii="Times New Roman" w:hAnsi="Times New Roman" w:cs="Times New Roman"/>
                <w:color w:val="000000"/>
                <w:sz w:val="28"/>
                <w:szCs w:val="28"/>
              </w:rPr>
              <w:t>0 м.</w:t>
            </w:r>
          </w:p>
          <w:p w:rsidR="00A16284" w:rsidRDefault="00A16284" w:rsidP="00A16284">
            <w:pPr>
              <w:jc w:val="both"/>
              <w:rPr>
                <w:rFonts w:ascii="Times New Roman" w:hAnsi="Times New Roman" w:cs="Times New Roman"/>
                <w:color w:val="000000"/>
                <w:sz w:val="28"/>
                <w:szCs w:val="28"/>
              </w:rPr>
            </w:pPr>
            <w:r>
              <w:rPr>
                <w:rFonts w:ascii="Times New Roman" w:hAnsi="Times New Roman" w:cs="Times New Roman"/>
                <w:color w:val="000000"/>
                <w:sz w:val="28"/>
                <w:szCs w:val="28"/>
              </w:rPr>
              <w:t>Ширина: 48 мм.</w:t>
            </w:r>
          </w:p>
          <w:p w:rsidR="00724AB7" w:rsidRPr="00724AB7" w:rsidRDefault="00A16284" w:rsidP="00724AB7">
            <w:pPr>
              <w:jc w:val="both"/>
              <w:rPr>
                <w:rFonts w:ascii="Times New Roman" w:hAnsi="Times New Roman" w:cs="Times New Roman"/>
                <w:color w:val="000000"/>
                <w:sz w:val="28"/>
                <w:szCs w:val="28"/>
              </w:rPr>
            </w:pPr>
            <w:r>
              <w:rPr>
                <w:rFonts w:ascii="Times New Roman" w:hAnsi="Times New Roman" w:cs="Times New Roman"/>
                <w:color w:val="000000"/>
                <w:sz w:val="28"/>
                <w:szCs w:val="28"/>
              </w:rPr>
              <w:t>Плотность*: не менее 50 мкм.</w:t>
            </w:r>
          </w:p>
        </w:tc>
      </w:tr>
      <w:tr w:rsidR="00724AB7" w:rsidRPr="00E768E1" w:rsidTr="00A636BC">
        <w:tc>
          <w:tcPr>
            <w:tcW w:w="846" w:type="dxa"/>
          </w:tcPr>
          <w:p w:rsidR="00724AB7" w:rsidRPr="00E768E1" w:rsidRDefault="00724AB7" w:rsidP="00724AB7">
            <w:pPr>
              <w:jc w:val="center"/>
              <w:rPr>
                <w:rFonts w:ascii="Times New Roman" w:hAnsi="Times New Roman" w:cs="Times New Roman"/>
                <w:color w:val="000000"/>
                <w:sz w:val="28"/>
                <w:szCs w:val="28"/>
              </w:rPr>
            </w:pPr>
            <w:r w:rsidRPr="00E768E1">
              <w:rPr>
                <w:rFonts w:ascii="Times New Roman" w:hAnsi="Times New Roman" w:cs="Times New Roman"/>
                <w:color w:val="000000"/>
                <w:sz w:val="28"/>
                <w:szCs w:val="28"/>
              </w:rPr>
              <w:t>5</w:t>
            </w:r>
          </w:p>
        </w:tc>
        <w:tc>
          <w:tcPr>
            <w:tcW w:w="2976" w:type="dxa"/>
            <w:tcBorders>
              <w:top w:val="nil"/>
              <w:left w:val="single" w:sz="4" w:space="0" w:color="auto"/>
              <w:bottom w:val="single" w:sz="4" w:space="0" w:color="auto"/>
              <w:right w:val="single" w:sz="4" w:space="0" w:color="auto"/>
            </w:tcBorders>
            <w:shd w:val="clear" w:color="auto" w:fill="auto"/>
          </w:tcPr>
          <w:p w:rsidR="00724AB7" w:rsidRPr="00E768E1" w:rsidRDefault="00724AB7" w:rsidP="00724AB7">
            <w:pPr>
              <w:jc w:val="both"/>
              <w:rPr>
                <w:rFonts w:ascii="Times New Roman" w:hAnsi="Times New Roman" w:cs="Times New Roman"/>
                <w:color w:val="000000"/>
                <w:sz w:val="28"/>
                <w:szCs w:val="28"/>
              </w:rPr>
            </w:pPr>
            <w:r w:rsidRPr="00E768E1">
              <w:rPr>
                <w:rFonts w:ascii="Times New Roman" w:hAnsi="Times New Roman" w:cs="Times New Roman"/>
                <w:sz w:val="28"/>
                <w:szCs w:val="28"/>
              </w:rPr>
              <w:t>Папка-регистратор (</w:t>
            </w:r>
            <w:r>
              <w:rPr>
                <w:rFonts w:ascii="Times New Roman" w:hAnsi="Times New Roman" w:cs="Times New Roman"/>
                <w:sz w:val="28"/>
                <w:szCs w:val="28"/>
              </w:rPr>
              <w:t>50 мм</w:t>
            </w:r>
            <w:r w:rsidRPr="00E768E1">
              <w:rPr>
                <w:rFonts w:ascii="Times New Roman" w:hAnsi="Times New Roman" w:cs="Times New Roman"/>
                <w:sz w:val="28"/>
                <w:szCs w:val="28"/>
              </w:rPr>
              <w:t>)</w:t>
            </w:r>
          </w:p>
        </w:tc>
        <w:tc>
          <w:tcPr>
            <w:tcW w:w="5523" w:type="dxa"/>
            <w:tcBorders>
              <w:top w:val="single" w:sz="4" w:space="0" w:color="auto"/>
              <w:left w:val="nil"/>
              <w:bottom w:val="single" w:sz="4" w:space="0" w:color="auto"/>
              <w:right w:val="single" w:sz="4" w:space="0" w:color="auto"/>
            </w:tcBorders>
            <w:shd w:val="clear" w:color="auto" w:fill="auto"/>
            <w:vAlign w:val="center"/>
          </w:tcPr>
          <w:p w:rsidR="00724AB7" w:rsidRPr="00E768E1" w:rsidRDefault="00724AB7" w:rsidP="00724AB7">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Формата А4. </w:t>
            </w:r>
            <w:r w:rsidRPr="00E768E1">
              <w:rPr>
                <w:rFonts w:ascii="Times New Roman" w:hAnsi="Times New Roman" w:cs="Times New Roman"/>
                <w:color w:val="000000"/>
                <w:sz w:val="28"/>
                <w:szCs w:val="28"/>
              </w:rPr>
              <w:t xml:space="preserve">Механизм арочный. </w:t>
            </w:r>
          </w:p>
          <w:p w:rsidR="00724AB7" w:rsidRPr="00E768E1" w:rsidRDefault="00724AB7" w:rsidP="00724AB7">
            <w:pPr>
              <w:jc w:val="both"/>
              <w:rPr>
                <w:rFonts w:ascii="Times New Roman" w:hAnsi="Times New Roman" w:cs="Times New Roman"/>
                <w:color w:val="000000"/>
                <w:sz w:val="28"/>
                <w:szCs w:val="28"/>
              </w:rPr>
            </w:pPr>
            <w:r>
              <w:rPr>
                <w:rFonts w:ascii="Times New Roman" w:hAnsi="Times New Roman" w:cs="Times New Roman"/>
                <w:color w:val="000000"/>
                <w:sz w:val="28"/>
                <w:szCs w:val="28"/>
              </w:rPr>
              <w:t>Обложка: картон.</w:t>
            </w:r>
          </w:p>
          <w:p w:rsidR="00724AB7" w:rsidRDefault="00724AB7" w:rsidP="00724AB7">
            <w:pPr>
              <w:jc w:val="both"/>
              <w:rPr>
                <w:rFonts w:ascii="Times New Roman" w:hAnsi="Times New Roman" w:cs="Times New Roman"/>
                <w:color w:val="000000"/>
                <w:sz w:val="28"/>
                <w:szCs w:val="28"/>
              </w:rPr>
            </w:pPr>
            <w:r w:rsidRPr="00E768E1">
              <w:rPr>
                <w:rFonts w:ascii="Times New Roman" w:hAnsi="Times New Roman" w:cs="Times New Roman"/>
                <w:color w:val="000000"/>
                <w:sz w:val="28"/>
                <w:szCs w:val="28"/>
              </w:rPr>
              <w:t xml:space="preserve">Ширина корешка: 50 мм. </w:t>
            </w:r>
          </w:p>
          <w:p w:rsidR="00724AB7" w:rsidRPr="00E768E1" w:rsidRDefault="00724AB7" w:rsidP="00724AB7">
            <w:pPr>
              <w:jc w:val="both"/>
              <w:rPr>
                <w:rFonts w:ascii="Times New Roman" w:hAnsi="Times New Roman" w:cs="Times New Roman"/>
                <w:color w:val="000000"/>
                <w:sz w:val="28"/>
                <w:szCs w:val="28"/>
              </w:rPr>
            </w:pPr>
            <w:r>
              <w:rPr>
                <w:rFonts w:ascii="Times New Roman" w:hAnsi="Times New Roman" w:cs="Times New Roman"/>
                <w:color w:val="000000"/>
                <w:sz w:val="28"/>
                <w:szCs w:val="28"/>
              </w:rPr>
              <w:t>М</w:t>
            </w:r>
            <w:r w:rsidRPr="00724AB7">
              <w:rPr>
                <w:rFonts w:ascii="Times New Roman" w:hAnsi="Times New Roman" w:cs="Times New Roman"/>
                <w:color w:val="000000"/>
                <w:sz w:val="28"/>
                <w:szCs w:val="28"/>
              </w:rPr>
              <w:t>еталлические протекторы нижней кромки.</w:t>
            </w:r>
          </w:p>
          <w:p w:rsidR="00724AB7" w:rsidRPr="00E768E1" w:rsidRDefault="00724AB7" w:rsidP="00724AB7">
            <w:pPr>
              <w:jc w:val="both"/>
              <w:rPr>
                <w:rFonts w:ascii="Times New Roman" w:hAnsi="Times New Roman" w:cs="Times New Roman"/>
                <w:color w:val="000000"/>
                <w:sz w:val="28"/>
                <w:szCs w:val="28"/>
              </w:rPr>
            </w:pPr>
            <w:r w:rsidRPr="00E768E1">
              <w:rPr>
                <w:rFonts w:ascii="Times New Roman" w:hAnsi="Times New Roman" w:cs="Times New Roman"/>
                <w:color w:val="000000"/>
                <w:sz w:val="28"/>
                <w:szCs w:val="28"/>
              </w:rPr>
              <w:lastRenderedPageBreak/>
              <w:t>Цвет: чер</w:t>
            </w:r>
            <w:r>
              <w:rPr>
                <w:rFonts w:ascii="Times New Roman" w:hAnsi="Times New Roman" w:cs="Times New Roman"/>
                <w:color w:val="000000"/>
                <w:sz w:val="28"/>
                <w:szCs w:val="28"/>
              </w:rPr>
              <w:t>ный/синий</w:t>
            </w:r>
            <w:r w:rsidRPr="00E768E1">
              <w:rPr>
                <w:rFonts w:ascii="Times New Roman" w:hAnsi="Times New Roman" w:cs="Times New Roman"/>
                <w:color w:val="000000"/>
                <w:sz w:val="28"/>
                <w:szCs w:val="28"/>
              </w:rPr>
              <w:t xml:space="preserve"> (количество каждого цвета по согласованию с Заказчиком).</w:t>
            </w:r>
          </w:p>
        </w:tc>
      </w:tr>
      <w:tr w:rsidR="00724AB7" w:rsidRPr="00E768E1" w:rsidTr="00A636BC">
        <w:tc>
          <w:tcPr>
            <w:tcW w:w="846" w:type="dxa"/>
          </w:tcPr>
          <w:p w:rsidR="00724AB7" w:rsidRPr="00E768E1" w:rsidRDefault="00724AB7" w:rsidP="00724AB7">
            <w:pPr>
              <w:jc w:val="center"/>
              <w:rPr>
                <w:rFonts w:ascii="Times New Roman" w:hAnsi="Times New Roman" w:cs="Times New Roman"/>
                <w:color w:val="000000"/>
                <w:sz w:val="28"/>
                <w:szCs w:val="28"/>
              </w:rPr>
            </w:pPr>
            <w:r w:rsidRPr="00E768E1">
              <w:rPr>
                <w:rFonts w:ascii="Times New Roman" w:hAnsi="Times New Roman" w:cs="Times New Roman"/>
                <w:color w:val="000000"/>
                <w:sz w:val="28"/>
                <w:szCs w:val="28"/>
              </w:rPr>
              <w:lastRenderedPageBreak/>
              <w:t>6</w:t>
            </w:r>
          </w:p>
        </w:tc>
        <w:tc>
          <w:tcPr>
            <w:tcW w:w="2976" w:type="dxa"/>
            <w:tcBorders>
              <w:top w:val="nil"/>
              <w:left w:val="single" w:sz="4" w:space="0" w:color="auto"/>
              <w:bottom w:val="single" w:sz="4" w:space="0" w:color="auto"/>
              <w:right w:val="single" w:sz="4" w:space="0" w:color="auto"/>
            </w:tcBorders>
            <w:shd w:val="clear" w:color="auto" w:fill="auto"/>
          </w:tcPr>
          <w:p w:rsidR="00724AB7" w:rsidRPr="00E768E1" w:rsidRDefault="00724AB7" w:rsidP="00724AB7">
            <w:pPr>
              <w:jc w:val="both"/>
              <w:rPr>
                <w:rFonts w:ascii="Times New Roman" w:hAnsi="Times New Roman" w:cs="Times New Roman"/>
                <w:color w:val="000000"/>
                <w:sz w:val="28"/>
                <w:szCs w:val="28"/>
              </w:rPr>
            </w:pPr>
            <w:r w:rsidRPr="00E768E1">
              <w:rPr>
                <w:rFonts w:ascii="Times New Roman" w:hAnsi="Times New Roman" w:cs="Times New Roman"/>
                <w:sz w:val="28"/>
                <w:szCs w:val="28"/>
              </w:rPr>
              <w:t>Папка-регистратор (</w:t>
            </w:r>
            <w:r>
              <w:rPr>
                <w:rFonts w:ascii="Times New Roman" w:hAnsi="Times New Roman" w:cs="Times New Roman"/>
                <w:sz w:val="28"/>
                <w:szCs w:val="28"/>
              </w:rPr>
              <w:t>70 мм</w:t>
            </w:r>
            <w:r w:rsidRPr="00E768E1">
              <w:rPr>
                <w:rFonts w:ascii="Times New Roman" w:hAnsi="Times New Roman" w:cs="Times New Roman"/>
                <w:sz w:val="28"/>
                <w:szCs w:val="28"/>
              </w:rPr>
              <w:t xml:space="preserve">) </w:t>
            </w:r>
          </w:p>
        </w:tc>
        <w:tc>
          <w:tcPr>
            <w:tcW w:w="5523" w:type="dxa"/>
            <w:tcBorders>
              <w:top w:val="single" w:sz="4" w:space="0" w:color="auto"/>
              <w:left w:val="nil"/>
              <w:bottom w:val="single" w:sz="4" w:space="0" w:color="auto"/>
              <w:right w:val="single" w:sz="4" w:space="0" w:color="auto"/>
            </w:tcBorders>
            <w:shd w:val="clear" w:color="auto" w:fill="auto"/>
            <w:vAlign w:val="center"/>
          </w:tcPr>
          <w:p w:rsidR="00724AB7" w:rsidRPr="00E768E1" w:rsidRDefault="00724AB7" w:rsidP="00724AB7">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Формата А4. </w:t>
            </w:r>
            <w:r w:rsidRPr="00E768E1">
              <w:rPr>
                <w:rFonts w:ascii="Times New Roman" w:hAnsi="Times New Roman" w:cs="Times New Roman"/>
                <w:color w:val="000000"/>
                <w:sz w:val="28"/>
                <w:szCs w:val="28"/>
              </w:rPr>
              <w:t xml:space="preserve">Механизм арочный. </w:t>
            </w:r>
          </w:p>
          <w:p w:rsidR="00724AB7" w:rsidRPr="00E768E1" w:rsidRDefault="00724AB7" w:rsidP="00724AB7">
            <w:pPr>
              <w:jc w:val="both"/>
              <w:rPr>
                <w:rFonts w:ascii="Times New Roman" w:hAnsi="Times New Roman" w:cs="Times New Roman"/>
                <w:color w:val="000000"/>
                <w:sz w:val="28"/>
                <w:szCs w:val="28"/>
              </w:rPr>
            </w:pPr>
            <w:r>
              <w:rPr>
                <w:rFonts w:ascii="Times New Roman" w:hAnsi="Times New Roman" w:cs="Times New Roman"/>
                <w:color w:val="000000"/>
                <w:sz w:val="28"/>
                <w:szCs w:val="28"/>
              </w:rPr>
              <w:t>Обложка: картон.</w:t>
            </w:r>
          </w:p>
          <w:p w:rsidR="00724AB7" w:rsidRDefault="00724AB7" w:rsidP="00724AB7">
            <w:pPr>
              <w:jc w:val="both"/>
              <w:rPr>
                <w:rFonts w:ascii="Times New Roman" w:hAnsi="Times New Roman" w:cs="Times New Roman"/>
                <w:color w:val="000000"/>
                <w:sz w:val="28"/>
                <w:szCs w:val="28"/>
              </w:rPr>
            </w:pPr>
            <w:r>
              <w:rPr>
                <w:rFonts w:ascii="Times New Roman" w:hAnsi="Times New Roman" w:cs="Times New Roman"/>
                <w:color w:val="000000"/>
                <w:sz w:val="28"/>
                <w:szCs w:val="28"/>
              </w:rPr>
              <w:t>Ширина корешка: 70</w:t>
            </w:r>
            <w:r w:rsidRPr="00E768E1">
              <w:rPr>
                <w:rFonts w:ascii="Times New Roman" w:hAnsi="Times New Roman" w:cs="Times New Roman"/>
                <w:color w:val="000000"/>
                <w:sz w:val="28"/>
                <w:szCs w:val="28"/>
              </w:rPr>
              <w:t xml:space="preserve"> мм. </w:t>
            </w:r>
          </w:p>
          <w:p w:rsidR="00724AB7" w:rsidRPr="00E768E1" w:rsidRDefault="00724AB7" w:rsidP="00724AB7">
            <w:pPr>
              <w:jc w:val="both"/>
              <w:rPr>
                <w:rFonts w:ascii="Times New Roman" w:hAnsi="Times New Roman" w:cs="Times New Roman"/>
                <w:color w:val="000000"/>
                <w:sz w:val="28"/>
                <w:szCs w:val="28"/>
              </w:rPr>
            </w:pPr>
            <w:r>
              <w:rPr>
                <w:rFonts w:ascii="Times New Roman" w:hAnsi="Times New Roman" w:cs="Times New Roman"/>
                <w:color w:val="000000"/>
                <w:sz w:val="28"/>
                <w:szCs w:val="28"/>
              </w:rPr>
              <w:t>М</w:t>
            </w:r>
            <w:r w:rsidRPr="00724AB7">
              <w:rPr>
                <w:rFonts w:ascii="Times New Roman" w:hAnsi="Times New Roman" w:cs="Times New Roman"/>
                <w:color w:val="000000"/>
                <w:sz w:val="28"/>
                <w:szCs w:val="28"/>
              </w:rPr>
              <w:t>еталлические протекторы нижней кромки.</w:t>
            </w:r>
          </w:p>
          <w:p w:rsidR="00724AB7" w:rsidRPr="00E768E1" w:rsidRDefault="00724AB7" w:rsidP="00724AB7">
            <w:pPr>
              <w:jc w:val="both"/>
              <w:rPr>
                <w:rFonts w:ascii="Times New Roman" w:hAnsi="Times New Roman" w:cs="Times New Roman"/>
                <w:color w:val="000000"/>
                <w:sz w:val="28"/>
                <w:szCs w:val="28"/>
              </w:rPr>
            </w:pPr>
            <w:r w:rsidRPr="00E768E1">
              <w:rPr>
                <w:rFonts w:ascii="Times New Roman" w:hAnsi="Times New Roman" w:cs="Times New Roman"/>
                <w:color w:val="000000"/>
                <w:sz w:val="28"/>
                <w:szCs w:val="28"/>
              </w:rPr>
              <w:t>Цвет: чер</w:t>
            </w:r>
            <w:r>
              <w:rPr>
                <w:rFonts w:ascii="Times New Roman" w:hAnsi="Times New Roman" w:cs="Times New Roman"/>
                <w:color w:val="000000"/>
                <w:sz w:val="28"/>
                <w:szCs w:val="28"/>
              </w:rPr>
              <w:t>ный/синий</w:t>
            </w:r>
            <w:r w:rsidRPr="00E768E1">
              <w:rPr>
                <w:rFonts w:ascii="Times New Roman" w:hAnsi="Times New Roman" w:cs="Times New Roman"/>
                <w:color w:val="000000"/>
                <w:sz w:val="28"/>
                <w:szCs w:val="28"/>
              </w:rPr>
              <w:t xml:space="preserve"> (количество каждого цвета по согласованию с Заказчиком).</w:t>
            </w:r>
          </w:p>
        </w:tc>
      </w:tr>
      <w:tr w:rsidR="00724AB7" w:rsidRPr="00E768E1" w:rsidTr="00A636BC">
        <w:tc>
          <w:tcPr>
            <w:tcW w:w="846" w:type="dxa"/>
          </w:tcPr>
          <w:p w:rsidR="00724AB7" w:rsidRPr="00E768E1" w:rsidRDefault="001B08C3" w:rsidP="00724AB7">
            <w:pPr>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2976" w:type="dxa"/>
            <w:tcBorders>
              <w:top w:val="nil"/>
              <w:left w:val="single" w:sz="4" w:space="0" w:color="auto"/>
              <w:bottom w:val="single" w:sz="4" w:space="0" w:color="auto"/>
              <w:right w:val="single" w:sz="4" w:space="0" w:color="auto"/>
            </w:tcBorders>
            <w:shd w:val="clear" w:color="auto" w:fill="auto"/>
          </w:tcPr>
          <w:p w:rsidR="00724AB7" w:rsidRPr="00E768E1" w:rsidRDefault="00724AB7" w:rsidP="00724AB7">
            <w:pPr>
              <w:jc w:val="both"/>
              <w:rPr>
                <w:rFonts w:ascii="Times New Roman" w:hAnsi="Times New Roman" w:cs="Times New Roman"/>
                <w:color w:val="000000"/>
                <w:sz w:val="28"/>
                <w:szCs w:val="28"/>
              </w:rPr>
            </w:pPr>
            <w:proofErr w:type="spellStart"/>
            <w:r w:rsidRPr="00724AB7">
              <w:rPr>
                <w:rFonts w:ascii="Times New Roman" w:hAnsi="Times New Roman" w:cs="Times New Roman"/>
                <w:color w:val="000000"/>
                <w:sz w:val="28"/>
                <w:szCs w:val="28"/>
              </w:rPr>
              <w:t>Датер</w:t>
            </w:r>
            <w:proofErr w:type="spellEnd"/>
            <w:r w:rsidRPr="00724AB7">
              <w:rPr>
                <w:rFonts w:ascii="Times New Roman" w:hAnsi="Times New Roman" w:cs="Times New Roman"/>
                <w:color w:val="000000"/>
                <w:sz w:val="28"/>
                <w:szCs w:val="28"/>
              </w:rPr>
              <w:t xml:space="preserve"> с двойной подушкой</w:t>
            </w:r>
          </w:p>
        </w:tc>
        <w:tc>
          <w:tcPr>
            <w:tcW w:w="5523" w:type="dxa"/>
            <w:tcBorders>
              <w:top w:val="single" w:sz="4" w:space="0" w:color="auto"/>
              <w:left w:val="nil"/>
              <w:bottom w:val="single" w:sz="4" w:space="0" w:color="auto"/>
              <w:right w:val="single" w:sz="4" w:space="0" w:color="auto"/>
            </w:tcBorders>
            <w:shd w:val="clear" w:color="auto" w:fill="auto"/>
            <w:vAlign w:val="center"/>
          </w:tcPr>
          <w:p w:rsidR="00724AB7" w:rsidRPr="00724AB7" w:rsidRDefault="00724AB7" w:rsidP="00724AB7">
            <w:pPr>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Pr="00724AB7">
              <w:rPr>
                <w:rFonts w:ascii="Times New Roman" w:hAnsi="Times New Roman" w:cs="Times New Roman"/>
                <w:color w:val="000000"/>
                <w:sz w:val="28"/>
                <w:szCs w:val="28"/>
              </w:rPr>
              <w:t>иаметр*: не менее 40 мм</w:t>
            </w:r>
          </w:p>
          <w:p w:rsidR="00724AB7" w:rsidRPr="00724AB7" w:rsidRDefault="00724AB7" w:rsidP="00724AB7">
            <w:pPr>
              <w:jc w:val="both"/>
              <w:rPr>
                <w:rFonts w:ascii="Times New Roman" w:hAnsi="Times New Roman" w:cs="Times New Roman"/>
                <w:color w:val="000000"/>
                <w:sz w:val="28"/>
                <w:szCs w:val="28"/>
              </w:rPr>
            </w:pPr>
            <w:r w:rsidRPr="00724AB7">
              <w:rPr>
                <w:rFonts w:ascii="Times New Roman" w:hAnsi="Times New Roman" w:cs="Times New Roman"/>
                <w:color w:val="000000"/>
                <w:sz w:val="28"/>
                <w:szCs w:val="28"/>
              </w:rPr>
              <w:t>Количество цифр в дате: не менее 8</w:t>
            </w:r>
          </w:p>
          <w:p w:rsidR="00724AB7" w:rsidRPr="00E768E1" w:rsidRDefault="00724AB7" w:rsidP="00724AB7">
            <w:pPr>
              <w:jc w:val="both"/>
              <w:rPr>
                <w:rFonts w:ascii="Times New Roman" w:hAnsi="Times New Roman" w:cs="Times New Roman"/>
                <w:color w:val="000000"/>
                <w:sz w:val="28"/>
                <w:szCs w:val="28"/>
                <w:highlight w:val="yellow"/>
              </w:rPr>
            </w:pPr>
            <w:r w:rsidRPr="00724AB7">
              <w:rPr>
                <w:rFonts w:ascii="Times New Roman" w:hAnsi="Times New Roman" w:cs="Times New Roman"/>
                <w:color w:val="000000"/>
                <w:sz w:val="28"/>
                <w:szCs w:val="28"/>
              </w:rPr>
              <w:t>Прочный металлический корпус с автоматическим окрашиванием. Установка даты поворотом колёсиков. Двухсторонняя поворотная сменная подушка синего или черного цвета. Дата в центре, вокруг свободное поле под изготовление клише.</w:t>
            </w:r>
          </w:p>
        </w:tc>
      </w:tr>
    </w:tbl>
    <w:p w:rsidR="006002DF" w:rsidRPr="00E768E1" w:rsidRDefault="006002DF" w:rsidP="006002DF">
      <w:pPr>
        <w:autoSpaceDE w:val="0"/>
        <w:autoSpaceDN w:val="0"/>
        <w:adjustRightInd w:val="0"/>
        <w:rPr>
          <w:rFonts w:ascii="Times New Roman" w:hAnsi="Times New Roman" w:cs="Times New Roman"/>
          <w:sz w:val="28"/>
          <w:szCs w:val="28"/>
        </w:rPr>
      </w:pPr>
    </w:p>
    <w:p w:rsidR="006002DF" w:rsidRPr="00574B3D" w:rsidRDefault="006002DF" w:rsidP="006002DF">
      <w:pPr>
        <w:autoSpaceDE w:val="0"/>
        <w:autoSpaceDN w:val="0"/>
        <w:adjustRightInd w:val="0"/>
        <w:jc w:val="both"/>
        <w:rPr>
          <w:rFonts w:ascii="Times New Roman" w:hAnsi="Times New Roman" w:cs="Times New Roman"/>
          <w:i/>
          <w:szCs w:val="28"/>
        </w:rPr>
      </w:pPr>
      <w:r w:rsidRPr="00574B3D">
        <w:rPr>
          <w:rFonts w:ascii="Times New Roman" w:hAnsi="Times New Roman" w:cs="Times New Roman"/>
          <w:i/>
          <w:szCs w:val="28"/>
        </w:rPr>
        <w:t>Символом «*» отмечены показатели соответствия, по которым участник закупки предоставляет конкретные значения в составе заявки на участие в закупке.</w:t>
      </w:r>
    </w:p>
    <w:sectPr w:rsidR="006002DF" w:rsidRPr="00574B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8E1" w:rsidRDefault="00E768E1" w:rsidP="006002DF">
      <w:pPr>
        <w:spacing w:after="0" w:line="240" w:lineRule="auto"/>
      </w:pPr>
      <w:r>
        <w:separator/>
      </w:r>
    </w:p>
  </w:endnote>
  <w:endnote w:type="continuationSeparator" w:id="0">
    <w:p w:rsidR="00E768E1" w:rsidRDefault="00E768E1" w:rsidP="0060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8E1" w:rsidRDefault="00E768E1" w:rsidP="006002DF">
      <w:pPr>
        <w:spacing w:after="0" w:line="240" w:lineRule="auto"/>
      </w:pPr>
      <w:r>
        <w:separator/>
      </w:r>
    </w:p>
  </w:footnote>
  <w:footnote w:type="continuationSeparator" w:id="0">
    <w:p w:rsidR="00E768E1" w:rsidRDefault="00E768E1" w:rsidP="006002DF">
      <w:pPr>
        <w:spacing w:after="0" w:line="240" w:lineRule="auto"/>
      </w:pPr>
      <w:r>
        <w:continuationSeparator/>
      </w:r>
    </w:p>
  </w:footnote>
  <w:footnote w:id="1">
    <w:p w:rsidR="00E768E1" w:rsidRDefault="00E768E1" w:rsidP="006002DF">
      <w:pPr>
        <w:pStyle w:val="a6"/>
        <w:ind w:firstLine="709"/>
        <w:jc w:val="both"/>
      </w:pPr>
      <w:r>
        <w:rPr>
          <w:rStyle w:val="a8"/>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rPr>
        <w:rFonts w:ascii="Times New Roman" w:hAnsi="Times New Roman" w:cs="Times New Roman"/>
      </w:rPr>
    </w:sdtEndPr>
    <w:sdtContent>
      <w:p w:rsidR="00E768E1" w:rsidRPr="006002DF" w:rsidRDefault="00E768E1">
        <w:pPr>
          <w:pStyle w:val="a4"/>
          <w:jc w:val="center"/>
          <w:rPr>
            <w:rFonts w:ascii="Times New Roman" w:hAnsi="Times New Roman" w:cs="Times New Roman"/>
          </w:rPr>
        </w:pPr>
        <w:r w:rsidRPr="006002DF">
          <w:rPr>
            <w:rFonts w:ascii="Times New Roman" w:hAnsi="Times New Roman" w:cs="Times New Roman"/>
          </w:rPr>
          <w:fldChar w:fldCharType="begin"/>
        </w:r>
        <w:r w:rsidRPr="006002DF">
          <w:rPr>
            <w:rFonts w:ascii="Times New Roman" w:hAnsi="Times New Roman" w:cs="Times New Roman"/>
          </w:rPr>
          <w:instrText>PAGE   \* MERGEFORMAT</w:instrText>
        </w:r>
        <w:r w:rsidRPr="006002DF">
          <w:rPr>
            <w:rFonts w:ascii="Times New Roman" w:hAnsi="Times New Roman" w:cs="Times New Roman"/>
          </w:rPr>
          <w:fldChar w:fldCharType="separate"/>
        </w:r>
        <w:r w:rsidR="004B49E6">
          <w:rPr>
            <w:rFonts w:ascii="Times New Roman" w:hAnsi="Times New Roman" w:cs="Times New Roman"/>
            <w:noProof/>
          </w:rPr>
          <w:t>9</w:t>
        </w:r>
        <w:r w:rsidRPr="006002DF">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024462"/>
      <w:docPartObj>
        <w:docPartGallery w:val="Page Numbers (Top of Page)"/>
        <w:docPartUnique/>
      </w:docPartObj>
    </w:sdtPr>
    <w:sdtEndPr>
      <w:rPr>
        <w:rFonts w:ascii="Times New Roman" w:hAnsi="Times New Roman" w:cs="Times New Roman"/>
      </w:rPr>
    </w:sdtEndPr>
    <w:sdtContent>
      <w:p w:rsidR="00E768E1" w:rsidRPr="006002DF" w:rsidRDefault="00E768E1" w:rsidP="00E768E1">
        <w:pPr>
          <w:pStyle w:val="a4"/>
          <w:jc w:val="center"/>
          <w:rPr>
            <w:rFonts w:ascii="Times New Roman" w:hAnsi="Times New Roman" w:cs="Times New Roman"/>
          </w:rPr>
        </w:pPr>
        <w:r w:rsidRPr="006002DF">
          <w:rPr>
            <w:rFonts w:ascii="Times New Roman" w:hAnsi="Times New Roman" w:cs="Times New Roman"/>
          </w:rPr>
          <w:fldChar w:fldCharType="begin"/>
        </w:r>
        <w:r w:rsidRPr="006002DF">
          <w:rPr>
            <w:rFonts w:ascii="Times New Roman" w:hAnsi="Times New Roman" w:cs="Times New Roman"/>
          </w:rPr>
          <w:instrText>PAGE   \* MERGEFORMAT</w:instrText>
        </w:r>
        <w:r w:rsidRPr="006002DF">
          <w:rPr>
            <w:rFonts w:ascii="Times New Roman" w:hAnsi="Times New Roman" w:cs="Times New Roman"/>
          </w:rPr>
          <w:fldChar w:fldCharType="separate"/>
        </w:r>
        <w:r w:rsidR="004B49E6">
          <w:rPr>
            <w:rFonts w:ascii="Times New Roman" w:hAnsi="Times New Roman" w:cs="Times New Roman"/>
            <w:noProof/>
          </w:rPr>
          <w:t>1</w:t>
        </w:r>
        <w:r w:rsidRPr="006002DF">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5D73C9A"/>
    <w:multiLevelType w:val="multilevel"/>
    <w:tmpl w:val="5B38F814"/>
    <w:lvl w:ilvl="0">
      <w:start w:val="1"/>
      <w:numFmt w:val="decimal"/>
      <w:lvlText w:val="%1."/>
      <w:lvlJc w:val="left"/>
      <w:pPr>
        <w:ind w:left="3904" w:hanging="360"/>
      </w:pPr>
      <w:rPr>
        <w:rFonts w:hint="default"/>
        <w:b/>
      </w:rPr>
    </w:lvl>
    <w:lvl w:ilvl="1">
      <w:start w:val="1"/>
      <w:numFmt w:val="decimal"/>
      <w:isLgl/>
      <w:lvlText w:val="%1.%2."/>
      <w:lvlJc w:val="left"/>
      <w:pPr>
        <w:ind w:left="4471" w:hanging="720"/>
      </w:pPr>
      <w:rPr>
        <w:rFonts w:hint="default"/>
      </w:rPr>
    </w:lvl>
    <w:lvl w:ilvl="2">
      <w:start w:val="1"/>
      <w:numFmt w:val="decimal"/>
      <w:isLgl/>
      <w:lvlText w:val="%1.%2.%3."/>
      <w:lvlJc w:val="left"/>
      <w:pPr>
        <w:ind w:left="4678" w:hanging="720"/>
      </w:pPr>
      <w:rPr>
        <w:rFonts w:hint="default"/>
        <w:b/>
      </w:rPr>
    </w:lvl>
    <w:lvl w:ilvl="3">
      <w:start w:val="1"/>
      <w:numFmt w:val="decimal"/>
      <w:isLgl/>
      <w:lvlText w:val="%1.%2.%3.%4."/>
      <w:lvlJc w:val="left"/>
      <w:pPr>
        <w:ind w:left="5245" w:hanging="1080"/>
      </w:pPr>
      <w:rPr>
        <w:rFonts w:hint="default"/>
      </w:rPr>
    </w:lvl>
    <w:lvl w:ilvl="4">
      <w:start w:val="1"/>
      <w:numFmt w:val="decimal"/>
      <w:isLgl/>
      <w:lvlText w:val="%1.%2.%3.%4.%5."/>
      <w:lvlJc w:val="left"/>
      <w:pPr>
        <w:ind w:left="5452" w:hanging="1080"/>
      </w:pPr>
      <w:rPr>
        <w:rFonts w:hint="default"/>
      </w:rPr>
    </w:lvl>
    <w:lvl w:ilvl="5">
      <w:start w:val="1"/>
      <w:numFmt w:val="decimal"/>
      <w:isLgl/>
      <w:lvlText w:val="%1.%2.%3.%4.%5.%6."/>
      <w:lvlJc w:val="left"/>
      <w:pPr>
        <w:ind w:left="6019" w:hanging="1440"/>
      </w:pPr>
      <w:rPr>
        <w:rFonts w:hint="default"/>
      </w:rPr>
    </w:lvl>
    <w:lvl w:ilvl="6">
      <w:start w:val="1"/>
      <w:numFmt w:val="decimal"/>
      <w:isLgl/>
      <w:lvlText w:val="%1.%2.%3.%4.%5.%6.%7."/>
      <w:lvlJc w:val="left"/>
      <w:pPr>
        <w:ind w:left="6586" w:hanging="1800"/>
      </w:pPr>
      <w:rPr>
        <w:rFonts w:hint="default"/>
      </w:rPr>
    </w:lvl>
    <w:lvl w:ilvl="7">
      <w:start w:val="1"/>
      <w:numFmt w:val="decimal"/>
      <w:isLgl/>
      <w:lvlText w:val="%1.%2.%3.%4.%5.%6.%7.%8."/>
      <w:lvlJc w:val="left"/>
      <w:pPr>
        <w:ind w:left="6793" w:hanging="1800"/>
      </w:pPr>
      <w:rPr>
        <w:rFonts w:hint="default"/>
      </w:rPr>
    </w:lvl>
    <w:lvl w:ilvl="8">
      <w:start w:val="1"/>
      <w:numFmt w:val="decimal"/>
      <w:isLgl/>
      <w:lvlText w:val="%1.%2.%3.%4.%5.%6.%7.%8.%9."/>
      <w:lvlJc w:val="left"/>
      <w:pPr>
        <w:ind w:left="7360" w:hanging="2160"/>
      </w:pPr>
      <w:rPr>
        <w:rFonts w:hint="default"/>
      </w:rPr>
    </w:lvl>
  </w:abstractNum>
  <w:abstractNum w:abstractNumId="3" w15:restartNumberingAfterBreak="0">
    <w:nsid w:val="43B11D5E"/>
    <w:multiLevelType w:val="hybridMultilevel"/>
    <w:tmpl w:val="B19411E0"/>
    <w:lvl w:ilvl="0" w:tplc="0B344F1E">
      <w:start w:val="1"/>
      <w:numFmt w:val="decimal"/>
      <w:suff w:val="space"/>
      <w:lvlText w:val="3.%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9E0D7C"/>
    <w:multiLevelType w:val="multilevel"/>
    <w:tmpl w:val="C770CA68"/>
    <w:lvl w:ilvl="0">
      <w:start w:val="4"/>
      <w:numFmt w:val="decimal"/>
      <w:lvlText w:val="%1."/>
      <w:lvlJc w:val="left"/>
      <w:pPr>
        <w:ind w:left="2487"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DC741A"/>
    <w:multiLevelType w:val="hybridMultilevel"/>
    <w:tmpl w:val="4B2081E8"/>
    <w:lvl w:ilvl="0" w:tplc="21A86F40">
      <w:start w:val="1"/>
      <w:numFmt w:val="decimal"/>
      <w:lvlText w:val="4.%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6"/>
  </w:num>
  <w:num w:numId="4">
    <w:abstractNumId w:val="5"/>
  </w:num>
  <w:num w:numId="5">
    <w:abstractNumId w:val="3"/>
  </w:num>
  <w:num w:numId="6">
    <w:abstractNumId w:val="0"/>
  </w:num>
  <w:num w:numId="7">
    <w:abstractNumId w:val="9"/>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49"/>
    <w:rsid w:val="001B08C3"/>
    <w:rsid w:val="004B49E6"/>
    <w:rsid w:val="00574B3D"/>
    <w:rsid w:val="006002DF"/>
    <w:rsid w:val="00724AB7"/>
    <w:rsid w:val="00843DB4"/>
    <w:rsid w:val="008616B7"/>
    <w:rsid w:val="009E0901"/>
    <w:rsid w:val="00A16284"/>
    <w:rsid w:val="00A636BC"/>
    <w:rsid w:val="00AF1549"/>
    <w:rsid w:val="00C6634C"/>
    <w:rsid w:val="00D27EE9"/>
    <w:rsid w:val="00E7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9ECF0B"/>
  <w15:chartTrackingRefBased/>
  <w15:docId w15:val="{5A1EAA1C-DD0C-45FD-9FF4-56F6FB9E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002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02D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02DF"/>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6002DF"/>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6002DF"/>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0"/>
    <w:uiPriority w:val="99"/>
    <w:rsid w:val="006002DF"/>
    <w:rPr>
      <w:vertAlign w:val="superscript"/>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6002D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6002DF"/>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6002D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002DF"/>
    <w:rPr>
      <w:rFonts w:ascii="Arial" w:eastAsia="Times New Roman" w:hAnsi="Arial" w:cs="Arial"/>
      <w:sz w:val="20"/>
      <w:szCs w:val="20"/>
      <w:lang w:eastAsia="ru-RU"/>
    </w:rPr>
  </w:style>
  <w:style w:type="table" w:customStyle="1" w:styleId="4">
    <w:name w:val="Сетка таблицы4"/>
    <w:basedOn w:val="a1"/>
    <w:next w:val="a3"/>
    <w:uiPriority w:val="59"/>
    <w:rsid w:val="0060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6002D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002DF"/>
  </w:style>
  <w:style w:type="paragraph" w:styleId="ad">
    <w:name w:val="No Spacing"/>
    <w:uiPriority w:val="1"/>
    <w:qFormat/>
    <w:rsid w:val="00E768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1712</Words>
  <Characters>9763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Чекмарева Екатерина Владимировна</cp:lastModifiedBy>
  <cp:revision>9</cp:revision>
  <dcterms:created xsi:type="dcterms:W3CDTF">2025-04-15T13:09:00Z</dcterms:created>
  <dcterms:modified xsi:type="dcterms:W3CDTF">2026-06-15T14:53:00Z</dcterms:modified>
</cp:coreProperties>
</file>