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C5" w:rsidRPr="00200666" w:rsidRDefault="00B800C5" w:rsidP="00200666">
      <w:pPr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200666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Техническое задание</w:t>
      </w:r>
    </w:p>
    <w:p w:rsidR="00B800C5" w:rsidRPr="00200666" w:rsidRDefault="00B800C5" w:rsidP="00200666">
      <w:pPr>
        <w:ind w:left="57" w:hanging="199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shd w:val="clear" w:color="auto" w:fill="FFFFFF"/>
          <w:lang w:eastAsia="en-US"/>
        </w:rPr>
      </w:pPr>
      <w:r w:rsidRPr="00200666">
        <w:rPr>
          <w:rFonts w:ascii="Times New Roman" w:eastAsia="Calibri" w:hAnsi="Times New Roman" w:cs="Times New Roman"/>
          <w:b/>
          <w:color w:val="auto"/>
          <w:sz w:val="22"/>
          <w:szCs w:val="22"/>
          <w:shd w:val="clear" w:color="auto" w:fill="FFFFFF"/>
          <w:lang w:eastAsia="en-US"/>
        </w:rPr>
        <w:t xml:space="preserve">на </w:t>
      </w:r>
      <w:r w:rsidRPr="00200666">
        <w:rPr>
          <w:rFonts w:ascii="Times New Roman" w:eastAsia="Calibri" w:hAnsi="Times New Roman" w:cs="Times New Roman"/>
          <w:b/>
          <w:color w:val="auto"/>
          <w:sz w:val="22"/>
          <w:szCs w:val="22"/>
          <w:shd w:val="clear" w:color="auto" w:fill="FFFFFF"/>
          <w:lang w:val="ru-RU" w:eastAsia="en-US"/>
        </w:rPr>
        <w:t>выполнение работ</w:t>
      </w:r>
      <w:r w:rsidRPr="00200666">
        <w:rPr>
          <w:rFonts w:ascii="Times New Roman" w:eastAsia="Calibri" w:hAnsi="Times New Roman" w:cs="Times New Roman"/>
          <w:b/>
          <w:color w:val="auto"/>
          <w:sz w:val="22"/>
          <w:szCs w:val="22"/>
          <w:shd w:val="clear" w:color="auto" w:fill="FFFFFF"/>
          <w:lang w:eastAsia="en-US"/>
        </w:rPr>
        <w:t xml:space="preserve"> по техническому обслуживанию и ремонту </w:t>
      </w:r>
    </w:p>
    <w:p w:rsidR="00B800C5" w:rsidRPr="00200666" w:rsidRDefault="00B800C5" w:rsidP="00200666">
      <w:pPr>
        <w:ind w:left="57" w:hanging="199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shd w:val="clear" w:color="auto" w:fill="FFFFFF"/>
          <w:lang w:eastAsia="en-US"/>
        </w:rPr>
      </w:pPr>
      <w:proofErr w:type="spellStart"/>
      <w:r w:rsidRPr="00200666">
        <w:rPr>
          <w:rFonts w:ascii="Times New Roman" w:eastAsia="Calibri" w:hAnsi="Times New Roman" w:cs="Times New Roman"/>
          <w:b/>
          <w:color w:val="auto"/>
          <w:sz w:val="22"/>
          <w:szCs w:val="22"/>
          <w:shd w:val="clear" w:color="auto" w:fill="FFFFFF"/>
          <w:lang w:eastAsia="en-US"/>
        </w:rPr>
        <w:t>постпечатного</w:t>
      </w:r>
      <w:proofErr w:type="spellEnd"/>
      <w:r w:rsidRPr="00200666">
        <w:rPr>
          <w:rFonts w:ascii="Times New Roman" w:eastAsia="Calibri" w:hAnsi="Times New Roman" w:cs="Times New Roman"/>
          <w:b/>
          <w:color w:val="auto"/>
          <w:sz w:val="22"/>
          <w:szCs w:val="22"/>
          <w:shd w:val="clear" w:color="auto" w:fill="FFFFFF"/>
          <w:lang w:eastAsia="en-US"/>
        </w:rPr>
        <w:t xml:space="preserve"> оборудования для нужд УФПС </w:t>
      </w:r>
      <w:r w:rsidRPr="00200666">
        <w:rPr>
          <w:rFonts w:ascii="Times New Roman" w:eastAsia="Calibri" w:hAnsi="Times New Roman" w:cs="Times New Roman"/>
          <w:b/>
          <w:color w:val="auto"/>
          <w:sz w:val="22"/>
          <w:szCs w:val="22"/>
          <w:shd w:val="clear" w:color="auto" w:fill="FFFFFF"/>
          <w:lang w:val="ru-RU" w:eastAsia="en-US"/>
        </w:rPr>
        <w:t>Иркутской</w:t>
      </w:r>
      <w:r w:rsidRPr="00200666">
        <w:rPr>
          <w:rFonts w:ascii="Times New Roman" w:eastAsia="Calibri" w:hAnsi="Times New Roman" w:cs="Times New Roman"/>
          <w:b/>
          <w:color w:val="auto"/>
          <w:sz w:val="22"/>
          <w:szCs w:val="22"/>
          <w:shd w:val="clear" w:color="auto" w:fill="FFFFFF"/>
          <w:lang w:eastAsia="en-US"/>
        </w:rPr>
        <w:t xml:space="preserve"> области</w:t>
      </w:r>
    </w:p>
    <w:p w:rsidR="00200666" w:rsidRPr="00200666" w:rsidRDefault="00200666" w:rsidP="00200666">
      <w:pPr>
        <w:ind w:left="57" w:hanging="199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shd w:val="clear" w:color="auto" w:fill="FFFFFF"/>
          <w:lang w:eastAsia="en-US"/>
        </w:rPr>
      </w:pPr>
    </w:p>
    <w:p w:rsidR="00B800C5" w:rsidRPr="00200666" w:rsidRDefault="00B800C5" w:rsidP="00200666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14" w:hanging="357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ПЕРЕЧЕНЬ ПРИНЯТЫХ СОКРАЩЕНИЙ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6378"/>
      </w:tblGrid>
      <w:tr w:rsidR="00B800C5" w:rsidRPr="00200666" w:rsidTr="0020066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ind w:left="22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Сокращение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Расшифровка сокращения</w:t>
            </w:r>
          </w:p>
        </w:tc>
      </w:tr>
      <w:tr w:rsidR="00B800C5" w:rsidRPr="00200666" w:rsidTr="0020066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ind w:right="121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Техническое обслуживание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Комплекс работ, имеющих планово-профилактический характер, по поддержанию работоспособности и исправности оборудования при его использовании, а также выявлению узлов и деталей, ресурс которых подходит к окончанию.</w:t>
            </w:r>
          </w:p>
        </w:tc>
      </w:tr>
      <w:tr w:rsidR="00B800C5" w:rsidRPr="00200666" w:rsidTr="0020066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Ремонт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Комплекс работ по восстановлению исправности (работоспособности) оборудования, либо его составных частей.</w:t>
            </w:r>
          </w:p>
        </w:tc>
      </w:tr>
      <w:tr w:rsidR="00B800C5" w:rsidRPr="00200666" w:rsidTr="0020066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Сервис «Горячая линия»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Комплекс работ с использованием средств электронной коммуникации для решения проблем пользователей с аппаратным и программным обеспечением, работа с инцидентами (сервисная поддержка).</w:t>
            </w:r>
          </w:p>
        </w:tc>
      </w:tr>
      <w:tr w:rsidR="00B800C5" w:rsidRPr="00200666" w:rsidTr="0020066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tabs>
                <w:tab w:val="left" w:pos="506"/>
              </w:tabs>
              <w:autoSpaceDE w:val="0"/>
              <w:autoSpaceDN w:val="0"/>
              <w:adjustRightInd w:val="0"/>
              <w:ind w:right="-20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Оборудование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val="ru-RU" w:eastAsia="en-US"/>
              </w:rPr>
              <w:t>Р</w:t>
            </w:r>
            <w:proofErr w:type="spellStart"/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>аботоспособные</w:t>
            </w:r>
            <w:proofErr w:type="spellEnd"/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>, введенные в эксплуатацию: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B800C5" w:rsidRPr="00200666" w:rsidRDefault="00B800C5" w:rsidP="0020066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конвертовальн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ая</w:t>
            </w:r>
            <w:proofErr w:type="spellEnd"/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а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Neopost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DS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95</w:t>
            </w:r>
            <w:proofErr w:type="spellStart"/>
            <w:r w:rsidRPr="0020066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</w:t>
            </w:r>
            <w:proofErr w:type="spellEnd"/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B800C5" w:rsidRPr="00200666" w:rsidRDefault="00B800C5" w:rsidP="0020066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конвертовальн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ая</w:t>
            </w:r>
            <w:proofErr w:type="spellEnd"/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а </w:t>
            </w:r>
            <w:proofErr w:type="spellStart"/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FPi</w:t>
            </w:r>
            <w:proofErr w:type="spellEnd"/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300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B800C5" w:rsidRPr="00200666" w:rsidRDefault="00B800C5" w:rsidP="0020066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val="ru-RU" w:eastAsia="en-US"/>
              </w:rPr>
            </w:pP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>резак электромеханический IDEAL 6550-95</w:t>
            </w: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val="ru-RU" w:eastAsia="en-US"/>
              </w:rPr>
              <w:t xml:space="preserve">, </w:t>
            </w:r>
          </w:p>
          <w:p w:rsidR="00B800C5" w:rsidRPr="00200666" w:rsidRDefault="00B800C5" w:rsidP="0020066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val="ru-RU" w:eastAsia="en-US"/>
              </w:rPr>
            </w:pP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val="ru-RU" w:eastAsia="en-US"/>
              </w:rPr>
              <w:t>уничтожитель бумаг DSB AF-75</w:t>
            </w:r>
          </w:p>
        </w:tc>
      </w:tr>
      <w:tr w:rsidR="00B800C5" w:rsidRPr="00200666" w:rsidTr="0020066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tabs>
                <w:tab w:val="left" w:pos="506"/>
              </w:tabs>
              <w:autoSpaceDE w:val="0"/>
              <w:autoSpaceDN w:val="0"/>
              <w:adjustRightInd w:val="0"/>
              <w:ind w:right="-20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ЗИП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>Запасные части, комплектующие части, детали, принадлежности</w:t>
            </w:r>
          </w:p>
        </w:tc>
      </w:tr>
      <w:tr w:rsidR="00B800C5" w:rsidRPr="00200666" w:rsidTr="0020066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tabs>
                <w:tab w:val="left" w:pos="506"/>
              </w:tabs>
              <w:autoSpaceDE w:val="0"/>
              <w:autoSpaceDN w:val="0"/>
              <w:adjustRightInd w:val="0"/>
              <w:ind w:right="-20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Запасные </w:t>
            </w:r>
          </w:p>
          <w:p w:rsidR="00B800C5" w:rsidRPr="00200666" w:rsidRDefault="00B800C5" w:rsidP="00200666">
            <w:pPr>
              <w:tabs>
                <w:tab w:val="left" w:pos="506"/>
              </w:tabs>
              <w:autoSpaceDE w:val="0"/>
              <w:autoSpaceDN w:val="0"/>
              <w:adjustRightInd w:val="0"/>
              <w:ind w:right="-20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(не ресурсные) части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 xml:space="preserve">Любые части и элементы, ресурс которых не зависит от объема </w:t>
            </w:r>
            <w:proofErr w:type="spellStart"/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>конвертования</w:t>
            </w:r>
            <w:proofErr w:type="spellEnd"/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 xml:space="preserve"> (отправлений) резки, циклов</w:t>
            </w:r>
          </w:p>
        </w:tc>
      </w:tr>
      <w:tr w:rsidR="00B800C5" w:rsidRPr="00200666" w:rsidTr="0020066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tabs>
                <w:tab w:val="left" w:pos="506"/>
              </w:tabs>
              <w:autoSpaceDE w:val="0"/>
              <w:autoSpaceDN w:val="0"/>
              <w:adjustRightInd w:val="0"/>
              <w:ind w:left="75" w:right="-20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Ресурсные (регламентные) детали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 xml:space="preserve">Любые части и элементы, ресурс которых зависит от объема </w:t>
            </w:r>
            <w:proofErr w:type="spellStart"/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>конвертования</w:t>
            </w:r>
            <w:proofErr w:type="spellEnd"/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 xml:space="preserve"> (отправлений) резки, циклов. Если части и элементы меняются только в составе узлов, то такие узлы также относятся к ресурсным деталям</w:t>
            </w:r>
          </w:p>
        </w:tc>
      </w:tr>
      <w:tr w:rsidR="00B800C5" w:rsidRPr="00200666" w:rsidTr="0020066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tabs>
                <w:tab w:val="left" w:pos="506"/>
              </w:tabs>
              <w:autoSpaceDE w:val="0"/>
              <w:autoSpaceDN w:val="0"/>
              <w:adjustRightInd w:val="0"/>
              <w:ind w:left="75" w:right="-20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ППР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>Планово-предупредительные работы</w:t>
            </w:r>
          </w:p>
        </w:tc>
      </w:tr>
      <w:tr w:rsidR="00B800C5" w:rsidRPr="00200666" w:rsidTr="00200666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tabs>
                <w:tab w:val="left" w:pos="506"/>
              </w:tabs>
              <w:autoSpaceDE w:val="0"/>
              <w:autoSpaceDN w:val="0"/>
              <w:adjustRightInd w:val="0"/>
              <w:ind w:left="75" w:right="-20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 xml:space="preserve">АО </w:t>
            </w:r>
            <w:r w:rsid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val="ru-RU" w:eastAsia="en-US"/>
              </w:rPr>
              <w:t>«</w:t>
            </w: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>Почта России</w:t>
            </w:r>
            <w:r w:rsid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val="ru-RU" w:eastAsia="en-US"/>
              </w:rPr>
              <w:t>»</w:t>
            </w: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 xml:space="preserve"> в лице УФПС </w:t>
            </w: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val="ru-RU" w:eastAsia="en-US"/>
              </w:rPr>
              <w:t>Иркутской</w:t>
            </w: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 xml:space="preserve"> области</w:t>
            </w:r>
          </w:p>
        </w:tc>
      </w:tr>
      <w:tr w:rsidR="00B800C5" w:rsidRPr="00200666" w:rsidTr="00200666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tabs>
                <w:tab w:val="left" w:pos="506"/>
              </w:tabs>
              <w:autoSpaceDE w:val="0"/>
              <w:autoSpaceDN w:val="0"/>
              <w:adjustRightInd w:val="0"/>
              <w:ind w:left="75" w:right="-20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ИВЦ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 xml:space="preserve">Структурное подразделение Заказчика «Информационно-выплатной центр» </w:t>
            </w:r>
          </w:p>
        </w:tc>
      </w:tr>
      <w:tr w:rsidR="00B800C5" w:rsidRPr="00200666" w:rsidTr="00200666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tabs>
                <w:tab w:val="left" w:pos="506"/>
              </w:tabs>
              <w:autoSpaceDE w:val="0"/>
              <w:autoSpaceDN w:val="0"/>
              <w:adjustRightInd w:val="0"/>
              <w:ind w:left="80" w:right="-20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Исполнитель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C5" w:rsidRPr="00200666" w:rsidRDefault="00B800C5" w:rsidP="002006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 xml:space="preserve">Любое юридическое лицо или несколько юридических лиц, выступающих на стороне одного Исполнителя,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Исполнителя, в том числе индивидуальный предприниматель или несколько индивидуальных предпринимателей, выступающих на стороне одного Исполнителя, способные на законных основаниях выполнить работы по техническому обслуживанию и ремонту </w:t>
            </w:r>
            <w:proofErr w:type="spellStart"/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>постпечатного</w:t>
            </w:r>
            <w:proofErr w:type="spellEnd"/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 xml:space="preserve"> оборудования ИВЦ.</w:t>
            </w:r>
          </w:p>
        </w:tc>
      </w:tr>
    </w:tbl>
    <w:p w:rsidR="00200666" w:rsidRDefault="00200666" w:rsidP="00200666">
      <w:pPr>
        <w:ind w:left="714"/>
        <w:contextualSpacing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B800C5" w:rsidRPr="00200666" w:rsidRDefault="00B800C5" w:rsidP="00200666">
      <w:pPr>
        <w:numPr>
          <w:ilvl w:val="0"/>
          <w:numId w:val="2"/>
        </w:numPr>
        <w:ind w:left="714" w:hanging="357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НАИМЕНОВАНИЕ РАБОТ</w:t>
      </w:r>
    </w:p>
    <w:p w:rsidR="00B800C5" w:rsidRDefault="00B800C5" w:rsidP="00200666">
      <w:pPr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200666">
        <w:rPr>
          <w:rFonts w:ascii="Times New Roman" w:hAnsi="Times New Roman" w:cs="Times New Roman"/>
          <w:sz w:val="22"/>
          <w:szCs w:val="22"/>
          <w:lang w:val="ru-RU"/>
        </w:rPr>
        <w:t>Выполнение работ</w:t>
      </w:r>
      <w:r w:rsidRPr="00200666">
        <w:rPr>
          <w:rFonts w:ascii="Times New Roman" w:hAnsi="Times New Roman" w:cs="Times New Roman"/>
          <w:sz w:val="22"/>
          <w:szCs w:val="22"/>
        </w:rPr>
        <w:t xml:space="preserve"> по техническому обслуживанию и ремонту Оборудования, предоставлению сервиса «Горячая линия» для нужд</w:t>
      </w: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Pr="00200666">
        <w:rPr>
          <w:rFonts w:ascii="Times New Roman" w:eastAsia="Calibri" w:hAnsi="Times New Roman" w:cs="Times New Roman"/>
          <w:snapToGrid w:val="0"/>
          <w:color w:val="auto"/>
          <w:sz w:val="22"/>
          <w:szCs w:val="22"/>
          <w:lang w:eastAsia="en-US"/>
        </w:rPr>
        <w:t xml:space="preserve">УФПС </w:t>
      </w:r>
      <w:r w:rsidRPr="00200666">
        <w:rPr>
          <w:rFonts w:ascii="Times New Roman" w:eastAsia="Calibri" w:hAnsi="Times New Roman" w:cs="Times New Roman"/>
          <w:snapToGrid w:val="0"/>
          <w:color w:val="auto"/>
          <w:sz w:val="22"/>
          <w:szCs w:val="22"/>
          <w:lang w:val="ru-RU" w:eastAsia="en-US"/>
        </w:rPr>
        <w:t>Иркутской</w:t>
      </w:r>
      <w:r w:rsidRPr="00200666">
        <w:rPr>
          <w:rFonts w:ascii="Times New Roman" w:eastAsia="Calibri" w:hAnsi="Times New Roman" w:cs="Times New Roman"/>
          <w:snapToGrid w:val="0"/>
          <w:color w:val="auto"/>
          <w:sz w:val="22"/>
          <w:szCs w:val="22"/>
          <w:lang w:eastAsia="en-US"/>
        </w:rPr>
        <w:t xml:space="preserve"> области</w:t>
      </w:r>
      <w:r w:rsidRPr="00200666">
        <w:rPr>
          <w:rFonts w:ascii="Times New Roman" w:eastAsia="Calibri" w:hAnsi="Times New Roman" w:cs="Times New Roman"/>
          <w:snapToGrid w:val="0"/>
          <w:color w:val="auto"/>
          <w:sz w:val="22"/>
          <w:szCs w:val="22"/>
          <w:lang w:val="ru-RU" w:eastAsia="en-US"/>
        </w:rPr>
        <w:t xml:space="preserve"> (далее – Работы)</w:t>
      </w: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>.</w:t>
      </w:r>
    </w:p>
    <w:p w:rsidR="00200666" w:rsidRPr="00200666" w:rsidRDefault="00200666" w:rsidP="00200666">
      <w:pPr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B800C5" w:rsidRPr="00200666" w:rsidRDefault="00B800C5" w:rsidP="00200666">
      <w:pPr>
        <w:numPr>
          <w:ilvl w:val="0"/>
          <w:numId w:val="3"/>
        </w:numPr>
        <w:ind w:left="714" w:hanging="357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ОПИСАНИЕ РАБОТ, ЦЕЛЬ, ЗАДАЧИ</w:t>
      </w:r>
    </w:p>
    <w:p w:rsidR="00B800C5" w:rsidRPr="00200666" w:rsidRDefault="00B800C5" w:rsidP="00200666">
      <w:pPr>
        <w:ind w:left="357"/>
        <w:contextualSpacing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</w:p>
    <w:p w:rsidR="00B800C5" w:rsidRPr="00200666" w:rsidRDefault="00B800C5" w:rsidP="00200666">
      <w:pPr>
        <w:numPr>
          <w:ilvl w:val="1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 xml:space="preserve">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Выполнение Работ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по техническому обслуживанию и ремонту </w:t>
      </w:r>
      <w:proofErr w:type="spellStart"/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постпечатного</w:t>
      </w:r>
      <w:proofErr w:type="spellEnd"/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Оборудования ИВЦ силами и средствами Исполнителя включают в себя:</w:t>
      </w:r>
    </w:p>
    <w:p w:rsidR="00B800C5" w:rsidRPr="00200666" w:rsidRDefault="00B800C5" w:rsidP="00200666">
      <w:pPr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Выполнение технического обслуживания и ремонта </w:t>
      </w:r>
      <w:proofErr w:type="spellStart"/>
      <w:r w:rsidRPr="0020066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постпечатного</w:t>
      </w:r>
      <w:proofErr w:type="spellEnd"/>
      <w:r w:rsidRPr="0020066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Оборудования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:rsidR="00B800C5" w:rsidRPr="00200666" w:rsidRDefault="00B800C5" w:rsidP="00200666">
      <w:pPr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Поставку и замену ресурсных комплектующих, запасных частей и деталей, необходимых для осуществления технического обслуживания и ремонта Оборудования. Все материалы, детали, оборудование, применяемые при выполнении работ, включены в стоимость работ, и предоставляются Исполнителем по мере их расходования вследствие естественного износа или выхода из строя, по независящим от Заказчика или третьих лиц и сил причинам;</w:t>
      </w:r>
    </w:p>
    <w:p w:rsidR="00B800C5" w:rsidRPr="00200666" w:rsidRDefault="00B800C5" w:rsidP="00200666">
      <w:pPr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Сервис «Горячая линия». Сервис содержит комплекс работ с использованием средств электронной коммуникации для оперативного решения проблем (сервисная поддержка) Заказчика с аппаратным и программным обеспечением Оборудования.</w:t>
      </w:r>
    </w:p>
    <w:p w:rsidR="00B800C5" w:rsidRPr="00200666" w:rsidRDefault="00B800C5" w:rsidP="00200666">
      <w:pPr>
        <w:pStyle w:val="a3"/>
        <w:widowControl w:val="0"/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Поддержание в работоспособном состоянии </w:t>
      </w:r>
      <w:proofErr w:type="spellStart"/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постпечатного</w:t>
      </w:r>
      <w:proofErr w:type="spellEnd"/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Оборудования Заказчика.</w:t>
      </w:r>
    </w:p>
    <w:p w:rsidR="00200666" w:rsidRPr="00200666" w:rsidRDefault="00200666" w:rsidP="00200666">
      <w:pPr>
        <w:pStyle w:val="a3"/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B800C5" w:rsidRPr="00200666" w:rsidRDefault="00B800C5" w:rsidP="002006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4.</w:t>
      </w: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ТРЕБОВАНИЯ К СРОКУ И МЕСТУ ВЫПОЛНЕНИЯ РАБОТ</w:t>
      </w:r>
    </w:p>
    <w:p w:rsidR="00B800C5" w:rsidRPr="00200666" w:rsidRDefault="00200666" w:rsidP="00200666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</w:pPr>
      <w:bookmarkStart w:id="0" w:name="_GoBack"/>
      <w:r w:rsidRPr="00200666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val="ru-RU" w:eastAsia="en-US"/>
        </w:rPr>
        <w:t xml:space="preserve">Работы по техническому обслуживанию и ремонту </w:t>
      </w:r>
      <w:proofErr w:type="spellStart"/>
      <w:r w:rsidRPr="00200666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val="ru-RU" w:eastAsia="en-US"/>
        </w:rPr>
        <w:t>постпечатного</w:t>
      </w:r>
      <w:proofErr w:type="spellEnd"/>
      <w:r w:rsidRPr="00200666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val="ru-RU" w:eastAsia="en-US"/>
        </w:rPr>
        <w:t xml:space="preserve"> оборудования выполняются с момента заключени</w:t>
      </w:r>
      <w:r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val="ru-RU" w:eastAsia="en-US"/>
        </w:rPr>
        <w:t>я договора в течение 12 месяцев</w:t>
      </w:r>
      <w:r w:rsidR="00B800C5" w:rsidRPr="00200666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  <w:t>.</w:t>
      </w:r>
    </w:p>
    <w:bookmarkEnd w:id="0"/>
    <w:p w:rsidR="00B800C5" w:rsidRPr="00200666" w:rsidRDefault="00B800C5" w:rsidP="00200666">
      <w:pPr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Период направления заявок Заказчиком Исполнителю осуществляется с момента заключения договора в течение 12 месяцев. Инициация проведения технического обслуживания и ремонта производится по мере необходимости по заявке ответственного лица Заказчика. Основной способ подачи заявки – электронная почта. Исполнитель подтверждает приём заявки ответным электронным письмом с указанием планируемого времени прибытия своего специалиста в ИВЦ. </w:t>
      </w:r>
      <w:r w:rsidRPr="00200666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/>
        </w:rPr>
        <w:t xml:space="preserve">Последняя заявка может быть подана Заказчиком Исполнителю не позднее 3-х дней до окончания срока </w:t>
      </w:r>
      <w:r w:rsidRPr="00200666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val="ru-RU" w:eastAsia="en-US"/>
        </w:rPr>
        <w:t>12</w:t>
      </w:r>
      <w:r w:rsidRPr="00200666">
        <w:rPr>
          <w:rFonts w:ascii="Times New Roman" w:eastAsia="Calibri" w:hAnsi="Times New Roman" w:cs="Times New Roman"/>
          <w:bCs/>
          <w:iCs/>
          <w:color w:val="auto"/>
          <w:sz w:val="22"/>
          <w:szCs w:val="22"/>
          <w:lang w:eastAsia="en-US"/>
        </w:rPr>
        <w:t xml:space="preserve"> месяцев.</w:t>
      </w:r>
    </w:p>
    <w:p w:rsidR="00B800C5" w:rsidRPr="00200666" w:rsidRDefault="00B800C5" w:rsidP="00200666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Режим выполнения </w:t>
      </w: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val="ru-RU"/>
        </w:rPr>
        <w:t>Р</w:t>
      </w:r>
      <w:proofErr w:type="spellStart"/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>абот</w:t>
      </w:r>
      <w:proofErr w:type="spellEnd"/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(время выполнения работ специалистами Исполнителя) - рабочие дни с понедельника по пятницу с 08 до 17 часов по местному времени.</w:t>
      </w:r>
    </w:p>
    <w:p w:rsidR="00B800C5" w:rsidRPr="00200666" w:rsidRDefault="00B800C5" w:rsidP="00200666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>Время реагирования (период времени, в течение которого специалист Исполнителя должен приступить к диагностике оборудования, начиная с момента получения заявки от представителя Заказчика) – не более 2-х рабочих дней.</w:t>
      </w:r>
    </w:p>
    <w:p w:rsidR="00B800C5" w:rsidRPr="00200666" w:rsidRDefault="00B800C5" w:rsidP="00200666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Время выполнения </w:t>
      </w: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val="ru-RU"/>
        </w:rPr>
        <w:t>Р</w:t>
      </w:r>
      <w:proofErr w:type="spellStart"/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>абот</w:t>
      </w:r>
      <w:proofErr w:type="spellEnd"/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(время, в течение которого функциональность оборудования должна быть восстановлена, начиная с момента выявления неисправности специалистом Исполнителя) - не более 3-х рабочих дней.</w:t>
      </w:r>
    </w:p>
    <w:p w:rsidR="00B800C5" w:rsidRPr="00200666" w:rsidRDefault="00B800C5" w:rsidP="00200666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</w:pPr>
      <w:r w:rsidRPr="0020066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Объем </w:t>
      </w: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>технического обслуживания и ремонта</w:t>
      </w:r>
      <w:r w:rsidRPr="0020066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определяется реальными условиями эксплуатации и зависит от интенсивности использования оборудования, качества используемого сырья, материалов и других факторов.</w:t>
      </w:r>
    </w:p>
    <w:p w:rsidR="00B800C5" w:rsidRPr="00200666" w:rsidRDefault="00B800C5" w:rsidP="00200666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>Выполнение работ осуществляется Исполнителем в течение 12 месяцев в рабочие дни с понедельника по пятницу с 8:00 до 17:00 часов по местному времени.</w:t>
      </w:r>
    </w:p>
    <w:p w:rsidR="00B800C5" w:rsidRDefault="00B800C5" w:rsidP="00200666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>Работы выполняются по адресу: г.</w:t>
      </w:r>
      <w:proofErr w:type="spellStart"/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val="ru-RU"/>
        </w:rPr>
        <w:t>Шелехов</w:t>
      </w:r>
      <w:proofErr w:type="spellEnd"/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, ул. </w:t>
      </w:r>
      <w:proofErr w:type="spellStart"/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val="ru-RU"/>
        </w:rPr>
        <w:t>Култукский</w:t>
      </w:r>
      <w:proofErr w:type="spellEnd"/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val="ru-RU"/>
        </w:rPr>
        <w:t xml:space="preserve"> тракт, 14 </w:t>
      </w: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>а.</w:t>
      </w:r>
    </w:p>
    <w:p w:rsidR="00200666" w:rsidRPr="00200666" w:rsidRDefault="00200666" w:rsidP="00200666">
      <w:pPr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B800C5" w:rsidRPr="00200666" w:rsidRDefault="00B800C5" w:rsidP="00200666">
      <w:pPr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ru-RU"/>
        </w:rPr>
      </w:pPr>
      <w:r w:rsidRPr="00200666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5. ХАРАКТЕРИСТИКИ </w:t>
      </w:r>
      <w:r w:rsidRPr="00200666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ru-RU"/>
        </w:rPr>
        <w:t>ВЫПОЛНЯЕМЫХ РАБОТ</w:t>
      </w:r>
    </w:p>
    <w:p w:rsidR="00B800C5" w:rsidRPr="00200666" w:rsidRDefault="00B800C5" w:rsidP="00200666">
      <w:pPr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  <w:r w:rsidRPr="00200666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 xml:space="preserve">5.1. Перечень оборудования и периодичность </w:t>
      </w:r>
      <w:r w:rsidRPr="00200666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ru-RU" w:eastAsia="en-US"/>
        </w:rPr>
        <w:t>выполнения Работ</w:t>
      </w:r>
      <w:r w:rsidRPr="00200666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.</w:t>
      </w:r>
    </w:p>
    <w:p w:rsidR="00B800C5" w:rsidRPr="00200666" w:rsidRDefault="00B800C5" w:rsidP="00200666">
      <w:pPr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</w:pPr>
      <w:r w:rsidRPr="00200666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  <w:t xml:space="preserve">Перечень оборудования и периодичность выполнения </w:t>
      </w:r>
      <w:r w:rsidRPr="00200666">
        <w:rPr>
          <w:rFonts w:ascii="Times New Roman" w:eastAsia="Calibri" w:hAnsi="Times New Roman" w:cs="Times New Roman"/>
          <w:bCs/>
          <w:color w:val="auto"/>
          <w:sz w:val="22"/>
          <w:szCs w:val="22"/>
          <w:lang w:val="ru-RU" w:eastAsia="en-US"/>
        </w:rPr>
        <w:t>Работ</w:t>
      </w:r>
      <w:r w:rsidRPr="00200666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  <w:t xml:space="preserve"> приведены в Таблице 1.</w:t>
      </w:r>
    </w:p>
    <w:p w:rsidR="00B800C5" w:rsidRPr="00200666" w:rsidRDefault="00B800C5" w:rsidP="00200666">
      <w:pPr>
        <w:ind w:firstLine="709"/>
        <w:jc w:val="center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</w:pPr>
    </w:p>
    <w:p w:rsidR="00B800C5" w:rsidRPr="00200666" w:rsidRDefault="00B800C5" w:rsidP="00200666">
      <w:pPr>
        <w:ind w:firstLine="709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</w:pPr>
      <w:r w:rsidRPr="00200666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  <w:t>Таблица 1</w:t>
      </w:r>
    </w:p>
    <w:p w:rsidR="00B800C5" w:rsidRPr="00200666" w:rsidRDefault="00B800C5" w:rsidP="00200666">
      <w:pPr>
        <w:ind w:firstLine="709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2513"/>
        <w:gridCol w:w="1451"/>
        <w:gridCol w:w="1843"/>
        <w:gridCol w:w="2127"/>
        <w:gridCol w:w="2126"/>
      </w:tblGrid>
      <w:tr w:rsidR="00B800C5" w:rsidRPr="00200666" w:rsidTr="00200666">
        <w:trPr>
          <w:trHeight w:val="2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Наименование и модель оборудования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Серийный номер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ТО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Выявление неисправности и восстановление функциональности (ремонт)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Сервис «</w:t>
            </w:r>
            <w:r w:rsidRPr="0020066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Горячая линия»</w:t>
            </w:r>
          </w:p>
        </w:tc>
      </w:tr>
      <w:tr w:rsidR="00B800C5" w:rsidRPr="00200666" w:rsidTr="00200666">
        <w:trPr>
          <w:trHeight w:val="2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rPr>
                <w:rFonts w:ascii="Times New Roman" w:eastAsia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proofErr w:type="spellStart"/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Конвертовальная</w:t>
            </w:r>
            <w:proofErr w:type="spellEnd"/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системы 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Neopost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DS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95</w:t>
            </w:r>
            <w:proofErr w:type="spellStart"/>
            <w:r w:rsidRPr="0020066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19GW1124</w:t>
            </w:r>
          </w:p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  <w:r w:rsidRPr="0020066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t>1 (один) раз в календарный месяц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не ограничено </w:t>
            </w:r>
          </w:p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(по необходимости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не ограничено </w:t>
            </w:r>
          </w:p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(по необходимости</w:t>
            </w: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)</w:t>
            </w:r>
          </w:p>
        </w:tc>
      </w:tr>
      <w:tr w:rsidR="00B800C5" w:rsidRPr="00200666" w:rsidTr="00200666">
        <w:trPr>
          <w:trHeight w:val="2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  <w:proofErr w:type="spellStart"/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Конвертовальная</w:t>
            </w:r>
            <w:proofErr w:type="spellEnd"/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система </w:t>
            </w:r>
            <w:proofErr w:type="spellStart"/>
            <w:r w:rsidRPr="0020066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FPi</w:t>
            </w:r>
            <w:proofErr w:type="spellEnd"/>
            <w:r w:rsidRPr="002006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200666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2300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13FN1141</w:t>
            </w:r>
          </w:p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  <w:r w:rsidRPr="0020066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t>1 (один) раз в календарный месяц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не ограничено </w:t>
            </w:r>
          </w:p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(по необходимости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не ограничено </w:t>
            </w:r>
          </w:p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(по необходимости</w:t>
            </w: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)</w:t>
            </w:r>
          </w:p>
        </w:tc>
      </w:tr>
      <w:tr w:rsidR="00B800C5" w:rsidRPr="00200666" w:rsidTr="00200666">
        <w:trPr>
          <w:trHeight w:val="2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val="ru-RU" w:eastAsia="en-US"/>
              </w:rPr>
              <w:t>Р</w:t>
            </w:r>
            <w:proofErr w:type="spellStart"/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>езак</w:t>
            </w:r>
            <w:proofErr w:type="spellEnd"/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  <w:t xml:space="preserve"> электромеханический IDEAL 6550-95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20066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(один) раз в календарный месяц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не ограничено </w:t>
            </w:r>
          </w:p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(по необходимости)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не ограничено </w:t>
            </w:r>
          </w:p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(по необходимости)</w:t>
            </w:r>
          </w:p>
        </w:tc>
      </w:tr>
      <w:tr w:rsidR="00B800C5" w:rsidRPr="00200666" w:rsidTr="00200666">
        <w:trPr>
          <w:trHeight w:val="2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rPr>
                <w:rFonts w:ascii="Times New Roman" w:eastAsia="Calibri" w:hAnsi="Times New Roman" w:cs="Times New Roman"/>
                <w:snapToGrid w:val="0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val="ru-RU" w:eastAsia="en-US"/>
              </w:rPr>
              <w:t>Уничтожитель бумаг DSB AF-75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200666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1309-006658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(один) раз в календарный месяц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не ограничено </w:t>
            </w:r>
          </w:p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(по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не ограничено </w:t>
            </w:r>
          </w:p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06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(по необходимости)</w:t>
            </w:r>
          </w:p>
        </w:tc>
      </w:tr>
    </w:tbl>
    <w:p w:rsidR="00B800C5" w:rsidRPr="00200666" w:rsidRDefault="00B800C5" w:rsidP="00200666">
      <w:pPr>
        <w:ind w:firstLine="709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</w:pPr>
    </w:p>
    <w:p w:rsidR="00B800C5" w:rsidRPr="00200666" w:rsidRDefault="00B800C5" w:rsidP="0020066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 xml:space="preserve">5.2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  <w:t>Выполненные Работы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 xml:space="preserve"> должны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Федерации, в том числе:</w:t>
      </w:r>
    </w:p>
    <w:p w:rsidR="00B800C5" w:rsidRPr="00200666" w:rsidRDefault="00B800C5" w:rsidP="0020066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ГОСТ 15.601-98 «Техническое обслуживание и ремонт техники. Основные положения»;</w:t>
      </w:r>
    </w:p>
    <w:p w:rsidR="00B800C5" w:rsidRPr="00200666" w:rsidRDefault="00B800C5" w:rsidP="0020066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ГОСТ Р 27.001-2009 «Надежность в технике. Система управления надежностью. Основные положения»;</w:t>
      </w:r>
    </w:p>
    <w:p w:rsidR="00B800C5" w:rsidRPr="00200666" w:rsidRDefault="0018497B" w:rsidP="0018497B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 w:rsidRPr="0018497B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 xml:space="preserve">Решение Комиссии Таможенного союза от 18.10.2011 N 823 (ред. от 04.12.2012) </w:t>
      </w:r>
      <w:r w:rsidR="005A6255">
        <w:rPr>
          <w:rFonts w:ascii="Times New Roman" w:eastAsia="Calibri" w:hAnsi="Times New Roman" w:cs="Times New Roman"/>
          <w:color w:val="auto"/>
          <w:sz w:val="22"/>
          <w:szCs w:val="22"/>
          <w:lang w:val="ru-RU" w:eastAsia="ar-SA"/>
        </w:rPr>
        <w:t>«</w:t>
      </w:r>
      <w:r w:rsidRPr="0018497B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 xml:space="preserve">О принятии технического регламента Таможенного союза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val="ru-RU" w:eastAsia="ar-SA"/>
        </w:rPr>
        <w:t>«</w:t>
      </w:r>
      <w:r w:rsidRPr="0018497B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О безопасности машин и оборудования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val="ru-RU" w:eastAsia="ar-SA"/>
        </w:rPr>
        <w:t>»</w:t>
      </w:r>
      <w:r w:rsidR="00B800C5" w:rsidRPr="00200666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.</w:t>
      </w:r>
    </w:p>
    <w:p w:rsidR="00B800C5" w:rsidRPr="00200666" w:rsidRDefault="00B800C5" w:rsidP="0020066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5.3.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Конечный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результат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выполнения Работ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20066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подразумевает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содержание Оборудования в исправном состоянии, отвечающем техническим параметрам, заявленным производителем (заводом-изготовителем), для возможности эксплуатации по прямому назначению</w:t>
      </w:r>
      <w:r w:rsidRPr="0020066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.</w:t>
      </w:r>
    </w:p>
    <w:p w:rsidR="00B800C5" w:rsidRPr="00200666" w:rsidRDefault="00B800C5" w:rsidP="00200666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</w:p>
    <w:p w:rsidR="00B800C5" w:rsidRPr="00200666" w:rsidRDefault="00B800C5" w:rsidP="00200666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6. ТРЕБОВАНИЯ К ПОРЯДКУ </w:t>
      </w: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ВЫПОЛНЕНИЯ РАБОТ.</w:t>
      </w:r>
    </w:p>
    <w:p w:rsidR="00B800C5" w:rsidRPr="00200666" w:rsidRDefault="00B800C5" w:rsidP="0018497B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ar-SA"/>
        </w:rPr>
      </w:pP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ar-SA"/>
        </w:rPr>
        <w:t xml:space="preserve">Требования к качеству </w:t>
      </w: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выполняемых Работ</w:t>
      </w: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ar-SA"/>
        </w:rPr>
        <w:t>.</w:t>
      </w:r>
    </w:p>
    <w:p w:rsidR="00B800C5" w:rsidRPr="00200666" w:rsidRDefault="00B800C5" w:rsidP="0018497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 xml:space="preserve">6.1.1. Качество </w:t>
      </w: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val="ru-RU" w:eastAsia="ar-SA"/>
        </w:rPr>
        <w:t>выполняемых Работ</w:t>
      </w: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 xml:space="preserve"> должно соответствовать следующим критериям:</w:t>
      </w:r>
    </w:p>
    <w:p w:rsidR="00B800C5" w:rsidRPr="00200666" w:rsidRDefault="00B800C5" w:rsidP="0018497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 xml:space="preserve">- После выполнения Работ на корпусе Оборудования не должны присутствовать следы проведенных работ (смазка и т.п.), т.е. корпус должен быть чистым, не должно быть грубых следов его вскрытия (царапины, сколы, не предусмотренные отверстия, отломанные и деформированные части корпуса). </w:t>
      </w:r>
    </w:p>
    <w:p w:rsidR="00B800C5" w:rsidRPr="00200666" w:rsidRDefault="00B800C5" w:rsidP="0018497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- В процессе работы оборудования не должно быть посторонних стуков, скрипов и прочих шумов, возникающих по причине неправильного обслуживания Оборудования Исполнителем.</w:t>
      </w:r>
    </w:p>
    <w:p w:rsidR="00B800C5" w:rsidRPr="00200666" w:rsidRDefault="00B800C5" w:rsidP="0018497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 xml:space="preserve">6.1.2. </w:t>
      </w:r>
      <w:r w:rsidRPr="00200666">
        <w:rPr>
          <w:rFonts w:ascii="Times New Roman" w:eastAsia="Arial" w:hAnsi="Times New Roman" w:cs="Times New Roman"/>
          <w:color w:val="auto"/>
          <w:sz w:val="22"/>
          <w:szCs w:val="22"/>
          <w:lang w:eastAsia="ar-SA"/>
        </w:rPr>
        <w:t xml:space="preserve">Виды работ, подлежащие обязательной сертификации, оказываются с предоставлением соответствующих сертификатов. </w:t>
      </w: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Качество выполняемых работ должно соответствовать требованиям ГОСТ, и удостоверяться сертификатом (паспортом, актом) качества (сертификатом соответствия), техническим паспортом (актом технической годности). Документы, перечисленные в настоящем пункте, предоставляются в соответствии с требованиями закона об обязательности их наличия и их относимости к конкретному виду работ.</w:t>
      </w:r>
    </w:p>
    <w:p w:rsidR="00B800C5" w:rsidRPr="00200666" w:rsidRDefault="00B800C5" w:rsidP="0018497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</w:p>
    <w:p w:rsidR="00B800C5" w:rsidRPr="00200666" w:rsidRDefault="00B800C5" w:rsidP="0018497B">
      <w:pPr>
        <w:widowControl w:val="0"/>
        <w:tabs>
          <w:tab w:val="left" w:pos="7200"/>
        </w:tabs>
        <w:ind w:firstLine="709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6.2 Условия </w:t>
      </w: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выполнения Работ</w:t>
      </w: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</w:t>
      </w:r>
    </w:p>
    <w:p w:rsidR="00B800C5" w:rsidRPr="00200666" w:rsidRDefault="00B800C5" w:rsidP="0018497B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6.2.1.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 xml:space="preserve">Исполнитель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в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 xml:space="preserve"> течение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5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 xml:space="preserve"> (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пят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 xml:space="preserve">и)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рабочих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 xml:space="preserve">дней с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момента </w:t>
      </w:r>
      <w:proofErr w:type="spellStart"/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приступления</w:t>
      </w:r>
      <w:proofErr w:type="spellEnd"/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к выполнению работ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 xml:space="preserve"> проводит первичное обследование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оборудования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 xml:space="preserve">для уточнения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его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>технического состояния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 xml:space="preserve"> По результатам первичного обследования Исполнитель в течение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3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 xml:space="preserve"> (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трех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 xml:space="preserve">) дней предоставляет Заказчику акт первичного обследования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оборудования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 xml:space="preserve"> с указанием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результатов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 xml:space="preserve">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обследования и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 xml:space="preserve"> </w:t>
      </w:r>
      <w:proofErr w:type="spellStart"/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>при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е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x-none"/>
        </w:rPr>
        <w:t>мк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и</w:t>
      </w:r>
      <w:proofErr w:type="spellEnd"/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оборудования на обслуживание.</w:t>
      </w:r>
    </w:p>
    <w:p w:rsidR="00B800C5" w:rsidRPr="00200666" w:rsidRDefault="00B800C5" w:rsidP="0018497B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>6.2.2. Сроки реагирования и исполнения заявки приведены в Таблице 2.</w:t>
      </w:r>
    </w:p>
    <w:p w:rsidR="00B800C5" w:rsidRPr="00200666" w:rsidRDefault="00B800C5" w:rsidP="00200666">
      <w:pPr>
        <w:widowControl w:val="0"/>
        <w:shd w:val="clear" w:color="auto" w:fill="FFFFFF"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 w:cs="Times New Roman"/>
          <w:caps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Таблица 2</w:t>
      </w:r>
      <w:r w:rsidRPr="00200666">
        <w:rPr>
          <w:rFonts w:ascii="Times New Roman" w:eastAsia="Times New Roman" w:hAnsi="Times New Roman" w:cs="Times New Roman"/>
          <w:caps/>
          <w:color w:val="auto"/>
          <w:sz w:val="22"/>
          <w:szCs w:val="22"/>
        </w:rPr>
        <w:t>.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5"/>
        <w:gridCol w:w="2971"/>
        <w:gridCol w:w="2977"/>
        <w:gridCol w:w="3402"/>
      </w:tblGrid>
      <w:tr w:rsidR="00B800C5" w:rsidRPr="00200666" w:rsidTr="0018497B">
        <w:trPr>
          <w:trHeight w:val="253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Наименование/назначение работ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>Реагирование (время приезда специалиста Исполнителя на место эксплуатации оборудования, начиная с момента получения заявки от представителя Заказчика)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Время </w:t>
            </w: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выполнения работ</w:t>
            </w: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(время, в течение которого функциональность оборудования должна быть восстановлена, начиная с момента выявления неисправности специалистом Исполнителя)</w:t>
            </w:r>
          </w:p>
        </w:tc>
      </w:tr>
      <w:tr w:rsidR="00B800C5" w:rsidRPr="00200666" w:rsidTr="0018497B">
        <w:trPr>
          <w:trHeight w:val="433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0C5" w:rsidRPr="00200666" w:rsidTr="0018497B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Сервис </w:t>
            </w:r>
            <w:r w:rsidRPr="00200666">
              <w:rPr>
                <w:rFonts w:ascii="Times New Roman" w:hAnsi="Times New Roman" w:cs="Times New Roman"/>
                <w:sz w:val="22"/>
                <w:szCs w:val="22"/>
              </w:rPr>
              <w:t>«Горячая линия»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>не учитывается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>не учитывается</w:t>
            </w:r>
          </w:p>
        </w:tc>
      </w:tr>
      <w:tr w:rsidR="00B800C5" w:rsidRPr="00200666" w:rsidTr="0018497B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>Техническое обслуживание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>не учитывается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>3 (три) рабочих дня</w:t>
            </w:r>
            <w:r w:rsidRPr="00200666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</w:p>
        </w:tc>
      </w:tr>
      <w:tr w:rsidR="00B800C5" w:rsidRPr="00200666" w:rsidTr="0018497B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>Выявление неисправности и восстановление функциональности (ремонт)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>2 (два) рабочих день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C5" w:rsidRPr="00200666" w:rsidRDefault="00B800C5" w:rsidP="0020066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0666">
              <w:rPr>
                <w:rFonts w:ascii="Times New Roman" w:eastAsia="Times New Roman" w:hAnsi="Times New Roman" w:cs="Times New Roman"/>
                <w:sz w:val="22"/>
                <w:szCs w:val="22"/>
              </w:rPr>
              <w:t>3 (три) рабочих дня</w:t>
            </w:r>
          </w:p>
        </w:tc>
      </w:tr>
    </w:tbl>
    <w:p w:rsidR="00B800C5" w:rsidRPr="00200666" w:rsidRDefault="00B800C5" w:rsidP="00200666">
      <w:pPr>
        <w:widowControl w:val="0"/>
        <w:shd w:val="clear" w:color="auto" w:fill="FFFFFF"/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 w:cs="Times New Roman"/>
          <w:caps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aps/>
          <w:color w:val="auto"/>
          <w:sz w:val="22"/>
          <w:szCs w:val="22"/>
        </w:rPr>
        <w:t xml:space="preserve"> </w:t>
      </w:r>
    </w:p>
    <w:p w:rsidR="00B800C5" w:rsidRPr="00200666" w:rsidRDefault="00B800C5" w:rsidP="0018497B">
      <w:pPr>
        <w:widowControl w:val="0"/>
        <w:numPr>
          <w:ilvl w:val="2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В части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выполнения Работ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предусмотренных п.3.1.2: </w:t>
      </w:r>
    </w:p>
    <w:p w:rsidR="00B800C5" w:rsidRPr="00200666" w:rsidRDefault="00B800C5" w:rsidP="0018497B">
      <w:pPr>
        <w:widowControl w:val="0"/>
        <w:numPr>
          <w:ilvl w:val="3"/>
          <w:numId w:val="1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Выполнение работ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осуществляется Исполнителем в течении всего срока действия договора в рабочие дни с понедельника по пятницу с 8:00 до 17:00 часов по местному времени.</w:t>
      </w:r>
    </w:p>
    <w:p w:rsidR="00B800C5" w:rsidRPr="00200666" w:rsidRDefault="00B800C5" w:rsidP="0018497B">
      <w:pPr>
        <w:widowControl w:val="0"/>
        <w:numPr>
          <w:ilvl w:val="3"/>
          <w:numId w:val="1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Исполнитель отвечает за обеспечение, доставку и установку ЗИП (по мере их расходования вследствие естественного износа или выхода из строя по независящим от Заказчика или третьих лиц и сил причинам), необходимых для осуществления периодического профилактического технического обслуживания и текущего ремонта оборудования. Представитель Исполнителя в письменном виде (допускается использование электронной почты) извещает представителя Заказчика о времени передачи ЗИП не позднее, чем за один рабочий день до дня передачи. </w:t>
      </w:r>
    </w:p>
    <w:p w:rsidR="00B800C5" w:rsidRPr="00200666" w:rsidRDefault="00B800C5" w:rsidP="0018497B">
      <w:pPr>
        <w:widowControl w:val="0"/>
        <w:numPr>
          <w:ilvl w:val="3"/>
          <w:numId w:val="1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>Представитель Заказчика должен в письменном виде (допускается использование электронной почты) подтвердить представителю Исполнителя готовность принять ЗИП в указанное Исполнителем время. Без наличия подтверждения от представителя Заказчика передача ЗИП в указанное представителем Исполнителя время не производится.</w:t>
      </w:r>
    </w:p>
    <w:p w:rsidR="00B800C5" w:rsidRPr="00200666" w:rsidRDefault="00B800C5" w:rsidP="0018497B">
      <w:pPr>
        <w:widowControl w:val="0"/>
        <w:numPr>
          <w:ilvl w:val="3"/>
          <w:numId w:val="1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Выбор способа доставки ЗИП принадлежит Исполнителю. Разгрузочные работы в месте передачи ЗИП осуществляются силами Исполнителя. Доставка ЗИП осуществляется до места установки Оборудования. </w:t>
      </w:r>
    </w:p>
    <w:p w:rsidR="00B800C5" w:rsidRPr="00200666" w:rsidRDefault="00B800C5" w:rsidP="0018497B">
      <w:pPr>
        <w:widowControl w:val="0"/>
        <w:numPr>
          <w:ilvl w:val="2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В части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выполнения Работ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, предусмотренных п.3.1.1:</w:t>
      </w:r>
    </w:p>
    <w:p w:rsidR="00B800C5" w:rsidRPr="00200666" w:rsidRDefault="00B800C5" w:rsidP="0018497B">
      <w:pPr>
        <w:widowControl w:val="0"/>
        <w:numPr>
          <w:ilvl w:val="3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Исполнитель устраняет неисправности посредством выполнения работ по техническому обслуживанию и ремонту Оборудования и/или установки новых запасных частей и элементов, ресурсных деталей, а также оказанием консультаций по телефону и каналам электронной связи. Исполнитель вправе устранить неисправность по своему усмотрению, заменив запасную часть или элемент на новую, либо путем ремонта неисправной запасной части или элемента, в полном соответствии с инструкциями завода-изготовителя.</w:t>
      </w:r>
    </w:p>
    <w:p w:rsidR="00B800C5" w:rsidRPr="00200666" w:rsidRDefault="00B800C5" w:rsidP="0018497B">
      <w:pPr>
        <w:widowControl w:val="0"/>
        <w:numPr>
          <w:ilvl w:val="3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Все виды работ и замененные детали (узлы, механизмы и т.п.) регистрируются сервисным инженером Исполнителя в Акте сервисного обслуживания.</w:t>
      </w:r>
    </w:p>
    <w:p w:rsidR="00B800C5" w:rsidRPr="00200666" w:rsidRDefault="00B800C5" w:rsidP="0018497B">
      <w:pPr>
        <w:widowControl w:val="0"/>
        <w:numPr>
          <w:ilvl w:val="2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Техническое обслуживание и ремонт осуществляется на основании письменных заявок Заказчика либо по инициативе Исполнителя, исходя из требований документации на Оборудование и существующей статистики по техническому обслуживанию аналогичного Оборудования, по согласованному с Заказчиком времени. Заявка должна содержать наименование Заказчика, модель, серийный номер, место эксплуатации Оборудования, краткое описание проблемы/причины обращения, Ф.И.О и телефон ответственного лица.</w:t>
      </w:r>
    </w:p>
    <w:p w:rsidR="00B800C5" w:rsidRPr="00200666" w:rsidRDefault="00B800C5" w:rsidP="0018497B">
      <w:pPr>
        <w:widowControl w:val="0"/>
        <w:numPr>
          <w:ilvl w:val="2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eastAsia="ar-SA"/>
        </w:rPr>
        <w:t xml:space="preserve">Техническое обслуживание включает в себя: </w:t>
      </w:r>
    </w:p>
    <w:p w:rsidR="00B800C5" w:rsidRPr="00200666" w:rsidRDefault="00B800C5" w:rsidP="0018497B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Arial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Arial" w:hAnsi="Times New Roman" w:cs="Times New Roman"/>
          <w:color w:val="auto"/>
          <w:sz w:val="22"/>
          <w:szCs w:val="22"/>
          <w:lang w:eastAsia="ar-SA"/>
        </w:rPr>
        <w:t xml:space="preserve">при ежемесячном ТО проводится полный осмотр и </w:t>
      </w:r>
      <w:proofErr w:type="spellStart"/>
      <w:r w:rsidRPr="00200666">
        <w:rPr>
          <w:rFonts w:ascii="Times New Roman" w:eastAsia="Arial" w:hAnsi="Times New Roman" w:cs="Times New Roman"/>
          <w:color w:val="auto"/>
          <w:sz w:val="22"/>
          <w:szCs w:val="22"/>
          <w:lang w:eastAsia="ar-SA"/>
        </w:rPr>
        <w:t>дефектовка</w:t>
      </w:r>
      <w:proofErr w:type="spellEnd"/>
      <w:r w:rsidRPr="00200666">
        <w:rPr>
          <w:rFonts w:ascii="Times New Roman" w:eastAsia="Arial" w:hAnsi="Times New Roman" w:cs="Times New Roman"/>
          <w:color w:val="auto"/>
          <w:sz w:val="22"/>
          <w:szCs w:val="22"/>
          <w:lang w:eastAsia="ar-SA"/>
        </w:rPr>
        <w:t xml:space="preserve"> узлов и механизмов, их очистка, промывка, смазка (замена смазки), отслеживание параметров износа частей оборудования и замену узлов и деталей, износ которых свыше допустимого предела выявлен в процессе осмотра, а также узлов и деталей, имеющих ограниченный срок службы; проводится устранение ранее выявленных неисправностей путем замены или ремонта деталей; проводится проверка крепежных соединений, натяжение приводных ремней, осмотр состояния электродвигателей и др. устройств электрооборудования; осмотр и регулировка предохранительных устройств; инсталляция и настройка поставляемого к оборудованию программного обеспечения, его взаимодействие с узлами оборудования и программным обеспечением устройств, обеспечивающих работу оборудования; другие виды работ, которые Исполнитель считает необходимым осуществить с целью приведения оборудования в соответствие с требованиями завода-изготовителя.</w:t>
      </w:r>
    </w:p>
    <w:p w:rsidR="00B800C5" w:rsidRPr="00200666" w:rsidRDefault="00B800C5" w:rsidP="0018497B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Arial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Arial" w:hAnsi="Times New Roman" w:cs="Times New Roman"/>
          <w:color w:val="auto"/>
          <w:sz w:val="22"/>
          <w:szCs w:val="22"/>
          <w:lang w:eastAsia="ar-SA"/>
        </w:rPr>
        <w:t>либо (и) обслуживание согласно требованиям завода-изготовителя, в зависимости от наработки оборудования (в часах, циклах, включениях и т.п.).</w:t>
      </w:r>
    </w:p>
    <w:p w:rsidR="00B800C5" w:rsidRPr="00200666" w:rsidRDefault="00B800C5" w:rsidP="0018497B">
      <w:pPr>
        <w:numPr>
          <w:ilvl w:val="2"/>
          <w:numId w:val="12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eastAsia="ar-SA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eastAsia="ar-SA"/>
        </w:rPr>
        <w:t>Ремонт Оборудования включает в себя:</w:t>
      </w:r>
    </w:p>
    <w:p w:rsidR="00B800C5" w:rsidRPr="00200666" w:rsidRDefault="00B800C5" w:rsidP="0018497B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ППР </w:t>
      </w: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подразумевает под собой совокупность организационных и технических мероприятий по контролю износа деталей и узлов, а также по уходу, надзору, обслуживанию и ремонту оборудования, проводимых на нормативной основе с целью постоянного поддержания оборудования в работоспособном состоянии и предупреждения неожиданных выходов его из строя. ППР проводят, с учетом результатов предыдущих ТО;</w:t>
      </w:r>
    </w:p>
    <w:p w:rsidR="00B800C5" w:rsidRPr="00200666" w:rsidRDefault="00B800C5" w:rsidP="0018497B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внеплановый ремонт производится в аварийных случаях, вызванных выходом из строя запасных частей и комплектующих Оборудования вследствие естественного износа или по независящим от Заказчика или третьих лиц и сил причинам.</w:t>
      </w:r>
    </w:p>
    <w:p w:rsidR="00B800C5" w:rsidRPr="00200666" w:rsidRDefault="00B800C5" w:rsidP="0018497B">
      <w:pPr>
        <w:numPr>
          <w:ilvl w:val="2"/>
          <w:numId w:val="12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Arial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Arial" w:hAnsi="Times New Roman" w:cs="Times New Roman"/>
          <w:color w:val="auto"/>
          <w:sz w:val="22"/>
          <w:szCs w:val="22"/>
          <w:lang w:eastAsia="ar-SA"/>
        </w:rPr>
        <w:t>ЗИП, запасные части, ресурсные детали, необходимые для технического обслуживания и ремонта Оборудования закупаются Исполнителем самостоятельно в соответствии с требованиями технической документации к Оборудованию, и их стоимость входит в стоимость работ по техническому обслуживанию и ремонту. ЗИП, запасные части, ресурсные детали, используемые при выполнении работ, должны отвечать следующим требованиям:</w:t>
      </w:r>
    </w:p>
    <w:p w:rsidR="00B800C5" w:rsidRPr="00200666" w:rsidRDefault="00B800C5" w:rsidP="0018497B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должны быть новыми, не восстановленными и не демонтированными из деталей, бывших в употреблении и не являться выставочными образцами;</w:t>
      </w:r>
    </w:p>
    <w:p w:rsidR="00B800C5" w:rsidRPr="00200666" w:rsidRDefault="00B800C5" w:rsidP="0018497B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должны быть полностью совместимыми с Оборудованием Заказчика, их использование не должно отменять гарантийного технического обслуживания производителя (завода-изготовителя) данного Оборудования;</w:t>
      </w:r>
    </w:p>
    <w:p w:rsidR="00B800C5" w:rsidRPr="00200666" w:rsidRDefault="00B800C5" w:rsidP="0018497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по своим функциональным характеристикам (потребительским свойствам), качественным характеристикам и комплектности, должны соответствовать технической документации производителя (завода-изготовителя).</w:t>
      </w:r>
    </w:p>
    <w:p w:rsidR="00B800C5" w:rsidRPr="00200666" w:rsidRDefault="00B800C5" w:rsidP="0018497B">
      <w:pPr>
        <w:numPr>
          <w:ilvl w:val="2"/>
          <w:numId w:val="12"/>
        </w:numPr>
        <w:ind w:left="0" w:firstLine="709"/>
        <w:jc w:val="both"/>
        <w:rPr>
          <w:rFonts w:ascii="Times New Roman" w:eastAsia="Calibri" w:hAnsi="Times New Roman" w:cs="Times New Roman"/>
          <w:snapToGrid w:val="0"/>
          <w:color w:val="auto"/>
          <w:sz w:val="22"/>
          <w:szCs w:val="22"/>
          <w:lang w:eastAsia="en-US"/>
        </w:rPr>
      </w:pPr>
      <w:r w:rsidRPr="00200666">
        <w:rPr>
          <w:rFonts w:ascii="Times New Roman" w:eastAsia="Calibri" w:hAnsi="Times New Roman" w:cs="Times New Roman"/>
          <w:snapToGrid w:val="0"/>
          <w:color w:val="auto"/>
          <w:sz w:val="22"/>
          <w:szCs w:val="22"/>
          <w:lang w:eastAsia="en-US"/>
        </w:rPr>
        <w:t xml:space="preserve">Исполнителем не выполняются работы по техническому обслуживанию и ремонту (а также поставке и установке ресурсных комплектующих, запасных частей и элементов, необходимых для </w:t>
      </w:r>
      <w:r w:rsidRPr="00200666">
        <w:rPr>
          <w:rFonts w:ascii="Times New Roman" w:eastAsia="Calibri" w:hAnsi="Times New Roman" w:cs="Times New Roman"/>
          <w:snapToGrid w:val="0"/>
          <w:color w:val="auto"/>
          <w:sz w:val="22"/>
          <w:szCs w:val="22"/>
          <w:lang w:eastAsia="en-US"/>
        </w:rPr>
        <w:lastRenderedPageBreak/>
        <w:t>оказания данных услуг), требуемые для устранения неисправностей оборудования, возникших в результате умышленных, неосторожных или некомпетентных действий персонала Заказчика, либо действий третьих лиц, либо непреодолимой силы, а также по причине нарушения Заказчиком правил эксплуатации оборудования или невыполнения инструкций фирмы-производителя Оборудования (включая, но не ограничиваясь: вскрытие заводских пломб, внесение изменений в оборудование или поставляемое с ним программное обеспечение, использование несоответствующих требуемым стандартам, или инструкции по эксплуатации фирмы-производителя расходных материалов, несанкционированное Исполнителем перемещение оборудования с места его первоначальной установки).</w:t>
      </w:r>
    </w:p>
    <w:p w:rsidR="00B800C5" w:rsidRPr="00200666" w:rsidRDefault="00B800C5" w:rsidP="0018497B">
      <w:pPr>
        <w:widowControl w:val="0"/>
        <w:numPr>
          <w:ilvl w:val="2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Расходные материалы, необходимые для эксплуатации оборудования (конверты, бумага, клей, вода и т.д.), в стоимость технического обслуживания и ремонта не входят и приобретаются Заказчиком самостоятельно в соответствии с рекомендациями завода-изготовителя</w:t>
      </w:r>
      <w:r w:rsidRPr="00200666">
        <w:rPr>
          <w:rFonts w:ascii="Times New Roman" w:eastAsia="Times New Roman" w:hAnsi="Times New Roman" w:cs="Times New Roman"/>
          <w:bCs/>
          <w:snapToGrid w:val="0"/>
          <w:color w:val="auto"/>
          <w:sz w:val="22"/>
          <w:szCs w:val="22"/>
        </w:rPr>
        <w:t>.</w:t>
      </w:r>
    </w:p>
    <w:p w:rsidR="00B800C5" w:rsidRPr="00200666" w:rsidRDefault="00B800C5" w:rsidP="0018497B">
      <w:pPr>
        <w:widowControl w:val="0"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</w:rPr>
      </w:pPr>
    </w:p>
    <w:p w:rsidR="00B800C5" w:rsidRPr="00200666" w:rsidRDefault="00B800C5" w:rsidP="0018497B">
      <w:pPr>
        <w:widowControl w:val="0"/>
        <w:numPr>
          <w:ilvl w:val="1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b/>
          <w:snapToGrid w:val="0"/>
          <w:color w:val="auto"/>
          <w:sz w:val="22"/>
          <w:szCs w:val="22"/>
        </w:rPr>
        <w:t>Требования к безопасности.</w:t>
      </w:r>
    </w:p>
    <w:p w:rsidR="00B800C5" w:rsidRPr="00200666" w:rsidRDefault="00B800C5" w:rsidP="0018497B">
      <w:pPr>
        <w:numPr>
          <w:ilvl w:val="2"/>
          <w:numId w:val="10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Ответственность за соблюдение норм и правил безопасности работниками Исполнителя в ходе выполнения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Р</w:t>
      </w:r>
      <w:proofErr w:type="spellStart"/>
      <w:r w:rsidR="0018497B">
        <w:rPr>
          <w:rFonts w:ascii="Times New Roman" w:eastAsia="Times New Roman" w:hAnsi="Times New Roman" w:cs="Times New Roman"/>
          <w:color w:val="auto"/>
          <w:sz w:val="22"/>
          <w:szCs w:val="22"/>
        </w:rPr>
        <w:t>абот</w:t>
      </w:r>
      <w:proofErr w:type="spellEnd"/>
      <w:r w:rsidR="0018497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на территории Заказчика возлагается на Исполнителя. Исполнитель обязан обеспечить соблюдение норм и правил техники безопасности, правил пожарной безопасности и охраны труда, предъявляемые действующим законодательством Российской Федерации, своими работниками на территории Заказчика.</w:t>
      </w:r>
    </w:p>
    <w:p w:rsidR="00B800C5" w:rsidRPr="00200666" w:rsidRDefault="00B800C5" w:rsidP="0018497B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B800C5" w:rsidRPr="00200666" w:rsidRDefault="00B800C5" w:rsidP="0018497B">
      <w:pPr>
        <w:widowControl w:val="0"/>
        <w:numPr>
          <w:ilvl w:val="1"/>
          <w:numId w:val="10"/>
        </w:numPr>
        <w:tabs>
          <w:tab w:val="left" w:pos="284"/>
          <w:tab w:val="left" w:pos="426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b/>
          <w:snapToGrid w:val="0"/>
          <w:color w:val="auto"/>
          <w:sz w:val="22"/>
          <w:szCs w:val="22"/>
        </w:rPr>
        <w:t xml:space="preserve"> Требования к конфиденциальности</w:t>
      </w:r>
    </w:p>
    <w:p w:rsidR="00B800C5" w:rsidRPr="00200666" w:rsidRDefault="00B800C5" w:rsidP="0018497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6.4.1 Стороны не имеют права разглашать,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Стороны.</w:t>
      </w:r>
    </w:p>
    <w:p w:rsidR="00B800C5" w:rsidRPr="00200666" w:rsidRDefault="00B800C5" w:rsidP="0018497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6.4.2 Стороны не несут ответственность в случае разглашения третьим лицам либо публичного распространения (неопределенному кругу лиц) информации, если на момент отнесения её к конфиденциальной она уже была распространена либо открыта для доступа.</w:t>
      </w:r>
    </w:p>
    <w:p w:rsidR="00B800C5" w:rsidRPr="00200666" w:rsidRDefault="00B800C5" w:rsidP="0018497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 xml:space="preserve">6.4.3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Стороны обязаны обеспечивать конфиденциальность любых сведений, касающихся выполнения работ, и не разглашать указанные сведения без согласия другой Стороны. Конфиденциальной является также вся финансовая документация, относящаяся к выполнению работ.</w:t>
      </w:r>
    </w:p>
    <w:p w:rsidR="00B800C5" w:rsidRPr="00200666" w:rsidRDefault="00B800C5" w:rsidP="0018497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 xml:space="preserve">6.4.4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Стороны обязаны обеспечить соблюдение требования конфиденциальности условий выполнения работ со стороны своих работников, а также лиц, не являющихся работниками Сторон, но привлечённых к выполнению работ на основании договоров и соглашений гражданско-правового характера.</w:t>
      </w:r>
    </w:p>
    <w:p w:rsidR="00B800C5" w:rsidRPr="00200666" w:rsidRDefault="00B800C5" w:rsidP="0018497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6.4.5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В</w:t>
      </w:r>
      <w:proofErr w:type="gramEnd"/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случае, если по вине Стороны, нарушившей условия соблюдения конфиденциальности, другой Стороне будут причинены убытки, то нарушившая Сторона обязуется возместить другой Стороне убытки в полном объёме.</w:t>
      </w:r>
    </w:p>
    <w:p w:rsidR="00B800C5" w:rsidRPr="00200666" w:rsidRDefault="00B800C5" w:rsidP="0018497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 xml:space="preserve">6.4.6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Условия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, изложенные в настоящем разделе, обязательны для Сторон, как в период срока выполнения работ, так и в течение трех лет с момента его завершения по любым основаниям.</w:t>
      </w:r>
    </w:p>
    <w:p w:rsidR="00B800C5" w:rsidRPr="00200666" w:rsidRDefault="00B800C5" w:rsidP="0018497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 xml:space="preserve">6.4.7 </w:t>
      </w:r>
      <w:proofErr w:type="gramStart"/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В</w:t>
      </w:r>
      <w:proofErr w:type="gramEnd"/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 xml:space="preserve">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соответствие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 xml:space="preserve"> с Федеральным законом от 27.07.2006 г. № 152-ФЗ «О персональных данных» при выполнении работ, Исполнитель принимает на себя обязательства соблюдать конфиденциальность сведений, ставших ему известными при осуществлении своей деятельности в период срока выполнения работ.</w:t>
      </w:r>
    </w:p>
    <w:p w:rsidR="00B800C5" w:rsidRPr="00200666" w:rsidRDefault="00B800C5" w:rsidP="0018497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:rsidR="00B800C5" w:rsidRPr="00200666" w:rsidRDefault="00B800C5" w:rsidP="0018497B">
      <w:pPr>
        <w:numPr>
          <w:ilvl w:val="1"/>
          <w:numId w:val="10"/>
        </w:numPr>
        <w:tabs>
          <w:tab w:val="left" w:pos="426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Требования к приемке </w:t>
      </w: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Работ</w:t>
      </w: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</w:t>
      </w:r>
    </w:p>
    <w:p w:rsidR="00B800C5" w:rsidRPr="00200666" w:rsidRDefault="00B800C5" w:rsidP="0018497B">
      <w:pPr>
        <w:widowControl w:val="0"/>
        <w:numPr>
          <w:ilvl w:val="2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>Приемка осуществляется ответственным работником (представителем) Заказчика.</w:t>
      </w:r>
    </w:p>
    <w:p w:rsidR="00B800C5" w:rsidRPr="00200666" w:rsidRDefault="00B800C5" w:rsidP="0018497B">
      <w:pPr>
        <w:widowControl w:val="0"/>
        <w:numPr>
          <w:ilvl w:val="2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Представитель Заказчика осматривает и принимает Результат выполненных работ в присутствии представителя Исполнителя в день и по месту установки Оборудования, подписывает Акт технического обслуживания или предоставляет Исполнителю мотивированный отказ от подписания указанного документа </w:t>
      </w:r>
      <w:r w:rsidRPr="00200666">
        <w:rPr>
          <w:rFonts w:ascii="Times New Roman" w:eastAsia="Calibri" w:hAnsi="Times New Roman" w:cs="Times New Roman"/>
          <w:bCs/>
          <w:color w:val="auto"/>
          <w:sz w:val="22"/>
          <w:szCs w:val="22"/>
        </w:rPr>
        <w:t>в течение двух</w:t>
      </w:r>
      <w:r w:rsidRPr="00200666">
        <w:rPr>
          <w:rFonts w:ascii="Times New Roman" w:eastAsia="Calibri" w:hAnsi="Times New Roman" w:cs="Times New Roman"/>
          <w:bCs/>
          <w:iCs/>
          <w:color w:val="auto"/>
          <w:sz w:val="22"/>
          <w:szCs w:val="22"/>
        </w:rPr>
        <w:t xml:space="preserve"> рабочих дней </w:t>
      </w:r>
      <w:r w:rsidRPr="00200666">
        <w:rPr>
          <w:rFonts w:ascii="Times New Roman" w:eastAsia="Calibri" w:hAnsi="Times New Roman" w:cs="Times New Roman"/>
          <w:bCs/>
          <w:color w:val="auto"/>
          <w:sz w:val="22"/>
          <w:szCs w:val="22"/>
        </w:rPr>
        <w:t>с момента его получения</w:t>
      </w: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>. Под Результатом выполненных работ</w:t>
      </w:r>
      <w:r w:rsidRPr="0020066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подразумевается </w:t>
      </w: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нахождение Оборудования в исправном состоянии, отвечающем техническим параметрам заявленным производителем (заводом-изготовителем), для возможности эксплуатации по прямому назначению</w:t>
      </w:r>
      <w:r w:rsidRPr="0020066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.</w:t>
      </w:r>
    </w:p>
    <w:p w:rsidR="00B800C5" w:rsidRPr="00200666" w:rsidRDefault="00B800C5" w:rsidP="0018497B">
      <w:pPr>
        <w:numPr>
          <w:ilvl w:val="2"/>
          <w:numId w:val="10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Все виды </w:t>
      </w:r>
      <w:r w:rsidRPr="00200666">
        <w:rPr>
          <w:rFonts w:ascii="Times New Roman" w:eastAsia="Calibri" w:hAnsi="Times New Roman" w:cs="Times New Roman"/>
          <w:color w:val="auto"/>
          <w:sz w:val="22"/>
          <w:szCs w:val="22"/>
          <w:lang w:val="ru-RU"/>
        </w:rPr>
        <w:t>Работ</w:t>
      </w:r>
      <w:r w:rsidRPr="00200666">
        <w:rPr>
          <w:rFonts w:ascii="Times New Roman" w:eastAsia="Calibri" w:hAnsi="Times New Roman" w:cs="Times New Roman"/>
          <w:color w:val="auto"/>
          <w:sz w:val="22"/>
          <w:szCs w:val="22"/>
        </w:rPr>
        <w:t>, причины их выполнения, заменённые детали и узлы Исполнитель регистрирует в Акте технического обслуживания, а представитель Заказчика подтверждает это своей подписью.</w:t>
      </w:r>
    </w:p>
    <w:p w:rsidR="00B800C5" w:rsidRPr="00200666" w:rsidRDefault="00B800C5" w:rsidP="0018497B">
      <w:pPr>
        <w:widowControl w:val="0"/>
        <w:numPr>
          <w:ilvl w:val="1"/>
          <w:numId w:val="10"/>
        </w:numPr>
        <w:tabs>
          <w:tab w:val="left" w:pos="426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Требования к передаче заказчику закупки технических и иных документов</w:t>
      </w:r>
    </w:p>
    <w:p w:rsidR="00B800C5" w:rsidRPr="00200666" w:rsidRDefault="00B800C5" w:rsidP="0018497B">
      <w:pPr>
        <w:widowControl w:val="0"/>
        <w:numPr>
          <w:ilvl w:val="2"/>
          <w:numId w:val="10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Документом, подтверждающим факт выполнения работ, является Акт технического обслуживания, подписанный сервисным инженером Исполнителя и представителем Заказчика.</w:t>
      </w:r>
    </w:p>
    <w:p w:rsidR="00B800C5" w:rsidRPr="00200666" w:rsidRDefault="00B800C5" w:rsidP="0018497B">
      <w:pPr>
        <w:widowControl w:val="0"/>
        <w:numPr>
          <w:ilvl w:val="2"/>
          <w:numId w:val="10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В каждый последний календарный день отчетного периода (календарного месяца), Исполнитель оформляет и в срок не более пяти календарных дней представляет Заказчику в двух экземплярах Акт приемки выполненных работ за отчетный период.</w:t>
      </w:r>
    </w:p>
    <w:p w:rsidR="00B800C5" w:rsidRPr="00200666" w:rsidRDefault="00B800C5" w:rsidP="0018497B">
      <w:pPr>
        <w:widowControl w:val="0"/>
        <w:numPr>
          <w:ilvl w:val="2"/>
          <w:numId w:val="10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>Исполнитель обязан составлять и предоставлять отчетные формы (счет на оплату, счет-фактуру и другие бухгалтерские (налоговые) документы) по выполняемым работам, которые предоставляются в соответствии с правилами бухгалтерской отчетности или по требованию Заказчика.</w:t>
      </w:r>
    </w:p>
    <w:p w:rsidR="00B800C5" w:rsidRPr="00200666" w:rsidRDefault="00B800C5" w:rsidP="0018497B">
      <w:pPr>
        <w:widowControl w:val="0"/>
        <w:numPr>
          <w:ilvl w:val="2"/>
          <w:numId w:val="10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На ЗИП, в силу своих характеристик, требующих наличия соответствующей специальной документации, Исполнитель предоставляет инструкции по хранению, установке и эксплуатации на русском языке или иные сопутствующие документы (при условии, что такие документы предусмотрены для ЗИП данного вида).</w:t>
      </w:r>
    </w:p>
    <w:p w:rsidR="00B800C5" w:rsidRPr="00200666" w:rsidRDefault="00B800C5" w:rsidP="00200666">
      <w:pPr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B800C5" w:rsidRPr="00200666" w:rsidRDefault="00B800C5" w:rsidP="00200666">
      <w:pPr>
        <w:widowControl w:val="0"/>
        <w:numPr>
          <w:ilvl w:val="0"/>
          <w:numId w:val="8"/>
        </w:numP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ТРЕБОВАНИЯ К ГАРАНТИЙНЫМ ОБЯЗАТЕЛЬСТВАМ</w:t>
      </w: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 xml:space="preserve"> ВЫПОЛНЯЕМЫХ РАБОТ.</w:t>
      </w: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ab/>
      </w:r>
    </w:p>
    <w:p w:rsidR="00B800C5" w:rsidRPr="00200666" w:rsidRDefault="00B800C5" w:rsidP="00200666">
      <w:pPr>
        <w:widowControl w:val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B800C5" w:rsidRPr="00200666" w:rsidRDefault="00B800C5" w:rsidP="0018497B">
      <w:pPr>
        <w:numPr>
          <w:ilvl w:val="1"/>
          <w:numId w:val="9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Гарантийные обязательства по </w:t>
      </w: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выполненным работам</w:t>
      </w:r>
      <w:r w:rsidRPr="0020066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</w:t>
      </w:r>
    </w:p>
    <w:p w:rsidR="00B800C5" w:rsidRPr="00200666" w:rsidRDefault="00B800C5" w:rsidP="0018497B">
      <w:pPr>
        <w:widowControl w:val="0"/>
        <w:numPr>
          <w:ilvl w:val="2"/>
          <w:numId w:val="9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Исполнитель гарантирует качество и безопасность запасных частей, деталей и узлов в соответствии с технической документацией производителя (завода-изготовителя), утвержденной в отношении данного вида Оборудования. </w:t>
      </w:r>
    </w:p>
    <w:p w:rsidR="00B800C5" w:rsidRPr="00200666" w:rsidRDefault="00B800C5" w:rsidP="0018497B">
      <w:pPr>
        <w:widowControl w:val="0"/>
        <w:numPr>
          <w:ilvl w:val="2"/>
          <w:numId w:val="9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На запасные части, детали, узлы к оборудованию, не являющиеся ресурсными, Исполнитель предоставляет гарантию качества в соответствии с нормативными документами на данный вид деталей, гарантийные сроки должны составлять не менее 12 (двенадцати) месяцев с момента установки в Оборудование Заказчика, и (но) не менее срока, установленного производителем.</w:t>
      </w:r>
    </w:p>
    <w:p w:rsidR="00B800C5" w:rsidRPr="00200666" w:rsidRDefault="00B800C5" w:rsidP="0018497B">
      <w:pPr>
        <w:widowControl w:val="0"/>
        <w:numPr>
          <w:ilvl w:val="2"/>
          <w:numId w:val="9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На ресурсные запасные части срок гарантии с момента их установки должен соответствовать сроку, заявленному производителем.</w:t>
      </w:r>
    </w:p>
    <w:p w:rsidR="00B800C5" w:rsidRPr="00200666" w:rsidRDefault="00B800C5" w:rsidP="0018497B">
      <w:pPr>
        <w:widowControl w:val="0"/>
        <w:numPr>
          <w:ilvl w:val="2"/>
          <w:numId w:val="9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Срок гарантии на ресурсные и запасные части устанавливается с момента установки деталей на оборудовании.</w:t>
      </w:r>
    </w:p>
    <w:p w:rsidR="00B800C5" w:rsidRPr="00200666" w:rsidRDefault="00B800C5" w:rsidP="0018497B">
      <w:pPr>
        <w:widowControl w:val="0"/>
        <w:numPr>
          <w:ilvl w:val="2"/>
          <w:numId w:val="9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00666">
        <w:rPr>
          <w:rFonts w:ascii="Times New Roman" w:eastAsia="Times New Roman" w:hAnsi="Times New Roman" w:cs="Times New Roman"/>
          <w:color w:val="auto"/>
          <w:sz w:val="22"/>
          <w:szCs w:val="22"/>
        </w:rPr>
        <w:t>Исполнитель несет материальную ответственность в случае случайной или умышленной порчи имущества (материалов, оборудования) предоставленного Заказчиком для осуществления технического обслуживания и (или) ремонта.</w:t>
      </w:r>
    </w:p>
    <w:p w:rsidR="00B800C5" w:rsidRPr="00200666" w:rsidRDefault="00B800C5" w:rsidP="00200666">
      <w:pPr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B800C5" w:rsidRPr="00200666" w:rsidRDefault="00B800C5" w:rsidP="00200666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B800C5" w:rsidRPr="00200666" w:rsidRDefault="00B800C5" w:rsidP="00200666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B800C5" w:rsidRPr="00C222C3" w:rsidRDefault="00B800C5" w:rsidP="00200666">
      <w:pPr>
        <w:rPr>
          <w:rFonts w:ascii="Times New Roman" w:eastAsia="Calibri" w:hAnsi="Times New Roman" w:cs="Times New Roman"/>
          <w:lang w:eastAsia="en-US"/>
        </w:rPr>
      </w:pPr>
    </w:p>
    <w:p w:rsidR="00B800C5" w:rsidRPr="00C222C3" w:rsidRDefault="00B800C5" w:rsidP="00200666">
      <w:pPr>
        <w:rPr>
          <w:rFonts w:ascii="Times New Roman" w:eastAsia="Calibri" w:hAnsi="Times New Roman" w:cs="Times New Roman"/>
          <w:lang w:eastAsia="en-US"/>
        </w:rPr>
      </w:pPr>
    </w:p>
    <w:p w:rsidR="00B800C5" w:rsidRPr="00C222C3" w:rsidRDefault="00B800C5" w:rsidP="00200666">
      <w:pPr>
        <w:rPr>
          <w:rFonts w:ascii="Times New Roman" w:eastAsia="Calibri" w:hAnsi="Times New Roman" w:cs="Times New Roman"/>
          <w:lang w:eastAsia="en-US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B800C5" w:rsidRPr="00C222C3" w:rsidTr="00091B1E">
        <w:trPr>
          <w:trHeight w:val="1529"/>
        </w:trPr>
        <w:tc>
          <w:tcPr>
            <w:tcW w:w="49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00C5" w:rsidRPr="00C222C3" w:rsidRDefault="00B800C5" w:rsidP="00200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222C3">
              <w:rPr>
                <w:rFonts w:ascii="Times New Roman" w:hAnsi="Times New Roman" w:cs="Times New Roman"/>
                <w:bCs/>
              </w:rPr>
              <w:t>ЗАКАЗЧИК</w:t>
            </w:r>
          </w:p>
          <w:p w:rsidR="00B800C5" w:rsidRPr="00C222C3" w:rsidRDefault="00B800C5" w:rsidP="00200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222C3">
              <w:rPr>
                <w:rFonts w:ascii="Times New Roman" w:hAnsi="Times New Roman" w:cs="Times New Roman"/>
                <w:bCs/>
              </w:rPr>
              <w:t xml:space="preserve">Директор УФПС </w:t>
            </w:r>
            <w:r w:rsidRPr="00C222C3">
              <w:rPr>
                <w:rFonts w:ascii="Times New Roman" w:hAnsi="Times New Roman" w:cs="Times New Roman"/>
                <w:bCs/>
                <w:lang w:val="ru-RU"/>
              </w:rPr>
              <w:t>Иркутской области</w:t>
            </w:r>
            <w:r w:rsidRPr="00C222C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800C5" w:rsidRPr="00C222C3" w:rsidRDefault="00B800C5" w:rsidP="00200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C222C3">
              <w:rPr>
                <w:rFonts w:ascii="Times New Roman" w:hAnsi="Times New Roman" w:cs="Times New Roman"/>
                <w:bCs/>
                <w:lang w:val="ru-RU"/>
              </w:rPr>
              <w:t>Полетаев Руслан Робертович</w:t>
            </w:r>
          </w:p>
          <w:p w:rsidR="00B800C5" w:rsidRPr="00C222C3" w:rsidRDefault="00B800C5" w:rsidP="00200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222C3">
              <w:rPr>
                <w:rFonts w:ascii="Times New Roman" w:hAnsi="Times New Roman" w:cs="Times New Roman"/>
                <w:bCs/>
              </w:rPr>
              <w:t>___________________________________</w:t>
            </w:r>
          </w:p>
        </w:tc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00C5" w:rsidRPr="00C222C3" w:rsidRDefault="00B800C5" w:rsidP="00200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222C3">
              <w:rPr>
                <w:rFonts w:ascii="Times New Roman" w:hAnsi="Times New Roman" w:cs="Times New Roman"/>
                <w:bCs/>
              </w:rPr>
              <w:t>ИСПОЛНИТЕЛЬ</w:t>
            </w:r>
          </w:p>
          <w:p w:rsidR="00B800C5" w:rsidRPr="00C222C3" w:rsidRDefault="00B800C5" w:rsidP="00200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800C5" w:rsidRPr="00C222C3" w:rsidRDefault="00B800C5" w:rsidP="00200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800C5" w:rsidRPr="00C222C3" w:rsidRDefault="00B800C5" w:rsidP="00200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2C3">
              <w:rPr>
                <w:rFonts w:ascii="Times New Roman" w:hAnsi="Times New Roman" w:cs="Times New Roman"/>
                <w:bCs/>
              </w:rPr>
              <w:t>_________________________________</w:t>
            </w:r>
          </w:p>
        </w:tc>
      </w:tr>
    </w:tbl>
    <w:p w:rsidR="00B800C5" w:rsidRDefault="00B800C5" w:rsidP="00200666">
      <w:pPr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en-US"/>
        </w:rPr>
      </w:pPr>
    </w:p>
    <w:p w:rsidR="00B800C5" w:rsidRDefault="00B800C5" w:rsidP="00200666">
      <w:pPr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en-US"/>
        </w:rPr>
      </w:pPr>
    </w:p>
    <w:sectPr w:rsidR="00B800C5" w:rsidSect="00200666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360B"/>
    <w:multiLevelType w:val="multilevel"/>
    <w:tmpl w:val="173235A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CBE77D8"/>
    <w:multiLevelType w:val="hybridMultilevel"/>
    <w:tmpl w:val="D9F41B66"/>
    <w:lvl w:ilvl="0" w:tplc="4F5A87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48F706C"/>
    <w:multiLevelType w:val="hybridMultilevel"/>
    <w:tmpl w:val="DF5A0266"/>
    <w:lvl w:ilvl="0" w:tplc="3DAAFBC8">
      <w:start w:val="6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72AC5"/>
    <w:multiLevelType w:val="hybridMultilevel"/>
    <w:tmpl w:val="6ACEB89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F31409"/>
    <w:multiLevelType w:val="hybridMultilevel"/>
    <w:tmpl w:val="A3463980"/>
    <w:lvl w:ilvl="0" w:tplc="4F5A87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CF7455A"/>
    <w:multiLevelType w:val="hybridMultilevel"/>
    <w:tmpl w:val="1450AB9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762A5C"/>
    <w:multiLevelType w:val="hybridMultilevel"/>
    <w:tmpl w:val="AC4EBDA4"/>
    <w:lvl w:ilvl="0" w:tplc="4F5A87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74B4C82"/>
    <w:multiLevelType w:val="hybridMultilevel"/>
    <w:tmpl w:val="52E2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A87871"/>
    <w:multiLevelType w:val="multilevel"/>
    <w:tmpl w:val="D7FA44D2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C061CC"/>
    <w:multiLevelType w:val="multilevel"/>
    <w:tmpl w:val="217870A0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0" w15:restartNumberingAfterBreak="0">
    <w:nsid w:val="5EAB109B"/>
    <w:multiLevelType w:val="multilevel"/>
    <w:tmpl w:val="7194A8A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 w15:restartNumberingAfterBreak="0">
    <w:nsid w:val="62371D4E"/>
    <w:multiLevelType w:val="multilevel"/>
    <w:tmpl w:val="F55C5096"/>
    <w:lvl w:ilvl="0">
      <w:start w:val="7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1178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cs="Times New Roman"/>
      </w:rPr>
    </w:lvl>
  </w:abstractNum>
  <w:abstractNum w:abstractNumId="12" w15:restartNumberingAfterBreak="0">
    <w:nsid w:val="6A242BAF"/>
    <w:multiLevelType w:val="hybridMultilevel"/>
    <w:tmpl w:val="091A7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8A2D6A"/>
    <w:multiLevelType w:val="multilevel"/>
    <w:tmpl w:val="6B38BDA2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9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cs="Times New Roman" w:hint="default"/>
      </w:rPr>
    </w:lvl>
  </w:abstractNum>
  <w:num w:numId="1">
    <w:abstractNumId w:val="4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1"/>
    <w:lvlOverride w:ilvl="0">
      <w:startOverride w:val="7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6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C5"/>
    <w:rsid w:val="0018497B"/>
    <w:rsid w:val="00200666"/>
    <w:rsid w:val="005A6255"/>
    <w:rsid w:val="00B800C5"/>
    <w:rsid w:val="00E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E4C3"/>
  <w15:chartTrackingRefBased/>
  <w15:docId w15:val="{9D6ACA64-3EFA-494A-9852-11C0999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00C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Людмила Юрьевна</dc:creator>
  <cp:keywords/>
  <dc:description/>
  <cp:lastModifiedBy>Савченко Елена Ивановна</cp:lastModifiedBy>
  <cp:revision>3</cp:revision>
  <dcterms:created xsi:type="dcterms:W3CDTF">2026-06-10T03:41:00Z</dcterms:created>
  <dcterms:modified xsi:type="dcterms:W3CDTF">2026-06-17T07:10:00Z</dcterms:modified>
</cp:coreProperties>
</file>