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D3" w:rsidRDefault="009F6DD3">
      <w:pPr>
        <w:jc w:val="right"/>
        <w:rPr>
          <w:b/>
          <w:bCs/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9F6DD3">
      <w:pPr>
        <w:keepNext/>
        <w:keepLines/>
        <w:rPr>
          <w:sz w:val="26"/>
          <w:szCs w:val="26"/>
        </w:rPr>
      </w:pPr>
    </w:p>
    <w:p w:rsidR="009F6DD3" w:rsidRDefault="0087769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9F6DD3" w:rsidRDefault="009F6DD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F6DD3" w:rsidRPr="00EE407B" w:rsidRDefault="0087769C" w:rsidP="00EE407B">
      <w:pPr>
        <w:jc w:val="center"/>
        <w:rPr>
          <w:color w:val="auto"/>
          <w:sz w:val="26"/>
          <w:szCs w:val="26"/>
        </w:rPr>
      </w:pPr>
      <w:r w:rsidRPr="00EE407B">
        <w:rPr>
          <w:color w:val="auto"/>
          <w:sz w:val="26"/>
          <w:szCs w:val="26"/>
        </w:rPr>
        <w:t xml:space="preserve">ОКПД2 </w:t>
      </w:r>
      <w:r w:rsidR="00EE407B" w:rsidRPr="00EE407B">
        <w:rPr>
          <w:color w:val="auto"/>
          <w:sz w:val="26"/>
          <w:szCs w:val="26"/>
        </w:rPr>
        <w:t>32.99.5</w:t>
      </w:r>
      <w:r w:rsidR="00EE407B" w:rsidRPr="00EE407B">
        <w:rPr>
          <w:rFonts w:eastAsia="Calibri"/>
          <w:color w:val="auto"/>
          <w:sz w:val="26"/>
          <w:szCs w:val="26"/>
        </w:rPr>
        <w:t xml:space="preserve"> </w:t>
      </w:r>
      <w:r w:rsidRPr="00EE407B">
        <w:rPr>
          <w:rFonts w:eastAsia="Calibri"/>
          <w:color w:val="auto"/>
          <w:sz w:val="26"/>
          <w:szCs w:val="26"/>
        </w:rPr>
        <w:t xml:space="preserve">«Поставка </w:t>
      </w:r>
      <w:r w:rsidR="0075105B" w:rsidRPr="00EE407B">
        <w:rPr>
          <w:rFonts w:eastAsia="Calibri"/>
          <w:color w:val="auto"/>
          <w:sz w:val="26"/>
          <w:szCs w:val="26"/>
        </w:rPr>
        <w:t>материалов хозяйственного назначения</w:t>
      </w:r>
      <w:r w:rsidRPr="0087769C">
        <w:rPr>
          <w:rFonts w:eastAsia="Calibri"/>
          <w:color w:val="auto"/>
          <w:sz w:val="26"/>
          <w:szCs w:val="26"/>
        </w:rPr>
        <w:t xml:space="preserve"> для Филиала ПАО «</w:t>
      </w:r>
      <w:proofErr w:type="spellStart"/>
      <w:r w:rsidRPr="0087769C">
        <w:rPr>
          <w:rFonts w:eastAsia="Calibri"/>
          <w:color w:val="auto"/>
          <w:sz w:val="26"/>
          <w:szCs w:val="26"/>
        </w:rPr>
        <w:t>РусГидро</w:t>
      </w:r>
      <w:proofErr w:type="spellEnd"/>
      <w:r w:rsidRPr="0087769C">
        <w:rPr>
          <w:rFonts w:eastAsia="Calibri"/>
          <w:color w:val="auto"/>
          <w:sz w:val="26"/>
          <w:szCs w:val="26"/>
        </w:rPr>
        <w:t>» - «Жигулевская ГЭС»</w:t>
      </w:r>
    </w:p>
    <w:p w:rsidR="009F6DD3" w:rsidRDefault="009F6DD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F6DD3" w:rsidRDefault="009F6D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9F6DD3" w:rsidRDefault="009F6DD3">
      <w:pPr>
        <w:keepNext/>
        <w:keepLines/>
        <w:jc w:val="both"/>
        <w:rPr>
          <w:sz w:val="26"/>
          <w:szCs w:val="26"/>
        </w:rPr>
      </w:pPr>
    </w:p>
    <w:p w:rsidR="009F6DD3" w:rsidRDefault="0087769C">
      <w:pPr>
        <w:rPr>
          <w:sz w:val="26"/>
          <w:szCs w:val="26"/>
        </w:rPr>
      </w:pPr>
      <w:r>
        <w:br w:type="page"/>
      </w:r>
    </w:p>
    <w:p w:rsidR="009F6DD3" w:rsidRDefault="0087769C">
      <w:pPr>
        <w:jc w:val="center"/>
      </w:pPr>
      <w:r>
        <w:rPr>
          <w:b/>
        </w:rPr>
        <w:lastRenderedPageBreak/>
        <w:t>СОДЕРЖАНИЕ</w:t>
      </w:r>
    </w:p>
    <w:sdt>
      <w:sdtPr>
        <w:id w:val="1329563110"/>
        <w:docPartObj>
          <w:docPartGallery w:val="Table of Contents"/>
          <w:docPartUnique/>
        </w:docPartObj>
      </w:sdtPr>
      <w:sdtEndPr/>
      <w:sdtContent>
        <w:p w:rsidR="00EE407B" w:rsidRDefault="0087769C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231482315" w:history="1">
            <w:r w:rsidR="00EE407B" w:rsidRPr="00872B9E">
              <w:rPr>
                <w:rStyle w:val="affff7"/>
                <w:rFonts w:eastAsia="Calibri"/>
                <w:noProof/>
              </w:rPr>
              <w:t>1.</w:t>
            </w:r>
            <w:r w:rsidR="00EE407B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Общие сведения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_Toc231482315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3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16" w:history="1">
            <w:r w:rsidR="00EE407B" w:rsidRPr="00872B9E">
              <w:rPr>
                <w:rStyle w:val="affff7"/>
                <w:rFonts w:eastAsia="Calibri"/>
                <w:iCs/>
                <w:noProof/>
              </w:rPr>
              <w:t>1.1.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Обозначения и сокращения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_Toc231482316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3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17" w:history="1">
            <w:r w:rsidR="00EE407B" w:rsidRPr="00872B9E">
              <w:rPr>
                <w:rStyle w:val="affff7"/>
                <w:rFonts w:eastAsia="Calibri"/>
                <w:iCs/>
                <w:noProof/>
              </w:rPr>
              <w:t>1.2.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Наименование закупаемой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_Toc231482317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18" w:history="1">
            <w:r w:rsidR="00EE407B" w:rsidRPr="00872B9E">
              <w:rPr>
                <w:rStyle w:val="affff7"/>
                <w:rFonts w:eastAsia="Calibri"/>
                <w:iCs/>
                <w:noProof/>
              </w:rPr>
              <w:t>1.3.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Цель использования закупаемой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_Toc231482318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231482319" w:history="1">
            <w:r w:rsidR="00EE407B" w:rsidRPr="00872B9E">
              <w:rPr>
                <w:rStyle w:val="affff7"/>
                <w:rFonts w:eastAsia="Calibri"/>
                <w:noProof/>
              </w:rPr>
              <w:t>2.</w:t>
            </w:r>
            <w:r w:rsidR="00EE407B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iCs/>
                <w:noProof/>
              </w:rPr>
              <w:t>Требования к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_Toc231482319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20" w:history="1">
            <w:r w:rsidR="00EE407B" w:rsidRPr="00872B9E">
              <w:rPr>
                <w:rStyle w:val="affff7"/>
                <w:rFonts w:eastAsia="Calibri"/>
                <w:iCs/>
                <w:noProof/>
              </w:rPr>
              <w:t>2.1.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Требования к объемам и срокам поставки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_Toc231482320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21" w:history="1">
            <w:r w:rsidR="00EE407B" w:rsidRPr="00872B9E">
              <w:rPr>
                <w:rStyle w:val="affff7"/>
                <w:rFonts w:eastAsia="Calibri"/>
                <w:noProof/>
              </w:rPr>
              <w:t>2.1.1.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Перечень и объем закупаемой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_Toc231482321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231482322" w:history="1">
            <w:r w:rsidR="00EE407B" w:rsidRPr="00872B9E">
              <w:rPr>
                <w:rStyle w:val="affff7"/>
                <w:rFonts w:eastAsia="Calibri"/>
                <w:noProof/>
              </w:rPr>
              <w:t>Таблица 1.1 Перечень и объем закупаемой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_Toc231482322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4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23" w:history="1">
            <w:r w:rsidR="00EE407B" w:rsidRPr="00872B9E">
              <w:rPr>
                <w:rStyle w:val="affff7"/>
                <w:rFonts w:eastAsia="Calibri"/>
                <w:noProof/>
              </w:rPr>
              <w:t>2.1.2.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_Toc231482323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5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231482324" w:history="1">
            <w:r w:rsidR="00EE407B" w:rsidRPr="00872B9E">
              <w:rPr>
                <w:rStyle w:val="affff7"/>
                <w:rFonts w:eastAsia="Calibri"/>
                <w:noProof/>
              </w:rPr>
              <w:t>Таблица 2.1 Требования по срокам поставки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_Toc231482324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5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482325" w:history="1">
            <w:r w:rsidR="00EE407B" w:rsidRPr="00872B9E">
              <w:rPr>
                <w:rStyle w:val="affff7"/>
                <w:rFonts w:eastAsia="Calibri"/>
                <w:iCs/>
                <w:noProof/>
              </w:rPr>
              <w:t>2.2.</w:t>
            </w:r>
            <w:r w:rsidR="00EE407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Требования к качеству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_Toc231482325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6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231482326" w:history="1">
            <w:r w:rsidR="00EE407B" w:rsidRPr="00872B9E">
              <w:rPr>
                <w:rStyle w:val="affff7"/>
                <w:rFonts w:eastAsia="Calibri"/>
                <w:noProof/>
              </w:rPr>
              <w:t>Таблица 3. Требования к продукции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_Toc231482326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6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EE407B" w:rsidRDefault="00E9630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231482327" w:history="1">
            <w:r w:rsidR="00EE407B" w:rsidRPr="00872B9E">
              <w:rPr>
                <w:rStyle w:val="affff7"/>
                <w:rFonts w:eastAsia="Calibri"/>
                <w:noProof/>
              </w:rPr>
              <w:t>3.</w:t>
            </w:r>
            <w:r w:rsidR="00EE407B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EE407B" w:rsidRPr="00872B9E">
              <w:rPr>
                <w:rStyle w:val="affff7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EE407B">
              <w:rPr>
                <w:noProof/>
                <w:webHidden/>
              </w:rPr>
              <w:tab/>
            </w:r>
            <w:r w:rsidR="00EE407B">
              <w:rPr>
                <w:noProof/>
                <w:webHidden/>
              </w:rPr>
              <w:fldChar w:fldCharType="begin"/>
            </w:r>
            <w:r w:rsidR="00EE407B">
              <w:rPr>
                <w:noProof/>
                <w:webHidden/>
              </w:rPr>
              <w:instrText xml:space="preserve"> PAGEREF _Toc231482327 \h </w:instrText>
            </w:r>
            <w:r w:rsidR="00EE407B">
              <w:rPr>
                <w:noProof/>
                <w:webHidden/>
              </w:rPr>
            </w:r>
            <w:r w:rsidR="00EE407B">
              <w:rPr>
                <w:noProof/>
                <w:webHidden/>
              </w:rPr>
              <w:fldChar w:fldCharType="separate"/>
            </w:r>
            <w:r w:rsidR="00EE407B">
              <w:rPr>
                <w:noProof/>
                <w:webHidden/>
              </w:rPr>
              <w:t>11</w:t>
            </w:r>
            <w:r w:rsidR="00EE407B">
              <w:rPr>
                <w:noProof/>
                <w:webHidden/>
              </w:rPr>
              <w:fldChar w:fldCharType="end"/>
            </w:r>
          </w:hyperlink>
        </w:p>
        <w:p w:rsidR="009F6DD3" w:rsidRDefault="0087769C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c"/>
            </w:rPr>
            <w:fldChar w:fldCharType="end"/>
          </w:r>
        </w:p>
      </w:sdtContent>
    </w:sdt>
    <w:p w:rsidR="009F6DD3" w:rsidRDefault="009F6DD3" w:rsidP="00EE407B">
      <w:pPr>
        <w:pStyle w:val="2"/>
        <w:ind w:left="0" w:firstLine="0"/>
      </w:pPr>
    </w:p>
    <w:p w:rsidR="009F6DD3" w:rsidRDefault="0087769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F6DD3" w:rsidRDefault="0087769C" w:rsidP="00EE407B">
      <w:pPr>
        <w:pStyle w:val="1"/>
        <w:rPr>
          <w:caps/>
        </w:rPr>
      </w:pPr>
      <w:bookmarkStart w:id="0" w:name="_Toc51339692"/>
      <w:bookmarkStart w:id="1" w:name="_Toc231482315"/>
      <w:bookmarkEnd w:id="0"/>
      <w:r>
        <w:lastRenderedPageBreak/>
        <w:t>Общие сведения</w:t>
      </w:r>
      <w:bookmarkEnd w:id="1"/>
    </w:p>
    <w:p w:rsidR="009F6DD3" w:rsidRDefault="0087769C" w:rsidP="00EE407B">
      <w:pPr>
        <w:pStyle w:val="4"/>
      </w:pPr>
      <w:bookmarkStart w:id="2" w:name="_Toc46743505"/>
      <w:bookmarkStart w:id="3" w:name="_Toc231482316"/>
      <w:bookmarkEnd w:id="2"/>
      <w:r>
        <w:t>Обозначения и сокращения</w:t>
      </w:r>
      <w:bookmarkEnd w:id="3"/>
    </w:p>
    <w:p w:rsidR="009F6DD3" w:rsidRDefault="009F6DD3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EE407B" w:rsidRPr="00EE407B" w:rsidTr="003C6D1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DD3" w:rsidRPr="00EE407B" w:rsidRDefault="00EE407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EE407B">
              <w:rPr>
                <w:rStyle w:val="af5"/>
                <w:bCs/>
                <w:iCs/>
                <w:color w:val="auto"/>
                <w:sz w:val="24"/>
                <w:szCs w:val="24"/>
                <w:shd w:val="clear" w:color="auto" w:fill="FFFFFF"/>
                <w:lang w:val="en-US"/>
              </w:rPr>
              <w:t>Филиал</w:t>
            </w:r>
            <w:proofErr w:type="spellEnd"/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DD3" w:rsidRPr="00EE407B" w:rsidRDefault="00EE407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EE407B">
              <w:rPr>
                <w:rStyle w:val="af5"/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Филиал ПАО </w:t>
            </w:r>
            <w:proofErr w:type="spellStart"/>
            <w:r w:rsidRPr="00EE407B">
              <w:rPr>
                <w:rStyle w:val="af5"/>
                <w:bCs/>
                <w:iCs/>
                <w:color w:val="auto"/>
                <w:sz w:val="24"/>
                <w:szCs w:val="24"/>
                <w:shd w:val="clear" w:color="auto" w:fill="FFFFFF"/>
              </w:rPr>
              <w:t>РусГидро</w:t>
            </w:r>
            <w:proofErr w:type="spellEnd"/>
            <w:r w:rsidRPr="00EE407B">
              <w:rPr>
                <w:rStyle w:val="af5"/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- Жигулевская ГЭС</w:t>
            </w:r>
          </w:p>
        </w:tc>
      </w:tr>
    </w:tbl>
    <w:p w:rsidR="009F6DD3" w:rsidRDefault="009F6DD3">
      <w:pPr>
        <w:keepNext/>
        <w:keepLines/>
        <w:jc w:val="both"/>
        <w:rPr>
          <w:sz w:val="24"/>
          <w:szCs w:val="24"/>
        </w:rPr>
      </w:pPr>
    </w:p>
    <w:p w:rsidR="009F6DD3" w:rsidRDefault="009F6DD3">
      <w:pPr>
        <w:keepNext/>
        <w:keepLines/>
        <w:jc w:val="both"/>
        <w:rPr>
          <w:sz w:val="24"/>
          <w:szCs w:val="24"/>
        </w:rPr>
      </w:pPr>
    </w:p>
    <w:p w:rsidR="009F6DD3" w:rsidRDefault="0087769C">
      <w:pPr>
        <w:keepNext/>
        <w:keepLines/>
        <w:rPr>
          <w:sz w:val="24"/>
          <w:szCs w:val="24"/>
        </w:rPr>
      </w:pPr>
      <w:r>
        <w:br w:type="page"/>
      </w:r>
    </w:p>
    <w:p w:rsidR="009F6DD3" w:rsidRDefault="0087769C" w:rsidP="00EE407B">
      <w:pPr>
        <w:pStyle w:val="4"/>
      </w:pPr>
      <w:bookmarkStart w:id="4" w:name="_Toc46743506"/>
      <w:bookmarkStart w:id="5" w:name="_Toc231482317"/>
      <w:bookmarkEnd w:id="4"/>
      <w:r>
        <w:lastRenderedPageBreak/>
        <w:t>Наименование закупаемой продукции</w:t>
      </w:r>
      <w:bookmarkEnd w:id="5"/>
    </w:p>
    <w:p w:rsidR="009F6DD3" w:rsidRPr="0087769C" w:rsidRDefault="00EE407B">
      <w:pPr>
        <w:widowControl w:val="0"/>
        <w:tabs>
          <w:tab w:val="left" w:pos="426"/>
        </w:tabs>
        <w:spacing w:before="120" w:after="120"/>
        <w:jc w:val="both"/>
      </w:pPr>
      <w:r w:rsidRPr="00EE407B">
        <w:rPr>
          <w:rFonts w:eastAsia="Calibri"/>
          <w:lang w:eastAsia="x-none"/>
        </w:rPr>
        <w:t xml:space="preserve"> </w:t>
      </w:r>
      <w:r w:rsidR="0087769C" w:rsidRPr="0087769C">
        <w:rPr>
          <w:rFonts w:eastAsia="Calibri"/>
          <w:lang w:eastAsia="x-none"/>
        </w:rPr>
        <w:t>«Поставка материалов хозяйственного назначения для Филиала ПАО «</w:t>
      </w:r>
      <w:proofErr w:type="spellStart"/>
      <w:r w:rsidR="0087769C" w:rsidRPr="0087769C">
        <w:rPr>
          <w:rFonts w:eastAsia="Calibri"/>
          <w:lang w:eastAsia="x-none"/>
        </w:rPr>
        <w:t>РусГидро</w:t>
      </w:r>
      <w:proofErr w:type="spellEnd"/>
      <w:r w:rsidR="0087769C" w:rsidRPr="0087769C">
        <w:rPr>
          <w:rFonts w:eastAsia="Calibri"/>
          <w:lang w:eastAsia="x-none"/>
        </w:rPr>
        <w:t>» - «Жигулевская ГЭС»</w:t>
      </w:r>
      <w:r w:rsidRPr="0087769C">
        <w:rPr>
          <w:rFonts w:eastAsia="Calibri"/>
          <w:lang w:eastAsia="x-none"/>
        </w:rPr>
        <w:t>.</w:t>
      </w:r>
    </w:p>
    <w:p w:rsidR="009F6DD3" w:rsidRDefault="0087769C" w:rsidP="00EE407B">
      <w:pPr>
        <w:pStyle w:val="4"/>
      </w:pPr>
      <w:bookmarkStart w:id="6" w:name="_Toc46743507"/>
      <w:bookmarkStart w:id="7" w:name="_Toc231482318"/>
      <w:r>
        <w:t xml:space="preserve">Цель </w:t>
      </w:r>
      <w:bookmarkEnd w:id="6"/>
      <w:r>
        <w:t>использования закупаемой продукции</w:t>
      </w:r>
      <w:bookmarkEnd w:id="7"/>
    </w:p>
    <w:p w:rsidR="009F6DD3" w:rsidRDefault="0087769C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9F6DD3" w:rsidRDefault="0087769C">
      <w:pPr>
        <w:widowControl w:val="0"/>
        <w:tabs>
          <w:tab w:val="left" w:pos="426"/>
        </w:tabs>
        <w:spacing w:before="120" w:after="240"/>
        <w:jc w:val="both"/>
      </w:pPr>
      <w:r>
        <w:t xml:space="preserve">- </w:t>
      </w:r>
      <w:r w:rsidR="00EE407B" w:rsidRPr="00EE407B">
        <w:t>для обеспечения деятельности Филиала, поддержания порядка, организации рабочих процессов и выполнения хозяйственных задач</w:t>
      </w:r>
      <w:r>
        <w:t>.</w:t>
      </w:r>
    </w:p>
    <w:p w:rsidR="009F6DD3" w:rsidRDefault="0087769C" w:rsidP="00EE407B">
      <w:pPr>
        <w:pStyle w:val="1"/>
        <w:rPr>
          <w:caps/>
          <w:lang w:val="ru-RU"/>
        </w:rPr>
      </w:pPr>
      <w:bookmarkStart w:id="8" w:name="_Toc51339693"/>
      <w:bookmarkStart w:id="9" w:name="_Toc231482319"/>
      <w:bookmarkEnd w:id="8"/>
      <w:r>
        <w:t>Требования к продукции</w:t>
      </w:r>
      <w:bookmarkEnd w:id="9"/>
    </w:p>
    <w:p w:rsidR="009F6DD3" w:rsidRDefault="0087769C" w:rsidP="00EE407B">
      <w:pPr>
        <w:pStyle w:val="4"/>
      </w:pPr>
      <w:bookmarkStart w:id="10" w:name="_Toc23148232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9F6DD3" w:rsidRDefault="0087769C" w:rsidP="00EE407B">
      <w:pPr>
        <w:pStyle w:val="3"/>
      </w:pPr>
      <w:bookmarkStart w:id="11" w:name="_Toc231482321"/>
      <w:r>
        <w:t>Перечень и объем закупаемой продукции</w:t>
      </w:r>
      <w:bookmarkEnd w:id="11"/>
    </w:p>
    <w:p w:rsidR="009F6DD3" w:rsidRDefault="0087769C" w:rsidP="00EE407B">
      <w:pPr>
        <w:pStyle w:val="1"/>
        <w:numPr>
          <w:ilvl w:val="0"/>
          <w:numId w:val="0"/>
        </w:numPr>
      </w:pPr>
      <w:bookmarkStart w:id="12" w:name="_Toc51339695"/>
      <w:bookmarkStart w:id="13" w:name="_Toc231482322"/>
      <w:r>
        <w:t xml:space="preserve">Таблица 1.1 Перечень </w:t>
      </w:r>
      <w:bookmarkEnd w:id="12"/>
      <w:r>
        <w:t>и объем закупаемой продукции</w:t>
      </w:r>
      <w:bookmarkEnd w:id="13"/>
    </w:p>
    <w:tbl>
      <w:tblPr>
        <w:tblW w:w="9812" w:type="dxa"/>
        <w:tblInd w:w="121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835"/>
        <w:gridCol w:w="6143"/>
        <w:gridCol w:w="1425"/>
        <w:gridCol w:w="1409"/>
      </w:tblGrid>
      <w:tr w:rsidR="00EE407B" w:rsidTr="00160C12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EE407B" w:rsidRDefault="00EE407B" w:rsidP="00160C12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E407B" w:rsidTr="00160C12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E407B" w:rsidTr="00160C12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>Наименование, описание (тип, марка, единицы измерений, количество и т.д.) подлежащих поставке товаров, указаны в Приложении №1 к настоящим ТТ.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</w:pPr>
            <w:r>
              <w:rPr>
                <w:sz w:val="24"/>
                <w:szCs w:val="24"/>
              </w:rPr>
              <w:t xml:space="preserve">В соответствии с приложением №1 </w:t>
            </w:r>
            <w:r>
              <w:rPr>
                <w:rFonts w:eastAsia="Calibri"/>
                <w:sz w:val="24"/>
                <w:szCs w:val="24"/>
                <w:lang w:eastAsia="x-none"/>
              </w:rPr>
              <w:t>к настоящим ТТ.</w:t>
            </w:r>
          </w:p>
        </w:tc>
      </w:tr>
    </w:tbl>
    <w:p w:rsidR="009F6DD3" w:rsidRDefault="009F6DD3">
      <w:pPr>
        <w:widowControl w:val="0"/>
        <w:tabs>
          <w:tab w:val="left" w:pos="426"/>
        </w:tabs>
        <w:spacing w:before="120" w:after="120"/>
        <w:ind w:firstLine="142"/>
      </w:pPr>
    </w:p>
    <w:p w:rsidR="009F6DD3" w:rsidRDefault="0087769C" w:rsidP="00EE407B">
      <w:pPr>
        <w:pStyle w:val="3"/>
      </w:pPr>
      <w:bookmarkStart w:id="14" w:name="_Toc51339696"/>
      <w:bookmarkStart w:id="15" w:name="_Toc231482323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9F6DD3" w:rsidRDefault="0087769C" w:rsidP="00EE407B">
      <w:pPr>
        <w:pStyle w:val="1"/>
        <w:numPr>
          <w:ilvl w:val="0"/>
          <w:numId w:val="0"/>
        </w:numPr>
        <w:rPr>
          <w:lang w:val="ru-RU"/>
        </w:rPr>
      </w:pPr>
      <w:bookmarkStart w:id="16" w:name="_Toc501251261"/>
      <w:bookmarkStart w:id="17" w:name="_Toc51339697"/>
      <w:bookmarkStart w:id="18" w:name="_Toc50125127"/>
      <w:bookmarkStart w:id="19" w:name="_Toc231482324"/>
      <w:bookmarkEnd w:id="16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20" w:name="_Hlk50465284"/>
      <w:r>
        <w:t xml:space="preserve">Требования по срокам </w:t>
      </w:r>
      <w:bookmarkEnd w:id="17"/>
      <w:bookmarkEnd w:id="18"/>
      <w:bookmarkEnd w:id="20"/>
      <w:r>
        <w:rPr>
          <w:lang w:val="ru-RU"/>
        </w:rPr>
        <w:t>поставки продукции</w:t>
      </w:r>
      <w:bookmarkEnd w:id="19"/>
      <w:r>
        <w:rPr>
          <w:lang w:val="ru-RU"/>
        </w:rPr>
        <w:t xml:space="preserve"> </w:t>
      </w:r>
    </w:p>
    <w:tbl>
      <w:tblPr>
        <w:tblW w:w="9776" w:type="dxa"/>
        <w:tblInd w:w="33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33"/>
        <w:gridCol w:w="2548"/>
        <w:gridCol w:w="2980"/>
        <w:gridCol w:w="3115"/>
      </w:tblGrid>
      <w:tr w:rsidR="00EE407B" w:rsidTr="00160C12"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/ партии товаров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товаров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E407B" w:rsidRDefault="00EE407B" w:rsidP="00160C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товаров</w:t>
            </w:r>
          </w:p>
        </w:tc>
      </w:tr>
      <w:tr w:rsidR="00EE407B" w:rsidTr="00160C12"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E407B" w:rsidTr="00EE4E18">
        <w:trPr>
          <w:trHeight w:val="961"/>
        </w:trPr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EE407B">
            <w:pPr>
              <w:pStyle w:val="afff5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E18" w:rsidP="00160C12">
            <w:pPr>
              <w:widowControl w:val="0"/>
              <w:tabs>
                <w:tab w:val="left" w:pos="426"/>
              </w:tabs>
            </w:pPr>
            <w:r w:rsidRPr="00EE4E18">
              <w:rPr>
                <w:rFonts w:eastAsia="Calibri"/>
                <w:sz w:val="24"/>
                <w:szCs w:val="24"/>
              </w:rPr>
              <w:t>Поставка материалов хозяйственного назначения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07B" w:rsidP="00160C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подпи</w:t>
            </w:r>
            <w:r>
              <w:rPr>
                <w:sz w:val="24"/>
                <w:szCs w:val="24"/>
              </w:rPr>
              <w:t>сания</w:t>
            </w:r>
            <w:proofErr w:type="spellEnd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407B" w:rsidRDefault="00EE4E18" w:rsidP="00A062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 </w:t>
            </w:r>
            <w:r w:rsidR="00A06245">
              <w:rPr>
                <w:sz w:val="24"/>
                <w:szCs w:val="24"/>
              </w:rPr>
              <w:t>45</w:t>
            </w:r>
            <w:r w:rsidR="00EE407B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EE407B" w:rsidRDefault="00EE407B" w:rsidP="00EE407B">
      <w:pPr>
        <w:pStyle w:val="1"/>
        <w:numPr>
          <w:ilvl w:val="0"/>
          <w:numId w:val="0"/>
        </w:numPr>
        <w:rPr>
          <w:lang w:val="ru-RU"/>
        </w:rPr>
      </w:pPr>
    </w:p>
    <w:p w:rsidR="00EE407B" w:rsidRDefault="00EE407B" w:rsidP="00EE407B">
      <w:pPr>
        <w:pStyle w:val="1"/>
        <w:numPr>
          <w:ilvl w:val="0"/>
          <w:numId w:val="0"/>
        </w:numPr>
        <w:rPr>
          <w:lang w:val="ru-RU"/>
        </w:rPr>
      </w:pPr>
    </w:p>
    <w:p w:rsidR="00EE407B" w:rsidRDefault="00EE407B" w:rsidP="00EE407B">
      <w:pPr>
        <w:pStyle w:val="1"/>
        <w:numPr>
          <w:ilvl w:val="0"/>
          <w:numId w:val="0"/>
        </w:numPr>
        <w:rPr>
          <w:lang w:val="ru-RU"/>
        </w:rPr>
      </w:pPr>
    </w:p>
    <w:p w:rsidR="00EE407B" w:rsidRDefault="00EE407B" w:rsidP="00EE407B">
      <w:pPr>
        <w:pStyle w:val="1"/>
        <w:numPr>
          <w:ilvl w:val="0"/>
          <w:numId w:val="0"/>
        </w:numPr>
        <w:rPr>
          <w:lang w:val="ru-RU"/>
        </w:rPr>
      </w:pPr>
    </w:p>
    <w:p w:rsidR="00EE407B" w:rsidRDefault="00EE407B" w:rsidP="00EE407B">
      <w:pPr>
        <w:pStyle w:val="1"/>
        <w:numPr>
          <w:ilvl w:val="0"/>
          <w:numId w:val="0"/>
        </w:numPr>
      </w:pPr>
    </w:p>
    <w:p w:rsidR="009F6DD3" w:rsidRDefault="009F6DD3">
      <w:pPr>
        <w:sectPr w:rsidR="009F6DD3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F6DD3" w:rsidRDefault="0087769C" w:rsidP="00EE407B">
      <w:pPr>
        <w:pStyle w:val="4"/>
      </w:pPr>
      <w:bookmarkStart w:id="21" w:name="_Toc46743511"/>
      <w:bookmarkStart w:id="22" w:name="_Toc231482325"/>
      <w:bookmarkStart w:id="23" w:name="_Toc51339698"/>
      <w:r>
        <w:lastRenderedPageBreak/>
        <w:t xml:space="preserve">Требования к </w:t>
      </w:r>
      <w:bookmarkEnd w:id="21"/>
      <w:r>
        <w:t>качеству продукции</w:t>
      </w:r>
      <w:bookmarkEnd w:id="22"/>
    </w:p>
    <w:p w:rsidR="009F6DD3" w:rsidRDefault="0087769C" w:rsidP="00EE407B">
      <w:pPr>
        <w:pStyle w:val="1"/>
        <w:numPr>
          <w:ilvl w:val="0"/>
          <w:numId w:val="0"/>
        </w:numPr>
      </w:pPr>
      <w:r>
        <w:t xml:space="preserve"> </w:t>
      </w:r>
      <w:bookmarkStart w:id="24" w:name="_Toc231482326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23"/>
      <w:bookmarkEnd w:id="24"/>
      <w:r>
        <w:t xml:space="preserve"> </w:t>
      </w:r>
    </w:p>
    <w:p w:rsidR="00EE4E18" w:rsidRDefault="00EE4E18" w:rsidP="00EE4E18">
      <w:pPr>
        <w:spacing w:before="113" w:after="113"/>
        <w:jc w:val="both"/>
      </w:pPr>
      <w:r>
        <w:rPr>
          <w:b/>
          <w:bCs/>
          <w:i/>
          <w:iCs/>
          <w:sz w:val="24"/>
          <w:szCs w:val="24"/>
        </w:rPr>
        <w:t>Наименование товаров (позиция №1</w:t>
      </w:r>
      <w:r>
        <w:rPr>
          <w:rStyle w:val="af5"/>
          <w:bCs/>
          <w:iCs/>
          <w:sz w:val="24"/>
          <w:szCs w:val="24"/>
          <w:shd w:val="clear" w:color="auto" w:fill="FFFFFF"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1.): П</w:t>
      </w:r>
      <w:r>
        <w:rPr>
          <w:rStyle w:val="af5"/>
          <w:b/>
          <w:bCs/>
          <w:iCs/>
          <w:sz w:val="24"/>
          <w:szCs w:val="24"/>
          <w:shd w:val="clear" w:color="auto" w:fill="FFFFFF"/>
        </w:rPr>
        <w:t xml:space="preserve">риложение №1 </w:t>
      </w:r>
      <w:r>
        <w:rPr>
          <w:rStyle w:val="af5"/>
          <w:rFonts w:eastAsia="Calibri"/>
          <w:b/>
          <w:bCs/>
          <w:iCs/>
          <w:sz w:val="24"/>
          <w:szCs w:val="24"/>
          <w:shd w:val="clear" w:color="auto" w:fill="FFFFFF"/>
          <w:lang w:eastAsia="x-none"/>
        </w:rPr>
        <w:t>«Перечень и объем закупаемых товаров» к настоящим ТТ.</w:t>
      </w:r>
    </w:p>
    <w:tbl>
      <w:tblPr>
        <w:tblStyle w:val="affff6"/>
        <w:tblW w:w="15315" w:type="dxa"/>
        <w:tblInd w:w="28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52"/>
        <w:gridCol w:w="1985"/>
        <w:gridCol w:w="3003"/>
        <w:gridCol w:w="2803"/>
        <w:gridCol w:w="3262"/>
        <w:gridCol w:w="3410"/>
      </w:tblGrid>
      <w:tr w:rsidR="00EE4E18" w:rsidTr="00EE4E18">
        <w:tc>
          <w:tcPr>
            <w:tcW w:w="852" w:type="dxa"/>
            <w:vMerge w:val="restart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003" w:type="dxa"/>
            <w:vMerge w:val="restart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3410" w:type="dxa"/>
            <w:vMerge w:val="restart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EE4E18" w:rsidTr="00EE4E18">
        <w:tc>
          <w:tcPr>
            <w:tcW w:w="852" w:type="dxa"/>
            <w:vMerge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  <w:vMerge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735"/>
              </w:tabs>
              <w:spacing w:before="120" w:after="120" w:line="259" w:lineRule="auto"/>
              <w:contextualSpacing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Требования к техническим и функциональным характеристикам в отношении каждой позиции  представлены в Приложении № 1 к настоящим Техническим требованиям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 (Приложение №1 к настоящим Техническим требованиям)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30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Поставка товаров осуществляется Поставщиком по адресу: филиал ПАО 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РусГидро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 упаковке</w:t>
            </w:r>
          </w:p>
        </w:tc>
        <w:tc>
          <w:tcPr>
            <w:tcW w:w="3003" w:type="dxa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432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Поставляемые товары должны быть в оригинальной заводской упаковке производителя. Упаковка должна обеспечивать полную сохранность товара при транспортировке, погрузке, </w:t>
            </w:r>
            <w:r>
              <w:rPr>
                <w:sz w:val="22"/>
                <w:szCs w:val="22"/>
              </w:rPr>
              <w:lastRenderedPageBreak/>
              <w:t>разгрузке и хранении.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985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Входной контроль качества поставляемой продукции.</w:t>
            </w:r>
          </w:p>
        </w:tc>
        <w:tc>
          <w:tcPr>
            <w:tcW w:w="3003" w:type="dxa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432"/>
                <w:tab w:val="left" w:pos="459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входного контроля поставляемых товаров выполняется Поставщиком совместно с Заказчиком.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</w:pPr>
          </w:p>
        </w:tc>
      </w:tr>
      <w:tr w:rsidR="00EE4E18" w:rsidTr="00EE4E18"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EE4E18" w:rsidRDefault="00EE4E18" w:rsidP="00EE4E1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Погрузка, доставка</w:t>
            </w:r>
            <w:r w:rsidRPr="00EE4E18">
              <w:rPr>
                <w:rFonts w:eastAsia="Calibri"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x-none"/>
              </w:rPr>
              <w:t xml:space="preserve">осуществляется </w:t>
            </w:r>
            <w:r w:rsidRPr="00EE4E18">
              <w:rPr>
                <w:rFonts w:eastAsia="Calibri"/>
                <w:sz w:val="22"/>
                <w:szCs w:val="22"/>
                <w:lang w:eastAsia="x-none"/>
              </w:rPr>
              <w:t>П</w:t>
            </w:r>
            <w:r>
              <w:rPr>
                <w:rFonts w:eastAsia="Calibri"/>
                <w:sz w:val="22"/>
                <w:szCs w:val="22"/>
                <w:lang w:eastAsia="x-none"/>
              </w:rPr>
              <w:t>оставщиком. Стоимость погрузки, доставки товаров должна быть включена в стоимость Товара.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EE4E18" w:rsidRDefault="00EE4E18" w:rsidP="00160C12">
            <w:pPr>
              <w:widowControl w:val="0"/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  <w:p w:rsidR="00EE4E18" w:rsidRDefault="00EE4E18" w:rsidP="00160C12">
            <w:pPr>
              <w:widowControl w:val="0"/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сроку гарантии на поставляемые МТР</w:t>
            </w:r>
          </w:p>
        </w:tc>
        <w:tc>
          <w:tcPr>
            <w:tcW w:w="3003" w:type="dxa"/>
            <w:shd w:val="clear" w:color="auto" w:fill="auto"/>
          </w:tcPr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гарантии на поставляемые товары должен быть не менее 12 месяцев  с даты подписания ТОРГ-12.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гарантийному обслуживанию</w:t>
            </w:r>
          </w:p>
        </w:tc>
        <w:tc>
          <w:tcPr>
            <w:tcW w:w="30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гарантийному обслуживанию:</w:t>
            </w:r>
          </w:p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обязанности поставщика входит гарантийное обслуживание поставляемых  продукции на протяжении всего гарантийного срока;</w:t>
            </w:r>
          </w:p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эксплуатация поставляемых товаров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</w:t>
            </w:r>
            <w:r>
              <w:rPr>
                <w:sz w:val="22"/>
                <w:szCs w:val="22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товаров (в случае, если причина дефекта не связана с неправильной эксплуатацией данной продукции.);</w:t>
            </w:r>
          </w:p>
          <w:p w:rsidR="00EE4E18" w:rsidRDefault="00EE4E18" w:rsidP="00160C12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срок восстановления или замены вышедших из строя МТР должен быть не более 2-х месяцев;</w:t>
            </w:r>
          </w:p>
          <w:p w:rsidR="00EE4E18" w:rsidRDefault="00EE4E18" w:rsidP="00160C12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гарантийный срок увеличивается на время устранения дефекта или замены товара, возникшего в период гарантийного обслуживания;</w:t>
            </w:r>
          </w:p>
          <w:p w:rsidR="00EE4E18" w:rsidRDefault="00EE4E18" w:rsidP="00160C12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товара производится поставщиком по адресу, указанному Заказчиком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</w:rPr>
            </w:pPr>
            <w:bookmarkStart w:id="25" w:name="__RefHeading___Toc933_40715321"/>
            <w:bookmarkEnd w:id="25"/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lastRenderedPageBreak/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EE4E18" w:rsidRDefault="00EE4E18" w:rsidP="00EE4E18">
      <w:pPr>
        <w:pStyle w:val="afff5"/>
        <w:widowControl w:val="0"/>
        <w:numPr>
          <w:ilvl w:val="1"/>
          <w:numId w:val="9"/>
        </w:numPr>
        <w:spacing w:before="60" w:after="60"/>
        <w:ind w:left="-117" w:firstLine="142"/>
        <w:jc w:val="center"/>
        <w:rPr>
          <w:sz w:val="22"/>
          <w:szCs w:val="22"/>
        </w:rPr>
        <w:sectPr w:rsidR="00EE4E18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tbl>
      <w:tblPr>
        <w:tblStyle w:val="affff6"/>
        <w:tblW w:w="15315" w:type="dxa"/>
        <w:tblInd w:w="28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52"/>
        <w:gridCol w:w="1985"/>
        <w:gridCol w:w="3003"/>
        <w:gridCol w:w="2803"/>
        <w:gridCol w:w="3262"/>
        <w:gridCol w:w="3410"/>
      </w:tblGrid>
      <w:tr w:rsidR="00EE4E18" w:rsidTr="00EE4E18">
        <w:tc>
          <w:tcPr>
            <w:tcW w:w="852" w:type="dxa"/>
            <w:shd w:val="clear" w:color="auto" w:fill="auto"/>
            <w:vAlign w:val="center"/>
          </w:tcPr>
          <w:p w:rsidR="00EE4E18" w:rsidRDefault="00EE4E18" w:rsidP="00EE4E18">
            <w:pPr>
              <w:pStyle w:val="afff5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Документы, передаваемые вместе с товаром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обязан одновременно с передачей товаров передать Заказчику относящиеся к нему документы, оформленные надлежащим образом: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сертификаты качества;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технические паспорта;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руководства по эксплуатации;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протоколы заводских испытаний (при их наличии);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упаковочные листы, упаковочные ярлыки;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товарно-транспортную накладную формы №1-Т;</w:t>
            </w:r>
          </w:p>
          <w:p w:rsidR="00EE4E18" w:rsidRDefault="00EE4E18" w:rsidP="00160C12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товарную накладную унифицированной формы ТОРГ-12.</w:t>
            </w:r>
          </w:p>
        </w:tc>
        <w:tc>
          <w:tcPr>
            <w:tcW w:w="2803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EE4E18" w:rsidRDefault="00EE4E18" w:rsidP="00160C1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E4E18" w:rsidRDefault="00EE4E18" w:rsidP="00EE4E18">
      <w:pPr>
        <w:sectPr w:rsidR="00EE4E18"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E4E18" w:rsidRDefault="00EE4E18" w:rsidP="00EE4E18">
      <w:pPr>
        <w:pStyle w:val="1"/>
        <w:keepLines/>
        <w:numPr>
          <w:ilvl w:val="0"/>
          <w:numId w:val="8"/>
        </w:numPr>
        <w:ind w:left="357" w:hanging="357"/>
        <w:jc w:val="center"/>
        <w:rPr>
          <w:lang w:val="ru-RU"/>
        </w:rPr>
      </w:pPr>
      <w:bookmarkStart w:id="26" w:name="__RefHeading___Toc935_40715321"/>
      <w:bookmarkStart w:id="27" w:name="_Toc75446583"/>
      <w:bookmarkEnd w:id="26"/>
      <w:r>
        <w:rPr>
          <w:lang w:val="ru-RU"/>
        </w:rPr>
        <w:lastRenderedPageBreak/>
        <w:t>Требования к документации по ценообразованию</w:t>
      </w:r>
      <w:bookmarkEnd w:id="27"/>
      <w:r>
        <w:rPr>
          <w:lang w:val="ru-RU"/>
        </w:rPr>
        <w:t xml:space="preserve"> на этапе закупки</w:t>
      </w:r>
    </w:p>
    <w:p w:rsidR="00EE4E18" w:rsidRPr="00A06245" w:rsidRDefault="00EE4E18" w:rsidP="00532AE9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</w:t>
      </w:r>
      <w:r w:rsidRPr="00003064">
        <w:rPr>
          <w:rFonts w:eastAsia="Calibri"/>
          <w:sz w:val="24"/>
          <w:szCs w:val="24"/>
          <w:lang w:eastAsia="x-none"/>
        </w:rPr>
        <w:t xml:space="preserve">Коммерческое предложение по форме согласно Приложению № 2 к настоящим ТТ (в двух вариантах – в </w:t>
      </w:r>
      <w:proofErr w:type="spellStart"/>
      <w:r w:rsidRPr="00003064">
        <w:rPr>
          <w:rFonts w:eastAsia="Calibri"/>
          <w:sz w:val="24"/>
          <w:szCs w:val="24"/>
          <w:lang w:eastAsia="x-none"/>
        </w:rPr>
        <w:t>pdf</w:t>
      </w:r>
      <w:proofErr w:type="spellEnd"/>
      <w:r w:rsidRPr="00003064">
        <w:rPr>
          <w:rFonts w:eastAsia="Calibri"/>
          <w:sz w:val="24"/>
          <w:szCs w:val="24"/>
          <w:lang w:eastAsia="x-none"/>
        </w:rPr>
        <w:t xml:space="preserve"> и </w:t>
      </w:r>
      <w:proofErr w:type="spellStart"/>
      <w:r w:rsidRPr="00003064">
        <w:rPr>
          <w:rFonts w:eastAsia="Calibri"/>
          <w:sz w:val="24"/>
          <w:szCs w:val="24"/>
          <w:lang w:eastAsia="x-none"/>
        </w:rPr>
        <w:t>Excel</w:t>
      </w:r>
      <w:proofErr w:type="spellEnd"/>
      <w:r w:rsidRPr="00003064">
        <w:rPr>
          <w:rFonts w:eastAsia="Calibri"/>
          <w:sz w:val="24"/>
          <w:szCs w:val="24"/>
          <w:lang w:eastAsia="x-none"/>
        </w:rPr>
        <w:t>)</w:t>
      </w:r>
      <w:r>
        <w:rPr>
          <w:rFonts w:eastAsia="Calibri"/>
          <w:sz w:val="24"/>
          <w:szCs w:val="24"/>
          <w:lang w:eastAsia="x-none"/>
        </w:rPr>
        <w:t>.</w:t>
      </w:r>
      <w:r w:rsidRPr="00EE4E18">
        <w:rPr>
          <w:rFonts w:eastAsia="Calibri"/>
          <w:sz w:val="24"/>
          <w:szCs w:val="24"/>
          <w:lang w:eastAsia="x-none"/>
        </w:rPr>
        <w:t xml:space="preserve"> </w:t>
      </w:r>
      <w:r w:rsidR="00532AE9">
        <w:rPr>
          <w:rFonts w:eastAsia="Calibri"/>
          <w:sz w:val="24"/>
          <w:szCs w:val="24"/>
          <w:lang w:eastAsia="x-none"/>
        </w:rPr>
        <w:t xml:space="preserve">По позициям, отмеченным * в Приложении </w:t>
      </w:r>
      <w:r w:rsidR="00057418">
        <w:rPr>
          <w:rFonts w:eastAsia="Calibri"/>
          <w:sz w:val="24"/>
          <w:szCs w:val="24"/>
          <w:lang w:eastAsia="x-none"/>
        </w:rPr>
        <w:t xml:space="preserve">№ </w:t>
      </w:r>
      <w:r w:rsidR="00532AE9">
        <w:rPr>
          <w:rFonts w:eastAsia="Calibri"/>
          <w:sz w:val="24"/>
          <w:szCs w:val="24"/>
          <w:lang w:eastAsia="x-none"/>
        </w:rPr>
        <w:t xml:space="preserve">1 к ТТ, </w:t>
      </w:r>
      <w:r w:rsidR="00532AE9" w:rsidRPr="00532AE9">
        <w:rPr>
          <w:rFonts w:eastAsia="Calibri"/>
          <w:sz w:val="24"/>
          <w:szCs w:val="24"/>
          <w:lang w:eastAsia="x-none"/>
        </w:rPr>
        <w:t>необходимо предоставить цветное фотоизображение и/или активную ссылку на интернет-сайт</w:t>
      </w:r>
      <w:r w:rsidR="00532AE9">
        <w:rPr>
          <w:rFonts w:eastAsia="Calibri"/>
          <w:sz w:val="24"/>
          <w:szCs w:val="24"/>
          <w:lang w:eastAsia="x-none"/>
        </w:rPr>
        <w:t>.</w:t>
      </w:r>
    </w:p>
    <w:p w:rsidR="00EE4E18" w:rsidRDefault="00EE4E18" w:rsidP="00EE4E18">
      <w:pPr>
        <w:keepLines/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iCs/>
          <w:sz w:val="24"/>
          <w:szCs w:val="24"/>
          <w:lang w:val="x-none"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 xml:space="preserve">3.2. </w:t>
      </w:r>
      <w:r>
        <w:rPr>
          <w:rFonts w:eastAsia="Calibri"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включается</w:t>
      </w:r>
      <w:r>
        <w:rPr>
          <w:rFonts w:eastAsia="Calibri"/>
          <w:iCs/>
          <w:sz w:val="24"/>
          <w:szCs w:val="24"/>
          <w:lang w:val="x-none" w:eastAsia="x-none"/>
        </w:rPr>
        <w:t>.</w:t>
      </w:r>
    </w:p>
    <w:p w:rsidR="00EE4E18" w:rsidRPr="00E96309" w:rsidRDefault="00EE4E18">
      <w:pPr>
        <w:rPr>
          <w:rStyle w:val="af5"/>
          <w:rFonts w:eastAsia="Calibri"/>
          <w:b/>
          <w:i w:val="0"/>
          <w:iCs/>
          <w:shd w:val="clear" w:color="auto" w:fill="auto"/>
          <w:lang w:val="x-none" w:eastAsia="x-none"/>
        </w:rPr>
      </w:pPr>
      <w:r>
        <w:br w:type="page"/>
      </w:r>
      <w:bookmarkStart w:id="28" w:name="__RefHeading___Toc937_40715321"/>
      <w:bookmarkStart w:id="29" w:name="_Toc75446585"/>
      <w:bookmarkStart w:id="30" w:name="_Toc46743519"/>
      <w:bookmarkStart w:id="31" w:name="_Toc51339699"/>
      <w:bookmarkStart w:id="32" w:name="_GoBack"/>
      <w:bookmarkEnd w:id="28"/>
      <w:bookmarkEnd w:id="29"/>
      <w:bookmarkEnd w:id="30"/>
      <w:bookmarkEnd w:id="31"/>
      <w:bookmarkEnd w:id="32"/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EE4E18" w:rsidRDefault="00EE4E18">
      <w:pPr>
        <w:rPr>
          <w:rStyle w:val="af5"/>
        </w:rPr>
      </w:pPr>
    </w:p>
    <w:p w:rsidR="009F6DD3" w:rsidRDefault="0087769C">
      <w:pPr>
        <w:jc w:val="center"/>
      </w:pPr>
      <w:r>
        <w:rPr>
          <w:rStyle w:val="af5"/>
          <w:iCs/>
          <w:color w:val="000000"/>
          <w:sz w:val="24"/>
          <w:szCs w:val="24"/>
          <w:shd w:val="clear" w:color="auto" w:fill="FFFFFF"/>
        </w:rPr>
        <w:t>.</w:t>
      </w:r>
    </w:p>
    <w:sectPr w:rsidR="009F6DD3" w:rsidSect="003C6D13">
      <w:headerReference w:type="default" r:id="rId12"/>
      <w:headerReference w:type="first" r:id="rId13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D8" w:rsidRDefault="0087769C">
      <w:r>
        <w:separator/>
      </w:r>
    </w:p>
  </w:endnote>
  <w:endnote w:type="continuationSeparator" w:id="0">
    <w:p w:rsidR="00C959D8" w:rsidRDefault="0087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D8" w:rsidRDefault="0087769C">
      <w:r>
        <w:separator/>
      </w:r>
    </w:p>
  </w:footnote>
  <w:footnote w:type="continuationSeparator" w:id="0">
    <w:p w:rsidR="00C959D8" w:rsidRDefault="0087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D3" w:rsidRDefault="0087769C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E9630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D3" w:rsidRDefault="009F6DD3">
    <w:pPr>
      <w:pStyle w:val="af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18" w:rsidRDefault="00EE4E18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E96309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18" w:rsidRDefault="00EE4E18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E96309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D3" w:rsidRDefault="009F6DD3">
    <w:pPr>
      <w:pStyle w:val="af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D3" w:rsidRDefault="009F6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5E5"/>
    <w:multiLevelType w:val="multilevel"/>
    <w:tmpl w:val="E2DE1DF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46037"/>
    <w:multiLevelType w:val="multilevel"/>
    <w:tmpl w:val="B6A69E1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6CB294D"/>
    <w:multiLevelType w:val="multilevel"/>
    <w:tmpl w:val="B0AAE43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0E3C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B145A31"/>
    <w:multiLevelType w:val="multilevel"/>
    <w:tmpl w:val="8B0021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C7A01EC"/>
    <w:multiLevelType w:val="multilevel"/>
    <w:tmpl w:val="C7EAF59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2E714F0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B636741"/>
    <w:multiLevelType w:val="multilevel"/>
    <w:tmpl w:val="CF02F5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B678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FF60079"/>
    <w:multiLevelType w:val="multilevel"/>
    <w:tmpl w:val="9036F59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DD3"/>
    <w:rsid w:val="00057418"/>
    <w:rsid w:val="003C6D13"/>
    <w:rsid w:val="004702F0"/>
    <w:rsid w:val="00532AE9"/>
    <w:rsid w:val="0075105B"/>
    <w:rsid w:val="0087769C"/>
    <w:rsid w:val="009F6DD3"/>
    <w:rsid w:val="00A06245"/>
    <w:rsid w:val="00C959D8"/>
    <w:rsid w:val="00E96309"/>
    <w:rsid w:val="00EE407B"/>
    <w:rsid w:val="00EE4E18"/>
    <w:rsid w:val="00E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5F25"/>
  <w15:docId w15:val="{95CF96B1-1D4A-486F-9675-73E449CA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numPr>
        <w:ilvl w:val="0"/>
        <w:numId w:val="0"/>
      </w:numPr>
      <w:ind w:left="907" w:hanging="907"/>
      <w:outlineLvl w:val="1"/>
    </w:pPr>
  </w:style>
  <w:style w:type="paragraph" w:styleId="3">
    <w:name w:val="heading 3"/>
    <w:basedOn w:val="a"/>
    <w:link w:val="30"/>
    <w:autoRedefine/>
    <w:qFormat/>
    <w:rsid w:val="00EE407B"/>
    <w:pPr>
      <w:keepNext/>
      <w:numPr>
        <w:ilvl w:val="2"/>
        <w:numId w:val="2"/>
      </w:numPr>
      <w:spacing w:before="120" w:after="60"/>
      <w:ind w:hanging="51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numPr>
        <w:ilvl w:val="1"/>
        <w:numId w:val="1"/>
      </w:num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EE407B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paragraph" w:styleId="afe">
    <w:name w:val="Title"/>
    <w:basedOn w:val="a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"/>
    <w:rsid w:val="0076353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fe"/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</w:style>
  <w:style w:type="paragraph" w:customStyle="1" w:styleId="aff3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4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5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6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a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b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c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d">
    <w:name w:val="Раздел регламента"/>
    <w:basedOn w:val="a"/>
    <w:qFormat/>
    <w:rsid w:val="00E228FA"/>
  </w:style>
  <w:style w:type="paragraph" w:customStyle="1" w:styleId="affe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semiHidden/>
    <w:qFormat/>
    <w:rsid w:val="00B714B0"/>
    <w:rPr>
      <w:sz w:val="20"/>
      <w:szCs w:val="20"/>
    </w:rPr>
  </w:style>
  <w:style w:type="paragraph" w:styleId="afff1">
    <w:name w:val="annotation subject"/>
    <w:basedOn w:val="afff0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4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uiPriority w:val="39"/>
    <w:qFormat/>
    <w:rsid w:val="00D22F6D"/>
    <w:pPr>
      <w:keepLines/>
      <w:numPr>
        <w:numId w:val="0"/>
      </w:numPr>
      <w:spacing w:before="480"/>
      <w:ind w:left="907" w:hanging="907"/>
    </w:pPr>
    <w:rPr>
      <w:rFonts w:ascii="Cambria" w:hAnsi="Cambria"/>
      <w:bCs/>
      <w:color w:val="365F91"/>
    </w:rPr>
  </w:style>
  <w:style w:type="paragraph" w:styleId="afff8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fc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1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2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5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6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Hyperlink"/>
    <w:basedOn w:val="a0"/>
    <w:uiPriority w:val="99"/>
    <w:unhideWhenUsed/>
    <w:rsid w:val="00EE4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1086-DE13-4E16-B0A9-5226AC53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49</cp:revision>
  <cp:lastPrinted>2006-07-26T14:04:00Z</cp:lastPrinted>
  <dcterms:created xsi:type="dcterms:W3CDTF">2021-04-05T15:04:00Z</dcterms:created>
  <dcterms:modified xsi:type="dcterms:W3CDTF">2026-06-23T12:44:00Z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