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00BCC"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8"/>
          <w:szCs w:val="28"/>
          <w:u w:val="single"/>
        </w:rPr>
      </w:pPr>
      <w:r w:rsidRPr="00CB798E">
        <w:rPr>
          <w:rFonts w:ascii="Times New Roman" w:eastAsiaTheme="minorHAnsi" w:hAnsi="Times New Roman"/>
          <w:sz w:val="28"/>
          <w:szCs w:val="28"/>
          <w:u w:val="single"/>
        </w:rPr>
        <w:t>Заместитель директора</w:t>
      </w:r>
    </w:p>
    <w:p w14:paraId="40F16C86"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8"/>
          <w:szCs w:val="28"/>
          <w:u w:val="single"/>
        </w:rPr>
        <w:t xml:space="preserve">                 по логистике </w:t>
      </w:r>
    </w:p>
    <w:p w14:paraId="08DD1B3D"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наименование должности</w:t>
      </w:r>
    </w:p>
    <w:p w14:paraId="256A9C5F"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утверждающего лица</w:t>
      </w:r>
    </w:p>
    <w:p w14:paraId="05FDBE9C" w14:textId="77777777" w:rsidR="000B3BDE" w:rsidRPr="00163D01" w:rsidRDefault="000B3BDE" w:rsidP="000B3BDE">
      <w:pPr>
        <w:widowControl w:val="0"/>
        <w:autoSpaceDE w:val="0"/>
        <w:autoSpaceDN w:val="0"/>
        <w:spacing w:after="0" w:line="240" w:lineRule="auto"/>
        <w:ind w:left="4956" w:firstLine="708"/>
        <w:rPr>
          <w:rFonts w:ascii="Times New Roman" w:eastAsiaTheme="minorHAnsi" w:hAnsi="Times New Roman"/>
          <w:sz w:val="28"/>
          <w:szCs w:val="28"/>
          <w:u w:val="single"/>
        </w:rPr>
      </w:pPr>
      <w:r w:rsidRPr="00CB798E">
        <w:rPr>
          <w:rFonts w:ascii="Times New Roman" w:eastAsiaTheme="minorHAnsi" w:hAnsi="Times New Roman"/>
          <w:sz w:val="28"/>
          <w:szCs w:val="28"/>
          <w:u w:val="single"/>
        </w:rPr>
        <w:t xml:space="preserve">          </w:t>
      </w:r>
      <w:r>
        <w:rPr>
          <w:rFonts w:ascii="Times New Roman" w:eastAsiaTheme="minorHAnsi" w:hAnsi="Times New Roman"/>
          <w:sz w:val="28"/>
          <w:szCs w:val="28"/>
          <w:u w:val="single"/>
        </w:rPr>
        <w:t>В.О. Шишмарева</w:t>
      </w:r>
    </w:p>
    <w:p w14:paraId="72860ED5" w14:textId="77777777" w:rsidR="000B3BDE" w:rsidRPr="00CB798E" w:rsidRDefault="000B3BDE" w:rsidP="000B3BDE">
      <w:pPr>
        <w:widowControl w:val="0"/>
        <w:autoSpaceDE w:val="0"/>
        <w:autoSpaceDN w:val="0"/>
        <w:spacing w:after="0" w:line="240" w:lineRule="auto"/>
        <w:ind w:left="4956" w:firstLine="708"/>
        <w:rPr>
          <w:rFonts w:ascii="Times New Roman" w:eastAsiaTheme="minorHAnsi" w:hAnsi="Times New Roman"/>
          <w:sz w:val="24"/>
          <w:szCs w:val="24"/>
        </w:rPr>
      </w:pPr>
      <w:r w:rsidRPr="00CB798E">
        <w:rPr>
          <w:rFonts w:ascii="Times New Roman" w:eastAsiaTheme="minorHAnsi" w:hAnsi="Times New Roman"/>
          <w:sz w:val="24"/>
          <w:szCs w:val="24"/>
        </w:rPr>
        <w:t>подпись        И.О. Фамилия</w:t>
      </w:r>
    </w:p>
    <w:p w14:paraId="1BF3E902" w14:textId="77777777" w:rsidR="000B3BDE" w:rsidRPr="00CB798E" w:rsidRDefault="000B3BDE" w:rsidP="000B3BDE">
      <w:pPr>
        <w:widowControl w:val="0"/>
        <w:autoSpaceDE w:val="0"/>
        <w:autoSpaceDN w:val="0"/>
        <w:spacing w:after="0" w:line="240" w:lineRule="auto"/>
        <w:ind w:left="6237"/>
        <w:contextualSpacing/>
        <w:jc w:val="right"/>
        <w:rPr>
          <w:rFonts w:ascii="Times New Roman" w:eastAsia="Times New Roman" w:hAnsi="Times New Roman"/>
          <w:sz w:val="24"/>
          <w:szCs w:val="24"/>
          <w:lang w:eastAsia="ru-RU"/>
        </w:rPr>
      </w:pPr>
    </w:p>
    <w:p w14:paraId="773EAD4B" w14:textId="77777777" w:rsidR="000B3BDE" w:rsidRPr="009B0A39" w:rsidRDefault="000B3BDE" w:rsidP="000B3BDE">
      <w:pPr>
        <w:suppressAutoHyphens/>
        <w:spacing w:after="0" w:line="240" w:lineRule="auto"/>
        <w:jc w:val="center"/>
        <w:rPr>
          <w:rFonts w:ascii="Times New Roman" w:hAnsi="Times New Roman"/>
          <w:sz w:val="28"/>
          <w:szCs w:val="28"/>
        </w:rPr>
      </w:pPr>
      <w:r>
        <w:rPr>
          <w:rFonts w:ascii="Times New Roman" w:eastAsiaTheme="minorHAnsi" w:hAnsi="Times New Roman"/>
          <w:sz w:val="24"/>
          <w:szCs w:val="24"/>
        </w:rPr>
        <w:t xml:space="preserve">                                                                              </w:t>
      </w:r>
      <w:r w:rsidRPr="00CB798E">
        <w:rPr>
          <w:rFonts w:ascii="Times New Roman" w:eastAsiaTheme="minorHAnsi" w:hAnsi="Times New Roman"/>
          <w:sz w:val="24"/>
          <w:szCs w:val="24"/>
        </w:rPr>
        <w:t>"___"____________20</w:t>
      </w:r>
      <w:r>
        <w:rPr>
          <w:rFonts w:ascii="Times New Roman" w:eastAsiaTheme="minorHAnsi" w:hAnsi="Times New Roman"/>
          <w:sz w:val="24"/>
          <w:szCs w:val="24"/>
        </w:rPr>
        <w:t>26</w:t>
      </w:r>
      <w:r w:rsidRPr="00CB798E">
        <w:rPr>
          <w:rFonts w:ascii="Times New Roman" w:eastAsiaTheme="minorHAnsi" w:hAnsi="Times New Roman"/>
          <w:sz w:val="24"/>
          <w:szCs w:val="24"/>
        </w:rPr>
        <w:t xml:space="preserve"> г.</w:t>
      </w:r>
    </w:p>
    <w:p w14:paraId="5FC1A2E0" w14:textId="77777777" w:rsidR="001B55B4" w:rsidRPr="009E1173" w:rsidRDefault="001B55B4" w:rsidP="001B55B4">
      <w:pPr>
        <w:spacing w:after="0" w:line="240" w:lineRule="auto"/>
        <w:jc w:val="both"/>
        <w:rPr>
          <w:rFonts w:ascii="Times New Roman" w:hAnsi="Times New Roman"/>
          <w:snapToGrid w:val="0"/>
          <w:sz w:val="28"/>
          <w:szCs w:val="28"/>
        </w:rPr>
      </w:pPr>
    </w:p>
    <w:p w14:paraId="22924644" w14:textId="77777777" w:rsidR="001B55B4" w:rsidRPr="009B0A39" w:rsidRDefault="001B55B4" w:rsidP="001B55B4">
      <w:pPr>
        <w:spacing w:after="0" w:line="240" w:lineRule="auto"/>
        <w:jc w:val="center"/>
        <w:rPr>
          <w:rFonts w:ascii="Times New Roman" w:hAnsi="Times New Roman"/>
          <w:snapToGrid w:val="0"/>
          <w:sz w:val="28"/>
          <w:szCs w:val="28"/>
        </w:rPr>
      </w:pPr>
    </w:p>
    <w:p w14:paraId="609E5ED7" w14:textId="77777777" w:rsidR="001B55B4" w:rsidRPr="009B0A39" w:rsidRDefault="001B55B4" w:rsidP="001B55B4">
      <w:pPr>
        <w:spacing w:after="0" w:line="240" w:lineRule="auto"/>
        <w:jc w:val="center"/>
        <w:rPr>
          <w:rFonts w:ascii="Times New Roman" w:hAnsi="Times New Roman"/>
          <w:snapToGrid w:val="0"/>
          <w:sz w:val="28"/>
          <w:szCs w:val="28"/>
        </w:rPr>
      </w:pPr>
    </w:p>
    <w:p w14:paraId="36A94A87" w14:textId="77777777" w:rsidR="001B55B4" w:rsidRPr="009B0A39" w:rsidRDefault="001B55B4" w:rsidP="001B55B4">
      <w:pPr>
        <w:spacing w:after="0" w:line="240" w:lineRule="auto"/>
        <w:jc w:val="center"/>
        <w:rPr>
          <w:rFonts w:ascii="Times New Roman" w:hAnsi="Times New Roman"/>
          <w:sz w:val="28"/>
          <w:szCs w:val="28"/>
        </w:rPr>
      </w:pPr>
    </w:p>
    <w:p w14:paraId="179CF084" w14:textId="77777777" w:rsidR="001B55B4" w:rsidRPr="009B0A39" w:rsidRDefault="001B55B4" w:rsidP="001B55B4">
      <w:pPr>
        <w:spacing w:after="0" w:line="240" w:lineRule="auto"/>
        <w:jc w:val="center"/>
        <w:rPr>
          <w:rFonts w:ascii="Times New Roman" w:hAnsi="Times New Roman"/>
          <w:sz w:val="28"/>
          <w:szCs w:val="28"/>
        </w:rPr>
      </w:pPr>
    </w:p>
    <w:p w14:paraId="7AC3B8C3" w14:textId="77777777" w:rsidR="001B55B4" w:rsidRPr="009B0A39" w:rsidRDefault="001B55B4" w:rsidP="001B55B4">
      <w:pPr>
        <w:spacing w:after="0" w:line="240" w:lineRule="auto"/>
        <w:jc w:val="center"/>
        <w:rPr>
          <w:rFonts w:ascii="Times New Roman" w:hAnsi="Times New Roman"/>
          <w:sz w:val="28"/>
          <w:szCs w:val="28"/>
        </w:rPr>
      </w:pPr>
    </w:p>
    <w:p w14:paraId="4194159D" w14:textId="77777777" w:rsidR="001B55B4" w:rsidRPr="009B0A39" w:rsidRDefault="001B55B4" w:rsidP="001B55B4">
      <w:pPr>
        <w:spacing w:after="0" w:line="240" w:lineRule="auto"/>
        <w:jc w:val="center"/>
        <w:rPr>
          <w:rFonts w:ascii="Times New Roman" w:hAnsi="Times New Roman"/>
          <w:sz w:val="28"/>
          <w:szCs w:val="28"/>
        </w:rPr>
      </w:pPr>
    </w:p>
    <w:p w14:paraId="690DFCC7" w14:textId="77777777" w:rsidR="001B55B4" w:rsidRPr="009B0A39" w:rsidRDefault="001B55B4" w:rsidP="001B55B4">
      <w:pPr>
        <w:spacing w:after="0" w:line="240" w:lineRule="auto"/>
        <w:jc w:val="center"/>
        <w:rPr>
          <w:rFonts w:ascii="Times New Roman" w:hAnsi="Times New Roman"/>
          <w:sz w:val="28"/>
          <w:szCs w:val="28"/>
        </w:rPr>
      </w:pPr>
    </w:p>
    <w:p w14:paraId="58A748D7" w14:textId="77777777" w:rsidR="001B55B4" w:rsidRDefault="001B55B4" w:rsidP="001B55B4">
      <w:pPr>
        <w:spacing w:after="0" w:line="240" w:lineRule="auto"/>
        <w:jc w:val="center"/>
        <w:rPr>
          <w:rFonts w:ascii="Times New Roman" w:hAnsi="Times New Roman"/>
          <w:sz w:val="28"/>
          <w:szCs w:val="28"/>
        </w:rPr>
      </w:pPr>
    </w:p>
    <w:p w14:paraId="24A24530" w14:textId="77777777" w:rsidR="001B55B4" w:rsidRDefault="001B55B4" w:rsidP="001B55B4">
      <w:pPr>
        <w:spacing w:after="0" w:line="240" w:lineRule="auto"/>
        <w:jc w:val="center"/>
        <w:rPr>
          <w:rFonts w:ascii="Times New Roman" w:hAnsi="Times New Roman"/>
          <w:sz w:val="28"/>
          <w:szCs w:val="28"/>
        </w:rPr>
      </w:pPr>
    </w:p>
    <w:p w14:paraId="0044F731" w14:textId="77777777" w:rsidR="001B55B4" w:rsidRDefault="001B55B4" w:rsidP="001B55B4">
      <w:pPr>
        <w:spacing w:after="0" w:line="240" w:lineRule="auto"/>
        <w:jc w:val="center"/>
        <w:rPr>
          <w:rFonts w:ascii="Times New Roman" w:hAnsi="Times New Roman"/>
          <w:sz w:val="28"/>
          <w:szCs w:val="28"/>
        </w:rPr>
      </w:pPr>
    </w:p>
    <w:p w14:paraId="70CBC17A" w14:textId="77777777" w:rsidR="001B55B4" w:rsidRDefault="001B55B4" w:rsidP="001B55B4">
      <w:pPr>
        <w:spacing w:after="0" w:line="240" w:lineRule="auto"/>
        <w:jc w:val="center"/>
        <w:rPr>
          <w:rFonts w:ascii="Times New Roman" w:hAnsi="Times New Roman"/>
          <w:sz w:val="28"/>
          <w:szCs w:val="28"/>
        </w:rPr>
      </w:pPr>
    </w:p>
    <w:p w14:paraId="53CA6BBE" w14:textId="77777777" w:rsidR="001B55B4" w:rsidRDefault="001B55B4" w:rsidP="001B55B4">
      <w:pPr>
        <w:spacing w:after="0" w:line="240" w:lineRule="auto"/>
        <w:jc w:val="center"/>
        <w:rPr>
          <w:rFonts w:ascii="Times New Roman" w:hAnsi="Times New Roman"/>
          <w:sz w:val="28"/>
          <w:szCs w:val="28"/>
        </w:rPr>
      </w:pPr>
    </w:p>
    <w:p w14:paraId="17943B02" w14:textId="77777777" w:rsidR="001B55B4" w:rsidRDefault="001B55B4" w:rsidP="001B55B4">
      <w:pPr>
        <w:spacing w:after="0" w:line="240" w:lineRule="auto"/>
        <w:jc w:val="center"/>
        <w:rPr>
          <w:rFonts w:ascii="Times New Roman" w:hAnsi="Times New Roman"/>
          <w:sz w:val="28"/>
          <w:szCs w:val="28"/>
        </w:rPr>
      </w:pPr>
    </w:p>
    <w:p w14:paraId="2CA86D2E" w14:textId="77777777" w:rsidR="001B55B4" w:rsidRDefault="001B55B4" w:rsidP="001B55B4">
      <w:pPr>
        <w:spacing w:after="0" w:line="240" w:lineRule="auto"/>
        <w:jc w:val="center"/>
        <w:rPr>
          <w:rFonts w:ascii="Times New Roman" w:hAnsi="Times New Roman"/>
          <w:sz w:val="28"/>
          <w:szCs w:val="28"/>
        </w:rPr>
      </w:pPr>
    </w:p>
    <w:p w14:paraId="41E1A57C" w14:textId="08D0ABAD" w:rsidR="000B3BDE" w:rsidRPr="00170DC2" w:rsidRDefault="001B55B4" w:rsidP="000B3BDE">
      <w:pPr>
        <w:spacing w:after="0" w:line="240" w:lineRule="auto"/>
        <w:jc w:val="center"/>
        <w:rPr>
          <w:rFonts w:ascii="Times New Roman" w:eastAsia="Times New Roman" w:hAnsi="Times New Roman"/>
          <w:i/>
          <w:sz w:val="28"/>
          <w:szCs w:val="28"/>
          <w:lang w:eastAsia="ru-RU"/>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r>
      <w:r w:rsidR="000B3BDE" w:rsidRPr="009B0A39">
        <w:rPr>
          <w:rFonts w:ascii="Times New Roman" w:hAnsi="Times New Roman"/>
          <w:sz w:val="28"/>
          <w:szCs w:val="28"/>
        </w:rPr>
        <w:t xml:space="preserve">на </w:t>
      </w:r>
      <w:r w:rsidR="001B710F">
        <w:rPr>
          <w:rFonts w:ascii="Times New Roman" w:hAnsi="Times New Roman"/>
          <w:sz w:val="28"/>
          <w:szCs w:val="28"/>
        </w:rPr>
        <w:t>о</w:t>
      </w:r>
      <w:r w:rsidR="001B710F" w:rsidRPr="001B710F">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грузоподъемностью 20 тонн по магистральному маршруту: «САНКТ-ПЕТЕРБУРГ – МОСКВА – ВОЛГОГРАД – МОСКВА – САНКТ-ПЕТЕРБУРГ», для нужд УФПС г. Санкт-Петербурга и Ленинградской области</w:t>
      </w:r>
    </w:p>
    <w:p w14:paraId="1FBCEB7F" w14:textId="77777777" w:rsidR="001B55B4" w:rsidRDefault="001B55B4" w:rsidP="001B55B4">
      <w:pPr>
        <w:spacing w:after="0" w:line="240" w:lineRule="auto"/>
        <w:jc w:val="center"/>
        <w:rPr>
          <w:rFonts w:ascii="Times New Roman" w:hAnsi="Times New Roman"/>
          <w:sz w:val="28"/>
          <w:szCs w:val="28"/>
        </w:rPr>
      </w:pPr>
    </w:p>
    <w:p w14:paraId="2DA33C7B" w14:textId="77777777" w:rsidR="001B55B4" w:rsidRDefault="001B55B4" w:rsidP="001B55B4">
      <w:pPr>
        <w:spacing w:after="0" w:line="240" w:lineRule="auto"/>
        <w:jc w:val="center"/>
        <w:rPr>
          <w:rFonts w:ascii="Times New Roman" w:hAnsi="Times New Roman"/>
          <w:sz w:val="28"/>
          <w:szCs w:val="28"/>
        </w:rPr>
      </w:pPr>
    </w:p>
    <w:p w14:paraId="6A541040" w14:textId="77777777" w:rsidR="001B55B4" w:rsidRDefault="001B55B4" w:rsidP="001B55B4">
      <w:pPr>
        <w:spacing w:after="0" w:line="240" w:lineRule="auto"/>
        <w:jc w:val="center"/>
        <w:rPr>
          <w:rFonts w:ascii="Times New Roman" w:hAnsi="Times New Roman"/>
          <w:sz w:val="28"/>
          <w:szCs w:val="28"/>
        </w:rPr>
      </w:pPr>
    </w:p>
    <w:p w14:paraId="360051B9" w14:textId="77777777" w:rsidR="001B55B4" w:rsidRDefault="001B55B4" w:rsidP="001B55B4">
      <w:pPr>
        <w:spacing w:after="0" w:line="240" w:lineRule="auto"/>
        <w:jc w:val="center"/>
        <w:rPr>
          <w:rFonts w:ascii="Times New Roman" w:hAnsi="Times New Roman"/>
          <w:sz w:val="28"/>
          <w:szCs w:val="28"/>
        </w:rPr>
      </w:pPr>
    </w:p>
    <w:p w14:paraId="454C0451" w14:textId="77777777" w:rsidR="001B55B4" w:rsidRDefault="001B55B4" w:rsidP="001B55B4">
      <w:pPr>
        <w:spacing w:after="0" w:line="240" w:lineRule="auto"/>
        <w:jc w:val="center"/>
        <w:rPr>
          <w:rFonts w:ascii="Times New Roman" w:hAnsi="Times New Roman"/>
          <w:sz w:val="28"/>
          <w:szCs w:val="28"/>
        </w:rPr>
      </w:pPr>
    </w:p>
    <w:p w14:paraId="104E76AA" w14:textId="77777777" w:rsidR="001B55B4" w:rsidRDefault="001B55B4" w:rsidP="001B55B4">
      <w:pPr>
        <w:spacing w:after="0" w:line="240" w:lineRule="auto"/>
        <w:jc w:val="center"/>
        <w:rPr>
          <w:rFonts w:ascii="Times New Roman" w:hAnsi="Times New Roman"/>
          <w:sz w:val="28"/>
          <w:szCs w:val="28"/>
        </w:rPr>
      </w:pPr>
    </w:p>
    <w:p w14:paraId="2D2B0611" w14:textId="77777777" w:rsidR="001B55B4" w:rsidRDefault="001B55B4" w:rsidP="001B55B4">
      <w:pPr>
        <w:spacing w:after="0" w:line="240" w:lineRule="auto"/>
        <w:jc w:val="center"/>
        <w:rPr>
          <w:rFonts w:ascii="Times New Roman" w:hAnsi="Times New Roman"/>
          <w:sz w:val="28"/>
          <w:szCs w:val="28"/>
        </w:rPr>
      </w:pPr>
    </w:p>
    <w:p w14:paraId="66947764" w14:textId="77777777" w:rsidR="001B55B4" w:rsidRDefault="001B55B4" w:rsidP="001B55B4">
      <w:pPr>
        <w:spacing w:after="0" w:line="240" w:lineRule="auto"/>
        <w:jc w:val="center"/>
        <w:rPr>
          <w:rFonts w:ascii="Times New Roman" w:hAnsi="Times New Roman"/>
          <w:sz w:val="28"/>
          <w:szCs w:val="28"/>
        </w:rPr>
      </w:pPr>
    </w:p>
    <w:p w14:paraId="68B52086" w14:textId="77777777" w:rsidR="001B55B4" w:rsidRDefault="001B55B4" w:rsidP="001B55B4">
      <w:pPr>
        <w:spacing w:after="0" w:line="240" w:lineRule="auto"/>
        <w:jc w:val="center"/>
        <w:rPr>
          <w:rFonts w:ascii="Times New Roman" w:hAnsi="Times New Roman"/>
          <w:sz w:val="28"/>
          <w:szCs w:val="28"/>
        </w:rPr>
      </w:pPr>
    </w:p>
    <w:p w14:paraId="07ADB5C9" w14:textId="77777777" w:rsidR="001B55B4" w:rsidRDefault="001B55B4" w:rsidP="001B55B4">
      <w:pPr>
        <w:spacing w:after="0" w:line="240" w:lineRule="auto"/>
        <w:jc w:val="center"/>
        <w:rPr>
          <w:rFonts w:ascii="Times New Roman" w:hAnsi="Times New Roman"/>
          <w:sz w:val="28"/>
          <w:szCs w:val="28"/>
        </w:rPr>
      </w:pPr>
    </w:p>
    <w:p w14:paraId="2E239239" w14:textId="77777777" w:rsidR="001B55B4" w:rsidRDefault="001B55B4" w:rsidP="001B55B4">
      <w:pPr>
        <w:spacing w:after="0" w:line="240" w:lineRule="auto"/>
        <w:jc w:val="center"/>
        <w:rPr>
          <w:rFonts w:ascii="Times New Roman" w:hAnsi="Times New Roman"/>
          <w:sz w:val="28"/>
          <w:szCs w:val="28"/>
        </w:rPr>
      </w:pPr>
    </w:p>
    <w:p w14:paraId="25AD6302" w14:textId="77777777" w:rsidR="001B55B4" w:rsidRDefault="001B55B4" w:rsidP="001B55B4">
      <w:pPr>
        <w:spacing w:after="0" w:line="240" w:lineRule="auto"/>
        <w:jc w:val="center"/>
        <w:rPr>
          <w:rFonts w:ascii="Times New Roman" w:hAnsi="Times New Roman"/>
          <w:sz w:val="28"/>
          <w:szCs w:val="28"/>
        </w:rPr>
      </w:pPr>
    </w:p>
    <w:p w14:paraId="07BC1673" w14:textId="77777777" w:rsidR="001B55B4" w:rsidRDefault="001B55B4" w:rsidP="001B55B4">
      <w:pPr>
        <w:spacing w:after="0" w:line="240" w:lineRule="auto"/>
        <w:jc w:val="center"/>
        <w:rPr>
          <w:rFonts w:ascii="Times New Roman" w:hAnsi="Times New Roman"/>
          <w:sz w:val="28"/>
          <w:szCs w:val="28"/>
        </w:rPr>
      </w:pPr>
    </w:p>
    <w:p w14:paraId="55B601A2" w14:textId="67F6A906" w:rsidR="001B55B4" w:rsidRDefault="001B55B4" w:rsidP="001B55B4">
      <w:pPr>
        <w:spacing w:after="0" w:line="240" w:lineRule="auto"/>
        <w:jc w:val="center"/>
        <w:rPr>
          <w:rFonts w:ascii="Times New Roman" w:hAnsi="Times New Roman"/>
          <w:sz w:val="28"/>
          <w:szCs w:val="28"/>
        </w:rPr>
      </w:pPr>
    </w:p>
    <w:p w14:paraId="7CBF337A" w14:textId="77777777" w:rsidR="000B3BDE" w:rsidRDefault="000B3BDE" w:rsidP="001B55B4">
      <w:pPr>
        <w:spacing w:after="0" w:line="240" w:lineRule="auto"/>
        <w:jc w:val="center"/>
        <w:rPr>
          <w:rFonts w:ascii="Times New Roman" w:hAnsi="Times New Roman"/>
          <w:sz w:val="28"/>
          <w:szCs w:val="28"/>
        </w:rPr>
      </w:pPr>
    </w:p>
    <w:p w14:paraId="2DF109D1" w14:textId="77777777" w:rsidR="000B3BDE" w:rsidRDefault="000B3BDE" w:rsidP="001B55B4">
      <w:pPr>
        <w:spacing w:after="0" w:line="240" w:lineRule="auto"/>
        <w:jc w:val="center"/>
        <w:rPr>
          <w:rFonts w:ascii="Times New Roman" w:hAnsi="Times New Roman"/>
          <w:sz w:val="28"/>
          <w:szCs w:val="28"/>
        </w:rPr>
      </w:pPr>
      <w:r>
        <w:rPr>
          <w:rFonts w:ascii="Times New Roman" w:hAnsi="Times New Roman"/>
          <w:sz w:val="28"/>
          <w:szCs w:val="28"/>
        </w:rPr>
        <w:t>Санкт-Петербург</w:t>
      </w:r>
      <w:r w:rsidRPr="009B0A39">
        <w:rPr>
          <w:rFonts w:ascii="Times New Roman" w:hAnsi="Times New Roman"/>
          <w:sz w:val="28"/>
          <w:szCs w:val="28"/>
        </w:rPr>
        <w:t>, 20</w:t>
      </w:r>
      <w:r>
        <w:rPr>
          <w:rFonts w:ascii="Times New Roman" w:hAnsi="Times New Roman"/>
          <w:sz w:val="28"/>
          <w:szCs w:val="28"/>
        </w:rPr>
        <w:t>26</w:t>
      </w:r>
    </w:p>
    <w:p w14:paraId="00D96CBD" w14:textId="37805DF6" w:rsidR="001B55B4" w:rsidRPr="00212B7E" w:rsidRDefault="001B55B4" w:rsidP="001B55B4">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1B55B4" w:rsidRPr="00CE2186" w14:paraId="439F42E9" w14:textId="77777777" w:rsidTr="0031437B">
        <w:trPr>
          <w:tblHeader/>
          <w:jc w:val="center"/>
        </w:trPr>
        <w:tc>
          <w:tcPr>
            <w:tcW w:w="704" w:type="dxa"/>
            <w:vAlign w:val="center"/>
          </w:tcPr>
          <w:p w14:paraId="302D2D9B" w14:textId="77777777" w:rsidR="001B55B4" w:rsidRPr="00CE2186" w:rsidRDefault="001B55B4" w:rsidP="0031437B">
            <w:pPr>
              <w:pStyle w:val="ConsPlusNormal"/>
              <w:ind w:firstLine="0"/>
              <w:jc w:val="center"/>
              <w:rPr>
                <w:rFonts w:ascii="Times New Roman" w:hAnsi="Times New Roman" w:cs="Times New Roman"/>
                <w:b/>
                <w:sz w:val="24"/>
                <w:szCs w:val="24"/>
              </w:rPr>
            </w:pPr>
            <w:r w:rsidRPr="00CE2186">
              <w:rPr>
                <w:rFonts w:ascii="Times New Roman" w:hAnsi="Times New Roman" w:cs="Times New Roman"/>
                <w:b/>
                <w:sz w:val="24"/>
                <w:szCs w:val="24"/>
              </w:rPr>
              <w:t>№ п/п</w:t>
            </w:r>
          </w:p>
        </w:tc>
        <w:tc>
          <w:tcPr>
            <w:tcW w:w="2702" w:type="dxa"/>
            <w:vAlign w:val="center"/>
          </w:tcPr>
          <w:p w14:paraId="503B6DD3" w14:textId="77777777" w:rsidR="001B55B4" w:rsidRPr="00CE2186" w:rsidRDefault="001B55B4" w:rsidP="0031437B">
            <w:pPr>
              <w:pStyle w:val="ConsPlusNormal"/>
              <w:ind w:firstLine="0"/>
              <w:jc w:val="center"/>
              <w:rPr>
                <w:rFonts w:ascii="Times New Roman" w:hAnsi="Times New Roman" w:cs="Times New Roman"/>
                <w:b/>
                <w:sz w:val="24"/>
                <w:szCs w:val="24"/>
              </w:rPr>
            </w:pPr>
            <w:r w:rsidRPr="00CE2186">
              <w:rPr>
                <w:rFonts w:ascii="Times New Roman" w:hAnsi="Times New Roman" w:cs="Times New Roman"/>
                <w:b/>
                <w:sz w:val="24"/>
                <w:szCs w:val="24"/>
              </w:rPr>
              <w:t>Сокращение, определение</w:t>
            </w:r>
          </w:p>
        </w:tc>
        <w:tc>
          <w:tcPr>
            <w:tcW w:w="5808" w:type="dxa"/>
            <w:vAlign w:val="center"/>
          </w:tcPr>
          <w:p w14:paraId="12F106D1" w14:textId="77777777" w:rsidR="001B55B4" w:rsidRPr="00CE2186" w:rsidRDefault="001B55B4" w:rsidP="0031437B">
            <w:pPr>
              <w:pStyle w:val="ConsPlusNormal"/>
              <w:ind w:firstLine="0"/>
              <w:jc w:val="center"/>
              <w:rPr>
                <w:rFonts w:ascii="Times New Roman" w:hAnsi="Times New Roman" w:cs="Times New Roman"/>
                <w:b/>
                <w:sz w:val="24"/>
                <w:szCs w:val="24"/>
              </w:rPr>
            </w:pPr>
            <w:r w:rsidRPr="00CE2186">
              <w:rPr>
                <w:rFonts w:ascii="Times New Roman" w:hAnsi="Times New Roman" w:cs="Times New Roman"/>
                <w:b/>
                <w:sz w:val="24"/>
                <w:szCs w:val="24"/>
              </w:rPr>
              <w:t>Расшифровка сокращения, толкование определения</w:t>
            </w:r>
          </w:p>
        </w:tc>
      </w:tr>
      <w:tr w:rsidR="001B55B4" w:rsidRPr="00CE2186" w14:paraId="5A16BEB9" w14:textId="77777777" w:rsidTr="0031437B">
        <w:trPr>
          <w:jc w:val="center"/>
        </w:trPr>
        <w:tc>
          <w:tcPr>
            <w:tcW w:w="704" w:type="dxa"/>
            <w:vAlign w:val="center"/>
          </w:tcPr>
          <w:p w14:paraId="4FD6CD52"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1</w:t>
            </w:r>
          </w:p>
        </w:tc>
        <w:tc>
          <w:tcPr>
            <w:tcW w:w="2702" w:type="dxa"/>
            <w:vAlign w:val="center"/>
          </w:tcPr>
          <w:p w14:paraId="7E8F931C"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Базовая стоимость услуги</w:t>
            </w:r>
          </w:p>
        </w:tc>
        <w:tc>
          <w:tcPr>
            <w:tcW w:w="5808" w:type="dxa"/>
            <w:vAlign w:val="center"/>
          </w:tcPr>
          <w:p w14:paraId="650B8E95" w14:textId="77777777" w:rsidR="001B55B4"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С</w:t>
            </w:r>
            <w:r w:rsidRPr="00CE2186">
              <w:rPr>
                <w:rFonts w:ascii="Times New Roman" w:hAnsi="Times New Roman" w:cs="Times New Roman"/>
                <w:sz w:val="24"/>
                <w:szCs w:val="24"/>
              </w:rPr>
              <w:t xml:space="preserve">тоимость единицы услуги по перевозке </w:t>
            </w:r>
            <w:r>
              <w:rPr>
                <w:rFonts w:ascii="Times New Roman" w:hAnsi="Times New Roman" w:cs="Times New Roman"/>
                <w:sz w:val="24"/>
                <w:szCs w:val="24"/>
              </w:rPr>
              <w:t xml:space="preserve">автотранспортом </w:t>
            </w:r>
            <w:r w:rsidRPr="00CE2186">
              <w:rPr>
                <w:rFonts w:ascii="Times New Roman" w:hAnsi="Times New Roman" w:cs="Times New Roman"/>
                <w:sz w:val="24"/>
                <w:szCs w:val="24"/>
              </w:rPr>
              <w:t xml:space="preserve">ПО и ТМЦ, определенная </w:t>
            </w:r>
          </w:p>
          <w:p w14:paraId="5CB3872A" w14:textId="00286969" w:rsidR="001B55B4" w:rsidRDefault="001B55B4" w:rsidP="0031437B">
            <w:pPr>
              <w:pStyle w:val="ConsPlusNormal"/>
              <w:ind w:firstLine="0"/>
              <w:rPr>
                <w:rFonts w:ascii="Times New Roman" w:eastAsia="SimSun" w:hAnsi="Times New Roman"/>
                <w:sz w:val="24"/>
                <w:szCs w:val="24"/>
              </w:rPr>
            </w:pPr>
            <w:r w:rsidRPr="00CE2186">
              <w:rPr>
                <w:rFonts w:ascii="Times New Roman" w:hAnsi="Times New Roman" w:cs="Times New Roman"/>
                <w:sz w:val="24"/>
                <w:szCs w:val="24"/>
              </w:rPr>
              <w:t xml:space="preserve">по </w:t>
            </w:r>
            <w:r w:rsidRPr="000B3BDE">
              <w:rPr>
                <w:rFonts w:ascii="Times New Roman" w:hAnsi="Times New Roman" w:cs="Times New Roman"/>
                <w:sz w:val="24"/>
                <w:szCs w:val="24"/>
              </w:rPr>
              <w:t>результатам конкурентной закупки</w:t>
            </w:r>
            <w:r>
              <w:rPr>
                <w:rFonts w:ascii="Times New Roman" w:hAnsi="Times New Roman" w:cs="Times New Roman"/>
                <w:i/>
                <w:sz w:val="24"/>
                <w:szCs w:val="24"/>
              </w:rPr>
              <w:t> </w:t>
            </w:r>
            <w:r w:rsidRPr="00CE2186">
              <w:rPr>
                <w:rFonts w:ascii="Times New Roman" w:hAnsi="Times New Roman" w:cs="Times New Roman"/>
                <w:sz w:val="24"/>
                <w:szCs w:val="24"/>
              </w:rPr>
              <w:t xml:space="preserve">на оказание услуг </w:t>
            </w:r>
            <w:r w:rsidRPr="00CE2186">
              <w:rPr>
                <w:rFonts w:ascii="Times New Roman" w:hAnsi="Times New Roman"/>
                <w:sz w:val="24"/>
                <w:szCs w:val="24"/>
              </w:rPr>
              <w:t xml:space="preserve">по перевозке почтовых отправлений </w:t>
            </w:r>
            <w:r w:rsidRPr="00CE2186">
              <w:rPr>
                <w:rFonts w:ascii="Times New Roman" w:eastAsia="SimSun" w:hAnsi="Times New Roman"/>
                <w:sz w:val="24"/>
                <w:szCs w:val="24"/>
              </w:rPr>
              <w:t xml:space="preserve">и прочих </w:t>
            </w:r>
          </w:p>
          <w:p w14:paraId="6E555124" w14:textId="06745227" w:rsidR="000B3BDE" w:rsidRPr="000B3BDE" w:rsidRDefault="001B55B4" w:rsidP="00AC6665">
            <w:pPr>
              <w:pStyle w:val="ConsPlusNormal"/>
              <w:ind w:firstLine="0"/>
              <w:rPr>
                <w:rFonts w:ascii="Times New Roman" w:eastAsia="SimSun" w:hAnsi="Times New Roman"/>
                <w:sz w:val="24"/>
                <w:szCs w:val="24"/>
              </w:rPr>
            </w:pPr>
            <w:r w:rsidRPr="00CE2186">
              <w:rPr>
                <w:rFonts w:ascii="Times New Roman" w:eastAsia="SimSun" w:hAnsi="Times New Roman"/>
                <w:sz w:val="24"/>
                <w:szCs w:val="24"/>
              </w:rPr>
              <w:t>товарно-материальных ценностей</w:t>
            </w:r>
            <w:r>
              <w:rPr>
                <w:rFonts w:ascii="Times New Roman" w:eastAsia="SimSun" w:hAnsi="Times New Roman"/>
                <w:sz w:val="24"/>
                <w:szCs w:val="24"/>
              </w:rPr>
              <w:t xml:space="preserve"> </w:t>
            </w:r>
            <w:r w:rsidRPr="000250A3">
              <w:rPr>
                <w:rFonts w:ascii="Times New Roman" w:eastAsia="SimSun" w:hAnsi="Times New Roman"/>
                <w:sz w:val="24"/>
                <w:szCs w:val="24"/>
              </w:rPr>
              <w:t>по магистральным маршрутам</w:t>
            </w:r>
          </w:p>
        </w:tc>
      </w:tr>
      <w:tr w:rsidR="001B55B4" w:rsidRPr="00CE2186" w14:paraId="4D2E0094" w14:textId="77777777" w:rsidTr="0031437B">
        <w:trPr>
          <w:trHeight w:val="513"/>
          <w:jc w:val="center"/>
        </w:trPr>
        <w:tc>
          <w:tcPr>
            <w:tcW w:w="704" w:type="dxa"/>
            <w:vAlign w:val="center"/>
          </w:tcPr>
          <w:p w14:paraId="359FA7BC"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2</w:t>
            </w:r>
          </w:p>
        </w:tc>
        <w:tc>
          <w:tcPr>
            <w:tcW w:w="2702" w:type="dxa"/>
            <w:vAlign w:val="center"/>
          </w:tcPr>
          <w:p w14:paraId="48F299AF"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Заявка</w:t>
            </w:r>
          </w:p>
        </w:tc>
        <w:tc>
          <w:tcPr>
            <w:tcW w:w="5808" w:type="dxa"/>
            <w:vAlign w:val="center"/>
          </w:tcPr>
          <w:p w14:paraId="1DFEA5DE" w14:textId="6488B25A" w:rsidR="001B55B4" w:rsidRPr="00CE2186" w:rsidRDefault="001B55B4" w:rsidP="000146F4">
            <w:pPr>
              <w:pStyle w:val="ConsPlusNormal"/>
              <w:ind w:firstLine="0"/>
              <w:rPr>
                <w:rFonts w:ascii="Times New Roman" w:hAnsi="Times New Roman" w:cs="Times New Roman"/>
                <w:sz w:val="24"/>
                <w:szCs w:val="24"/>
              </w:rPr>
            </w:pPr>
            <w:r>
              <w:rPr>
                <w:rFonts w:ascii="Times New Roman" w:hAnsi="Times New Roman" w:cs="Times New Roman"/>
                <w:sz w:val="24"/>
                <w:szCs w:val="24"/>
              </w:rPr>
              <w:t>Направляемое Заказчиком з</w:t>
            </w:r>
            <w:r w:rsidRPr="00CE2186">
              <w:rPr>
                <w:rFonts w:ascii="Times New Roman" w:hAnsi="Times New Roman" w:cs="Times New Roman"/>
                <w:sz w:val="24"/>
                <w:szCs w:val="24"/>
              </w:rPr>
              <w:t xml:space="preserve">адание </w:t>
            </w:r>
            <w:r>
              <w:rPr>
                <w:rFonts w:ascii="Times New Roman" w:hAnsi="Times New Roman" w:cs="Times New Roman"/>
                <w:sz w:val="24"/>
                <w:szCs w:val="24"/>
              </w:rPr>
              <w:t>Исполнителю</w:t>
            </w:r>
            <w:r w:rsidR="000146F4">
              <w:rPr>
                <w:rFonts w:ascii="Times New Roman" w:hAnsi="Times New Roman" w:cs="Times New Roman"/>
                <w:sz w:val="24"/>
                <w:szCs w:val="24"/>
              </w:rPr>
              <w:br/>
            </w:r>
            <w:r w:rsidRPr="00CE2186">
              <w:rPr>
                <w:rFonts w:ascii="Times New Roman" w:hAnsi="Times New Roman" w:cs="Times New Roman"/>
                <w:sz w:val="24"/>
                <w:szCs w:val="24"/>
              </w:rPr>
              <w:t xml:space="preserve">на оказание услуг по </w:t>
            </w:r>
            <w:r w:rsidRPr="00CE2186">
              <w:rPr>
                <w:rFonts w:ascii="Times New Roman" w:hAnsi="Times New Roman"/>
                <w:sz w:val="24"/>
                <w:szCs w:val="24"/>
              </w:rPr>
              <w:t xml:space="preserve">перевозке </w:t>
            </w:r>
            <w:r>
              <w:rPr>
                <w:rFonts w:ascii="Times New Roman" w:hAnsi="Times New Roman"/>
                <w:sz w:val="24"/>
                <w:szCs w:val="24"/>
              </w:rPr>
              <w:t xml:space="preserve">автотранспортом </w:t>
            </w:r>
            <w:r w:rsidRPr="00CE2186">
              <w:rPr>
                <w:rFonts w:ascii="Times New Roman" w:hAnsi="Times New Roman"/>
                <w:sz w:val="24"/>
                <w:szCs w:val="24"/>
              </w:rPr>
              <w:t>ПО</w:t>
            </w:r>
            <w:r w:rsidR="000146F4">
              <w:rPr>
                <w:rFonts w:ascii="Times New Roman" w:hAnsi="Times New Roman"/>
                <w:sz w:val="24"/>
                <w:szCs w:val="24"/>
              </w:rPr>
              <w:br/>
            </w:r>
            <w:r w:rsidRPr="00CE2186">
              <w:rPr>
                <w:rFonts w:ascii="Times New Roman" w:hAnsi="Times New Roman"/>
                <w:sz w:val="24"/>
                <w:szCs w:val="24"/>
              </w:rPr>
              <w:t xml:space="preserve">и прочих ТМЦ Исполнителю </w:t>
            </w:r>
          </w:p>
        </w:tc>
      </w:tr>
      <w:tr w:rsidR="001B55B4" w:rsidRPr="00CE2186" w14:paraId="7B1EDE14" w14:textId="77777777" w:rsidTr="0031437B">
        <w:trPr>
          <w:trHeight w:val="328"/>
          <w:jc w:val="center"/>
        </w:trPr>
        <w:tc>
          <w:tcPr>
            <w:tcW w:w="704" w:type="dxa"/>
            <w:vAlign w:val="center"/>
          </w:tcPr>
          <w:p w14:paraId="78D8F9D1"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3</w:t>
            </w:r>
          </w:p>
        </w:tc>
        <w:tc>
          <w:tcPr>
            <w:tcW w:w="2702" w:type="dxa"/>
            <w:vAlign w:val="center"/>
          </w:tcPr>
          <w:p w14:paraId="36F4AEC7"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Исполнитель</w:t>
            </w:r>
          </w:p>
        </w:tc>
        <w:tc>
          <w:tcPr>
            <w:tcW w:w="5808" w:type="dxa"/>
          </w:tcPr>
          <w:p w14:paraId="63E1D8D7" w14:textId="77777777" w:rsidR="001B55B4" w:rsidRDefault="001B55B4" w:rsidP="0031437B">
            <w:pPr>
              <w:pStyle w:val="ConsPlusNormal"/>
              <w:ind w:firstLine="0"/>
              <w:rPr>
                <w:rFonts w:ascii="Times New Roman" w:hAnsi="Times New Roman"/>
                <w:sz w:val="24"/>
                <w:szCs w:val="24"/>
              </w:rPr>
            </w:pPr>
            <w:r>
              <w:rPr>
                <w:rFonts w:ascii="Times New Roman" w:hAnsi="Times New Roman"/>
                <w:sz w:val="24"/>
                <w:szCs w:val="24"/>
              </w:rPr>
              <w:t>Л</w:t>
            </w:r>
            <w:r w:rsidRPr="00CE2186">
              <w:rPr>
                <w:rFonts w:ascii="Times New Roman" w:hAnsi="Times New Roman"/>
                <w:sz w:val="24"/>
                <w:szCs w:val="24"/>
              </w:rPr>
              <w:t xml:space="preserve">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w:t>
            </w:r>
            <w:r>
              <w:rPr>
                <w:rFonts w:ascii="Times New Roman" w:hAnsi="Times New Roman"/>
                <w:sz w:val="24"/>
                <w:szCs w:val="24"/>
              </w:rPr>
              <w:t>собственности, места нахождения</w:t>
            </w:r>
            <w:r>
              <w:rPr>
                <w:rFonts w:ascii="Times New Roman" w:hAnsi="Times New Roman"/>
                <w:sz w:val="24"/>
                <w:szCs w:val="24"/>
              </w:rPr>
              <w:br/>
            </w:r>
            <w:r w:rsidRPr="00CE2186">
              <w:rPr>
                <w:rFonts w:ascii="Times New Roman" w:hAnsi="Times New Roman"/>
                <w:sz w:val="24"/>
                <w:szCs w:val="24"/>
              </w:rPr>
              <w:t xml:space="preserve">и места происхождения капитала, за исключением юридического лица, являющегося иностранным агентом в соответствии с Федеральным законом </w:t>
            </w:r>
          </w:p>
          <w:p w14:paraId="6A48940F" w14:textId="77777777" w:rsidR="001B55B4" w:rsidRDefault="001B55B4" w:rsidP="0031437B">
            <w:pPr>
              <w:pStyle w:val="ConsPlusNormal"/>
              <w:ind w:firstLine="0"/>
              <w:rPr>
                <w:rFonts w:ascii="Times New Roman" w:hAnsi="Times New Roman"/>
                <w:sz w:val="24"/>
                <w:szCs w:val="24"/>
              </w:rPr>
            </w:pPr>
            <w:r w:rsidRPr="00CE2186">
              <w:rPr>
                <w:rFonts w:ascii="Times New Roman" w:hAnsi="Times New Roman"/>
                <w:sz w:val="24"/>
                <w:szCs w:val="24"/>
              </w:rPr>
              <w:t>от 14</w:t>
            </w:r>
            <w:r>
              <w:rPr>
                <w:rFonts w:ascii="Times New Roman" w:hAnsi="Times New Roman"/>
                <w:sz w:val="24"/>
                <w:szCs w:val="24"/>
              </w:rPr>
              <w:t>.07.</w:t>
            </w:r>
            <w:r w:rsidRPr="00CE2186">
              <w:rPr>
                <w:rFonts w:ascii="Times New Roman" w:hAnsi="Times New Roman"/>
                <w:sz w:val="24"/>
                <w:szCs w:val="24"/>
              </w:rPr>
              <w:t xml:space="preserve">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w:t>
            </w:r>
          </w:p>
          <w:p w14:paraId="7D64E920" w14:textId="77777777" w:rsidR="001B55B4" w:rsidRDefault="001B55B4" w:rsidP="0031437B">
            <w:pPr>
              <w:pStyle w:val="ConsPlusNormal"/>
              <w:ind w:firstLine="0"/>
              <w:rPr>
                <w:rFonts w:ascii="Times New Roman" w:hAnsi="Times New Roman"/>
                <w:sz w:val="24"/>
                <w:szCs w:val="24"/>
              </w:rPr>
            </w:pPr>
            <w:r w:rsidRPr="00CE2186">
              <w:rPr>
                <w:rFonts w:ascii="Times New Roman" w:hAnsi="Times New Roman"/>
                <w:sz w:val="24"/>
                <w:szCs w:val="24"/>
              </w:rPr>
              <w:t>с Федеральным законом от 14</w:t>
            </w:r>
            <w:r>
              <w:rPr>
                <w:rFonts w:ascii="Times New Roman" w:hAnsi="Times New Roman"/>
                <w:sz w:val="24"/>
                <w:szCs w:val="24"/>
              </w:rPr>
              <w:t>.07.</w:t>
            </w:r>
            <w:r w:rsidRPr="00CE2186">
              <w:rPr>
                <w:rFonts w:ascii="Times New Roman" w:hAnsi="Times New Roman"/>
                <w:sz w:val="24"/>
                <w:szCs w:val="24"/>
              </w:rPr>
              <w:t xml:space="preserve">2022 № 255-ФЗ </w:t>
            </w:r>
          </w:p>
          <w:p w14:paraId="23505D20" w14:textId="77777777" w:rsidR="001B55B4" w:rsidRDefault="001B55B4" w:rsidP="0031437B">
            <w:pPr>
              <w:pStyle w:val="ConsPlusNormal"/>
              <w:ind w:firstLine="0"/>
              <w:rPr>
                <w:rFonts w:ascii="Times New Roman" w:hAnsi="Times New Roman"/>
                <w:sz w:val="24"/>
                <w:szCs w:val="24"/>
              </w:rPr>
            </w:pPr>
            <w:r w:rsidRPr="00CE2186">
              <w:rPr>
                <w:rFonts w:ascii="Times New Roman" w:hAnsi="Times New Roman"/>
                <w:sz w:val="24"/>
                <w:szCs w:val="24"/>
              </w:rPr>
              <w:t xml:space="preserve">«О контроле за деятельностью лиц, находящихся </w:t>
            </w:r>
          </w:p>
          <w:p w14:paraId="5D1148B3"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sz w:val="24"/>
                <w:szCs w:val="24"/>
              </w:rPr>
              <w:t>под иностранным влиянием»</w:t>
            </w:r>
          </w:p>
        </w:tc>
      </w:tr>
      <w:tr w:rsidR="001B55B4" w:rsidRPr="00CE2186" w14:paraId="04734E39" w14:textId="77777777" w:rsidTr="0031437B">
        <w:trPr>
          <w:trHeight w:val="132"/>
          <w:jc w:val="center"/>
        </w:trPr>
        <w:tc>
          <w:tcPr>
            <w:tcW w:w="704" w:type="dxa"/>
            <w:vAlign w:val="center"/>
          </w:tcPr>
          <w:p w14:paraId="6A3AAA69"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4</w:t>
            </w:r>
          </w:p>
        </w:tc>
        <w:tc>
          <w:tcPr>
            <w:tcW w:w="2702" w:type="dxa"/>
            <w:vAlign w:val="center"/>
          </w:tcPr>
          <w:p w14:paraId="67A875CE"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bCs/>
                <w:sz w:val="24"/>
                <w:szCs w:val="24"/>
              </w:rPr>
              <w:t>КПС-5</w:t>
            </w:r>
          </w:p>
        </w:tc>
        <w:tc>
          <w:tcPr>
            <w:tcW w:w="5808" w:type="dxa"/>
          </w:tcPr>
          <w:p w14:paraId="44BC3CBF" w14:textId="77777777" w:rsidR="001B55B4" w:rsidRPr="00CE2186" w:rsidRDefault="001B55B4" w:rsidP="0031437B">
            <w:pPr>
              <w:spacing w:after="0" w:line="240" w:lineRule="auto"/>
              <w:rPr>
                <w:rFonts w:ascii="Times New Roman" w:eastAsiaTheme="minorHAnsi" w:hAnsi="Times New Roman"/>
                <w:sz w:val="24"/>
                <w:szCs w:val="24"/>
              </w:rPr>
            </w:pPr>
            <w:r>
              <w:rPr>
                <w:rFonts w:ascii="Times New Roman" w:hAnsi="Times New Roman"/>
                <w:sz w:val="24"/>
                <w:szCs w:val="24"/>
              </w:rPr>
              <w:t>К</w:t>
            </w:r>
            <w:r w:rsidRPr="00CE2186">
              <w:rPr>
                <w:rFonts w:ascii="Times New Roman" w:hAnsi="Times New Roman"/>
                <w:sz w:val="24"/>
                <w:szCs w:val="24"/>
              </w:rPr>
              <w:t>онтейнеры почтовые сетчатые многооборотные</w:t>
            </w:r>
          </w:p>
        </w:tc>
      </w:tr>
      <w:tr w:rsidR="001B55B4" w:rsidRPr="00CE2186" w14:paraId="72EF1D53" w14:textId="77777777" w:rsidTr="0031437B">
        <w:trPr>
          <w:trHeight w:val="623"/>
          <w:jc w:val="center"/>
        </w:trPr>
        <w:tc>
          <w:tcPr>
            <w:tcW w:w="704" w:type="dxa"/>
            <w:vAlign w:val="center"/>
          </w:tcPr>
          <w:p w14:paraId="568C8439"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5</w:t>
            </w:r>
          </w:p>
        </w:tc>
        <w:tc>
          <w:tcPr>
            <w:tcW w:w="2702" w:type="dxa"/>
            <w:vAlign w:val="center"/>
          </w:tcPr>
          <w:p w14:paraId="67B95C4A"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bCs/>
                <w:sz w:val="24"/>
                <w:szCs w:val="24"/>
              </w:rPr>
              <w:t>КСРП-П</w:t>
            </w:r>
          </w:p>
        </w:tc>
        <w:tc>
          <w:tcPr>
            <w:tcW w:w="5808" w:type="dxa"/>
          </w:tcPr>
          <w:p w14:paraId="4D167E10" w14:textId="77777777" w:rsidR="001B55B4" w:rsidRPr="00CE2186" w:rsidRDefault="001B55B4" w:rsidP="0031437B">
            <w:pPr>
              <w:spacing w:after="0" w:line="240" w:lineRule="auto"/>
              <w:rPr>
                <w:rFonts w:ascii="Times New Roman" w:eastAsiaTheme="minorHAnsi" w:hAnsi="Times New Roman"/>
                <w:sz w:val="24"/>
                <w:szCs w:val="24"/>
              </w:rPr>
            </w:pPr>
            <w:r>
              <w:rPr>
                <w:rFonts w:ascii="Times New Roman" w:hAnsi="Times New Roman"/>
                <w:sz w:val="24"/>
                <w:szCs w:val="24"/>
              </w:rPr>
              <w:t>К</w:t>
            </w:r>
            <w:r w:rsidRPr="00CE2186">
              <w:rPr>
                <w:rFonts w:ascii="Times New Roman" w:hAnsi="Times New Roman"/>
                <w:sz w:val="24"/>
                <w:szCs w:val="24"/>
              </w:rPr>
              <w:t>онтейнеры сборно-разборные почтовые – полимерные</w:t>
            </w:r>
          </w:p>
        </w:tc>
      </w:tr>
      <w:tr w:rsidR="001B55B4" w:rsidRPr="00CE2186" w14:paraId="5C34C96C" w14:textId="77777777" w:rsidTr="0031437B">
        <w:trPr>
          <w:trHeight w:val="591"/>
          <w:jc w:val="center"/>
        </w:trPr>
        <w:tc>
          <w:tcPr>
            <w:tcW w:w="704" w:type="dxa"/>
            <w:vAlign w:val="center"/>
          </w:tcPr>
          <w:p w14:paraId="5A450079"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6</w:t>
            </w:r>
          </w:p>
        </w:tc>
        <w:tc>
          <w:tcPr>
            <w:tcW w:w="2702" w:type="dxa"/>
            <w:vAlign w:val="center"/>
          </w:tcPr>
          <w:p w14:paraId="242FFD99"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КПШ</w:t>
            </w:r>
          </w:p>
        </w:tc>
        <w:tc>
          <w:tcPr>
            <w:tcW w:w="5808" w:type="dxa"/>
            <w:vAlign w:val="center"/>
          </w:tcPr>
          <w:p w14:paraId="60208FAD" w14:textId="77777777" w:rsidR="001B55B4" w:rsidRPr="00CE2186"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К</w:t>
            </w:r>
            <w:r w:rsidRPr="00CE2186">
              <w:rPr>
                <w:rFonts w:ascii="Times New Roman" w:hAnsi="Times New Roman" w:cs="Times New Roman"/>
                <w:sz w:val="24"/>
                <w:szCs w:val="24"/>
              </w:rPr>
              <w:t>онтейнер почтовый штабелируемый</w:t>
            </w:r>
          </w:p>
        </w:tc>
      </w:tr>
      <w:tr w:rsidR="001B55B4" w:rsidRPr="00CE2186" w14:paraId="2A526930" w14:textId="77777777" w:rsidTr="0031437B">
        <w:trPr>
          <w:trHeight w:val="591"/>
          <w:jc w:val="center"/>
        </w:trPr>
        <w:tc>
          <w:tcPr>
            <w:tcW w:w="704" w:type="dxa"/>
            <w:vAlign w:val="center"/>
          </w:tcPr>
          <w:p w14:paraId="70200B73"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7</w:t>
            </w:r>
          </w:p>
        </w:tc>
        <w:tc>
          <w:tcPr>
            <w:tcW w:w="2702" w:type="dxa"/>
            <w:vAlign w:val="center"/>
          </w:tcPr>
          <w:p w14:paraId="1864251A" w14:textId="77777777" w:rsidR="001B55B4" w:rsidRPr="00CE2186" w:rsidRDefault="001B55B4" w:rsidP="0031437B">
            <w:pPr>
              <w:pStyle w:val="ConsPlusNormal"/>
              <w:ind w:firstLine="0"/>
              <w:rPr>
                <w:rFonts w:ascii="Times New Roman" w:hAnsi="Times New Roman" w:cs="Times New Roman"/>
                <w:bCs/>
                <w:sz w:val="24"/>
                <w:szCs w:val="24"/>
              </w:rPr>
            </w:pPr>
            <w:r w:rsidRPr="00CE2186">
              <w:rPr>
                <w:rFonts w:ascii="Times New Roman" w:hAnsi="Times New Roman" w:cs="Times New Roman"/>
                <w:sz w:val="24"/>
                <w:szCs w:val="24"/>
              </w:rPr>
              <w:t>Общество, Заказчик</w:t>
            </w:r>
          </w:p>
        </w:tc>
        <w:tc>
          <w:tcPr>
            <w:tcW w:w="5808" w:type="dxa"/>
            <w:vAlign w:val="center"/>
          </w:tcPr>
          <w:p w14:paraId="54F026B1"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 xml:space="preserve">Акционерное Общество «Почта России», </w:t>
            </w:r>
          </w:p>
          <w:p w14:paraId="1C0942BF" w14:textId="77777777" w:rsidR="001B55B4" w:rsidRPr="00CE2186" w:rsidRDefault="001B55B4" w:rsidP="0031437B">
            <w:pPr>
              <w:spacing w:after="0" w:line="240" w:lineRule="auto"/>
              <w:rPr>
                <w:rFonts w:ascii="Times New Roman" w:hAnsi="Times New Roman"/>
                <w:sz w:val="24"/>
                <w:szCs w:val="24"/>
              </w:rPr>
            </w:pPr>
            <w:r w:rsidRPr="00CE2186">
              <w:rPr>
                <w:rFonts w:ascii="Times New Roman" w:hAnsi="Times New Roman"/>
                <w:sz w:val="24"/>
                <w:szCs w:val="24"/>
              </w:rPr>
              <w:t>АО «Почта России»</w:t>
            </w:r>
          </w:p>
        </w:tc>
      </w:tr>
      <w:tr w:rsidR="001B55B4" w:rsidRPr="00CE2186" w14:paraId="560FFB9A" w14:textId="77777777" w:rsidTr="0031437B">
        <w:trPr>
          <w:trHeight w:val="394"/>
          <w:jc w:val="center"/>
        </w:trPr>
        <w:tc>
          <w:tcPr>
            <w:tcW w:w="704" w:type="dxa"/>
            <w:vAlign w:val="center"/>
          </w:tcPr>
          <w:p w14:paraId="369A1B13" w14:textId="77777777" w:rsidR="001B55B4" w:rsidRPr="00CE2186" w:rsidRDefault="001B55B4" w:rsidP="0031437B">
            <w:pPr>
              <w:pStyle w:val="ConsPlusNormal"/>
              <w:ind w:firstLine="0"/>
              <w:jc w:val="center"/>
              <w:rPr>
                <w:rFonts w:ascii="Times New Roman" w:hAnsi="Times New Roman" w:cs="Times New Roman"/>
                <w:sz w:val="24"/>
                <w:szCs w:val="24"/>
              </w:rPr>
            </w:pPr>
            <w:r w:rsidRPr="00CE2186">
              <w:rPr>
                <w:rFonts w:ascii="Times New Roman" w:hAnsi="Times New Roman" w:cs="Times New Roman"/>
                <w:sz w:val="24"/>
                <w:szCs w:val="24"/>
              </w:rPr>
              <w:t>8</w:t>
            </w:r>
          </w:p>
        </w:tc>
        <w:tc>
          <w:tcPr>
            <w:tcW w:w="2702" w:type="dxa"/>
            <w:vAlign w:val="center"/>
          </w:tcPr>
          <w:p w14:paraId="510D6A10"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ПО</w:t>
            </w:r>
          </w:p>
        </w:tc>
        <w:tc>
          <w:tcPr>
            <w:tcW w:w="5808" w:type="dxa"/>
          </w:tcPr>
          <w:p w14:paraId="0AAAD091" w14:textId="09BAC554" w:rsidR="001B55B4" w:rsidRPr="00CE2186" w:rsidDel="00BC2F26" w:rsidRDefault="001B55B4" w:rsidP="000146F4">
            <w:pPr>
              <w:spacing w:after="0" w:line="240" w:lineRule="auto"/>
              <w:rPr>
                <w:rFonts w:ascii="Times New Roman" w:eastAsiaTheme="minorHAnsi" w:hAnsi="Times New Roman"/>
                <w:color w:val="000000"/>
                <w:sz w:val="24"/>
                <w:szCs w:val="24"/>
              </w:rPr>
            </w:pPr>
            <w:r>
              <w:rPr>
                <w:rFonts w:ascii="Times New Roman" w:hAnsi="Times New Roman"/>
                <w:color w:val="000000"/>
                <w:sz w:val="24"/>
                <w:szCs w:val="24"/>
              </w:rPr>
              <w:t>П</w:t>
            </w:r>
            <w:r w:rsidRPr="00CE2186">
              <w:rPr>
                <w:rFonts w:ascii="Times New Roman" w:hAnsi="Times New Roman"/>
                <w:color w:val="000000"/>
                <w:sz w:val="24"/>
                <w:szCs w:val="24"/>
              </w:rPr>
              <w:t>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000146F4">
              <w:rPr>
                <w:rFonts w:ascii="Times New Roman" w:hAnsi="Times New Roman"/>
                <w:color w:val="000000"/>
                <w:sz w:val="24"/>
                <w:szCs w:val="24"/>
              </w:rPr>
              <w:br/>
            </w:r>
            <w:r w:rsidRPr="00CE2186">
              <w:rPr>
                <w:rFonts w:ascii="Times New Roman" w:hAnsi="Times New Roman"/>
                <w:color w:val="000000"/>
                <w:sz w:val="24"/>
                <w:szCs w:val="24"/>
              </w:rPr>
              <w:t xml:space="preserve">1-го класса, международные почтовые отправления, </w:t>
            </w:r>
            <w:r w:rsidRPr="00CE2186">
              <w:rPr>
                <w:rFonts w:ascii="Times New Roman" w:hAnsi="Times New Roman"/>
                <w:color w:val="000000"/>
                <w:sz w:val="24"/>
                <w:szCs w:val="24"/>
              </w:rPr>
              <w:lastRenderedPageBreak/>
              <w:t>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000146F4">
              <w:rPr>
                <w:rFonts w:ascii="Times New Roman" w:hAnsi="Times New Roman"/>
                <w:color w:val="000000"/>
                <w:sz w:val="24"/>
                <w:szCs w:val="24"/>
              </w:rPr>
              <w:br/>
            </w:r>
            <w:r w:rsidRPr="00CE2186">
              <w:rPr>
                <w:rFonts w:ascii="Times New Roman" w:hAnsi="Times New Roman"/>
                <w:color w:val="000000"/>
                <w:sz w:val="24"/>
                <w:szCs w:val="24"/>
              </w:rPr>
              <w:t>и подготовленные к отправке согласно</w:t>
            </w:r>
            <w:r>
              <w:rPr>
                <w:rFonts w:ascii="Times New Roman" w:hAnsi="Times New Roman"/>
                <w:color w:val="000000"/>
                <w:sz w:val="24"/>
                <w:szCs w:val="24"/>
              </w:rPr>
              <w:t xml:space="preserve"> действующему в Обществе</w:t>
            </w:r>
            <w:r w:rsidRPr="00CE2186">
              <w:rPr>
                <w:rFonts w:ascii="Times New Roman" w:hAnsi="Times New Roman"/>
                <w:color w:val="000000"/>
                <w:sz w:val="24"/>
                <w:szCs w:val="24"/>
              </w:rPr>
              <w:t xml:space="preserve"> </w:t>
            </w:r>
            <w:r>
              <w:rPr>
                <w:rFonts w:ascii="Times New Roman" w:hAnsi="Times New Roman"/>
                <w:color w:val="000000"/>
                <w:sz w:val="24"/>
                <w:szCs w:val="24"/>
              </w:rPr>
              <w:t>п</w:t>
            </w:r>
            <w:r w:rsidRPr="00CE2186">
              <w:rPr>
                <w:rFonts w:ascii="Times New Roman" w:hAnsi="Times New Roman"/>
                <w:color w:val="000000"/>
                <w:sz w:val="24"/>
                <w:szCs w:val="24"/>
              </w:rPr>
              <w:t>орядк</w:t>
            </w:r>
            <w:r>
              <w:rPr>
                <w:rFonts w:ascii="Times New Roman" w:hAnsi="Times New Roman"/>
                <w:color w:val="000000"/>
                <w:sz w:val="24"/>
                <w:szCs w:val="24"/>
              </w:rPr>
              <w:t>у</w:t>
            </w:r>
            <w:r w:rsidRPr="00CE2186">
              <w:rPr>
                <w:rFonts w:ascii="Times New Roman" w:hAnsi="Times New Roman"/>
                <w:color w:val="000000"/>
                <w:sz w:val="24"/>
                <w:szCs w:val="24"/>
              </w:rPr>
              <w:t xml:space="preserve"> обработки исходящих и транзитных почтовых отправлений и почтовых емкостей</w:t>
            </w:r>
          </w:p>
        </w:tc>
      </w:tr>
      <w:tr w:rsidR="001B55B4" w:rsidRPr="00CE2186" w14:paraId="4E918058" w14:textId="77777777" w:rsidTr="0031437B">
        <w:trPr>
          <w:jc w:val="center"/>
        </w:trPr>
        <w:tc>
          <w:tcPr>
            <w:tcW w:w="704" w:type="dxa"/>
            <w:vAlign w:val="center"/>
          </w:tcPr>
          <w:p w14:paraId="50C1C008" w14:textId="6E9C57E1"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702" w:type="dxa"/>
            <w:vAlign w:val="center"/>
          </w:tcPr>
          <w:p w14:paraId="33F0D8BC"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ТЗ</w:t>
            </w:r>
          </w:p>
        </w:tc>
        <w:tc>
          <w:tcPr>
            <w:tcW w:w="5808" w:type="dxa"/>
          </w:tcPr>
          <w:p w14:paraId="39B7785E" w14:textId="77777777" w:rsidR="001B55B4" w:rsidRPr="00CE2186"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Т</w:t>
            </w:r>
            <w:r w:rsidRPr="00CE2186">
              <w:rPr>
                <w:rFonts w:ascii="Times New Roman" w:hAnsi="Times New Roman" w:cs="Times New Roman"/>
                <w:sz w:val="24"/>
                <w:szCs w:val="24"/>
              </w:rPr>
              <w:t>ехническое задание</w:t>
            </w:r>
          </w:p>
        </w:tc>
      </w:tr>
      <w:tr w:rsidR="001B55B4" w:rsidRPr="00CE2186" w14:paraId="64E54FC2" w14:textId="77777777" w:rsidTr="0031437B">
        <w:trPr>
          <w:trHeight w:val="896"/>
          <w:jc w:val="center"/>
        </w:trPr>
        <w:tc>
          <w:tcPr>
            <w:tcW w:w="704" w:type="dxa"/>
            <w:vAlign w:val="center"/>
          </w:tcPr>
          <w:p w14:paraId="3EF593C6" w14:textId="7EE44F57"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vAlign w:val="center"/>
          </w:tcPr>
          <w:p w14:paraId="6E32EAAB"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ТМЦ</w:t>
            </w:r>
          </w:p>
        </w:tc>
        <w:tc>
          <w:tcPr>
            <w:tcW w:w="5808" w:type="dxa"/>
          </w:tcPr>
          <w:p w14:paraId="326196DC" w14:textId="16045125" w:rsidR="001B55B4" w:rsidRPr="00CE2186" w:rsidRDefault="001B55B4" w:rsidP="000146F4">
            <w:pPr>
              <w:pStyle w:val="aa"/>
              <w:spacing w:before="0" w:after="0"/>
              <w:rPr>
                <w:sz w:val="24"/>
                <w:szCs w:val="24"/>
              </w:rPr>
            </w:pPr>
            <w:r>
              <w:rPr>
                <w:sz w:val="24"/>
                <w:szCs w:val="24"/>
              </w:rPr>
              <w:t>Л</w:t>
            </w:r>
            <w:r w:rsidRPr="00CE2186">
              <w:rPr>
                <w:sz w:val="24"/>
                <w:szCs w:val="24"/>
              </w:rPr>
              <w:t>юбые товарно-материальные ценности, находящиеся в собственности или на ином законном праве</w:t>
            </w:r>
            <w:r w:rsidR="000146F4">
              <w:rPr>
                <w:sz w:val="24"/>
                <w:szCs w:val="24"/>
              </w:rPr>
              <w:br/>
            </w:r>
            <w:r w:rsidRPr="00CE2186">
              <w:rPr>
                <w:sz w:val="24"/>
                <w:szCs w:val="24"/>
              </w:rPr>
              <w:t>у АО «Почта России», не являющиеся опасными</w:t>
            </w:r>
            <w:r w:rsidR="000146F4">
              <w:rPr>
                <w:sz w:val="24"/>
                <w:szCs w:val="24"/>
              </w:rPr>
              <w:br/>
            </w:r>
            <w:r w:rsidRPr="00CE2186">
              <w:rPr>
                <w:sz w:val="24"/>
                <w:szCs w:val="24"/>
              </w:rPr>
              <w:t>и не требующие специального температурного режима</w:t>
            </w:r>
          </w:p>
        </w:tc>
      </w:tr>
      <w:tr w:rsidR="001B55B4" w:rsidRPr="00CE2186" w14:paraId="6481E1E5" w14:textId="77777777" w:rsidTr="0031437B">
        <w:trPr>
          <w:jc w:val="center"/>
        </w:trPr>
        <w:tc>
          <w:tcPr>
            <w:tcW w:w="704" w:type="dxa"/>
            <w:vAlign w:val="center"/>
          </w:tcPr>
          <w:p w14:paraId="4C31BD83" w14:textId="17C4BF82"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702" w:type="dxa"/>
            <w:vAlign w:val="center"/>
          </w:tcPr>
          <w:p w14:paraId="2B4023FB"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rPr>
              <w:t>ТС</w:t>
            </w:r>
          </w:p>
        </w:tc>
        <w:tc>
          <w:tcPr>
            <w:tcW w:w="5808" w:type="dxa"/>
          </w:tcPr>
          <w:p w14:paraId="56B12268" w14:textId="77777777" w:rsidR="001B55B4" w:rsidRPr="00CE2186"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А</w:t>
            </w:r>
            <w:r w:rsidRPr="00CE2186">
              <w:rPr>
                <w:rFonts w:ascii="Times New Roman" w:hAnsi="Times New Roman" w:cs="Times New Roman"/>
                <w:sz w:val="24"/>
                <w:szCs w:val="24"/>
              </w:rPr>
              <w:t>втотранспортное средство, автотранспорт</w:t>
            </w:r>
          </w:p>
        </w:tc>
      </w:tr>
      <w:tr w:rsidR="001B55B4" w:rsidRPr="00CE2186" w14:paraId="35597610" w14:textId="77777777" w:rsidTr="0031437B">
        <w:trPr>
          <w:jc w:val="center"/>
        </w:trPr>
        <w:tc>
          <w:tcPr>
            <w:tcW w:w="704" w:type="dxa"/>
            <w:vAlign w:val="center"/>
          </w:tcPr>
          <w:p w14:paraId="65C40088" w14:textId="71F39E4A"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vAlign w:val="center"/>
          </w:tcPr>
          <w:p w14:paraId="2B55424A" w14:textId="77777777" w:rsidR="001B55B4" w:rsidRPr="00CE2186" w:rsidRDefault="001B55B4" w:rsidP="0031437B">
            <w:pPr>
              <w:pStyle w:val="ConsPlusNormal"/>
              <w:ind w:firstLine="0"/>
              <w:rPr>
                <w:rFonts w:ascii="Times New Roman" w:hAnsi="Times New Roman" w:cs="Times New Roman"/>
                <w:sz w:val="24"/>
                <w:szCs w:val="24"/>
              </w:rPr>
            </w:pPr>
            <w:r>
              <w:rPr>
                <w:rFonts w:ascii="Times New Roman" w:hAnsi="Times New Roman" w:cs="Times New Roman"/>
                <w:sz w:val="24"/>
                <w:szCs w:val="24"/>
              </w:rPr>
              <w:t>Услуги</w:t>
            </w:r>
          </w:p>
        </w:tc>
        <w:tc>
          <w:tcPr>
            <w:tcW w:w="5808" w:type="dxa"/>
          </w:tcPr>
          <w:p w14:paraId="00DCE568" w14:textId="3EA9B356" w:rsidR="001B55B4" w:rsidRPr="001A2FFD" w:rsidRDefault="001B55B4" w:rsidP="000146F4">
            <w:pPr>
              <w:pStyle w:val="ConsPlusNormal"/>
              <w:ind w:firstLine="0"/>
              <w:rPr>
                <w:rFonts w:ascii="Times New Roman" w:hAnsi="Times New Roman" w:cs="Times New Roman"/>
                <w:sz w:val="24"/>
                <w:szCs w:val="24"/>
              </w:rPr>
            </w:pPr>
            <w:r w:rsidRPr="001A2FFD">
              <w:rPr>
                <w:rFonts w:ascii="Times New Roman" w:hAnsi="Times New Roman" w:cs="Times New Roman"/>
                <w:sz w:val="24"/>
                <w:szCs w:val="24"/>
              </w:rPr>
              <w:t xml:space="preserve">Оказание услуг по перевозке </w:t>
            </w:r>
            <w:r w:rsidRPr="001A2FFD">
              <w:rPr>
                <w:rFonts w:ascii="Times New Roman" w:hAnsi="Times New Roman"/>
                <w:sz w:val="24"/>
                <w:szCs w:val="24"/>
              </w:rPr>
              <w:t>почтовых отправлений</w:t>
            </w:r>
            <w:r w:rsidR="000146F4">
              <w:rPr>
                <w:rFonts w:ascii="Times New Roman" w:hAnsi="Times New Roman"/>
                <w:sz w:val="24"/>
                <w:szCs w:val="24"/>
              </w:rPr>
              <w:br/>
            </w:r>
            <w:r w:rsidRPr="001A2FFD">
              <w:rPr>
                <w:rFonts w:ascii="Times New Roman" w:hAnsi="Times New Roman"/>
                <w:sz w:val="24"/>
                <w:szCs w:val="24"/>
              </w:rPr>
              <w:t>и прочих товарно-материальных ценностей автотранспортом по магистральным маршрутам</w:t>
            </w:r>
            <w:r>
              <w:rPr>
                <w:rFonts w:ascii="Times New Roman" w:hAnsi="Times New Roman"/>
                <w:sz w:val="24"/>
                <w:szCs w:val="24"/>
              </w:rPr>
              <w:t>, установленным ТЗ</w:t>
            </w:r>
          </w:p>
        </w:tc>
      </w:tr>
      <w:tr w:rsidR="001B55B4" w:rsidRPr="00CE2186" w14:paraId="73DC7E11" w14:textId="77777777" w:rsidTr="0031437B">
        <w:trPr>
          <w:jc w:val="center"/>
        </w:trPr>
        <w:tc>
          <w:tcPr>
            <w:tcW w:w="704" w:type="dxa"/>
            <w:vAlign w:val="center"/>
          </w:tcPr>
          <w:p w14:paraId="44130EE4" w14:textId="7F4FBAC7"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vAlign w:val="center"/>
          </w:tcPr>
          <w:p w14:paraId="2A2F2652"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lang w:val="en-US"/>
              </w:rPr>
              <w:t>TMS</w:t>
            </w:r>
          </w:p>
        </w:tc>
        <w:tc>
          <w:tcPr>
            <w:tcW w:w="5808" w:type="dxa"/>
            <w:vAlign w:val="center"/>
          </w:tcPr>
          <w:p w14:paraId="6DDDDFB8" w14:textId="77777777" w:rsidR="001B55B4" w:rsidRPr="00CE2186" w:rsidRDefault="001B55B4" w:rsidP="0031437B">
            <w:pPr>
              <w:pStyle w:val="ConsPlusNormal"/>
              <w:ind w:firstLine="0"/>
              <w:rPr>
                <w:rFonts w:ascii="Times New Roman" w:hAnsi="Times New Roman" w:cs="Times New Roman"/>
                <w:sz w:val="24"/>
                <w:szCs w:val="24"/>
              </w:rPr>
            </w:pPr>
            <w:proofErr w:type="spellStart"/>
            <w:r w:rsidRPr="00CE2186">
              <w:rPr>
                <w:rFonts w:ascii="Times New Roman" w:hAnsi="Times New Roman" w:cs="Times New Roman"/>
                <w:sz w:val="24"/>
                <w:szCs w:val="24"/>
              </w:rPr>
              <w:t>Transportation</w:t>
            </w:r>
            <w:proofErr w:type="spellEnd"/>
            <w:r w:rsidRPr="00CE2186">
              <w:rPr>
                <w:rFonts w:ascii="Times New Roman" w:hAnsi="Times New Roman" w:cs="Times New Roman"/>
                <w:sz w:val="24"/>
                <w:szCs w:val="24"/>
              </w:rPr>
              <w:t xml:space="preserve"> </w:t>
            </w:r>
            <w:proofErr w:type="spellStart"/>
            <w:r w:rsidRPr="00CE2186">
              <w:rPr>
                <w:rFonts w:ascii="Times New Roman" w:hAnsi="Times New Roman" w:cs="Times New Roman"/>
                <w:sz w:val="24"/>
                <w:szCs w:val="24"/>
              </w:rPr>
              <w:t>Management</w:t>
            </w:r>
            <w:proofErr w:type="spellEnd"/>
            <w:r w:rsidRPr="00CE2186">
              <w:rPr>
                <w:rFonts w:ascii="Times New Roman" w:hAnsi="Times New Roman" w:cs="Times New Roman"/>
                <w:sz w:val="24"/>
                <w:szCs w:val="24"/>
              </w:rPr>
              <w:t xml:space="preserve"> </w:t>
            </w:r>
            <w:proofErr w:type="spellStart"/>
            <w:r w:rsidRPr="00CE2186">
              <w:rPr>
                <w:rFonts w:ascii="Times New Roman" w:hAnsi="Times New Roman" w:cs="Times New Roman"/>
                <w:sz w:val="24"/>
                <w:szCs w:val="24"/>
              </w:rPr>
              <w:t>System</w:t>
            </w:r>
            <w:proofErr w:type="spellEnd"/>
            <w:r w:rsidRPr="00CE2186">
              <w:rPr>
                <w:rFonts w:ascii="Times New Roman" w:hAnsi="Times New Roman" w:cs="Times New Roman"/>
                <w:sz w:val="24"/>
                <w:szCs w:val="24"/>
              </w:rPr>
              <w:t xml:space="preserve"> </w:t>
            </w:r>
            <w:r w:rsidRPr="00CE2186">
              <w:rPr>
                <w:rFonts w:ascii="Times New Roman" w:eastAsia="Calibri" w:hAnsi="Times New Roman" w:cs="Times New Roman"/>
                <w:sz w:val="28"/>
                <w:szCs w:val="28"/>
                <w:lang w:eastAsia="en-US"/>
              </w:rPr>
              <w:t>–</w:t>
            </w:r>
            <w:r w:rsidRPr="00CE2186">
              <w:rPr>
                <w:rFonts w:ascii="Times New Roman" w:eastAsia="Calibri" w:hAnsi="Times New Roman" w:cs="Times New Roman"/>
                <w:sz w:val="24"/>
                <w:szCs w:val="24"/>
                <w:lang w:eastAsia="en-US"/>
              </w:rPr>
              <w:t xml:space="preserve"> система управления транспортом, используемая АО «Почта России»</w:t>
            </w:r>
          </w:p>
        </w:tc>
      </w:tr>
      <w:tr w:rsidR="001B55B4" w:rsidRPr="00CE2186" w14:paraId="07D20675" w14:textId="77777777" w:rsidTr="0031437B">
        <w:trPr>
          <w:jc w:val="center"/>
        </w:trPr>
        <w:tc>
          <w:tcPr>
            <w:tcW w:w="704" w:type="dxa"/>
            <w:vAlign w:val="center"/>
          </w:tcPr>
          <w:p w14:paraId="6CDD457D" w14:textId="4A2F72D5" w:rsidR="001B55B4" w:rsidRPr="00CE2186" w:rsidRDefault="00AC6665"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2702" w:type="dxa"/>
            <w:vAlign w:val="center"/>
          </w:tcPr>
          <w:p w14:paraId="7FBFBB3A" w14:textId="77777777" w:rsidR="001B55B4" w:rsidRPr="00CE2186" w:rsidRDefault="001B55B4" w:rsidP="0031437B">
            <w:pPr>
              <w:pStyle w:val="ConsPlusNormal"/>
              <w:ind w:firstLine="0"/>
              <w:rPr>
                <w:rFonts w:ascii="Times New Roman" w:hAnsi="Times New Roman" w:cs="Times New Roman"/>
                <w:sz w:val="24"/>
                <w:szCs w:val="24"/>
              </w:rPr>
            </w:pPr>
            <w:r w:rsidRPr="00CE2186">
              <w:rPr>
                <w:rFonts w:ascii="Times New Roman" w:hAnsi="Times New Roman" w:cs="Times New Roman"/>
                <w:sz w:val="24"/>
                <w:szCs w:val="24"/>
                <w:lang w:val="en-US"/>
              </w:rPr>
              <w:t>VIN</w:t>
            </w:r>
          </w:p>
        </w:tc>
        <w:tc>
          <w:tcPr>
            <w:tcW w:w="5808" w:type="dxa"/>
            <w:vAlign w:val="center"/>
          </w:tcPr>
          <w:p w14:paraId="797E92C8" w14:textId="77777777" w:rsidR="001B55B4" w:rsidRPr="00CE2186" w:rsidRDefault="001B55B4" w:rsidP="0031437B">
            <w:pPr>
              <w:pStyle w:val="ConsPlusNormal"/>
              <w:ind w:firstLine="0"/>
              <w:rPr>
                <w:rFonts w:ascii="Times New Roman" w:hAnsi="Times New Roman" w:cs="Times New Roman"/>
                <w:b/>
                <w:sz w:val="24"/>
                <w:szCs w:val="24"/>
              </w:rPr>
            </w:pPr>
            <w:r>
              <w:rPr>
                <w:rFonts w:ascii="Times New Roman" w:hAnsi="Times New Roman" w:cs="Times New Roman"/>
                <w:sz w:val="24"/>
                <w:szCs w:val="24"/>
              </w:rPr>
              <w:t>И</w:t>
            </w:r>
            <w:r w:rsidRPr="00CE2186">
              <w:rPr>
                <w:rFonts w:ascii="Times New Roman" w:hAnsi="Times New Roman" w:cs="Times New Roman"/>
                <w:sz w:val="24"/>
                <w:szCs w:val="24"/>
              </w:rPr>
              <w:t>дентификационный номер автотранспортного средства</w:t>
            </w:r>
          </w:p>
        </w:tc>
      </w:tr>
    </w:tbl>
    <w:p w14:paraId="1F4E7D77" w14:textId="3B2BC731" w:rsidR="001B55B4" w:rsidRPr="00CE2186" w:rsidRDefault="001B55B4" w:rsidP="001B55B4">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212FF23C" w14:textId="47513949" w:rsidR="001B55B4" w:rsidRDefault="001B710F" w:rsidP="001B55B4">
      <w:pPr>
        <w:spacing w:after="0" w:line="240" w:lineRule="auto"/>
        <w:ind w:firstLine="709"/>
        <w:jc w:val="both"/>
        <w:rPr>
          <w:rFonts w:ascii="Times New Roman" w:eastAsia="SimSun" w:hAnsi="Times New Roman"/>
          <w:sz w:val="28"/>
          <w:szCs w:val="28"/>
        </w:rPr>
      </w:pPr>
      <w:r w:rsidRPr="001B710F">
        <w:rPr>
          <w:rFonts w:ascii="Times New Roman" w:eastAsia="SimSun" w:hAnsi="Times New Roman"/>
          <w:sz w:val="28"/>
          <w:szCs w:val="28"/>
        </w:rPr>
        <w:t>Оказание услуг по перевозке почтовых отправлений и прочих товарно-материальных ценностей автотранспортом грузоподъемностью 20 тонн по магистральному маршруту: «САНКТ-ПЕТЕРБУРГ – МОСКВА – ВОЛГОГРАД – МОСКВА – САНКТ-ПЕТЕРБУРГ», для нужд УФПС г. Санкт-Петербурга и Ленинградской области</w:t>
      </w:r>
      <w:r w:rsidR="002F3D10">
        <w:rPr>
          <w:rFonts w:ascii="Times New Roman" w:eastAsia="SimSun" w:hAnsi="Times New Roman"/>
          <w:sz w:val="28"/>
          <w:szCs w:val="28"/>
        </w:rPr>
        <w:t>.</w:t>
      </w:r>
      <w:bookmarkStart w:id="0" w:name="_GoBack"/>
      <w:bookmarkEnd w:id="0"/>
    </w:p>
    <w:p w14:paraId="476C9D85" w14:textId="77777777" w:rsidR="001B55B4" w:rsidRPr="00CE2186" w:rsidRDefault="001B55B4" w:rsidP="001B55B4">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2CE3DA39" w14:textId="4D88FA90" w:rsidR="001B55B4" w:rsidRPr="00F63AA5" w:rsidRDefault="001B55B4" w:rsidP="001B55B4">
      <w:pPr>
        <w:pStyle w:val="aa"/>
        <w:ind w:firstLine="709"/>
        <w:jc w:val="both"/>
        <w:rPr>
          <w:sz w:val="28"/>
          <w:szCs w:val="28"/>
        </w:rPr>
      </w:pPr>
      <w:r w:rsidRPr="00F63AA5">
        <w:rPr>
          <w:sz w:val="28"/>
          <w:szCs w:val="28"/>
        </w:rPr>
        <w:t xml:space="preserve">Цель закупки: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ов, заключенных</w:t>
      </w:r>
      <w:r w:rsidR="007F1247">
        <w:rPr>
          <w:sz w:val="28"/>
          <w:szCs w:val="28"/>
        </w:rPr>
        <w:br/>
      </w:r>
      <w:r w:rsidRPr="00F63AA5">
        <w:rPr>
          <w:sz w:val="28"/>
          <w:szCs w:val="28"/>
        </w:rPr>
        <w:t>АО «Почта России» с</w:t>
      </w:r>
      <w:r>
        <w:rPr>
          <w:sz w:val="28"/>
          <w:szCs w:val="28"/>
        </w:rPr>
        <w:t xml:space="preserve"> третьими лицами</w:t>
      </w:r>
      <w:r w:rsidRPr="00F63AA5">
        <w:rPr>
          <w:sz w:val="28"/>
          <w:szCs w:val="28"/>
        </w:rPr>
        <w:t>.</w:t>
      </w:r>
    </w:p>
    <w:p w14:paraId="3C378D8E" w14:textId="77777777" w:rsidR="001B55B4" w:rsidRPr="00CA1229" w:rsidRDefault="001B55B4" w:rsidP="001B55B4">
      <w:pPr>
        <w:pStyle w:val="a5"/>
        <w:ind w:left="0" w:firstLine="709"/>
        <w:jc w:val="both"/>
        <w:rPr>
          <w:sz w:val="28"/>
          <w:szCs w:val="28"/>
        </w:rPr>
      </w:pPr>
      <w:r w:rsidRPr="00F63AA5">
        <w:rPr>
          <w:sz w:val="28"/>
          <w:szCs w:val="28"/>
        </w:rPr>
        <w:lastRenderedPageBreak/>
        <w:t xml:space="preserve">Задачи закупки: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маршрутам в соответствии</w:t>
      </w:r>
      <w:r>
        <w:rPr>
          <w:sz w:val="28"/>
          <w:szCs w:val="28"/>
        </w:rPr>
        <w:br/>
      </w:r>
      <w:r w:rsidRPr="00844C06">
        <w:rPr>
          <w:sz w:val="28"/>
          <w:szCs w:val="28"/>
        </w:rPr>
        <w:t>с ТЗ</w:t>
      </w:r>
      <w:r w:rsidRPr="00CA1229">
        <w:rPr>
          <w:rFonts w:eastAsia="SimSun"/>
          <w:sz w:val="28"/>
          <w:szCs w:val="28"/>
        </w:rPr>
        <w:t>.</w:t>
      </w:r>
    </w:p>
    <w:p w14:paraId="3A3E5A0D" w14:textId="77777777" w:rsidR="001B55B4" w:rsidRPr="00CE2186" w:rsidRDefault="001B55B4" w:rsidP="001B55B4">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14:paraId="79A12C57" w14:textId="2F3B4A65" w:rsidR="000B3BDE" w:rsidRPr="00CB798E" w:rsidRDefault="000B3BDE" w:rsidP="000B3BD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Срок оказания услуг: </w:t>
      </w:r>
      <w:r w:rsidRPr="00CB798E">
        <w:rPr>
          <w:rFonts w:ascii="Times New Roman" w:eastAsia="Times New Roman" w:hAnsi="Times New Roman"/>
          <w:sz w:val="28"/>
          <w:szCs w:val="28"/>
          <w:lang w:eastAsia="ru-RU"/>
        </w:rPr>
        <w:t xml:space="preserve">в течение </w:t>
      </w:r>
      <w:r w:rsidR="001B710F">
        <w:rPr>
          <w:rFonts w:ascii="Times New Roman" w:eastAsia="Times New Roman" w:hAnsi="Times New Roman"/>
          <w:sz w:val="28"/>
          <w:szCs w:val="28"/>
          <w:lang w:eastAsia="ru-RU"/>
        </w:rPr>
        <w:t>6</w:t>
      </w:r>
      <w:r w:rsidRPr="00340A0E">
        <w:rPr>
          <w:rFonts w:ascii="Times New Roman" w:eastAsia="Times New Roman" w:hAnsi="Times New Roman"/>
          <w:sz w:val="28"/>
          <w:szCs w:val="28"/>
          <w:lang w:eastAsia="ru-RU"/>
        </w:rPr>
        <w:t xml:space="preserve"> (</w:t>
      </w:r>
      <w:r w:rsidR="001B710F">
        <w:rPr>
          <w:rFonts w:ascii="Times New Roman" w:eastAsia="Times New Roman" w:hAnsi="Times New Roman"/>
          <w:sz w:val="28"/>
          <w:szCs w:val="28"/>
          <w:lang w:eastAsia="ru-RU"/>
        </w:rPr>
        <w:t>шести</w:t>
      </w:r>
      <w:r w:rsidRPr="00340A0E">
        <w:rPr>
          <w:rFonts w:ascii="Times New Roman" w:eastAsia="Times New Roman" w:hAnsi="Times New Roman"/>
          <w:sz w:val="28"/>
          <w:szCs w:val="28"/>
          <w:lang w:eastAsia="ru-RU"/>
        </w:rPr>
        <w:t>)</w:t>
      </w:r>
      <w:r w:rsidRPr="00CB798E">
        <w:rPr>
          <w:rFonts w:ascii="Times New Roman" w:hAnsi="Times New Roman"/>
          <w:sz w:val="28"/>
          <w:szCs w:val="28"/>
        </w:rPr>
        <w:t xml:space="preserve"> </w:t>
      </w:r>
      <w:r w:rsidRPr="00CB798E">
        <w:rPr>
          <w:rFonts w:ascii="Times New Roman" w:eastAsia="Times New Roman" w:hAnsi="Times New Roman"/>
          <w:sz w:val="28"/>
          <w:szCs w:val="28"/>
          <w:lang w:eastAsia="ru-RU"/>
        </w:rPr>
        <w:t>месяцев с даты заключения договора.</w:t>
      </w:r>
    </w:p>
    <w:p w14:paraId="0A7EF402" w14:textId="77777777"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436396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5E99C7D7" w14:textId="77777777" w:rsidR="001B55B4" w:rsidRPr="00CE2186" w:rsidRDefault="001B55B4" w:rsidP="001B55B4">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4C946962" w14:textId="77777777" w:rsidR="001B55B4"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1326DABC" w14:textId="77777777" w:rsidR="001B55B4" w:rsidRPr="0010740E" w:rsidRDefault="001B55B4" w:rsidP="001B55B4">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54A21E0F" w14:textId="72BF368E" w:rsidR="001B55B4" w:rsidRPr="00FF1890" w:rsidRDefault="001B55B4" w:rsidP="001B55B4">
      <w:pPr>
        <w:pStyle w:val="a5"/>
        <w:numPr>
          <w:ilvl w:val="0"/>
          <w:numId w:val="17"/>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6A681564" w14:textId="77777777"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36098568" w14:textId="2C9CE38B"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sidR="007F1247">
        <w:rPr>
          <w:rFonts w:ascii="Times New Roman" w:hAnsi="Times New Roman"/>
          <w:sz w:val="28"/>
          <w:szCs w:val="28"/>
        </w:rPr>
        <w:br/>
      </w:r>
      <w:r w:rsidRPr="0010740E">
        <w:rPr>
          <w:rFonts w:ascii="Times New Roman" w:hAnsi="Times New Roman"/>
          <w:sz w:val="28"/>
          <w:szCs w:val="28"/>
        </w:rPr>
        <w:t>и пункте окончания маршрута;</w:t>
      </w:r>
    </w:p>
    <w:p w14:paraId="264FA5B9"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589573DC" w14:textId="19D20C03"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sidR="00D23544">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sidR="007F1247">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sidR="00D23544">
        <w:rPr>
          <w:rFonts w:ascii="Times New Roman" w:hAnsi="Times New Roman"/>
          <w:sz w:val="28"/>
          <w:szCs w:val="28"/>
        </w:rPr>
        <w:t xml:space="preserve">осуществляются </w:t>
      </w:r>
      <w:r w:rsidR="00691B72">
        <w:rPr>
          <w:rFonts w:ascii="Times New Roman" w:hAnsi="Times New Roman"/>
          <w:sz w:val="28"/>
          <w:szCs w:val="28"/>
        </w:rPr>
        <w:t>силами Заказчика</w:t>
      </w:r>
      <w:r w:rsidR="00337D13">
        <w:rPr>
          <w:rFonts w:ascii="Times New Roman" w:hAnsi="Times New Roman"/>
          <w:sz w:val="28"/>
          <w:szCs w:val="28"/>
        </w:rPr>
        <w:t xml:space="preserve">. </w:t>
      </w:r>
    </w:p>
    <w:p w14:paraId="788AADF6" w14:textId="674E0930"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sidR="007F1247">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7B40BDE9" w14:textId="77777777"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DC2841C"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2A5318BD"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r w:rsidRPr="00212B7E">
        <w:rPr>
          <w:rStyle w:val="a9"/>
          <w:rFonts w:ascii="Times New Roman" w:eastAsia="Times New Roman" w:hAnsi="Times New Roman"/>
          <w:sz w:val="28"/>
          <w:szCs w:val="28"/>
          <w:lang w:eastAsia="ru-RU"/>
        </w:rPr>
        <w:footnoteReference w:id="2"/>
      </w:r>
    </w:p>
    <w:p w14:paraId="50E8DA29" w14:textId="37C35752" w:rsidR="001B55B4" w:rsidRPr="00CE2186" w:rsidRDefault="001B55B4" w:rsidP="001B55B4">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lastRenderedPageBreak/>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sidR="007F1247">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1006260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56ED607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6B9A761E"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1FB24247" w14:textId="77777777" w:rsidR="001B55B4" w:rsidRPr="00CE2186" w:rsidRDefault="001B55B4" w:rsidP="001B55B4">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14A56E7E" w14:textId="2BB97FE8" w:rsidR="001B55B4" w:rsidRPr="00FB5245" w:rsidRDefault="001B55B4" w:rsidP="001B55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sidR="00212B7E">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sidR="00212B7E">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298CA34E" w14:textId="25F307C8" w:rsidR="001B55B4" w:rsidRPr="00FB5245" w:rsidRDefault="001B55B4" w:rsidP="001B55B4">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w:t>
      </w:r>
      <w:r w:rsidR="00212B7E">
        <w:rPr>
          <w:bCs/>
          <w:sz w:val="28"/>
          <w:szCs w:val="28"/>
        </w:rPr>
        <w:t> </w:t>
      </w:r>
      <w:r w:rsidRPr="00FB5245">
        <w:rPr>
          <w:bCs/>
          <w:sz w:val="28"/>
          <w:szCs w:val="28"/>
        </w:rPr>
        <w:t>382 «Об утверждении Правил оказания услуг почтовой связи»;</w:t>
      </w:r>
    </w:p>
    <w:p w14:paraId="13619E69" w14:textId="1D32C49C" w:rsidR="001B55B4" w:rsidRPr="00FB5245" w:rsidRDefault="001B55B4" w:rsidP="001B55B4">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w:t>
      </w:r>
      <w:r w:rsidR="00212B7E">
        <w:rPr>
          <w:bCs/>
          <w:sz w:val="28"/>
          <w:szCs w:val="28"/>
        </w:rPr>
        <w:t> </w:t>
      </w:r>
      <w:r>
        <w:rPr>
          <w:bCs/>
          <w:sz w:val="28"/>
          <w:szCs w:val="28"/>
        </w:rPr>
        <w:t>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w:t>
      </w:r>
      <w:proofErr w:type="spellStart"/>
      <w:r w:rsidRPr="00FB5245">
        <w:rPr>
          <w:sz w:val="28"/>
          <w:szCs w:val="28"/>
        </w:rPr>
        <w:t>автомаршрутах</w:t>
      </w:r>
      <w:proofErr w:type="spellEnd"/>
      <w:r w:rsidRPr="00FB5245">
        <w:rPr>
          <w:sz w:val="28"/>
          <w:szCs w:val="28"/>
        </w:rPr>
        <w:t xml:space="preserve"> </w:t>
      </w:r>
      <w:r>
        <w:rPr>
          <w:sz w:val="28"/>
          <w:szCs w:val="28"/>
        </w:rPr>
        <w:br/>
      </w:r>
      <w:r w:rsidRPr="00FB5245">
        <w:rPr>
          <w:sz w:val="28"/>
          <w:szCs w:val="28"/>
        </w:rPr>
        <w:t>АО «Почта России»;</w:t>
      </w:r>
    </w:p>
    <w:p w14:paraId="2306E907" w14:textId="77777777"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5B2684F0" w14:textId="17A83E55"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sidR="00212B7E">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6FC6CB65" w14:textId="34F695FC" w:rsidR="001B55B4" w:rsidRDefault="001B55B4" w:rsidP="001B55B4">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sidR="00212B7E">
        <w:rPr>
          <w:rFonts w:ascii="Times New Roman" w:hAnsi="Times New Roman"/>
          <w:sz w:val="28"/>
          <w:szCs w:val="28"/>
        </w:rPr>
        <w:br/>
      </w:r>
      <w:r>
        <w:rPr>
          <w:rFonts w:ascii="Times New Roman" w:hAnsi="Times New Roman"/>
          <w:sz w:val="28"/>
          <w:szCs w:val="28"/>
        </w:rP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875C439"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18F59327" w14:textId="1C31666B" w:rsidR="001B55B4" w:rsidRPr="00CE2186" w:rsidRDefault="001B55B4" w:rsidP="001B55B4">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sidR="007F1247">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sidR="007F1247">
        <w:rPr>
          <w:rFonts w:ascii="Times New Roman" w:hAnsi="Times New Roman"/>
          <w:sz w:val="28"/>
          <w:szCs w:val="28"/>
        </w:rPr>
        <w:t xml:space="preserve"> </w:t>
      </w:r>
      <w:r w:rsidRPr="00CE2186">
        <w:rPr>
          <w:rFonts w:ascii="Times New Roman" w:hAnsi="Times New Roman"/>
          <w:sz w:val="28"/>
          <w:szCs w:val="28"/>
        </w:rPr>
        <w:t>№</w:t>
      </w:r>
      <w:r w:rsidR="00212B7E">
        <w:rPr>
          <w:rFonts w:ascii="Times New Roman" w:hAnsi="Times New Roman"/>
          <w:sz w:val="28"/>
          <w:szCs w:val="28"/>
        </w:rPr>
        <w:t> </w:t>
      </w:r>
      <w:r w:rsidRPr="00CE2186">
        <w:rPr>
          <w:rFonts w:ascii="Times New Roman" w:hAnsi="Times New Roman"/>
          <w:sz w:val="28"/>
          <w:szCs w:val="28"/>
        </w:rPr>
        <w:t>1 к ТЗ).</w:t>
      </w:r>
    </w:p>
    <w:p w14:paraId="201B0DD8"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 xml:space="preserve">полуприцеп </w:t>
      </w:r>
      <w:r w:rsidRPr="00CE2186">
        <w:rPr>
          <w:rFonts w:ascii="Times New Roman" w:hAnsi="Times New Roman" w:cs="Times New Roman"/>
          <w:sz w:val="28"/>
          <w:szCs w:val="28"/>
        </w:rPr>
        <w:lastRenderedPageBreak/>
        <w:t>должен иметь металлические ворота.</w:t>
      </w:r>
    </w:p>
    <w:p w14:paraId="48EEE6A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101407BD" w14:textId="77777777" w:rsidR="001B55B4" w:rsidRPr="00CE2186" w:rsidRDefault="001B55B4" w:rsidP="001B55B4">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6B799A6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грузовое пространство должно быть сухим и чистым;</w:t>
      </w:r>
    </w:p>
    <w:p w14:paraId="33262D5A" w14:textId="7F847E58"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sidR="007F1247">
        <w:rPr>
          <w:rFonts w:ascii="Times New Roman" w:hAnsi="Times New Roman" w:cs="Times New Roman"/>
          <w:sz w:val="28"/>
          <w:szCs w:val="28"/>
        </w:rPr>
        <w:br/>
      </w:r>
      <w:r>
        <w:rPr>
          <w:rFonts w:ascii="Times New Roman" w:hAnsi="Times New Roman" w:cs="Times New Roman"/>
          <w:sz w:val="28"/>
          <w:szCs w:val="28"/>
        </w:rP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 xml:space="preserve">к, </w:t>
      </w:r>
      <w:proofErr w:type="spellStart"/>
      <w:r w:rsidRPr="00CE2186">
        <w:rPr>
          <w:rFonts w:ascii="Times New Roman" w:hAnsi="Times New Roman" w:cs="Times New Roman"/>
          <w:sz w:val="28"/>
          <w:szCs w:val="28"/>
        </w:rPr>
        <w:t>саморез</w:t>
      </w:r>
      <w:r>
        <w:rPr>
          <w:rFonts w:ascii="Times New Roman" w:hAnsi="Times New Roman" w:cs="Times New Roman"/>
          <w:sz w:val="28"/>
          <w:szCs w:val="28"/>
        </w:rPr>
        <w:t>ов</w:t>
      </w:r>
      <w:proofErr w:type="spellEnd"/>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w:t>
      </w:r>
      <w:r w:rsidR="007F1247">
        <w:rPr>
          <w:rFonts w:ascii="Times New Roman" w:hAnsi="Times New Roman" w:cs="Times New Roman"/>
          <w:sz w:val="28"/>
          <w:szCs w:val="28"/>
        </w:rPr>
        <w:t> </w:t>
      </w:r>
      <w:r>
        <w:rPr>
          <w:rFonts w:ascii="Times New Roman" w:hAnsi="Times New Roman" w:cs="Times New Roman"/>
          <w:sz w:val="28"/>
          <w:szCs w:val="28"/>
        </w:rPr>
        <w:t>п.</w:t>
      </w:r>
      <w:r w:rsidRPr="00CE2186">
        <w:rPr>
          <w:rFonts w:ascii="Times New Roman" w:hAnsi="Times New Roman" w:cs="Times New Roman"/>
          <w:sz w:val="28"/>
          <w:szCs w:val="28"/>
        </w:rPr>
        <w:t>;</w:t>
      </w:r>
    </w:p>
    <w:p w14:paraId="5AA6A2F2"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45C6022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Требования к </w:t>
      </w:r>
      <w:proofErr w:type="spellStart"/>
      <w:r w:rsidRPr="00CE2186">
        <w:rPr>
          <w:rFonts w:ascii="Times New Roman" w:hAnsi="Times New Roman" w:cs="Times New Roman"/>
          <w:sz w:val="28"/>
          <w:szCs w:val="28"/>
        </w:rPr>
        <w:t>тентованному</w:t>
      </w:r>
      <w:proofErr w:type="spellEnd"/>
      <w:r w:rsidRPr="00CE2186">
        <w:rPr>
          <w:rFonts w:ascii="Times New Roman" w:hAnsi="Times New Roman" w:cs="Times New Roman"/>
          <w:sz w:val="28"/>
          <w:szCs w:val="28"/>
        </w:rPr>
        <w:t xml:space="preserve"> прицепу, полуприцепу ТС:</w:t>
      </w:r>
    </w:p>
    <w:p w14:paraId="584E06CF" w14:textId="18EFFBF1" w:rsidR="001B55B4"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sidR="007F1247">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671C668D" w14:textId="49A11DB3" w:rsidR="00CE2088" w:rsidRPr="000B3BDE" w:rsidRDefault="00CE2088" w:rsidP="00D268D0">
      <w:pPr>
        <w:widowControl w:val="0"/>
        <w:numPr>
          <w:ilvl w:val="0"/>
          <w:numId w:val="18"/>
        </w:numPr>
        <w:tabs>
          <w:tab w:val="left" w:pos="1134"/>
        </w:tabs>
        <w:autoSpaceDE w:val="0"/>
        <w:autoSpaceDN w:val="0"/>
        <w:adjustRightInd w:val="0"/>
        <w:spacing w:after="0" w:line="240" w:lineRule="auto"/>
        <w:ind w:left="0" w:firstLine="709"/>
        <w:jc w:val="both"/>
        <w:rPr>
          <w:rFonts w:ascii="Times New Roman" w:eastAsia="Times New Roman" w:hAnsi="Times New Roman"/>
          <w:iCs/>
          <w:sz w:val="28"/>
          <w:szCs w:val="28"/>
          <w:lang w:eastAsia="ru-RU"/>
        </w:rPr>
      </w:pPr>
      <w:r w:rsidRPr="000B3BDE">
        <w:rPr>
          <w:rFonts w:ascii="Times New Roman" w:eastAsia="Times New Roman" w:hAnsi="Times New Roman"/>
          <w:iCs/>
          <w:sz w:val="28"/>
          <w:szCs w:val="28"/>
          <w:lang w:eastAsia="ru-RU"/>
        </w:rPr>
        <w:t>стенки кузова должны быть оборудованы изнутри состыкованными без зазоров фанерными или металлическими щитами</w:t>
      </w:r>
      <w:r w:rsidR="007F1247" w:rsidRPr="000B3BDE">
        <w:rPr>
          <w:rFonts w:ascii="Times New Roman" w:eastAsia="Times New Roman" w:hAnsi="Times New Roman"/>
          <w:iCs/>
          <w:sz w:val="28"/>
          <w:szCs w:val="28"/>
          <w:lang w:eastAsia="ru-RU"/>
        </w:rPr>
        <w:br/>
      </w:r>
      <w:r w:rsidRPr="000B3BDE">
        <w:rPr>
          <w:rFonts w:ascii="Times New Roman" w:eastAsia="Times New Roman" w:hAnsi="Times New Roman"/>
          <w:iCs/>
          <w:sz w:val="28"/>
          <w:szCs w:val="28"/>
          <w:lang w:eastAsia="ru-RU"/>
        </w:rPr>
        <w:t xml:space="preserve">от пола до потолка, закрепленными к каркасу кузова при помощи </w:t>
      </w:r>
      <w:proofErr w:type="spellStart"/>
      <w:r w:rsidRPr="000B3BDE">
        <w:rPr>
          <w:rFonts w:ascii="Times New Roman" w:eastAsia="Times New Roman" w:hAnsi="Times New Roman"/>
          <w:iCs/>
          <w:sz w:val="28"/>
          <w:szCs w:val="28"/>
          <w:lang w:eastAsia="ru-RU"/>
        </w:rPr>
        <w:t>саморезов</w:t>
      </w:r>
      <w:proofErr w:type="spellEnd"/>
      <w:r w:rsidRPr="000B3BDE">
        <w:rPr>
          <w:rFonts w:ascii="Times New Roman" w:eastAsia="Times New Roman" w:hAnsi="Times New Roman"/>
          <w:iCs/>
          <w:sz w:val="28"/>
          <w:szCs w:val="28"/>
          <w:lang w:eastAsia="ru-RU"/>
        </w:rPr>
        <w:t xml:space="preserve"> или металлических заклепок;</w:t>
      </w:r>
    </w:p>
    <w:p w14:paraId="47972A8E" w14:textId="372F055C" w:rsidR="00CE2088" w:rsidRPr="000B3BDE" w:rsidRDefault="00CE2088" w:rsidP="007F1247">
      <w:pPr>
        <w:numPr>
          <w:ilvl w:val="0"/>
          <w:numId w:val="18"/>
        </w:numPr>
        <w:tabs>
          <w:tab w:val="left" w:pos="1134"/>
        </w:tabs>
        <w:spacing w:after="0" w:line="240" w:lineRule="auto"/>
        <w:ind w:left="0" w:firstLine="709"/>
        <w:jc w:val="both"/>
        <w:rPr>
          <w:rFonts w:ascii="Times New Roman" w:eastAsia="Times New Roman" w:hAnsi="Times New Roman"/>
          <w:iCs/>
          <w:sz w:val="28"/>
          <w:szCs w:val="28"/>
          <w:lang w:eastAsia="ru-RU"/>
        </w:rPr>
      </w:pPr>
      <w:r w:rsidRPr="000B3BDE">
        <w:rPr>
          <w:rFonts w:ascii="Times New Roman" w:eastAsia="Times New Roman" w:hAnsi="Times New Roman"/>
          <w:iCs/>
          <w:sz w:val="28"/>
          <w:szCs w:val="28"/>
          <w:lang w:eastAsia="ru-RU"/>
        </w:rPr>
        <w:t xml:space="preserve">крыша кузова с внутренней стороны должна быть оборудована щитами из того же материала, что и стенки кузова, либо по всей поверхности без зазоров должна быть оборудована равномерно натянутой металлической сеткой, закрепленной к каркасу при помощи </w:t>
      </w:r>
      <w:proofErr w:type="spellStart"/>
      <w:r w:rsidRPr="000B3BDE">
        <w:rPr>
          <w:rFonts w:ascii="Times New Roman" w:eastAsia="Times New Roman" w:hAnsi="Times New Roman"/>
          <w:iCs/>
          <w:sz w:val="28"/>
          <w:szCs w:val="28"/>
          <w:lang w:eastAsia="ru-RU"/>
        </w:rPr>
        <w:t>саморезов</w:t>
      </w:r>
      <w:proofErr w:type="spellEnd"/>
      <w:r w:rsidR="007F1247" w:rsidRPr="000B3BDE">
        <w:rPr>
          <w:rFonts w:ascii="Times New Roman" w:eastAsia="Times New Roman" w:hAnsi="Times New Roman"/>
          <w:iCs/>
          <w:sz w:val="28"/>
          <w:szCs w:val="28"/>
          <w:lang w:eastAsia="ru-RU"/>
        </w:rPr>
        <w:br/>
      </w:r>
      <w:r w:rsidRPr="000B3BDE">
        <w:rPr>
          <w:rFonts w:ascii="Times New Roman" w:eastAsia="Times New Roman" w:hAnsi="Times New Roman"/>
          <w:iCs/>
          <w:sz w:val="28"/>
          <w:szCs w:val="28"/>
          <w:lang w:eastAsia="ru-RU"/>
        </w:rPr>
        <w:t>или металлических заклепок. Крепление сетки при помощи пластиковых хомутов не допускается</w:t>
      </w:r>
      <w:r w:rsidR="007F1247" w:rsidRPr="000B3BDE">
        <w:rPr>
          <w:rFonts w:ascii="Times New Roman" w:eastAsia="Times New Roman" w:hAnsi="Times New Roman"/>
          <w:iCs/>
          <w:sz w:val="28"/>
          <w:szCs w:val="28"/>
          <w:lang w:eastAsia="ru-RU"/>
        </w:rPr>
        <w:t>;</w:t>
      </w:r>
    </w:p>
    <w:p w14:paraId="2CFE5F90"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35A4F38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142032B4" w14:textId="77777777" w:rsidR="001B55B4"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245EBFF"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F7B6FDA" w14:textId="0228C409"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sidR="007F1247">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7D7ECC58" w14:textId="7F09B59D"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sidR="000B3BDE" w:rsidRPr="000B3BDE">
        <w:rPr>
          <w:rFonts w:ascii="Times New Roman" w:hAnsi="Times New Roman"/>
          <w:sz w:val="28"/>
          <w:szCs w:val="28"/>
        </w:rPr>
        <w:t xml:space="preserve"> </w:t>
      </w:r>
      <w:r w:rsidR="000B3BDE" w:rsidRPr="000B3BDE">
        <w:rPr>
          <w:rFonts w:ascii="Times New Roman" w:hAnsi="Times New Roman" w:cs="Times New Roman"/>
          <w:sz w:val="28"/>
          <w:szCs w:val="28"/>
        </w:rPr>
        <w:t>2</w:t>
      </w:r>
      <w:r w:rsidR="000B3BDE" w:rsidRPr="00A025C9">
        <w:rPr>
          <w:rFonts w:ascii="Times New Roman" w:hAnsi="Times New Roman" w:cs="Times New Roman"/>
          <w:sz w:val="28"/>
          <w:szCs w:val="28"/>
        </w:rPr>
        <w:t xml:space="preserve"> (двух)</w:t>
      </w:r>
      <w:r w:rsidR="000B3BDE">
        <w:rPr>
          <w:rFonts w:ascii="Times New Roman" w:hAnsi="Times New Roman" w:cs="Times New Roman"/>
          <w:sz w:val="28"/>
          <w:szCs w:val="28"/>
        </w:rPr>
        <w:t xml:space="preserve"> </w:t>
      </w:r>
      <w:r w:rsidR="000B3BDE" w:rsidRPr="003B5223">
        <w:rPr>
          <w:rFonts w:ascii="Times New Roman" w:hAnsi="Times New Roman" w:cs="Times New Roman"/>
          <w:sz w:val="28"/>
          <w:szCs w:val="28"/>
        </w:rPr>
        <w:t xml:space="preserve">часов </w:t>
      </w:r>
      <w:r w:rsidRPr="00EE4001">
        <w:rPr>
          <w:rFonts w:ascii="Times New Roman" w:hAnsi="Times New Roman"/>
          <w:sz w:val="28"/>
          <w:szCs w:val="28"/>
        </w:rPr>
        <w:t xml:space="preserve">с момента получения Заявки </w:t>
      </w:r>
      <w:r>
        <w:rPr>
          <w:rFonts w:ascii="Times New Roman" w:hAnsi="Times New Roman"/>
          <w:sz w:val="28"/>
          <w:szCs w:val="28"/>
        </w:rPr>
        <w:lastRenderedPageBreak/>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sidR="007F1247">
        <w:rPr>
          <w:rFonts w:ascii="Times New Roman" w:hAnsi="Times New Roman" w:cs="Times New Roman"/>
          <w:sz w:val="28"/>
          <w:szCs w:val="28"/>
        </w:rPr>
        <w:br/>
      </w:r>
      <w:r w:rsidRPr="00CE2186">
        <w:rPr>
          <w:rFonts w:ascii="Times New Roman" w:hAnsi="Times New Roman" w:cs="Times New Roman"/>
          <w:sz w:val="28"/>
          <w:szCs w:val="28"/>
        </w:rPr>
        <w:t xml:space="preserve">и направляет согласованную Заявку Заказчику по электронной почте, указанной в договоре. </w:t>
      </w:r>
    </w:p>
    <w:p w14:paraId="2CB94A26"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авляемые ТС пропусками на въезд</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5B5E5BE2"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F7E343" w14:textId="5DF24CEA" w:rsidR="001B55B4" w:rsidRPr="00CE2186" w:rsidRDefault="001B55B4" w:rsidP="001B55B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sidR="00212B7E">
        <w:rPr>
          <w:rFonts w:ascii="Times New Roman" w:eastAsia="Calibri" w:hAnsi="Times New Roman" w:cs="Times New Roman"/>
          <w:sz w:val="28"/>
          <w:szCs w:val="28"/>
          <w:lang w:eastAsia="en-US"/>
        </w:rPr>
        <w:br/>
      </w:r>
      <w:r w:rsidRPr="00CE2186">
        <w:rPr>
          <w:rFonts w:ascii="Times New Roman" w:eastAsia="Calibri" w:hAnsi="Times New Roman" w:cs="Times New Roman"/>
          <w:sz w:val="28"/>
          <w:szCs w:val="28"/>
          <w:lang w:eastAsia="en-US"/>
        </w:rPr>
        <w:t xml:space="preserve">за </w:t>
      </w:r>
      <w:r w:rsidR="000B3BDE">
        <w:rPr>
          <w:rFonts w:ascii="Times New Roman" w:hAnsi="Times New Roman"/>
          <w:sz w:val="28"/>
          <w:szCs w:val="28"/>
        </w:rPr>
        <w:t>6 (шесть)</w:t>
      </w:r>
      <w:r w:rsidR="000B3BDE" w:rsidRPr="002D7480">
        <w:rPr>
          <w:rFonts w:ascii="Times New Roman" w:hAnsi="Times New Roman"/>
          <w:sz w:val="28"/>
          <w:szCs w:val="28"/>
        </w:rPr>
        <w:t xml:space="preserve"> </w:t>
      </w:r>
      <w:r w:rsidR="000B3BDE" w:rsidRPr="009B0A39">
        <w:rPr>
          <w:rFonts w:ascii="Times New Roman" w:hAnsi="Times New Roman"/>
          <w:sz w:val="28"/>
          <w:szCs w:val="28"/>
        </w:rPr>
        <w:t xml:space="preserve">часов </w:t>
      </w:r>
      <w:r w:rsidRPr="00CE2186">
        <w:rPr>
          <w:rFonts w:ascii="Times New Roman" w:eastAsia="Calibri" w:hAnsi="Times New Roman" w:cs="Times New Roman"/>
          <w:sz w:val="28"/>
          <w:szCs w:val="28"/>
          <w:lang w:eastAsia="en-US"/>
        </w:rPr>
        <w:t>до запла</w:t>
      </w:r>
      <w:r w:rsidR="00A339B3">
        <w:rPr>
          <w:rFonts w:ascii="Times New Roman" w:eastAsia="Calibri" w:hAnsi="Times New Roman" w:cs="Times New Roman"/>
          <w:sz w:val="28"/>
          <w:szCs w:val="28"/>
          <w:lang w:eastAsia="en-US"/>
        </w:rPr>
        <w:t>нированного времени подачи ТС.</w:t>
      </w:r>
    </w:p>
    <w:p w14:paraId="39D66C57" w14:textId="7C296EC7" w:rsidR="001B55B4" w:rsidRPr="000D2708"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w:t>
      </w:r>
      <w:r w:rsidR="00212B7E">
        <w:rPr>
          <w:rFonts w:ascii="Times New Roman" w:hAnsi="Times New Roman"/>
          <w:sz w:val="28"/>
          <w:szCs w:val="28"/>
        </w:rPr>
        <w:t> </w:t>
      </w:r>
      <w:r>
        <w:rPr>
          <w:rFonts w:ascii="Times New Roman" w:hAnsi="Times New Roman"/>
          <w:sz w:val="28"/>
          <w:szCs w:val="28"/>
        </w:rPr>
        <w:t>6.2.2,</w:t>
      </w:r>
      <w:r w:rsidR="007F1247">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sidRPr="000D2708">
        <w:rPr>
          <w:rFonts w:ascii="Times New Roman" w:hAnsi="Times New Roman"/>
          <w:sz w:val="28"/>
          <w:szCs w:val="28"/>
        </w:rPr>
        <w:t xml:space="preserve">неподача ТС. </w:t>
      </w:r>
    </w:p>
    <w:p w14:paraId="720707C4" w14:textId="79978EAA" w:rsidR="001B55B4" w:rsidRPr="000D2708" w:rsidRDefault="001B55B4" w:rsidP="001B55B4">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t>Заказчик имеет право увеличить количество Заявок, но не более чем</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в трехкратном</w:t>
      </w:r>
      <w:r w:rsidR="000B3BDE">
        <w:rPr>
          <w:rFonts w:ascii="Times New Roman" w:eastAsia="Calibri" w:hAnsi="Times New Roman" w:cs="Times New Roman"/>
          <w:sz w:val="28"/>
          <w:szCs w:val="28"/>
          <w:lang w:eastAsia="en-US"/>
        </w:rPr>
        <w:t xml:space="preserve"> </w:t>
      </w:r>
      <w:r w:rsidRPr="000D2708">
        <w:rPr>
          <w:rFonts w:ascii="Times New Roman" w:eastAsia="Calibri" w:hAnsi="Times New Roman" w:cs="Times New Roman"/>
          <w:sz w:val="28"/>
          <w:szCs w:val="28"/>
          <w:lang w:eastAsia="en-US"/>
        </w:rPr>
        <w:t>размере от указанного в приложении №</w:t>
      </w:r>
      <w:r w:rsidR="007F1247">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Pr>
          <w:rFonts w:ascii="Times New Roman" w:eastAsia="Calibri" w:hAnsi="Times New Roman" w:cs="Times New Roman"/>
          <w:sz w:val="28"/>
          <w:szCs w:val="28"/>
          <w:lang w:eastAsia="en-US"/>
        </w:rPr>
        <w:t xml:space="preserve">12 (двенадцати) </w:t>
      </w:r>
      <w:r w:rsidRPr="000D2708">
        <w:rPr>
          <w:rFonts w:ascii="Times New Roman" w:eastAsia="Calibri" w:hAnsi="Times New Roman" w:cs="Times New Roman"/>
          <w:sz w:val="28"/>
          <w:szCs w:val="28"/>
          <w:lang w:eastAsia="en-US"/>
        </w:rPr>
        <w:t>часов до запланированного времени подачи ТС.</w:t>
      </w:r>
    </w:p>
    <w:p w14:paraId="12C1D2F5" w14:textId="77D963F9" w:rsidR="001B55B4" w:rsidRPr="000D2708"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Pr>
          <w:rFonts w:ascii="Times New Roman" w:hAnsi="Times New Roman" w:cs="Times New Roman"/>
          <w:sz w:val="28"/>
          <w:szCs w:val="28"/>
        </w:rPr>
        <w:t>6 (шести)</w:t>
      </w:r>
      <w:r w:rsidR="00212B7E">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Pr>
          <w:rFonts w:ascii="Times New Roman" w:hAnsi="Times New Roman" w:cs="Times New Roman"/>
          <w:sz w:val="28"/>
          <w:szCs w:val="28"/>
        </w:rPr>
        <w:br/>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30C6B215" w14:textId="3E1D4ACF" w:rsidR="001B55B4" w:rsidRPr="00CE2186"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в соответствии</w:t>
      </w:r>
      <w:r w:rsidR="007F1247">
        <w:rPr>
          <w:rFonts w:ascii="Times New Roman" w:hAnsi="Times New Roman" w:cs="Times New Roman"/>
          <w:sz w:val="28"/>
          <w:szCs w:val="28"/>
        </w:rPr>
        <w:br/>
      </w:r>
      <w:r>
        <w:rPr>
          <w:rFonts w:ascii="Times New Roman" w:hAnsi="Times New Roman" w:cs="Times New Roman"/>
          <w:sz w:val="28"/>
          <w:szCs w:val="28"/>
        </w:rPr>
        <w:t xml:space="preserve">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51AAA87E"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Pr>
          <w:rFonts w:ascii="Times New Roman" w:hAnsi="Times New Roman" w:cs="Times New Roman"/>
          <w:sz w:val="28"/>
          <w:szCs w:val="28"/>
        </w:rPr>
        <w:br/>
      </w:r>
      <w:r w:rsidRPr="00CE2186">
        <w:rPr>
          <w:rFonts w:ascii="Times New Roman" w:hAnsi="Times New Roman" w:cs="Times New Roman"/>
          <w:sz w:val="28"/>
          <w:szCs w:val="28"/>
        </w:rPr>
        <w:t>в следующие сроки:</w:t>
      </w:r>
    </w:p>
    <w:p w14:paraId="1B0ED3F3" w14:textId="4470FFBB"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корректировка – не менее чем за </w:t>
      </w:r>
      <w:r w:rsidR="00541306" w:rsidRPr="0070568C">
        <w:rPr>
          <w:rFonts w:ascii="Times New Roman" w:hAnsi="Times New Roman" w:cs="Times New Roman"/>
          <w:sz w:val="28"/>
          <w:szCs w:val="28"/>
        </w:rPr>
        <w:t>3 (три)</w:t>
      </w:r>
      <w:r w:rsidR="00541306" w:rsidRPr="00CB798E">
        <w:rPr>
          <w:rFonts w:ascii="Times New Roman" w:hAnsi="Times New Roman" w:cs="Times New Roman"/>
          <w:sz w:val="28"/>
          <w:szCs w:val="28"/>
        </w:rPr>
        <w:t xml:space="preserve"> </w:t>
      </w:r>
      <w:r w:rsidRPr="00CE2186">
        <w:rPr>
          <w:rFonts w:ascii="Times New Roman" w:hAnsi="Times New Roman" w:cs="Times New Roman"/>
          <w:sz w:val="28"/>
          <w:szCs w:val="28"/>
        </w:rPr>
        <w:t>часа до подачи ТС</w:t>
      </w:r>
      <w:r>
        <w:rPr>
          <w:rFonts w:ascii="Times New Roman" w:hAnsi="Times New Roman" w:cs="Times New Roman"/>
          <w:sz w:val="28"/>
          <w:szCs w:val="28"/>
        </w:rPr>
        <w:t>;</w:t>
      </w:r>
    </w:p>
    <w:p w14:paraId="22E5D384" w14:textId="3E0F761C"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отмена – не менее чем за</w:t>
      </w:r>
      <w:r w:rsidR="00541306" w:rsidRPr="009B0A39">
        <w:rPr>
          <w:rFonts w:ascii="Times New Roman" w:hAnsi="Times New Roman" w:cs="Times New Roman"/>
          <w:sz w:val="28"/>
          <w:szCs w:val="28"/>
        </w:rPr>
        <w:t xml:space="preserve"> </w:t>
      </w:r>
      <w:r w:rsidR="00541306" w:rsidRPr="0070568C">
        <w:rPr>
          <w:rFonts w:ascii="Times New Roman" w:hAnsi="Times New Roman" w:cs="Times New Roman"/>
          <w:sz w:val="28"/>
          <w:szCs w:val="28"/>
        </w:rPr>
        <w:t>5 (пять)</w:t>
      </w:r>
      <w:r w:rsidR="00541306" w:rsidRPr="00CB798E">
        <w:rPr>
          <w:rFonts w:ascii="Times New Roman" w:hAnsi="Times New Roman" w:cs="Times New Roman"/>
          <w:sz w:val="28"/>
          <w:szCs w:val="28"/>
        </w:rPr>
        <w:t xml:space="preserve"> </w:t>
      </w:r>
      <w:r w:rsidRPr="00CE2186">
        <w:rPr>
          <w:rFonts w:ascii="Times New Roman" w:hAnsi="Times New Roman" w:cs="Times New Roman"/>
          <w:sz w:val="28"/>
          <w:szCs w:val="28"/>
        </w:rPr>
        <w:t>часов до подачи ТС.</w:t>
      </w:r>
    </w:p>
    <w:p w14:paraId="65F0384E" w14:textId="77777777" w:rsidR="001B55B4" w:rsidRPr="00CE2186" w:rsidRDefault="001B55B4" w:rsidP="001B55B4">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4BAD01DF" w14:textId="04CBBECB"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sidR="007F1247">
        <w:rPr>
          <w:sz w:val="28"/>
          <w:szCs w:val="28"/>
        </w:rPr>
        <w:br/>
      </w:r>
      <w:r w:rsidRPr="00CE2186">
        <w:rPr>
          <w:sz w:val="28"/>
          <w:szCs w:val="28"/>
        </w:rPr>
        <w:t>(при необходимости);</w:t>
      </w:r>
    </w:p>
    <w:p w14:paraId="472D9351"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3A7952F5"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5B70543F" w14:textId="0213E980" w:rsidR="001B55B4" w:rsidRPr="00CE2186" w:rsidRDefault="001B55B4" w:rsidP="001B55B4">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sidR="00212B7E">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7F5CED85"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2B10F217" w14:textId="77777777"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lastRenderedPageBreak/>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4424300D"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3B543871"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29061919" w14:textId="04757537" w:rsidR="001B55B4" w:rsidRPr="00CE2186" w:rsidRDefault="001B55B4" w:rsidP="001B55B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sidR="00C817D5">
        <w:rPr>
          <w:rFonts w:ascii="Times New Roman" w:hAnsi="Times New Roman" w:cs="Times New Roman"/>
          <w:sz w:val="28"/>
          <w:szCs w:val="28"/>
        </w:rPr>
        <w:br/>
      </w:r>
      <w:r w:rsidR="00541306">
        <w:rPr>
          <w:rFonts w:ascii="Times New Roman" w:hAnsi="Times New Roman" w:cs="Times New Roman"/>
          <w:sz w:val="28"/>
          <w:szCs w:val="28"/>
        </w:rPr>
        <w:t>15</w:t>
      </w:r>
      <w:r w:rsidR="00541306" w:rsidRPr="00CB798E">
        <w:rPr>
          <w:rFonts w:ascii="Times New Roman" w:hAnsi="Times New Roman" w:cs="Times New Roman"/>
          <w:sz w:val="28"/>
          <w:szCs w:val="28"/>
        </w:rPr>
        <w:t xml:space="preserve"> (</w:t>
      </w:r>
      <w:r w:rsidR="00541306">
        <w:rPr>
          <w:rFonts w:ascii="Times New Roman" w:hAnsi="Times New Roman" w:cs="Times New Roman"/>
          <w:sz w:val="28"/>
          <w:szCs w:val="28"/>
        </w:rPr>
        <w:t xml:space="preserve">пятнадцати) </w:t>
      </w:r>
      <w:r w:rsidRPr="00CE2186">
        <w:rPr>
          <w:rFonts w:ascii="Times New Roman" w:hAnsi="Times New Roman" w:cs="Times New Roman"/>
          <w:sz w:val="28"/>
          <w:szCs w:val="28"/>
        </w:rPr>
        <w:t>рабочих дней с момента получения корректного комплекта документов, в том числе акта сдачи-приемки оказанных услуг и комплекта документов, предусмотренного п. 6.</w:t>
      </w:r>
      <w:r w:rsidR="00DA0D5D">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69FDA9F3" w14:textId="77777777" w:rsidR="001B55B4" w:rsidRPr="00CE2186" w:rsidRDefault="001B55B4" w:rsidP="001B55B4">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436DAF43" w14:textId="1C4D2E4D" w:rsidR="001B55B4" w:rsidRPr="00CE2186" w:rsidRDefault="001B55B4" w:rsidP="001B55B4">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541306" w:rsidRPr="00541306">
        <w:rPr>
          <w:rFonts w:ascii="Times New Roman" w:hAnsi="Times New Roman"/>
          <w:sz w:val="28"/>
          <w:szCs w:val="28"/>
        </w:rPr>
        <w:t xml:space="preserve">5 (пяти) </w:t>
      </w:r>
      <w:r w:rsidRPr="00CE2186">
        <w:rPr>
          <w:rFonts w:ascii="Times New Roman" w:hAnsi="Times New Roman"/>
          <w:sz w:val="28"/>
          <w:szCs w:val="28"/>
        </w:rPr>
        <w:t>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w:t>
      </w:r>
      <w:r w:rsidR="00212B7E">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61E96AF7" w14:textId="77777777" w:rsidR="001B55B4" w:rsidRPr="00CE2186" w:rsidRDefault="001B55B4" w:rsidP="001B55B4">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52B96676"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 формы 4-П;</w:t>
      </w:r>
    </w:p>
    <w:p w14:paraId="2D9CA9D0"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6E2B6E72"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1338FC1C" w14:textId="016F0ECF"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счет-фактура</w:t>
      </w:r>
      <w:r w:rsidRPr="00CE2186">
        <w:rPr>
          <w:rFonts w:ascii="Times New Roman" w:hAnsi="Times New Roman" w:cs="Times New Roman"/>
          <w:sz w:val="28"/>
          <w:szCs w:val="28"/>
          <w:vertAlign w:val="superscript"/>
        </w:rPr>
        <w:footnoteReference w:id="3"/>
      </w:r>
      <w:r w:rsidR="008D49EA">
        <w:rPr>
          <w:rFonts w:ascii="Times New Roman" w:hAnsi="Times New Roman" w:cs="Times New Roman"/>
          <w:sz w:val="28"/>
          <w:szCs w:val="28"/>
        </w:rPr>
        <w:t>;</w:t>
      </w:r>
    </w:p>
    <w:p w14:paraId="0C2C78D8"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2124B290" w14:textId="17633230"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sidR="007F1247">
        <w:rPr>
          <w:rFonts w:ascii="Times New Roman" w:hAnsi="Times New Roman" w:cs="Times New Roman"/>
          <w:sz w:val="28"/>
          <w:szCs w:val="28"/>
        </w:rPr>
        <w:br/>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17E30B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7C45374E" w14:textId="77777777" w:rsidR="001B55B4" w:rsidRPr="00CE2186"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 xml:space="preserve">ающих требования к оказываемым </w:t>
      </w:r>
      <w:r>
        <w:rPr>
          <w:rFonts w:ascii="Times New Roman" w:hAnsi="Times New Roman"/>
          <w:sz w:val="28"/>
          <w:szCs w:val="28"/>
        </w:rPr>
        <w:lastRenderedPageBreak/>
        <w:t>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0667A4A6" w14:textId="53891701" w:rsidR="001B55B4" w:rsidRDefault="001B55B4" w:rsidP="001B55B4">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sidR="007F1247">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51242AC7" w14:textId="77777777" w:rsidR="001B55B4" w:rsidRDefault="001B55B4" w:rsidP="001B55B4">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7389F02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0DCEFC89"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58BACAB1" w14:textId="46A625AD" w:rsidR="001B55B4" w:rsidRPr="00CE2186" w:rsidRDefault="001B55B4" w:rsidP="001B55B4">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541306">
        <w:rPr>
          <w:rFonts w:ascii="Times New Roman" w:hAnsi="Times New Roman" w:cs="Times New Roman"/>
          <w:sz w:val="28"/>
          <w:szCs w:val="28"/>
        </w:rPr>
        <w:t>2 (</w:t>
      </w:r>
      <w:r w:rsidR="00541306" w:rsidRPr="009B0A39">
        <w:rPr>
          <w:rFonts w:ascii="Times New Roman" w:hAnsi="Times New Roman" w:cs="Times New Roman"/>
          <w:sz w:val="28"/>
          <w:szCs w:val="28"/>
        </w:rPr>
        <w:t>двух</w:t>
      </w:r>
      <w:r w:rsidR="00541306">
        <w:rPr>
          <w:rFonts w:ascii="Times New Roman" w:hAnsi="Times New Roman" w:cs="Times New Roman"/>
          <w:sz w:val="28"/>
          <w:szCs w:val="28"/>
        </w:rPr>
        <w:t>)</w:t>
      </w:r>
      <w:r w:rsidR="00541306" w:rsidRPr="009B0A39">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t>с ответственным лицом Исполнителя и проводит инструктаж в удаленном режиме.</w:t>
      </w:r>
    </w:p>
    <w:p w14:paraId="10FEC79D" w14:textId="30F41860"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1B55B4" w:rsidRPr="00812082" w14:paraId="1ACAB407" w14:textId="77777777" w:rsidTr="0031437B">
        <w:trPr>
          <w:jc w:val="center"/>
        </w:trPr>
        <w:tc>
          <w:tcPr>
            <w:tcW w:w="1418" w:type="dxa"/>
            <w:vAlign w:val="center"/>
          </w:tcPr>
          <w:p w14:paraId="193C8750"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421FC128"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5742051B"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1B55B4" w:rsidRPr="00812082" w14:paraId="5F18841F" w14:textId="77777777" w:rsidTr="00B82EA5">
        <w:trPr>
          <w:jc w:val="center"/>
        </w:trPr>
        <w:tc>
          <w:tcPr>
            <w:tcW w:w="1418" w:type="dxa"/>
            <w:vAlign w:val="center"/>
          </w:tcPr>
          <w:p w14:paraId="6D693480" w14:textId="566746B4" w:rsidR="001B55B4" w:rsidRPr="00812082" w:rsidRDefault="00812082"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78100909" w14:textId="77777777" w:rsidR="001B55B4" w:rsidRPr="00812082" w:rsidRDefault="001B55B4" w:rsidP="0031437B">
            <w:pPr>
              <w:pStyle w:val="ConsPlusNormal"/>
              <w:ind w:firstLine="0"/>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1A3785E6" w14:textId="45B77EE0" w:rsidR="001B55B4" w:rsidRPr="00812082" w:rsidRDefault="001B55B4" w:rsidP="00725E68">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r w:rsidR="00725E68">
              <w:rPr>
                <w:rFonts w:ascii="Times New Roman" w:hAnsi="Times New Roman" w:cs="Times New Roman"/>
                <w:sz w:val="24"/>
                <w:szCs w:val="24"/>
              </w:rPr>
              <w:t>0</w:t>
            </w:r>
          </w:p>
        </w:tc>
      </w:tr>
      <w:tr w:rsidR="00812082" w:rsidRPr="00812082" w14:paraId="2C99C7E0" w14:textId="77777777" w:rsidTr="00B82EA5">
        <w:trPr>
          <w:jc w:val="center"/>
        </w:trPr>
        <w:tc>
          <w:tcPr>
            <w:tcW w:w="1418" w:type="dxa"/>
            <w:vAlign w:val="center"/>
          </w:tcPr>
          <w:p w14:paraId="3427E349" w14:textId="5A029C4C" w:rsidR="00812082" w:rsidRPr="00812082" w:rsidRDefault="00812082" w:rsidP="008120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94724BC" w14:textId="079427D6" w:rsidR="00812082" w:rsidRPr="00812082" w:rsidRDefault="00812082" w:rsidP="00257314">
            <w:pPr>
              <w:pStyle w:val="ConsPlusNormal"/>
              <w:ind w:firstLine="0"/>
              <w:rPr>
                <w:rFonts w:ascii="Times New Roman" w:hAnsi="Times New Roman"/>
                <w:bCs/>
                <w:sz w:val="24"/>
                <w:szCs w:val="24"/>
              </w:rPr>
            </w:pPr>
            <w:r>
              <w:rPr>
                <w:rFonts w:ascii="Times New Roman" w:hAnsi="Times New Roman"/>
                <w:bCs/>
                <w:sz w:val="24"/>
                <w:szCs w:val="24"/>
              </w:rPr>
              <w:t xml:space="preserve">Условие вместимости и нормативное время </w:t>
            </w:r>
            <w:r w:rsidR="00257314">
              <w:rPr>
                <w:rFonts w:ascii="Times New Roman" w:hAnsi="Times New Roman"/>
                <w:bCs/>
                <w:sz w:val="24"/>
                <w:szCs w:val="24"/>
              </w:rPr>
              <w:t>погрузо-разгрузочных работ</w:t>
            </w:r>
          </w:p>
        </w:tc>
        <w:tc>
          <w:tcPr>
            <w:tcW w:w="1559" w:type="dxa"/>
            <w:vAlign w:val="center"/>
          </w:tcPr>
          <w:p w14:paraId="3959297F" w14:textId="180F2362" w:rsidR="00812082" w:rsidRPr="00812082" w:rsidRDefault="00812082" w:rsidP="00725E6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725E68">
              <w:rPr>
                <w:rFonts w:ascii="Times New Roman" w:hAnsi="Times New Roman" w:cs="Times New Roman"/>
                <w:sz w:val="24"/>
                <w:szCs w:val="24"/>
              </w:rPr>
              <w:t>1</w:t>
            </w:r>
          </w:p>
        </w:tc>
      </w:tr>
    </w:tbl>
    <w:p w14:paraId="42B0E24F" w14:textId="35D338F8" w:rsidR="001B55B4" w:rsidRDefault="001B55B4" w:rsidP="001B55B4">
      <w:pPr>
        <w:spacing w:after="0" w:line="240" w:lineRule="auto"/>
        <w:rPr>
          <w:rFonts w:ascii="Times New Roman" w:hAnsi="Times New Roman"/>
          <w:sz w:val="28"/>
          <w:szCs w:val="28"/>
        </w:rPr>
      </w:pPr>
    </w:p>
    <w:p w14:paraId="033D4190" w14:textId="77777777" w:rsidR="00541306" w:rsidRPr="00CE2186" w:rsidRDefault="00541306" w:rsidP="001B55B4">
      <w:pPr>
        <w:spacing w:after="0" w:line="240" w:lineRule="auto"/>
        <w:rPr>
          <w:rFonts w:ascii="Times New Roman" w:hAnsi="Times New Roman"/>
          <w:sz w:val="28"/>
          <w:szCs w:val="28"/>
        </w:rPr>
      </w:pPr>
    </w:p>
    <w:p w14:paraId="690189C3" w14:textId="4E29D4BD" w:rsidR="00541306" w:rsidRPr="00CB798E" w:rsidRDefault="00541306" w:rsidP="00541306">
      <w:pPr>
        <w:spacing w:after="160" w:line="256" w:lineRule="auto"/>
        <w:rPr>
          <w:rFonts w:ascii="Times New Roman" w:hAnsi="Times New Roman"/>
          <w:sz w:val="28"/>
          <w:szCs w:val="28"/>
        </w:rPr>
      </w:pPr>
      <w:r w:rsidRPr="00CB798E">
        <w:rPr>
          <w:rFonts w:ascii="Times New Roman" w:hAnsi="Times New Roman"/>
          <w:sz w:val="28"/>
          <w:szCs w:val="28"/>
        </w:rPr>
        <w:t xml:space="preserve">Руководитель </w:t>
      </w:r>
      <w:r>
        <w:rPr>
          <w:rFonts w:ascii="Times New Roman" w:hAnsi="Times New Roman"/>
          <w:sz w:val="28"/>
          <w:szCs w:val="28"/>
        </w:rPr>
        <w:t>отдела</w:t>
      </w:r>
    </w:p>
    <w:p w14:paraId="7B0EDA4C" w14:textId="77777777" w:rsidR="00541306" w:rsidRPr="00CB798E" w:rsidRDefault="00541306" w:rsidP="00541306">
      <w:pPr>
        <w:spacing w:after="160" w:line="256" w:lineRule="auto"/>
        <w:rPr>
          <w:rFonts w:ascii="Times New Roman" w:hAnsi="Times New Roman"/>
          <w:sz w:val="28"/>
          <w:szCs w:val="28"/>
        </w:rPr>
      </w:pPr>
      <w:r w:rsidRPr="00CB798E">
        <w:rPr>
          <w:rFonts w:ascii="Times New Roman" w:hAnsi="Times New Roman"/>
          <w:sz w:val="28"/>
          <w:szCs w:val="28"/>
        </w:rPr>
        <w:t>управления транспортом                             /_________________/ Ю.Г. Соколов</w:t>
      </w:r>
    </w:p>
    <w:p w14:paraId="16E6B5B6" w14:textId="77777777" w:rsidR="001B55B4" w:rsidRDefault="001B55B4" w:rsidP="001B55B4">
      <w:pPr>
        <w:tabs>
          <w:tab w:val="left" w:pos="2143"/>
        </w:tabs>
        <w:rPr>
          <w:rFonts w:ascii="Times New Roman" w:hAnsi="Times New Roman"/>
          <w:sz w:val="28"/>
          <w:szCs w:val="28"/>
        </w:rPr>
        <w:sectPr w:rsidR="001B55B4" w:rsidSect="00920D2C">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pgNumType w:start="1"/>
          <w:cols w:space="708"/>
          <w:titlePg/>
          <w:docGrid w:linePitch="381"/>
        </w:sectPr>
      </w:pPr>
    </w:p>
    <w:p w14:paraId="2BD5C5C2" w14:textId="3444C0BA" w:rsidR="001B55B4" w:rsidRPr="00CE2186" w:rsidRDefault="001B55B4" w:rsidP="001B55B4">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 1</w:t>
      </w:r>
      <w:r>
        <w:rPr>
          <w:rFonts w:ascii="Times New Roman" w:hAnsi="Times New Roman"/>
          <w:sz w:val="28"/>
          <w:szCs w:val="28"/>
        </w:rPr>
        <w:t xml:space="preserve"> к ТЗ</w:t>
      </w:r>
    </w:p>
    <w:p w14:paraId="69C9E7ED" w14:textId="1ED8C48B" w:rsidR="001B55B4" w:rsidRDefault="001B55B4" w:rsidP="001B55B4">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01D34EC9" w14:textId="77777777" w:rsidR="001B55B4" w:rsidRPr="00B742DC" w:rsidRDefault="001B55B4" w:rsidP="001B55B4">
      <w:pPr>
        <w:spacing w:after="0" w:line="240" w:lineRule="auto"/>
        <w:jc w:val="center"/>
        <w:rPr>
          <w:rFonts w:ascii="Times New Roman" w:hAnsi="Times New Roman"/>
          <w:bCs/>
          <w:sz w:val="28"/>
          <w:szCs w:val="28"/>
        </w:rPr>
      </w:pPr>
    </w:p>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1445"/>
        <w:gridCol w:w="1701"/>
        <w:gridCol w:w="1558"/>
        <w:gridCol w:w="1560"/>
        <w:gridCol w:w="1275"/>
        <w:gridCol w:w="1134"/>
        <w:gridCol w:w="1207"/>
        <w:gridCol w:w="1386"/>
        <w:gridCol w:w="1187"/>
        <w:gridCol w:w="898"/>
        <w:gridCol w:w="851"/>
      </w:tblGrid>
      <w:tr w:rsidR="00725E68" w:rsidRPr="00486439" w14:paraId="1DD4DA75" w14:textId="77777777" w:rsidTr="00250F67">
        <w:trPr>
          <w:trHeight w:val="553"/>
          <w:jc w:val="center"/>
        </w:trPr>
        <w:tc>
          <w:tcPr>
            <w:tcW w:w="393" w:type="dxa"/>
            <w:vMerge w:val="restart"/>
            <w:shd w:val="clear" w:color="auto" w:fill="auto"/>
            <w:vAlign w:val="center"/>
            <w:hideMark/>
          </w:tcPr>
          <w:p w14:paraId="7B66BAE3"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п/п</w:t>
            </w:r>
          </w:p>
        </w:tc>
        <w:tc>
          <w:tcPr>
            <w:tcW w:w="4704" w:type="dxa"/>
            <w:gridSpan w:val="3"/>
            <w:vAlign w:val="center"/>
          </w:tcPr>
          <w:p w14:paraId="2F1C9399"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Маршрут</w:t>
            </w:r>
            <w:r>
              <w:rPr>
                <w:rStyle w:val="a9"/>
                <w:rFonts w:ascii="Times New Roman" w:eastAsia="Times New Roman" w:hAnsi="Times New Roman"/>
                <w:color w:val="000000"/>
                <w:sz w:val="24"/>
                <w:szCs w:val="24"/>
                <w:lang w:eastAsia="ru-RU"/>
              </w:rPr>
              <w:footnoteReference w:id="4"/>
            </w:r>
          </w:p>
        </w:tc>
        <w:tc>
          <w:tcPr>
            <w:tcW w:w="1560" w:type="dxa"/>
            <w:vMerge w:val="restart"/>
            <w:shd w:val="clear" w:color="auto" w:fill="auto"/>
            <w:vAlign w:val="center"/>
            <w:hideMark/>
          </w:tcPr>
          <w:p w14:paraId="7657153E" w14:textId="77777777" w:rsidR="00725E68" w:rsidRPr="00486439" w:rsidRDefault="00725E68" w:rsidP="00250F67">
            <w:pPr>
              <w:suppressAutoHyphens/>
              <w:spacing w:after="0" w:line="240" w:lineRule="auto"/>
              <w:ind w:left="-105"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Вид обмена</w:t>
            </w:r>
          </w:p>
        </w:tc>
        <w:tc>
          <w:tcPr>
            <w:tcW w:w="1275" w:type="dxa"/>
            <w:vMerge w:val="restart"/>
            <w:shd w:val="clear" w:color="auto" w:fill="auto"/>
            <w:vAlign w:val="center"/>
            <w:hideMark/>
          </w:tcPr>
          <w:p w14:paraId="05D6E25D" w14:textId="77777777" w:rsidR="00725E68" w:rsidRPr="00486439" w:rsidRDefault="00725E68" w:rsidP="00250F67">
            <w:pPr>
              <w:suppressAutoHyphens/>
              <w:spacing w:after="0" w:line="240" w:lineRule="auto"/>
              <w:ind w:left="-104"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Грузоподъемность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т</w:t>
            </w:r>
          </w:p>
        </w:tc>
        <w:tc>
          <w:tcPr>
            <w:tcW w:w="1134" w:type="dxa"/>
            <w:vMerge w:val="restart"/>
            <w:shd w:val="clear" w:color="auto" w:fill="auto"/>
            <w:vAlign w:val="center"/>
            <w:hideMark/>
          </w:tcPr>
          <w:p w14:paraId="1FB6C08F"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Объем грузового кузова </w:t>
            </w:r>
            <w:r>
              <w:rPr>
                <w:rFonts w:ascii="Times New Roman" w:eastAsia="Times New Roman" w:hAnsi="Times New Roman"/>
                <w:color w:val="000000"/>
                <w:sz w:val="24"/>
                <w:szCs w:val="24"/>
                <w:lang w:eastAsia="ru-RU"/>
              </w:rPr>
              <w:t>ТС,</w:t>
            </w:r>
            <w:r w:rsidRPr="00486439">
              <w:rPr>
                <w:rFonts w:ascii="Times New Roman" w:eastAsia="Times New Roman" w:hAnsi="Times New Roman"/>
                <w:color w:val="000000"/>
                <w:sz w:val="24"/>
                <w:szCs w:val="24"/>
                <w:lang w:eastAsia="ru-RU"/>
              </w:rPr>
              <w:t xml:space="preserve"> м</w:t>
            </w:r>
            <w:r w:rsidRPr="00486439">
              <w:rPr>
                <w:rFonts w:ascii="Times New Roman" w:eastAsia="Times New Roman" w:hAnsi="Times New Roman"/>
                <w:color w:val="000000"/>
                <w:sz w:val="24"/>
                <w:szCs w:val="24"/>
                <w:vertAlign w:val="superscript"/>
                <w:lang w:eastAsia="ru-RU"/>
              </w:rPr>
              <w:t>3</w:t>
            </w:r>
          </w:p>
        </w:tc>
        <w:tc>
          <w:tcPr>
            <w:tcW w:w="1207" w:type="dxa"/>
            <w:vMerge w:val="restart"/>
            <w:shd w:val="clear" w:color="auto" w:fill="auto"/>
            <w:vAlign w:val="center"/>
            <w:hideMark/>
          </w:tcPr>
          <w:p w14:paraId="4105FF52" w14:textId="77777777" w:rsidR="00725E68" w:rsidRPr="00486439" w:rsidRDefault="00725E68" w:rsidP="00250F67">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сутки (информативно), шт</w:t>
            </w:r>
            <w:r>
              <w:rPr>
                <w:rFonts w:ascii="Times New Roman" w:eastAsia="Times New Roman" w:hAnsi="Times New Roman"/>
                <w:color w:val="000000"/>
                <w:sz w:val="24"/>
                <w:szCs w:val="24"/>
                <w:lang w:eastAsia="ru-RU"/>
              </w:rPr>
              <w:t>.</w:t>
            </w:r>
          </w:p>
        </w:tc>
        <w:tc>
          <w:tcPr>
            <w:tcW w:w="1386" w:type="dxa"/>
            <w:vMerge w:val="restart"/>
            <w:shd w:val="clear" w:color="auto" w:fill="auto"/>
            <w:vAlign w:val="center"/>
            <w:hideMark/>
          </w:tcPr>
          <w:p w14:paraId="1E20D0AC" w14:textId="77777777" w:rsidR="00725E68" w:rsidRPr="00486439" w:rsidRDefault="00725E68" w:rsidP="00250F67">
            <w:pPr>
              <w:suppressAutoHyphens/>
              <w:spacing w:after="0" w:line="240" w:lineRule="auto"/>
              <w:ind w:left="-110"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Планируемое количество заявок в неделю (информативно), шт</w:t>
            </w:r>
            <w:r>
              <w:rPr>
                <w:rFonts w:ascii="Times New Roman" w:eastAsia="Times New Roman" w:hAnsi="Times New Roman"/>
                <w:color w:val="000000"/>
                <w:sz w:val="24"/>
                <w:szCs w:val="24"/>
                <w:lang w:eastAsia="ru-RU"/>
              </w:rPr>
              <w:t>.</w:t>
            </w:r>
          </w:p>
        </w:tc>
        <w:tc>
          <w:tcPr>
            <w:tcW w:w="1187" w:type="dxa"/>
            <w:vMerge w:val="restart"/>
            <w:shd w:val="clear" w:color="auto" w:fill="auto"/>
            <w:vAlign w:val="center"/>
            <w:hideMark/>
          </w:tcPr>
          <w:p w14:paraId="6BF20ED4" w14:textId="77777777" w:rsidR="00725E68" w:rsidRPr="00486439" w:rsidRDefault="00725E68" w:rsidP="00250F67">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 xml:space="preserve">Планируемое количество заявок </w:t>
            </w:r>
            <w:r w:rsidRPr="00486439">
              <w:rPr>
                <w:rFonts w:ascii="Times New Roman" w:eastAsia="Times New Roman" w:hAnsi="Times New Roman"/>
                <w:color w:val="000000"/>
                <w:sz w:val="24"/>
                <w:szCs w:val="24"/>
                <w:lang w:eastAsia="ru-RU"/>
              </w:rPr>
              <w:br/>
              <w:t>на период действия договора, шт</w:t>
            </w:r>
            <w:r>
              <w:rPr>
                <w:rFonts w:ascii="Times New Roman" w:eastAsia="Times New Roman" w:hAnsi="Times New Roman"/>
                <w:color w:val="000000"/>
                <w:sz w:val="24"/>
                <w:szCs w:val="24"/>
                <w:lang w:eastAsia="ru-RU"/>
              </w:rPr>
              <w:t>.</w:t>
            </w:r>
          </w:p>
        </w:tc>
        <w:tc>
          <w:tcPr>
            <w:tcW w:w="898" w:type="dxa"/>
            <w:vMerge w:val="restart"/>
            <w:shd w:val="clear" w:color="auto" w:fill="auto"/>
            <w:vAlign w:val="center"/>
            <w:hideMark/>
          </w:tcPr>
          <w:p w14:paraId="402FCBA2" w14:textId="77777777" w:rsidR="00725E68" w:rsidRPr="00486439" w:rsidRDefault="00725E68" w:rsidP="00250F67">
            <w:pPr>
              <w:suppressAutoHyphens/>
              <w:spacing w:after="0" w:line="240" w:lineRule="auto"/>
              <w:ind w:left="-10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Необхо</w:t>
            </w:r>
            <w:r w:rsidRPr="00486439">
              <w:rPr>
                <w:rFonts w:ascii="Times New Roman" w:eastAsia="Times New Roman" w:hAnsi="Times New Roman"/>
                <w:color w:val="000000"/>
                <w:sz w:val="24"/>
                <w:szCs w:val="24"/>
                <w:lang w:eastAsia="ru-RU"/>
              </w:rPr>
              <w:t xml:space="preserve">димость </w:t>
            </w:r>
            <w:proofErr w:type="spellStart"/>
            <w:r w:rsidRPr="00486439">
              <w:rPr>
                <w:rFonts w:ascii="Times New Roman" w:eastAsia="Times New Roman" w:hAnsi="Times New Roman"/>
                <w:color w:val="000000"/>
                <w:sz w:val="24"/>
                <w:szCs w:val="24"/>
                <w:lang w:eastAsia="ru-RU"/>
              </w:rPr>
              <w:t>гидроборта</w:t>
            </w:r>
            <w:proofErr w:type="spellEnd"/>
          </w:p>
        </w:tc>
        <w:tc>
          <w:tcPr>
            <w:tcW w:w="851" w:type="dxa"/>
            <w:vMerge w:val="restart"/>
            <w:shd w:val="clear" w:color="auto" w:fill="auto"/>
            <w:vAlign w:val="center"/>
            <w:hideMark/>
          </w:tcPr>
          <w:p w14:paraId="04A3DFFF" w14:textId="77777777" w:rsidR="00725E68" w:rsidRPr="00486439" w:rsidRDefault="00725E68" w:rsidP="00250F67">
            <w:pPr>
              <w:suppressAutoHyphens/>
              <w:spacing w:after="0" w:line="240" w:lineRule="auto"/>
              <w:ind w:left="-104"/>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Сцепка</w:t>
            </w:r>
          </w:p>
        </w:tc>
      </w:tr>
      <w:tr w:rsidR="00725E68" w:rsidRPr="00486439" w14:paraId="3F5BA5F1" w14:textId="77777777" w:rsidTr="001B710F">
        <w:trPr>
          <w:cantSplit/>
          <w:trHeight w:val="1309"/>
          <w:jc w:val="center"/>
        </w:trPr>
        <w:tc>
          <w:tcPr>
            <w:tcW w:w="393" w:type="dxa"/>
            <w:vMerge/>
            <w:vAlign w:val="center"/>
            <w:hideMark/>
          </w:tcPr>
          <w:p w14:paraId="09CD836A"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445" w:type="dxa"/>
            <w:textDirection w:val="btLr"/>
            <w:vAlign w:val="center"/>
          </w:tcPr>
          <w:p w14:paraId="2C3722DF" w14:textId="77777777" w:rsidR="00725E68" w:rsidRPr="00486439" w:rsidRDefault="00725E68" w:rsidP="00250F67">
            <w:pPr>
              <w:suppressAutoHyphens/>
              <w:spacing w:after="0" w:line="240" w:lineRule="auto"/>
              <w:ind w:left="-109"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подачи</w:t>
            </w:r>
          </w:p>
        </w:tc>
        <w:tc>
          <w:tcPr>
            <w:tcW w:w="1701" w:type="dxa"/>
            <w:textDirection w:val="btLr"/>
            <w:vAlign w:val="center"/>
          </w:tcPr>
          <w:p w14:paraId="5A4182AD" w14:textId="77777777" w:rsidR="00725E68" w:rsidRPr="00486439" w:rsidRDefault="00725E68" w:rsidP="00250F67">
            <w:pPr>
              <w:suppressAutoHyphens/>
              <w:spacing w:after="0" w:line="240" w:lineRule="auto"/>
              <w:ind w:left="-101"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обмена</w:t>
            </w:r>
          </w:p>
        </w:tc>
        <w:tc>
          <w:tcPr>
            <w:tcW w:w="1558" w:type="dxa"/>
            <w:textDirection w:val="btLr"/>
            <w:vAlign w:val="center"/>
          </w:tcPr>
          <w:p w14:paraId="1E3F137F" w14:textId="77777777" w:rsidR="00725E68" w:rsidRPr="00486439" w:rsidRDefault="00725E68" w:rsidP="00250F67">
            <w:pPr>
              <w:suppressAutoHyphens/>
              <w:spacing w:after="0" w:line="240" w:lineRule="auto"/>
              <w:ind w:left="-108"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Пункт назначения</w:t>
            </w:r>
          </w:p>
        </w:tc>
        <w:tc>
          <w:tcPr>
            <w:tcW w:w="1560" w:type="dxa"/>
            <w:vMerge/>
            <w:vAlign w:val="center"/>
            <w:hideMark/>
          </w:tcPr>
          <w:p w14:paraId="74DBB125"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275" w:type="dxa"/>
            <w:vMerge/>
            <w:vAlign w:val="center"/>
            <w:hideMark/>
          </w:tcPr>
          <w:p w14:paraId="2B27D99F"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34" w:type="dxa"/>
            <w:vMerge/>
            <w:vAlign w:val="center"/>
            <w:hideMark/>
          </w:tcPr>
          <w:p w14:paraId="32D461EF"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207" w:type="dxa"/>
            <w:vMerge/>
            <w:vAlign w:val="center"/>
            <w:hideMark/>
          </w:tcPr>
          <w:p w14:paraId="18BDD802"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386" w:type="dxa"/>
            <w:vMerge/>
            <w:vAlign w:val="center"/>
            <w:hideMark/>
          </w:tcPr>
          <w:p w14:paraId="46147175"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1187" w:type="dxa"/>
            <w:vMerge/>
            <w:vAlign w:val="center"/>
            <w:hideMark/>
          </w:tcPr>
          <w:p w14:paraId="19518034"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98" w:type="dxa"/>
            <w:vMerge/>
            <w:vAlign w:val="center"/>
            <w:hideMark/>
          </w:tcPr>
          <w:p w14:paraId="66B0178A"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c>
          <w:tcPr>
            <w:tcW w:w="851" w:type="dxa"/>
            <w:vMerge/>
            <w:vAlign w:val="center"/>
            <w:hideMark/>
          </w:tcPr>
          <w:p w14:paraId="0C84025F"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p>
        </w:tc>
      </w:tr>
      <w:tr w:rsidR="00725E68" w:rsidRPr="00486439" w14:paraId="7B8748B8" w14:textId="77777777" w:rsidTr="00250F67">
        <w:trPr>
          <w:trHeight w:val="13"/>
          <w:jc w:val="center"/>
        </w:trPr>
        <w:tc>
          <w:tcPr>
            <w:tcW w:w="393" w:type="dxa"/>
            <w:shd w:val="clear" w:color="auto" w:fill="auto"/>
            <w:vAlign w:val="center"/>
            <w:hideMark/>
          </w:tcPr>
          <w:p w14:paraId="39F9E791"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w:t>
            </w:r>
          </w:p>
        </w:tc>
        <w:tc>
          <w:tcPr>
            <w:tcW w:w="4704" w:type="dxa"/>
            <w:gridSpan w:val="3"/>
            <w:vAlign w:val="center"/>
          </w:tcPr>
          <w:p w14:paraId="4335776C"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2</w:t>
            </w:r>
          </w:p>
        </w:tc>
        <w:tc>
          <w:tcPr>
            <w:tcW w:w="1560" w:type="dxa"/>
            <w:shd w:val="clear" w:color="auto" w:fill="auto"/>
            <w:vAlign w:val="center"/>
            <w:hideMark/>
          </w:tcPr>
          <w:p w14:paraId="75334A97"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3</w:t>
            </w:r>
          </w:p>
        </w:tc>
        <w:tc>
          <w:tcPr>
            <w:tcW w:w="1275" w:type="dxa"/>
            <w:shd w:val="clear" w:color="auto" w:fill="auto"/>
            <w:vAlign w:val="center"/>
            <w:hideMark/>
          </w:tcPr>
          <w:p w14:paraId="4BC17353"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4</w:t>
            </w:r>
          </w:p>
        </w:tc>
        <w:tc>
          <w:tcPr>
            <w:tcW w:w="1134" w:type="dxa"/>
            <w:shd w:val="clear" w:color="auto" w:fill="auto"/>
            <w:vAlign w:val="center"/>
            <w:hideMark/>
          </w:tcPr>
          <w:p w14:paraId="5772035A"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5</w:t>
            </w:r>
          </w:p>
        </w:tc>
        <w:tc>
          <w:tcPr>
            <w:tcW w:w="1207" w:type="dxa"/>
            <w:shd w:val="clear" w:color="auto" w:fill="auto"/>
            <w:vAlign w:val="center"/>
            <w:hideMark/>
          </w:tcPr>
          <w:p w14:paraId="4BF7897B"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6</w:t>
            </w:r>
          </w:p>
        </w:tc>
        <w:tc>
          <w:tcPr>
            <w:tcW w:w="1386" w:type="dxa"/>
            <w:shd w:val="clear" w:color="auto" w:fill="auto"/>
            <w:vAlign w:val="center"/>
            <w:hideMark/>
          </w:tcPr>
          <w:p w14:paraId="72622233"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7</w:t>
            </w:r>
          </w:p>
        </w:tc>
        <w:tc>
          <w:tcPr>
            <w:tcW w:w="1187" w:type="dxa"/>
            <w:shd w:val="clear" w:color="auto" w:fill="auto"/>
            <w:vAlign w:val="center"/>
            <w:hideMark/>
          </w:tcPr>
          <w:p w14:paraId="39C6FBA9"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8</w:t>
            </w:r>
          </w:p>
        </w:tc>
        <w:tc>
          <w:tcPr>
            <w:tcW w:w="898" w:type="dxa"/>
            <w:shd w:val="clear" w:color="auto" w:fill="auto"/>
            <w:vAlign w:val="center"/>
            <w:hideMark/>
          </w:tcPr>
          <w:p w14:paraId="21B1430F"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851" w:type="dxa"/>
            <w:shd w:val="clear" w:color="auto" w:fill="auto"/>
            <w:vAlign w:val="center"/>
            <w:hideMark/>
          </w:tcPr>
          <w:p w14:paraId="286666ED" w14:textId="77777777" w:rsidR="00725E68" w:rsidRPr="00486439" w:rsidRDefault="00725E68" w:rsidP="00250F67">
            <w:pPr>
              <w:suppressAutoHyphens/>
              <w:spacing w:after="0" w:line="240" w:lineRule="auto"/>
              <w:ind w:left="-107" w:right="-108"/>
              <w:jc w:val="center"/>
              <w:rPr>
                <w:rFonts w:ascii="Times New Roman" w:eastAsia="Times New Roman" w:hAnsi="Times New Roman"/>
                <w:color w:val="000000"/>
                <w:sz w:val="24"/>
                <w:szCs w:val="24"/>
                <w:lang w:eastAsia="ru-RU"/>
              </w:rPr>
            </w:pPr>
            <w:r w:rsidRPr="00486439">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0</w:t>
            </w:r>
          </w:p>
        </w:tc>
      </w:tr>
      <w:tr w:rsidR="00725E68" w:rsidRPr="00486439" w14:paraId="6E7DCA3A" w14:textId="77777777" w:rsidTr="001B710F">
        <w:trPr>
          <w:trHeight w:val="13"/>
          <w:jc w:val="center"/>
        </w:trPr>
        <w:tc>
          <w:tcPr>
            <w:tcW w:w="393" w:type="dxa"/>
            <w:shd w:val="clear" w:color="auto" w:fill="auto"/>
            <w:vAlign w:val="center"/>
          </w:tcPr>
          <w:p w14:paraId="0FFDA4A5"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45" w:type="dxa"/>
            <w:vAlign w:val="center"/>
          </w:tcPr>
          <w:p w14:paraId="10A213B4" w14:textId="77777777" w:rsidR="00725E68" w:rsidRPr="003D4BBC" w:rsidRDefault="00725E68" w:rsidP="00250F67">
            <w:pPr>
              <w:suppressAutoHyphens/>
              <w:spacing w:after="0" w:line="240" w:lineRule="auto"/>
              <w:ind w:left="-15" w:right="-108"/>
              <w:jc w:val="center"/>
              <w:rPr>
                <w:rFonts w:ascii="Times New Roman" w:eastAsia="Times New Roman" w:hAnsi="Times New Roman"/>
                <w:i/>
                <w:iCs/>
                <w:color w:val="000000"/>
                <w:sz w:val="24"/>
                <w:szCs w:val="24"/>
                <w:lang w:eastAsia="ru-RU"/>
              </w:rPr>
            </w:pPr>
            <w:r w:rsidRPr="003D4BBC">
              <w:rPr>
                <w:rFonts w:ascii="Times New Roman" w:hAnsi="Times New Roman"/>
                <w:color w:val="000000"/>
                <w:sz w:val="24"/>
                <w:szCs w:val="24"/>
              </w:rPr>
              <w:t>САНКТ-ПЕТЕРБУРГ</w:t>
            </w:r>
          </w:p>
        </w:tc>
        <w:tc>
          <w:tcPr>
            <w:tcW w:w="1701" w:type="dxa"/>
            <w:vAlign w:val="center"/>
          </w:tcPr>
          <w:p w14:paraId="34DA97FD" w14:textId="3DFE937A" w:rsidR="00725E68" w:rsidRPr="003D4BBC" w:rsidRDefault="001B710F" w:rsidP="00250F67">
            <w:pPr>
              <w:suppressAutoHyphens/>
              <w:spacing w:after="0" w:line="240" w:lineRule="auto"/>
              <w:ind w:left="-15" w:right="-108"/>
              <w:jc w:val="center"/>
              <w:rPr>
                <w:rFonts w:ascii="Times New Roman" w:eastAsia="Times New Roman" w:hAnsi="Times New Roman"/>
                <w:i/>
                <w:iCs/>
                <w:color w:val="000000"/>
                <w:sz w:val="24"/>
                <w:szCs w:val="24"/>
                <w:lang w:eastAsia="ru-RU"/>
              </w:rPr>
            </w:pPr>
            <w:r>
              <w:rPr>
                <w:rFonts w:ascii="Times New Roman" w:hAnsi="Times New Roman"/>
                <w:color w:val="000000"/>
                <w:sz w:val="24"/>
                <w:szCs w:val="24"/>
              </w:rPr>
              <w:t>МОСКВА, ВОЛГОГРАД,</w:t>
            </w:r>
            <w:r w:rsidR="00305DFB">
              <w:rPr>
                <w:rFonts w:ascii="Times New Roman" w:hAnsi="Times New Roman"/>
                <w:color w:val="000000"/>
                <w:sz w:val="24"/>
                <w:szCs w:val="24"/>
              </w:rPr>
              <w:t>МОСКВА</w:t>
            </w:r>
            <w:r w:rsidR="00725E68" w:rsidRPr="0013672F">
              <w:rPr>
                <w:rFonts w:ascii="Times New Roman" w:hAnsi="Times New Roman"/>
                <w:color w:val="000000"/>
                <w:sz w:val="24"/>
                <w:szCs w:val="24"/>
              </w:rPr>
              <w:t xml:space="preserve"> </w:t>
            </w:r>
          </w:p>
        </w:tc>
        <w:tc>
          <w:tcPr>
            <w:tcW w:w="1558" w:type="dxa"/>
            <w:vAlign w:val="center"/>
          </w:tcPr>
          <w:p w14:paraId="41059635" w14:textId="77777777" w:rsidR="00725E68" w:rsidRPr="003D4BBC" w:rsidRDefault="00725E68" w:rsidP="00250F67">
            <w:pPr>
              <w:suppressAutoHyphens/>
              <w:spacing w:after="0" w:line="240" w:lineRule="auto"/>
              <w:ind w:left="-15" w:right="-108"/>
              <w:jc w:val="center"/>
              <w:rPr>
                <w:rFonts w:ascii="Times New Roman" w:eastAsia="Times New Roman" w:hAnsi="Times New Roman"/>
                <w:i/>
                <w:iCs/>
                <w:color w:val="000000"/>
                <w:sz w:val="24"/>
                <w:szCs w:val="24"/>
                <w:lang w:eastAsia="ru-RU"/>
              </w:rPr>
            </w:pPr>
            <w:r w:rsidRPr="003D4BBC">
              <w:rPr>
                <w:rFonts w:ascii="Times New Roman" w:hAnsi="Times New Roman"/>
                <w:color w:val="000000"/>
                <w:sz w:val="24"/>
                <w:szCs w:val="24"/>
              </w:rPr>
              <w:t>САНКТ-ПЕТЕРБУРГ</w:t>
            </w:r>
          </w:p>
        </w:tc>
        <w:tc>
          <w:tcPr>
            <w:tcW w:w="1560" w:type="dxa"/>
            <w:shd w:val="clear" w:color="auto" w:fill="auto"/>
            <w:vAlign w:val="center"/>
          </w:tcPr>
          <w:p w14:paraId="0E604C2B" w14:textId="77777777" w:rsidR="00725E68" w:rsidRPr="00486439" w:rsidRDefault="00725E68" w:rsidP="00250F67">
            <w:pPr>
              <w:suppressAutoHyphens/>
              <w:spacing w:after="0" w:line="240" w:lineRule="auto"/>
              <w:ind w:left="-105" w:right="-108"/>
              <w:jc w:val="center"/>
              <w:rPr>
                <w:rFonts w:ascii="Times New Roman" w:eastAsia="Times New Roman" w:hAnsi="Times New Roman"/>
                <w:i/>
                <w:iCs/>
                <w:color w:val="000000"/>
                <w:sz w:val="24"/>
                <w:szCs w:val="24"/>
                <w:lang w:eastAsia="ru-RU"/>
              </w:rPr>
            </w:pPr>
            <w:r w:rsidRPr="00486439">
              <w:rPr>
                <w:rFonts w:ascii="Times New Roman" w:eastAsia="Times New Roman" w:hAnsi="Times New Roman"/>
                <w:i/>
                <w:iCs/>
                <w:color w:val="000000"/>
                <w:sz w:val="24"/>
                <w:szCs w:val="24"/>
                <w:lang w:eastAsia="ru-RU"/>
              </w:rPr>
              <w:t>Россыпь</w:t>
            </w:r>
            <w:r>
              <w:rPr>
                <w:rFonts w:ascii="Times New Roman" w:eastAsia="Times New Roman" w:hAnsi="Times New Roman"/>
                <w:i/>
                <w:iCs/>
                <w:color w:val="000000"/>
                <w:sz w:val="24"/>
                <w:szCs w:val="24"/>
                <w:lang w:eastAsia="ru-RU"/>
              </w:rPr>
              <w:t xml:space="preserve">/ </w:t>
            </w:r>
            <w:proofErr w:type="spellStart"/>
            <w:r>
              <w:rPr>
                <w:rFonts w:ascii="Times New Roman" w:eastAsia="Times New Roman" w:hAnsi="Times New Roman"/>
                <w:i/>
                <w:iCs/>
                <w:color w:val="000000"/>
                <w:sz w:val="24"/>
                <w:szCs w:val="24"/>
                <w:lang w:eastAsia="ru-RU"/>
              </w:rPr>
              <w:t>европалеты</w:t>
            </w:r>
            <w:proofErr w:type="spellEnd"/>
            <w:r>
              <w:rPr>
                <w:rFonts w:ascii="Times New Roman" w:eastAsia="Times New Roman" w:hAnsi="Times New Roman"/>
                <w:i/>
                <w:iCs/>
                <w:color w:val="000000"/>
                <w:sz w:val="24"/>
                <w:szCs w:val="24"/>
                <w:lang w:eastAsia="ru-RU"/>
              </w:rPr>
              <w:t>/ контей</w:t>
            </w:r>
            <w:r w:rsidRPr="00486439">
              <w:rPr>
                <w:rFonts w:ascii="Times New Roman" w:eastAsia="Times New Roman" w:hAnsi="Times New Roman"/>
                <w:i/>
                <w:iCs/>
                <w:color w:val="000000"/>
                <w:sz w:val="24"/>
                <w:szCs w:val="24"/>
                <w:lang w:eastAsia="ru-RU"/>
              </w:rPr>
              <w:t>неры</w:t>
            </w:r>
          </w:p>
        </w:tc>
        <w:tc>
          <w:tcPr>
            <w:tcW w:w="1275" w:type="dxa"/>
            <w:shd w:val="clear" w:color="auto" w:fill="auto"/>
            <w:vAlign w:val="center"/>
          </w:tcPr>
          <w:p w14:paraId="1F56CA17"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1134" w:type="dxa"/>
            <w:shd w:val="clear" w:color="auto" w:fill="auto"/>
            <w:vAlign w:val="center"/>
          </w:tcPr>
          <w:p w14:paraId="5F939E3C"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82</w:t>
            </w:r>
          </w:p>
        </w:tc>
        <w:tc>
          <w:tcPr>
            <w:tcW w:w="1207" w:type="dxa"/>
            <w:shd w:val="clear" w:color="auto" w:fill="auto"/>
            <w:vAlign w:val="center"/>
          </w:tcPr>
          <w:p w14:paraId="3D2A4162"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386" w:type="dxa"/>
            <w:shd w:val="clear" w:color="auto" w:fill="auto"/>
            <w:vAlign w:val="center"/>
          </w:tcPr>
          <w:p w14:paraId="191B216C" w14:textId="696D2E05"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1187" w:type="dxa"/>
            <w:shd w:val="clear" w:color="auto" w:fill="auto"/>
            <w:vAlign w:val="center"/>
          </w:tcPr>
          <w:p w14:paraId="40DDF763" w14:textId="7B45A99E" w:rsidR="00725E68" w:rsidRPr="00486439" w:rsidRDefault="001B710F" w:rsidP="009B7AB3">
            <w:pPr>
              <w:suppressAutoHyphens/>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9B7AB3">
              <w:rPr>
                <w:rFonts w:ascii="Times New Roman" w:eastAsia="Times New Roman" w:hAnsi="Times New Roman"/>
                <w:sz w:val="24"/>
                <w:szCs w:val="24"/>
                <w:lang w:eastAsia="ru-RU"/>
              </w:rPr>
              <w:t>85</w:t>
            </w:r>
          </w:p>
        </w:tc>
        <w:tc>
          <w:tcPr>
            <w:tcW w:w="898" w:type="dxa"/>
            <w:shd w:val="clear" w:color="auto" w:fill="auto"/>
            <w:vAlign w:val="center"/>
          </w:tcPr>
          <w:p w14:paraId="1E6871ED"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c>
          <w:tcPr>
            <w:tcW w:w="851" w:type="dxa"/>
            <w:shd w:val="clear" w:color="auto" w:fill="auto"/>
            <w:vAlign w:val="center"/>
          </w:tcPr>
          <w:p w14:paraId="27E74639" w14:textId="77777777" w:rsidR="00725E68" w:rsidRPr="00486439" w:rsidRDefault="00725E68" w:rsidP="00250F67">
            <w:pPr>
              <w:suppressAutoHyphens/>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нет</w:t>
            </w:r>
          </w:p>
        </w:tc>
      </w:tr>
    </w:tbl>
    <w:p w14:paraId="6762054B" w14:textId="77777777" w:rsidR="00EE0953" w:rsidRDefault="00EE0953" w:rsidP="00EE0953">
      <w:pPr>
        <w:pStyle w:val="ConsPlusNormal"/>
        <w:keepNext/>
        <w:suppressAutoHyphens/>
        <w:ind w:firstLine="0"/>
        <w:jc w:val="both"/>
        <w:rPr>
          <w:rFonts w:ascii="Times New Roman" w:hAnsi="Times New Roman"/>
          <w:color w:val="000000"/>
          <w:sz w:val="28"/>
          <w:szCs w:val="28"/>
        </w:rPr>
      </w:pPr>
      <w:r>
        <w:rPr>
          <w:rFonts w:ascii="Times New Roman" w:hAnsi="Times New Roman"/>
          <w:color w:val="000000"/>
          <w:sz w:val="28"/>
          <w:szCs w:val="28"/>
        </w:rPr>
        <w:tab/>
      </w:r>
    </w:p>
    <w:p w14:paraId="7A1D89D7" w14:textId="00CA2E62" w:rsidR="00EE0953" w:rsidRDefault="00EE0953" w:rsidP="00EE0953">
      <w:pPr>
        <w:pStyle w:val="ConsPlusNormal"/>
        <w:keepNext/>
        <w:suppressAutoHyphens/>
        <w:ind w:firstLine="0"/>
        <w:jc w:val="both"/>
        <w:rPr>
          <w:rFonts w:ascii="Times New Roman" w:hAnsi="Times New Roman" w:cs="Times New Roman"/>
          <w:color w:val="000000"/>
          <w:sz w:val="28"/>
          <w:szCs w:val="28"/>
        </w:rPr>
      </w:pPr>
      <w:r w:rsidRPr="0052232F">
        <w:rPr>
          <w:rFonts w:ascii="Times New Roman" w:hAnsi="Times New Roman" w:cs="Times New Roman"/>
          <w:color w:val="000000"/>
          <w:sz w:val="28"/>
          <w:szCs w:val="28"/>
        </w:rPr>
        <w:t>Минимальное количество контейнеров/</w:t>
      </w:r>
      <w:proofErr w:type="spellStart"/>
      <w:r w:rsidRPr="0052232F">
        <w:rPr>
          <w:rFonts w:ascii="Times New Roman" w:hAnsi="Times New Roman" w:cs="Times New Roman"/>
          <w:color w:val="000000"/>
          <w:sz w:val="28"/>
          <w:szCs w:val="28"/>
        </w:rPr>
        <w:t>европалетов</w:t>
      </w:r>
      <w:proofErr w:type="spellEnd"/>
      <w:r w:rsidRPr="0052232F">
        <w:rPr>
          <w:rFonts w:ascii="Times New Roman" w:hAnsi="Times New Roman" w:cs="Times New Roman"/>
          <w:color w:val="000000"/>
          <w:sz w:val="28"/>
          <w:szCs w:val="28"/>
        </w:rPr>
        <w:t xml:space="preserve">, которое должно размещаться в </w:t>
      </w:r>
      <w:r>
        <w:rPr>
          <w:rFonts w:ascii="Times New Roman" w:hAnsi="Times New Roman" w:cs="Times New Roman"/>
          <w:color w:val="000000"/>
          <w:sz w:val="28"/>
          <w:szCs w:val="28"/>
        </w:rPr>
        <w:t>ТС</w:t>
      </w:r>
    </w:p>
    <w:tbl>
      <w:tblPr>
        <w:tblW w:w="44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76"/>
        <w:gridCol w:w="2258"/>
        <w:gridCol w:w="1775"/>
        <w:gridCol w:w="1775"/>
        <w:gridCol w:w="2300"/>
        <w:gridCol w:w="2140"/>
      </w:tblGrid>
      <w:tr w:rsidR="00EE0953" w:rsidRPr="004505B4" w14:paraId="742D2FAA" w14:textId="77777777" w:rsidTr="00EE0953">
        <w:trPr>
          <w:trHeight w:val="398"/>
        </w:trPr>
        <w:tc>
          <w:tcPr>
            <w:tcW w:w="2575" w:type="dxa"/>
            <w:vMerge w:val="restart"/>
            <w:tcMar>
              <w:top w:w="0" w:type="dxa"/>
              <w:left w:w="108" w:type="dxa"/>
              <w:bottom w:w="0" w:type="dxa"/>
              <w:right w:w="108" w:type="dxa"/>
            </w:tcMar>
            <w:vAlign w:val="center"/>
            <w:hideMark/>
          </w:tcPr>
          <w:p w14:paraId="5A3E08FF"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Грузоподъемность</w:t>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т</w:t>
            </w:r>
          </w:p>
        </w:tc>
        <w:tc>
          <w:tcPr>
            <w:tcW w:w="2258" w:type="dxa"/>
            <w:vMerge w:val="restart"/>
            <w:tcMar>
              <w:top w:w="0" w:type="dxa"/>
              <w:left w:w="108" w:type="dxa"/>
              <w:bottom w:w="0" w:type="dxa"/>
              <w:right w:w="108" w:type="dxa"/>
            </w:tcMar>
            <w:vAlign w:val="center"/>
            <w:hideMark/>
          </w:tcPr>
          <w:p w14:paraId="18EBFD46"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 xml:space="preserve">Объем грузового кузова </w:t>
            </w:r>
            <w:r>
              <w:rPr>
                <w:rFonts w:ascii="Times New Roman" w:hAnsi="Times New Roman"/>
                <w:color w:val="000000"/>
                <w:sz w:val="24"/>
                <w:szCs w:val="24"/>
                <w:lang w:eastAsia="ru-RU"/>
              </w:rPr>
              <w:t>ТС</w:t>
            </w:r>
            <w:r w:rsidRPr="004505B4">
              <w:rPr>
                <w:rFonts w:ascii="Times New Roman" w:hAnsi="Times New Roman"/>
                <w:color w:val="000000"/>
                <w:sz w:val="24"/>
                <w:szCs w:val="24"/>
                <w:lang w:eastAsia="ru-RU"/>
              </w:rPr>
              <w:t>,</w:t>
            </w:r>
            <w:r w:rsidRPr="004505B4">
              <w:rPr>
                <w:rFonts w:ascii="Times New Roman" w:hAnsi="Times New Roman"/>
                <w:color w:val="000000"/>
                <w:sz w:val="24"/>
                <w:szCs w:val="24"/>
                <w:lang w:eastAsia="ru-RU"/>
              </w:rPr>
              <w:br/>
              <w:t>м</w:t>
            </w:r>
            <w:r w:rsidRPr="004505B4">
              <w:rPr>
                <w:rFonts w:ascii="Times New Roman" w:hAnsi="Times New Roman"/>
                <w:color w:val="000000"/>
                <w:sz w:val="24"/>
                <w:szCs w:val="24"/>
                <w:vertAlign w:val="superscript"/>
                <w:lang w:eastAsia="ru-RU"/>
              </w:rPr>
              <w:t>3</w:t>
            </w:r>
          </w:p>
        </w:tc>
        <w:tc>
          <w:tcPr>
            <w:tcW w:w="7990" w:type="dxa"/>
            <w:gridSpan w:val="4"/>
          </w:tcPr>
          <w:p w14:paraId="306029B7"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Условие вместимости контейнеров/</w:t>
            </w:r>
            <w:proofErr w:type="spellStart"/>
            <w:r w:rsidRPr="004505B4">
              <w:rPr>
                <w:rFonts w:ascii="Times New Roman" w:hAnsi="Times New Roman"/>
                <w:color w:val="000000"/>
                <w:sz w:val="24"/>
                <w:szCs w:val="24"/>
                <w:lang w:eastAsia="ru-RU"/>
              </w:rPr>
              <w:t>европалетов</w:t>
            </w:r>
            <w:proofErr w:type="spellEnd"/>
            <w:r w:rsidRPr="004505B4">
              <w:rPr>
                <w:rFonts w:ascii="Times New Roman" w:hAnsi="Times New Roman"/>
                <w:color w:val="000000"/>
                <w:sz w:val="24"/>
                <w:szCs w:val="24"/>
                <w:lang w:eastAsia="ru-RU"/>
              </w:rPr>
              <w:t xml:space="preserve"> в кузове </w:t>
            </w:r>
            <w:r>
              <w:rPr>
                <w:rFonts w:ascii="Times New Roman" w:hAnsi="Times New Roman"/>
                <w:color w:val="000000"/>
                <w:sz w:val="24"/>
                <w:szCs w:val="24"/>
                <w:lang w:eastAsia="ru-RU"/>
              </w:rPr>
              <w:t>ТС</w:t>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в зависимости от типа</w:t>
            </w:r>
          </w:p>
        </w:tc>
      </w:tr>
      <w:tr w:rsidR="00EE0953" w:rsidRPr="004505B4" w14:paraId="1E9036AD" w14:textId="77777777" w:rsidTr="00EE0953">
        <w:trPr>
          <w:trHeight w:hRule="exact" w:val="571"/>
        </w:trPr>
        <w:tc>
          <w:tcPr>
            <w:tcW w:w="2575" w:type="dxa"/>
            <w:vMerge/>
            <w:vAlign w:val="center"/>
            <w:hideMark/>
          </w:tcPr>
          <w:p w14:paraId="048A72F7"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p>
        </w:tc>
        <w:tc>
          <w:tcPr>
            <w:tcW w:w="2258" w:type="dxa"/>
            <w:vMerge/>
            <w:vAlign w:val="center"/>
            <w:hideMark/>
          </w:tcPr>
          <w:p w14:paraId="4E6917EA"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p>
        </w:tc>
        <w:tc>
          <w:tcPr>
            <w:tcW w:w="1775" w:type="dxa"/>
            <w:tcMar>
              <w:top w:w="0" w:type="dxa"/>
              <w:left w:w="108" w:type="dxa"/>
              <w:bottom w:w="0" w:type="dxa"/>
              <w:right w:w="108" w:type="dxa"/>
            </w:tcMar>
            <w:vAlign w:val="center"/>
            <w:hideMark/>
          </w:tcPr>
          <w:p w14:paraId="30C74FF7"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КСРП-П</w:t>
            </w:r>
            <w:r w:rsidRPr="004505B4">
              <w:rPr>
                <w:rStyle w:val="a9"/>
                <w:rFonts w:ascii="Times New Roman" w:hAnsi="Times New Roman"/>
                <w:color w:val="000000"/>
                <w:sz w:val="24"/>
                <w:szCs w:val="24"/>
                <w:lang w:eastAsia="ru-RU"/>
              </w:rPr>
              <w:footnoteReference w:id="5"/>
            </w:r>
            <w:r w:rsidRPr="004505B4">
              <w:rPr>
                <w:rFonts w:ascii="Times New Roman" w:hAnsi="Times New Roman"/>
                <w:color w:val="000000"/>
                <w:sz w:val="24"/>
                <w:szCs w:val="24"/>
                <w:lang w:eastAsia="ru-RU"/>
              </w:rPr>
              <w:t>, шт</w:t>
            </w:r>
            <w:r>
              <w:rPr>
                <w:rFonts w:ascii="Times New Roman" w:hAnsi="Times New Roman"/>
                <w:color w:val="000000"/>
                <w:sz w:val="24"/>
                <w:szCs w:val="24"/>
                <w:lang w:eastAsia="ru-RU"/>
              </w:rPr>
              <w:t>.</w:t>
            </w:r>
          </w:p>
        </w:tc>
        <w:tc>
          <w:tcPr>
            <w:tcW w:w="1775" w:type="dxa"/>
            <w:tcMar>
              <w:top w:w="0" w:type="dxa"/>
              <w:left w:w="108" w:type="dxa"/>
              <w:bottom w:w="0" w:type="dxa"/>
              <w:right w:w="108" w:type="dxa"/>
            </w:tcMar>
            <w:vAlign w:val="center"/>
            <w:hideMark/>
          </w:tcPr>
          <w:p w14:paraId="6953760B"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КПС-5</w:t>
            </w:r>
            <w:r w:rsidRPr="004505B4">
              <w:rPr>
                <w:rStyle w:val="a9"/>
                <w:rFonts w:ascii="Times New Roman" w:hAnsi="Times New Roman"/>
                <w:color w:val="000000"/>
                <w:sz w:val="24"/>
                <w:szCs w:val="24"/>
                <w:lang w:eastAsia="ru-RU"/>
              </w:rPr>
              <w:footnoteReference w:id="6"/>
            </w:r>
            <w:r w:rsidRPr="004505B4">
              <w:rPr>
                <w:rFonts w:ascii="Times New Roman" w:hAnsi="Times New Roman"/>
                <w:color w:val="000000"/>
                <w:sz w:val="24"/>
                <w:szCs w:val="24"/>
                <w:lang w:eastAsia="ru-RU"/>
              </w:rPr>
              <w:t>, шт</w:t>
            </w:r>
            <w:r>
              <w:rPr>
                <w:rFonts w:ascii="Times New Roman" w:hAnsi="Times New Roman"/>
                <w:color w:val="000000"/>
                <w:sz w:val="24"/>
                <w:szCs w:val="24"/>
                <w:lang w:eastAsia="ru-RU"/>
              </w:rPr>
              <w:t>.</w:t>
            </w:r>
          </w:p>
        </w:tc>
        <w:tc>
          <w:tcPr>
            <w:tcW w:w="2300" w:type="dxa"/>
            <w:tcMar>
              <w:top w:w="0" w:type="dxa"/>
              <w:left w:w="108" w:type="dxa"/>
              <w:bottom w:w="0" w:type="dxa"/>
              <w:right w:w="108" w:type="dxa"/>
            </w:tcMar>
            <w:vAlign w:val="center"/>
            <w:hideMark/>
          </w:tcPr>
          <w:p w14:paraId="41E4707E"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proofErr w:type="spellStart"/>
            <w:r w:rsidRPr="004505B4">
              <w:rPr>
                <w:rFonts w:ascii="Times New Roman" w:hAnsi="Times New Roman"/>
                <w:color w:val="000000"/>
                <w:sz w:val="24"/>
                <w:szCs w:val="24"/>
                <w:lang w:eastAsia="ru-RU"/>
              </w:rPr>
              <w:t>Европалеты</w:t>
            </w:r>
            <w:proofErr w:type="spellEnd"/>
            <w:r w:rsidRPr="004505B4">
              <w:rPr>
                <w:rFonts w:ascii="Times New Roman" w:hAnsi="Times New Roman"/>
                <w:color w:val="000000"/>
                <w:sz w:val="24"/>
                <w:szCs w:val="24"/>
                <w:lang w:eastAsia="ru-RU"/>
              </w:rPr>
              <w:t>,</w:t>
            </w:r>
            <w:r w:rsidRPr="004505B4">
              <w:rPr>
                <w:rStyle w:val="a9"/>
                <w:rFonts w:ascii="Times New Roman" w:hAnsi="Times New Roman"/>
                <w:color w:val="000000"/>
                <w:sz w:val="24"/>
                <w:szCs w:val="24"/>
                <w:lang w:eastAsia="ru-RU"/>
              </w:rPr>
              <w:footnoteReference w:id="7"/>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шт</w:t>
            </w:r>
            <w:r>
              <w:rPr>
                <w:rFonts w:ascii="Times New Roman" w:hAnsi="Times New Roman"/>
                <w:color w:val="000000"/>
                <w:sz w:val="24"/>
                <w:szCs w:val="24"/>
                <w:lang w:eastAsia="ru-RU"/>
              </w:rPr>
              <w:t>.</w:t>
            </w:r>
          </w:p>
        </w:tc>
        <w:tc>
          <w:tcPr>
            <w:tcW w:w="2139" w:type="dxa"/>
            <w:tcMar>
              <w:top w:w="0" w:type="dxa"/>
              <w:left w:w="108" w:type="dxa"/>
              <w:bottom w:w="0" w:type="dxa"/>
              <w:right w:w="108" w:type="dxa"/>
            </w:tcMar>
            <w:vAlign w:val="center"/>
            <w:hideMark/>
          </w:tcPr>
          <w:p w14:paraId="73BC6C36" w14:textId="77777777" w:rsidR="00EE0953" w:rsidRPr="004505B4" w:rsidRDefault="00EE0953" w:rsidP="00250F67">
            <w:pPr>
              <w:keepNext/>
              <w:suppressAutoHyphens/>
              <w:spacing w:after="0" w:line="240" w:lineRule="auto"/>
              <w:jc w:val="center"/>
              <w:rPr>
                <w:rFonts w:ascii="Times New Roman" w:hAnsi="Times New Roman"/>
                <w:color w:val="000000"/>
                <w:sz w:val="24"/>
                <w:szCs w:val="24"/>
                <w:lang w:eastAsia="ru-RU"/>
              </w:rPr>
            </w:pPr>
            <w:r w:rsidRPr="004505B4">
              <w:rPr>
                <w:rFonts w:ascii="Times New Roman" w:hAnsi="Times New Roman"/>
                <w:color w:val="000000"/>
                <w:sz w:val="24"/>
                <w:szCs w:val="24"/>
                <w:lang w:eastAsia="ru-RU"/>
              </w:rPr>
              <w:t>КПШ</w:t>
            </w:r>
            <w:r w:rsidRPr="004505B4">
              <w:rPr>
                <w:rStyle w:val="a9"/>
                <w:rFonts w:ascii="Times New Roman" w:hAnsi="Times New Roman"/>
                <w:color w:val="000000"/>
                <w:sz w:val="24"/>
                <w:szCs w:val="24"/>
                <w:lang w:eastAsia="ru-RU"/>
              </w:rPr>
              <w:footnoteReference w:id="8"/>
            </w:r>
            <w:r w:rsidRPr="004505B4">
              <w:rPr>
                <w:rFonts w:ascii="Times New Roman" w:hAnsi="Times New Roman"/>
                <w:color w:val="000000"/>
                <w:sz w:val="24"/>
                <w:szCs w:val="24"/>
                <w:lang w:eastAsia="ru-RU"/>
              </w:rPr>
              <w:t xml:space="preserve">, </w:t>
            </w:r>
            <w:r w:rsidRPr="004505B4">
              <w:rPr>
                <w:rFonts w:ascii="Times New Roman" w:hAnsi="Times New Roman"/>
                <w:color w:val="000000"/>
                <w:sz w:val="24"/>
                <w:szCs w:val="24"/>
                <w:lang w:eastAsia="ru-RU"/>
              </w:rPr>
              <w:br/>
              <w:t>шт</w:t>
            </w:r>
            <w:r>
              <w:rPr>
                <w:rFonts w:ascii="Times New Roman" w:hAnsi="Times New Roman"/>
                <w:color w:val="000000"/>
                <w:sz w:val="24"/>
                <w:szCs w:val="24"/>
                <w:lang w:eastAsia="ru-RU"/>
              </w:rPr>
              <w:t>.</w:t>
            </w:r>
          </w:p>
        </w:tc>
      </w:tr>
      <w:tr w:rsidR="00EE0953" w:rsidRPr="004505B4" w14:paraId="498F52F3" w14:textId="77777777" w:rsidTr="00EE0953">
        <w:trPr>
          <w:trHeight w:hRule="exact" w:val="460"/>
        </w:trPr>
        <w:tc>
          <w:tcPr>
            <w:tcW w:w="2575" w:type="dxa"/>
            <w:tcMar>
              <w:top w:w="0" w:type="dxa"/>
              <w:left w:w="108" w:type="dxa"/>
              <w:bottom w:w="0" w:type="dxa"/>
              <w:right w:w="108" w:type="dxa"/>
            </w:tcMar>
            <w:vAlign w:val="center"/>
          </w:tcPr>
          <w:p w14:paraId="1D8E436C" w14:textId="77777777" w:rsidR="00EE0953" w:rsidRPr="004505B4"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lang w:eastAsia="ru-RU"/>
              </w:rPr>
              <w:t>20</w:t>
            </w:r>
          </w:p>
        </w:tc>
        <w:tc>
          <w:tcPr>
            <w:tcW w:w="2258" w:type="dxa"/>
            <w:tcMar>
              <w:top w:w="0" w:type="dxa"/>
              <w:left w:w="108" w:type="dxa"/>
              <w:bottom w:w="0" w:type="dxa"/>
              <w:right w:w="108" w:type="dxa"/>
            </w:tcMar>
            <w:vAlign w:val="center"/>
          </w:tcPr>
          <w:p w14:paraId="75BD3F07" w14:textId="77777777" w:rsidR="00EE0953" w:rsidRPr="004505B4"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lang w:eastAsia="ru-RU"/>
              </w:rPr>
              <w:t>82</w:t>
            </w:r>
          </w:p>
        </w:tc>
        <w:tc>
          <w:tcPr>
            <w:tcW w:w="1775" w:type="dxa"/>
            <w:tcMar>
              <w:top w:w="0" w:type="dxa"/>
              <w:left w:w="108" w:type="dxa"/>
              <w:bottom w:w="0" w:type="dxa"/>
              <w:right w:w="108" w:type="dxa"/>
            </w:tcMar>
            <w:vAlign w:val="center"/>
          </w:tcPr>
          <w:p w14:paraId="7827E39B" w14:textId="77777777" w:rsidR="00EE0953" w:rsidRPr="004505B4"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lang w:eastAsia="ru-RU"/>
              </w:rPr>
              <w:t>52</w:t>
            </w:r>
          </w:p>
        </w:tc>
        <w:tc>
          <w:tcPr>
            <w:tcW w:w="1775" w:type="dxa"/>
            <w:tcMar>
              <w:top w:w="0" w:type="dxa"/>
              <w:left w:w="108" w:type="dxa"/>
              <w:bottom w:w="0" w:type="dxa"/>
              <w:right w:w="108" w:type="dxa"/>
            </w:tcMar>
            <w:vAlign w:val="center"/>
          </w:tcPr>
          <w:p w14:paraId="2D539916" w14:textId="77777777" w:rsidR="00EE0953" w:rsidRPr="004505B4"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lang w:eastAsia="ru-RU"/>
              </w:rPr>
              <w:t>22</w:t>
            </w:r>
          </w:p>
        </w:tc>
        <w:tc>
          <w:tcPr>
            <w:tcW w:w="2300" w:type="dxa"/>
            <w:tcMar>
              <w:top w:w="0" w:type="dxa"/>
              <w:left w:w="108" w:type="dxa"/>
              <w:bottom w:w="0" w:type="dxa"/>
              <w:right w:w="108" w:type="dxa"/>
            </w:tcMar>
            <w:vAlign w:val="center"/>
          </w:tcPr>
          <w:p w14:paraId="7B24AA7E" w14:textId="77777777" w:rsidR="00EE0953" w:rsidRPr="004505B4"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lang w:eastAsia="ru-RU"/>
              </w:rPr>
              <w:t>32</w:t>
            </w:r>
          </w:p>
        </w:tc>
        <w:tc>
          <w:tcPr>
            <w:tcW w:w="2139" w:type="dxa"/>
            <w:tcMar>
              <w:top w:w="0" w:type="dxa"/>
              <w:left w:w="108" w:type="dxa"/>
              <w:bottom w:w="0" w:type="dxa"/>
              <w:right w:w="108" w:type="dxa"/>
            </w:tcMar>
            <w:vAlign w:val="center"/>
          </w:tcPr>
          <w:p w14:paraId="48ADAB3E" w14:textId="77777777" w:rsidR="00EE0953" w:rsidRPr="004505B4"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lang w:eastAsia="ru-RU"/>
              </w:rPr>
              <w:t>46</w:t>
            </w:r>
          </w:p>
        </w:tc>
      </w:tr>
    </w:tbl>
    <w:p w14:paraId="4F35053E" w14:textId="4591986E" w:rsidR="00812082" w:rsidRDefault="00EE0953" w:rsidP="00EE0953">
      <w:pPr>
        <w:widowControl w:val="0"/>
        <w:tabs>
          <w:tab w:val="left" w:pos="7530"/>
          <w:tab w:val="center" w:pos="7645"/>
        </w:tabs>
        <w:autoSpaceDE w:val="0"/>
        <w:autoSpaceDN w:val="0"/>
        <w:adjustRightInd w:val="0"/>
        <w:spacing w:before="120" w:after="120" w:line="240" w:lineRule="auto"/>
        <w:ind w:left="720"/>
        <w:jc w:val="right"/>
        <w:rPr>
          <w:rFonts w:ascii="Times New Roman" w:hAnsi="Times New Roman"/>
          <w:sz w:val="28"/>
          <w:szCs w:val="28"/>
        </w:rPr>
      </w:pPr>
      <w:r>
        <w:rPr>
          <w:rFonts w:ascii="Times New Roman" w:eastAsia="Times New Roman" w:hAnsi="Times New Roman"/>
          <w:color w:val="000000"/>
          <w:sz w:val="28"/>
          <w:szCs w:val="28"/>
          <w:lang w:eastAsia="ru-RU"/>
        </w:rPr>
        <w:lastRenderedPageBreak/>
        <w:tab/>
      </w:r>
      <w:r w:rsidR="001B55B4" w:rsidRPr="00CE2186">
        <w:rPr>
          <w:rFonts w:ascii="Times New Roman" w:hAnsi="Times New Roman"/>
          <w:sz w:val="28"/>
          <w:szCs w:val="28"/>
        </w:rPr>
        <w:t>Приложение №</w:t>
      </w:r>
      <w:r w:rsidR="001B55B4">
        <w:rPr>
          <w:rFonts w:ascii="Times New Roman" w:hAnsi="Times New Roman"/>
          <w:sz w:val="28"/>
          <w:szCs w:val="28"/>
        </w:rPr>
        <w:t xml:space="preserve"> </w:t>
      </w:r>
      <w:r w:rsidR="001B55B4" w:rsidRPr="00CE2186">
        <w:rPr>
          <w:rFonts w:ascii="Times New Roman" w:hAnsi="Times New Roman"/>
          <w:sz w:val="28"/>
          <w:szCs w:val="28"/>
        </w:rPr>
        <w:t>2 к Т</w:t>
      </w:r>
      <w:r w:rsidR="001B55B4">
        <w:rPr>
          <w:rFonts w:ascii="Times New Roman" w:hAnsi="Times New Roman"/>
          <w:sz w:val="28"/>
          <w:szCs w:val="28"/>
        </w:rPr>
        <w:t>З</w:t>
      </w:r>
    </w:p>
    <w:p w14:paraId="60A02480" w14:textId="77777777" w:rsidR="008951A4" w:rsidRPr="00CE2186" w:rsidRDefault="008951A4" w:rsidP="001B55B4">
      <w:pPr>
        <w:spacing w:after="0" w:line="240" w:lineRule="auto"/>
        <w:jc w:val="right"/>
        <w:rPr>
          <w:rFonts w:ascii="Times New Roman" w:hAnsi="Times New Roman"/>
          <w:sz w:val="28"/>
          <w:szCs w:val="28"/>
        </w:rPr>
      </w:pPr>
    </w:p>
    <w:p w14:paraId="141A42B6" w14:textId="6435AC6C" w:rsidR="001B55B4" w:rsidRDefault="001B55B4" w:rsidP="001B55B4">
      <w:pPr>
        <w:jc w:val="center"/>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Условие вместимости и нормативное время </w:t>
      </w:r>
      <w:r w:rsidR="008951A4">
        <w:rPr>
          <w:rFonts w:ascii="Times New Roman" w:eastAsia="Times New Roman" w:hAnsi="Times New Roman"/>
          <w:sz w:val="28"/>
          <w:szCs w:val="28"/>
          <w:lang w:eastAsia="ru-RU"/>
        </w:rPr>
        <w:t>погрузо-разгрузочных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992"/>
        <w:gridCol w:w="1276"/>
        <w:gridCol w:w="927"/>
        <w:gridCol w:w="1223"/>
        <w:gridCol w:w="1631"/>
        <w:gridCol w:w="1180"/>
        <w:gridCol w:w="1122"/>
        <w:gridCol w:w="1375"/>
        <w:gridCol w:w="1630"/>
        <w:gridCol w:w="1224"/>
      </w:tblGrid>
      <w:tr w:rsidR="00EE0953" w14:paraId="70726E69" w14:textId="77777777" w:rsidTr="00250F67">
        <w:trPr>
          <w:trHeight w:val="20"/>
          <w:tblHeader/>
          <w:jc w:val="center"/>
        </w:trPr>
        <w:tc>
          <w:tcPr>
            <w:tcW w:w="19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67510D38" w14:textId="77777777" w:rsidR="00EE0953" w:rsidRDefault="00EE0953" w:rsidP="00250F67">
            <w:pPr>
              <w:suppressAutoHyphens/>
              <w:spacing w:after="0" w:line="240" w:lineRule="auto"/>
              <w:ind w:left="113" w:right="113"/>
              <w:jc w:val="center"/>
              <w:rPr>
                <w:rFonts w:ascii="Times New Roman" w:hAnsi="Times New Roman"/>
                <w:sz w:val="24"/>
                <w:szCs w:val="24"/>
                <w:lang w:eastAsia="ru-RU"/>
              </w:rPr>
            </w:pPr>
            <w:r>
              <w:rPr>
                <w:rFonts w:ascii="Times New Roman" w:hAnsi="Times New Roman"/>
                <w:sz w:val="24"/>
                <w:szCs w:val="24"/>
              </w:rPr>
              <w:tab/>
            </w:r>
            <w:r>
              <w:rPr>
                <w:rFonts w:ascii="Times New Roman" w:hAnsi="Times New Roman"/>
                <w:sz w:val="24"/>
                <w:szCs w:val="24"/>
                <w:lang w:eastAsia="ru-RU"/>
              </w:rPr>
              <w:t xml:space="preserve">Грузоподъемность ТС, т </w:t>
            </w:r>
          </w:p>
        </w:tc>
        <w:tc>
          <w:tcPr>
            <w:tcW w:w="9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vAlign w:val="center"/>
            <w:hideMark/>
          </w:tcPr>
          <w:p w14:paraId="2B74F9BB" w14:textId="77777777" w:rsidR="00EE0953" w:rsidRDefault="00EE0953" w:rsidP="00250F67">
            <w:pPr>
              <w:suppressAutoHyphens/>
              <w:spacing w:after="0" w:line="240" w:lineRule="auto"/>
              <w:ind w:left="113" w:right="113"/>
              <w:jc w:val="center"/>
              <w:rPr>
                <w:rFonts w:ascii="Times New Roman" w:hAnsi="Times New Roman"/>
                <w:sz w:val="24"/>
                <w:szCs w:val="24"/>
                <w:lang w:eastAsia="ru-RU"/>
              </w:rPr>
            </w:pPr>
            <w:r>
              <w:rPr>
                <w:rFonts w:ascii="Times New Roman" w:hAnsi="Times New Roman"/>
                <w:sz w:val="24"/>
                <w:szCs w:val="24"/>
                <w:lang w:eastAsia="ru-RU"/>
              </w:rPr>
              <w:t xml:space="preserve">Объем грузового кузова ТС, м³ </w:t>
            </w:r>
          </w:p>
        </w:tc>
        <w:tc>
          <w:tcPr>
            <w:tcW w:w="5057" w:type="dxa"/>
            <w:gridSpan w:val="4"/>
            <w:tcBorders>
              <w:top w:val="single" w:sz="4" w:space="0" w:color="auto"/>
              <w:left w:val="single" w:sz="4" w:space="0" w:color="auto"/>
              <w:bottom w:val="single" w:sz="4" w:space="0" w:color="auto"/>
              <w:right w:val="single" w:sz="4" w:space="0" w:color="auto"/>
            </w:tcBorders>
            <w:vAlign w:val="center"/>
            <w:hideMark/>
          </w:tcPr>
          <w:p w14:paraId="419D5359"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Условие вместимости контейнеров, </w:t>
            </w:r>
            <w:proofErr w:type="spellStart"/>
            <w:r>
              <w:rPr>
                <w:rFonts w:ascii="Times New Roman" w:hAnsi="Times New Roman"/>
                <w:sz w:val="24"/>
                <w:szCs w:val="24"/>
                <w:lang w:eastAsia="ru-RU"/>
              </w:rPr>
              <w:t>палет</w:t>
            </w:r>
            <w:proofErr w:type="spellEnd"/>
            <w:r>
              <w:rPr>
                <w:rFonts w:ascii="Times New Roman" w:hAnsi="Times New Roman"/>
                <w:sz w:val="24"/>
                <w:szCs w:val="24"/>
                <w:lang w:eastAsia="ru-RU"/>
              </w:rPr>
              <w:t xml:space="preserve"> в кузове ТС в зависимости от типа использования</w:t>
            </w:r>
          </w:p>
        </w:tc>
        <w:tc>
          <w:tcPr>
            <w:tcW w:w="6531" w:type="dxa"/>
            <w:gridSpan w:val="5"/>
            <w:tcBorders>
              <w:top w:val="single" w:sz="4" w:space="0" w:color="auto"/>
              <w:left w:val="single" w:sz="4" w:space="0" w:color="auto"/>
              <w:bottom w:val="single" w:sz="4" w:space="0" w:color="auto"/>
              <w:right w:val="single" w:sz="4" w:space="0" w:color="auto"/>
            </w:tcBorders>
            <w:vAlign w:val="center"/>
            <w:hideMark/>
          </w:tcPr>
          <w:p w14:paraId="4B93640F"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EE0953" w14:paraId="4B1D74E0" w14:textId="77777777" w:rsidTr="00250F67">
        <w:trPr>
          <w:trHeight w:val="1506"/>
          <w:tblHeade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1029F9D" w14:textId="77777777" w:rsidR="00EE0953" w:rsidRDefault="00EE0953" w:rsidP="00250F67">
            <w:pPr>
              <w:spacing w:after="0" w:line="240" w:lineRule="auto"/>
              <w:rPr>
                <w:rFonts w:ascii="Times New Roman" w:hAnsi="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B2326A" w14:textId="77777777" w:rsidR="00EE0953" w:rsidRDefault="00EE0953" w:rsidP="00250F67">
            <w:pPr>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44C109"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Тип 1  </w:t>
            </w:r>
          </w:p>
          <w:p w14:paraId="07AE3669"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КСРП-П, шт.</w:t>
            </w:r>
          </w:p>
        </w:tc>
        <w:tc>
          <w:tcPr>
            <w:tcW w:w="927" w:type="dxa"/>
            <w:tcBorders>
              <w:top w:val="single" w:sz="4" w:space="0" w:color="auto"/>
              <w:left w:val="single" w:sz="4" w:space="0" w:color="auto"/>
              <w:bottom w:val="single" w:sz="4" w:space="0" w:color="auto"/>
              <w:right w:val="single" w:sz="4" w:space="0" w:color="auto"/>
            </w:tcBorders>
            <w:vAlign w:val="center"/>
            <w:hideMark/>
          </w:tcPr>
          <w:p w14:paraId="416A2034"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Тип 2 </w:t>
            </w:r>
          </w:p>
          <w:p w14:paraId="1F623E5D"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КПШ, шт.</w:t>
            </w:r>
          </w:p>
        </w:tc>
        <w:tc>
          <w:tcPr>
            <w:tcW w:w="1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F369A"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Тип 3 КПС-5, шт.</w:t>
            </w:r>
          </w:p>
        </w:tc>
        <w:tc>
          <w:tcPr>
            <w:tcW w:w="1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DE69FE"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Тип 4  </w:t>
            </w:r>
          </w:p>
          <w:p w14:paraId="0A950A05" w14:textId="77777777" w:rsidR="00EE0953" w:rsidRDefault="00EE0953" w:rsidP="00250F67">
            <w:pPr>
              <w:suppressAutoHyphens/>
              <w:spacing w:after="0"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Европалеты</w:t>
            </w:r>
            <w:proofErr w:type="spellEnd"/>
            <w:r>
              <w:rPr>
                <w:rFonts w:ascii="Times New Roman" w:hAnsi="Times New Roman"/>
                <w:sz w:val="24"/>
                <w:szCs w:val="24"/>
                <w:lang w:eastAsia="ru-RU"/>
              </w:rPr>
              <w:t>, шт.</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AE2601"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Тип 1  </w:t>
            </w:r>
          </w:p>
          <w:p w14:paraId="3DF4B314"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КСРП-П</w:t>
            </w:r>
          </w:p>
        </w:tc>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86E160"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Тип 2 КПШ</w:t>
            </w:r>
          </w:p>
        </w:tc>
        <w:tc>
          <w:tcPr>
            <w:tcW w:w="1375" w:type="dxa"/>
            <w:tcBorders>
              <w:top w:val="single" w:sz="4" w:space="0" w:color="auto"/>
              <w:left w:val="single" w:sz="4" w:space="0" w:color="auto"/>
              <w:bottom w:val="single" w:sz="4" w:space="0" w:color="auto"/>
              <w:right w:val="single" w:sz="4" w:space="0" w:color="auto"/>
            </w:tcBorders>
            <w:vAlign w:val="center"/>
            <w:hideMark/>
          </w:tcPr>
          <w:p w14:paraId="24811B49"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Тип 3 </w:t>
            </w:r>
          </w:p>
          <w:p w14:paraId="0800794B"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sz w:val="24"/>
                <w:szCs w:val="24"/>
                <w:lang w:eastAsia="ru-RU"/>
              </w:rPr>
              <w:t>КПС-5</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39E773"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Тип 4  </w:t>
            </w:r>
          </w:p>
          <w:p w14:paraId="6970D8E7"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proofErr w:type="spellStart"/>
            <w:r>
              <w:rPr>
                <w:rFonts w:ascii="Times New Roman" w:hAnsi="Times New Roman"/>
                <w:color w:val="000000"/>
                <w:sz w:val="24"/>
                <w:szCs w:val="24"/>
                <w:lang w:eastAsia="ru-RU"/>
              </w:rPr>
              <w:t>Европалеты</w:t>
            </w:r>
            <w:proofErr w:type="spellEnd"/>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3E039D"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Россыпь</w:t>
            </w:r>
          </w:p>
        </w:tc>
      </w:tr>
      <w:tr w:rsidR="00EE0953" w14:paraId="7D2EBB02" w14:textId="77777777" w:rsidTr="00250F67">
        <w:trPr>
          <w:trHeight w:val="20"/>
          <w:tblHeade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9A338"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978020"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1B0ADE"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52</w:t>
            </w:r>
          </w:p>
        </w:tc>
        <w:tc>
          <w:tcPr>
            <w:tcW w:w="927" w:type="dxa"/>
            <w:tcBorders>
              <w:top w:val="single" w:sz="4" w:space="0" w:color="auto"/>
              <w:left w:val="single" w:sz="4" w:space="0" w:color="auto"/>
              <w:bottom w:val="single" w:sz="4" w:space="0" w:color="auto"/>
              <w:right w:val="single" w:sz="4" w:space="0" w:color="auto"/>
            </w:tcBorders>
            <w:vAlign w:val="center"/>
            <w:hideMark/>
          </w:tcPr>
          <w:p w14:paraId="317CA5D0"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46</w:t>
            </w:r>
          </w:p>
        </w:tc>
        <w:tc>
          <w:tcPr>
            <w:tcW w:w="1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F1FB20"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1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3BB6F0" w14:textId="77777777" w:rsidR="00EE0953" w:rsidRDefault="00EE0953" w:rsidP="00250F67">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32</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E61DDC"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w:t>
            </w:r>
          </w:p>
        </w:tc>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144064"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w:t>
            </w:r>
          </w:p>
        </w:tc>
        <w:tc>
          <w:tcPr>
            <w:tcW w:w="1375" w:type="dxa"/>
            <w:tcBorders>
              <w:top w:val="single" w:sz="4" w:space="0" w:color="auto"/>
              <w:left w:val="single" w:sz="4" w:space="0" w:color="auto"/>
              <w:bottom w:val="single" w:sz="4" w:space="0" w:color="auto"/>
              <w:right w:val="single" w:sz="4" w:space="0" w:color="auto"/>
            </w:tcBorders>
            <w:vAlign w:val="center"/>
            <w:hideMark/>
          </w:tcPr>
          <w:p w14:paraId="2EF6EA09"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7D2D77"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461209" w14:textId="77777777" w:rsidR="00EE0953" w:rsidRDefault="00EE0953" w:rsidP="00250F67">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6:00</w:t>
            </w:r>
          </w:p>
        </w:tc>
      </w:tr>
    </w:tbl>
    <w:p w14:paraId="7A248D63" w14:textId="77777777" w:rsidR="00EE0953" w:rsidRPr="00CE2186" w:rsidRDefault="00EE0953" w:rsidP="001B55B4">
      <w:pPr>
        <w:jc w:val="center"/>
        <w:rPr>
          <w:rFonts w:ascii="Times New Roman" w:eastAsia="Times New Roman" w:hAnsi="Times New Roman"/>
          <w:sz w:val="28"/>
          <w:szCs w:val="28"/>
          <w:lang w:eastAsia="ru-RU"/>
        </w:rPr>
      </w:pPr>
    </w:p>
    <w:p w14:paraId="2B4E140E" w14:textId="77777777" w:rsidR="00E04991" w:rsidRPr="009B750C" w:rsidRDefault="00E04991" w:rsidP="00E04991">
      <w:pPr>
        <w:spacing w:after="0" w:line="240" w:lineRule="auto"/>
        <w:jc w:val="right"/>
        <w:rPr>
          <w:sz w:val="2"/>
          <w:szCs w:val="2"/>
        </w:rPr>
      </w:pPr>
    </w:p>
    <w:sectPr w:rsidR="00E04991" w:rsidRPr="009B750C" w:rsidSect="00EE0953">
      <w:headerReference w:type="default" r:id="rId14"/>
      <w:headerReference w:type="first" r:id="rId15"/>
      <w:footnotePr>
        <w:numRestart w:val="eachSect"/>
      </w:footnotePr>
      <w:pgSz w:w="16838" w:h="11906" w:orient="landscape"/>
      <w:pgMar w:top="1701" w:right="1134" w:bottom="851"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65F05" w14:textId="77777777" w:rsidR="003C34DF" w:rsidRDefault="003C34DF">
      <w:pPr>
        <w:spacing w:after="0" w:line="240" w:lineRule="auto"/>
      </w:pPr>
      <w:r>
        <w:separator/>
      </w:r>
    </w:p>
  </w:endnote>
  <w:endnote w:type="continuationSeparator" w:id="0">
    <w:p w14:paraId="33287DC6" w14:textId="77777777" w:rsidR="003C34DF" w:rsidRDefault="003C34DF">
      <w:pPr>
        <w:spacing w:after="0" w:line="240" w:lineRule="auto"/>
      </w:pPr>
      <w:r>
        <w:continuationSeparator/>
      </w:r>
    </w:p>
  </w:endnote>
  <w:endnote w:type="continuationNotice" w:id="1">
    <w:p w14:paraId="1A3486D7" w14:textId="77777777" w:rsidR="003C34DF" w:rsidRDefault="003C3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A4DB5" w14:textId="77777777" w:rsidR="00E538C5" w:rsidRDefault="00E538C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9088" w14:textId="77777777" w:rsidR="00E538C5" w:rsidRDefault="00E538C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85189" w14:textId="77777777" w:rsidR="00E538C5" w:rsidRDefault="00E538C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30468" w14:textId="77777777" w:rsidR="003C34DF" w:rsidRDefault="003C34DF">
      <w:pPr>
        <w:spacing w:after="0" w:line="240" w:lineRule="auto"/>
      </w:pPr>
      <w:r>
        <w:separator/>
      </w:r>
    </w:p>
  </w:footnote>
  <w:footnote w:type="continuationSeparator" w:id="0">
    <w:p w14:paraId="4F920266" w14:textId="77777777" w:rsidR="003C34DF" w:rsidRDefault="003C34DF">
      <w:pPr>
        <w:spacing w:after="0" w:line="240" w:lineRule="auto"/>
      </w:pPr>
      <w:r>
        <w:continuationSeparator/>
      </w:r>
    </w:p>
  </w:footnote>
  <w:footnote w:type="continuationNotice" w:id="1">
    <w:p w14:paraId="652C47E1" w14:textId="77777777" w:rsidR="003C34DF" w:rsidRDefault="003C34DF">
      <w:pPr>
        <w:spacing w:after="0" w:line="240" w:lineRule="auto"/>
      </w:pPr>
    </w:p>
  </w:footnote>
  <w:footnote w:id="2">
    <w:p w14:paraId="099D91B8" w14:textId="77777777" w:rsidR="001B55B4" w:rsidRPr="00FB5245" w:rsidRDefault="001B55B4" w:rsidP="001B55B4">
      <w:pPr>
        <w:pStyle w:val="a7"/>
        <w:ind w:firstLine="709"/>
        <w:jc w:val="both"/>
      </w:pPr>
      <w:r w:rsidRPr="00FB5245">
        <w:rPr>
          <w:rStyle w:val="a9"/>
          <w:rFonts w:ascii="Times New Roman" w:hAnsi="Times New Roman" w:cs="Times New Roman"/>
        </w:rPr>
        <w:footnoteRef/>
      </w:r>
      <w:r>
        <w:rPr>
          <w:rFonts w:ascii="Times New Roman" w:hAnsi="Times New Roman" w:cs="Times New Roman"/>
          <w:iCs/>
          <w:snapToGrid w:val="0"/>
          <w:lang w:val="ru-RU"/>
        </w:rPr>
        <w:t> </w:t>
      </w:r>
      <w:r w:rsidRPr="00FB5245">
        <w:rPr>
          <w:rFonts w:ascii="Times New Roman" w:hAnsi="Times New Roman" w:cs="Times New Roman"/>
          <w:iCs/>
          <w:snapToGrid w:val="0"/>
        </w:rPr>
        <w:t xml:space="preserve">Все указанные в ТЗ нормативные правовые акты, нормативные документы </w:t>
      </w:r>
      <w:r w:rsidRPr="00FB5245">
        <w:rPr>
          <w:rFonts w:ascii="Times New Roman" w:hAnsi="Times New Roman" w:cs="Times New Roman"/>
        </w:rPr>
        <w:t>должны быть действующими на момент планирования и осуществления конкретной закупки, их перечень указывается согласно требованиям конкретной закупки.</w:t>
      </w:r>
    </w:p>
  </w:footnote>
  <w:footnote w:id="3">
    <w:p w14:paraId="5A952259" w14:textId="77777777" w:rsidR="001B55B4" w:rsidRPr="00ED3C40" w:rsidRDefault="001B55B4" w:rsidP="001B55B4">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Предоставление счет</w:t>
      </w:r>
      <w:r w:rsidRPr="00ED3C40">
        <w:rPr>
          <w:rFonts w:ascii="Times New Roman" w:hAnsi="Times New Roman" w:cs="Times New Roman"/>
          <w:lang w:val="ru-RU"/>
        </w:rPr>
        <w:t>а</w:t>
      </w:r>
      <w:r w:rsidRPr="00ED3C40">
        <w:rPr>
          <w:rFonts w:ascii="Times New Roman" w:hAnsi="Times New Roman" w:cs="Times New Roman"/>
        </w:rPr>
        <w:t>-фактуры не требуется в случае</w:t>
      </w:r>
      <w:r w:rsidRPr="00ED3C40">
        <w:rPr>
          <w:rFonts w:ascii="Times New Roman" w:hAnsi="Times New Roman" w:cs="Times New Roman"/>
          <w:lang w:val="ru-RU"/>
        </w:rPr>
        <w:t>,</w:t>
      </w:r>
      <w:r w:rsidRPr="00ED3C40">
        <w:rPr>
          <w:rFonts w:ascii="Times New Roman" w:hAnsi="Times New Roman" w:cs="Times New Roman"/>
        </w:rPr>
        <w:t xml:space="preserve"> если </w:t>
      </w:r>
      <w:r w:rsidRPr="00ED3C40">
        <w:rPr>
          <w:rFonts w:ascii="Times New Roman" w:hAnsi="Times New Roman" w:cs="Times New Roman"/>
          <w:lang w:val="ru-RU"/>
        </w:rPr>
        <w:t>Исполнитель</w:t>
      </w:r>
      <w:r w:rsidRPr="00ED3C40">
        <w:rPr>
          <w:rFonts w:ascii="Times New Roman" w:hAnsi="Times New Roman" w:cs="Times New Roman"/>
        </w:rPr>
        <w:t xml:space="preserve"> не является плательщиком НДС.</w:t>
      </w:r>
    </w:p>
  </w:footnote>
  <w:footnote w:id="4">
    <w:p w14:paraId="6AC404E2" w14:textId="1D0730CD" w:rsidR="00725E68" w:rsidRDefault="00725E68" w:rsidP="00725E68">
      <w:pPr>
        <w:pStyle w:val="aa"/>
        <w:ind w:firstLine="709"/>
        <w:jc w:val="both"/>
      </w:pPr>
      <w:r w:rsidRPr="00E33D66">
        <w:rPr>
          <w:rStyle w:val="a9"/>
        </w:rPr>
        <w:footnoteRef/>
      </w:r>
      <w:r w:rsidRPr="00E33D66">
        <w:t xml:space="preserve"> Пункт п</w:t>
      </w:r>
      <w:r>
        <w:t>одачи/обмена/назначения – населе</w:t>
      </w:r>
      <w:r w:rsidRPr="00E33D66">
        <w:t>нный пункт (город) включает в себя все возможные адреса, наход</w:t>
      </w:r>
      <w:r>
        <w:t>ящиеся в границах данного населенного пункта,</w:t>
      </w:r>
      <w:r>
        <w:br/>
      </w:r>
      <w:r w:rsidRPr="00E33D66">
        <w:t>и может содержать одновременно до трех точек обмена. г. Москва</w:t>
      </w:r>
      <w:r>
        <w:t>,</w:t>
      </w:r>
      <w:r w:rsidRPr="00E33D66">
        <w:t xml:space="preserve"> понимается территория Москвы и Московской области до Московского большого кольца (А-108).</w:t>
      </w:r>
    </w:p>
    <w:p w14:paraId="7CFC4F01" w14:textId="77777777" w:rsidR="00725E68" w:rsidRPr="00F049A6" w:rsidRDefault="00725E68" w:rsidP="00725E68">
      <w:pPr>
        <w:pStyle w:val="aa"/>
        <w:ind w:firstLine="709"/>
        <w:jc w:val="both"/>
      </w:pPr>
    </w:p>
  </w:footnote>
  <w:footnote w:id="5">
    <w:p w14:paraId="1A6DFD8F" w14:textId="77777777" w:rsidR="00EE0953" w:rsidRPr="00401EF6" w:rsidRDefault="00EE0953" w:rsidP="00EE0953">
      <w:pPr>
        <w:pStyle w:val="af8"/>
        <w:rPr>
          <w:rFonts w:ascii="Times New Roman" w:hAnsi="Times New Roman"/>
          <w:sz w:val="20"/>
          <w:szCs w:val="20"/>
        </w:rPr>
      </w:pPr>
      <w:r w:rsidRPr="00401EF6">
        <w:rPr>
          <w:rStyle w:val="a9"/>
          <w:rFonts w:ascii="Times New Roman" w:hAnsi="Times New Roman"/>
          <w:sz w:val="20"/>
          <w:szCs w:val="20"/>
        </w:rPr>
        <w:footnoteRef/>
      </w:r>
      <w:r w:rsidRPr="00401EF6">
        <w:rPr>
          <w:rFonts w:ascii="Times New Roman" w:hAnsi="Times New Roman"/>
          <w:sz w:val="20"/>
          <w:szCs w:val="20"/>
        </w:rPr>
        <w:t xml:space="preserve"> КСРП-П – внешние размеры: ширина – 1224 мм; длина – 1024 мм; высота – 920 мм.</w:t>
      </w:r>
    </w:p>
  </w:footnote>
  <w:footnote w:id="6">
    <w:p w14:paraId="08A52328" w14:textId="77777777" w:rsidR="00EE0953" w:rsidRPr="00401EF6" w:rsidRDefault="00EE0953" w:rsidP="00EE0953">
      <w:pPr>
        <w:pStyle w:val="af8"/>
        <w:rPr>
          <w:rFonts w:ascii="Times New Roman" w:hAnsi="Times New Roman"/>
          <w:sz w:val="20"/>
          <w:szCs w:val="20"/>
        </w:rPr>
      </w:pPr>
      <w:r w:rsidRPr="00401EF6">
        <w:rPr>
          <w:rStyle w:val="a9"/>
          <w:rFonts w:ascii="Times New Roman" w:hAnsi="Times New Roman"/>
          <w:sz w:val="20"/>
          <w:szCs w:val="20"/>
        </w:rPr>
        <w:footnoteRef/>
      </w:r>
      <w:r w:rsidRPr="00401EF6">
        <w:rPr>
          <w:rFonts w:ascii="Times New Roman" w:hAnsi="Times New Roman"/>
          <w:sz w:val="20"/>
          <w:szCs w:val="20"/>
        </w:rPr>
        <w:t xml:space="preserve"> КПС-5 – внешние размеры: ширина – 1050 мм; длина – 1280 мм; высота – 1860 мм.</w:t>
      </w:r>
    </w:p>
  </w:footnote>
  <w:footnote w:id="7">
    <w:p w14:paraId="42425E98" w14:textId="77777777" w:rsidR="00EE0953" w:rsidRPr="00401EF6" w:rsidRDefault="00EE0953" w:rsidP="00EE0953">
      <w:pPr>
        <w:pStyle w:val="af8"/>
        <w:rPr>
          <w:rFonts w:ascii="Times New Roman" w:hAnsi="Times New Roman"/>
          <w:sz w:val="20"/>
          <w:szCs w:val="20"/>
        </w:rPr>
      </w:pPr>
      <w:r w:rsidRPr="00401EF6">
        <w:rPr>
          <w:rStyle w:val="a9"/>
          <w:rFonts w:ascii="Times New Roman" w:hAnsi="Times New Roman"/>
          <w:sz w:val="20"/>
          <w:szCs w:val="20"/>
        </w:rPr>
        <w:footnoteRef/>
      </w:r>
      <w:r w:rsidRPr="00401EF6">
        <w:rPr>
          <w:rFonts w:ascii="Times New Roman" w:hAnsi="Times New Roman"/>
          <w:sz w:val="20"/>
          <w:szCs w:val="20"/>
        </w:rPr>
        <w:t xml:space="preserve"> </w:t>
      </w:r>
      <w:proofErr w:type="spellStart"/>
      <w:r w:rsidRPr="00401EF6">
        <w:rPr>
          <w:rFonts w:ascii="Times New Roman" w:hAnsi="Times New Roman"/>
          <w:sz w:val="20"/>
          <w:szCs w:val="20"/>
        </w:rPr>
        <w:t>Европалеты</w:t>
      </w:r>
      <w:proofErr w:type="spellEnd"/>
      <w:r w:rsidRPr="00401EF6">
        <w:rPr>
          <w:rFonts w:ascii="Times New Roman" w:hAnsi="Times New Roman"/>
          <w:sz w:val="20"/>
          <w:szCs w:val="20"/>
        </w:rPr>
        <w:t>: ширина – 800 мм; длина – 1200 мм; высота – 145 мм.</w:t>
      </w:r>
    </w:p>
  </w:footnote>
  <w:footnote w:id="8">
    <w:p w14:paraId="0733B561" w14:textId="77777777" w:rsidR="00EE0953" w:rsidRPr="00EC0150" w:rsidRDefault="00EE0953" w:rsidP="00EE0953">
      <w:pPr>
        <w:pStyle w:val="af8"/>
        <w:rPr>
          <w:rFonts w:ascii="Times New Roman" w:hAnsi="Times New Roman"/>
        </w:rPr>
      </w:pPr>
      <w:r w:rsidRPr="00401EF6">
        <w:rPr>
          <w:rStyle w:val="a9"/>
          <w:rFonts w:ascii="Times New Roman" w:hAnsi="Times New Roman"/>
          <w:sz w:val="20"/>
          <w:szCs w:val="20"/>
        </w:rPr>
        <w:footnoteRef/>
      </w:r>
      <w:r w:rsidRPr="00401EF6">
        <w:rPr>
          <w:rFonts w:ascii="Times New Roman" w:hAnsi="Times New Roman"/>
          <w:sz w:val="20"/>
          <w:szCs w:val="20"/>
        </w:rPr>
        <w:t xml:space="preserve"> КПШ – ширина – 1020 мм; длина – 1300 мм; высота – 1190.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A964" w14:textId="77777777" w:rsidR="00E538C5" w:rsidRDefault="00E538C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793B" w14:textId="0B0F9A06" w:rsidR="00D7509A" w:rsidRPr="00725E68" w:rsidRDefault="00057020" w:rsidP="00D7509A">
    <w:pPr>
      <w:pStyle w:val="a3"/>
      <w:jc w:val="center"/>
      <w:rPr>
        <w:rFonts w:ascii="Times New Roman" w:hAnsi="Times New Roman"/>
        <w:sz w:val="24"/>
        <w:szCs w:val="24"/>
      </w:rPr>
    </w:pPr>
    <w:r w:rsidRPr="00725E68">
      <w:rPr>
        <w:rFonts w:ascii="Times New Roman" w:hAnsi="Times New Roman"/>
        <w:sz w:val="24"/>
        <w:szCs w:val="24"/>
      </w:rPr>
      <w:fldChar w:fldCharType="begin"/>
    </w:r>
    <w:r w:rsidRPr="00725E68">
      <w:rPr>
        <w:rFonts w:ascii="Times New Roman" w:hAnsi="Times New Roman"/>
        <w:sz w:val="24"/>
        <w:szCs w:val="24"/>
      </w:rPr>
      <w:instrText>PAGE   \* MERGEFORMAT</w:instrText>
    </w:r>
    <w:r w:rsidRPr="00725E68">
      <w:rPr>
        <w:rFonts w:ascii="Times New Roman" w:hAnsi="Times New Roman"/>
        <w:sz w:val="24"/>
        <w:szCs w:val="24"/>
      </w:rPr>
      <w:fldChar w:fldCharType="separate"/>
    </w:r>
    <w:r w:rsidR="002F3D10">
      <w:rPr>
        <w:rFonts w:ascii="Times New Roman" w:hAnsi="Times New Roman"/>
        <w:noProof/>
        <w:sz w:val="24"/>
        <w:szCs w:val="24"/>
      </w:rPr>
      <w:t>4</w:t>
    </w:r>
    <w:r w:rsidRPr="00725E68">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36E60" w14:textId="5FDD9D6F" w:rsidR="00D7509A" w:rsidRDefault="00D7509A">
    <w:pPr>
      <w:pStyle w:val="a3"/>
      <w:jc w:val="center"/>
    </w:pPr>
  </w:p>
  <w:p w14:paraId="597D59D7" w14:textId="3FA8A735" w:rsidR="001B55B4" w:rsidRPr="00D7509A" w:rsidRDefault="001B55B4" w:rsidP="00D7509A">
    <w:pPr>
      <w:pStyle w:val="a3"/>
      <w:jc w:val="center"/>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0C5BA3DF" w14:textId="0AC866F9" w:rsidR="00380E8F" w:rsidRDefault="009D7818">
        <w:pPr>
          <w:pStyle w:val="a3"/>
          <w:jc w:val="center"/>
        </w:pPr>
        <w:r>
          <w:rPr>
            <w:rFonts w:ascii="Times New Roman" w:hAnsi="Times New Roman"/>
            <w:sz w:val="24"/>
            <w:szCs w:val="24"/>
          </w:rPr>
          <w:t>1</w:t>
        </w:r>
        <w:r w:rsidR="00EE0953">
          <w:rPr>
            <w:rFonts w:ascii="Times New Roman" w:hAnsi="Times New Roman"/>
            <w:sz w:val="24"/>
            <w:szCs w:val="24"/>
          </w:rPr>
          <w:t>1</w:t>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32FF" w14:textId="77777777" w:rsidR="00380E8F" w:rsidRDefault="00380E8F">
    <w:pPr>
      <w:pStyle w:val="a3"/>
    </w:pPr>
  </w:p>
  <w:p w14:paraId="397E3D2D" w14:textId="32E99893" w:rsidR="00380E8F" w:rsidRPr="00EE0953" w:rsidRDefault="00EE0953" w:rsidP="00EE0953">
    <w:pPr>
      <w:pStyle w:val="a3"/>
      <w:tabs>
        <w:tab w:val="clear" w:pos="4677"/>
        <w:tab w:val="clear" w:pos="9355"/>
        <w:tab w:val="left" w:pos="8000"/>
      </w:tabs>
      <w:jc w:val="center"/>
      <w:rPr>
        <w:rFonts w:ascii="Times New Roman" w:hAnsi="Times New Roman"/>
        <w:sz w:val="24"/>
        <w:szCs w:val="24"/>
      </w:rPr>
    </w:pPr>
    <w:r w:rsidRPr="00EE0953">
      <w:rPr>
        <w:rFonts w:ascii="Times New Roman" w:hAnsi="Times New Roman"/>
        <w:sz w:val="24"/>
        <w:szCs w:val="24"/>
      </w:rPr>
      <w:t>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712FB"/>
    <w:multiLevelType w:val="hybridMultilevel"/>
    <w:tmpl w:val="C2142B94"/>
    <w:lvl w:ilvl="0" w:tplc="F9DE3EB4">
      <w:start w:val="1"/>
      <w:numFmt w:val="bullet"/>
      <w:lvlText w:val="−"/>
      <w:lvlJc w:val="left"/>
      <w:pPr>
        <w:ind w:left="4187" w:hanging="360"/>
      </w:pPr>
      <w:rPr>
        <w:rFonts w:ascii="Times New Roman" w:hAnsi="Times New Roman" w:hint="default"/>
      </w:rPr>
    </w:lvl>
    <w:lvl w:ilvl="1" w:tplc="04190003" w:tentative="1">
      <w:start w:val="1"/>
      <w:numFmt w:val="bullet"/>
      <w:lvlText w:val="o"/>
      <w:lvlJc w:val="left"/>
      <w:pPr>
        <w:ind w:left="4907" w:hanging="360"/>
      </w:pPr>
      <w:rPr>
        <w:rFonts w:ascii="Courier New" w:hAnsi="Courier New" w:hint="default"/>
      </w:rPr>
    </w:lvl>
    <w:lvl w:ilvl="2" w:tplc="04190005" w:tentative="1">
      <w:start w:val="1"/>
      <w:numFmt w:val="bullet"/>
      <w:lvlText w:val=""/>
      <w:lvlJc w:val="left"/>
      <w:pPr>
        <w:ind w:left="5627" w:hanging="360"/>
      </w:pPr>
      <w:rPr>
        <w:rFonts w:ascii="Wingdings" w:hAnsi="Wingdings" w:hint="default"/>
      </w:rPr>
    </w:lvl>
    <w:lvl w:ilvl="3" w:tplc="04190001" w:tentative="1">
      <w:start w:val="1"/>
      <w:numFmt w:val="bullet"/>
      <w:lvlText w:val=""/>
      <w:lvlJc w:val="left"/>
      <w:pPr>
        <w:ind w:left="6347" w:hanging="360"/>
      </w:pPr>
      <w:rPr>
        <w:rFonts w:ascii="Symbol" w:hAnsi="Symbol" w:hint="default"/>
      </w:rPr>
    </w:lvl>
    <w:lvl w:ilvl="4" w:tplc="04190003" w:tentative="1">
      <w:start w:val="1"/>
      <w:numFmt w:val="bullet"/>
      <w:lvlText w:val="o"/>
      <w:lvlJc w:val="left"/>
      <w:pPr>
        <w:ind w:left="7067" w:hanging="360"/>
      </w:pPr>
      <w:rPr>
        <w:rFonts w:ascii="Courier New" w:hAnsi="Courier New" w:hint="default"/>
      </w:rPr>
    </w:lvl>
    <w:lvl w:ilvl="5" w:tplc="04190005" w:tentative="1">
      <w:start w:val="1"/>
      <w:numFmt w:val="bullet"/>
      <w:lvlText w:val=""/>
      <w:lvlJc w:val="left"/>
      <w:pPr>
        <w:ind w:left="7787" w:hanging="360"/>
      </w:pPr>
      <w:rPr>
        <w:rFonts w:ascii="Wingdings" w:hAnsi="Wingdings" w:hint="default"/>
      </w:rPr>
    </w:lvl>
    <w:lvl w:ilvl="6" w:tplc="04190001" w:tentative="1">
      <w:start w:val="1"/>
      <w:numFmt w:val="bullet"/>
      <w:lvlText w:val=""/>
      <w:lvlJc w:val="left"/>
      <w:pPr>
        <w:ind w:left="8507" w:hanging="360"/>
      </w:pPr>
      <w:rPr>
        <w:rFonts w:ascii="Symbol" w:hAnsi="Symbol" w:hint="default"/>
      </w:rPr>
    </w:lvl>
    <w:lvl w:ilvl="7" w:tplc="04190003" w:tentative="1">
      <w:start w:val="1"/>
      <w:numFmt w:val="bullet"/>
      <w:lvlText w:val="o"/>
      <w:lvlJc w:val="left"/>
      <w:pPr>
        <w:ind w:left="9227" w:hanging="360"/>
      </w:pPr>
      <w:rPr>
        <w:rFonts w:ascii="Courier New" w:hAnsi="Courier New" w:hint="default"/>
      </w:rPr>
    </w:lvl>
    <w:lvl w:ilvl="8" w:tplc="04190005" w:tentative="1">
      <w:start w:val="1"/>
      <w:numFmt w:val="bullet"/>
      <w:lvlText w:val=""/>
      <w:lvlJc w:val="left"/>
      <w:pPr>
        <w:ind w:left="9947" w:hanging="360"/>
      </w:pPr>
      <w:rPr>
        <w:rFonts w:ascii="Wingdings" w:hAnsi="Wingdings" w:hint="default"/>
      </w:rPr>
    </w:lvl>
  </w:abstractNum>
  <w:abstractNum w:abstractNumId="2"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4"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6"/>
  </w:num>
  <w:num w:numId="2">
    <w:abstractNumId w:val="3"/>
  </w:num>
  <w:num w:numId="3">
    <w:abstractNumId w:val="5"/>
  </w:num>
  <w:num w:numId="4">
    <w:abstractNumId w:val="12"/>
  </w:num>
  <w:num w:numId="5">
    <w:abstractNumId w:val="0"/>
  </w:num>
  <w:num w:numId="6">
    <w:abstractNumId w:val="13"/>
  </w:num>
  <w:num w:numId="7">
    <w:abstractNumId w:val="7"/>
  </w:num>
  <w:num w:numId="8">
    <w:abstractNumId w:val="8"/>
  </w:num>
  <w:num w:numId="9">
    <w:abstractNumId w:val="4"/>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9"/>
  </w:num>
  <w:num w:numId="15">
    <w:abstractNumId w:val="17"/>
  </w:num>
  <w:num w:numId="16">
    <w:abstractNumId w:val="1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EE5"/>
    <w:rsid w:val="00007553"/>
    <w:rsid w:val="00010EAE"/>
    <w:rsid w:val="00011680"/>
    <w:rsid w:val="0001447F"/>
    <w:rsid w:val="000146F4"/>
    <w:rsid w:val="00017701"/>
    <w:rsid w:val="000178BD"/>
    <w:rsid w:val="00021556"/>
    <w:rsid w:val="0002200C"/>
    <w:rsid w:val="000243B0"/>
    <w:rsid w:val="000246EA"/>
    <w:rsid w:val="00030B73"/>
    <w:rsid w:val="00030CB8"/>
    <w:rsid w:val="00030FC4"/>
    <w:rsid w:val="00031802"/>
    <w:rsid w:val="00031FCD"/>
    <w:rsid w:val="000324D5"/>
    <w:rsid w:val="00033DA7"/>
    <w:rsid w:val="00033ED4"/>
    <w:rsid w:val="000341B6"/>
    <w:rsid w:val="00036EB6"/>
    <w:rsid w:val="000422AA"/>
    <w:rsid w:val="0004487B"/>
    <w:rsid w:val="000455AD"/>
    <w:rsid w:val="000515C5"/>
    <w:rsid w:val="00051E00"/>
    <w:rsid w:val="000527FF"/>
    <w:rsid w:val="0005577C"/>
    <w:rsid w:val="00057020"/>
    <w:rsid w:val="00062502"/>
    <w:rsid w:val="00062D07"/>
    <w:rsid w:val="00064B9B"/>
    <w:rsid w:val="00070BED"/>
    <w:rsid w:val="00072AD4"/>
    <w:rsid w:val="00073328"/>
    <w:rsid w:val="00074328"/>
    <w:rsid w:val="00075821"/>
    <w:rsid w:val="00082A96"/>
    <w:rsid w:val="00084715"/>
    <w:rsid w:val="00084AE7"/>
    <w:rsid w:val="00085F1C"/>
    <w:rsid w:val="00087027"/>
    <w:rsid w:val="00087670"/>
    <w:rsid w:val="000946AD"/>
    <w:rsid w:val="000A02BD"/>
    <w:rsid w:val="000A05A6"/>
    <w:rsid w:val="000A5991"/>
    <w:rsid w:val="000A73F1"/>
    <w:rsid w:val="000B0E89"/>
    <w:rsid w:val="000B0FD5"/>
    <w:rsid w:val="000B26EB"/>
    <w:rsid w:val="000B3BDE"/>
    <w:rsid w:val="000B777A"/>
    <w:rsid w:val="000C11A4"/>
    <w:rsid w:val="000C1730"/>
    <w:rsid w:val="000C4403"/>
    <w:rsid w:val="000C47D9"/>
    <w:rsid w:val="000D0CB9"/>
    <w:rsid w:val="000D0D4F"/>
    <w:rsid w:val="000D24CC"/>
    <w:rsid w:val="000D257D"/>
    <w:rsid w:val="000D29C0"/>
    <w:rsid w:val="000D3A6B"/>
    <w:rsid w:val="000E2001"/>
    <w:rsid w:val="000E306E"/>
    <w:rsid w:val="000E792B"/>
    <w:rsid w:val="000F09F4"/>
    <w:rsid w:val="000F238A"/>
    <w:rsid w:val="000F29AC"/>
    <w:rsid w:val="000F2F05"/>
    <w:rsid w:val="000F4CDC"/>
    <w:rsid w:val="000F4EFA"/>
    <w:rsid w:val="00100102"/>
    <w:rsid w:val="00102AE7"/>
    <w:rsid w:val="00102C72"/>
    <w:rsid w:val="0010324A"/>
    <w:rsid w:val="0010414F"/>
    <w:rsid w:val="0010432B"/>
    <w:rsid w:val="001060EC"/>
    <w:rsid w:val="0010740E"/>
    <w:rsid w:val="00107C77"/>
    <w:rsid w:val="00111507"/>
    <w:rsid w:val="00113CE2"/>
    <w:rsid w:val="00113EBF"/>
    <w:rsid w:val="001174B2"/>
    <w:rsid w:val="00121B9C"/>
    <w:rsid w:val="00124401"/>
    <w:rsid w:val="00125600"/>
    <w:rsid w:val="001272BA"/>
    <w:rsid w:val="00130FC6"/>
    <w:rsid w:val="00132449"/>
    <w:rsid w:val="00133A89"/>
    <w:rsid w:val="00133C08"/>
    <w:rsid w:val="0013471D"/>
    <w:rsid w:val="00134A76"/>
    <w:rsid w:val="00134C14"/>
    <w:rsid w:val="00135B9F"/>
    <w:rsid w:val="00136186"/>
    <w:rsid w:val="0013781D"/>
    <w:rsid w:val="0014315D"/>
    <w:rsid w:val="0014598B"/>
    <w:rsid w:val="001466CA"/>
    <w:rsid w:val="0014695B"/>
    <w:rsid w:val="001475D7"/>
    <w:rsid w:val="0015257F"/>
    <w:rsid w:val="001546C6"/>
    <w:rsid w:val="001548D1"/>
    <w:rsid w:val="00155856"/>
    <w:rsid w:val="00156F53"/>
    <w:rsid w:val="0015726F"/>
    <w:rsid w:val="00161779"/>
    <w:rsid w:val="00165E5D"/>
    <w:rsid w:val="00166C3C"/>
    <w:rsid w:val="001672D8"/>
    <w:rsid w:val="0016767E"/>
    <w:rsid w:val="00170800"/>
    <w:rsid w:val="00170DC2"/>
    <w:rsid w:val="00173434"/>
    <w:rsid w:val="00174C67"/>
    <w:rsid w:val="00176C7E"/>
    <w:rsid w:val="0018024D"/>
    <w:rsid w:val="00181FA7"/>
    <w:rsid w:val="00181FB5"/>
    <w:rsid w:val="001835FA"/>
    <w:rsid w:val="001858B4"/>
    <w:rsid w:val="00186BA2"/>
    <w:rsid w:val="001906EC"/>
    <w:rsid w:val="00190C44"/>
    <w:rsid w:val="00192212"/>
    <w:rsid w:val="00192515"/>
    <w:rsid w:val="0019281C"/>
    <w:rsid w:val="00194C29"/>
    <w:rsid w:val="001951C5"/>
    <w:rsid w:val="001A1E71"/>
    <w:rsid w:val="001A2890"/>
    <w:rsid w:val="001A49B2"/>
    <w:rsid w:val="001A6BBF"/>
    <w:rsid w:val="001A7046"/>
    <w:rsid w:val="001A723A"/>
    <w:rsid w:val="001A7942"/>
    <w:rsid w:val="001A7E3E"/>
    <w:rsid w:val="001B0B3A"/>
    <w:rsid w:val="001B43FF"/>
    <w:rsid w:val="001B4A49"/>
    <w:rsid w:val="001B4CC0"/>
    <w:rsid w:val="001B547D"/>
    <w:rsid w:val="001B55B4"/>
    <w:rsid w:val="001B710F"/>
    <w:rsid w:val="001C25B0"/>
    <w:rsid w:val="001C33BF"/>
    <w:rsid w:val="001C3A3F"/>
    <w:rsid w:val="001C3A68"/>
    <w:rsid w:val="001C5D84"/>
    <w:rsid w:val="001D2BB0"/>
    <w:rsid w:val="001D5036"/>
    <w:rsid w:val="001E3588"/>
    <w:rsid w:val="001E42DD"/>
    <w:rsid w:val="001E709F"/>
    <w:rsid w:val="001E7D33"/>
    <w:rsid w:val="001F3878"/>
    <w:rsid w:val="001F3BB5"/>
    <w:rsid w:val="001F4072"/>
    <w:rsid w:val="001F59F6"/>
    <w:rsid w:val="00201D10"/>
    <w:rsid w:val="00203692"/>
    <w:rsid w:val="00207F8B"/>
    <w:rsid w:val="00212B7E"/>
    <w:rsid w:val="00213618"/>
    <w:rsid w:val="00214A40"/>
    <w:rsid w:val="002151DE"/>
    <w:rsid w:val="00217135"/>
    <w:rsid w:val="00217B02"/>
    <w:rsid w:val="00221838"/>
    <w:rsid w:val="00222DED"/>
    <w:rsid w:val="00223AA8"/>
    <w:rsid w:val="00223B87"/>
    <w:rsid w:val="00223C9A"/>
    <w:rsid w:val="0022440F"/>
    <w:rsid w:val="002256BF"/>
    <w:rsid w:val="002272F1"/>
    <w:rsid w:val="002317AC"/>
    <w:rsid w:val="00231B80"/>
    <w:rsid w:val="00235DD3"/>
    <w:rsid w:val="00236506"/>
    <w:rsid w:val="00236F89"/>
    <w:rsid w:val="00241520"/>
    <w:rsid w:val="00242295"/>
    <w:rsid w:val="00246DDC"/>
    <w:rsid w:val="00250E0B"/>
    <w:rsid w:val="002530AD"/>
    <w:rsid w:val="00254C23"/>
    <w:rsid w:val="00257236"/>
    <w:rsid w:val="00257314"/>
    <w:rsid w:val="00257D78"/>
    <w:rsid w:val="002601B5"/>
    <w:rsid w:val="00260A0E"/>
    <w:rsid w:val="00261001"/>
    <w:rsid w:val="00264AF1"/>
    <w:rsid w:val="00265562"/>
    <w:rsid w:val="00271B77"/>
    <w:rsid w:val="00272517"/>
    <w:rsid w:val="0027393A"/>
    <w:rsid w:val="00273EFE"/>
    <w:rsid w:val="00274676"/>
    <w:rsid w:val="002769E5"/>
    <w:rsid w:val="00277DFD"/>
    <w:rsid w:val="00282A36"/>
    <w:rsid w:val="0028397F"/>
    <w:rsid w:val="00284145"/>
    <w:rsid w:val="00284BEF"/>
    <w:rsid w:val="00290B95"/>
    <w:rsid w:val="00291284"/>
    <w:rsid w:val="0029209E"/>
    <w:rsid w:val="002930A1"/>
    <w:rsid w:val="00293806"/>
    <w:rsid w:val="00294610"/>
    <w:rsid w:val="002948A5"/>
    <w:rsid w:val="002967FF"/>
    <w:rsid w:val="002A244F"/>
    <w:rsid w:val="002A3F1C"/>
    <w:rsid w:val="002B0144"/>
    <w:rsid w:val="002B08A6"/>
    <w:rsid w:val="002B2C29"/>
    <w:rsid w:val="002B430C"/>
    <w:rsid w:val="002C1C36"/>
    <w:rsid w:val="002C2371"/>
    <w:rsid w:val="002C2476"/>
    <w:rsid w:val="002C2A7B"/>
    <w:rsid w:val="002C2C56"/>
    <w:rsid w:val="002C4896"/>
    <w:rsid w:val="002C4B67"/>
    <w:rsid w:val="002D0B58"/>
    <w:rsid w:val="002D338E"/>
    <w:rsid w:val="002D4EF9"/>
    <w:rsid w:val="002E3310"/>
    <w:rsid w:val="002E38E2"/>
    <w:rsid w:val="002E6DFE"/>
    <w:rsid w:val="002E78F4"/>
    <w:rsid w:val="002F03F2"/>
    <w:rsid w:val="002F1008"/>
    <w:rsid w:val="002F2B8E"/>
    <w:rsid w:val="002F386C"/>
    <w:rsid w:val="002F3D10"/>
    <w:rsid w:val="002F413A"/>
    <w:rsid w:val="002F63C5"/>
    <w:rsid w:val="002F6974"/>
    <w:rsid w:val="00300700"/>
    <w:rsid w:val="00300972"/>
    <w:rsid w:val="0030132E"/>
    <w:rsid w:val="00302825"/>
    <w:rsid w:val="003033D1"/>
    <w:rsid w:val="003037AC"/>
    <w:rsid w:val="00303BE8"/>
    <w:rsid w:val="00304917"/>
    <w:rsid w:val="00305DFB"/>
    <w:rsid w:val="00310FCC"/>
    <w:rsid w:val="00311831"/>
    <w:rsid w:val="003139C6"/>
    <w:rsid w:val="00313D01"/>
    <w:rsid w:val="00320C93"/>
    <w:rsid w:val="00321255"/>
    <w:rsid w:val="0032166D"/>
    <w:rsid w:val="0032431F"/>
    <w:rsid w:val="00324EA4"/>
    <w:rsid w:val="00331677"/>
    <w:rsid w:val="00331A36"/>
    <w:rsid w:val="00335986"/>
    <w:rsid w:val="00336AEB"/>
    <w:rsid w:val="00337241"/>
    <w:rsid w:val="00337D13"/>
    <w:rsid w:val="00337D3A"/>
    <w:rsid w:val="00340C94"/>
    <w:rsid w:val="003424D8"/>
    <w:rsid w:val="0034395E"/>
    <w:rsid w:val="00344F78"/>
    <w:rsid w:val="0034576E"/>
    <w:rsid w:val="00345B03"/>
    <w:rsid w:val="00350F6D"/>
    <w:rsid w:val="00352D3C"/>
    <w:rsid w:val="00353887"/>
    <w:rsid w:val="00356B41"/>
    <w:rsid w:val="00356FE4"/>
    <w:rsid w:val="0035736F"/>
    <w:rsid w:val="003605D0"/>
    <w:rsid w:val="00361ECE"/>
    <w:rsid w:val="003628F9"/>
    <w:rsid w:val="0036292E"/>
    <w:rsid w:val="003665BB"/>
    <w:rsid w:val="003668A8"/>
    <w:rsid w:val="00367F20"/>
    <w:rsid w:val="0037281B"/>
    <w:rsid w:val="00374550"/>
    <w:rsid w:val="003748F7"/>
    <w:rsid w:val="00374D9A"/>
    <w:rsid w:val="00376059"/>
    <w:rsid w:val="00376401"/>
    <w:rsid w:val="0037725D"/>
    <w:rsid w:val="00380E8F"/>
    <w:rsid w:val="003831DC"/>
    <w:rsid w:val="003853B5"/>
    <w:rsid w:val="00386C65"/>
    <w:rsid w:val="003872BA"/>
    <w:rsid w:val="003909DA"/>
    <w:rsid w:val="00390B0C"/>
    <w:rsid w:val="003916BF"/>
    <w:rsid w:val="00395577"/>
    <w:rsid w:val="00395F81"/>
    <w:rsid w:val="00396C32"/>
    <w:rsid w:val="00396CC4"/>
    <w:rsid w:val="00397FC0"/>
    <w:rsid w:val="003A3EA5"/>
    <w:rsid w:val="003A5BD9"/>
    <w:rsid w:val="003B094E"/>
    <w:rsid w:val="003B10F6"/>
    <w:rsid w:val="003B1239"/>
    <w:rsid w:val="003B1750"/>
    <w:rsid w:val="003B2B34"/>
    <w:rsid w:val="003B5801"/>
    <w:rsid w:val="003C02EE"/>
    <w:rsid w:val="003C0A1A"/>
    <w:rsid w:val="003C2358"/>
    <w:rsid w:val="003C34DF"/>
    <w:rsid w:val="003C47A4"/>
    <w:rsid w:val="003C7BEB"/>
    <w:rsid w:val="003D4D25"/>
    <w:rsid w:val="003E0049"/>
    <w:rsid w:val="003E0F8A"/>
    <w:rsid w:val="003E5B91"/>
    <w:rsid w:val="003E6719"/>
    <w:rsid w:val="003E6C2D"/>
    <w:rsid w:val="003E746E"/>
    <w:rsid w:val="003F0509"/>
    <w:rsid w:val="003F1D3D"/>
    <w:rsid w:val="003F755B"/>
    <w:rsid w:val="003F7C7A"/>
    <w:rsid w:val="004003E3"/>
    <w:rsid w:val="00400897"/>
    <w:rsid w:val="00402036"/>
    <w:rsid w:val="0040434E"/>
    <w:rsid w:val="00404B89"/>
    <w:rsid w:val="00406B86"/>
    <w:rsid w:val="0041048C"/>
    <w:rsid w:val="00410E4A"/>
    <w:rsid w:val="00411228"/>
    <w:rsid w:val="0041337D"/>
    <w:rsid w:val="00415113"/>
    <w:rsid w:val="004169B4"/>
    <w:rsid w:val="004174DA"/>
    <w:rsid w:val="00417D82"/>
    <w:rsid w:val="00421182"/>
    <w:rsid w:val="00422464"/>
    <w:rsid w:val="004229E1"/>
    <w:rsid w:val="0042379B"/>
    <w:rsid w:val="00430161"/>
    <w:rsid w:val="0043249C"/>
    <w:rsid w:val="00434C77"/>
    <w:rsid w:val="0043569D"/>
    <w:rsid w:val="0043725F"/>
    <w:rsid w:val="00437505"/>
    <w:rsid w:val="00443FAA"/>
    <w:rsid w:val="00444A7E"/>
    <w:rsid w:val="00446C3D"/>
    <w:rsid w:val="00447ED6"/>
    <w:rsid w:val="00453772"/>
    <w:rsid w:val="0045449D"/>
    <w:rsid w:val="004545BE"/>
    <w:rsid w:val="004578B3"/>
    <w:rsid w:val="00457A2B"/>
    <w:rsid w:val="00462057"/>
    <w:rsid w:val="0046285B"/>
    <w:rsid w:val="00463CCD"/>
    <w:rsid w:val="004648D6"/>
    <w:rsid w:val="0047164D"/>
    <w:rsid w:val="00472420"/>
    <w:rsid w:val="00472E09"/>
    <w:rsid w:val="004739CC"/>
    <w:rsid w:val="004764D3"/>
    <w:rsid w:val="00480983"/>
    <w:rsid w:val="00480B40"/>
    <w:rsid w:val="00480C10"/>
    <w:rsid w:val="00480E31"/>
    <w:rsid w:val="00481F88"/>
    <w:rsid w:val="00482229"/>
    <w:rsid w:val="0048305A"/>
    <w:rsid w:val="00483424"/>
    <w:rsid w:val="00483A00"/>
    <w:rsid w:val="00485755"/>
    <w:rsid w:val="00486ED8"/>
    <w:rsid w:val="004875C6"/>
    <w:rsid w:val="00487F16"/>
    <w:rsid w:val="00490F51"/>
    <w:rsid w:val="00492FC1"/>
    <w:rsid w:val="0049417F"/>
    <w:rsid w:val="004949F7"/>
    <w:rsid w:val="00495F47"/>
    <w:rsid w:val="00496794"/>
    <w:rsid w:val="004A15BF"/>
    <w:rsid w:val="004A5C19"/>
    <w:rsid w:val="004A6D4C"/>
    <w:rsid w:val="004B0488"/>
    <w:rsid w:val="004B0D08"/>
    <w:rsid w:val="004B0F38"/>
    <w:rsid w:val="004B17CA"/>
    <w:rsid w:val="004B1E18"/>
    <w:rsid w:val="004B1F9B"/>
    <w:rsid w:val="004B2D0B"/>
    <w:rsid w:val="004B3221"/>
    <w:rsid w:val="004B3E32"/>
    <w:rsid w:val="004B42F0"/>
    <w:rsid w:val="004B453B"/>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D6D41"/>
    <w:rsid w:val="004E0757"/>
    <w:rsid w:val="004E0A10"/>
    <w:rsid w:val="004E1950"/>
    <w:rsid w:val="004E1D9F"/>
    <w:rsid w:val="004E2DCF"/>
    <w:rsid w:val="004E4BC7"/>
    <w:rsid w:val="004F180C"/>
    <w:rsid w:val="004F181E"/>
    <w:rsid w:val="004F37A8"/>
    <w:rsid w:val="004F3B23"/>
    <w:rsid w:val="004F436F"/>
    <w:rsid w:val="004F4D0B"/>
    <w:rsid w:val="004F4F63"/>
    <w:rsid w:val="004F7C59"/>
    <w:rsid w:val="00507F8A"/>
    <w:rsid w:val="005137A2"/>
    <w:rsid w:val="005143F1"/>
    <w:rsid w:val="0051466C"/>
    <w:rsid w:val="00514B81"/>
    <w:rsid w:val="005162AD"/>
    <w:rsid w:val="0051644C"/>
    <w:rsid w:val="005170F5"/>
    <w:rsid w:val="00520ACE"/>
    <w:rsid w:val="00523608"/>
    <w:rsid w:val="005239FF"/>
    <w:rsid w:val="00523B80"/>
    <w:rsid w:val="00531007"/>
    <w:rsid w:val="00532B02"/>
    <w:rsid w:val="00532C02"/>
    <w:rsid w:val="00532D87"/>
    <w:rsid w:val="00532FAA"/>
    <w:rsid w:val="0053363F"/>
    <w:rsid w:val="00533A2A"/>
    <w:rsid w:val="00534090"/>
    <w:rsid w:val="00534BA1"/>
    <w:rsid w:val="005358C6"/>
    <w:rsid w:val="0053750B"/>
    <w:rsid w:val="00540974"/>
    <w:rsid w:val="00541306"/>
    <w:rsid w:val="005426CB"/>
    <w:rsid w:val="0054290F"/>
    <w:rsid w:val="0054344F"/>
    <w:rsid w:val="0054448A"/>
    <w:rsid w:val="00544496"/>
    <w:rsid w:val="005447E5"/>
    <w:rsid w:val="0054536F"/>
    <w:rsid w:val="0055107D"/>
    <w:rsid w:val="00551EB6"/>
    <w:rsid w:val="00552043"/>
    <w:rsid w:val="00552F11"/>
    <w:rsid w:val="005537AB"/>
    <w:rsid w:val="00554CAF"/>
    <w:rsid w:val="0055539B"/>
    <w:rsid w:val="00557D28"/>
    <w:rsid w:val="005622A0"/>
    <w:rsid w:val="0056278C"/>
    <w:rsid w:val="005646FF"/>
    <w:rsid w:val="00564997"/>
    <w:rsid w:val="00566D1B"/>
    <w:rsid w:val="00570376"/>
    <w:rsid w:val="0057081D"/>
    <w:rsid w:val="00570AEA"/>
    <w:rsid w:val="00572606"/>
    <w:rsid w:val="00572C50"/>
    <w:rsid w:val="00573D31"/>
    <w:rsid w:val="00575F15"/>
    <w:rsid w:val="00576C2F"/>
    <w:rsid w:val="00580C7A"/>
    <w:rsid w:val="00581396"/>
    <w:rsid w:val="005828AD"/>
    <w:rsid w:val="005847B3"/>
    <w:rsid w:val="005913FF"/>
    <w:rsid w:val="0059147E"/>
    <w:rsid w:val="00592139"/>
    <w:rsid w:val="00593C9D"/>
    <w:rsid w:val="0059688F"/>
    <w:rsid w:val="0059722C"/>
    <w:rsid w:val="00597F1C"/>
    <w:rsid w:val="005A2FE9"/>
    <w:rsid w:val="005A63BA"/>
    <w:rsid w:val="005A6E87"/>
    <w:rsid w:val="005B1BBC"/>
    <w:rsid w:val="005B239A"/>
    <w:rsid w:val="005B2A70"/>
    <w:rsid w:val="005B5A52"/>
    <w:rsid w:val="005B7DEF"/>
    <w:rsid w:val="005C09DC"/>
    <w:rsid w:val="005C0ACB"/>
    <w:rsid w:val="005C0DE2"/>
    <w:rsid w:val="005C314E"/>
    <w:rsid w:val="005C41FD"/>
    <w:rsid w:val="005C5FD8"/>
    <w:rsid w:val="005D25EF"/>
    <w:rsid w:val="005E0CA6"/>
    <w:rsid w:val="005E1125"/>
    <w:rsid w:val="005E1D38"/>
    <w:rsid w:val="005E3024"/>
    <w:rsid w:val="005E306E"/>
    <w:rsid w:val="005E51B1"/>
    <w:rsid w:val="005F137B"/>
    <w:rsid w:val="005F3E2E"/>
    <w:rsid w:val="005F6651"/>
    <w:rsid w:val="006029FC"/>
    <w:rsid w:val="00604846"/>
    <w:rsid w:val="0060540E"/>
    <w:rsid w:val="00606D78"/>
    <w:rsid w:val="00607CB6"/>
    <w:rsid w:val="00607CE9"/>
    <w:rsid w:val="00607D65"/>
    <w:rsid w:val="006156BD"/>
    <w:rsid w:val="006165B4"/>
    <w:rsid w:val="00620AC3"/>
    <w:rsid w:val="0062161E"/>
    <w:rsid w:val="00622836"/>
    <w:rsid w:val="00622D95"/>
    <w:rsid w:val="00624167"/>
    <w:rsid w:val="0062465D"/>
    <w:rsid w:val="006260EE"/>
    <w:rsid w:val="00626633"/>
    <w:rsid w:val="00626A47"/>
    <w:rsid w:val="00633517"/>
    <w:rsid w:val="00634018"/>
    <w:rsid w:val="00634597"/>
    <w:rsid w:val="00637DB9"/>
    <w:rsid w:val="00641564"/>
    <w:rsid w:val="006415DC"/>
    <w:rsid w:val="00641EA2"/>
    <w:rsid w:val="00644ADD"/>
    <w:rsid w:val="00646341"/>
    <w:rsid w:val="00647060"/>
    <w:rsid w:val="0065067B"/>
    <w:rsid w:val="00653EEA"/>
    <w:rsid w:val="00654D75"/>
    <w:rsid w:val="006564FC"/>
    <w:rsid w:val="0065727F"/>
    <w:rsid w:val="006606F9"/>
    <w:rsid w:val="00666E15"/>
    <w:rsid w:val="006670F0"/>
    <w:rsid w:val="00667391"/>
    <w:rsid w:val="00667BAC"/>
    <w:rsid w:val="006719FE"/>
    <w:rsid w:val="006755CE"/>
    <w:rsid w:val="00681129"/>
    <w:rsid w:val="00681ECE"/>
    <w:rsid w:val="00683045"/>
    <w:rsid w:val="00685FC3"/>
    <w:rsid w:val="006908DE"/>
    <w:rsid w:val="00691B72"/>
    <w:rsid w:val="00691C09"/>
    <w:rsid w:val="006929A0"/>
    <w:rsid w:val="00694B82"/>
    <w:rsid w:val="00694C00"/>
    <w:rsid w:val="006A252A"/>
    <w:rsid w:val="006A5A2C"/>
    <w:rsid w:val="006A68A7"/>
    <w:rsid w:val="006B05B9"/>
    <w:rsid w:val="006B3297"/>
    <w:rsid w:val="006B493F"/>
    <w:rsid w:val="006B51F6"/>
    <w:rsid w:val="006B6C52"/>
    <w:rsid w:val="006C0877"/>
    <w:rsid w:val="006C09E6"/>
    <w:rsid w:val="006C0C24"/>
    <w:rsid w:val="006C45FB"/>
    <w:rsid w:val="006C518D"/>
    <w:rsid w:val="006C6F9D"/>
    <w:rsid w:val="006C7CBD"/>
    <w:rsid w:val="006D0E83"/>
    <w:rsid w:val="006D1195"/>
    <w:rsid w:val="006D28C8"/>
    <w:rsid w:val="006D3639"/>
    <w:rsid w:val="006D5686"/>
    <w:rsid w:val="006D5A1D"/>
    <w:rsid w:val="006E0AEA"/>
    <w:rsid w:val="006E1392"/>
    <w:rsid w:val="006E2989"/>
    <w:rsid w:val="006E6D2D"/>
    <w:rsid w:val="006E7865"/>
    <w:rsid w:val="006E7EE5"/>
    <w:rsid w:val="006F31CB"/>
    <w:rsid w:val="006F3993"/>
    <w:rsid w:val="006F4062"/>
    <w:rsid w:val="006F424B"/>
    <w:rsid w:val="006F4B7E"/>
    <w:rsid w:val="006F5680"/>
    <w:rsid w:val="006F5A2E"/>
    <w:rsid w:val="006F65D2"/>
    <w:rsid w:val="006F7C78"/>
    <w:rsid w:val="00702116"/>
    <w:rsid w:val="00703606"/>
    <w:rsid w:val="007051BF"/>
    <w:rsid w:val="007118DF"/>
    <w:rsid w:val="00715505"/>
    <w:rsid w:val="00715957"/>
    <w:rsid w:val="00716161"/>
    <w:rsid w:val="0072072F"/>
    <w:rsid w:val="00720F8C"/>
    <w:rsid w:val="00722264"/>
    <w:rsid w:val="00725E68"/>
    <w:rsid w:val="007305CD"/>
    <w:rsid w:val="0073249C"/>
    <w:rsid w:val="00733F29"/>
    <w:rsid w:val="00735356"/>
    <w:rsid w:val="007417A1"/>
    <w:rsid w:val="00741A4E"/>
    <w:rsid w:val="00742583"/>
    <w:rsid w:val="00747B49"/>
    <w:rsid w:val="00750C86"/>
    <w:rsid w:val="007517C6"/>
    <w:rsid w:val="00753207"/>
    <w:rsid w:val="00754AE9"/>
    <w:rsid w:val="00755D4E"/>
    <w:rsid w:val="00756762"/>
    <w:rsid w:val="00757B19"/>
    <w:rsid w:val="00757CBA"/>
    <w:rsid w:val="007601B8"/>
    <w:rsid w:val="007629E2"/>
    <w:rsid w:val="007647FD"/>
    <w:rsid w:val="00764FDE"/>
    <w:rsid w:val="007661E6"/>
    <w:rsid w:val="00766358"/>
    <w:rsid w:val="007670D4"/>
    <w:rsid w:val="00767470"/>
    <w:rsid w:val="00771843"/>
    <w:rsid w:val="00772218"/>
    <w:rsid w:val="0077513A"/>
    <w:rsid w:val="007759E9"/>
    <w:rsid w:val="00775D60"/>
    <w:rsid w:val="0078012E"/>
    <w:rsid w:val="007806D5"/>
    <w:rsid w:val="00784AE4"/>
    <w:rsid w:val="00787167"/>
    <w:rsid w:val="007900F4"/>
    <w:rsid w:val="0079069B"/>
    <w:rsid w:val="0079285B"/>
    <w:rsid w:val="00792A5D"/>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2332"/>
    <w:rsid w:val="007C2CE4"/>
    <w:rsid w:val="007C5B5C"/>
    <w:rsid w:val="007C5C4E"/>
    <w:rsid w:val="007C6883"/>
    <w:rsid w:val="007C7DED"/>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1247"/>
    <w:rsid w:val="007F4E04"/>
    <w:rsid w:val="007F55B9"/>
    <w:rsid w:val="007F61D7"/>
    <w:rsid w:val="008025ED"/>
    <w:rsid w:val="00803792"/>
    <w:rsid w:val="00805379"/>
    <w:rsid w:val="00812082"/>
    <w:rsid w:val="0081235B"/>
    <w:rsid w:val="008130BC"/>
    <w:rsid w:val="00814FA4"/>
    <w:rsid w:val="00822E9C"/>
    <w:rsid w:val="00823085"/>
    <w:rsid w:val="00823848"/>
    <w:rsid w:val="00827CBF"/>
    <w:rsid w:val="00830C73"/>
    <w:rsid w:val="00830D02"/>
    <w:rsid w:val="00831769"/>
    <w:rsid w:val="0083193A"/>
    <w:rsid w:val="0083283B"/>
    <w:rsid w:val="00833454"/>
    <w:rsid w:val="008336A2"/>
    <w:rsid w:val="00833736"/>
    <w:rsid w:val="008341FD"/>
    <w:rsid w:val="00834213"/>
    <w:rsid w:val="00834470"/>
    <w:rsid w:val="008350DA"/>
    <w:rsid w:val="0083523F"/>
    <w:rsid w:val="00835D77"/>
    <w:rsid w:val="00841697"/>
    <w:rsid w:val="00841A82"/>
    <w:rsid w:val="0084441F"/>
    <w:rsid w:val="00845899"/>
    <w:rsid w:val="008475E2"/>
    <w:rsid w:val="0085221A"/>
    <w:rsid w:val="00852DD5"/>
    <w:rsid w:val="00853B53"/>
    <w:rsid w:val="00855EA7"/>
    <w:rsid w:val="00860E76"/>
    <w:rsid w:val="00861337"/>
    <w:rsid w:val="00862F13"/>
    <w:rsid w:val="008634AB"/>
    <w:rsid w:val="00865C06"/>
    <w:rsid w:val="008677E0"/>
    <w:rsid w:val="00867916"/>
    <w:rsid w:val="00872C94"/>
    <w:rsid w:val="008734DE"/>
    <w:rsid w:val="0087478B"/>
    <w:rsid w:val="00876FFB"/>
    <w:rsid w:val="00881408"/>
    <w:rsid w:val="00883685"/>
    <w:rsid w:val="00886E59"/>
    <w:rsid w:val="00890F41"/>
    <w:rsid w:val="008911E6"/>
    <w:rsid w:val="00892C68"/>
    <w:rsid w:val="00893AD5"/>
    <w:rsid w:val="008951A4"/>
    <w:rsid w:val="00895E88"/>
    <w:rsid w:val="008979B9"/>
    <w:rsid w:val="008A08E2"/>
    <w:rsid w:val="008A318D"/>
    <w:rsid w:val="008A73CE"/>
    <w:rsid w:val="008B0AD5"/>
    <w:rsid w:val="008B1F42"/>
    <w:rsid w:val="008B21DB"/>
    <w:rsid w:val="008B2237"/>
    <w:rsid w:val="008B4E35"/>
    <w:rsid w:val="008B5400"/>
    <w:rsid w:val="008B73AE"/>
    <w:rsid w:val="008B7672"/>
    <w:rsid w:val="008B7E3D"/>
    <w:rsid w:val="008C06BA"/>
    <w:rsid w:val="008C6A17"/>
    <w:rsid w:val="008D3746"/>
    <w:rsid w:val="008D3DBA"/>
    <w:rsid w:val="008D49EA"/>
    <w:rsid w:val="008D4B19"/>
    <w:rsid w:val="008E0678"/>
    <w:rsid w:val="008E4794"/>
    <w:rsid w:val="008E57F4"/>
    <w:rsid w:val="008E6E46"/>
    <w:rsid w:val="008F0882"/>
    <w:rsid w:val="008F13C7"/>
    <w:rsid w:val="008F28A0"/>
    <w:rsid w:val="008F56D4"/>
    <w:rsid w:val="009005E1"/>
    <w:rsid w:val="00900B6B"/>
    <w:rsid w:val="00901702"/>
    <w:rsid w:val="00901A59"/>
    <w:rsid w:val="00903708"/>
    <w:rsid w:val="009052A5"/>
    <w:rsid w:val="00907232"/>
    <w:rsid w:val="009073EB"/>
    <w:rsid w:val="00907D1F"/>
    <w:rsid w:val="00910A2D"/>
    <w:rsid w:val="00910F72"/>
    <w:rsid w:val="0091692E"/>
    <w:rsid w:val="00920D2C"/>
    <w:rsid w:val="009226E8"/>
    <w:rsid w:val="00923D65"/>
    <w:rsid w:val="00925F62"/>
    <w:rsid w:val="009275BB"/>
    <w:rsid w:val="00930644"/>
    <w:rsid w:val="009315BC"/>
    <w:rsid w:val="00931F5D"/>
    <w:rsid w:val="00932D4B"/>
    <w:rsid w:val="009368EE"/>
    <w:rsid w:val="0093781C"/>
    <w:rsid w:val="0094157F"/>
    <w:rsid w:val="00942580"/>
    <w:rsid w:val="009440C3"/>
    <w:rsid w:val="00944921"/>
    <w:rsid w:val="0094524C"/>
    <w:rsid w:val="00947BDC"/>
    <w:rsid w:val="0095127E"/>
    <w:rsid w:val="009547E4"/>
    <w:rsid w:val="009614C4"/>
    <w:rsid w:val="009624C5"/>
    <w:rsid w:val="00962920"/>
    <w:rsid w:val="009630CB"/>
    <w:rsid w:val="0096386E"/>
    <w:rsid w:val="0096494A"/>
    <w:rsid w:val="00964C9F"/>
    <w:rsid w:val="00966857"/>
    <w:rsid w:val="00966E2F"/>
    <w:rsid w:val="00966EEE"/>
    <w:rsid w:val="009705BF"/>
    <w:rsid w:val="009725D0"/>
    <w:rsid w:val="009729C3"/>
    <w:rsid w:val="009744EC"/>
    <w:rsid w:val="00974AE6"/>
    <w:rsid w:val="009770B0"/>
    <w:rsid w:val="00981BC2"/>
    <w:rsid w:val="00983109"/>
    <w:rsid w:val="00983F85"/>
    <w:rsid w:val="00984663"/>
    <w:rsid w:val="00984DD1"/>
    <w:rsid w:val="00985DF7"/>
    <w:rsid w:val="0098727F"/>
    <w:rsid w:val="0099057E"/>
    <w:rsid w:val="009907BF"/>
    <w:rsid w:val="00992644"/>
    <w:rsid w:val="00992ABD"/>
    <w:rsid w:val="00993246"/>
    <w:rsid w:val="00994F44"/>
    <w:rsid w:val="00997548"/>
    <w:rsid w:val="009A30DF"/>
    <w:rsid w:val="009A4A28"/>
    <w:rsid w:val="009A63B3"/>
    <w:rsid w:val="009A6475"/>
    <w:rsid w:val="009A78C2"/>
    <w:rsid w:val="009A7CAF"/>
    <w:rsid w:val="009A7E1F"/>
    <w:rsid w:val="009B0A39"/>
    <w:rsid w:val="009B2A9E"/>
    <w:rsid w:val="009B3752"/>
    <w:rsid w:val="009B3889"/>
    <w:rsid w:val="009B3C46"/>
    <w:rsid w:val="009B4718"/>
    <w:rsid w:val="009B5748"/>
    <w:rsid w:val="009B750C"/>
    <w:rsid w:val="009B7AB3"/>
    <w:rsid w:val="009C0DC3"/>
    <w:rsid w:val="009D432B"/>
    <w:rsid w:val="009D4EF9"/>
    <w:rsid w:val="009D5572"/>
    <w:rsid w:val="009D7818"/>
    <w:rsid w:val="009E11FA"/>
    <w:rsid w:val="009E35C6"/>
    <w:rsid w:val="009E3B5E"/>
    <w:rsid w:val="009E50C2"/>
    <w:rsid w:val="009F2321"/>
    <w:rsid w:val="009F26E5"/>
    <w:rsid w:val="009F3DBA"/>
    <w:rsid w:val="009F4003"/>
    <w:rsid w:val="009F4245"/>
    <w:rsid w:val="009F4FBB"/>
    <w:rsid w:val="009F6E52"/>
    <w:rsid w:val="00A023E0"/>
    <w:rsid w:val="00A04430"/>
    <w:rsid w:val="00A05917"/>
    <w:rsid w:val="00A068BA"/>
    <w:rsid w:val="00A0752A"/>
    <w:rsid w:val="00A07A6F"/>
    <w:rsid w:val="00A12508"/>
    <w:rsid w:val="00A1315B"/>
    <w:rsid w:val="00A13FDD"/>
    <w:rsid w:val="00A156D6"/>
    <w:rsid w:val="00A1641D"/>
    <w:rsid w:val="00A166DD"/>
    <w:rsid w:val="00A17676"/>
    <w:rsid w:val="00A1775E"/>
    <w:rsid w:val="00A20649"/>
    <w:rsid w:val="00A212AD"/>
    <w:rsid w:val="00A21D55"/>
    <w:rsid w:val="00A22275"/>
    <w:rsid w:val="00A23CC7"/>
    <w:rsid w:val="00A24949"/>
    <w:rsid w:val="00A2599B"/>
    <w:rsid w:val="00A25C26"/>
    <w:rsid w:val="00A269F4"/>
    <w:rsid w:val="00A30087"/>
    <w:rsid w:val="00A339B3"/>
    <w:rsid w:val="00A33CCC"/>
    <w:rsid w:val="00A341CF"/>
    <w:rsid w:val="00A370B6"/>
    <w:rsid w:val="00A40B09"/>
    <w:rsid w:val="00A44FDF"/>
    <w:rsid w:val="00A50EF2"/>
    <w:rsid w:val="00A5203F"/>
    <w:rsid w:val="00A5423C"/>
    <w:rsid w:val="00A54B8B"/>
    <w:rsid w:val="00A5691F"/>
    <w:rsid w:val="00A56F5F"/>
    <w:rsid w:val="00A57988"/>
    <w:rsid w:val="00A62B08"/>
    <w:rsid w:val="00A62DB7"/>
    <w:rsid w:val="00A721AC"/>
    <w:rsid w:val="00A7234B"/>
    <w:rsid w:val="00A72C56"/>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F1"/>
    <w:rsid w:val="00AB0A87"/>
    <w:rsid w:val="00AB0D23"/>
    <w:rsid w:val="00AB3A80"/>
    <w:rsid w:val="00AB4027"/>
    <w:rsid w:val="00AB5B4B"/>
    <w:rsid w:val="00AB6E7D"/>
    <w:rsid w:val="00AB73B3"/>
    <w:rsid w:val="00AB7414"/>
    <w:rsid w:val="00AC177D"/>
    <w:rsid w:val="00AC18C7"/>
    <w:rsid w:val="00AC274C"/>
    <w:rsid w:val="00AC5530"/>
    <w:rsid w:val="00AC6665"/>
    <w:rsid w:val="00AD0284"/>
    <w:rsid w:val="00AD3D73"/>
    <w:rsid w:val="00AD57E5"/>
    <w:rsid w:val="00AD603D"/>
    <w:rsid w:val="00AD7921"/>
    <w:rsid w:val="00AE0718"/>
    <w:rsid w:val="00AE07BB"/>
    <w:rsid w:val="00AE0E58"/>
    <w:rsid w:val="00AE1A67"/>
    <w:rsid w:val="00AE6E6E"/>
    <w:rsid w:val="00AF1754"/>
    <w:rsid w:val="00AF18D7"/>
    <w:rsid w:val="00AF484C"/>
    <w:rsid w:val="00AF53CA"/>
    <w:rsid w:val="00AF5DE2"/>
    <w:rsid w:val="00AF62BA"/>
    <w:rsid w:val="00AF7288"/>
    <w:rsid w:val="00B00B8D"/>
    <w:rsid w:val="00B00C72"/>
    <w:rsid w:val="00B04E68"/>
    <w:rsid w:val="00B078A3"/>
    <w:rsid w:val="00B117E5"/>
    <w:rsid w:val="00B15B7C"/>
    <w:rsid w:val="00B21A75"/>
    <w:rsid w:val="00B21C78"/>
    <w:rsid w:val="00B22174"/>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10F"/>
    <w:rsid w:val="00B5152A"/>
    <w:rsid w:val="00B54E6D"/>
    <w:rsid w:val="00B5531C"/>
    <w:rsid w:val="00B560A9"/>
    <w:rsid w:val="00B57058"/>
    <w:rsid w:val="00B6093B"/>
    <w:rsid w:val="00B634B3"/>
    <w:rsid w:val="00B642C9"/>
    <w:rsid w:val="00B648A4"/>
    <w:rsid w:val="00B663BE"/>
    <w:rsid w:val="00B674DF"/>
    <w:rsid w:val="00B6784B"/>
    <w:rsid w:val="00B718A2"/>
    <w:rsid w:val="00B72642"/>
    <w:rsid w:val="00B742DC"/>
    <w:rsid w:val="00B74CC9"/>
    <w:rsid w:val="00B7647B"/>
    <w:rsid w:val="00B76827"/>
    <w:rsid w:val="00B77459"/>
    <w:rsid w:val="00B77B4B"/>
    <w:rsid w:val="00B8047F"/>
    <w:rsid w:val="00B80580"/>
    <w:rsid w:val="00B81993"/>
    <w:rsid w:val="00B82EA5"/>
    <w:rsid w:val="00B84546"/>
    <w:rsid w:val="00B84B6B"/>
    <w:rsid w:val="00B851CE"/>
    <w:rsid w:val="00B86686"/>
    <w:rsid w:val="00B86E96"/>
    <w:rsid w:val="00B87575"/>
    <w:rsid w:val="00B90CD0"/>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ED4"/>
    <w:rsid w:val="00BC3BCE"/>
    <w:rsid w:val="00BC55B5"/>
    <w:rsid w:val="00BD009A"/>
    <w:rsid w:val="00BD1082"/>
    <w:rsid w:val="00BD371E"/>
    <w:rsid w:val="00BD638A"/>
    <w:rsid w:val="00BD7AF2"/>
    <w:rsid w:val="00BD7EC9"/>
    <w:rsid w:val="00BE04CD"/>
    <w:rsid w:val="00BE50E0"/>
    <w:rsid w:val="00BE5984"/>
    <w:rsid w:val="00BF08E1"/>
    <w:rsid w:val="00BF0B26"/>
    <w:rsid w:val="00BF0DCC"/>
    <w:rsid w:val="00BF1344"/>
    <w:rsid w:val="00BF1410"/>
    <w:rsid w:val="00BF1AF3"/>
    <w:rsid w:val="00BF4091"/>
    <w:rsid w:val="00BF4738"/>
    <w:rsid w:val="00BF515D"/>
    <w:rsid w:val="00BF51DE"/>
    <w:rsid w:val="00BF57A5"/>
    <w:rsid w:val="00C06DCC"/>
    <w:rsid w:val="00C078AD"/>
    <w:rsid w:val="00C109E8"/>
    <w:rsid w:val="00C110A5"/>
    <w:rsid w:val="00C12161"/>
    <w:rsid w:val="00C12E43"/>
    <w:rsid w:val="00C13DD8"/>
    <w:rsid w:val="00C1478B"/>
    <w:rsid w:val="00C150B0"/>
    <w:rsid w:val="00C15652"/>
    <w:rsid w:val="00C15FD1"/>
    <w:rsid w:val="00C162E6"/>
    <w:rsid w:val="00C1734D"/>
    <w:rsid w:val="00C213EB"/>
    <w:rsid w:val="00C22503"/>
    <w:rsid w:val="00C237AA"/>
    <w:rsid w:val="00C2436F"/>
    <w:rsid w:val="00C2648D"/>
    <w:rsid w:val="00C31FF9"/>
    <w:rsid w:val="00C320A1"/>
    <w:rsid w:val="00C3265E"/>
    <w:rsid w:val="00C32ABB"/>
    <w:rsid w:val="00C3361E"/>
    <w:rsid w:val="00C34339"/>
    <w:rsid w:val="00C35DDC"/>
    <w:rsid w:val="00C36ABE"/>
    <w:rsid w:val="00C431D2"/>
    <w:rsid w:val="00C4338C"/>
    <w:rsid w:val="00C444E1"/>
    <w:rsid w:val="00C511D8"/>
    <w:rsid w:val="00C515FF"/>
    <w:rsid w:val="00C5247E"/>
    <w:rsid w:val="00C55B72"/>
    <w:rsid w:val="00C56416"/>
    <w:rsid w:val="00C56B2B"/>
    <w:rsid w:val="00C57D0E"/>
    <w:rsid w:val="00C6090F"/>
    <w:rsid w:val="00C6098B"/>
    <w:rsid w:val="00C61857"/>
    <w:rsid w:val="00C6471E"/>
    <w:rsid w:val="00C700DC"/>
    <w:rsid w:val="00C73EDA"/>
    <w:rsid w:val="00C74ACE"/>
    <w:rsid w:val="00C763BF"/>
    <w:rsid w:val="00C76E4A"/>
    <w:rsid w:val="00C817D5"/>
    <w:rsid w:val="00C818B7"/>
    <w:rsid w:val="00C82B71"/>
    <w:rsid w:val="00C831B2"/>
    <w:rsid w:val="00C8618A"/>
    <w:rsid w:val="00C863FA"/>
    <w:rsid w:val="00C87AFB"/>
    <w:rsid w:val="00C90858"/>
    <w:rsid w:val="00C90B07"/>
    <w:rsid w:val="00C9474A"/>
    <w:rsid w:val="00C962FA"/>
    <w:rsid w:val="00CA3948"/>
    <w:rsid w:val="00CA6CFD"/>
    <w:rsid w:val="00CA7E94"/>
    <w:rsid w:val="00CB0128"/>
    <w:rsid w:val="00CB08B4"/>
    <w:rsid w:val="00CB1E85"/>
    <w:rsid w:val="00CB29C4"/>
    <w:rsid w:val="00CB52DB"/>
    <w:rsid w:val="00CB5D6B"/>
    <w:rsid w:val="00CB78DB"/>
    <w:rsid w:val="00CB7CC9"/>
    <w:rsid w:val="00CC2AB5"/>
    <w:rsid w:val="00CC32EC"/>
    <w:rsid w:val="00CC701C"/>
    <w:rsid w:val="00CC70CC"/>
    <w:rsid w:val="00CD2B70"/>
    <w:rsid w:val="00CD3A5D"/>
    <w:rsid w:val="00CD4923"/>
    <w:rsid w:val="00CD594E"/>
    <w:rsid w:val="00CD5956"/>
    <w:rsid w:val="00CE2088"/>
    <w:rsid w:val="00CE6F7E"/>
    <w:rsid w:val="00CF0672"/>
    <w:rsid w:val="00CF12DD"/>
    <w:rsid w:val="00CF1AF7"/>
    <w:rsid w:val="00CF329E"/>
    <w:rsid w:val="00CF5089"/>
    <w:rsid w:val="00CF5305"/>
    <w:rsid w:val="00D01710"/>
    <w:rsid w:val="00D06F55"/>
    <w:rsid w:val="00D1078C"/>
    <w:rsid w:val="00D1419B"/>
    <w:rsid w:val="00D17C79"/>
    <w:rsid w:val="00D23544"/>
    <w:rsid w:val="00D23789"/>
    <w:rsid w:val="00D26774"/>
    <w:rsid w:val="00D268D0"/>
    <w:rsid w:val="00D26F1E"/>
    <w:rsid w:val="00D27303"/>
    <w:rsid w:val="00D27B94"/>
    <w:rsid w:val="00D3013F"/>
    <w:rsid w:val="00D31A7A"/>
    <w:rsid w:val="00D32E4D"/>
    <w:rsid w:val="00D37228"/>
    <w:rsid w:val="00D37552"/>
    <w:rsid w:val="00D405CF"/>
    <w:rsid w:val="00D41B61"/>
    <w:rsid w:val="00D43078"/>
    <w:rsid w:val="00D4429E"/>
    <w:rsid w:val="00D46990"/>
    <w:rsid w:val="00D47B5A"/>
    <w:rsid w:val="00D51BCA"/>
    <w:rsid w:val="00D51DA1"/>
    <w:rsid w:val="00D52703"/>
    <w:rsid w:val="00D52F06"/>
    <w:rsid w:val="00D62672"/>
    <w:rsid w:val="00D63100"/>
    <w:rsid w:val="00D63F69"/>
    <w:rsid w:val="00D658E1"/>
    <w:rsid w:val="00D67CAB"/>
    <w:rsid w:val="00D73271"/>
    <w:rsid w:val="00D73FC1"/>
    <w:rsid w:val="00D740B5"/>
    <w:rsid w:val="00D7421D"/>
    <w:rsid w:val="00D74D72"/>
    <w:rsid w:val="00D7509A"/>
    <w:rsid w:val="00D779B2"/>
    <w:rsid w:val="00D77B64"/>
    <w:rsid w:val="00D81128"/>
    <w:rsid w:val="00D813F4"/>
    <w:rsid w:val="00D81627"/>
    <w:rsid w:val="00D81E46"/>
    <w:rsid w:val="00D826F6"/>
    <w:rsid w:val="00D84E1D"/>
    <w:rsid w:val="00D86B68"/>
    <w:rsid w:val="00D9216E"/>
    <w:rsid w:val="00D948C7"/>
    <w:rsid w:val="00D971F4"/>
    <w:rsid w:val="00D9769C"/>
    <w:rsid w:val="00DA0D5D"/>
    <w:rsid w:val="00DA311C"/>
    <w:rsid w:val="00DA480A"/>
    <w:rsid w:val="00DA7D0F"/>
    <w:rsid w:val="00DB0996"/>
    <w:rsid w:val="00DB1C02"/>
    <w:rsid w:val="00DB2496"/>
    <w:rsid w:val="00DB3CC7"/>
    <w:rsid w:val="00DB52DA"/>
    <w:rsid w:val="00DB546C"/>
    <w:rsid w:val="00DB60AD"/>
    <w:rsid w:val="00DB7031"/>
    <w:rsid w:val="00DB71A9"/>
    <w:rsid w:val="00DC03BB"/>
    <w:rsid w:val="00DC0728"/>
    <w:rsid w:val="00DC1B9D"/>
    <w:rsid w:val="00DC5EAD"/>
    <w:rsid w:val="00DC759E"/>
    <w:rsid w:val="00DC7965"/>
    <w:rsid w:val="00DC7B54"/>
    <w:rsid w:val="00DD0658"/>
    <w:rsid w:val="00DE0685"/>
    <w:rsid w:val="00DE5160"/>
    <w:rsid w:val="00DE54A4"/>
    <w:rsid w:val="00DE550B"/>
    <w:rsid w:val="00DF007B"/>
    <w:rsid w:val="00DF30E4"/>
    <w:rsid w:val="00DF6306"/>
    <w:rsid w:val="00E01390"/>
    <w:rsid w:val="00E01ED1"/>
    <w:rsid w:val="00E02479"/>
    <w:rsid w:val="00E03B81"/>
    <w:rsid w:val="00E04135"/>
    <w:rsid w:val="00E04991"/>
    <w:rsid w:val="00E04F8B"/>
    <w:rsid w:val="00E06289"/>
    <w:rsid w:val="00E0761A"/>
    <w:rsid w:val="00E07781"/>
    <w:rsid w:val="00E1145D"/>
    <w:rsid w:val="00E124FE"/>
    <w:rsid w:val="00E15245"/>
    <w:rsid w:val="00E162B1"/>
    <w:rsid w:val="00E1783D"/>
    <w:rsid w:val="00E246E8"/>
    <w:rsid w:val="00E24700"/>
    <w:rsid w:val="00E3194F"/>
    <w:rsid w:val="00E33380"/>
    <w:rsid w:val="00E34440"/>
    <w:rsid w:val="00E34A9B"/>
    <w:rsid w:val="00E35F9B"/>
    <w:rsid w:val="00E37128"/>
    <w:rsid w:val="00E400FD"/>
    <w:rsid w:val="00E40573"/>
    <w:rsid w:val="00E42206"/>
    <w:rsid w:val="00E43EF7"/>
    <w:rsid w:val="00E461EF"/>
    <w:rsid w:val="00E4754E"/>
    <w:rsid w:val="00E5028A"/>
    <w:rsid w:val="00E538C5"/>
    <w:rsid w:val="00E546FC"/>
    <w:rsid w:val="00E56532"/>
    <w:rsid w:val="00E56C7C"/>
    <w:rsid w:val="00E62B6C"/>
    <w:rsid w:val="00E66003"/>
    <w:rsid w:val="00E72681"/>
    <w:rsid w:val="00E74904"/>
    <w:rsid w:val="00E74A6B"/>
    <w:rsid w:val="00E74FEA"/>
    <w:rsid w:val="00E75139"/>
    <w:rsid w:val="00E770DA"/>
    <w:rsid w:val="00E7761B"/>
    <w:rsid w:val="00E80B68"/>
    <w:rsid w:val="00E811B2"/>
    <w:rsid w:val="00E82284"/>
    <w:rsid w:val="00E832BE"/>
    <w:rsid w:val="00E83779"/>
    <w:rsid w:val="00E86FF6"/>
    <w:rsid w:val="00E902B4"/>
    <w:rsid w:val="00E9232E"/>
    <w:rsid w:val="00E9323A"/>
    <w:rsid w:val="00E9378F"/>
    <w:rsid w:val="00E93896"/>
    <w:rsid w:val="00E95BBD"/>
    <w:rsid w:val="00EA69BC"/>
    <w:rsid w:val="00EA7196"/>
    <w:rsid w:val="00EA75AB"/>
    <w:rsid w:val="00EB2630"/>
    <w:rsid w:val="00EB2F05"/>
    <w:rsid w:val="00EB2F28"/>
    <w:rsid w:val="00EB3015"/>
    <w:rsid w:val="00EB41AF"/>
    <w:rsid w:val="00EB512D"/>
    <w:rsid w:val="00EB52D3"/>
    <w:rsid w:val="00EC00A0"/>
    <w:rsid w:val="00EC19F3"/>
    <w:rsid w:val="00EC3D59"/>
    <w:rsid w:val="00EC4D94"/>
    <w:rsid w:val="00EC647F"/>
    <w:rsid w:val="00EC6E5E"/>
    <w:rsid w:val="00ED1BC6"/>
    <w:rsid w:val="00ED392F"/>
    <w:rsid w:val="00ED3C40"/>
    <w:rsid w:val="00ED4319"/>
    <w:rsid w:val="00EE0953"/>
    <w:rsid w:val="00EE70A1"/>
    <w:rsid w:val="00EE7756"/>
    <w:rsid w:val="00EF0DAA"/>
    <w:rsid w:val="00EF18F8"/>
    <w:rsid w:val="00EF21D6"/>
    <w:rsid w:val="00EF78AE"/>
    <w:rsid w:val="00EF7F7A"/>
    <w:rsid w:val="00F00D1E"/>
    <w:rsid w:val="00F01862"/>
    <w:rsid w:val="00F0288C"/>
    <w:rsid w:val="00F03E26"/>
    <w:rsid w:val="00F044C3"/>
    <w:rsid w:val="00F05441"/>
    <w:rsid w:val="00F0580A"/>
    <w:rsid w:val="00F05BB6"/>
    <w:rsid w:val="00F07137"/>
    <w:rsid w:val="00F11F34"/>
    <w:rsid w:val="00F134A4"/>
    <w:rsid w:val="00F14C68"/>
    <w:rsid w:val="00F156BA"/>
    <w:rsid w:val="00F21E8B"/>
    <w:rsid w:val="00F22B71"/>
    <w:rsid w:val="00F2387B"/>
    <w:rsid w:val="00F23A54"/>
    <w:rsid w:val="00F249CE"/>
    <w:rsid w:val="00F2524A"/>
    <w:rsid w:val="00F26ABE"/>
    <w:rsid w:val="00F34108"/>
    <w:rsid w:val="00F35308"/>
    <w:rsid w:val="00F37628"/>
    <w:rsid w:val="00F4079B"/>
    <w:rsid w:val="00F41CB6"/>
    <w:rsid w:val="00F4531C"/>
    <w:rsid w:val="00F45BA8"/>
    <w:rsid w:val="00F46FA5"/>
    <w:rsid w:val="00F47E25"/>
    <w:rsid w:val="00F54C45"/>
    <w:rsid w:val="00F55E3F"/>
    <w:rsid w:val="00F5694F"/>
    <w:rsid w:val="00F57268"/>
    <w:rsid w:val="00F60AA9"/>
    <w:rsid w:val="00F6355F"/>
    <w:rsid w:val="00F63AA5"/>
    <w:rsid w:val="00F64A00"/>
    <w:rsid w:val="00F659FB"/>
    <w:rsid w:val="00F7005D"/>
    <w:rsid w:val="00F7007D"/>
    <w:rsid w:val="00F7085D"/>
    <w:rsid w:val="00F727CE"/>
    <w:rsid w:val="00F73D38"/>
    <w:rsid w:val="00F749CB"/>
    <w:rsid w:val="00F80997"/>
    <w:rsid w:val="00F87E16"/>
    <w:rsid w:val="00F904F1"/>
    <w:rsid w:val="00F92AAC"/>
    <w:rsid w:val="00F95DBD"/>
    <w:rsid w:val="00FA33BE"/>
    <w:rsid w:val="00FA6072"/>
    <w:rsid w:val="00FA61A5"/>
    <w:rsid w:val="00FA6DB6"/>
    <w:rsid w:val="00FA6F7B"/>
    <w:rsid w:val="00FB5679"/>
    <w:rsid w:val="00FB5DC0"/>
    <w:rsid w:val="00FB6F68"/>
    <w:rsid w:val="00FC1163"/>
    <w:rsid w:val="00FD04C0"/>
    <w:rsid w:val="00FD0B99"/>
    <w:rsid w:val="00FD4579"/>
    <w:rsid w:val="00FD505D"/>
    <w:rsid w:val="00FD7D41"/>
    <w:rsid w:val="00FE1C40"/>
    <w:rsid w:val="00FE5103"/>
    <w:rsid w:val="00FE5FD7"/>
    <w:rsid w:val="00FE604E"/>
    <w:rsid w:val="00FE6CF6"/>
    <w:rsid w:val="00FE732A"/>
    <w:rsid w:val="00FF1703"/>
    <w:rsid w:val="00FF574D"/>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E990C"/>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 Spacing"/>
    <w:uiPriority w:val="1"/>
    <w:qFormat/>
    <w:rsid w:val="00EE095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3EC8B-3694-49E8-8D77-98F97216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2728</Words>
  <Characters>15555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Бронштейн Екатерина Андреевна</cp:lastModifiedBy>
  <cp:revision>6</cp:revision>
  <cp:lastPrinted>2021-12-17T11:25:00Z</cp:lastPrinted>
  <dcterms:created xsi:type="dcterms:W3CDTF">2026-05-25T14:31:00Z</dcterms:created>
  <dcterms:modified xsi:type="dcterms:W3CDTF">2026-05-25T14:39:00Z</dcterms:modified>
</cp:coreProperties>
</file>