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332E" w14:textId="77777777" w:rsidR="00EB0AD2" w:rsidRDefault="00EB0AD2" w:rsidP="00EB0AD2">
      <w:pPr>
        <w:spacing w:after="0" w:line="240" w:lineRule="auto"/>
        <w:contextualSpacing/>
        <w:rPr>
          <w:rFonts w:ascii="Times New Roman" w:eastAsia="Times New Roman" w:hAnsi="Times New Roman" w:cs="Times New Roman"/>
          <w:b/>
          <w:sz w:val="20"/>
          <w:szCs w:val="20"/>
        </w:rPr>
      </w:pPr>
    </w:p>
    <w:p w14:paraId="703F458C"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p w14:paraId="465C03E5" w14:textId="77777777" w:rsidR="00EB0AD2" w:rsidRPr="00132638"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0"/>
          <w:szCs w:val="20"/>
        </w:rPr>
      </w:pPr>
      <w:r w:rsidRPr="00132638">
        <w:rPr>
          <w:rFonts w:ascii="Times New Roman" w:eastAsia="Times New Roman" w:hAnsi="Times New Roman"/>
          <w:bCs/>
          <w:sz w:val="20"/>
          <w:szCs w:val="20"/>
        </w:rPr>
        <w:t>Утверждаю</w:t>
      </w:r>
    </w:p>
    <w:p w14:paraId="530E41BB" w14:textId="77777777" w:rsidR="00EB0AD2" w:rsidRPr="00132638"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0"/>
          <w:szCs w:val="20"/>
        </w:rPr>
      </w:pPr>
      <w:r w:rsidRPr="00132638">
        <w:rPr>
          <w:rFonts w:ascii="Times New Roman" w:eastAsia="Times New Roman" w:hAnsi="Times New Roman"/>
          <w:bCs/>
          <w:sz w:val="20"/>
          <w:szCs w:val="20"/>
        </w:rPr>
        <w:t>Руководитель Департамента безопасности УФПС СПБ и ЛО</w:t>
      </w:r>
    </w:p>
    <w:p w14:paraId="64FC7F18" w14:textId="77777777" w:rsidR="00EB0AD2" w:rsidRPr="00132638"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0"/>
          <w:szCs w:val="20"/>
        </w:rPr>
      </w:pPr>
    </w:p>
    <w:p w14:paraId="45A4A598" w14:textId="77777777" w:rsidR="00EB0AD2" w:rsidRPr="00132638"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0"/>
          <w:szCs w:val="20"/>
        </w:rPr>
      </w:pPr>
      <w:r w:rsidRPr="00132638">
        <w:rPr>
          <w:rFonts w:ascii="Times New Roman" w:eastAsia="Times New Roman" w:hAnsi="Times New Roman"/>
          <w:bCs/>
          <w:sz w:val="20"/>
          <w:szCs w:val="20"/>
        </w:rPr>
        <w:t>_________ Б.В. Костюк</w:t>
      </w:r>
    </w:p>
    <w:p w14:paraId="587184F2" w14:textId="77777777" w:rsidR="00EB0AD2" w:rsidRPr="00132638" w:rsidRDefault="00EB0AD2" w:rsidP="00EB0AD2">
      <w:pPr>
        <w:widowControl w:val="0"/>
        <w:autoSpaceDE w:val="0"/>
        <w:autoSpaceDN w:val="0"/>
        <w:spacing w:after="0" w:line="240" w:lineRule="auto"/>
        <w:ind w:left="5812"/>
        <w:rPr>
          <w:rFonts w:ascii="Times New Roman" w:hAnsi="Times New Roman"/>
          <w:sz w:val="20"/>
          <w:szCs w:val="20"/>
        </w:rPr>
      </w:pPr>
      <w:r w:rsidRPr="00132638">
        <w:rPr>
          <w:rFonts w:ascii="Times New Roman" w:eastAsia="Times New Roman" w:hAnsi="Times New Roman"/>
          <w:bCs/>
          <w:sz w:val="20"/>
          <w:szCs w:val="20"/>
        </w:rPr>
        <w:t>«___» _____________2026 г</w:t>
      </w:r>
      <w:r w:rsidRPr="00132638">
        <w:rPr>
          <w:rFonts w:ascii="Times New Roman" w:hAnsi="Times New Roman"/>
          <w:sz w:val="20"/>
          <w:szCs w:val="20"/>
        </w:rPr>
        <w:t>.</w:t>
      </w:r>
    </w:p>
    <w:p w14:paraId="160611C2" w14:textId="77777777" w:rsidR="00EB0AD2" w:rsidRPr="00132638" w:rsidRDefault="00EB0AD2" w:rsidP="00EB0AD2">
      <w:pPr>
        <w:pStyle w:val="ConsPlusTitle"/>
        <w:jc w:val="center"/>
        <w:rPr>
          <w:rFonts w:ascii="Times New Roman" w:hAnsi="Times New Roman" w:cs="Times New Roman"/>
          <w:sz w:val="20"/>
        </w:rPr>
      </w:pPr>
    </w:p>
    <w:p w14:paraId="01E3EACA" w14:textId="77777777" w:rsidR="00EB0AD2" w:rsidRPr="00132638" w:rsidRDefault="00EB0AD2" w:rsidP="00EB0AD2">
      <w:pPr>
        <w:pStyle w:val="ConsPlusTitle"/>
        <w:jc w:val="center"/>
        <w:rPr>
          <w:rFonts w:ascii="Times New Roman" w:hAnsi="Times New Roman" w:cs="Times New Roman"/>
          <w:sz w:val="20"/>
        </w:rPr>
      </w:pPr>
    </w:p>
    <w:p w14:paraId="1FB2FA69" w14:textId="77777777" w:rsidR="00EB0AD2" w:rsidRPr="00132638" w:rsidRDefault="00EB0AD2" w:rsidP="00EB0AD2">
      <w:pPr>
        <w:pStyle w:val="ConsPlusTitle"/>
        <w:jc w:val="center"/>
        <w:rPr>
          <w:rFonts w:ascii="Times New Roman" w:hAnsi="Times New Roman" w:cs="Times New Roman"/>
          <w:sz w:val="20"/>
        </w:rPr>
      </w:pPr>
    </w:p>
    <w:p w14:paraId="303D5C60" w14:textId="77777777" w:rsidR="00EB0AD2" w:rsidRPr="00132638" w:rsidRDefault="00EB0AD2" w:rsidP="00EB0AD2">
      <w:pPr>
        <w:pStyle w:val="ConsPlusTitle"/>
        <w:jc w:val="center"/>
        <w:rPr>
          <w:rFonts w:ascii="Times New Roman" w:hAnsi="Times New Roman" w:cs="Times New Roman"/>
          <w:sz w:val="20"/>
        </w:rPr>
      </w:pPr>
    </w:p>
    <w:p w14:paraId="3D0D8B45" w14:textId="77777777" w:rsidR="00EB0AD2" w:rsidRPr="00132638" w:rsidRDefault="00EB0AD2" w:rsidP="00EB0AD2">
      <w:pPr>
        <w:pStyle w:val="ConsPlusTitle"/>
        <w:jc w:val="center"/>
        <w:rPr>
          <w:rFonts w:ascii="Times New Roman" w:hAnsi="Times New Roman" w:cs="Times New Roman"/>
          <w:sz w:val="20"/>
        </w:rPr>
      </w:pPr>
    </w:p>
    <w:p w14:paraId="4BA498FA" w14:textId="77777777" w:rsidR="00EB0AD2" w:rsidRPr="00132638" w:rsidRDefault="00EB0AD2" w:rsidP="00EB0AD2">
      <w:pPr>
        <w:pStyle w:val="ConsPlusTitle"/>
        <w:jc w:val="center"/>
        <w:rPr>
          <w:rFonts w:ascii="Times New Roman" w:hAnsi="Times New Roman" w:cs="Times New Roman"/>
          <w:sz w:val="20"/>
        </w:rPr>
      </w:pPr>
    </w:p>
    <w:p w14:paraId="048D9088" w14:textId="77777777" w:rsidR="00EB0AD2" w:rsidRPr="00132638" w:rsidRDefault="00EB0AD2" w:rsidP="00EB0AD2">
      <w:pPr>
        <w:pStyle w:val="ConsPlusTitle"/>
        <w:jc w:val="center"/>
        <w:rPr>
          <w:rFonts w:ascii="Times New Roman" w:hAnsi="Times New Roman" w:cs="Times New Roman"/>
          <w:sz w:val="20"/>
        </w:rPr>
      </w:pPr>
    </w:p>
    <w:p w14:paraId="45EE5F7D" w14:textId="77777777" w:rsidR="00EB0AD2" w:rsidRPr="00132638" w:rsidRDefault="00EB0AD2" w:rsidP="00EB0AD2">
      <w:pPr>
        <w:pStyle w:val="ConsPlusTitle"/>
        <w:jc w:val="center"/>
        <w:rPr>
          <w:rFonts w:ascii="Times New Roman" w:hAnsi="Times New Roman" w:cs="Times New Roman"/>
          <w:sz w:val="20"/>
        </w:rPr>
      </w:pPr>
    </w:p>
    <w:p w14:paraId="64D20D15" w14:textId="77777777" w:rsidR="00EB0AD2" w:rsidRPr="00132638" w:rsidRDefault="00EB0AD2" w:rsidP="00EB0AD2">
      <w:pPr>
        <w:pStyle w:val="ConsPlusTitle"/>
        <w:jc w:val="center"/>
        <w:rPr>
          <w:rFonts w:ascii="Times New Roman" w:hAnsi="Times New Roman" w:cs="Times New Roman"/>
          <w:sz w:val="20"/>
        </w:rPr>
      </w:pPr>
    </w:p>
    <w:p w14:paraId="694CD430" w14:textId="77777777" w:rsidR="00EB0AD2" w:rsidRPr="00132638" w:rsidRDefault="00EB0AD2" w:rsidP="00EB0AD2">
      <w:pPr>
        <w:pStyle w:val="ConsPlusTitle"/>
        <w:jc w:val="center"/>
        <w:rPr>
          <w:rFonts w:ascii="Times New Roman" w:hAnsi="Times New Roman" w:cs="Times New Roman"/>
          <w:sz w:val="20"/>
        </w:rPr>
      </w:pPr>
    </w:p>
    <w:p w14:paraId="4375356A" w14:textId="77777777" w:rsidR="00EB0AD2" w:rsidRPr="00132638" w:rsidRDefault="00EB0AD2" w:rsidP="00EB0AD2">
      <w:pPr>
        <w:pStyle w:val="ConsPlusTitle"/>
        <w:jc w:val="center"/>
        <w:rPr>
          <w:rFonts w:ascii="Times New Roman" w:hAnsi="Times New Roman" w:cs="Times New Roman"/>
          <w:sz w:val="20"/>
        </w:rPr>
      </w:pPr>
    </w:p>
    <w:p w14:paraId="028F06A4" w14:textId="77777777" w:rsidR="00EB0AD2" w:rsidRPr="00132638" w:rsidRDefault="00EB0AD2" w:rsidP="00EB0AD2">
      <w:pPr>
        <w:pStyle w:val="ConsPlusTitle"/>
        <w:jc w:val="center"/>
        <w:rPr>
          <w:rFonts w:ascii="Times New Roman" w:hAnsi="Times New Roman" w:cs="Times New Roman"/>
          <w:sz w:val="20"/>
        </w:rPr>
      </w:pPr>
    </w:p>
    <w:p w14:paraId="43FE80F8" w14:textId="77777777" w:rsidR="00EB0AD2" w:rsidRPr="00132638" w:rsidRDefault="00EB0AD2" w:rsidP="00EB0AD2">
      <w:pPr>
        <w:pStyle w:val="ConsPlusTitle"/>
        <w:jc w:val="center"/>
        <w:rPr>
          <w:rFonts w:ascii="Times New Roman" w:hAnsi="Times New Roman" w:cs="Times New Roman"/>
          <w:b w:val="0"/>
          <w:sz w:val="20"/>
        </w:rPr>
      </w:pPr>
    </w:p>
    <w:p w14:paraId="411AB427" w14:textId="77777777" w:rsidR="00612525" w:rsidRPr="00132638" w:rsidRDefault="00EB0AD2" w:rsidP="00EB0AD2">
      <w:pPr>
        <w:pStyle w:val="ConsPlusTitle"/>
        <w:jc w:val="center"/>
        <w:rPr>
          <w:rFonts w:ascii="Times New Roman" w:hAnsi="Times New Roman" w:cs="Times New Roman"/>
          <w:b w:val="0"/>
          <w:sz w:val="20"/>
        </w:rPr>
      </w:pPr>
      <w:r w:rsidRPr="00132638">
        <w:rPr>
          <w:rFonts w:ascii="Times New Roman" w:hAnsi="Times New Roman" w:cs="Times New Roman"/>
          <w:b w:val="0"/>
          <w:sz w:val="20"/>
        </w:rPr>
        <w:t>ТЕХНИЧЕСКОЕ ЗАДАНИЕ</w:t>
      </w:r>
    </w:p>
    <w:p w14:paraId="15A67733" w14:textId="02924982" w:rsidR="00EB0AD2" w:rsidRPr="00132638" w:rsidRDefault="00EB0AD2" w:rsidP="00EB0AD2">
      <w:pPr>
        <w:pStyle w:val="ConsPlusTitle"/>
        <w:jc w:val="center"/>
        <w:rPr>
          <w:rFonts w:ascii="Times New Roman" w:hAnsi="Times New Roman" w:cs="Times New Roman"/>
          <w:b w:val="0"/>
          <w:sz w:val="20"/>
        </w:rPr>
      </w:pPr>
      <w:r w:rsidRPr="00132638">
        <w:rPr>
          <w:rFonts w:ascii="Times New Roman" w:hAnsi="Times New Roman" w:cs="Times New Roman"/>
          <w:b w:val="0"/>
          <w:sz w:val="20"/>
        </w:rPr>
        <w:t xml:space="preserve"> </w:t>
      </w:r>
    </w:p>
    <w:p w14:paraId="2E37A67C" w14:textId="5F66EFDD" w:rsidR="00EB0AD2" w:rsidRPr="00132638" w:rsidRDefault="00EB0AD2" w:rsidP="00EB0AD2">
      <w:pPr>
        <w:pStyle w:val="ConsPlusTitle"/>
        <w:jc w:val="center"/>
        <w:rPr>
          <w:rFonts w:ascii="Times New Roman" w:hAnsi="Times New Roman" w:cs="Times New Roman"/>
          <w:sz w:val="20"/>
        </w:rPr>
      </w:pPr>
      <w:bookmarkStart w:id="0" w:name="_Hlk226552221"/>
      <w:r w:rsidRPr="00132638">
        <w:rPr>
          <w:rFonts w:ascii="Times New Roman" w:hAnsi="Times New Roman" w:cs="Times New Roman"/>
          <w:b w:val="0"/>
          <w:sz w:val="20"/>
        </w:rPr>
        <w:t xml:space="preserve">на оказание услуг по физической охране объектов почтовой связи для нужд УФПС </w:t>
      </w:r>
      <w:r w:rsidR="005013FD" w:rsidRPr="00132638">
        <w:rPr>
          <w:rFonts w:ascii="Times New Roman" w:hAnsi="Times New Roman" w:cs="Times New Roman"/>
          <w:b w:val="0"/>
          <w:sz w:val="20"/>
        </w:rPr>
        <w:t>Архангельской</w:t>
      </w:r>
      <w:r w:rsidRPr="00132638">
        <w:rPr>
          <w:rFonts w:ascii="Times New Roman" w:hAnsi="Times New Roman" w:cs="Times New Roman"/>
          <w:b w:val="0"/>
          <w:sz w:val="20"/>
        </w:rPr>
        <w:t xml:space="preserve"> области</w:t>
      </w:r>
    </w:p>
    <w:bookmarkEnd w:id="0"/>
    <w:p w14:paraId="27FABD6A" w14:textId="77777777" w:rsidR="00EB0AD2" w:rsidRPr="00132638" w:rsidRDefault="00EB0AD2" w:rsidP="00EB0AD2">
      <w:pPr>
        <w:pStyle w:val="ConsPlusTitle"/>
        <w:jc w:val="center"/>
        <w:rPr>
          <w:rFonts w:ascii="Times New Roman" w:hAnsi="Times New Roman" w:cs="Times New Roman"/>
          <w:sz w:val="20"/>
        </w:rPr>
      </w:pPr>
    </w:p>
    <w:p w14:paraId="5941413B" w14:textId="77777777" w:rsidR="00EB0AD2" w:rsidRPr="00132638" w:rsidRDefault="00EB0AD2" w:rsidP="00EB0AD2">
      <w:pPr>
        <w:pStyle w:val="ConsPlusTitle"/>
        <w:jc w:val="center"/>
        <w:rPr>
          <w:rFonts w:ascii="Times New Roman" w:hAnsi="Times New Roman" w:cs="Times New Roman"/>
          <w:sz w:val="20"/>
        </w:rPr>
      </w:pPr>
    </w:p>
    <w:p w14:paraId="37705757" w14:textId="77777777" w:rsidR="00EB0AD2" w:rsidRPr="00132638" w:rsidRDefault="00EB0AD2" w:rsidP="00EB0AD2">
      <w:pPr>
        <w:pStyle w:val="ConsPlusTitle"/>
        <w:jc w:val="center"/>
        <w:rPr>
          <w:rFonts w:ascii="Times New Roman" w:hAnsi="Times New Roman" w:cs="Times New Roman"/>
          <w:sz w:val="20"/>
        </w:rPr>
      </w:pPr>
    </w:p>
    <w:p w14:paraId="6BD37573" w14:textId="77777777" w:rsidR="00EB0AD2" w:rsidRPr="00132638" w:rsidRDefault="00EB0AD2" w:rsidP="00EB0AD2">
      <w:pPr>
        <w:pStyle w:val="ConsPlusTitle"/>
        <w:jc w:val="center"/>
        <w:rPr>
          <w:rFonts w:ascii="Times New Roman" w:hAnsi="Times New Roman" w:cs="Times New Roman"/>
          <w:sz w:val="20"/>
        </w:rPr>
      </w:pPr>
    </w:p>
    <w:p w14:paraId="2A4DBC9B" w14:textId="77777777" w:rsidR="00EB0AD2" w:rsidRPr="00132638" w:rsidRDefault="00EB0AD2" w:rsidP="00EB0AD2">
      <w:pPr>
        <w:pStyle w:val="ConsPlusTitle"/>
        <w:jc w:val="center"/>
        <w:rPr>
          <w:rFonts w:ascii="Times New Roman" w:hAnsi="Times New Roman" w:cs="Times New Roman"/>
          <w:sz w:val="20"/>
        </w:rPr>
      </w:pPr>
    </w:p>
    <w:p w14:paraId="03495BA8" w14:textId="77777777" w:rsidR="00EB0AD2" w:rsidRPr="00132638" w:rsidRDefault="00EB0AD2" w:rsidP="00EB0AD2">
      <w:pPr>
        <w:pStyle w:val="ConsPlusTitle"/>
        <w:jc w:val="center"/>
        <w:rPr>
          <w:rFonts w:ascii="Times New Roman" w:hAnsi="Times New Roman" w:cs="Times New Roman"/>
          <w:sz w:val="20"/>
        </w:rPr>
      </w:pPr>
    </w:p>
    <w:p w14:paraId="304DEB3D" w14:textId="77777777" w:rsidR="00EB0AD2" w:rsidRPr="00132638" w:rsidRDefault="00EB0AD2" w:rsidP="00EB0AD2">
      <w:pPr>
        <w:pStyle w:val="ConsPlusTitle"/>
        <w:jc w:val="center"/>
        <w:rPr>
          <w:rFonts w:ascii="Times New Roman" w:hAnsi="Times New Roman" w:cs="Times New Roman"/>
          <w:sz w:val="20"/>
        </w:rPr>
      </w:pPr>
    </w:p>
    <w:p w14:paraId="38464746" w14:textId="77777777" w:rsidR="00EB0AD2" w:rsidRPr="00132638" w:rsidRDefault="00EB0AD2" w:rsidP="00EB0AD2">
      <w:pPr>
        <w:pStyle w:val="ConsPlusTitle"/>
        <w:jc w:val="center"/>
        <w:rPr>
          <w:rFonts w:ascii="Times New Roman" w:hAnsi="Times New Roman" w:cs="Times New Roman"/>
          <w:sz w:val="20"/>
        </w:rPr>
      </w:pPr>
    </w:p>
    <w:p w14:paraId="7B29172D" w14:textId="77777777" w:rsidR="00EB0AD2" w:rsidRPr="00132638" w:rsidRDefault="00EB0AD2" w:rsidP="00EB0AD2">
      <w:pPr>
        <w:pStyle w:val="ConsPlusTitle"/>
        <w:jc w:val="center"/>
        <w:rPr>
          <w:rFonts w:ascii="Times New Roman" w:hAnsi="Times New Roman" w:cs="Times New Roman"/>
          <w:sz w:val="20"/>
        </w:rPr>
      </w:pPr>
    </w:p>
    <w:p w14:paraId="726B15E0" w14:textId="77777777" w:rsidR="00EB0AD2" w:rsidRPr="00132638" w:rsidRDefault="00EB0AD2" w:rsidP="00EB0AD2">
      <w:pPr>
        <w:pStyle w:val="ConsPlusTitle"/>
        <w:jc w:val="center"/>
        <w:rPr>
          <w:rFonts w:ascii="Times New Roman" w:hAnsi="Times New Roman" w:cs="Times New Roman"/>
          <w:sz w:val="20"/>
        </w:rPr>
      </w:pPr>
    </w:p>
    <w:p w14:paraId="11332E62" w14:textId="77777777" w:rsidR="00EB0AD2" w:rsidRPr="00132638" w:rsidRDefault="00EB0AD2" w:rsidP="00EB0AD2">
      <w:pPr>
        <w:pStyle w:val="ConsPlusTitle"/>
        <w:jc w:val="center"/>
        <w:rPr>
          <w:rFonts w:ascii="Times New Roman" w:hAnsi="Times New Roman" w:cs="Times New Roman"/>
          <w:sz w:val="20"/>
        </w:rPr>
      </w:pPr>
    </w:p>
    <w:p w14:paraId="738730C0" w14:textId="77777777" w:rsidR="00EB0AD2" w:rsidRPr="00132638" w:rsidRDefault="00EB0AD2" w:rsidP="00EB0AD2">
      <w:pPr>
        <w:pStyle w:val="ConsPlusTitle"/>
        <w:jc w:val="center"/>
        <w:rPr>
          <w:rFonts w:ascii="Times New Roman" w:hAnsi="Times New Roman" w:cs="Times New Roman"/>
          <w:sz w:val="20"/>
        </w:rPr>
      </w:pPr>
    </w:p>
    <w:p w14:paraId="24663D13" w14:textId="77777777" w:rsidR="00EB0AD2" w:rsidRPr="00132638" w:rsidRDefault="00EB0AD2" w:rsidP="00EB0AD2">
      <w:pPr>
        <w:pStyle w:val="ConsPlusTitle"/>
        <w:jc w:val="center"/>
        <w:rPr>
          <w:rFonts w:ascii="Times New Roman" w:hAnsi="Times New Roman" w:cs="Times New Roman"/>
          <w:sz w:val="20"/>
        </w:rPr>
      </w:pPr>
    </w:p>
    <w:p w14:paraId="0141B72E" w14:textId="77777777" w:rsidR="00EB0AD2" w:rsidRPr="00132638" w:rsidRDefault="00EB0AD2" w:rsidP="00EB0AD2">
      <w:pPr>
        <w:pStyle w:val="ConsPlusTitle"/>
        <w:jc w:val="center"/>
        <w:rPr>
          <w:rFonts w:ascii="Times New Roman" w:hAnsi="Times New Roman" w:cs="Times New Roman"/>
          <w:sz w:val="20"/>
        </w:rPr>
      </w:pPr>
    </w:p>
    <w:p w14:paraId="511D18CE" w14:textId="373C0A31" w:rsidR="00EB0AD2" w:rsidRDefault="00EB0AD2" w:rsidP="00EB0AD2">
      <w:pPr>
        <w:pStyle w:val="ConsPlusTitle"/>
        <w:jc w:val="center"/>
        <w:rPr>
          <w:rFonts w:ascii="Times New Roman" w:hAnsi="Times New Roman" w:cs="Times New Roman"/>
          <w:sz w:val="20"/>
        </w:rPr>
      </w:pPr>
    </w:p>
    <w:p w14:paraId="155FCF72" w14:textId="17A6137F" w:rsidR="00132638" w:rsidRDefault="00132638" w:rsidP="00EB0AD2">
      <w:pPr>
        <w:pStyle w:val="ConsPlusTitle"/>
        <w:jc w:val="center"/>
        <w:rPr>
          <w:rFonts w:ascii="Times New Roman" w:hAnsi="Times New Roman" w:cs="Times New Roman"/>
          <w:sz w:val="20"/>
        </w:rPr>
      </w:pPr>
    </w:p>
    <w:p w14:paraId="5946A2C3" w14:textId="05DEF274" w:rsidR="00132638" w:rsidRDefault="00132638" w:rsidP="00EB0AD2">
      <w:pPr>
        <w:pStyle w:val="ConsPlusTitle"/>
        <w:jc w:val="center"/>
        <w:rPr>
          <w:rFonts w:ascii="Times New Roman" w:hAnsi="Times New Roman" w:cs="Times New Roman"/>
          <w:sz w:val="20"/>
        </w:rPr>
      </w:pPr>
    </w:p>
    <w:p w14:paraId="5507F6EC" w14:textId="2D98B113" w:rsidR="00132638" w:rsidRDefault="00132638" w:rsidP="00EB0AD2">
      <w:pPr>
        <w:pStyle w:val="ConsPlusTitle"/>
        <w:jc w:val="center"/>
        <w:rPr>
          <w:rFonts w:ascii="Times New Roman" w:hAnsi="Times New Roman" w:cs="Times New Roman"/>
          <w:sz w:val="20"/>
        </w:rPr>
      </w:pPr>
    </w:p>
    <w:p w14:paraId="55CDEA9C" w14:textId="57AE522A" w:rsidR="00132638" w:rsidRDefault="00132638" w:rsidP="00EB0AD2">
      <w:pPr>
        <w:pStyle w:val="ConsPlusTitle"/>
        <w:jc w:val="center"/>
        <w:rPr>
          <w:rFonts w:ascii="Times New Roman" w:hAnsi="Times New Roman" w:cs="Times New Roman"/>
          <w:sz w:val="20"/>
        </w:rPr>
      </w:pPr>
    </w:p>
    <w:p w14:paraId="5592F9E3" w14:textId="02895123" w:rsidR="00132638" w:rsidRDefault="00132638" w:rsidP="00EB0AD2">
      <w:pPr>
        <w:pStyle w:val="ConsPlusTitle"/>
        <w:jc w:val="center"/>
        <w:rPr>
          <w:rFonts w:ascii="Times New Roman" w:hAnsi="Times New Roman" w:cs="Times New Roman"/>
          <w:sz w:val="20"/>
        </w:rPr>
      </w:pPr>
    </w:p>
    <w:p w14:paraId="68FA4CC2" w14:textId="655F8C4A" w:rsidR="00132638" w:rsidRDefault="00132638" w:rsidP="00EB0AD2">
      <w:pPr>
        <w:pStyle w:val="ConsPlusTitle"/>
        <w:jc w:val="center"/>
        <w:rPr>
          <w:rFonts w:ascii="Times New Roman" w:hAnsi="Times New Roman" w:cs="Times New Roman"/>
          <w:sz w:val="20"/>
        </w:rPr>
      </w:pPr>
    </w:p>
    <w:p w14:paraId="1D95CD40" w14:textId="16EFC5FA" w:rsidR="00132638" w:rsidRDefault="00132638" w:rsidP="00EB0AD2">
      <w:pPr>
        <w:pStyle w:val="ConsPlusTitle"/>
        <w:jc w:val="center"/>
        <w:rPr>
          <w:rFonts w:ascii="Times New Roman" w:hAnsi="Times New Roman" w:cs="Times New Roman"/>
          <w:sz w:val="20"/>
        </w:rPr>
      </w:pPr>
    </w:p>
    <w:p w14:paraId="078AC45E" w14:textId="719BF4A1" w:rsidR="00132638" w:rsidRDefault="00132638" w:rsidP="00EB0AD2">
      <w:pPr>
        <w:pStyle w:val="ConsPlusTitle"/>
        <w:jc w:val="center"/>
        <w:rPr>
          <w:rFonts w:ascii="Times New Roman" w:hAnsi="Times New Roman" w:cs="Times New Roman"/>
          <w:sz w:val="20"/>
        </w:rPr>
      </w:pPr>
    </w:p>
    <w:p w14:paraId="0704C452" w14:textId="5CEC2CC5" w:rsidR="00132638" w:rsidRDefault="00132638" w:rsidP="00EB0AD2">
      <w:pPr>
        <w:pStyle w:val="ConsPlusTitle"/>
        <w:jc w:val="center"/>
        <w:rPr>
          <w:rFonts w:ascii="Times New Roman" w:hAnsi="Times New Roman" w:cs="Times New Roman"/>
          <w:sz w:val="20"/>
        </w:rPr>
      </w:pPr>
    </w:p>
    <w:p w14:paraId="6B7E5722" w14:textId="68E19DD3" w:rsidR="00132638" w:rsidRDefault="00132638" w:rsidP="00EB0AD2">
      <w:pPr>
        <w:pStyle w:val="ConsPlusTitle"/>
        <w:jc w:val="center"/>
        <w:rPr>
          <w:rFonts w:ascii="Times New Roman" w:hAnsi="Times New Roman" w:cs="Times New Roman"/>
          <w:sz w:val="20"/>
        </w:rPr>
      </w:pPr>
    </w:p>
    <w:p w14:paraId="327085D7" w14:textId="21CB48F2" w:rsidR="00132638" w:rsidRDefault="00132638" w:rsidP="00EB0AD2">
      <w:pPr>
        <w:pStyle w:val="ConsPlusTitle"/>
        <w:jc w:val="center"/>
        <w:rPr>
          <w:rFonts w:ascii="Times New Roman" w:hAnsi="Times New Roman" w:cs="Times New Roman"/>
          <w:sz w:val="20"/>
        </w:rPr>
      </w:pPr>
    </w:p>
    <w:p w14:paraId="0EBA3C77" w14:textId="19AE5ED3" w:rsidR="00132638" w:rsidRDefault="00132638" w:rsidP="00EB0AD2">
      <w:pPr>
        <w:pStyle w:val="ConsPlusTitle"/>
        <w:jc w:val="center"/>
        <w:rPr>
          <w:rFonts w:ascii="Times New Roman" w:hAnsi="Times New Roman" w:cs="Times New Roman"/>
          <w:sz w:val="20"/>
        </w:rPr>
      </w:pPr>
    </w:p>
    <w:p w14:paraId="517883F7" w14:textId="176B873B" w:rsidR="00132638" w:rsidRDefault="00132638" w:rsidP="00EB0AD2">
      <w:pPr>
        <w:pStyle w:val="ConsPlusTitle"/>
        <w:jc w:val="center"/>
        <w:rPr>
          <w:rFonts w:ascii="Times New Roman" w:hAnsi="Times New Roman" w:cs="Times New Roman"/>
          <w:sz w:val="20"/>
        </w:rPr>
      </w:pPr>
    </w:p>
    <w:p w14:paraId="132F9683" w14:textId="23ADDC49" w:rsidR="00132638" w:rsidRDefault="00132638" w:rsidP="00EB0AD2">
      <w:pPr>
        <w:pStyle w:val="ConsPlusTitle"/>
        <w:jc w:val="center"/>
        <w:rPr>
          <w:rFonts w:ascii="Times New Roman" w:hAnsi="Times New Roman" w:cs="Times New Roman"/>
          <w:sz w:val="20"/>
        </w:rPr>
      </w:pPr>
    </w:p>
    <w:p w14:paraId="5FE894F0" w14:textId="78A6B2C5" w:rsidR="00132638" w:rsidRDefault="00132638" w:rsidP="00EB0AD2">
      <w:pPr>
        <w:pStyle w:val="ConsPlusTitle"/>
        <w:jc w:val="center"/>
        <w:rPr>
          <w:rFonts w:ascii="Times New Roman" w:hAnsi="Times New Roman" w:cs="Times New Roman"/>
          <w:sz w:val="20"/>
        </w:rPr>
      </w:pPr>
    </w:p>
    <w:p w14:paraId="2E252BE0" w14:textId="6310F109" w:rsidR="00132638" w:rsidRDefault="00132638" w:rsidP="00EB0AD2">
      <w:pPr>
        <w:pStyle w:val="ConsPlusTitle"/>
        <w:jc w:val="center"/>
        <w:rPr>
          <w:rFonts w:ascii="Times New Roman" w:hAnsi="Times New Roman" w:cs="Times New Roman"/>
          <w:sz w:val="20"/>
        </w:rPr>
      </w:pPr>
    </w:p>
    <w:p w14:paraId="1BFBDD1C" w14:textId="285E31CC" w:rsidR="00132638" w:rsidRDefault="00132638" w:rsidP="00EB0AD2">
      <w:pPr>
        <w:pStyle w:val="ConsPlusTitle"/>
        <w:jc w:val="center"/>
        <w:rPr>
          <w:rFonts w:ascii="Times New Roman" w:hAnsi="Times New Roman" w:cs="Times New Roman"/>
          <w:sz w:val="20"/>
        </w:rPr>
      </w:pPr>
    </w:p>
    <w:p w14:paraId="40A9228C" w14:textId="339F1A9E" w:rsidR="00132638" w:rsidRDefault="00132638" w:rsidP="00EB0AD2">
      <w:pPr>
        <w:pStyle w:val="ConsPlusTitle"/>
        <w:jc w:val="center"/>
        <w:rPr>
          <w:rFonts w:ascii="Times New Roman" w:hAnsi="Times New Roman" w:cs="Times New Roman"/>
          <w:sz w:val="20"/>
        </w:rPr>
      </w:pPr>
    </w:p>
    <w:p w14:paraId="79CCFD5B" w14:textId="482083B8" w:rsidR="00132638" w:rsidRDefault="00132638" w:rsidP="00EB0AD2">
      <w:pPr>
        <w:pStyle w:val="ConsPlusTitle"/>
        <w:jc w:val="center"/>
        <w:rPr>
          <w:rFonts w:ascii="Times New Roman" w:hAnsi="Times New Roman" w:cs="Times New Roman"/>
          <w:sz w:val="20"/>
        </w:rPr>
      </w:pPr>
    </w:p>
    <w:p w14:paraId="226A06D5" w14:textId="77777777" w:rsidR="00132638" w:rsidRPr="00132638" w:rsidRDefault="00132638" w:rsidP="00EB0AD2">
      <w:pPr>
        <w:pStyle w:val="ConsPlusTitle"/>
        <w:jc w:val="center"/>
        <w:rPr>
          <w:rFonts w:ascii="Times New Roman" w:hAnsi="Times New Roman" w:cs="Times New Roman"/>
          <w:sz w:val="20"/>
        </w:rPr>
      </w:pPr>
    </w:p>
    <w:p w14:paraId="644D8069" w14:textId="77777777" w:rsidR="00EB0AD2" w:rsidRPr="00132638" w:rsidRDefault="00EB0AD2" w:rsidP="00EB0AD2">
      <w:pPr>
        <w:pStyle w:val="ConsPlusTitle"/>
        <w:jc w:val="center"/>
        <w:rPr>
          <w:rFonts w:ascii="Times New Roman" w:hAnsi="Times New Roman" w:cs="Times New Roman"/>
          <w:sz w:val="20"/>
        </w:rPr>
      </w:pPr>
    </w:p>
    <w:p w14:paraId="0C441ED4" w14:textId="77777777" w:rsidR="00EB0AD2" w:rsidRPr="00132638" w:rsidRDefault="00EB0AD2" w:rsidP="00EB0AD2">
      <w:pPr>
        <w:pStyle w:val="ConsPlusTitle"/>
        <w:jc w:val="center"/>
        <w:rPr>
          <w:rFonts w:ascii="Times New Roman" w:hAnsi="Times New Roman" w:cs="Times New Roman"/>
          <w:sz w:val="20"/>
        </w:rPr>
      </w:pPr>
    </w:p>
    <w:p w14:paraId="2C5F66F6" w14:textId="77777777" w:rsidR="00EB0AD2" w:rsidRPr="00132638" w:rsidRDefault="00EB0AD2" w:rsidP="00EB0AD2">
      <w:pPr>
        <w:pStyle w:val="ConsPlusTitle"/>
        <w:jc w:val="center"/>
        <w:rPr>
          <w:rFonts w:ascii="Times New Roman" w:hAnsi="Times New Roman" w:cs="Times New Roman"/>
          <w:sz w:val="20"/>
        </w:rPr>
      </w:pPr>
    </w:p>
    <w:p w14:paraId="62FDAAD4" w14:textId="77777777" w:rsidR="00EB0AD2" w:rsidRPr="00132638" w:rsidRDefault="00EB0AD2" w:rsidP="00EB0AD2">
      <w:pPr>
        <w:pStyle w:val="ConsPlusTitle"/>
        <w:rPr>
          <w:rFonts w:ascii="Times New Roman" w:hAnsi="Times New Roman" w:cs="Times New Roman"/>
          <w:sz w:val="20"/>
        </w:rPr>
      </w:pPr>
    </w:p>
    <w:p w14:paraId="388F8173" w14:textId="77777777" w:rsidR="00EB0AD2" w:rsidRPr="00132638" w:rsidRDefault="00EB0AD2" w:rsidP="00EB0AD2">
      <w:pPr>
        <w:pStyle w:val="ConsPlusTitle"/>
        <w:jc w:val="center"/>
        <w:rPr>
          <w:rFonts w:ascii="Times New Roman" w:hAnsi="Times New Roman" w:cs="Times New Roman"/>
          <w:b w:val="0"/>
          <w:sz w:val="20"/>
        </w:rPr>
      </w:pPr>
      <w:r w:rsidRPr="00132638">
        <w:rPr>
          <w:rFonts w:ascii="Times New Roman" w:hAnsi="Times New Roman" w:cs="Times New Roman"/>
          <w:b w:val="0"/>
          <w:sz w:val="20"/>
        </w:rPr>
        <w:t>Санкт-Петербург, 2026 г.</w:t>
      </w:r>
    </w:p>
    <w:p w14:paraId="7465EAF9"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p w14:paraId="2B1267BA" w14:textId="77777777" w:rsidR="00132638" w:rsidRDefault="00132638" w:rsidP="00132638">
      <w:pPr>
        <w:spacing w:after="0" w:line="240" w:lineRule="auto"/>
        <w:contextualSpacing/>
        <w:jc w:val="center"/>
        <w:rPr>
          <w:rFonts w:ascii="Times New Roman" w:eastAsia="Times New Roman" w:hAnsi="Times New Roman" w:cs="Times New Roman"/>
          <w:b/>
          <w:sz w:val="20"/>
          <w:szCs w:val="20"/>
        </w:rPr>
      </w:pPr>
    </w:p>
    <w:p w14:paraId="4351D389" w14:textId="7A6E28DB" w:rsidR="00132638" w:rsidRDefault="00132638" w:rsidP="00132638">
      <w:pPr>
        <w:spacing w:after="0" w:line="240" w:lineRule="auto"/>
        <w:contextualSpacing/>
        <w:jc w:val="center"/>
        <w:rPr>
          <w:rFonts w:ascii="Times New Roman" w:eastAsia="Times New Roman" w:hAnsi="Times New Roman" w:cs="Times New Roman"/>
          <w:b/>
          <w:sz w:val="20"/>
          <w:szCs w:val="20"/>
        </w:rPr>
      </w:pPr>
    </w:p>
    <w:p w14:paraId="6B33B443" w14:textId="77777777" w:rsidR="00132638" w:rsidRPr="00AC4EDE" w:rsidRDefault="00132638" w:rsidP="00132638">
      <w:pPr>
        <w:pStyle w:val="ConsPlusNormal"/>
        <w:numPr>
          <w:ilvl w:val="0"/>
          <w:numId w:val="1"/>
        </w:numPr>
        <w:ind w:left="357" w:hanging="357"/>
        <w:contextualSpacing/>
        <w:jc w:val="center"/>
        <w:rPr>
          <w:rFonts w:ascii="Times New Roman" w:hAnsi="Times New Roman" w:cs="Times New Roman"/>
          <w:b/>
        </w:rPr>
      </w:pPr>
      <w:r w:rsidRPr="00AC4EDE">
        <w:rPr>
          <w:rFonts w:ascii="Times New Roman" w:hAnsi="Times New Roman" w:cs="Times New Roman"/>
          <w:b/>
        </w:rPr>
        <w:lastRenderedPageBreak/>
        <w:t>ПЕРЕЧЕНЬ ПРИНЯТЫХ СОКРАЩЕНИЙ</w:t>
      </w:r>
    </w:p>
    <w:p w14:paraId="39975285" w14:textId="77777777" w:rsidR="00132638" w:rsidRPr="00AC4EDE" w:rsidRDefault="00132638" w:rsidP="00132638">
      <w:pPr>
        <w:pStyle w:val="ConsPlusNormal"/>
        <w:ind w:firstLine="0"/>
        <w:contextualSpacing/>
        <w:jc w:val="center"/>
        <w:rPr>
          <w:rFonts w:ascii="Times New Roman" w:hAnsi="Times New Roman" w:cs="Times New Roman"/>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268"/>
        <w:gridCol w:w="6946"/>
      </w:tblGrid>
      <w:tr w:rsidR="00132638" w:rsidRPr="00AC4EDE" w14:paraId="05A12775" w14:textId="77777777" w:rsidTr="001D3E42">
        <w:tc>
          <w:tcPr>
            <w:tcW w:w="851" w:type="dxa"/>
            <w:vAlign w:val="center"/>
          </w:tcPr>
          <w:p w14:paraId="7D458C9B" w14:textId="77777777" w:rsidR="00132638" w:rsidRPr="00560440" w:rsidRDefault="00132638" w:rsidP="001D3E42">
            <w:pPr>
              <w:pStyle w:val="ConsPlusNormal"/>
              <w:ind w:firstLine="0"/>
              <w:contextualSpacing/>
              <w:jc w:val="center"/>
              <w:rPr>
                <w:rFonts w:ascii="Times New Roman" w:hAnsi="Times New Roman" w:cs="Times New Roman"/>
                <w:b/>
                <w:sz w:val="16"/>
                <w:szCs w:val="16"/>
              </w:rPr>
            </w:pPr>
            <w:r w:rsidRPr="00560440">
              <w:rPr>
                <w:rFonts w:ascii="Times New Roman" w:hAnsi="Times New Roman" w:cs="Times New Roman"/>
                <w:b/>
                <w:sz w:val="16"/>
                <w:szCs w:val="16"/>
              </w:rPr>
              <w:t>№ п/п</w:t>
            </w:r>
          </w:p>
        </w:tc>
        <w:tc>
          <w:tcPr>
            <w:tcW w:w="2268" w:type="dxa"/>
            <w:vAlign w:val="center"/>
          </w:tcPr>
          <w:p w14:paraId="703023C5" w14:textId="77777777" w:rsidR="00132638" w:rsidRPr="00560440" w:rsidRDefault="00132638" w:rsidP="001D3E42">
            <w:pPr>
              <w:pStyle w:val="ConsPlusNormal"/>
              <w:ind w:firstLine="0"/>
              <w:contextualSpacing/>
              <w:jc w:val="center"/>
              <w:rPr>
                <w:rFonts w:ascii="Times New Roman" w:hAnsi="Times New Roman" w:cs="Times New Roman"/>
                <w:b/>
                <w:sz w:val="16"/>
                <w:szCs w:val="16"/>
              </w:rPr>
            </w:pPr>
            <w:r w:rsidRPr="00560440">
              <w:rPr>
                <w:rFonts w:ascii="Times New Roman" w:hAnsi="Times New Roman" w:cs="Times New Roman"/>
                <w:b/>
                <w:sz w:val="16"/>
                <w:szCs w:val="16"/>
              </w:rPr>
              <w:t>Сокращение</w:t>
            </w:r>
          </w:p>
        </w:tc>
        <w:tc>
          <w:tcPr>
            <w:tcW w:w="6946" w:type="dxa"/>
            <w:vAlign w:val="center"/>
          </w:tcPr>
          <w:p w14:paraId="01D93A60" w14:textId="77777777" w:rsidR="00132638" w:rsidRPr="00560440" w:rsidRDefault="00132638" w:rsidP="001D3E42">
            <w:pPr>
              <w:pStyle w:val="ConsPlusNormal"/>
              <w:ind w:firstLine="0"/>
              <w:contextualSpacing/>
              <w:jc w:val="center"/>
              <w:rPr>
                <w:rFonts w:ascii="Times New Roman" w:hAnsi="Times New Roman" w:cs="Times New Roman"/>
                <w:b/>
                <w:sz w:val="16"/>
                <w:szCs w:val="16"/>
              </w:rPr>
            </w:pPr>
            <w:r w:rsidRPr="00560440">
              <w:rPr>
                <w:rFonts w:ascii="Times New Roman" w:hAnsi="Times New Roman" w:cs="Times New Roman"/>
                <w:b/>
                <w:sz w:val="16"/>
                <w:szCs w:val="16"/>
              </w:rPr>
              <w:t>Расшифровка сокращения</w:t>
            </w:r>
          </w:p>
        </w:tc>
      </w:tr>
      <w:tr w:rsidR="00132638" w:rsidRPr="00AC4EDE" w14:paraId="1980E8F8" w14:textId="77777777" w:rsidTr="001D3E42">
        <w:tc>
          <w:tcPr>
            <w:tcW w:w="851" w:type="dxa"/>
            <w:vAlign w:val="center"/>
          </w:tcPr>
          <w:p w14:paraId="127357ED"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1</w:t>
            </w:r>
          </w:p>
        </w:tc>
        <w:tc>
          <w:tcPr>
            <w:tcW w:w="2268" w:type="dxa"/>
            <w:vAlign w:val="center"/>
          </w:tcPr>
          <w:p w14:paraId="6E00CDD7"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Внутриобъектовый режим</w:t>
            </w:r>
          </w:p>
        </w:tc>
        <w:tc>
          <w:tcPr>
            <w:tcW w:w="6946" w:type="dxa"/>
            <w:vAlign w:val="center"/>
          </w:tcPr>
          <w:p w14:paraId="2FE5AF40"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132638" w:rsidRPr="00AC4EDE" w14:paraId="323D6667" w14:textId="77777777" w:rsidTr="001D3E42">
        <w:tc>
          <w:tcPr>
            <w:tcW w:w="851" w:type="dxa"/>
            <w:vAlign w:val="center"/>
          </w:tcPr>
          <w:p w14:paraId="017626D9"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2</w:t>
            </w:r>
          </w:p>
        </w:tc>
        <w:tc>
          <w:tcPr>
            <w:tcW w:w="2268" w:type="dxa"/>
            <w:tcBorders>
              <w:bottom w:val="single" w:sz="4" w:space="0" w:color="auto"/>
            </w:tcBorders>
            <w:vAlign w:val="center"/>
          </w:tcPr>
          <w:p w14:paraId="2CBD0184" w14:textId="77777777" w:rsidR="00132638" w:rsidRPr="00AC4EDE" w:rsidRDefault="00132638" w:rsidP="001D3E42">
            <w:pPr>
              <w:pStyle w:val="ConsPlusNormal"/>
              <w:ind w:firstLine="0"/>
              <w:contextualSpacing/>
              <w:rPr>
                <w:rFonts w:ascii="Times New Roman" w:hAnsi="Times New Roman" w:cs="Times New Roman"/>
              </w:rPr>
            </w:pPr>
            <w:r>
              <w:rPr>
                <w:rFonts w:ascii="Times New Roman" w:hAnsi="Times New Roman" w:cs="Times New Roman"/>
              </w:rPr>
              <w:t>Заказчик</w:t>
            </w:r>
          </w:p>
        </w:tc>
        <w:tc>
          <w:tcPr>
            <w:tcW w:w="6946" w:type="dxa"/>
            <w:vAlign w:val="center"/>
          </w:tcPr>
          <w:p w14:paraId="69EFDEA6"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Акционерное общество «Почта России»</w:t>
            </w:r>
            <w:r>
              <w:rPr>
                <w:rFonts w:ascii="Times New Roman" w:hAnsi="Times New Roman" w:cs="Times New Roman"/>
              </w:rPr>
              <w:t xml:space="preserve">, </w:t>
            </w:r>
            <w:r w:rsidRPr="00560440">
              <w:rPr>
                <w:rFonts w:ascii="Times New Roman" w:hAnsi="Times New Roman" w:cs="Times New Roman"/>
              </w:rPr>
              <w:t>АО «Почта России»</w:t>
            </w:r>
          </w:p>
        </w:tc>
      </w:tr>
      <w:tr w:rsidR="00132638" w:rsidRPr="00AC4EDE" w14:paraId="505DF730" w14:textId="77777777" w:rsidTr="001D3E42">
        <w:tc>
          <w:tcPr>
            <w:tcW w:w="851" w:type="dxa"/>
            <w:vAlign w:val="center"/>
          </w:tcPr>
          <w:p w14:paraId="788E4259"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3</w:t>
            </w:r>
          </w:p>
        </w:tc>
        <w:tc>
          <w:tcPr>
            <w:tcW w:w="2268" w:type="dxa"/>
            <w:vAlign w:val="center"/>
          </w:tcPr>
          <w:p w14:paraId="049454BC"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Исполнитель</w:t>
            </w:r>
          </w:p>
        </w:tc>
        <w:tc>
          <w:tcPr>
            <w:tcW w:w="6946" w:type="dxa"/>
            <w:vAlign w:val="center"/>
          </w:tcPr>
          <w:p w14:paraId="49836246"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132638" w:rsidRPr="00AC4EDE" w14:paraId="57DB812E" w14:textId="77777777" w:rsidTr="001D3E42">
        <w:tc>
          <w:tcPr>
            <w:tcW w:w="851" w:type="dxa"/>
            <w:vAlign w:val="center"/>
          </w:tcPr>
          <w:p w14:paraId="3FE0CB86"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4</w:t>
            </w:r>
          </w:p>
        </w:tc>
        <w:tc>
          <w:tcPr>
            <w:tcW w:w="2268" w:type="dxa"/>
            <w:vAlign w:val="center"/>
          </w:tcPr>
          <w:p w14:paraId="2DEC9A6A"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КоАП РФ</w:t>
            </w:r>
          </w:p>
        </w:tc>
        <w:tc>
          <w:tcPr>
            <w:tcW w:w="6946" w:type="dxa"/>
            <w:vAlign w:val="center"/>
          </w:tcPr>
          <w:p w14:paraId="68EC99F7"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Кодекс об административных правонарушениях Российской Федерации</w:t>
            </w:r>
          </w:p>
        </w:tc>
      </w:tr>
      <w:tr w:rsidR="00132638" w:rsidRPr="00AC4EDE" w14:paraId="7D59A2D8" w14:textId="77777777" w:rsidTr="001D3E42">
        <w:tc>
          <w:tcPr>
            <w:tcW w:w="851" w:type="dxa"/>
            <w:vAlign w:val="center"/>
          </w:tcPr>
          <w:p w14:paraId="1AF7A37F"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5</w:t>
            </w:r>
          </w:p>
        </w:tc>
        <w:tc>
          <w:tcPr>
            <w:tcW w:w="2268" w:type="dxa"/>
            <w:vAlign w:val="center"/>
          </w:tcPr>
          <w:p w14:paraId="2947F430"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Охраняемый объект, Объект</w:t>
            </w:r>
          </w:p>
        </w:tc>
        <w:tc>
          <w:tcPr>
            <w:tcW w:w="6946" w:type="dxa"/>
            <w:vAlign w:val="center"/>
          </w:tcPr>
          <w:p w14:paraId="486F9FFE"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132638" w:rsidRPr="00AC4EDE" w14:paraId="57875695" w14:textId="77777777" w:rsidTr="001D3E42">
        <w:tc>
          <w:tcPr>
            <w:tcW w:w="851" w:type="dxa"/>
            <w:vAlign w:val="center"/>
          </w:tcPr>
          <w:p w14:paraId="72C934EC"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6</w:t>
            </w:r>
          </w:p>
        </w:tc>
        <w:tc>
          <w:tcPr>
            <w:tcW w:w="2268" w:type="dxa"/>
            <w:vAlign w:val="center"/>
          </w:tcPr>
          <w:p w14:paraId="2C0036B3"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Пост охраны</w:t>
            </w:r>
          </w:p>
        </w:tc>
        <w:tc>
          <w:tcPr>
            <w:tcW w:w="6946" w:type="dxa"/>
            <w:vAlign w:val="center"/>
          </w:tcPr>
          <w:p w14:paraId="1F3F3956"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132638" w:rsidRPr="00AC4EDE" w14:paraId="595FE43C" w14:textId="77777777" w:rsidTr="001D3E42">
        <w:tc>
          <w:tcPr>
            <w:tcW w:w="851" w:type="dxa"/>
            <w:vAlign w:val="center"/>
          </w:tcPr>
          <w:p w14:paraId="7E1170C3"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7</w:t>
            </w:r>
          </w:p>
        </w:tc>
        <w:tc>
          <w:tcPr>
            <w:tcW w:w="2268" w:type="dxa"/>
            <w:vAlign w:val="center"/>
          </w:tcPr>
          <w:p w14:paraId="7E1FD27C"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ППК</w:t>
            </w:r>
          </w:p>
        </w:tc>
        <w:tc>
          <w:tcPr>
            <w:tcW w:w="6946" w:type="dxa"/>
            <w:vAlign w:val="center"/>
          </w:tcPr>
          <w:p w14:paraId="25DAE3BF"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Пост, приведенный к круглосуточному</w:t>
            </w:r>
          </w:p>
        </w:tc>
      </w:tr>
      <w:tr w:rsidR="00132638" w:rsidRPr="00AC4EDE" w14:paraId="21082903" w14:textId="77777777" w:rsidTr="001D3E42">
        <w:tc>
          <w:tcPr>
            <w:tcW w:w="851" w:type="dxa"/>
            <w:tcBorders>
              <w:bottom w:val="single" w:sz="4" w:space="0" w:color="auto"/>
            </w:tcBorders>
            <w:vAlign w:val="center"/>
          </w:tcPr>
          <w:p w14:paraId="4EC3C76F"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8</w:t>
            </w:r>
          </w:p>
        </w:tc>
        <w:tc>
          <w:tcPr>
            <w:tcW w:w="2268" w:type="dxa"/>
            <w:vAlign w:val="center"/>
          </w:tcPr>
          <w:p w14:paraId="47C6CDE8"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Пропускной режим</w:t>
            </w:r>
          </w:p>
        </w:tc>
        <w:tc>
          <w:tcPr>
            <w:tcW w:w="6946" w:type="dxa"/>
            <w:vAlign w:val="center"/>
          </w:tcPr>
          <w:p w14:paraId="30D61C4B"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132638" w:rsidRPr="00AC4EDE" w14:paraId="662C293F" w14:textId="77777777" w:rsidTr="001D3E42">
        <w:tc>
          <w:tcPr>
            <w:tcW w:w="851" w:type="dxa"/>
            <w:tcBorders>
              <w:bottom w:val="single" w:sz="4" w:space="0" w:color="auto"/>
            </w:tcBorders>
            <w:vAlign w:val="center"/>
          </w:tcPr>
          <w:p w14:paraId="511A21AB"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lang w:val="en-US"/>
              </w:rPr>
              <w:t>9</w:t>
            </w:r>
          </w:p>
        </w:tc>
        <w:tc>
          <w:tcPr>
            <w:tcW w:w="2268" w:type="dxa"/>
            <w:vAlign w:val="center"/>
          </w:tcPr>
          <w:p w14:paraId="728A8532"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Разрешенные специальные средства</w:t>
            </w:r>
          </w:p>
        </w:tc>
        <w:tc>
          <w:tcPr>
            <w:tcW w:w="6946" w:type="dxa"/>
            <w:vAlign w:val="center"/>
          </w:tcPr>
          <w:p w14:paraId="4724B478"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Специальные средства, определенные Постановлением Правительства Российской Федерации от 30.12.1999</w:t>
            </w:r>
            <w:r>
              <w:rPr>
                <w:rFonts w:ascii="Times New Roman" w:hAnsi="Times New Roman" w:cs="Times New Roman"/>
              </w:rPr>
              <w:t xml:space="preserve"> </w:t>
            </w:r>
            <w:r w:rsidRPr="00AC4EDE">
              <w:rPr>
                <w:rFonts w:ascii="Times New Roman" w:hAnsi="Times New Roman" w:cs="Times New Roman"/>
              </w:rPr>
              <w:t>№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132638" w:rsidRPr="00AC4EDE" w14:paraId="0B35239F" w14:textId="77777777" w:rsidTr="001D3E42">
        <w:tc>
          <w:tcPr>
            <w:tcW w:w="851" w:type="dxa"/>
            <w:vAlign w:val="center"/>
          </w:tcPr>
          <w:p w14:paraId="473744EE"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10</w:t>
            </w:r>
          </w:p>
        </w:tc>
        <w:tc>
          <w:tcPr>
            <w:tcW w:w="2268" w:type="dxa"/>
            <w:vAlign w:val="center"/>
          </w:tcPr>
          <w:p w14:paraId="2E5C3FA5"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РФ</w:t>
            </w:r>
          </w:p>
        </w:tc>
        <w:tc>
          <w:tcPr>
            <w:tcW w:w="6946" w:type="dxa"/>
            <w:vAlign w:val="center"/>
          </w:tcPr>
          <w:p w14:paraId="240266F9"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Российская Федерация</w:t>
            </w:r>
          </w:p>
        </w:tc>
      </w:tr>
      <w:tr w:rsidR="00132638" w:rsidRPr="00AC4EDE" w14:paraId="5A85A6E7" w14:textId="77777777" w:rsidTr="001D3E42">
        <w:tc>
          <w:tcPr>
            <w:tcW w:w="851" w:type="dxa"/>
            <w:tcBorders>
              <w:bottom w:val="single" w:sz="4" w:space="0" w:color="auto"/>
            </w:tcBorders>
            <w:vAlign w:val="center"/>
          </w:tcPr>
          <w:p w14:paraId="10A430FA"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11</w:t>
            </w:r>
          </w:p>
        </w:tc>
        <w:tc>
          <w:tcPr>
            <w:tcW w:w="2268" w:type="dxa"/>
            <w:vAlign w:val="center"/>
          </w:tcPr>
          <w:p w14:paraId="05F7B2BA"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Стороны</w:t>
            </w:r>
          </w:p>
        </w:tc>
        <w:tc>
          <w:tcPr>
            <w:tcW w:w="6946" w:type="dxa"/>
            <w:vAlign w:val="center"/>
          </w:tcPr>
          <w:p w14:paraId="0A903D20"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 xml:space="preserve">Заказчик и Исполнитель в соответствии с заключенным договором </w:t>
            </w:r>
          </w:p>
        </w:tc>
      </w:tr>
      <w:tr w:rsidR="00132638" w:rsidRPr="00AC4EDE" w14:paraId="64478C05" w14:textId="77777777" w:rsidTr="001D3E42">
        <w:tc>
          <w:tcPr>
            <w:tcW w:w="851" w:type="dxa"/>
            <w:tcBorders>
              <w:bottom w:val="single" w:sz="4" w:space="0" w:color="auto"/>
            </w:tcBorders>
            <w:vAlign w:val="center"/>
          </w:tcPr>
          <w:p w14:paraId="5460C12F"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12</w:t>
            </w:r>
          </w:p>
        </w:tc>
        <w:tc>
          <w:tcPr>
            <w:tcW w:w="2268" w:type="dxa"/>
            <w:tcBorders>
              <w:bottom w:val="single" w:sz="4" w:space="0" w:color="auto"/>
            </w:tcBorders>
            <w:vAlign w:val="center"/>
          </w:tcPr>
          <w:p w14:paraId="1EE01D0A"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Услуги</w:t>
            </w:r>
          </w:p>
        </w:tc>
        <w:tc>
          <w:tcPr>
            <w:tcW w:w="6946" w:type="dxa"/>
            <w:tcBorders>
              <w:bottom w:val="single" w:sz="4" w:space="0" w:color="auto"/>
            </w:tcBorders>
            <w:vAlign w:val="center"/>
          </w:tcPr>
          <w:p w14:paraId="16C6D0DE"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Услуги по физической охране объектов</w:t>
            </w:r>
          </w:p>
        </w:tc>
      </w:tr>
      <w:tr w:rsidR="00132638" w:rsidRPr="00AC4EDE" w14:paraId="332B1003" w14:textId="77777777" w:rsidTr="001D3E42">
        <w:tc>
          <w:tcPr>
            <w:tcW w:w="851" w:type="dxa"/>
            <w:tcBorders>
              <w:bottom w:val="single" w:sz="4" w:space="0" w:color="auto"/>
            </w:tcBorders>
            <w:vAlign w:val="center"/>
          </w:tcPr>
          <w:p w14:paraId="27D37E93" w14:textId="77777777" w:rsidR="00132638" w:rsidRPr="00AC4EDE" w:rsidRDefault="00132638" w:rsidP="001D3E42">
            <w:pPr>
              <w:pStyle w:val="ConsPlusNormal"/>
              <w:ind w:firstLine="0"/>
              <w:contextualSpacing/>
              <w:jc w:val="center"/>
              <w:rPr>
                <w:rFonts w:ascii="Times New Roman" w:hAnsi="Times New Roman" w:cs="Times New Roman"/>
              </w:rPr>
            </w:pPr>
            <w:r w:rsidRPr="00AC4EDE">
              <w:rPr>
                <w:rFonts w:ascii="Times New Roman" w:hAnsi="Times New Roman" w:cs="Times New Roman"/>
              </w:rPr>
              <w:t>13</w:t>
            </w:r>
          </w:p>
        </w:tc>
        <w:tc>
          <w:tcPr>
            <w:tcW w:w="2268" w:type="dxa"/>
            <w:tcBorders>
              <w:bottom w:val="single" w:sz="4" w:space="0" w:color="auto"/>
            </w:tcBorders>
            <w:vAlign w:val="center"/>
          </w:tcPr>
          <w:p w14:paraId="77AB904F" w14:textId="77777777" w:rsidR="00132638" w:rsidRPr="00AC4EDE" w:rsidRDefault="00132638" w:rsidP="001D3E42">
            <w:pPr>
              <w:pStyle w:val="ConsPlusNormal"/>
              <w:ind w:firstLine="0"/>
              <w:contextualSpacing/>
              <w:rPr>
                <w:rFonts w:ascii="Times New Roman" w:hAnsi="Times New Roman" w:cs="Times New Roman"/>
              </w:rPr>
            </w:pPr>
            <w:r w:rsidRPr="00AC4EDE">
              <w:rPr>
                <w:rFonts w:ascii="Times New Roman" w:hAnsi="Times New Roman" w:cs="Times New Roman"/>
              </w:rPr>
              <w:t>ЧС</w:t>
            </w:r>
          </w:p>
        </w:tc>
        <w:tc>
          <w:tcPr>
            <w:tcW w:w="6946" w:type="dxa"/>
            <w:tcBorders>
              <w:bottom w:val="single" w:sz="4" w:space="0" w:color="auto"/>
            </w:tcBorders>
            <w:vAlign w:val="center"/>
          </w:tcPr>
          <w:p w14:paraId="0BCC2EC6"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Чрезвычайная ситуация</w:t>
            </w:r>
          </w:p>
        </w:tc>
      </w:tr>
    </w:tbl>
    <w:p w14:paraId="161211C4" w14:textId="77777777" w:rsidR="00132638" w:rsidRPr="00AC4EDE" w:rsidRDefault="00132638" w:rsidP="00132638">
      <w:pPr>
        <w:pStyle w:val="ConsPlusNormal"/>
        <w:tabs>
          <w:tab w:val="left" w:pos="993"/>
        </w:tabs>
        <w:ind w:firstLine="567"/>
        <w:contextualSpacing/>
        <w:rPr>
          <w:rFonts w:ascii="Times New Roman" w:hAnsi="Times New Roman" w:cs="Times New Roman"/>
          <w:b/>
        </w:rPr>
      </w:pPr>
    </w:p>
    <w:p w14:paraId="4E405B67" w14:textId="64EEDC16" w:rsidR="00132638"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r w:rsidRPr="00AC4EDE">
        <w:rPr>
          <w:rFonts w:ascii="Times New Roman" w:hAnsi="Times New Roman" w:cs="Times New Roman"/>
          <w:b/>
        </w:rPr>
        <w:t>НАИМЕНОВАНИЕ УСЛУГИ</w:t>
      </w:r>
    </w:p>
    <w:p w14:paraId="3A7E1AD3" w14:textId="77777777" w:rsidR="00132638" w:rsidRPr="00AC4EDE"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p>
    <w:p w14:paraId="7FE10E08" w14:textId="2C200F11" w:rsidR="00132638" w:rsidRDefault="00132638" w:rsidP="00132638">
      <w:pPr>
        <w:pStyle w:val="ConsPlusNormal"/>
        <w:tabs>
          <w:tab w:val="left" w:pos="993"/>
        </w:tabs>
        <w:ind w:firstLine="567"/>
        <w:contextualSpacing/>
        <w:jc w:val="both"/>
        <w:rPr>
          <w:rFonts w:ascii="Times New Roman" w:hAnsi="Times New Roman" w:cs="Times New Roman"/>
        </w:rPr>
      </w:pPr>
      <w:r>
        <w:rPr>
          <w:rFonts w:ascii="Times New Roman" w:hAnsi="Times New Roman" w:cs="Times New Roman"/>
        </w:rPr>
        <w:t>О</w:t>
      </w:r>
      <w:r w:rsidRPr="00132638">
        <w:rPr>
          <w:rFonts w:ascii="Times New Roman" w:hAnsi="Times New Roman" w:cs="Times New Roman"/>
        </w:rPr>
        <w:t>казание услуг по физической охране объектов почтовой связи для нужд УФПС Архангельской области</w:t>
      </w:r>
    </w:p>
    <w:p w14:paraId="77E45505" w14:textId="77777777" w:rsidR="00132638" w:rsidRDefault="00132638" w:rsidP="00132638">
      <w:pPr>
        <w:pStyle w:val="ConsPlusNormal"/>
        <w:tabs>
          <w:tab w:val="left" w:pos="993"/>
        </w:tabs>
        <w:ind w:firstLine="567"/>
        <w:contextualSpacing/>
        <w:jc w:val="both"/>
        <w:rPr>
          <w:rFonts w:ascii="Times New Roman" w:hAnsi="Times New Roman" w:cs="Times New Roman"/>
        </w:rPr>
      </w:pPr>
    </w:p>
    <w:p w14:paraId="0D9E946F"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p>
    <w:p w14:paraId="17B1244B" w14:textId="77777777" w:rsidR="00132638" w:rsidRPr="00AC4EDE"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r w:rsidRPr="00AC4EDE">
        <w:rPr>
          <w:rFonts w:ascii="Times New Roman" w:hAnsi="Times New Roman" w:cs="Times New Roman"/>
          <w:b/>
        </w:rPr>
        <w:t>ОПИСАНИЕ УСЛУГИ, ЦЕЛЬ И ЗАДАЧИ</w:t>
      </w:r>
    </w:p>
    <w:p w14:paraId="01CA0D0B"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Услуги по физической охране объектов включают в себя:</w:t>
      </w:r>
    </w:p>
    <w:p w14:paraId="3F631086" w14:textId="77777777" w:rsidR="00132638" w:rsidRPr="00AC4EDE" w:rsidRDefault="00132638" w:rsidP="00132638">
      <w:pPr>
        <w:pStyle w:val="ConsPlusNormal"/>
        <w:numPr>
          <w:ilvl w:val="0"/>
          <w:numId w:val="2"/>
        </w:numPr>
        <w:tabs>
          <w:tab w:val="left" w:pos="284"/>
          <w:tab w:val="left" w:pos="993"/>
        </w:tabs>
        <w:ind w:left="0" w:firstLine="0"/>
        <w:contextualSpacing/>
        <w:jc w:val="both"/>
        <w:rPr>
          <w:rFonts w:ascii="Times New Roman" w:hAnsi="Times New Roman" w:cs="Times New Roman"/>
        </w:rPr>
      </w:pPr>
      <w:r w:rsidRPr="00AC4EDE">
        <w:rPr>
          <w:rFonts w:ascii="Times New Roman" w:hAnsi="Times New Roman" w:cs="Times New Roman"/>
        </w:rPr>
        <w:t>предупреждение, выявление и пресечение преступных и иных противоправных посягательств на охраняемые объекты;</w:t>
      </w:r>
    </w:p>
    <w:p w14:paraId="567DC0FE" w14:textId="77777777" w:rsidR="00132638" w:rsidRPr="00AC4EDE" w:rsidRDefault="00132638" w:rsidP="00132638">
      <w:pPr>
        <w:pStyle w:val="ConsPlusNormal"/>
        <w:numPr>
          <w:ilvl w:val="0"/>
          <w:numId w:val="2"/>
        </w:numPr>
        <w:tabs>
          <w:tab w:val="left" w:pos="284"/>
          <w:tab w:val="left" w:pos="993"/>
        </w:tabs>
        <w:ind w:left="0" w:firstLine="0"/>
        <w:contextualSpacing/>
        <w:jc w:val="both"/>
        <w:rPr>
          <w:rFonts w:ascii="Times New Roman" w:hAnsi="Times New Roman" w:cs="Times New Roman"/>
        </w:rPr>
      </w:pPr>
      <w:r w:rsidRPr="00AC4EDE">
        <w:rPr>
          <w:rFonts w:ascii="Times New Roman" w:hAnsi="Times New Roman" w:cs="Times New Roman"/>
        </w:rPr>
        <w:t xml:space="preserve"> проведение мероприятий, обеспечивающих поддержание общественного порядка на охраняемых объектах;</w:t>
      </w:r>
    </w:p>
    <w:p w14:paraId="3161B8BA" w14:textId="77777777" w:rsidR="00132638" w:rsidRDefault="00132638" w:rsidP="00132638">
      <w:pPr>
        <w:pStyle w:val="ConsPlusNormal"/>
        <w:numPr>
          <w:ilvl w:val="0"/>
          <w:numId w:val="2"/>
        </w:numPr>
        <w:tabs>
          <w:tab w:val="left" w:pos="284"/>
          <w:tab w:val="left" w:pos="993"/>
        </w:tabs>
        <w:ind w:left="0" w:firstLine="0"/>
        <w:contextualSpacing/>
        <w:jc w:val="both"/>
        <w:rPr>
          <w:rFonts w:ascii="Times New Roman" w:hAnsi="Times New Roman" w:cs="Times New Roman"/>
        </w:rPr>
      </w:pPr>
      <w:r w:rsidRPr="00AC4EDE">
        <w:rPr>
          <w:rFonts w:ascii="Times New Roman" w:hAnsi="Times New Roman" w:cs="Times New Roman"/>
        </w:rPr>
        <w:t>защита охраняемых объектов, обеспечение на охраняемых объектах пропускного и внутриобъектового режимов.</w:t>
      </w:r>
    </w:p>
    <w:p w14:paraId="0CF872FE" w14:textId="77777777" w:rsidR="00132638" w:rsidRPr="00AC4EDE" w:rsidRDefault="00132638" w:rsidP="00132638">
      <w:pPr>
        <w:pStyle w:val="ConsPlusNormal"/>
        <w:numPr>
          <w:ilvl w:val="0"/>
          <w:numId w:val="2"/>
        </w:numPr>
        <w:tabs>
          <w:tab w:val="left" w:pos="284"/>
          <w:tab w:val="left" w:pos="993"/>
        </w:tabs>
        <w:ind w:left="0" w:firstLine="0"/>
        <w:contextualSpacing/>
        <w:jc w:val="both"/>
        <w:rPr>
          <w:rFonts w:ascii="Times New Roman" w:hAnsi="Times New Roman" w:cs="Times New Roman"/>
        </w:rPr>
      </w:pPr>
    </w:p>
    <w:p w14:paraId="32602F53" w14:textId="12D7DA89" w:rsidR="00132638"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r w:rsidRPr="00AC4EDE">
        <w:rPr>
          <w:rFonts w:ascii="Times New Roman" w:hAnsi="Times New Roman" w:cs="Times New Roman"/>
          <w:b/>
        </w:rPr>
        <w:t>ТРЕБОВАНИЯ К СРОКУ И МЕСТУ ОКАЗАНИЯ УСЛУГ</w:t>
      </w:r>
    </w:p>
    <w:p w14:paraId="7DE770FD" w14:textId="77777777" w:rsidR="00132638" w:rsidRPr="00AC4EDE"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p>
    <w:p w14:paraId="2F044DB5" w14:textId="4241FB4F"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xml:space="preserve">Начало срока оказания Услуг: в течение 1 (Одного) календарного дня с момента (даты) подписания договора, но не ранее </w:t>
      </w:r>
      <w:r>
        <w:rPr>
          <w:rFonts w:ascii="Times New Roman" w:hAnsi="Times New Roman" w:cs="Times New Roman"/>
        </w:rPr>
        <w:t>01</w:t>
      </w:r>
      <w:r w:rsidRPr="00AC4EDE">
        <w:rPr>
          <w:rFonts w:ascii="Times New Roman" w:hAnsi="Times New Roman" w:cs="Times New Roman"/>
        </w:rPr>
        <w:t>.0</w:t>
      </w:r>
      <w:r>
        <w:rPr>
          <w:rFonts w:ascii="Times New Roman" w:hAnsi="Times New Roman" w:cs="Times New Roman"/>
        </w:rPr>
        <w:t>8</w:t>
      </w:r>
      <w:r w:rsidRPr="00AC4EDE">
        <w:rPr>
          <w:rFonts w:ascii="Times New Roman" w:hAnsi="Times New Roman" w:cs="Times New Roman"/>
        </w:rPr>
        <w:t>.202</w:t>
      </w:r>
      <w:r>
        <w:rPr>
          <w:rFonts w:ascii="Times New Roman" w:hAnsi="Times New Roman" w:cs="Times New Roman"/>
        </w:rPr>
        <w:t>6</w:t>
      </w:r>
      <w:r w:rsidRPr="00AC4EDE">
        <w:rPr>
          <w:rFonts w:ascii="Times New Roman" w:hAnsi="Times New Roman" w:cs="Times New Roman"/>
        </w:rPr>
        <w:t xml:space="preserve"> года.</w:t>
      </w:r>
    </w:p>
    <w:p w14:paraId="5325E854" w14:textId="3A827053" w:rsidR="00132638" w:rsidRPr="00132638"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xml:space="preserve">Срок окончания оказания Услуг – </w:t>
      </w:r>
      <w:r w:rsidRPr="00132638">
        <w:rPr>
          <w:rFonts w:ascii="Times New Roman" w:hAnsi="Times New Roman" w:cs="Times New Roman"/>
        </w:rPr>
        <w:t>31.08.2026</w:t>
      </w:r>
    </w:p>
    <w:p w14:paraId="704EB49B" w14:textId="77777777" w:rsidR="00132638"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Место оказания Услуг: в соответствии с приложением № 1 к Техническому заданию.</w:t>
      </w:r>
    </w:p>
    <w:p w14:paraId="16739333"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p>
    <w:p w14:paraId="6AE2CCCA" w14:textId="77777777" w:rsidR="00132638" w:rsidRPr="00AC4EDE"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r w:rsidRPr="00AC4EDE">
        <w:rPr>
          <w:rFonts w:ascii="Times New Roman" w:hAnsi="Times New Roman" w:cs="Times New Roman"/>
          <w:b/>
        </w:rPr>
        <w:lastRenderedPageBreak/>
        <w:t>ХАРАКТЕРИСТИКИ ОКАЗЫВАЕМЫХ УСЛУГ</w:t>
      </w:r>
    </w:p>
    <w:p w14:paraId="19D7433E"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Объем предоставляемых Услуг определен в Перечне охраняемых объектов АО «Почта России» (приложение № 1 к Техническому заданию).</w:t>
      </w:r>
    </w:p>
    <w:p w14:paraId="723B5DB0"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6A8623AB"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Каждый сотрудник Исполнителя (далее – сотрудник охраны) при оказании Услуг на объекте охраны (посту охраны) обязан:</w:t>
      </w:r>
    </w:p>
    <w:p w14:paraId="37134557" w14:textId="77777777" w:rsidR="00132638" w:rsidRPr="00AC4EDE" w:rsidRDefault="00132638" w:rsidP="00132638">
      <w:pPr>
        <w:pStyle w:val="ConsPlusNormal"/>
        <w:numPr>
          <w:ilvl w:val="0"/>
          <w:numId w:val="3"/>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иметь при себе удостоверение охранника установленного образца, подтверждающего его правовой статус и квалификацию согласно действующему законодательству РФ;</w:t>
      </w:r>
    </w:p>
    <w:p w14:paraId="7957FBDC" w14:textId="77777777" w:rsidR="00132638" w:rsidRPr="00AC4EDE" w:rsidRDefault="00132638" w:rsidP="00132638">
      <w:pPr>
        <w:pStyle w:val="ConsPlusNormal"/>
        <w:numPr>
          <w:ilvl w:val="0"/>
          <w:numId w:val="3"/>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быть одетым в специальную форменную одежду (по сезону), позволяющую определить принадлежность сотрудника охраны</w:t>
      </w:r>
      <w:r>
        <w:rPr>
          <w:rFonts w:ascii="Times New Roman" w:hAnsi="Times New Roman" w:cs="Times New Roman"/>
        </w:rPr>
        <w:t xml:space="preserve"> </w:t>
      </w:r>
      <w:r w:rsidRPr="00AC4EDE">
        <w:rPr>
          <w:rFonts w:ascii="Times New Roman" w:hAnsi="Times New Roman" w:cs="Times New Roman"/>
        </w:rPr>
        <w:t>к Исполнителю;</w:t>
      </w:r>
    </w:p>
    <w:p w14:paraId="3F661E48" w14:textId="77777777" w:rsidR="00132638" w:rsidRPr="00AC4EDE" w:rsidRDefault="00132638" w:rsidP="00132638">
      <w:pPr>
        <w:pStyle w:val="ConsPlusNormal"/>
        <w:numPr>
          <w:ilvl w:val="0"/>
          <w:numId w:val="3"/>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быть оснащенными разрешенными специальными средствами;</w:t>
      </w:r>
    </w:p>
    <w:p w14:paraId="4BA497A2" w14:textId="77777777" w:rsidR="00132638" w:rsidRPr="00AC4EDE" w:rsidRDefault="00132638" w:rsidP="00132638">
      <w:pPr>
        <w:pStyle w:val="ConsPlusNormal"/>
        <w:numPr>
          <w:ilvl w:val="0"/>
          <w:numId w:val="3"/>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для оказания Услуг уметь использовать разрешенные специальные средства;</w:t>
      </w:r>
    </w:p>
    <w:p w14:paraId="0459F5C6" w14:textId="77777777" w:rsidR="00132638" w:rsidRPr="00AC4EDE" w:rsidRDefault="00132638" w:rsidP="00132638">
      <w:pPr>
        <w:pStyle w:val="ConsPlusNormal"/>
        <w:numPr>
          <w:ilvl w:val="0"/>
          <w:numId w:val="3"/>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0A367131"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w:t>
      </w:r>
    </w:p>
    <w:p w14:paraId="65A12A7B"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Исполнитель обязан обеспечить каждый пост охраны следующими документами:</w:t>
      </w:r>
    </w:p>
    <w:p w14:paraId="72E7AE09"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3D0C8B0D"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копии удостоверений всех охранников, закрепленных за Объектом Заказчика;</w:t>
      </w:r>
    </w:p>
    <w:p w14:paraId="253F4E43"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должностная инструкция охранника;</w:t>
      </w:r>
    </w:p>
    <w:p w14:paraId="08AA2055"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график несения службы на объекте охраны;</w:t>
      </w:r>
    </w:p>
    <w:p w14:paraId="01A71501"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журналы приема / сдачи дежурств;</w:t>
      </w:r>
    </w:p>
    <w:p w14:paraId="01DD7CB7"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журналы инструктажа с охранниками;</w:t>
      </w:r>
    </w:p>
    <w:p w14:paraId="2906388C"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журнал учета проверок качества несения службы;</w:t>
      </w:r>
    </w:p>
    <w:p w14:paraId="6EB41D72"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журнал учета сдачи под охрану и вскрытия помещений на объекте охраны;</w:t>
      </w:r>
    </w:p>
    <w:p w14:paraId="0EDA9404"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инструкция по организации охраны объекта (копия).</w:t>
      </w:r>
    </w:p>
    <w:p w14:paraId="726D2768"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инструкции по мерам противопожарной безопасности;</w:t>
      </w:r>
    </w:p>
    <w:p w14:paraId="608DA555"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инструкции по мерам в случае поступления угрозы совершения террористического акта;</w:t>
      </w:r>
    </w:p>
    <w:p w14:paraId="350CA517"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41263CD2"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таблица позывных частной охранной организации при радиообмене на объекте (при наличии радиостанций);</w:t>
      </w:r>
    </w:p>
    <w:p w14:paraId="72F8197B"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опись имущества Заказчика, переданного Исполнителю во временное пользование;</w:t>
      </w:r>
    </w:p>
    <w:p w14:paraId="32F671AE"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опись имущества Исполнителя;</w:t>
      </w:r>
    </w:p>
    <w:p w14:paraId="3373EC90"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01472DAD"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список лиц, имеющих право разрешения пропуска посетителей на территорию объекта охраны;</w:t>
      </w:r>
    </w:p>
    <w:p w14:paraId="22B005C3"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списки телефонов аварийных и дежурных служб на территории района размещения объекта охраны;</w:t>
      </w:r>
    </w:p>
    <w:p w14:paraId="55D9E15B"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копия схемы эвакуации посетителей, сотрудников и имущества находящихся на объекте при пожаре и других чрезвычайных ситуациях;</w:t>
      </w:r>
    </w:p>
    <w:p w14:paraId="22A74B65" w14:textId="77777777" w:rsidR="00132638" w:rsidRPr="00AC4EDE" w:rsidRDefault="00132638" w:rsidP="00132638">
      <w:pPr>
        <w:pStyle w:val="ConsPlusNormal"/>
        <w:tabs>
          <w:tab w:val="left" w:pos="993"/>
          <w:tab w:val="left" w:pos="1276"/>
        </w:tabs>
        <w:ind w:firstLine="567"/>
        <w:contextualSpacing/>
        <w:jc w:val="both"/>
        <w:rPr>
          <w:rFonts w:ascii="Times New Roman" w:hAnsi="Times New Roman" w:cs="Times New Roman"/>
        </w:rPr>
      </w:pPr>
      <w:r w:rsidRPr="00AC4EDE">
        <w:rPr>
          <w:rFonts w:ascii="Times New Roman" w:hAnsi="Times New Roman" w:cs="Times New Roman"/>
        </w:rPr>
        <w:t>- иная документация, переданная Заказчиком Исполнителю.</w:t>
      </w:r>
    </w:p>
    <w:p w14:paraId="07043012"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 xml:space="preserve">Исполнитель осуществляет взаимодействие с правоохранительными органами РФ в порядке, установленном Федеральным законом от 14.04.1999 № 77-ФЗ«О ведомственной охране» и требованиями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w:t>
      </w:r>
    </w:p>
    <w:p w14:paraId="46B4D5DD"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Исполнитель обеспечивает наличие дежурного подразделения с круглосуточным режимом работы, имеющего постоянную радиосвязь и (или) мобильную связь с объектом охраны, указанным в приложении № 1 к Техническому заданию, с дежурной частью территориального органа внутренних дел МВД России.</w:t>
      </w:r>
    </w:p>
    <w:p w14:paraId="227D6963"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Исполнитель на период ЧС, а также при происшествиях на охраняемом объекте (нападении на объект) предусматривает усиление постов охраны путем направления на посты групп быстрого реагирования (на специальном автомобиле, в составе не менее двух сотрудников охраны, экипированных и вооруженных служебным огнестрельным оружием) в максимально короткие сроки и по максимально короткому маршруту.</w:t>
      </w:r>
    </w:p>
    <w:p w14:paraId="4040B63C"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При оказании Услуг Исполнитель обязан:</w:t>
      </w:r>
    </w:p>
    <w:p w14:paraId="0D9BE947" w14:textId="77777777" w:rsidR="00132638" w:rsidRPr="00AC4EDE" w:rsidRDefault="00132638" w:rsidP="00132638">
      <w:pPr>
        <w:pStyle w:val="ConsPlusNormal"/>
        <w:numPr>
          <w:ilvl w:val="0"/>
          <w:numId w:val="3"/>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3150F53A" w14:textId="77777777" w:rsidR="00132638" w:rsidRPr="00AC4EDE" w:rsidRDefault="00132638" w:rsidP="00132638">
      <w:pPr>
        <w:pStyle w:val="ConsPlusNormal"/>
        <w:numPr>
          <w:ilvl w:val="0"/>
          <w:numId w:val="3"/>
        </w:numPr>
        <w:tabs>
          <w:tab w:val="left" w:pos="709"/>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поддерживать в надлежащем порядке и исправном состоянии предоставленные Заказчиком служебно-бытовые помещения, оборудование, средства охранно-пожарной сигнализации и видеонаблюдения, инвентарь</w:t>
      </w:r>
      <w:r>
        <w:rPr>
          <w:rFonts w:ascii="Times New Roman" w:hAnsi="Times New Roman" w:cs="Times New Roman"/>
        </w:rPr>
        <w:t xml:space="preserve"> </w:t>
      </w:r>
      <w:r w:rsidRPr="00AC4EDE">
        <w:rPr>
          <w:rFonts w:ascii="Times New Roman" w:hAnsi="Times New Roman" w:cs="Times New Roman"/>
        </w:rPr>
        <w:t>и другое имущество, используемые для оказания Услуг;</w:t>
      </w:r>
    </w:p>
    <w:p w14:paraId="09DC80E6" w14:textId="77777777" w:rsidR="00132638" w:rsidRPr="00AC4EDE" w:rsidRDefault="00132638" w:rsidP="00132638">
      <w:pPr>
        <w:pStyle w:val="ConsPlusNormal"/>
        <w:numPr>
          <w:ilvl w:val="0"/>
          <w:numId w:val="3"/>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lastRenderedPageBreak/>
        <w:t>обеспечивать чистое и аккуратное ношение специальной форменной одежды, иметь опрятный внешний вид;</w:t>
      </w:r>
    </w:p>
    <w:p w14:paraId="6B49AE53" w14:textId="77777777" w:rsidR="00132638" w:rsidRPr="00AC4EDE" w:rsidRDefault="00132638" w:rsidP="00132638">
      <w:pPr>
        <w:pStyle w:val="ConsPlusNormal"/>
        <w:numPr>
          <w:ilvl w:val="0"/>
          <w:numId w:val="3"/>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04B19DE4" w14:textId="77777777" w:rsidR="00132638" w:rsidRPr="00AC4EDE" w:rsidRDefault="00132638" w:rsidP="00132638">
      <w:pPr>
        <w:pStyle w:val="ConsPlusNormal"/>
        <w:numPr>
          <w:ilvl w:val="0"/>
          <w:numId w:val="3"/>
        </w:numPr>
        <w:tabs>
          <w:tab w:val="left" w:pos="851"/>
          <w:tab w:val="left" w:pos="993"/>
        </w:tabs>
        <w:ind w:left="0" w:firstLine="567"/>
        <w:contextualSpacing/>
        <w:jc w:val="both"/>
        <w:rPr>
          <w:rFonts w:ascii="Times New Roman" w:hAnsi="Times New Roman" w:cs="Times New Roman"/>
        </w:rPr>
      </w:pPr>
      <w:r w:rsidRPr="00AC4EDE">
        <w:rPr>
          <w:rFonts w:ascii="Times New Roman" w:hAnsi="Times New Roman" w:cs="Times New Roman"/>
        </w:rPr>
        <w:t>соблюдать правила пожарной безопасности;</w:t>
      </w:r>
    </w:p>
    <w:p w14:paraId="2D02F17F" w14:textId="77777777" w:rsidR="00132638" w:rsidRPr="00AC4EDE" w:rsidRDefault="00132638" w:rsidP="00132638">
      <w:pPr>
        <w:pStyle w:val="ConsPlusNormal"/>
        <w:numPr>
          <w:ilvl w:val="0"/>
          <w:numId w:val="3"/>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 xml:space="preserve">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64F75B6B"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xml:space="preserve">В случае обнаружения на Охраняемых объектах пожара, аварии, взрыва, иных чрезвычайных ситуаций действовать в соответствии с: </w:t>
      </w:r>
    </w:p>
    <w:p w14:paraId="007B0040" w14:textId="77777777" w:rsidR="00132638" w:rsidRPr="00AC4EDE" w:rsidRDefault="00132638" w:rsidP="00132638">
      <w:pPr>
        <w:pStyle w:val="ConsPlusNormal"/>
        <w:numPr>
          <w:ilvl w:val="0"/>
          <w:numId w:val="6"/>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Инструкциями об организации внутриобъектового и пропускного режимов;</w:t>
      </w:r>
    </w:p>
    <w:p w14:paraId="09C54BB4" w14:textId="77777777" w:rsidR="00132638" w:rsidRPr="00AC4EDE" w:rsidRDefault="00132638" w:rsidP="00132638">
      <w:pPr>
        <w:pStyle w:val="ConsPlusNormal"/>
        <w:numPr>
          <w:ilvl w:val="0"/>
          <w:numId w:val="6"/>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Дислокациями постов;</w:t>
      </w:r>
    </w:p>
    <w:p w14:paraId="70F5F18F" w14:textId="77777777" w:rsidR="00132638" w:rsidRPr="00AC4EDE" w:rsidRDefault="00132638" w:rsidP="00132638">
      <w:pPr>
        <w:pStyle w:val="ConsPlusNormal"/>
        <w:numPr>
          <w:ilvl w:val="0"/>
          <w:numId w:val="6"/>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Инструкциями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2640F6FF" w14:textId="77777777" w:rsidR="00132638" w:rsidRPr="00AC4EDE" w:rsidRDefault="00132638" w:rsidP="00132638">
      <w:pPr>
        <w:pStyle w:val="ConsPlusNormal"/>
        <w:numPr>
          <w:ilvl w:val="0"/>
          <w:numId w:val="6"/>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Планами тушения пожаров пожарно-спасательных подразделений МЧС России;</w:t>
      </w:r>
    </w:p>
    <w:p w14:paraId="2550500F" w14:textId="77777777" w:rsidR="00132638" w:rsidRPr="00AC4EDE" w:rsidRDefault="00132638" w:rsidP="00132638">
      <w:pPr>
        <w:pStyle w:val="ConsPlusNormal"/>
        <w:numPr>
          <w:ilvl w:val="0"/>
          <w:numId w:val="6"/>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Руководствами по эксплуатации систем противопожарной защиты;</w:t>
      </w:r>
    </w:p>
    <w:p w14:paraId="151C0480" w14:textId="77777777" w:rsidR="00132638" w:rsidRPr="00AC4EDE" w:rsidRDefault="00132638" w:rsidP="00132638">
      <w:pPr>
        <w:pStyle w:val="ConsPlusNormal"/>
        <w:numPr>
          <w:ilvl w:val="0"/>
          <w:numId w:val="6"/>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Инструкциями о взаимодействии, утверждаемыми Заказчиком;</w:t>
      </w:r>
    </w:p>
    <w:p w14:paraId="6EE56D0D" w14:textId="77777777" w:rsidR="00132638" w:rsidRPr="00AC4EDE" w:rsidRDefault="00132638" w:rsidP="00132638">
      <w:pPr>
        <w:pStyle w:val="ConsPlusNormal"/>
        <w:numPr>
          <w:ilvl w:val="0"/>
          <w:numId w:val="6"/>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иными локальными нормативными документами Исполнителя, принятыми по предварительному согласованию с Заказчиком.</w:t>
      </w:r>
    </w:p>
    <w:p w14:paraId="729581A8"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AC4EDE" w:rsidDel="00F2248F">
        <w:rPr>
          <w:rFonts w:ascii="Times New Roman" w:hAnsi="Times New Roman" w:cs="Times New Roman"/>
        </w:rPr>
        <w:t xml:space="preserve"> </w:t>
      </w:r>
    </w:p>
    <w:p w14:paraId="6C9C06A2" w14:textId="77777777" w:rsidR="00132638" w:rsidRPr="00AC4EDE" w:rsidRDefault="00132638" w:rsidP="00132638">
      <w:pPr>
        <w:pStyle w:val="ConsPlusNormal"/>
        <w:numPr>
          <w:ilvl w:val="0"/>
          <w:numId w:val="3"/>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38B777C1" w14:textId="77777777" w:rsidR="00132638" w:rsidRPr="00AC4EDE" w:rsidRDefault="00132638" w:rsidP="00132638">
      <w:pPr>
        <w:pStyle w:val="ConsPlusNormal"/>
        <w:numPr>
          <w:ilvl w:val="0"/>
          <w:numId w:val="3"/>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при задержании лиц, совершивших несанкционированное проникновение на охраняемый в установленном порядке объект, незамедлительно составлять протокол об административном правонарушении в их отношении, в соответствии с требованиями КоАП РФ. При необходимости осуществлять административное задержание лиц, вещей и документов с последующей передачей задержанных в территориальные органы внутренних дел.</w:t>
      </w:r>
    </w:p>
    <w:p w14:paraId="7179E72D" w14:textId="77777777" w:rsidR="00132638" w:rsidRPr="00AC4EDE" w:rsidRDefault="00132638" w:rsidP="00132638">
      <w:pPr>
        <w:pStyle w:val="ConsPlusNormal"/>
        <w:numPr>
          <w:ilvl w:val="1"/>
          <w:numId w:val="1"/>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Случаями нарушения Исполнителем обязательств по Договору являются в том числе следующие факты:</w:t>
      </w:r>
    </w:p>
    <w:p w14:paraId="6CA68ECC"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нарушение сроков приема объектов под физическую охрану, установленных Актом приема объекта под охрану;</w:t>
      </w:r>
    </w:p>
    <w:p w14:paraId="4CC12637"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обнаружение на территории Охраняемого объекта лица, без документов, подтверждающих 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28E3DA6F"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отсутствие работников Исполнителя на Посту охраны;</w:t>
      </w:r>
    </w:p>
    <w:p w14:paraId="483F8E9E" w14:textId="77777777" w:rsidR="00132638" w:rsidRPr="00AC4EDE" w:rsidRDefault="00132638" w:rsidP="00132638">
      <w:pPr>
        <w:pStyle w:val="ConsPlusNormal"/>
        <w:tabs>
          <w:tab w:val="left" w:pos="993"/>
          <w:tab w:val="left" w:pos="1843"/>
        </w:tabs>
        <w:ind w:firstLine="567"/>
        <w:contextualSpacing/>
        <w:jc w:val="both"/>
        <w:rPr>
          <w:rFonts w:ascii="Times New Roman" w:hAnsi="Times New Roman" w:cs="Times New Roman"/>
        </w:rPr>
      </w:pPr>
      <w:r w:rsidRPr="00AC4EDE">
        <w:rPr>
          <w:rFonts w:ascii="Times New Roman" w:hAnsi="Times New Roman" w:cs="Times New Roman"/>
        </w:rPr>
        <w:t>- отсутствие на посту охраны разрешенных специальных средств;</w:t>
      </w:r>
    </w:p>
    <w:p w14:paraId="494F2960"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извлечение третьими лицами (вынос, вывоз, извлечение иными способами) с Охраняемого объекта имущества без документов, подтверждающих правомочность такого извлечения (выноса, вывоза, извлечения иными способами);</w:t>
      </w:r>
    </w:p>
    <w:p w14:paraId="7CF329E1"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179A8D0F"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1F2236B8"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отсутствие у сотрудника при себе удостоверения охранника установленного образца, подтверждающего его правовой статус и квалификацию согласно действующему законодательству РФ;</w:t>
      </w:r>
    </w:p>
    <w:p w14:paraId="7E99E225"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70859335"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4F6D5C80"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w:t>
      </w:r>
      <w:r w:rsidRPr="00AC4EDE">
        <w:rPr>
          <w:rFonts w:ascii="Times New Roman" w:hAnsi="Times New Roman" w:cs="Times New Roman"/>
        </w:rPr>
        <w:lastRenderedPageBreak/>
        <w:t xml:space="preserve">режимов на объекте охраны; </w:t>
      </w:r>
    </w:p>
    <w:p w14:paraId="31828B45"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782597B3"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несение сотрудником охраны дежурства на объекте охраны более 24 часов без смены (при 24 - часовом графике); </w:t>
      </w:r>
    </w:p>
    <w:p w14:paraId="5539B2B9"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w:t>
      </w:r>
      <w:r w:rsidRPr="00AC4EDE">
        <w:rPr>
          <w:rFonts w:ascii="Times New Roman" w:hAnsi="Times New Roman" w:cs="Times New Roman"/>
        </w:rPr>
        <w:tab/>
        <w:t xml:space="preserve"> чтение литературы, просмотр фильмов, разговоры по телефону, не связанные со служебными обязанностями;</w:t>
      </w:r>
    </w:p>
    <w:p w14:paraId="218A576C"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53489982"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rPr>
      </w:pPr>
      <w:r w:rsidRPr="00AC4EDE">
        <w:rPr>
          <w:rFonts w:ascii="Times New Roman" w:hAnsi="Times New Roman" w:cs="Times New Roman"/>
        </w:rPr>
        <w:t xml:space="preserve"> 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2335F0D0" w14:textId="77777777" w:rsidR="00132638" w:rsidRPr="00AC4EDE" w:rsidRDefault="00132638" w:rsidP="00132638">
      <w:pPr>
        <w:pStyle w:val="ConsPlusNormal"/>
        <w:numPr>
          <w:ilvl w:val="0"/>
          <w:numId w:val="5"/>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67641435" w14:textId="77777777" w:rsidR="00132638" w:rsidRPr="00AC4EDE" w:rsidRDefault="00132638" w:rsidP="00132638">
      <w:pPr>
        <w:pStyle w:val="ConsPlusNormal"/>
        <w:numPr>
          <w:ilvl w:val="0"/>
          <w:numId w:val="5"/>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проведения осмотра и досмотра транспортных средств при их въезде (выезде);</w:t>
      </w:r>
    </w:p>
    <w:p w14:paraId="05681B63" w14:textId="77777777" w:rsidR="00132638" w:rsidRPr="00AC4EDE" w:rsidRDefault="00132638" w:rsidP="00132638">
      <w:pPr>
        <w:pStyle w:val="ConsPlusNormal"/>
        <w:numPr>
          <w:ilvl w:val="0"/>
          <w:numId w:val="5"/>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задержания и доставления в орган внутренних дел лиц, совершивших преступления или административные правонарушения;</w:t>
      </w:r>
    </w:p>
    <w:p w14:paraId="05EF482F" w14:textId="77777777" w:rsidR="00132638" w:rsidRPr="00AC4EDE" w:rsidRDefault="00132638" w:rsidP="00132638">
      <w:pPr>
        <w:pStyle w:val="ConsPlusNormal"/>
        <w:numPr>
          <w:ilvl w:val="0"/>
          <w:numId w:val="5"/>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применения физической силы, специальных средств в случаях и в порядке, установленном законодательством РФ;</w:t>
      </w:r>
    </w:p>
    <w:p w14:paraId="47B0F4C9" w14:textId="77777777" w:rsidR="00132638" w:rsidRPr="00AC4EDE" w:rsidRDefault="00132638" w:rsidP="00132638">
      <w:pPr>
        <w:pStyle w:val="ConsPlusNormal"/>
        <w:numPr>
          <w:ilvl w:val="0"/>
          <w:numId w:val="5"/>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w:t>
      </w:r>
      <w:r>
        <w:rPr>
          <w:rFonts w:ascii="Times New Roman" w:hAnsi="Times New Roman" w:cs="Times New Roman"/>
        </w:rPr>
        <w:t xml:space="preserve"> </w:t>
      </w:r>
      <w:r w:rsidRPr="00AC4EDE">
        <w:rPr>
          <w:rFonts w:ascii="Times New Roman" w:hAnsi="Times New Roman" w:cs="Times New Roman"/>
        </w:rPr>
        <w:t>в совершении преступлений;</w:t>
      </w:r>
    </w:p>
    <w:p w14:paraId="6AABA852" w14:textId="77777777" w:rsidR="00132638" w:rsidRDefault="00132638" w:rsidP="00132638">
      <w:pPr>
        <w:pStyle w:val="ConsPlusNormal"/>
        <w:numPr>
          <w:ilvl w:val="0"/>
          <w:numId w:val="5"/>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обеспечения оперативной ликвидации последствий террористических актов.</w:t>
      </w:r>
    </w:p>
    <w:p w14:paraId="566541CE" w14:textId="77777777" w:rsidR="00132638" w:rsidRPr="00AC4EDE" w:rsidRDefault="00132638" w:rsidP="00132638">
      <w:pPr>
        <w:pStyle w:val="ConsPlusNormal"/>
        <w:numPr>
          <w:ilvl w:val="0"/>
          <w:numId w:val="5"/>
        </w:numPr>
        <w:tabs>
          <w:tab w:val="left" w:pos="993"/>
        </w:tabs>
        <w:ind w:left="0" w:firstLine="567"/>
        <w:contextualSpacing/>
        <w:jc w:val="both"/>
        <w:rPr>
          <w:rFonts w:ascii="Times New Roman" w:hAnsi="Times New Roman" w:cs="Times New Roman"/>
        </w:rPr>
      </w:pPr>
    </w:p>
    <w:p w14:paraId="059A6AE2" w14:textId="77777777" w:rsidR="00132638" w:rsidRPr="00AC4EDE"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r w:rsidRPr="00AC4EDE">
        <w:rPr>
          <w:rFonts w:ascii="Times New Roman" w:hAnsi="Times New Roman" w:cs="Times New Roman"/>
          <w:b/>
        </w:rPr>
        <w:t>ТРЕБОВАНИЯ К ПОРЯДКУ ОКАЗАНИЯ УСЛУГ</w:t>
      </w:r>
    </w:p>
    <w:p w14:paraId="10031AEC" w14:textId="77777777" w:rsidR="00132638" w:rsidRPr="00AC4EDE" w:rsidRDefault="00132638" w:rsidP="00132638">
      <w:pPr>
        <w:pStyle w:val="ConsPlusNormal"/>
        <w:numPr>
          <w:ilvl w:val="1"/>
          <w:numId w:val="1"/>
        </w:numPr>
        <w:tabs>
          <w:tab w:val="left" w:pos="993"/>
          <w:tab w:val="left" w:pos="1276"/>
        </w:tabs>
        <w:ind w:left="0" w:firstLine="567"/>
        <w:contextualSpacing/>
        <w:rPr>
          <w:rFonts w:ascii="Times New Roman" w:hAnsi="Times New Roman" w:cs="Times New Roman"/>
          <w:b/>
        </w:rPr>
      </w:pPr>
      <w:r w:rsidRPr="00AC4EDE">
        <w:rPr>
          <w:rFonts w:ascii="Times New Roman" w:hAnsi="Times New Roman" w:cs="Times New Roman"/>
          <w:b/>
        </w:rPr>
        <w:t>Требования к качеству оказываемых услуг</w:t>
      </w:r>
    </w:p>
    <w:p w14:paraId="622C99C3" w14:textId="77777777" w:rsidR="00132638" w:rsidRPr="00AC4EDE" w:rsidRDefault="00132638" w:rsidP="00132638">
      <w:pPr>
        <w:pStyle w:val="ConsPlusNormal"/>
        <w:tabs>
          <w:tab w:val="left" w:pos="993"/>
          <w:tab w:val="left" w:pos="1134"/>
        </w:tabs>
        <w:ind w:firstLine="567"/>
        <w:contextualSpacing/>
        <w:jc w:val="both"/>
        <w:rPr>
          <w:rFonts w:ascii="Times New Roman" w:hAnsi="Times New Roman" w:cs="Times New Roman"/>
        </w:rPr>
      </w:pPr>
      <w:r w:rsidRPr="00AC4EDE">
        <w:rPr>
          <w:rFonts w:ascii="Times New Roman" w:hAnsi="Times New Roman" w:cs="Times New Roman"/>
        </w:rPr>
        <w:t>Исполнитель оказывает Услуги в соответствии с требованиями:</w:t>
      </w:r>
    </w:p>
    <w:p w14:paraId="6413B95C"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Федерального закона от 13.12.1996 № 150-ФЗ «Об оружии»</w:t>
      </w:r>
      <w:r>
        <w:rPr>
          <w:rFonts w:ascii="Times New Roman" w:hAnsi="Times New Roman" w:cs="Times New Roman"/>
        </w:rPr>
        <w:t xml:space="preserve"> </w:t>
      </w:r>
      <w:r w:rsidRPr="00AC4EDE">
        <w:rPr>
          <w:rFonts w:ascii="Times New Roman" w:hAnsi="Times New Roman" w:cs="Times New Roman"/>
        </w:rPr>
        <w:t>(в действующей редакции);</w:t>
      </w:r>
    </w:p>
    <w:p w14:paraId="63BAF15C"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Федерального закона от 04.05.2011 № 99-ФЗ «О лицензировании отдельных видов деятельности»;</w:t>
      </w:r>
    </w:p>
    <w:p w14:paraId="15CA48B1"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Федерального закона от 11.03.1992 № 2487-I «О частной детективной и охранной деятельности в Российской Федерации»;</w:t>
      </w:r>
    </w:p>
    <w:p w14:paraId="0C5361DB"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w:t>
      </w:r>
      <w:r>
        <w:rPr>
          <w:rFonts w:ascii="Times New Roman" w:hAnsi="Times New Roman" w:cs="Times New Roman"/>
        </w:rPr>
        <w:t>,</w:t>
      </w:r>
      <w:r w:rsidRPr="00AC4EDE">
        <w:rPr>
          <w:rFonts w:ascii="Times New Roman" w:hAnsi="Times New Roman" w:cs="Times New Roman"/>
        </w:rPr>
        <w:t xml:space="preserve"> и ее территориальных органов, а также подведомственных и относящихся к их сфере деятельности организаций»;</w:t>
      </w:r>
    </w:p>
    <w:p w14:paraId="75DDC0D5"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РФ, регламентирующими оборот оружия;</w:t>
      </w:r>
    </w:p>
    <w:p w14:paraId="573BA702"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иных нормативных правовых актов РФ, регламентирующих вопросы охранной деятельности подразделений ведомственной охраны;</w:t>
      </w:r>
    </w:p>
    <w:p w14:paraId="2682ECD7"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Инструкции об организации внутриобъектового и пропускного режимов на объекте (Заказчик передает Исполнителю в течение 5 (пяти) рабочих дней с даты подписания Акта технической укрепленности объекта);</w:t>
      </w:r>
    </w:p>
    <w:p w14:paraId="07C4CA47"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Инструкция по физической охране объекта;</w:t>
      </w:r>
    </w:p>
    <w:p w14:paraId="2390B4ED"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должностной инструкции охранника на объекте охраны;</w:t>
      </w:r>
    </w:p>
    <w:p w14:paraId="0179A53E" w14:textId="77777777" w:rsidR="00132638" w:rsidRPr="00AC4EDE" w:rsidRDefault="00132638" w:rsidP="00132638">
      <w:pPr>
        <w:pStyle w:val="ConsPlusNormal"/>
        <w:numPr>
          <w:ilvl w:val="0"/>
          <w:numId w:val="4"/>
        </w:numPr>
        <w:tabs>
          <w:tab w:val="left" w:pos="993"/>
          <w:tab w:val="left" w:pos="1134"/>
        </w:tabs>
        <w:ind w:left="0" w:firstLine="567"/>
        <w:contextualSpacing/>
        <w:jc w:val="both"/>
        <w:rPr>
          <w:rFonts w:ascii="Times New Roman" w:hAnsi="Times New Roman" w:cs="Times New Roman"/>
        </w:rPr>
      </w:pPr>
      <w:r w:rsidRPr="00AC4EDE">
        <w:rPr>
          <w:rFonts w:ascii="Times New Roman" w:hAnsi="Times New Roman" w:cs="Times New Roman"/>
        </w:rPr>
        <w:t>настоящего Технического задания и условиями договора.</w:t>
      </w:r>
    </w:p>
    <w:p w14:paraId="32C4F764" w14:textId="77777777" w:rsidR="00132638" w:rsidRPr="00AC4EDE" w:rsidRDefault="00132638" w:rsidP="00132638">
      <w:pPr>
        <w:pStyle w:val="ConsPlusNormal"/>
        <w:numPr>
          <w:ilvl w:val="1"/>
          <w:numId w:val="1"/>
        </w:numPr>
        <w:tabs>
          <w:tab w:val="left" w:pos="993"/>
          <w:tab w:val="left" w:pos="1276"/>
        </w:tabs>
        <w:ind w:left="0" w:firstLine="567"/>
        <w:contextualSpacing/>
        <w:rPr>
          <w:rFonts w:ascii="Times New Roman" w:hAnsi="Times New Roman" w:cs="Times New Roman"/>
          <w:b/>
        </w:rPr>
      </w:pPr>
      <w:r w:rsidRPr="00AC4EDE">
        <w:rPr>
          <w:rFonts w:ascii="Times New Roman" w:hAnsi="Times New Roman" w:cs="Times New Roman"/>
          <w:b/>
        </w:rPr>
        <w:t>Условия оказания услуг</w:t>
      </w:r>
    </w:p>
    <w:p w14:paraId="49539630"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Оказание Услуг осуществляется в зданиях, строениях, сооружениях</w:t>
      </w:r>
      <w:r>
        <w:rPr>
          <w:rFonts w:ascii="Times New Roman" w:hAnsi="Times New Roman" w:cs="Times New Roman"/>
        </w:rPr>
        <w:t xml:space="preserve"> </w:t>
      </w:r>
      <w:r w:rsidRPr="00AC4EDE">
        <w:rPr>
          <w:rFonts w:ascii="Times New Roman" w:hAnsi="Times New Roman" w:cs="Times New Roman"/>
        </w:rPr>
        <w:t>и прилегающих к ним территорий Заказчика в режиме, установленном</w:t>
      </w:r>
      <w:r>
        <w:rPr>
          <w:rFonts w:ascii="Times New Roman" w:hAnsi="Times New Roman" w:cs="Times New Roman"/>
        </w:rPr>
        <w:t xml:space="preserve"> </w:t>
      </w:r>
      <w:r w:rsidRPr="00AC4EDE">
        <w:rPr>
          <w:rFonts w:ascii="Times New Roman" w:hAnsi="Times New Roman" w:cs="Times New Roman"/>
        </w:rPr>
        <w:t>в приложении № 1 к Техническому заданию.</w:t>
      </w:r>
    </w:p>
    <w:p w14:paraId="26B59322"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Наличие у Исполнителя полномочий на осуществление государственной ведомственной охраны объектов в соответствии с требованиями Постановлений Правительства РФ от 14.08.1992 № 587 «Вопросы частной детективной (сыскной) и частной охранной деятельности» и от 12.07.2000        № 514 «Об организации ведомственной охраны».</w:t>
      </w:r>
    </w:p>
    <w:p w14:paraId="1EDA3980" w14:textId="77777777" w:rsidR="00132638" w:rsidRPr="00AC4EDE" w:rsidRDefault="00132638" w:rsidP="00132638">
      <w:pPr>
        <w:pStyle w:val="ConsPlusNormal"/>
        <w:numPr>
          <w:ilvl w:val="1"/>
          <w:numId w:val="1"/>
        </w:numPr>
        <w:tabs>
          <w:tab w:val="left" w:pos="993"/>
          <w:tab w:val="left" w:pos="1276"/>
        </w:tabs>
        <w:ind w:left="0" w:firstLine="567"/>
        <w:contextualSpacing/>
        <w:rPr>
          <w:rFonts w:ascii="Times New Roman" w:hAnsi="Times New Roman" w:cs="Times New Roman"/>
          <w:b/>
        </w:rPr>
      </w:pPr>
      <w:r w:rsidRPr="00AC4EDE">
        <w:rPr>
          <w:rFonts w:ascii="Times New Roman" w:hAnsi="Times New Roman" w:cs="Times New Roman"/>
          <w:b/>
        </w:rPr>
        <w:t>Требования к безопасности</w:t>
      </w:r>
    </w:p>
    <w:p w14:paraId="34DC952E"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Оказание Услуг должно осуществляться Исполнителем в соответствии</w:t>
      </w:r>
      <w:r>
        <w:rPr>
          <w:rFonts w:ascii="Times New Roman" w:hAnsi="Times New Roman" w:cs="Times New Roman"/>
        </w:rPr>
        <w:t xml:space="preserve"> </w:t>
      </w:r>
      <w:r w:rsidRPr="00AC4EDE">
        <w:rPr>
          <w:rFonts w:ascii="Times New Roman" w:hAnsi="Times New Roman" w:cs="Times New Roman"/>
        </w:rPr>
        <w:t xml:space="preserve">с приказом Министерства труда и социальной защиты РФ от 19.11.2020 № 815н «Об </w:t>
      </w:r>
      <w:proofErr w:type="gramStart"/>
      <w:r w:rsidRPr="00AC4EDE">
        <w:rPr>
          <w:rFonts w:ascii="Times New Roman" w:hAnsi="Times New Roman" w:cs="Times New Roman"/>
        </w:rPr>
        <w:t>утверждении Правил</w:t>
      </w:r>
      <w:proofErr w:type="gramEnd"/>
      <w:r w:rsidRPr="00AC4EDE">
        <w:rPr>
          <w:rFonts w:ascii="Times New Roman" w:hAnsi="Times New Roman" w:cs="Times New Roman"/>
        </w:rPr>
        <w:t xml:space="preserve"> по охране труда при осуществлении охраны (защиты) объектов и (или) имущества». </w:t>
      </w:r>
    </w:p>
    <w:p w14:paraId="0D53C999" w14:textId="77777777" w:rsidR="00132638" w:rsidRPr="00AC4EDE" w:rsidRDefault="00132638" w:rsidP="00132638">
      <w:pPr>
        <w:pStyle w:val="ConsPlusNormal"/>
        <w:numPr>
          <w:ilvl w:val="1"/>
          <w:numId w:val="1"/>
        </w:numPr>
        <w:tabs>
          <w:tab w:val="left" w:pos="993"/>
          <w:tab w:val="left" w:pos="1276"/>
        </w:tabs>
        <w:ind w:left="0" w:firstLine="567"/>
        <w:contextualSpacing/>
        <w:rPr>
          <w:rFonts w:ascii="Times New Roman" w:hAnsi="Times New Roman" w:cs="Times New Roman"/>
          <w:b/>
        </w:rPr>
      </w:pPr>
      <w:r w:rsidRPr="00AC4EDE">
        <w:rPr>
          <w:rFonts w:ascii="Times New Roman" w:hAnsi="Times New Roman" w:cs="Times New Roman"/>
          <w:b/>
        </w:rPr>
        <w:t>Требования к конфиденциальности</w:t>
      </w:r>
    </w:p>
    <w:p w14:paraId="6269BBC9"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0D55F99F"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xml:space="preserve">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w:t>
      </w:r>
      <w:r w:rsidRPr="00AC4EDE">
        <w:rPr>
          <w:rFonts w:ascii="Times New Roman" w:hAnsi="Times New Roman" w:cs="Times New Roman"/>
        </w:rPr>
        <w:lastRenderedPageBreak/>
        <w:t>числе и в личных целях без предварительного письменного согласия другой Стороны.</w:t>
      </w:r>
    </w:p>
    <w:p w14:paraId="3655F5F2"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1AC90CB3" w14:textId="77777777" w:rsidR="00132638" w:rsidRPr="00AC4EDE" w:rsidRDefault="00132638" w:rsidP="00132638">
      <w:pPr>
        <w:pStyle w:val="ConsPlusNormal"/>
        <w:numPr>
          <w:ilvl w:val="1"/>
          <w:numId w:val="1"/>
        </w:numPr>
        <w:tabs>
          <w:tab w:val="left" w:pos="993"/>
          <w:tab w:val="left" w:pos="1276"/>
        </w:tabs>
        <w:ind w:left="0" w:firstLine="567"/>
        <w:contextualSpacing/>
        <w:rPr>
          <w:rFonts w:ascii="Times New Roman" w:hAnsi="Times New Roman" w:cs="Times New Roman"/>
          <w:b/>
        </w:rPr>
      </w:pPr>
      <w:r w:rsidRPr="00AC4EDE">
        <w:rPr>
          <w:rFonts w:ascii="Times New Roman" w:hAnsi="Times New Roman" w:cs="Times New Roman"/>
          <w:b/>
        </w:rPr>
        <w:t>Требования по приемке услуг</w:t>
      </w:r>
    </w:p>
    <w:p w14:paraId="2DF8E2F4"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40277FC2"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Порядок приемки Услуг – в соответствии с условиями договора.</w:t>
      </w:r>
    </w:p>
    <w:p w14:paraId="465D1C81" w14:textId="77777777" w:rsidR="00132638" w:rsidRPr="00AC4EDE" w:rsidRDefault="00132638" w:rsidP="00132638">
      <w:pPr>
        <w:pStyle w:val="ConsPlusNormal"/>
        <w:numPr>
          <w:ilvl w:val="1"/>
          <w:numId w:val="1"/>
        </w:numPr>
        <w:tabs>
          <w:tab w:val="left" w:pos="993"/>
          <w:tab w:val="left" w:pos="1276"/>
        </w:tabs>
        <w:ind w:left="0" w:firstLine="567"/>
        <w:contextualSpacing/>
        <w:jc w:val="both"/>
        <w:rPr>
          <w:rFonts w:ascii="Times New Roman" w:hAnsi="Times New Roman" w:cs="Times New Roman"/>
          <w:b/>
        </w:rPr>
      </w:pPr>
      <w:r w:rsidRPr="00AC4EDE">
        <w:rPr>
          <w:rFonts w:ascii="Times New Roman" w:hAnsi="Times New Roman" w:cs="Times New Roman"/>
          <w:b/>
        </w:rPr>
        <w:t>Требования по передаче заказчику закупки технических и иных документов (оформление результатов оказанных услуг)</w:t>
      </w:r>
    </w:p>
    <w:p w14:paraId="7D1B5155"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Отчетным периодом оказания Услуг является календарный месяц.</w:t>
      </w:r>
    </w:p>
    <w:p w14:paraId="1C0C2D3B" w14:textId="77777777" w:rsidR="00132638" w:rsidRDefault="00132638" w:rsidP="00132638">
      <w:pPr>
        <w:pStyle w:val="ConsPlusNormal"/>
        <w:tabs>
          <w:tab w:val="left" w:pos="993"/>
        </w:tabs>
        <w:ind w:firstLine="567"/>
        <w:contextualSpacing/>
        <w:jc w:val="both"/>
        <w:rPr>
          <w:rFonts w:ascii="Times New Roman" w:hAnsi="Times New Roman" w:cs="Times New Roman"/>
        </w:rPr>
      </w:pPr>
      <w:r w:rsidRPr="00AC4EDE">
        <w:rPr>
          <w:rFonts w:ascii="Times New Roman" w:hAnsi="Times New Roman" w:cs="Times New Roman"/>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1A2FF3F2" w14:textId="77777777" w:rsidR="00132638" w:rsidRPr="00AC4EDE" w:rsidRDefault="00132638" w:rsidP="00132638">
      <w:pPr>
        <w:pStyle w:val="ConsPlusNormal"/>
        <w:tabs>
          <w:tab w:val="left" w:pos="993"/>
        </w:tabs>
        <w:ind w:firstLine="567"/>
        <w:contextualSpacing/>
        <w:jc w:val="both"/>
        <w:rPr>
          <w:rFonts w:ascii="Times New Roman" w:hAnsi="Times New Roman" w:cs="Times New Roman"/>
        </w:rPr>
      </w:pPr>
    </w:p>
    <w:p w14:paraId="3CAE57A4" w14:textId="77777777" w:rsidR="00132638" w:rsidRPr="00AC4EDE"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r w:rsidRPr="00AC4EDE">
        <w:rPr>
          <w:rFonts w:ascii="Times New Roman" w:hAnsi="Times New Roman" w:cs="Times New Roman"/>
          <w:b/>
        </w:rPr>
        <w:t>ТРЕБОВАНИЯ К ГАРАНТИЙНЫМ ОБЯЗАТЕЛЬСТВАМ ОКАЗЫВАЕМЫХ УСЛУГ</w:t>
      </w:r>
    </w:p>
    <w:p w14:paraId="0765086C" w14:textId="77777777" w:rsidR="00132638" w:rsidRDefault="00132638" w:rsidP="00132638">
      <w:pPr>
        <w:pStyle w:val="ConsPlusNormal"/>
        <w:tabs>
          <w:tab w:val="left" w:pos="993"/>
        </w:tabs>
        <w:ind w:firstLine="567"/>
        <w:contextualSpacing/>
        <w:rPr>
          <w:rFonts w:ascii="Times New Roman" w:hAnsi="Times New Roman" w:cs="Times New Roman"/>
        </w:rPr>
      </w:pPr>
      <w:r w:rsidRPr="00AC4EDE">
        <w:rPr>
          <w:rFonts w:ascii="Times New Roman" w:hAnsi="Times New Roman" w:cs="Times New Roman"/>
        </w:rPr>
        <w:t>Не установлены.</w:t>
      </w:r>
    </w:p>
    <w:p w14:paraId="4A00C28B" w14:textId="77777777" w:rsidR="00132638" w:rsidRPr="00AC4EDE" w:rsidRDefault="00132638" w:rsidP="00132638">
      <w:pPr>
        <w:pStyle w:val="ConsPlusNormal"/>
        <w:tabs>
          <w:tab w:val="left" w:pos="993"/>
        </w:tabs>
        <w:ind w:firstLine="567"/>
        <w:contextualSpacing/>
        <w:rPr>
          <w:rFonts w:ascii="Times New Roman" w:hAnsi="Times New Roman" w:cs="Times New Roman"/>
        </w:rPr>
      </w:pPr>
    </w:p>
    <w:p w14:paraId="1A3427E3" w14:textId="77777777" w:rsidR="00132638" w:rsidRPr="00AC4EDE" w:rsidRDefault="00132638" w:rsidP="00132638">
      <w:pPr>
        <w:pStyle w:val="ConsPlusNormal"/>
        <w:numPr>
          <w:ilvl w:val="0"/>
          <w:numId w:val="1"/>
        </w:numPr>
        <w:tabs>
          <w:tab w:val="left" w:pos="993"/>
        </w:tabs>
        <w:ind w:left="0" w:firstLine="567"/>
        <w:contextualSpacing/>
        <w:jc w:val="center"/>
        <w:rPr>
          <w:rFonts w:ascii="Times New Roman" w:hAnsi="Times New Roman" w:cs="Times New Roman"/>
          <w:b/>
        </w:rPr>
      </w:pPr>
      <w:r w:rsidRPr="00AC4EDE">
        <w:rPr>
          <w:rFonts w:ascii="Times New Roman" w:hAnsi="Times New Roman" w:cs="Times New Roman"/>
          <w:b/>
        </w:rPr>
        <w:t>СПЕЦИАЛЬНЫЕ ТРЕБОВАНИЯ</w:t>
      </w:r>
    </w:p>
    <w:p w14:paraId="5DEAFDB0" w14:textId="77777777" w:rsidR="00132638" w:rsidRPr="00AC4EDE" w:rsidRDefault="00132638" w:rsidP="00132638">
      <w:pPr>
        <w:pStyle w:val="ConsPlusNormal"/>
        <w:numPr>
          <w:ilvl w:val="1"/>
          <w:numId w:val="1"/>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 xml:space="preserve">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w:t>
      </w:r>
      <w:r>
        <w:rPr>
          <w:rFonts w:ascii="Times New Roman" w:hAnsi="Times New Roman" w:cs="Times New Roman"/>
        </w:rPr>
        <w:t xml:space="preserve"> </w:t>
      </w:r>
      <w:r w:rsidRPr="00AC4EDE">
        <w:rPr>
          <w:rFonts w:ascii="Times New Roman" w:hAnsi="Times New Roman" w:cs="Times New Roman"/>
        </w:rPr>
        <w:t>№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1B133B0E" w14:textId="77777777" w:rsidR="00132638" w:rsidRPr="00AC4EDE" w:rsidRDefault="00132638" w:rsidP="00132638">
      <w:pPr>
        <w:pStyle w:val="ConsPlusNormal"/>
        <w:numPr>
          <w:ilvl w:val="1"/>
          <w:numId w:val="1"/>
        </w:numPr>
        <w:tabs>
          <w:tab w:val="left" w:pos="993"/>
        </w:tabs>
        <w:ind w:left="0" w:firstLine="567"/>
        <w:contextualSpacing/>
        <w:jc w:val="both"/>
        <w:rPr>
          <w:rFonts w:ascii="Times New Roman" w:hAnsi="Times New Roman" w:cs="Times New Roman"/>
        </w:rPr>
      </w:pPr>
      <w:r w:rsidRPr="00AC4EDE">
        <w:rPr>
          <w:rFonts w:ascii="Times New Roman" w:hAnsi="Times New Roman" w:cs="Times New Roman"/>
        </w:rPr>
        <w:t>Наличие разрешения на хранение и использование оружия и патронов к нему, действующего на момент подачи заявки на участие в конкурсе с приложением списка  номерного учета оружия с указанием вида, модели, калибра, серии, номера каждой единицы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4BCD5410" w14:textId="77777777" w:rsidR="00132638" w:rsidRPr="00AC4EDE" w:rsidRDefault="00132638" w:rsidP="00132638">
      <w:pPr>
        <w:pStyle w:val="ConsPlusNormal"/>
        <w:ind w:left="709" w:firstLine="0"/>
        <w:contextualSpacing/>
        <w:jc w:val="both"/>
        <w:rPr>
          <w:rFonts w:ascii="Times New Roman" w:hAnsi="Times New Roman" w:cs="Times New Roman"/>
        </w:rPr>
      </w:pPr>
    </w:p>
    <w:p w14:paraId="1F1ECAB2" w14:textId="77777777" w:rsidR="00132638" w:rsidRPr="00AC4EDE" w:rsidRDefault="00132638" w:rsidP="00132638">
      <w:pPr>
        <w:pStyle w:val="ConsPlusNormal"/>
        <w:numPr>
          <w:ilvl w:val="0"/>
          <w:numId w:val="1"/>
        </w:numPr>
        <w:ind w:left="0" w:hanging="357"/>
        <w:contextualSpacing/>
        <w:jc w:val="center"/>
        <w:rPr>
          <w:rFonts w:ascii="Times New Roman" w:hAnsi="Times New Roman" w:cs="Times New Roman"/>
          <w:b/>
        </w:rPr>
      </w:pPr>
      <w:r w:rsidRPr="00AC4EDE">
        <w:rPr>
          <w:rFonts w:ascii="Times New Roman" w:hAnsi="Times New Roman" w:cs="Times New Roman"/>
          <w:b/>
        </w:rPr>
        <w:t>ПЕРЕЧЕНЬ ПРИЛОЖЕНИЙ</w:t>
      </w:r>
    </w:p>
    <w:p w14:paraId="7B52E32E" w14:textId="77777777" w:rsidR="00132638" w:rsidRPr="00AC4EDE" w:rsidRDefault="00132638" w:rsidP="00132638">
      <w:pPr>
        <w:pStyle w:val="ConsPlusNormal"/>
        <w:ind w:firstLine="0"/>
        <w:contextualSpacing/>
        <w:rPr>
          <w:rFonts w:ascii="Times New Roman" w:hAnsi="Times New Roman" w:cs="Times New Roman"/>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132638" w:rsidRPr="00AC4EDE" w14:paraId="2ADAB5B5" w14:textId="77777777" w:rsidTr="001D3E42">
        <w:tc>
          <w:tcPr>
            <w:tcW w:w="1843" w:type="dxa"/>
          </w:tcPr>
          <w:p w14:paraId="35E257B8" w14:textId="77777777" w:rsidR="00132638" w:rsidRPr="00AC4EDE" w:rsidRDefault="00132638" w:rsidP="001D3E42">
            <w:pPr>
              <w:pStyle w:val="ConsPlusNormal"/>
              <w:ind w:firstLine="0"/>
              <w:contextualSpacing/>
              <w:jc w:val="center"/>
              <w:rPr>
                <w:rFonts w:ascii="Times New Roman" w:hAnsi="Times New Roman" w:cs="Times New Roman"/>
                <w:b/>
                <w:sz w:val="16"/>
                <w:szCs w:val="16"/>
              </w:rPr>
            </w:pPr>
            <w:r w:rsidRPr="00AC4EDE">
              <w:rPr>
                <w:rFonts w:ascii="Times New Roman" w:hAnsi="Times New Roman" w:cs="Times New Roman"/>
                <w:b/>
                <w:sz w:val="16"/>
                <w:szCs w:val="16"/>
              </w:rPr>
              <w:t>Номер приложения</w:t>
            </w:r>
          </w:p>
        </w:tc>
        <w:tc>
          <w:tcPr>
            <w:tcW w:w="5670" w:type="dxa"/>
          </w:tcPr>
          <w:p w14:paraId="474BF8FF" w14:textId="77777777" w:rsidR="00132638" w:rsidRPr="00AC4EDE" w:rsidRDefault="00132638" w:rsidP="001D3E42">
            <w:pPr>
              <w:pStyle w:val="ConsPlusNormal"/>
              <w:contextualSpacing/>
              <w:jc w:val="center"/>
              <w:rPr>
                <w:rFonts w:ascii="Times New Roman" w:hAnsi="Times New Roman" w:cs="Times New Roman"/>
                <w:b/>
                <w:sz w:val="16"/>
                <w:szCs w:val="16"/>
              </w:rPr>
            </w:pPr>
            <w:r w:rsidRPr="00AC4EDE">
              <w:rPr>
                <w:rFonts w:ascii="Times New Roman" w:hAnsi="Times New Roman" w:cs="Times New Roman"/>
                <w:b/>
                <w:sz w:val="16"/>
                <w:szCs w:val="16"/>
              </w:rPr>
              <w:t>Наименование приложения</w:t>
            </w:r>
          </w:p>
        </w:tc>
        <w:tc>
          <w:tcPr>
            <w:tcW w:w="1701" w:type="dxa"/>
          </w:tcPr>
          <w:p w14:paraId="489C2F98" w14:textId="77777777" w:rsidR="00132638" w:rsidRPr="00AC4EDE" w:rsidRDefault="00132638" w:rsidP="001D3E42">
            <w:pPr>
              <w:pStyle w:val="ConsPlusNormal"/>
              <w:ind w:firstLine="0"/>
              <w:contextualSpacing/>
              <w:jc w:val="center"/>
              <w:rPr>
                <w:rFonts w:ascii="Times New Roman" w:hAnsi="Times New Roman" w:cs="Times New Roman"/>
                <w:b/>
                <w:sz w:val="16"/>
                <w:szCs w:val="16"/>
              </w:rPr>
            </w:pPr>
            <w:r w:rsidRPr="00AC4EDE">
              <w:rPr>
                <w:rFonts w:ascii="Times New Roman" w:hAnsi="Times New Roman" w:cs="Times New Roman"/>
                <w:b/>
                <w:sz w:val="16"/>
                <w:szCs w:val="16"/>
              </w:rPr>
              <w:t xml:space="preserve">Примечание </w:t>
            </w:r>
          </w:p>
        </w:tc>
      </w:tr>
      <w:tr w:rsidR="00132638" w:rsidRPr="00AC4EDE" w14:paraId="1E85DA10" w14:textId="77777777" w:rsidTr="001D3E42">
        <w:tc>
          <w:tcPr>
            <w:tcW w:w="1843" w:type="dxa"/>
            <w:vAlign w:val="center"/>
          </w:tcPr>
          <w:p w14:paraId="2379B247" w14:textId="77777777" w:rsidR="00132638" w:rsidRPr="00AC4EDE" w:rsidRDefault="00132638" w:rsidP="001D3E42">
            <w:pPr>
              <w:pStyle w:val="ConsPlusNormal"/>
              <w:contextualSpacing/>
              <w:rPr>
                <w:rFonts w:ascii="Times New Roman" w:hAnsi="Times New Roman" w:cs="Times New Roman"/>
              </w:rPr>
            </w:pPr>
            <w:r w:rsidRPr="00AC4EDE">
              <w:rPr>
                <w:rFonts w:ascii="Times New Roman" w:hAnsi="Times New Roman" w:cs="Times New Roman"/>
              </w:rPr>
              <w:t>1</w:t>
            </w:r>
          </w:p>
        </w:tc>
        <w:tc>
          <w:tcPr>
            <w:tcW w:w="5670" w:type="dxa"/>
          </w:tcPr>
          <w:p w14:paraId="0EB91940" w14:textId="77777777" w:rsidR="00132638" w:rsidRPr="00AC4EDE" w:rsidRDefault="00132638" w:rsidP="001D3E42">
            <w:pPr>
              <w:pStyle w:val="ConsPlusNormal"/>
              <w:ind w:firstLine="0"/>
              <w:contextualSpacing/>
              <w:jc w:val="both"/>
              <w:rPr>
                <w:rFonts w:ascii="Times New Roman" w:hAnsi="Times New Roman" w:cs="Times New Roman"/>
              </w:rPr>
            </w:pPr>
            <w:r w:rsidRPr="00AC4EDE">
              <w:rPr>
                <w:rFonts w:ascii="Times New Roman" w:hAnsi="Times New Roman" w:cs="Times New Roman"/>
              </w:rPr>
              <w:t>Перечень охраняемых объектов АО «Почта России»</w:t>
            </w:r>
          </w:p>
        </w:tc>
        <w:tc>
          <w:tcPr>
            <w:tcW w:w="1701" w:type="dxa"/>
          </w:tcPr>
          <w:p w14:paraId="6E0A5C5A" w14:textId="77777777" w:rsidR="00132638" w:rsidRPr="00AC4EDE" w:rsidRDefault="00132638" w:rsidP="001D3E42">
            <w:pPr>
              <w:pStyle w:val="ConsPlusNormal"/>
              <w:ind w:firstLine="0"/>
              <w:contextualSpacing/>
              <w:jc w:val="center"/>
              <w:rPr>
                <w:rFonts w:ascii="Times New Roman" w:hAnsi="Times New Roman" w:cs="Times New Roman"/>
              </w:rPr>
            </w:pPr>
          </w:p>
        </w:tc>
      </w:tr>
    </w:tbl>
    <w:p w14:paraId="100B6AE9" w14:textId="77777777" w:rsidR="00132638" w:rsidRPr="00AC4EDE" w:rsidRDefault="00132638" w:rsidP="00132638">
      <w:pPr>
        <w:spacing w:after="0" w:line="240" w:lineRule="auto"/>
        <w:contextualSpacing/>
        <w:rPr>
          <w:rFonts w:ascii="Times New Roman" w:hAnsi="Times New Roman" w:cs="Times New Roman"/>
          <w:sz w:val="20"/>
          <w:szCs w:val="20"/>
        </w:rPr>
      </w:pPr>
    </w:p>
    <w:p w14:paraId="211130FB" w14:textId="77777777" w:rsidR="00132638" w:rsidRPr="00F97441" w:rsidRDefault="00132638" w:rsidP="00132638">
      <w:pPr>
        <w:widowControl w:val="0"/>
        <w:tabs>
          <w:tab w:val="num" w:pos="0"/>
        </w:tabs>
        <w:adjustRightInd w:val="0"/>
        <w:spacing w:after="0" w:line="240" w:lineRule="auto"/>
        <w:ind w:left="-142"/>
        <w:contextualSpacing/>
        <w:jc w:val="center"/>
        <w:rPr>
          <w:rFonts w:ascii="Times New Roman" w:eastAsia="Times New Roman" w:hAnsi="Times New Roman" w:cs="Times New Roman"/>
          <w:b/>
          <w:sz w:val="20"/>
          <w:szCs w:val="20"/>
        </w:rPr>
      </w:pPr>
    </w:p>
    <w:tbl>
      <w:tblPr>
        <w:tblpPr w:leftFromText="180" w:rightFromText="180" w:bottomFromText="200" w:vertAnchor="text" w:horzAnchor="margin" w:tblpXSpec="center" w:tblpY="107"/>
        <w:tblW w:w="9356" w:type="dxa"/>
        <w:tblLook w:val="04A0" w:firstRow="1" w:lastRow="0" w:firstColumn="1" w:lastColumn="0" w:noHBand="0" w:noVBand="1"/>
      </w:tblPr>
      <w:tblGrid>
        <w:gridCol w:w="4820"/>
        <w:gridCol w:w="4536"/>
      </w:tblGrid>
      <w:tr w:rsidR="00132638" w:rsidRPr="00AC0B71" w14:paraId="13AF3A25" w14:textId="77777777" w:rsidTr="00132638">
        <w:trPr>
          <w:trHeight w:val="422"/>
        </w:trPr>
        <w:tc>
          <w:tcPr>
            <w:tcW w:w="4820" w:type="dxa"/>
          </w:tcPr>
          <w:p w14:paraId="63C32386" w14:textId="54801F64" w:rsidR="00132638" w:rsidRPr="00AC0B71" w:rsidRDefault="00132638" w:rsidP="001D3E42">
            <w:pPr>
              <w:spacing w:after="0" w:line="240" w:lineRule="auto"/>
              <w:contextualSpacing/>
              <w:rPr>
                <w:rFonts w:ascii="Times New Roman" w:eastAsia="Times New Roman" w:hAnsi="Times New Roman" w:cs="Times New Roman"/>
                <w:sz w:val="20"/>
                <w:szCs w:val="20"/>
              </w:rPr>
            </w:pPr>
          </w:p>
        </w:tc>
        <w:tc>
          <w:tcPr>
            <w:tcW w:w="4536" w:type="dxa"/>
          </w:tcPr>
          <w:p w14:paraId="58C4DF16" w14:textId="0CE1FBA8" w:rsidR="00132638" w:rsidRPr="00AC0B71" w:rsidRDefault="00132638" w:rsidP="001D3E42">
            <w:pPr>
              <w:spacing w:after="0" w:line="240" w:lineRule="auto"/>
              <w:contextualSpacing/>
              <w:rPr>
                <w:rFonts w:ascii="Times New Roman" w:eastAsia="Times New Roman" w:hAnsi="Times New Roman" w:cs="Times New Roman"/>
                <w:sz w:val="20"/>
                <w:szCs w:val="20"/>
              </w:rPr>
            </w:pPr>
          </w:p>
        </w:tc>
      </w:tr>
    </w:tbl>
    <w:p w14:paraId="4456472D" w14:textId="77777777" w:rsidR="00132638" w:rsidRDefault="00132638" w:rsidP="00132638">
      <w:pPr>
        <w:tabs>
          <w:tab w:val="center" w:pos="5102"/>
        </w:tabs>
        <w:rPr>
          <w:rFonts w:ascii="Times New Roman" w:eastAsia="Times New Roman" w:hAnsi="Times New Roman" w:cs="Times New Roman"/>
          <w:sz w:val="24"/>
          <w:szCs w:val="24"/>
        </w:rPr>
        <w:sectPr w:rsidR="00132638" w:rsidSect="00D82F56">
          <w:pgSz w:w="11906" w:h="16838"/>
          <w:pgMar w:top="851" w:right="567" w:bottom="567" w:left="1418" w:header="454" w:footer="0" w:gutter="0"/>
          <w:cols w:space="720"/>
        </w:sectPr>
      </w:pPr>
    </w:p>
    <w:p w14:paraId="3CF569DB" w14:textId="77777777" w:rsidR="00132638" w:rsidRPr="006437CC" w:rsidRDefault="00132638" w:rsidP="00132638">
      <w:pPr>
        <w:spacing w:after="0" w:line="240" w:lineRule="auto"/>
        <w:ind w:left="11907" w:hanging="425"/>
        <w:contextualSpacing/>
        <w:rPr>
          <w:rFonts w:ascii="Times New Roman" w:hAnsi="Times New Roman"/>
          <w:sz w:val="20"/>
          <w:szCs w:val="20"/>
        </w:rPr>
      </w:pPr>
      <w:r w:rsidRPr="006437CC">
        <w:rPr>
          <w:rFonts w:ascii="Times New Roman" w:hAnsi="Times New Roman"/>
          <w:sz w:val="20"/>
          <w:szCs w:val="20"/>
        </w:rPr>
        <w:lastRenderedPageBreak/>
        <w:t>Приложение № 1</w:t>
      </w:r>
    </w:p>
    <w:p w14:paraId="2DEACE9A" w14:textId="77777777" w:rsidR="00132638" w:rsidRDefault="00132638" w:rsidP="00132638">
      <w:pPr>
        <w:spacing w:after="0" w:line="240" w:lineRule="auto"/>
        <w:ind w:left="11907" w:hanging="425"/>
        <w:contextualSpacing/>
        <w:rPr>
          <w:rFonts w:ascii="Times New Roman" w:hAnsi="Times New Roman"/>
          <w:sz w:val="20"/>
          <w:szCs w:val="20"/>
        </w:rPr>
      </w:pPr>
      <w:r w:rsidRPr="006437CC">
        <w:rPr>
          <w:rFonts w:ascii="Times New Roman" w:hAnsi="Times New Roman"/>
          <w:sz w:val="20"/>
          <w:szCs w:val="20"/>
        </w:rPr>
        <w:t>к Техническому заданию</w:t>
      </w:r>
    </w:p>
    <w:p w14:paraId="2404ADD5" w14:textId="77777777" w:rsidR="00132638" w:rsidRDefault="00132638" w:rsidP="00132638">
      <w:pPr>
        <w:spacing w:after="0" w:line="240" w:lineRule="auto"/>
        <w:ind w:left="11907" w:hanging="425"/>
        <w:contextualSpacing/>
        <w:rPr>
          <w:rFonts w:ascii="Times New Roman" w:hAnsi="Times New Roman"/>
          <w:sz w:val="20"/>
          <w:szCs w:val="20"/>
        </w:rPr>
      </w:pPr>
    </w:p>
    <w:p w14:paraId="628D8D95" w14:textId="77777777" w:rsidR="00132638" w:rsidRDefault="00132638" w:rsidP="00132638">
      <w:pPr>
        <w:spacing w:after="0" w:line="240" w:lineRule="auto"/>
        <w:ind w:left="11907" w:hanging="425"/>
        <w:contextualSpacing/>
        <w:rPr>
          <w:rFonts w:ascii="Times New Roman" w:hAnsi="Times New Roman"/>
          <w:sz w:val="20"/>
          <w:szCs w:val="20"/>
        </w:rPr>
      </w:pPr>
    </w:p>
    <w:p w14:paraId="6B7D78B9" w14:textId="77777777" w:rsidR="00132638" w:rsidRPr="006437CC" w:rsidRDefault="00132638" w:rsidP="00132638">
      <w:pPr>
        <w:spacing w:after="0" w:line="240" w:lineRule="auto"/>
        <w:ind w:left="567" w:hanging="425"/>
        <w:contextualSpacing/>
        <w:jc w:val="center"/>
        <w:rPr>
          <w:rFonts w:ascii="Times New Roman" w:hAnsi="Times New Roman"/>
          <w:b/>
          <w:sz w:val="20"/>
          <w:szCs w:val="20"/>
        </w:rPr>
      </w:pPr>
      <w:r w:rsidRPr="006437CC">
        <w:rPr>
          <w:rFonts w:ascii="Times New Roman" w:hAnsi="Times New Roman"/>
          <w:b/>
          <w:sz w:val="20"/>
          <w:szCs w:val="20"/>
        </w:rPr>
        <w:t>Перечень охраняемых объектов АО «Почта России»</w:t>
      </w:r>
    </w:p>
    <w:p w14:paraId="478D4B1D" w14:textId="77777777" w:rsidR="00132638" w:rsidRPr="006437CC" w:rsidRDefault="00132638" w:rsidP="00132638">
      <w:pPr>
        <w:spacing w:after="0" w:line="240" w:lineRule="auto"/>
        <w:contextualSpacing/>
        <w:jc w:val="center"/>
        <w:rPr>
          <w:rFonts w:ascii="Times New Roman" w:hAnsi="Times New Roman"/>
          <w:sz w:val="20"/>
          <w:szCs w:val="20"/>
        </w:rPr>
      </w:pPr>
    </w:p>
    <w:tbl>
      <w:tblPr>
        <w:tblpPr w:leftFromText="180" w:rightFromText="180" w:vertAnchor="text" w:horzAnchor="margin" w:tblpXSpec="center" w:tblpY="-3"/>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875"/>
        <w:gridCol w:w="2750"/>
        <w:gridCol w:w="1317"/>
        <w:gridCol w:w="1326"/>
        <w:gridCol w:w="1767"/>
        <w:gridCol w:w="2054"/>
        <w:gridCol w:w="1511"/>
      </w:tblGrid>
      <w:tr w:rsidR="00132638" w:rsidRPr="00635418" w14:paraId="0475A8FE" w14:textId="77777777" w:rsidTr="001D3E42">
        <w:trPr>
          <w:trHeight w:val="1124"/>
        </w:trPr>
        <w:tc>
          <w:tcPr>
            <w:tcW w:w="515" w:type="dxa"/>
            <w:shd w:val="clear" w:color="000000" w:fill="FFFFFF"/>
            <w:tcMar>
              <w:left w:w="57" w:type="dxa"/>
              <w:right w:w="57" w:type="dxa"/>
            </w:tcMar>
            <w:vAlign w:val="center"/>
            <w:hideMark/>
          </w:tcPr>
          <w:p w14:paraId="128785C2"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w:t>
            </w:r>
          </w:p>
          <w:p w14:paraId="74231E5E"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п/п</w:t>
            </w:r>
          </w:p>
        </w:tc>
        <w:tc>
          <w:tcPr>
            <w:tcW w:w="3875" w:type="dxa"/>
            <w:shd w:val="clear" w:color="000000" w:fill="FFFFFF"/>
            <w:tcMar>
              <w:left w:w="57" w:type="dxa"/>
              <w:right w:w="57" w:type="dxa"/>
            </w:tcMar>
            <w:vAlign w:val="center"/>
            <w:hideMark/>
          </w:tcPr>
          <w:p w14:paraId="0250F383"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Адрес объекта</w:t>
            </w:r>
          </w:p>
        </w:tc>
        <w:tc>
          <w:tcPr>
            <w:tcW w:w="2750" w:type="dxa"/>
            <w:shd w:val="clear" w:color="000000" w:fill="FFFFFF"/>
            <w:tcMar>
              <w:left w:w="57" w:type="dxa"/>
              <w:right w:w="57" w:type="dxa"/>
            </w:tcMar>
            <w:vAlign w:val="center"/>
            <w:hideMark/>
          </w:tcPr>
          <w:p w14:paraId="769AA9B3"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Подразделение Заказчика</w:t>
            </w:r>
          </w:p>
        </w:tc>
        <w:tc>
          <w:tcPr>
            <w:tcW w:w="1317" w:type="dxa"/>
            <w:shd w:val="clear" w:color="000000" w:fill="FFFFFF"/>
            <w:tcMar>
              <w:left w:w="57" w:type="dxa"/>
              <w:right w:w="57" w:type="dxa"/>
            </w:tcMar>
            <w:vAlign w:val="center"/>
            <w:hideMark/>
          </w:tcPr>
          <w:p w14:paraId="266D3251"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Дата принятия объекта под охрану</w:t>
            </w:r>
          </w:p>
        </w:tc>
        <w:tc>
          <w:tcPr>
            <w:tcW w:w="1326" w:type="dxa"/>
            <w:shd w:val="clear" w:color="000000" w:fill="FFFFFF"/>
            <w:tcMar>
              <w:left w:w="57" w:type="dxa"/>
              <w:right w:w="57" w:type="dxa"/>
            </w:tcMar>
            <w:vAlign w:val="center"/>
            <w:hideMark/>
          </w:tcPr>
          <w:p w14:paraId="46300266"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Дата снятия объекта с охраны</w:t>
            </w:r>
          </w:p>
        </w:tc>
        <w:tc>
          <w:tcPr>
            <w:tcW w:w="1767" w:type="dxa"/>
            <w:shd w:val="clear" w:color="000000" w:fill="FFFFFF"/>
            <w:tcMar>
              <w:left w:w="57" w:type="dxa"/>
              <w:right w:w="57" w:type="dxa"/>
            </w:tcMar>
            <w:vAlign w:val="center"/>
            <w:hideMark/>
          </w:tcPr>
          <w:p w14:paraId="3AD8ED01"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Режим охраны</w:t>
            </w:r>
          </w:p>
        </w:tc>
        <w:tc>
          <w:tcPr>
            <w:tcW w:w="2054" w:type="dxa"/>
            <w:shd w:val="clear" w:color="000000" w:fill="FFFFFF"/>
            <w:tcMar>
              <w:left w:w="57" w:type="dxa"/>
              <w:right w:w="57" w:type="dxa"/>
            </w:tcMar>
            <w:vAlign w:val="center"/>
            <w:hideMark/>
          </w:tcPr>
          <w:p w14:paraId="2F09130F"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Категория поста (вооруженный/ со спецсредствами)</w:t>
            </w:r>
          </w:p>
        </w:tc>
        <w:tc>
          <w:tcPr>
            <w:tcW w:w="1511" w:type="dxa"/>
            <w:shd w:val="clear" w:color="000000" w:fill="FFFFFF"/>
            <w:tcMar>
              <w:left w:w="57" w:type="dxa"/>
              <w:right w:w="57" w:type="dxa"/>
            </w:tcMar>
            <w:vAlign w:val="center"/>
            <w:hideMark/>
          </w:tcPr>
          <w:p w14:paraId="0A2CFC2C"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 xml:space="preserve">Количество </w:t>
            </w:r>
          </w:p>
          <w:p w14:paraId="7AD2CFAA" w14:textId="77777777" w:rsidR="00132638" w:rsidRPr="006437CC" w:rsidRDefault="00132638" w:rsidP="001D3E42">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ППК</w:t>
            </w:r>
          </w:p>
        </w:tc>
      </w:tr>
      <w:tr w:rsidR="00132638" w:rsidRPr="00635418" w14:paraId="5D230949" w14:textId="77777777" w:rsidTr="00812B71">
        <w:trPr>
          <w:trHeight w:val="694"/>
        </w:trPr>
        <w:tc>
          <w:tcPr>
            <w:tcW w:w="515" w:type="dxa"/>
            <w:shd w:val="clear" w:color="000000" w:fill="FFFFFF"/>
            <w:vAlign w:val="center"/>
          </w:tcPr>
          <w:p w14:paraId="30E0D20B" w14:textId="77777777" w:rsidR="00132638" w:rsidRPr="00635418" w:rsidRDefault="00132638" w:rsidP="00132638">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1.</w:t>
            </w:r>
          </w:p>
        </w:tc>
        <w:tc>
          <w:tcPr>
            <w:tcW w:w="3875" w:type="dxa"/>
            <w:tcBorders>
              <w:top w:val="single" w:sz="4" w:space="0" w:color="auto"/>
              <w:left w:val="single" w:sz="4" w:space="0" w:color="auto"/>
              <w:bottom w:val="single" w:sz="4" w:space="0" w:color="auto"/>
              <w:right w:val="single" w:sz="4" w:space="0" w:color="auto"/>
            </w:tcBorders>
            <w:vAlign w:val="center"/>
          </w:tcPr>
          <w:p w14:paraId="3BE6CB8F" w14:textId="77777777" w:rsidR="00132638" w:rsidRPr="00635418" w:rsidRDefault="00132638" w:rsidP="00132638">
            <w:pPr>
              <w:spacing w:after="0" w:line="240" w:lineRule="auto"/>
              <w:rPr>
                <w:rFonts w:ascii="Times New Roman" w:hAnsi="Times New Roman"/>
                <w:sz w:val="20"/>
                <w:szCs w:val="20"/>
              </w:rPr>
            </w:pPr>
            <w:r w:rsidRPr="00773438">
              <w:rPr>
                <w:rFonts w:ascii="Times New Roman" w:hAnsi="Times New Roman"/>
                <w:sz w:val="20"/>
                <w:szCs w:val="20"/>
              </w:rPr>
              <w:t>г. Архангельск, пр. Троицкий, д.45</w:t>
            </w:r>
          </w:p>
        </w:tc>
        <w:tc>
          <w:tcPr>
            <w:tcW w:w="2750" w:type="dxa"/>
            <w:tcBorders>
              <w:top w:val="single" w:sz="4" w:space="0" w:color="auto"/>
              <w:left w:val="nil"/>
              <w:bottom w:val="single" w:sz="4" w:space="0" w:color="auto"/>
              <w:right w:val="single" w:sz="4" w:space="0" w:color="auto"/>
            </w:tcBorders>
            <w:vAlign w:val="center"/>
          </w:tcPr>
          <w:p w14:paraId="201C0571" w14:textId="77777777" w:rsidR="00132638" w:rsidRPr="00635418" w:rsidRDefault="00132638" w:rsidP="00132638">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УФПС Архангельской области</w:t>
            </w: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6E098761" w14:textId="43BD394A" w:rsidR="00132638" w:rsidRPr="00132638" w:rsidRDefault="00132638" w:rsidP="00132638">
            <w:pPr>
              <w:spacing w:after="0" w:line="240" w:lineRule="auto"/>
              <w:jc w:val="center"/>
              <w:rPr>
                <w:rFonts w:ascii="Times New Roman" w:eastAsia="Times New Roman" w:hAnsi="Times New Roman"/>
                <w:sz w:val="20"/>
                <w:szCs w:val="20"/>
              </w:rPr>
            </w:pPr>
            <w:r w:rsidRPr="00132638">
              <w:rPr>
                <w:rFonts w:ascii="Times New Roman" w:hAnsi="Times New Roman" w:cs="Times New Roman"/>
                <w:sz w:val="20"/>
                <w:szCs w:val="20"/>
              </w:rPr>
              <w:t xml:space="preserve">01.08.2026 </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7E9B9171" w14:textId="028B8379" w:rsidR="00132638" w:rsidRPr="00635418" w:rsidRDefault="00132638" w:rsidP="00132638">
            <w:pPr>
              <w:spacing w:after="0" w:line="240" w:lineRule="auto"/>
              <w:jc w:val="center"/>
              <w:rPr>
                <w:rFonts w:ascii="Times New Roman" w:eastAsia="Times New Roman" w:hAnsi="Times New Roman"/>
                <w:sz w:val="20"/>
                <w:szCs w:val="20"/>
              </w:rPr>
            </w:pPr>
            <w:r>
              <w:rPr>
                <w:rFonts w:ascii="Times New Roman" w:hAnsi="Times New Roman" w:cs="Times New Roman"/>
                <w:sz w:val="20"/>
                <w:szCs w:val="20"/>
              </w:rPr>
              <w:t>31</w:t>
            </w:r>
            <w:r w:rsidRPr="00132638">
              <w:rPr>
                <w:rFonts w:ascii="Times New Roman" w:hAnsi="Times New Roman" w:cs="Times New Roman"/>
                <w:sz w:val="20"/>
                <w:szCs w:val="20"/>
              </w:rPr>
              <w:t xml:space="preserve">.08.2026 </w:t>
            </w: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312789F9" w14:textId="77777777" w:rsidR="00132638" w:rsidRPr="00635418" w:rsidRDefault="00132638" w:rsidP="00132638">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14:paraId="54E4DAEA" w14:textId="77777777" w:rsidR="00132638" w:rsidRPr="00635418" w:rsidRDefault="00132638" w:rsidP="00132638">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511" w:type="dxa"/>
            <w:tcBorders>
              <w:top w:val="single" w:sz="4" w:space="0" w:color="auto"/>
              <w:left w:val="single" w:sz="4" w:space="0" w:color="auto"/>
              <w:bottom w:val="single" w:sz="4" w:space="0" w:color="auto"/>
              <w:right w:val="single" w:sz="4" w:space="0" w:color="auto"/>
            </w:tcBorders>
            <w:vAlign w:val="center"/>
          </w:tcPr>
          <w:p w14:paraId="6AAF2B75" w14:textId="77777777" w:rsidR="00132638" w:rsidRPr="00635418" w:rsidRDefault="00132638" w:rsidP="00132638">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2</w:t>
            </w:r>
          </w:p>
        </w:tc>
      </w:tr>
      <w:tr w:rsidR="00132638" w:rsidRPr="00635418" w14:paraId="72D2A6C7" w14:textId="77777777" w:rsidTr="00812B71">
        <w:trPr>
          <w:trHeight w:val="704"/>
        </w:trPr>
        <w:tc>
          <w:tcPr>
            <w:tcW w:w="515" w:type="dxa"/>
            <w:shd w:val="clear" w:color="000000" w:fill="FFFFFF"/>
            <w:vAlign w:val="center"/>
          </w:tcPr>
          <w:p w14:paraId="242810EF" w14:textId="77777777" w:rsidR="00132638" w:rsidRPr="00635418" w:rsidRDefault="00132638" w:rsidP="00132638">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2.</w:t>
            </w:r>
          </w:p>
        </w:tc>
        <w:tc>
          <w:tcPr>
            <w:tcW w:w="3875" w:type="dxa"/>
            <w:tcBorders>
              <w:top w:val="nil"/>
              <w:left w:val="single" w:sz="4" w:space="0" w:color="auto"/>
              <w:bottom w:val="single" w:sz="4" w:space="0" w:color="auto"/>
              <w:right w:val="single" w:sz="4" w:space="0" w:color="auto"/>
            </w:tcBorders>
            <w:vAlign w:val="center"/>
          </w:tcPr>
          <w:p w14:paraId="301E6B61" w14:textId="77777777" w:rsidR="00132638" w:rsidRPr="00635418" w:rsidRDefault="00132638" w:rsidP="00132638">
            <w:pPr>
              <w:spacing w:after="0" w:line="240" w:lineRule="auto"/>
              <w:rPr>
                <w:rFonts w:ascii="Times New Roman" w:hAnsi="Times New Roman"/>
                <w:sz w:val="20"/>
                <w:szCs w:val="20"/>
              </w:rPr>
            </w:pPr>
            <w:r w:rsidRPr="00773438">
              <w:rPr>
                <w:rFonts w:ascii="Times New Roman" w:hAnsi="Times New Roman"/>
                <w:sz w:val="20"/>
                <w:szCs w:val="20"/>
              </w:rPr>
              <w:t>г. Архангельск, ул. П. Усова, д. 12, корп. 3</w:t>
            </w:r>
          </w:p>
        </w:tc>
        <w:tc>
          <w:tcPr>
            <w:tcW w:w="2750" w:type="dxa"/>
            <w:tcBorders>
              <w:top w:val="nil"/>
              <w:left w:val="nil"/>
              <w:bottom w:val="single" w:sz="4" w:space="0" w:color="auto"/>
              <w:right w:val="single" w:sz="4" w:space="0" w:color="auto"/>
            </w:tcBorders>
            <w:vAlign w:val="center"/>
          </w:tcPr>
          <w:p w14:paraId="1A0A37D1" w14:textId="77777777" w:rsidR="00132638" w:rsidRPr="00635418" w:rsidRDefault="00132638" w:rsidP="00132638">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Автобаза УФПС Архангельской области</w:t>
            </w: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150BFCA8" w14:textId="6C85C054" w:rsidR="00132638" w:rsidRPr="00132638" w:rsidRDefault="00132638" w:rsidP="00132638">
            <w:pPr>
              <w:spacing w:after="0" w:line="240" w:lineRule="auto"/>
              <w:jc w:val="center"/>
              <w:rPr>
                <w:rFonts w:ascii="Times New Roman" w:eastAsia="Times New Roman" w:hAnsi="Times New Roman"/>
                <w:sz w:val="20"/>
                <w:szCs w:val="20"/>
              </w:rPr>
            </w:pPr>
            <w:r w:rsidRPr="00132638">
              <w:rPr>
                <w:rFonts w:ascii="Times New Roman" w:hAnsi="Times New Roman" w:cs="Times New Roman"/>
                <w:sz w:val="20"/>
                <w:szCs w:val="20"/>
              </w:rPr>
              <w:t xml:space="preserve">01.08.2026 </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07E8878F" w14:textId="5C7405F4" w:rsidR="00132638" w:rsidRPr="00635418" w:rsidRDefault="00132638" w:rsidP="00132638">
            <w:pPr>
              <w:spacing w:after="0" w:line="240" w:lineRule="auto"/>
              <w:jc w:val="center"/>
              <w:rPr>
                <w:rFonts w:ascii="Times New Roman" w:eastAsia="Times New Roman" w:hAnsi="Times New Roman"/>
                <w:sz w:val="20"/>
                <w:szCs w:val="20"/>
              </w:rPr>
            </w:pPr>
            <w:r>
              <w:rPr>
                <w:rFonts w:ascii="Times New Roman" w:hAnsi="Times New Roman" w:cs="Times New Roman"/>
                <w:sz w:val="20"/>
                <w:szCs w:val="20"/>
              </w:rPr>
              <w:t>31</w:t>
            </w:r>
            <w:r w:rsidRPr="00132638">
              <w:rPr>
                <w:rFonts w:ascii="Times New Roman" w:hAnsi="Times New Roman" w:cs="Times New Roman"/>
                <w:sz w:val="20"/>
                <w:szCs w:val="20"/>
              </w:rPr>
              <w:t xml:space="preserve">.08.2026 </w:t>
            </w: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7EA53A35" w14:textId="77777777" w:rsidR="00132638" w:rsidRPr="00635418" w:rsidRDefault="00132638" w:rsidP="00132638">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14:paraId="23B70B7A" w14:textId="77777777" w:rsidR="00132638" w:rsidRPr="00635418" w:rsidRDefault="00132638" w:rsidP="00132638">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511" w:type="dxa"/>
            <w:tcBorders>
              <w:top w:val="single" w:sz="4" w:space="0" w:color="auto"/>
              <w:left w:val="single" w:sz="4" w:space="0" w:color="auto"/>
              <w:bottom w:val="single" w:sz="4" w:space="0" w:color="auto"/>
              <w:right w:val="single" w:sz="4" w:space="0" w:color="auto"/>
            </w:tcBorders>
            <w:vAlign w:val="center"/>
          </w:tcPr>
          <w:p w14:paraId="4040037D" w14:textId="77777777" w:rsidR="00132638" w:rsidRPr="00635418" w:rsidRDefault="00132638" w:rsidP="00132638">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1</w:t>
            </w:r>
          </w:p>
        </w:tc>
      </w:tr>
      <w:tr w:rsidR="00132638" w:rsidRPr="00635418" w14:paraId="3D64CE25" w14:textId="77777777" w:rsidTr="00812B71">
        <w:trPr>
          <w:trHeight w:val="713"/>
        </w:trPr>
        <w:tc>
          <w:tcPr>
            <w:tcW w:w="515" w:type="dxa"/>
            <w:shd w:val="clear" w:color="000000" w:fill="FFFFFF"/>
            <w:vAlign w:val="center"/>
          </w:tcPr>
          <w:p w14:paraId="16550E5E" w14:textId="77777777" w:rsidR="00132638" w:rsidRPr="00635418" w:rsidRDefault="00132638" w:rsidP="00132638">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3.</w:t>
            </w:r>
          </w:p>
        </w:tc>
        <w:tc>
          <w:tcPr>
            <w:tcW w:w="3875" w:type="dxa"/>
            <w:tcBorders>
              <w:top w:val="nil"/>
              <w:left w:val="single" w:sz="4" w:space="0" w:color="auto"/>
              <w:bottom w:val="single" w:sz="4" w:space="0" w:color="auto"/>
              <w:right w:val="single" w:sz="4" w:space="0" w:color="auto"/>
            </w:tcBorders>
            <w:vAlign w:val="center"/>
          </w:tcPr>
          <w:p w14:paraId="5814D92E" w14:textId="77777777" w:rsidR="00132638" w:rsidRPr="00635418" w:rsidRDefault="00132638" w:rsidP="00132638">
            <w:pPr>
              <w:spacing w:after="0" w:line="240" w:lineRule="auto"/>
              <w:rPr>
                <w:rFonts w:ascii="Times New Roman" w:hAnsi="Times New Roman"/>
                <w:sz w:val="20"/>
                <w:szCs w:val="20"/>
              </w:rPr>
            </w:pPr>
            <w:r w:rsidRPr="00773438">
              <w:rPr>
                <w:rFonts w:ascii="Times New Roman" w:hAnsi="Times New Roman"/>
                <w:sz w:val="20"/>
                <w:szCs w:val="20"/>
              </w:rPr>
              <w:t>г. Архангельск, пр. Д</w:t>
            </w:r>
            <w:r>
              <w:rPr>
                <w:rFonts w:ascii="Times New Roman" w:hAnsi="Times New Roman"/>
                <w:sz w:val="20"/>
                <w:szCs w:val="20"/>
              </w:rPr>
              <w:t>з</w:t>
            </w:r>
            <w:r w:rsidRPr="00773438">
              <w:rPr>
                <w:rFonts w:ascii="Times New Roman" w:hAnsi="Times New Roman"/>
                <w:sz w:val="20"/>
                <w:szCs w:val="20"/>
              </w:rPr>
              <w:t>ержинского, д.6</w:t>
            </w:r>
          </w:p>
        </w:tc>
        <w:tc>
          <w:tcPr>
            <w:tcW w:w="2750" w:type="dxa"/>
            <w:tcBorders>
              <w:top w:val="nil"/>
              <w:left w:val="nil"/>
              <w:bottom w:val="single" w:sz="4" w:space="0" w:color="auto"/>
              <w:right w:val="single" w:sz="4" w:space="0" w:color="auto"/>
            </w:tcBorders>
            <w:vAlign w:val="center"/>
          </w:tcPr>
          <w:p w14:paraId="32DC99EC" w14:textId="77777777" w:rsidR="00132638" w:rsidRPr="00635418" w:rsidRDefault="00132638" w:rsidP="00132638">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Архангельский МСЦ</w:t>
            </w: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5409AEE7" w14:textId="7419BB8D" w:rsidR="00132638" w:rsidRPr="00132638" w:rsidRDefault="00132638" w:rsidP="00132638">
            <w:pPr>
              <w:spacing w:after="0" w:line="240" w:lineRule="auto"/>
              <w:jc w:val="center"/>
              <w:rPr>
                <w:rFonts w:ascii="Times New Roman" w:eastAsia="Times New Roman" w:hAnsi="Times New Roman"/>
                <w:sz w:val="20"/>
                <w:szCs w:val="20"/>
              </w:rPr>
            </w:pPr>
            <w:r w:rsidRPr="00132638">
              <w:rPr>
                <w:rFonts w:ascii="Times New Roman" w:hAnsi="Times New Roman" w:cs="Times New Roman"/>
                <w:sz w:val="20"/>
                <w:szCs w:val="20"/>
              </w:rPr>
              <w:t xml:space="preserve">01.08.2026 </w:t>
            </w:r>
          </w:p>
        </w:tc>
        <w:tc>
          <w:tcPr>
            <w:tcW w:w="1326" w:type="dxa"/>
            <w:tcBorders>
              <w:top w:val="single" w:sz="4" w:space="0" w:color="auto"/>
              <w:left w:val="single" w:sz="4" w:space="0" w:color="auto"/>
              <w:bottom w:val="single" w:sz="4" w:space="0" w:color="auto"/>
              <w:right w:val="single" w:sz="4" w:space="0" w:color="auto"/>
            </w:tcBorders>
            <w:shd w:val="clear" w:color="auto" w:fill="FFFFFF"/>
          </w:tcPr>
          <w:p w14:paraId="1287A84A" w14:textId="68FFF68D" w:rsidR="00132638" w:rsidRPr="00635418" w:rsidRDefault="00132638" w:rsidP="00132638">
            <w:pPr>
              <w:spacing w:after="0" w:line="240" w:lineRule="auto"/>
              <w:jc w:val="center"/>
              <w:rPr>
                <w:rFonts w:ascii="Times New Roman" w:eastAsia="Times New Roman" w:hAnsi="Times New Roman"/>
                <w:sz w:val="20"/>
                <w:szCs w:val="20"/>
              </w:rPr>
            </w:pPr>
            <w:r>
              <w:rPr>
                <w:rFonts w:ascii="Times New Roman" w:hAnsi="Times New Roman" w:cs="Times New Roman"/>
                <w:sz w:val="20"/>
                <w:szCs w:val="20"/>
              </w:rPr>
              <w:t>31</w:t>
            </w:r>
            <w:r w:rsidRPr="00132638">
              <w:rPr>
                <w:rFonts w:ascii="Times New Roman" w:hAnsi="Times New Roman" w:cs="Times New Roman"/>
                <w:sz w:val="20"/>
                <w:szCs w:val="20"/>
              </w:rPr>
              <w:t xml:space="preserve">.08.2026 </w:t>
            </w:r>
          </w:p>
        </w:tc>
        <w:tc>
          <w:tcPr>
            <w:tcW w:w="1767" w:type="dxa"/>
            <w:tcBorders>
              <w:top w:val="single" w:sz="4" w:space="0" w:color="auto"/>
              <w:left w:val="single" w:sz="4" w:space="0" w:color="auto"/>
              <w:bottom w:val="single" w:sz="4" w:space="0" w:color="auto"/>
              <w:right w:val="single" w:sz="4" w:space="0" w:color="auto"/>
            </w:tcBorders>
            <w:shd w:val="clear" w:color="auto" w:fill="FFFFFF"/>
            <w:vAlign w:val="center"/>
          </w:tcPr>
          <w:p w14:paraId="794FE696" w14:textId="77777777" w:rsidR="00132638" w:rsidRPr="00635418" w:rsidRDefault="00132638" w:rsidP="00132638">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14:paraId="094E022E" w14:textId="77777777" w:rsidR="00132638" w:rsidRPr="00635418" w:rsidRDefault="00132638" w:rsidP="00132638">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511" w:type="dxa"/>
            <w:tcBorders>
              <w:top w:val="single" w:sz="4" w:space="0" w:color="auto"/>
              <w:left w:val="single" w:sz="4" w:space="0" w:color="auto"/>
              <w:bottom w:val="single" w:sz="4" w:space="0" w:color="auto"/>
              <w:right w:val="single" w:sz="4" w:space="0" w:color="auto"/>
            </w:tcBorders>
            <w:vAlign w:val="center"/>
          </w:tcPr>
          <w:p w14:paraId="10B65197" w14:textId="77777777" w:rsidR="00132638" w:rsidRPr="00635418" w:rsidRDefault="00132638" w:rsidP="00132638">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2</w:t>
            </w:r>
          </w:p>
        </w:tc>
      </w:tr>
    </w:tbl>
    <w:p w14:paraId="5F45356F" w14:textId="77777777" w:rsidR="00132638" w:rsidRDefault="00132638" w:rsidP="00132638">
      <w:pPr>
        <w:rPr>
          <w:rFonts w:ascii="Times New Roman" w:eastAsia="Times New Roman" w:hAnsi="Times New Roman" w:cs="Times New Roman"/>
          <w:sz w:val="20"/>
          <w:szCs w:val="20"/>
        </w:rPr>
      </w:pPr>
    </w:p>
    <w:p w14:paraId="7D1FD4E9" w14:textId="77777777" w:rsidR="00132638" w:rsidRDefault="00132638" w:rsidP="00132638">
      <w:pPr>
        <w:rPr>
          <w:rFonts w:ascii="Times New Roman" w:eastAsia="Times New Roman" w:hAnsi="Times New Roman" w:cs="Times New Roman"/>
          <w:sz w:val="20"/>
          <w:szCs w:val="20"/>
        </w:rPr>
      </w:pPr>
    </w:p>
    <w:tbl>
      <w:tblPr>
        <w:tblpPr w:leftFromText="180" w:rightFromText="180" w:bottomFromText="200" w:vertAnchor="text" w:horzAnchor="margin" w:tblpXSpec="center" w:tblpY="107"/>
        <w:tblW w:w="11057" w:type="dxa"/>
        <w:tblLook w:val="04A0" w:firstRow="1" w:lastRow="0" w:firstColumn="1" w:lastColumn="0" w:noHBand="0" w:noVBand="1"/>
      </w:tblPr>
      <w:tblGrid>
        <w:gridCol w:w="6521"/>
        <w:gridCol w:w="4536"/>
      </w:tblGrid>
      <w:tr w:rsidR="00132638" w:rsidRPr="00AC0B71" w14:paraId="47FBD05C" w14:textId="77777777" w:rsidTr="00132638">
        <w:trPr>
          <w:trHeight w:val="422"/>
        </w:trPr>
        <w:tc>
          <w:tcPr>
            <w:tcW w:w="6521" w:type="dxa"/>
          </w:tcPr>
          <w:p w14:paraId="6922166E" w14:textId="282164C4" w:rsidR="00132638" w:rsidRPr="00AC0B71" w:rsidRDefault="00132638" w:rsidP="001D3E42">
            <w:pPr>
              <w:spacing w:after="0" w:line="240" w:lineRule="auto"/>
              <w:contextualSpacing/>
              <w:rPr>
                <w:rFonts w:ascii="Times New Roman" w:eastAsia="Times New Roman" w:hAnsi="Times New Roman" w:cs="Times New Roman"/>
                <w:sz w:val="20"/>
                <w:szCs w:val="20"/>
              </w:rPr>
            </w:pPr>
          </w:p>
        </w:tc>
        <w:tc>
          <w:tcPr>
            <w:tcW w:w="4536" w:type="dxa"/>
          </w:tcPr>
          <w:p w14:paraId="491BBBAE" w14:textId="5241247B" w:rsidR="00132638" w:rsidRPr="00AC0B71" w:rsidRDefault="00132638" w:rsidP="001D3E42">
            <w:pPr>
              <w:spacing w:after="0" w:line="240" w:lineRule="auto"/>
              <w:contextualSpacing/>
              <w:rPr>
                <w:rFonts w:ascii="Times New Roman" w:eastAsia="Times New Roman" w:hAnsi="Times New Roman" w:cs="Times New Roman"/>
                <w:sz w:val="20"/>
                <w:szCs w:val="20"/>
              </w:rPr>
            </w:pPr>
          </w:p>
        </w:tc>
      </w:tr>
    </w:tbl>
    <w:p w14:paraId="22754492" w14:textId="77777777" w:rsidR="00132638" w:rsidRDefault="00132638" w:rsidP="00132638">
      <w:pPr>
        <w:rPr>
          <w:rFonts w:ascii="Times New Roman" w:eastAsia="Times New Roman" w:hAnsi="Times New Roman" w:cs="Times New Roman"/>
          <w:sz w:val="20"/>
          <w:szCs w:val="20"/>
        </w:rPr>
      </w:pPr>
    </w:p>
    <w:p w14:paraId="07D46524" w14:textId="77777777" w:rsidR="00132638" w:rsidRDefault="00132638" w:rsidP="00132638">
      <w:pPr>
        <w:rPr>
          <w:rFonts w:ascii="Times New Roman" w:eastAsia="Times New Roman" w:hAnsi="Times New Roman" w:cs="Times New Roman"/>
          <w:sz w:val="20"/>
          <w:szCs w:val="20"/>
        </w:rPr>
      </w:pPr>
    </w:p>
    <w:p w14:paraId="7A38D038" w14:textId="77777777" w:rsidR="00132638" w:rsidRDefault="00132638" w:rsidP="00132638">
      <w:pPr>
        <w:rPr>
          <w:rFonts w:ascii="Times New Roman" w:eastAsia="Times New Roman" w:hAnsi="Times New Roman" w:cs="Times New Roman"/>
          <w:sz w:val="20"/>
          <w:szCs w:val="20"/>
        </w:rPr>
      </w:pPr>
    </w:p>
    <w:p w14:paraId="7098F2BF" w14:textId="77777777" w:rsidR="00132638" w:rsidRDefault="00132638" w:rsidP="00132638">
      <w:pPr>
        <w:rPr>
          <w:rFonts w:ascii="Times New Roman" w:eastAsia="Times New Roman" w:hAnsi="Times New Roman" w:cs="Times New Roman"/>
          <w:sz w:val="20"/>
          <w:szCs w:val="20"/>
        </w:rPr>
      </w:pPr>
    </w:p>
    <w:p w14:paraId="36A573B6" w14:textId="77777777" w:rsidR="00132638" w:rsidRDefault="00132638" w:rsidP="00132638">
      <w:pPr>
        <w:rPr>
          <w:rFonts w:ascii="Times New Roman" w:eastAsia="Times New Roman" w:hAnsi="Times New Roman" w:cs="Times New Roman"/>
          <w:sz w:val="20"/>
          <w:szCs w:val="20"/>
        </w:rPr>
      </w:pPr>
    </w:p>
    <w:p w14:paraId="0454DD5F" w14:textId="77777777" w:rsidR="00132638" w:rsidRDefault="00132638" w:rsidP="00132638">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4F43644"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sectPr w:rsidR="00EB0AD2" w:rsidSect="00132638">
      <w:pgSz w:w="16838" w:h="11906" w:orient="landscape"/>
      <w:pgMar w:top="1418" w:right="1134" w:bottom="566" w:left="1134"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0759" w14:textId="77777777" w:rsidR="001337CB" w:rsidRDefault="001337CB" w:rsidP="00154E31">
      <w:pPr>
        <w:spacing w:after="0" w:line="240" w:lineRule="auto"/>
      </w:pPr>
      <w:r>
        <w:separator/>
      </w:r>
    </w:p>
  </w:endnote>
  <w:endnote w:type="continuationSeparator" w:id="0">
    <w:p w14:paraId="08465995" w14:textId="77777777" w:rsidR="001337CB" w:rsidRDefault="001337CB" w:rsidP="0015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E5002" w14:textId="77777777" w:rsidR="001337CB" w:rsidRDefault="001337CB" w:rsidP="00154E31">
      <w:pPr>
        <w:spacing w:after="0" w:line="240" w:lineRule="auto"/>
      </w:pPr>
      <w:r>
        <w:separator/>
      </w:r>
    </w:p>
  </w:footnote>
  <w:footnote w:type="continuationSeparator" w:id="0">
    <w:p w14:paraId="3F2FAFED" w14:textId="77777777" w:rsidR="001337CB" w:rsidRDefault="001337CB" w:rsidP="00154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F88"/>
    <w:multiLevelType w:val="hybridMultilevel"/>
    <w:tmpl w:val="9F6C8750"/>
    <w:lvl w:ilvl="0" w:tplc="A1584572">
      <w:start w:val="1"/>
      <w:numFmt w:val="bullet"/>
      <w:lvlText w:val=""/>
      <w:lvlJc w:val="left"/>
      <w:pPr>
        <w:ind w:left="960" w:hanging="360"/>
      </w:pPr>
      <w:rPr>
        <w:rFonts w:ascii="Symbol" w:hAnsi="Symbol" w:hint="default"/>
      </w:rPr>
    </w:lvl>
    <w:lvl w:ilvl="1" w:tplc="1456953E">
      <w:start w:val="1"/>
      <w:numFmt w:val="decimal"/>
      <w:lvlText w:val="o"/>
      <w:lvlJc w:val="left"/>
    </w:lvl>
    <w:lvl w:ilvl="2" w:tplc="FB28B830">
      <w:start w:val="1"/>
      <w:numFmt w:val="decimal"/>
      <w:lvlText w:val="§"/>
      <w:lvlJc w:val="left"/>
    </w:lvl>
    <w:lvl w:ilvl="3" w:tplc="AD30AFB6">
      <w:start w:val="1"/>
      <w:numFmt w:val="decimal"/>
      <w:lvlText w:val="·"/>
      <w:lvlJc w:val="left"/>
    </w:lvl>
    <w:lvl w:ilvl="4" w:tplc="5D4A54C0">
      <w:start w:val="1"/>
      <w:numFmt w:val="decimal"/>
      <w:lvlText w:val="o"/>
      <w:lvlJc w:val="left"/>
    </w:lvl>
    <w:lvl w:ilvl="5" w:tplc="E5DA75CA">
      <w:start w:val="1"/>
      <w:numFmt w:val="decimal"/>
      <w:lvlText w:val="§"/>
      <w:lvlJc w:val="left"/>
    </w:lvl>
    <w:lvl w:ilvl="6" w:tplc="2522E792">
      <w:start w:val="1"/>
      <w:numFmt w:val="decimal"/>
      <w:lvlText w:val="·"/>
      <w:lvlJc w:val="left"/>
    </w:lvl>
    <w:lvl w:ilvl="7" w:tplc="9092DDE0">
      <w:start w:val="1"/>
      <w:numFmt w:val="decimal"/>
      <w:lvlText w:val="o"/>
      <w:lvlJc w:val="left"/>
    </w:lvl>
    <w:lvl w:ilvl="8" w:tplc="890878BC">
      <w:start w:val="1"/>
      <w:numFmt w:val="decimal"/>
      <w:lvlText w:val="§"/>
      <w:lvlJc w:val="left"/>
    </w:lvl>
  </w:abstractNum>
  <w:abstractNum w:abstractNumId="1" w15:restartNumberingAfterBreak="0">
    <w:nsid w:val="19226ACB"/>
    <w:multiLevelType w:val="hybridMultilevel"/>
    <w:tmpl w:val="8F54027C"/>
    <w:lvl w:ilvl="0" w:tplc="9D5077A4">
      <w:start w:val="1"/>
      <w:numFmt w:val="bullet"/>
      <w:lvlText w:val=""/>
      <w:lvlJc w:val="left"/>
      <w:pPr>
        <w:ind w:left="960" w:hanging="360"/>
      </w:pPr>
      <w:rPr>
        <w:rFonts w:ascii="Symbol" w:hAnsi="Symbol" w:hint="default"/>
      </w:rPr>
    </w:lvl>
    <w:lvl w:ilvl="1" w:tplc="4972EC00">
      <w:start w:val="1"/>
      <w:numFmt w:val="decimal"/>
      <w:lvlText w:val="o"/>
      <w:lvlJc w:val="left"/>
    </w:lvl>
    <w:lvl w:ilvl="2" w:tplc="67C21682">
      <w:start w:val="1"/>
      <w:numFmt w:val="decimal"/>
      <w:lvlText w:val="§"/>
      <w:lvlJc w:val="left"/>
    </w:lvl>
    <w:lvl w:ilvl="3" w:tplc="CDDE721C">
      <w:start w:val="1"/>
      <w:numFmt w:val="decimal"/>
      <w:lvlText w:val="·"/>
      <w:lvlJc w:val="left"/>
    </w:lvl>
    <w:lvl w:ilvl="4" w:tplc="F710B9A4">
      <w:start w:val="1"/>
      <w:numFmt w:val="decimal"/>
      <w:lvlText w:val="o"/>
      <w:lvlJc w:val="left"/>
    </w:lvl>
    <w:lvl w:ilvl="5" w:tplc="4F9C8E06">
      <w:start w:val="1"/>
      <w:numFmt w:val="decimal"/>
      <w:lvlText w:val="§"/>
      <w:lvlJc w:val="left"/>
    </w:lvl>
    <w:lvl w:ilvl="6" w:tplc="24BEDF58">
      <w:start w:val="1"/>
      <w:numFmt w:val="decimal"/>
      <w:lvlText w:val="·"/>
      <w:lvlJc w:val="left"/>
    </w:lvl>
    <w:lvl w:ilvl="7" w:tplc="C2DE7512">
      <w:start w:val="1"/>
      <w:numFmt w:val="decimal"/>
      <w:lvlText w:val="o"/>
      <w:lvlJc w:val="left"/>
    </w:lvl>
    <w:lvl w:ilvl="8" w:tplc="9A74DA26">
      <w:start w:val="1"/>
      <w:numFmt w:val="decimal"/>
      <w:lvlText w:val="§"/>
      <w:lvlJc w:val="left"/>
    </w:lvl>
  </w:abstractNum>
  <w:abstractNum w:abstractNumId="2"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1F58256D"/>
    <w:multiLevelType w:val="hybridMultilevel"/>
    <w:tmpl w:val="0C5A4C96"/>
    <w:lvl w:ilvl="0" w:tplc="9E58FC28">
      <w:start w:val="1"/>
      <w:numFmt w:val="bullet"/>
      <w:lvlText w:val=""/>
      <w:lvlJc w:val="left"/>
      <w:pPr>
        <w:ind w:left="960" w:hanging="360"/>
      </w:pPr>
      <w:rPr>
        <w:rFonts w:ascii="Symbol" w:hAnsi="Symbol" w:hint="default"/>
      </w:rPr>
    </w:lvl>
    <w:lvl w:ilvl="1" w:tplc="1456953E">
      <w:start w:val="1"/>
      <w:numFmt w:val="decimal"/>
      <w:lvlText w:val="o"/>
      <w:lvlJc w:val="left"/>
    </w:lvl>
    <w:lvl w:ilvl="2" w:tplc="FB28B830">
      <w:start w:val="1"/>
      <w:numFmt w:val="decimal"/>
      <w:lvlText w:val="§"/>
      <w:lvlJc w:val="left"/>
    </w:lvl>
    <w:lvl w:ilvl="3" w:tplc="AD30AFB6">
      <w:start w:val="1"/>
      <w:numFmt w:val="decimal"/>
      <w:lvlText w:val="·"/>
      <w:lvlJc w:val="left"/>
    </w:lvl>
    <w:lvl w:ilvl="4" w:tplc="5D4A54C0">
      <w:start w:val="1"/>
      <w:numFmt w:val="decimal"/>
      <w:lvlText w:val="o"/>
      <w:lvlJc w:val="left"/>
    </w:lvl>
    <w:lvl w:ilvl="5" w:tplc="E5DA75CA">
      <w:start w:val="1"/>
      <w:numFmt w:val="decimal"/>
      <w:lvlText w:val="§"/>
      <w:lvlJc w:val="left"/>
    </w:lvl>
    <w:lvl w:ilvl="6" w:tplc="2522E792">
      <w:start w:val="1"/>
      <w:numFmt w:val="decimal"/>
      <w:lvlText w:val="·"/>
      <w:lvlJc w:val="left"/>
    </w:lvl>
    <w:lvl w:ilvl="7" w:tplc="9092DDE0">
      <w:start w:val="1"/>
      <w:numFmt w:val="decimal"/>
      <w:lvlText w:val="o"/>
      <w:lvlJc w:val="left"/>
    </w:lvl>
    <w:lvl w:ilvl="8" w:tplc="890878BC">
      <w:start w:val="1"/>
      <w:numFmt w:val="decimal"/>
      <w:lvlText w:val="§"/>
      <w:lvlJc w:val="left"/>
    </w:lvl>
  </w:abstractNum>
  <w:abstractNum w:abstractNumId="4"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B45F92"/>
    <w:multiLevelType w:val="multilevel"/>
    <w:tmpl w:val="803054D6"/>
    <w:lvl w:ilvl="0">
      <w:start w:val="5"/>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CD1636E"/>
    <w:multiLevelType w:val="multilevel"/>
    <w:tmpl w:val="17DEEB96"/>
    <w:lvl w:ilvl="0">
      <w:start w:val="1"/>
      <w:numFmt w:val="decimal"/>
      <w:lvlText w:val="%1."/>
      <w:lvlJc w:val="left"/>
      <w:pPr>
        <w:ind w:left="644" w:hanging="360"/>
      </w:pPr>
      <w:rPr>
        <w:rFonts w:ascii="Times New Roman" w:eastAsia="Calibri" w:hAnsi="Times New Roman" w:cs="Times New Roman"/>
        <w:b/>
        <w:color w:val="000000"/>
        <w:sz w:val="24"/>
      </w:rPr>
    </w:lvl>
    <w:lvl w:ilvl="1">
      <w:start w:val="1"/>
      <w:numFmt w:val="decimal"/>
      <w:isLgl/>
      <w:lvlText w:val="%1.%2."/>
      <w:lvlJc w:val="left"/>
      <w:pPr>
        <w:ind w:left="360" w:hanging="360"/>
      </w:pPr>
      <w:rPr>
        <w:rFonts w:ascii="Times New Roman" w:hAnsi="Times New Roman" w:cs="Times New Roman" w:hint="default"/>
        <w:b/>
        <w:color w:val="000000"/>
        <w:sz w:val="24"/>
      </w:rPr>
    </w:lvl>
    <w:lvl w:ilvl="2">
      <w:start w:val="1"/>
      <w:numFmt w:val="decimal"/>
      <w:isLgl/>
      <w:lvlText w:val="%1.%2.%3."/>
      <w:lvlJc w:val="left"/>
      <w:pPr>
        <w:ind w:left="1080" w:hanging="720"/>
      </w:pPr>
      <w:rPr>
        <w:rFonts w:ascii="Times New Roman" w:hAnsi="Times New Roman" w:cs="Times New Roman" w:hint="default"/>
        <w:color w:val="000000"/>
        <w:sz w:val="24"/>
      </w:rPr>
    </w:lvl>
    <w:lvl w:ilvl="3">
      <w:start w:val="1"/>
      <w:numFmt w:val="decimal"/>
      <w:isLgl/>
      <w:lvlText w:val="%1.%2.%3.%4."/>
      <w:lvlJc w:val="left"/>
      <w:pPr>
        <w:ind w:left="1080" w:hanging="720"/>
      </w:pPr>
      <w:rPr>
        <w:rFonts w:ascii="Times New Roman" w:hAnsi="Times New Roman" w:cs="Times New Roman" w:hint="default"/>
        <w:color w:val="000000"/>
        <w:sz w:val="24"/>
      </w:rPr>
    </w:lvl>
    <w:lvl w:ilvl="4">
      <w:start w:val="1"/>
      <w:numFmt w:val="decimal"/>
      <w:isLgl/>
      <w:lvlText w:val="%1.%2.%3.%4.%5."/>
      <w:lvlJc w:val="left"/>
      <w:pPr>
        <w:ind w:left="1440" w:hanging="1080"/>
      </w:pPr>
      <w:rPr>
        <w:rFonts w:ascii="Times New Roman" w:hAnsi="Times New Roman" w:cs="Times New Roman" w:hint="default"/>
        <w:color w:val="000000"/>
        <w:sz w:val="24"/>
      </w:rPr>
    </w:lvl>
    <w:lvl w:ilvl="5">
      <w:start w:val="1"/>
      <w:numFmt w:val="decimal"/>
      <w:isLgl/>
      <w:lvlText w:val="%1.%2.%3.%4.%5.%6."/>
      <w:lvlJc w:val="left"/>
      <w:pPr>
        <w:ind w:left="1440" w:hanging="1080"/>
      </w:pPr>
      <w:rPr>
        <w:rFonts w:ascii="Times New Roman" w:hAnsi="Times New Roman" w:cs="Times New Roman" w:hint="default"/>
        <w:color w:val="000000"/>
        <w:sz w:val="24"/>
      </w:rPr>
    </w:lvl>
    <w:lvl w:ilvl="6">
      <w:start w:val="1"/>
      <w:numFmt w:val="decimal"/>
      <w:isLgl/>
      <w:lvlText w:val="%1.%2.%3.%4.%5.%6.%7."/>
      <w:lvlJc w:val="left"/>
      <w:pPr>
        <w:ind w:left="1800" w:hanging="1440"/>
      </w:pPr>
      <w:rPr>
        <w:rFonts w:ascii="Times New Roman" w:hAnsi="Times New Roman" w:cs="Times New Roman" w:hint="default"/>
        <w:color w:val="000000"/>
        <w:sz w:val="24"/>
      </w:rPr>
    </w:lvl>
    <w:lvl w:ilvl="7">
      <w:start w:val="1"/>
      <w:numFmt w:val="decimal"/>
      <w:isLgl/>
      <w:lvlText w:val="%1.%2.%3.%4.%5.%6.%7.%8."/>
      <w:lvlJc w:val="left"/>
      <w:pPr>
        <w:ind w:left="1800" w:hanging="1440"/>
      </w:pPr>
      <w:rPr>
        <w:rFonts w:ascii="Times New Roman" w:hAnsi="Times New Roman" w:cs="Times New Roman" w:hint="default"/>
        <w:color w:val="000000"/>
        <w:sz w:val="24"/>
      </w:rPr>
    </w:lvl>
    <w:lvl w:ilvl="8">
      <w:start w:val="1"/>
      <w:numFmt w:val="decimal"/>
      <w:isLgl/>
      <w:lvlText w:val="%1.%2.%3.%4.%5.%6.%7.%8.%9."/>
      <w:lvlJc w:val="left"/>
      <w:pPr>
        <w:ind w:left="2160" w:hanging="1800"/>
      </w:pPr>
      <w:rPr>
        <w:rFonts w:ascii="Times New Roman" w:hAnsi="Times New Roman" w:cs="Times New Roman" w:hint="default"/>
        <w:color w:val="000000"/>
        <w:sz w:val="24"/>
      </w:rPr>
    </w:lvl>
  </w:abstractNum>
  <w:abstractNum w:abstractNumId="7"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1295506"/>
    <w:multiLevelType w:val="multilevel"/>
    <w:tmpl w:val="FB2EB6BC"/>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2793D5F"/>
    <w:multiLevelType w:val="multilevel"/>
    <w:tmpl w:val="279AB3FC"/>
    <w:lvl w:ilvl="0">
      <w:start w:val="5"/>
      <w:numFmt w:val="decimal"/>
      <w:lvlText w:val="%1"/>
      <w:lvlJc w:val="left"/>
      <w:pPr>
        <w:ind w:left="420" w:hanging="420"/>
      </w:pPr>
      <w:rPr>
        <w:rFonts w:hint="default"/>
        <w:color w:val="000000"/>
      </w:rPr>
    </w:lvl>
    <w:lvl w:ilvl="1">
      <w:start w:val="1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58684991"/>
    <w:multiLevelType w:val="hybridMultilevel"/>
    <w:tmpl w:val="E5627BE0"/>
    <w:lvl w:ilvl="0" w:tplc="CB4A7A7E">
      <w:start w:val="1"/>
      <w:numFmt w:val="bullet"/>
      <w:lvlText w:val=""/>
      <w:lvlJc w:val="left"/>
      <w:pPr>
        <w:ind w:left="3621" w:hanging="360"/>
      </w:pPr>
      <w:rPr>
        <w:rFonts w:ascii="Symbol" w:hAnsi="Symbol" w:hint="default"/>
      </w:rPr>
    </w:lvl>
    <w:lvl w:ilvl="1" w:tplc="C798B5B2">
      <w:start w:val="1"/>
      <w:numFmt w:val="decimal"/>
      <w:lvlText w:val="o"/>
      <w:lvlJc w:val="left"/>
    </w:lvl>
    <w:lvl w:ilvl="2" w:tplc="0C4C0534">
      <w:start w:val="1"/>
      <w:numFmt w:val="decimal"/>
      <w:lvlText w:val="§"/>
      <w:lvlJc w:val="left"/>
    </w:lvl>
    <w:lvl w:ilvl="3" w:tplc="F446E2FC">
      <w:start w:val="1"/>
      <w:numFmt w:val="decimal"/>
      <w:lvlText w:val="·"/>
      <w:lvlJc w:val="left"/>
    </w:lvl>
    <w:lvl w:ilvl="4" w:tplc="8B304FD4">
      <w:start w:val="1"/>
      <w:numFmt w:val="decimal"/>
      <w:lvlText w:val="o"/>
      <w:lvlJc w:val="left"/>
    </w:lvl>
    <w:lvl w:ilvl="5" w:tplc="EABCD842">
      <w:start w:val="1"/>
      <w:numFmt w:val="decimal"/>
      <w:lvlText w:val="§"/>
      <w:lvlJc w:val="left"/>
    </w:lvl>
    <w:lvl w:ilvl="6" w:tplc="E90E5F48">
      <w:start w:val="1"/>
      <w:numFmt w:val="decimal"/>
      <w:lvlText w:val="·"/>
      <w:lvlJc w:val="left"/>
    </w:lvl>
    <w:lvl w:ilvl="7" w:tplc="A5A2C5DE">
      <w:start w:val="1"/>
      <w:numFmt w:val="decimal"/>
      <w:lvlText w:val="o"/>
      <w:lvlJc w:val="left"/>
    </w:lvl>
    <w:lvl w:ilvl="8" w:tplc="58E82278">
      <w:start w:val="1"/>
      <w:numFmt w:val="decimal"/>
      <w:lvlText w:val="§"/>
      <w:lvlJc w:val="left"/>
    </w:lvl>
  </w:abstractNum>
  <w:abstractNum w:abstractNumId="11" w15:restartNumberingAfterBreak="0">
    <w:nsid w:val="5D333812"/>
    <w:multiLevelType w:val="hybridMultilevel"/>
    <w:tmpl w:val="80F263AC"/>
    <w:lvl w:ilvl="0" w:tplc="283CDDDC">
      <w:start w:val="1"/>
      <w:numFmt w:val="bullet"/>
      <w:lvlText w:val=""/>
      <w:lvlJc w:val="left"/>
      <w:pPr>
        <w:ind w:left="360" w:hanging="360"/>
      </w:pPr>
      <w:rPr>
        <w:rFonts w:ascii="Symbol" w:hAnsi="Symbol" w:hint="default"/>
      </w:rPr>
    </w:lvl>
    <w:lvl w:ilvl="1" w:tplc="06345E32">
      <w:start w:val="1"/>
      <w:numFmt w:val="decimal"/>
      <w:lvlText w:val="o"/>
      <w:lvlJc w:val="left"/>
    </w:lvl>
    <w:lvl w:ilvl="2" w:tplc="FF7A72E4">
      <w:start w:val="1"/>
      <w:numFmt w:val="decimal"/>
      <w:lvlText w:val="§"/>
      <w:lvlJc w:val="left"/>
    </w:lvl>
    <w:lvl w:ilvl="3" w:tplc="30E8A516">
      <w:start w:val="1"/>
      <w:numFmt w:val="decimal"/>
      <w:lvlText w:val="·"/>
      <w:lvlJc w:val="left"/>
    </w:lvl>
    <w:lvl w:ilvl="4" w:tplc="B63E1940">
      <w:start w:val="1"/>
      <w:numFmt w:val="decimal"/>
      <w:lvlText w:val="o"/>
      <w:lvlJc w:val="left"/>
    </w:lvl>
    <w:lvl w:ilvl="5" w:tplc="161A47AA">
      <w:start w:val="1"/>
      <w:numFmt w:val="decimal"/>
      <w:lvlText w:val="§"/>
      <w:lvlJc w:val="left"/>
    </w:lvl>
    <w:lvl w:ilvl="6" w:tplc="CDE43F2A">
      <w:start w:val="1"/>
      <w:numFmt w:val="decimal"/>
      <w:lvlText w:val="·"/>
      <w:lvlJc w:val="left"/>
    </w:lvl>
    <w:lvl w:ilvl="7" w:tplc="9A9E1468">
      <w:start w:val="1"/>
      <w:numFmt w:val="decimal"/>
      <w:lvlText w:val="o"/>
      <w:lvlJc w:val="left"/>
    </w:lvl>
    <w:lvl w:ilvl="8" w:tplc="1C2E59C0">
      <w:start w:val="1"/>
      <w:numFmt w:val="decimal"/>
      <w:lvlText w:val="§"/>
      <w:lvlJc w:val="left"/>
    </w:lvl>
  </w:abstractNum>
  <w:abstractNum w:abstractNumId="12"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F8B0439"/>
    <w:multiLevelType w:val="multilevel"/>
    <w:tmpl w:val="76807812"/>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3031CF9"/>
    <w:multiLevelType w:val="multilevel"/>
    <w:tmpl w:val="D4101CDA"/>
    <w:lvl w:ilvl="0">
      <w:start w:val="1"/>
      <w:numFmt w:val="decimal"/>
      <w:lvlText w:val="%1."/>
      <w:lvlJc w:val="left"/>
      <w:pPr>
        <w:ind w:left="2771" w:hanging="360"/>
      </w:pPr>
      <w:rPr>
        <w:b/>
      </w:rPr>
    </w:lvl>
    <w:lvl w:ilvl="1">
      <w:start w:val="1"/>
      <w:numFmt w:val="decimal"/>
      <w:isLgl/>
      <w:lvlText w:val="%1.%2."/>
      <w:lvlJc w:val="left"/>
      <w:pPr>
        <w:ind w:left="1288"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4076F2D"/>
    <w:multiLevelType w:val="hybridMultilevel"/>
    <w:tmpl w:val="9E0CC596"/>
    <w:lvl w:ilvl="0" w:tplc="A158457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FE422D"/>
    <w:multiLevelType w:val="hybridMultilevel"/>
    <w:tmpl w:val="E11CA50A"/>
    <w:lvl w:ilvl="0" w:tplc="EC82F2EA">
      <w:start w:val="1"/>
      <w:numFmt w:val="bullet"/>
      <w:lvlText w:val=""/>
      <w:lvlJc w:val="left"/>
      <w:pPr>
        <w:ind w:left="1494" w:hanging="360"/>
      </w:pPr>
      <w:rPr>
        <w:rFonts w:ascii="Symbol" w:hAnsi="Symbol" w:hint="default"/>
      </w:rPr>
    </w:lvl>
    <w:lvl w:ilvl="1" w:tplc="90823E94">
      <w:start w:val="1"/>
      <w:numFmt w:val="decimal"/>
      <w:lvlText w:val="o"/>
      <w:lvlJc w:val="left"/>
    </w:lvl>
    <w:lvl w:ilvl="2" w:tplc="3EC0A08A">
      <w:start w:val="1"/>
      <w:numFmt w:val="decimal"/>
      <w:lvlText w:val="§"/>
      <w:lvlJc w:val="left"/>
    </w:lvl>
    <w:lvl w:ilvl="3" w:tplc="5942CE3E">
      <w:start w:val="1"/>
      <w:numFmt w:val="decimal"/>
      <w:lvlText w:val="·"/>
      <w:lvlJc w:val="left"/>
    </w:lvl>
    <w:lvl w:ilvl="4" w:tplc="BD6C5752">
      <w:start w:val="1"/>
      <w:numFmt w:val="decimal"/>
      <w:lvlText w:val="o"/>
      <w:lvlJc w:val="left"/>
    </w:lvl>
    <w:lvl w:ilvl="5" w:tplc="63BECA9E">
      <w:start w:val="1"/>
      <w:numFmt w:val="decimal"/>
      <w:lvlText w:val="§"/>
      <w:lvlJc w:val="left"/>
    </w:lvl>
    <w:lvl w:ilvl="6" w:tplc="A6348D62">
      <w:start w:val="1"/>
      <w:numFmt w:val="decimal"/>
      <w:lvlText w:val="·"/>
      <w:lvlJc w:val="left"/>
    </w:lvl>
    <w:lvl w:ilvl="7" w:tplc="68AC3002">
      <w:start w:val="1"/>
      <w:numFmt w:val="decimal"/>
      <w:lvlText w:val="o"/>
      <w:lvlJc w:val="left"/>
    </w:lvl>
    <w:lvl w:ilvl="8" w:tplc="0D8049E2">
      <w:start w:val="1"/>
      <w:numFmt w:val="decimal"/>
      <w:lvlText w:val="§"/>
      <w:lvlJc w:val="left"/>
    </w:lvl>
  </w:abstractNum>
  <w:abstractNum w:abstractNumId="18" w15:restartNumberingAfterBreak="0">
    <w:nsid w:val="78C313F0"/>
    <w:multiLevelType w:val="hybridMultilevel"/>
    <w:tmpl w:val="93383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5"/>
  </w:num>
  <w:num w:numId="3">
    <w:abstractNumId w:val="7"/>
  </w:num>
  <w:num w:numId="4">
    <w:abstractNumId w:val="12"/>
  </w:num>
  <w:num w:numId="5">
    <w:abstractNumId w:val="16"/>
  </w:num>
  <w:num w:numId="6">
    <w:abstractNumId w:val="18"/>
  </w:num>
  <w:num w:numId="7">
    <w:abstractNumId w:val="6"/>
  </w:num>
  <w:num w:numId="8">
    <w:abstractNumId w:val="11"/>
  </w:num>
  <w:num w:numId="9">
    <w:abstractNumId w:val="10"/>
  </w:num>
  <w:num w:numId="10">
    <w:abstractNumId w:val="8"/>
  </w:num>
  <w:num w:numId="11">
    <w:abstractNumId w:val="13"/>
  </w:num>
  <w:num w:numId="12">
    <w:abstractNumId w:val="5"/>
  </w:num>
  <w:num w:numId="13">
    <w:abstractNumId w:val="9"/>
  </w:num>
  <w:num w:numId="14">
    <w:abstractNumId w:val="3"/>
  </w:num>
  <w:num w:numId="15">
    <w:abstractNumId w:val="1"/>
  </w:num>
  <w:num w:numId="16">
    <w:abstractNumId w:val="17"/>
  </w:num>
  <w:num w:numId="17">
    <w:abstractNumId w:val="2"/>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38"/>
    <w:rsid w:val="000E6EA5"/>
    <w:rsid w:val="00112D7D"/>
    <w:rsid w:val="001261ED"/>
    <w:rsid w:val="00132638"/>
    <w:rsid w:val="001337CB"/>
    <w:rsid w:val="00154E31"/>
    <w:rsid w:val="001B182C"/>
    <w:rsid w:val="0029187A"/>
    <w:rsid w:val="002E6F80"/>
    <w:rsid w:val="00303297"/>
    <w:rsid w:val="00310ED8"/>
    <w:rsid w:val="003831D4"/>
    <w:rsid w:val="003A09B2"/>
    <w:rsid w:val="003B06B2"/>
    <w:rsid w:val="004E5B63"/>
    <w:rsid w:val="004F5318"/>
    <w:rsid w:val="005013FD"/>
    <w:rsid w:val="00531A25"/>
    <w:rsid w:val="005A61BE"/>
    <w:rsid w:val="00612525"/>
    <w:rsid w:val="006463D9"/>
    <w:rsid w:val="006726D3"/>
    <w:rsid w:val="00677AFF"/>
    <w:rsid w:val="006F23A8"/>
    <w:rsid w:val="00706DEB"/>
    <w:rsid w:val="0076766D"/>
    <w:rsid w:val="00773BDB"/>
    <w:rsid w:val="00782654"/>
    <w:rsid w:val="00800B38"/>
    <w:rsid w:val="00813A98"/>
    <w:rsid w:val="00827F50"/>
    <w:rsid w:val="008C2F96"/>
    <w:rsid w:val="008F7323"/>
    <w:rsid w:val="00936299"/>
    <w:rsid w:val="00985A79"/>
    <w:rsid w:val="00986A4C"/>
    <w:rsid w:val="009B1EC1"/>
    <w:rsid w:val="00A27FF8"/>
    <w:rsid w:val="00A40F8B"/>
    <w:rsid w:val="00A7334B"/>
    <w:rsid w:val="00AA777B"/>
    <w:rsid w:val="00AB1092"/>
    <w:rsid w:val="00AC501C"/>
    <w:rsid w:val="00AF1511"/>
    <w:rsid w:val="00AF722D"/>
    <w:rsid w:val="00B85114"/>
    <w:rsid w:val="00BB6DC9"/>
    <w:rsid w:val="00BE4B18"/>
    <w:rsid w:val="00C3721B"/>
    <w:rsid w:val="00C5035C"/>
    <w:rsid w:val="00DF425D"/>
    <w:rsid w:val="00E132B8"/>
    <w:rsid w:val="00E82169"/>
    <w:rsid w:val="00EB0AD2"/>
    <w:rsid w:val="00EF2F20"/>
    <w:rsid w:val="00F02AFA"/>
    <w:rsid w:val="00F244F2"/>
    <w:rsid w:val="00F53D25"/>
    <w:rsid w:val="00F575E2"/>
    <w:rsid w:val="00F91270"/>
    <w:rsid w:val="00FB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A27F"/>
  <w15:chartTrackingRefBased/>
  <w15:docId w15:val="{06E68C67-EFBE-4640-92BE-F8BA9D29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E3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4E3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154E31"/>
    <w:rPr>
      <w:rFonts w:ascii="Times New Roman" w:eastAsia="Times New Roman" w:hAnsi="Times New Roman" w:cs="Times New Roman"/>
      <w:sz w:val="20"/>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qFormat/>
    <w:rsid w:val="00154E31"/>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154E31"/>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unhideWhenUsed/>
    <w:rsid w:val="00154E31"/>
    <w:rPr>
      <w:vertAlign w:val="superscript"/>
    </w:rPr>
  </w:style>
  <w:style w:type="paragraph" w:styleId="a8">
    <w:name w:val="footer"/>
    <w:basedOn w:val="a"/>
    <w:link w:val="a9"/>
    <w:uiPriority w:val="99"/>
    <w:unhideWhenUsed/>
    <w:rsid w:val="00154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4E31"/>
    <w:rPr>
      <w:rFonts w:eastAsiaTheme="minorEastAsia"/>
      <w:lang w:eastAsia="ru-RU"/>
    </w:rPr>
  </w:style>
  <w:style w:type="paragraph" w:customStyle="1" w:styleId="ConsPlusNormal">
    <w:name w:val="ConsPlusNormal"/>
    <w:rsid w:val="00154E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B0AD2"/>
    <w:pPr>
      <w:widowControl w:val="0"/>
      <w:autoSpaceDE w:val="0"/>
      <w:autoSpaceDN w:val="0"/>
      <w:spacing w:after="0" w:line="240" w:lineRule="auto"/>
    </w:pPr>
    <w:rPr>
      <w:rFonts w:ascii="Calibri" w:eastAsia="Times New Roman" w:hAnsi="Calibri" w:cs="Calibri"/>
      <w:b/>
      <w:szCs w:val="20"/>
      <w:lang w:eastAsia="ru-RU"/>
    </w:rPr>
  </w:style>
  <w:style w:type="paragraph" w:styleId="aa">
    <w:name w:val="List Paragraph"/>
    <w:basedOn w:val="a"/>
    <w:uiPriority w:val="34"/>
    <w:qFormat/>
    <w:rsid w:val="00F91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3177</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Мишечкина Дарья Анатольевна</dc:creator>
  <cp:keywords/>
  <dc:description/>
  <cp:lastModifiedBy>Перов Максим Александрович</cp:lastModifiedBy>
  <cp:revision>2</cp:revision>
  <dcterms:created xsi:type="dcterms:W3CDTF">2026-06-24T09:16:00Z</dcterms:created>
  <dcterms:modified xsi:type="dcterms:W3CDTF">2026-06-24T09:16:00Z</dcterms:modified>
</cp:coreProperties>
</file>