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FE" w:rsidRPr="0071601E" w:rsidRDefault="00993CAB">
      <w:pPr>
        <w:shd w:val="clear" w:color="auto" w:fill="FFFFFF"/>
        <w:tabs>
          <w:tab w:val="left" w:pos="6926"/>
        </w:tabs>
        <w:ind w:firstLine="709"/>
        <w:jc w:val="center"/>
        <w:rPr>
          <w:b/>
        </w:rPr>
      </w:pPr>
      <w:r w:rsidRPr="0071601E">
        <w:rPr>
          <w:bCs/>
        </w:rPr>
        <w:t xml:space="preserve"> </w:t>
      </w:r>
      <w:r w:rsidRPr="0071601E">
        <w:rPr>
          <w:b/>
          <w:bCs/>
        </w:rPr>
        <w:t>Договор поставки</w:t>
      </w:r>
      <w:r w:rsidRPr="0071601E">
        <w:rPr>
          <w:rStyle w:val="af3"/>
          <w:b/>
          <w:bCs/>
        </w:rPr>
        <w:footnoteReference w:id="1"/>
      </w:r>
    </w:p>
    <w:p w:rsidR="00FB05FE" w:rsidRPr="0071601E" w:rsidRDefault="00FB05FE">
      <w:pPr>
        <w:shd w:val="clear" w:color="auto" w:fill="FFFFFF"/>
        <w:ind w:firstLine="709"/>
        <w:rPr>
          <w:b/>
          <w:bCs/>
        </w:rPr>
      </w:pPr>
    </w:p>
    <w:p w:rsidR="00FB05FE" w:rsidRPr="0071601E" w:rsidRDefault="00993CAB">
      <w:pPr>
        <w:shd w:val="clear" w:color="auto" w:fill="FFFFFF"/>
        <w:tabs>
          <w:tab w:val="right" w:pos="9639"/>
        </w:tabs>
        <w:jc w:val="right"/>
        <w:rPr>
          <w:bCs/>
        </w:rPr>
      </w:pPr>
      <w:r w:rsidRPr="0071601E">
        <w:rPr>
          <w:bCs/>
        </w:rPr>
        <w:t>г. _________</w:t>
      </w:r>
      <w:r w:rsidRPr="0071601E">
        <w:rPr>
          <w:bCs/>
        </w:rPr>
        <w:tab/>
      </w:r>
      <w:proofErr w:type="gramStart"/>
      <w:r w:rsidRPr="0071601E">
        <w:rPr>
          <w:bCs/>
        </w:rPr>
        <w:t xml:space="preserve">   «</w:t>
      </w:r>
      <w:proofErr w:type="gramEnd"/>
      <w:r w:rsidRPr="0071601E">
        <w:rPr>
          <w:bCs/>
        </w:rPr>
        <w:t>___» _________ 20__ г.</w:t>
      </w:r>
    </w:p>
    <w:p w:rsidR="00FB05FE" w:rsidRPr="0071601E" w:rsidRDefault="00FB05FE">
      <w:pPr>
        <w:shd w:val="clear" w:color="auto" w:fill="FFFFFF"/>
        <w:tabs>
          <w:tab w:val="right" w:pos="9639"/>
        </w:tabs>
        <w:ind w:firstLine="709"/>
        <w:jc w:val="right"/>
        <w:rPr>
          <w:bCs/>
        </w:rPr>
      </w:pPr>
    </w:p>
    <w:p w:rsidR="00FB05FE" w:rsidRPr="0071601E" w:rsidRDefault="00993CAB">
      <w:pPr>
        <w:ind w:firstLine="709"/>
        <w:jc w:val="both"/>
        <w:rPr>
          <w:spacing w:val="10"/>
        </w:rPr>
      </w:pPr>
      <w:r w:rsidRPr="0071601E">
        <w:rPr>
          <w:b/>
          <w:spacing w:val="2"/>
        </w:rPr>
        <w:t>___________________</w:t>
      </w:r>
      <w:r w:rsidRPr="0071601E">
        <w:rPr>
          <w:spacing w:val="2"/>
        </w:rPr>
        <w:t xml:space="preserve">, (далее – </w:t>
      </w:r>
      <w:r w:rsidRPr="0071601E">
        <w:t>«Покупатель»), в лице _____________________</w:t>
      </w:r>
      <w:r w:rsidRPr="0071601E">
        <w:rPr>
          <w:spacing w:val="4"/>
        </w:rPr>
        <w:t>, действующего на основании ________, с одной стороны, и</w:t>
      </w:r>
      <w:r w:rsidRPr="0071601E">
        <w:rPr>
          <w:spacing w:val="10"/>
        </w:rPr>
        <w:t xml:space="preserve"> </w:t>
      </w:r>
    </w:p>
    <w:p w:rsidR="00FB05FE" w:rsidRPr="0071601E" w:rsidRDefault="00993CAB">
      <w:pPr>
        <w:ind w:firstLine="709"/>
        <w:jc w:val="both"/>
      </w:pPr>
      <w:r w:rsidRPr="0071601E">
        <w:rPr>
          <w:b/>
          <w:spacing w:val="10"/>
        </w:rPr>
        <w:t>____________________</w:t>
      </w:r>
      <w:r w:rsidRPr="0071601E">
        <w:rPr>
          <w:bCs/>
        </w:rPr>
        <w:t xml:space="preserve"> </w:t>
      </w:r>
      <w:r w:rsidRPr="0071601E">
        <w:t xml:space="preserve">(далее – «Поставщик»), в лице _________________________, действующего на основании ___________________, с другой стороны, </w:t>
      </w:r>
    </w:p>
    <w:p w:rsidR="00FB05FE" w:rsidRPr="0071601E" w:rsidRDefault="00993CAB">
      <w:pPr>
        <w:ind w:firstLine="709"/>
        <w:jc w:val="both"/>
      </w:pPr>
      <w:r w:rsidRPr="0071601E">
        <w:t xml:space="preserve">совместно в дальнейшем именуемые «Стороны», а по отдельности – «Сторона», </w:t>
      </w:r>
      <w:r w:rsidRPr="0071601E">
        <w:br/>
      </w:r>
      <w:r w:rsidRPr="0071601E">
        <w:rPr>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rsidR="00FB05FE" w:rsidRPr="0071601E" w:rsidRDefault="00993CAB">
      <w:pPr>
        <w:ind w:firstLine="709"/>
        <w:jc w:val="both"/>
        <w:rPr>
          <w:spacing w:val="10"/>
        </w:rPr>
      </w:pPr>
      <w:r w:rsidRPr="0071601E">
        <w:t>заключили настоящий договор поставки (далее – «Договор») о нижеследующем:</w:t>
      </w:r>
    </w:p>
    <w:p w:rsidR="00FB05FE" w:rsidRPr="0071601E" w:rsidRDefault="00FB05FE">
      <w:pPr>
        <w:shd w:val="clear" w:color="auto" w:fill="FFFFFF"/>
        <w:ind w:firstLine="709"/>
        <w:rPr>
          <w:bCs/>
          <w:lang w:val="x-none"/>
        </w:rPr>
      </w:pPr>
    </w:p>
    <w:p w:rsidR="00FB05FE" w:rsidRPr="0071601E" w:rsidRDefault="00993CAB">
      <w:pPr>
        <w:shd w:val="clear" w:color="auto" w:fill="FFFFFF"/>
        <w:ind w:firstLine="709"/>
        <w:jc w:val="center"/>
        <w:rPr>
          <w:b/>
          <w:bCs/>
        </w:rPr>
      </w:pPr>
      <w:r w:rsidRPr="0071601E">
        <w:rPr>
          <w:b/>
          <w:bCs/>
        </w:rPr>
        <w:t>Термины и определения</w:t>
      </w:r>
    </w:p>
    <w:p w:rsidR="00FB05FE" w:rsidRPr="0071601E" w:rsidRDefault="00993CAB">
      <w:pPr>
        <w:shd w:val="clear" w:color="auto" w:fill="FFFFFF"/>
        <w:ind w:firstLine="709"/>
        <w:jc w:val="both"/>
        <w:rPr>
          <w:bCs/>
        </w:rPr>
      </w:pPr>
      <w:r w:rsidRPr="0071601E">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FB05FE" w:rsidRPr="0071601E" w:rsidRDefault="00993CAB">
      <w:pPr>
        <w:pStyle w:val="afb"/>
        <w:shd w:val="clear" w:color="auto" w:fill="FFFFFF"/>
        <w:tabs>
          <w:tab w:val="left" w:pos="0"/>
        </w:tabs>
        <w:overflowPunct w:val="0"/>
        <w:ind w:left="0" w:firstLine="709"/>
        <w:jc w:val="both"/>
        <w:textAlignment w:val="baseline"/>
        <w:rPr>
          <w:lang w:eastAsia="en-US"/>
        </w:rPr>
      </w:pPr>
      <w:r w:rsidRPr="0071601E">
        <w:rPr>
          <w:b/>
          <w:lang w:eastAsia="en-US"/>
        </w:rPr>
        <w:t>«Акт рекламации»</w:t>
      </w:r>
      <w:r w:rsidRPr="0071601E">
        <w:rPr>
          <w:lang w:eastAsia="en-US"/>
        </w:rPr>
        <w:t xml:space="preserve"> – документ, оформляемый по унифицированным формам </w:t>
      </w:r>
      <w:r w:rsidRPr="0071601E">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71601E">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FB05FE" w:rsidRPr="0071601E" w:rsidRDefault="00993CAB">
      <w:pPr>
        <w:pStyle w:val="afb"/>
        <w:shd w:val="clear" w:color="auto" w:fill="FFFFFF"/>
        <w:tabs>
          <w:tab w:val="left" w:pos="567"/>
          <w:tab w:val="left" w:pos="1134"/>
        </w:tabs>
        <w:overflowPunct w:val="0"/>
        <w:ind w:left="0" w:firstLine="709"/>
        <w:jc w:val="both"/>
        <w:textAlignment w:val="baseline"/>
        <w:rPr>
          <w:lang w:eastAsia="en-US"/>
        </w:rPr>
      </w:pPr>
      <w:r w:rsidRPr="0071601E">
        <w:rPr>
          <w:b/>
          <w:highlight w:val="lightGray"/>
          <w:lang w:eastAsia="en-US"/>
        </w:rPr>
        <w:t>«Гарантийный срок»</w:t>
      </w:r>
      <w:r w:rsidRPr="0071601E">
        <w:rPr>
          <w:highlight w:val="lightGray"/>
        </w:rPr>
        <w:t xml:space="preserve"> </w:t>
      </w:r>
      <w:r w:rsidRPr="0071601E">
        <w:rPr>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FB05FE" w:rsidRPr="0071601E" w:rsidRDefault="00993CAB">
      <w:pPr>
        <w:pStyle w:val="afb"/>
        <w:shd w:val="clear" w:color="auto" w:fill="FFFFFF"/>
        <w:tabs>
          <w:tab w:val="left" w:pos="0"/>
        </w:tabs>
        <w:overflowPunct w:val="0"/>
        <w:ind w:left="0" w:firstLine="709"/>
        <w:jc w:val="both"/>
        <w:textAlignment w:val="baseline"/>
        <w:rPr>
          <w:lang w:eastAsia="en-US"/>
        </w:rPr>
      </w:pPr>
      <w:r w:rsidRPr="0071601E">
        <w:rPr>
          <w:b/>
          <w:lang w:eastAsia="en-US"/>
        </w:rPr>
        <w:t>«Договор»</w:t>
      </w:r>
      <w:r w:rsidRPr="0071601E">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71601E">
        <w:rPr>
          <w:lang w:eastAsia="en-US"/>
        </w:rPr>
        <w:br/>
        <w:t>что они заключены надлежащим образом, и из них явно следует, что они составляют часть Договора.</w:t>
      </w:r>
    </w:p>
    <w:p w:rsidR="00FB05FE" w:rsidRPr="0071601E" w:rsidRDefault="00993CAB">
      <w:pPr>
        <w:pStyle w:val="afb"/>
        <w:shd w:val="clear" w:color="auto" w:fill="FFFFFF"/>
        <w:tabs>
          <w:tab w:val="left" w:pos="0"/>
        </w:tabs>
        <w:overflowPunct w:val="0"/>
        <w:ind w:left="0" w:firstLine="709"/>
        <w:jc w:val="both"/>
        <w:textAlignment w:val="baseline"/>
        <w:rPr>
          <w:lang w:eastAsia="en-US"/>
        </w:rPr>
      </w:pPr>
      <w:r w:rsidRPr="0071601E">
        <w:rPr>
          <w:b/>
          <w:lang w:eastAsia="en-US"/>
        </w:rPr>
        <w:t>«Коммерческая тайна»</w:t>
      </w:r>
      <w:r w:rsidRPr="0071601E">
        <w:rPr>
          <w:lang w:eastAsia="en-US"/>
        </w:rPr>
        <w:t xml:space="preserve"> – режим конфиденциальности информации, позволяющий </w:t>
      </w:r>
      <w:r w:rsidRPr="0071601E">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71601E">
        <w:rPr>
          <w:lang w:eastAsia="en-US"/>
        </w:rPr>
        <w:br/>
        <w:t xml:space="preserve">или получить иную коммерческую выгоду. </w:t>
      </w:r>
    </w:p>
    <w:p w:rsidR="00FB05FE" w:rsidRPr="0071601E" w:rsidRDefault="00993CAB">
      <w:pPr>
        <w:pStyle w:val="afb"/>
        <w:shd w:val="clear" w:color="auto" w:fill="FFFFFF"/>
        <w:tabs>
          <w:tab w:val="left" w:pos="0"/>
        </w:tabs>
        <w:overflowPunct w:val="0"/>
        <w:ind w:left="0" w:firstLine="709"/>
        <w:jc w:val="both"/>
        <w:textAlignment w:val="baseline"/>
        <w:rPr>
          <w:b/>
          <w:lang w:eastAsia="en-US"/>
        </w:rPr>
      </w:pPr>
      <w:r w:rsidRPr="0071601E">
        <w:rPr>
          <w:b/>
          <w:lang w:eastAsia="en-US"/>
        </w:rPr>
        <w:t xml:space="preserve">«Накладная ТОРГ-12» </w:t>
      </w:r>
      <w:r w:rsidRPr="0071601E">
        <w:rPr>
          <w:lang w:eastAsia="en-US"/>
        </w:rPr>
        <w:t>–</w:t>
      </w:r>
      <w:r w:rsidRPr="0071601E">
        <w:rPr>
          <w:b/>
          <w:lang w:eastAsia="en-US"/>
        </w:rPr>
        <w:t xml:space="preserve"> </w:t>
      </w:r>
      <w:r w:rsidRPr="0071601E">
        <w:rPr>
          <w:lang w:eastAsia="en-US"/>
        </w:rPr>
        <w:t xml:space="preserve">документ, оформляемый по унифицированной форме </w:t>
      </w:r>
      <w:r w:rsidRPr="0071601E">
        <w:rPr>
          <w:lang w:eastAsia="en-US"/>
        </w:rPr>
        <w:br/>
        <w:t xml:space="preserve">№ ТОРГ-12 «Товарная накладная», утвержденной постановлением Госкомстата РФ </w:t>
      </w:r>
      <w:r w:rsidRPr="0071601E">
        <w:rPr>
          <w:lang w:eastAsia="en-US"/>
        </w:rPr>
        <w:br/>
        <w:t>от 25.12.1998 № 132, подписываемый Сторонами после завершения приемки Товара по количеству, качеству и комплектности.</w:t>
      </w:r>
    </w:p>
    <w:p w:rsidR="00FB05FE" w:rsidRPr="0071601E" w:rsidRDefault="00993CAB">
      <w:pPr>
        <w:pStyle w:val="afb"/>
        <w:shd w:val="clear" w:color="auto" w:fill="FFFFFF"/>
        <w:tabs>
          <w:tab w:val="left" w:pos="0"/>
        </w:tabs>
        <w:overflowPunct w:val="0"/>
        <w:ind w:left="0" w:firstLine="709"/>
        <w:jc w:val="both"/>
        <w:textAlignment w:val="baseline"/>
        <w:rPr>
          <w:lang w:eastAsia="en-US"/>
        </w:rPr>
      </w:pPr>
      <w:r w:rsidRPr="0071601E">
        <w:rPr>
          <w:b/>
          <w:lang w:eastAsia="en-US"/>
        </w:rPr>
        <w:t xml:space="preserve">«Отказ от Договора» </w:t>
      </w:r>
      <w:r w:rsidRPr="0071601E">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FB05FE" w:rsidRPr="0071601E" w:rsidRDefault="00993CAB">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601E">
        <w:rPr>
          <w:rFonts w:ascii="Times New Roman" w:hAnsi="Times New Roman"/>
          <w:color w:val="auto"/>
          <w:lang w:eastAsia="en-US"/>
        </w:rPr>
        <w:t xml:space="preserve">«Партия Товара» </w:t>
      </w:r>
      <w:r w:rsidRPr="0071601E">
        <w:rPr>
          <w:rFonts w:ascii="Times New Roman" w:hAnsi="Times New Roman"/>
          <w:b w:val="0"/>
          <w:color w:val="auto"/>
          <w:lang w:eastAsia="en-US"/>
        </w:rPr>
        <w:t xml:space="preserve">– часть Товара, единовременно поставляемая Покупателю Поставщиком, </w:t>
      </w:r>
      <w:r w:rsidRPr="0071601E">
        <w:rPr>
          <w:rFonts w:ascii="Times New Roman" w:hAnsi="Times New Roman"/>
          <w:b w:val="0"/>
          <w:color w:val="auto"/>
          <w:lang w:val="ru-RU" w:eastAsia="en-US"/>
        </w:rPr>
        <w:t>характеристики</w:t>
      </w:r>
      <w:r w:rsidRPr="0071601E">
        <w:rPr>
          <w:rFonts w:ascii="Times New Roman" w:hAnsi="Times New Roman"/>
          <w:b w:val="0"/>
          <w:color w:val="auto"/>
          <w:lang w:eastAsia="en-US"/>
        </w:rPr>
        <w:t xml:space="preserve"> которой определя</w:t>
      </w:r>
      <w:r w:rsidRPr="0071601E">
        <w:rPr>
          <w:rFonts w:ascii="Times New Roman" w:hAnsi="Times New Roman"/>
          <w:b w:val="0"/>
          <w:color w:val="auto"/>
          <w:lang w:val="ru-RU" w:eastAsia="en-US"/>
        </w:rPr>
        <w:t>ю</w:t>
      </w:r>
      <w:proofErr w:type="spellStart"/>
      <w:r w:rsidRPr="0071601E">
        <w:rPr>
          <w:rFonts w:ascii="Times New Roman" w:hAnsi="Times New Roman"/>
          <w:b w:val="0"/>
          <w:color w:val="auto"/>
          <w:lang w:eastAsia="en-US"/>
        </w:rPr>
        <w:t>тся</w:t>
      </w:r>
      <w:proofErr w:type="spellEnd"/>
      <w:r w:rsidRPr="0071601E">
        <w:rPr>
          <w:rFonts w:ascii="Times New Roman" w:hAnsi="Times New Roman"/>
          <w:b w:val="0"/>
          <w:color w:val="auto"/>
          <w:lang w:eastAsia="en-US"/>
        </w:rPr>
        <w:t xml:space="preserve"> </w:t>
      </w:r>
      <w:r w:rsidRPr="0071601E">
        <w:rPr>
          <w:rFonts w:ascii="Times New Roman" w:hAnsi="Times New Roman"/>
          <w:b w:val="0"/>
          <w:color w:val="auto"/>
          <w:lang w:val="ru-RU" w:eastAsia="en-US"/>
        </w:rPr>
        <w:t xml:space="preserve">Заявкой Покупателя в соответствии со </w:t>
      </w:r>
      <w:r w:rsidRPr="0071601E">
        <w:rPr>
          <w:rFonts w:ascii="Times New Roman" w:hAnsi="Times New Roman"/>
          <w:b w:val="0"/>
          <w:color w:val="auto"/>
          <w:lang w:eastAsia="en-US"/>
        </w:rPr>
        <w:t>Спецификацией, являющейся приложением к Договору.</w:t>
      </w:r>
    </w:p>
    <w:p w:rsidR="00FB05FE" w:rsidRPr="0071601E" w:rsidRDefault="00993CAB">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601E">
        <w:rPr>
          <w:rFonts w:ascii="Times New Roman" w:hAnsi="Times New Roman"/>
          <w:color w:val="auto"/>
          <w:lang w:val="ru-RU" w:eastAsia="en-US"/>
        </w:rPr>
        <w:t>«Применимое право»</w:t>
      </w:r>
      <w:r w:rsidRPr="0071601E">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FB05FE" w:rsidRPr="0071601E" w:rsidRDefault="00993CAB">
      <w:pPr>
        <w:ind w:firstLine="709"/>
        <w:jc w:val="both"/>
        <w:rPr>
          <w:lang w:eastAsia="en-US"/>
        </w:rPr>
      </w:pPr>
      <w:r w:rsidRPr="0071601E">
        <w:rPr>
          <w:b/>
          <w:lang w:eastAsia="en-US"/>
        </w:rPr>
        <w:t>«Рабочий день»</w:t>
      </w:r>
      <w:r w:rsidRPr="0071601E">
        <w:rPr>
          <w:lang w:eastAsia="en-US"/>
        </w:rPr>
        <w:t xml:space="preserve"> – день, который в соответствии с Применимым правом, является рабочим днем в Российской Федерации.</w:t>
      </w:r>
    </w:p>
    <w:p w:rsidR="00FB05FE" w:rsidRPr="0071601E" w:rsidRDefault="00993CAB">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601E">
        <w:rPr>
          <w:rFonts w:ascii="Times New Roman" w:hAnsi="Times New Roman"/>
          <w:color w:val="auto"/>
          <w:lang w:val="ru-RU" w:eastAsia="en-US"/>
        </w:rPr>
        <w:t>«Цена Договора»</w:t>
      </w:r>
      <w:r w:rsidRPr="0071601E">
        <w:rPr>
          <w:rFonts w:ascii="Times New Roman" w:hAnsi="Times New Roman"/>
          <w:b w:val="0"/>
          <w:color w:val="auto"/>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FB05FE" w:rsidRPr="0071601E" w:rsidRDefault="00FB05FE">
      <w:pPr>
        <w:shd w:val="clear" w:color="auto" w:fill="FFFFFF"/>
        <w:ind w:firstLine="709"/>
        <w:jc w:val="center"/>
        <w:rPr>
          <w:bCs/>
        </w:rPr>
      </w:pPr>
    </w:p>
    <w:p w:rsidR="00FB05FE" w:rsidRPr="0071601E" w:rsidRDefault="00993CAB">
      <w:pPr>
        <w:numPr>
          <w:ilvl w:val="0"/>
          <w:numId w:val="2"/>
        </w:numPr>
        <w:shd w:val="clear" w:color="auto" w:fill="FFFFFF"/>
        <w:tabs>
          <w:tab w:val="left" w:pos="284"/>
        </w:tabs>
        <w:ind w:left="0" w:firstLine="0"/>
        <w:jc w:val="center"/>
        <w:rPr>
          <w:b/>
          <w:bCs/>
        </w:rPr>
      </w:pPr>
      <w:r w:rsidRPr="0071601E">
        <w:rPr>
          <w:b/>
          <w:bCs/>
        </w:rPr>
        <w:t>Предмет Договора</w:t>
      </w:r>
    </w:p>
    <w:p w:rsidR="00FB05FE" w:rsidRPr="0071601E" w:rsidRDefault="00993CAB">
      <w:pPr>
        <w:numPr>
          <w:ilvl w:val="1"/>
          <w:numId w:val="2"/>
        </w:numPr>
        <w:shd w:val="clear" w:color="auto" w:fill="FFFFFF"/>
        <w:tabs>
          <w:tab w:val="left" w:pos="1134"/>
        </w:tabs>
        <w:ind w:left="0" w:firstLine="709"/>
        <w:jc w:val="both"/>
      </w:pPr>
      <w:r w:rsidRPr="0071601E">
        <w:rPr>
          <w:bCs/>
        </w:rPr>
        <w:t>Поставщик обязуется в порядке и сроки, установленные Договором, передать в собственность Покупателю</w:t>
      </w:r>
      <w:r w:rsidRPr="0071601E">
        <w:rPr>
          <w:rFonts w:eastAsia="Calibri"/>
          <w:bCs/>
          <w:lang w:eastAsia="en-US"/>
        </w:rPr>
        <w:t xml:space="preserve"> </w:t>
      </w:r>
      <w:r w:rsidRPr="0071601E">
        <w:rPr>
          <w:bCs/>
          <w:highlight w:val="lightGray"/>
        </w:rPr>
        <w:t xml:space="preserve">_____________________ </w:t>
      </w:r>
      <w:r w:rsidRPr="0071601E">
        <w:rPr>
          <w:bCs/>
          <w:i/>
          <w:highlight w:val="lightGray"/>
        </w:rPr>
        <w:t>[указывается общее наименование товара]</w:t>
      </w:r>
      <w:r w:rsidRPr="0071601E">
        <w:rPr>
          <w:bCs/>
        </w:rPr>
        <w:t xml:space="preserve"> (далее – «Товар») в </w:t>
      </w:r>
      <w:r w:rsidRPr="0071601E">
        <w:rPr>
          <w:bCs/>
        </w:rPr>
        <w:lastRenderedPageBreak/>
        <w:t>соответствии со Спецификацией (Приложение № 1 к Договору), а Покупатель обязуется принять Товар и уплатить Цену Договора.</w:t>
      </w:r>
    </w:p>
    <w:p w:rsidR="00FB05FE" w:rsidRPr="0071601E" w:rsidRDefault="00993CAB">
      <w:pPr>
        <w:numPr>
          <w:ilvl w:val="1"/>
          <w:numId w:val="2"/>
        </w:numPr>
        <w:shd w:val="clear" w:color="auto" w:fill="FFFFFF"/>
        <w:tabs>
          <w:tab w:val="left" w:pos="1134"/>
        </w:tabs>
        <w:ind w:left="0" w:firstLine="709"/>
        <w:jc w:val="both"/>
      </w:pPr>
      <w:r w:rsidRPr="0071601E">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71601E">
        <w:rPr>
          <w:bCs/>
        </w:rPr>
        <w:t>(Приложение № 1 к Договору)</w:t>
      </w:r>
      <w:r w:rsidRPr="0071601E">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FB05FE" w:rsidRPr="0071601E" w:rsidRDefault="00993CAB">
      <w:pPr>
        <w:numPr>
          <w:ilvl w:val="1"/>
          <w:numId w:val="2"/>
        </w:numPr>
        <w:shd w:val="clear" w:color="auto" w:fill="FFFFFF"/>
        <w:tabs>
          <w:tab w:val="left" w:pos="0"/>
          <w:tab w:val="left" w:pos="1134"/>
        </w:tabs>
        <w:ind w:left="0" w:firstLine="709"/>
        <w:jc w:val="both"/>
        <w:rPr>
          <w:bCs/>
        </w:rPr>
      </w:pPr>
      <w:r w:rsidRPr="0071601E">
        <w:rPr>
          <w:bCs/>
        </w:rPr>
        <w:t xml:space="preserve">Поставка Товара по Договору осуществляется для нужд </w:t>
      </w:r>
      <w:r w:rsidRPr="0071601E">
        <w:rPr>
          <w:bCs/>
          <w:highlight w:val="lightGray"/>
        </w:rPr>
        <w:t>__________________.</w:t>
      </w:r>
    </w:p>
    <w:p w:rsidR="00FB05FE" w:rsidRPr="0071601E" w:rsidRDefault="00993CAB">
      <w:pPr>
        <w:numPr>
          <w:ilvl w:val="1"/>
          <w:numId w:val="2"/>
        </w:numPr>
        <w:shd w:val="clear" w:color="auto" w:fill="FFFFFF"/>
        <w:tabs>
          <w:tab w:val="left" w:pos="0"/>
          <w:tab w:val="left" w:pos="540"/>
          <w:tab w:val="left" w:pos="1134"/>
        </w:tabs>
        <w:ind w:left="0" w:firstLine="709"/>
        <w:jc w:val="both"/>
        <w:rPr>
          <w:bCs/>
        </w:rPr>
      </w:pPr>
      <w:r w:rsidRPr="0071601E">
        <w:rPr>
          <w:bCs/>
        </w:rPr>
        <w:t>Общий срок поставки Товара:</w:t>
      </w:r>
    </w:p>
    <w:p w:rsidR="00FB05FE" w:rsidRPr="0071601E" w:rsidRDefault="00993CAB">
      <w:pPr>
        <w:numPr>
          <w:ilvl w:val="2"/>
          <w:numId w:val="2"/>
        </w:numPr>
        <w:shd w:val="clear" w:color="auto" w:fill="FFFFFF"/>
        <w:tabs>
          <w:tab w:val="left" w:pos="0"/>
          <w:tab w:val="left" w:pos="1134"/>
          <w:tab w:val="left" w:pos="1418"/>
        </w:tabs>
        <w:ind w:left="0" w:firstLine="709"/>
        <w:jc w:val="both"/>
        <w:rPr>
          <w:bCs/>
        </w:rPr>
      </w:pPr>
      <w:r w:rsidRPr="0071601E">
        <w:rPr>
          <w:bCs/>
        </w:rPr>
        <w:t xml:space="preserve">Начало – </w:t>
      </w:r>
      <w:r w:rsidRPr="0071601E">
        <w:rPr>
          <w:bCs/>
          <w:highlight w:val="lightGray"/>
        </w:rPr>
        <w:t>«___» ___________ 20___</w:t>
      </w:r>
      <w:r w:rsidRPr="0071601E">
        <w:rPr>
          <w:bCs/>
        </w:rPr>
        <w:t xml:space="preserve"> г.;</w:t>
      </w:r>
    </w:p>
    <w:p w:rsidR="00FB05FE" w:rsidRPr="0071601E" w:rsidRDefault="00993CAB">
      <w:pPr>
        <w:numPr>
          <w:ilvl w:val="2"/>
          <w:numId w:val="2"/>
        </w:numPr>
        <w:shd w:val="clear" w:color="auto" w:fill="FFFFFF"/>
        <w:tabs>
          <w:tab w:val="left" w:pos="0"/>
          <w:tab w:val="left" w:pos="1134"/>
          <w:tab w:val="left" w:pos="1418"/>
        </w:tabs>
        <w:ind w:left="0" w:firstLine="709"/>
        <w:jc w:val="both"/>
        <w:rPr>
          <w:bCs/>
        </w:rPr>
      </w:pPr>
      <w:r w:rsidRPr="0071601E">
        <w:rPr>
          <w:bCs/>
        </w:rPr>
        <w:t xml:space="preserve">Окончание – </w:t>
      </w:r>
      <w:r w:rsidRPr="0071601E">
        <w:rPr>
          <w:bCs/>
          <w:highlight w:val="lightGray"/>
        </w:rPr>
        <w:t>«___» _________ 20__</w:t>
      </w:r>
      <w:r w:rsidRPr="0071601E">
        <w:rPr>
          <w:bCs/>
        </w:rPr>
        <w:t xml:space="preserve"> г.</w:t>
      </w:r>
    </w:p>
    <w:p w:rsidR="00FB05FE" w:rsidRPr="0071601E" w:rsidRDefault="00FB05FE">
      <w:pPr>
        <w:shd w:val="clear" w:color="auto" w:fill="FFFFFF"/>
        <w:tabs>
          <w:tab w:val="left" w:pos="540"/>
        </w:tabs>
        <w:ind w:firstLine="709"/>
        <w:jc w:val="both"/>
      </w:pPr>
    </w:p>
    <w:p w:rsidR="00FB05FE" w:rsidRPr="0071601E" w:rsidRDefault="00993CAB">
      <w:pPr>
        <w:numPr>
          <w:ilvl w:val="0"/>
          <w:numId w:val="2"/>
        </w:numPr>
        <w:shd w:val="clear" w:color="auto" w:fill="FFFFFF"/>
        <w:tabs>
          <w:tab w:val="left" w:pos="284"/>
        </w:tabs>
        <w:ind w:left="0" w:firstLine="0"/>
        <w:jc w:val="center"/>
        <w:rPr>
          <w:b/>
          <w:bCs/>
        </w:rPr>
      </w:pPr>
      <w:r w:rsidRPr="0071601E">
        <w:rPr>
          <w:b/>
          <w:bCs/>
        </w:rPr>
        <w:t>Цена Договора и порядок расчетов</w:t>
      </w:r>
    </w:p>
    <w:p w:rsidR="00FB05FE" w:rsidRPr="0071601E" w:rsidRDefault="00993CAB">
      <w:pPr>
        <w:numPr>
          <w:ilvl w:val="1"/>
          <w:numId w:val="2"/>
        </w:numPr>
        <w:shd w:val="clear" w:color="auto" w:fill="FFFFFF"/>
        <w:tabs>
          <w:tab w:val="left" w:pos="0"/>
          <w:tab w:val="left" w:pos="1134"/>
        </w:tabs>
        <w:ind w:left="0" w:firstLine="709"/>
        <w:jc w:val="both"/>
      </w:pPr>
      <w:r w:rsidRPr="0071601E">
        <w:t xml:space="preserve">Цена Договора </w:t>
      </w:r>
      <w:r w:rsidRPr="0071601E">
        <w:rPr>
          <w:bCs/>
        </w:rPr>
        <w:t xml:space="preserve">является предельной и составляет </w:t>
      </w:r>
      <w:r w:rsidRPr="0071601E">
        <w:rPr>
          <w:highlight w:val="lightGray"/>
        </w:rPr>
        <w:t>_______</w:t>
      </w:r>
      <w:r w:rsidRPr="0071601E">
        <w:rPr>
          <w:bCs/>
        </w:rPr>
        <w:t xml:space="preserve"> (</w:t>
      </w:r>
      <w:r w:rsidRPr="0071601E">
        <w:rPr>
          <w:highlight w:val="lightGray"/>
        </w:rPr>
        <w:t>__________________</w:t>
      </w:r>
      <w:r w:rsidRPr="0071601E">
        <w:rPr>
          <w:bCs/>
          <w:highlight w:val="lightGray"/>
        </w:rPr>
        <w:t>)</w:t>
      </w:r>
      <w:r w:rsidRPr="0071601E">
        <w:rPr>
          <w:bCs/>
        </w:rPr>
        <w:t xml:space="preserve"> рублей </w:t>
      </w:r>
      <w:r w:rsidRPr="0071601E">
        <w:rPr>
          <w:highlight w:val="lightGray"/>
        </w:rPr>
        <w:t>___</w:t>
      </w:r>
      <w:r w:rsidRPr="0071601E">
        <w:rPr>
          <w:bCs/>
        </w:rPr>
        <w:t xml:space="preserve"> копеек без учета НДС, при этом НДС исчисляется дополнительно по ставке, установленной ст. 164 Налогового Кодекса РФ. </w:t>
      </w:r>
    </w:p>
    <w:p w:rsidR="00FB05FE" w:rsidRPr="0071601E" w:rsidRDefault="00993CAB">
      <w:pPr>
        <w:numPr>
          <w:ilvl w:val="1"/>
          <w:numId w:val="2"/>
        </w:numPr>
        <w:shd w:val="clear" w:color="auto" w:fill="FFFFFF"/>
        <w:tabs>
          <w:tab w:val="left" w:pos="0"/>
          <w:tab w:val="left" w:pos="1134"/>
        </w:tabs>
        <w:ind w:left="0" w:firstLine="709"/>
        <w:jc w:val="both"/>
      </w:pPr>
      <w:r w:rsidRPr="0071601E">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71601E">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FB05FE" w:rsidRPr="0071601E" w:rsidRDefault="00993CAB">
      <w:pPr>
        <w:numPr>
          <w:ilvl w:val="1"/>
          <w:numId w:val="2"/>
        </w:numPr>
        <w:shd w:val="clear" w:color="auto" w:fill="FFFFFF"/>
        <w:tabs>
          <w:tab w:val="left" w:pos="1134"/>
        </w:tabs>
        <w:ind w:left="0" w:firstLine="709"/>
        <w:jc w:val="both"/>
        <w:rPr>
          <w:bCs/>
        </w:rPr>
      </w:pPr>
      <w:r w:rsidRPr="0071601E">
        <w:rPr>
          <w:bCs/>
        </w:rPr>
        <w:t xml:space="preserve">Цена Договора включает в себя прибыль Поставщика, а также все расходы и затраты Поставщика на: </w:t>
      </w:r>
    </w:p>
    <w:p w:rsidR="00FB05FE" w:rsidRPr="0071601E" w:rsidRDefault="00993CAB">
      <w:pPr>
        <w:numPr>
          <w:ilvl w:val="2"/>
          <w:numId w:val="2"/>
        </w:numPr>
        <w:shd w:val="clear" w:color="auto" w:fill="FFFFFF"/>
        <w:tabs>
          <w:tab w:val="left" w:pos="1418"/>
        </w:tabs>
        <w:ind w:left="0" w:firstLine="709"/>
        <w:jc w:val="both"/>
        <w:rPr>
          <w:bCs/>
        </w:rPr>
      </w:pPr>
      <w:r w:rsidRPr="0071601E">
        <w:rPr>
          <w:bCs/>
          <w:highlight w:val="lightGray"/>
        </w:rPr>
        <w:t>Производство и / или</w:t>
      </w:r>
      <w:r w:rsidRPr="0071601E">
        <w:rPr>
          <w:bCs/>
        </w:rPr>
        <w:t xml:space="preserve"> приобретение Товара;</w:t>
      </w:r>
    </w:p>
    <w:p w:rsidR="00FB05FE" w:rsidRPr="0071601E" w:rsidRDefault="00993CAB">
      <w:pPr>
        <w:pStyle w:val="afb"/>
        <w:numPr>
          <w:ilvl w:val="2"/>
          <w:numId w:val="9"/>
        </w:numPr>
        <w:shd w:val="clear" w:color="auto" w:fill="FFFFFF"/>
        <w:tabs>
          <w:tab w:val="left" w:pos="1418"/>
        </w:tabs>
        <w:ind w:left="0" w:firstLine="709"/>
        <w:jc w:val="both"/>
        <w:rPr>
          <w:bCs/>
        </w:rPr>
      </w:pPr>
      <w:r w:rsidRPr="0071601E">
        <w:rPr>
          <w:bCs/>
        </w:rPr>
        <w:t xml:space="preserve">Транспортировку Товара до места поставки, погрузку, разгрузку, </w:t>
      </w:r>
      <w:r w:rsidRPr="0071601E">
        <w:rPr>
          <w:bCs/>
          <w:highlight w:val="lightGray"/>
        </w:rPr>
        <w:t>перемещение по территории Покупателя</w:t>
      </w:r>
      <w:r w:rsidRPr="0071601E">
        <w:rPr>
          <w:rStyle w:val="af3"/>
          <w:highlight w:val="lightGray"/>
        </w:rPr>
        <w:footnoteReference w:id="2"/>
      </w:r>
      <w:r w:rsidRPr="0071601E">
        <w:rPr>
          <w:bCs/>
        </w:rPr>
        <w:t xml:space="preserve">, стоимость тары и упаковки, лицензий, необходимых для использования Товара (если применимо); </w:t>
      </w:r>
    </w:p>
    <w:p w:rsidR="00FB05FE" w:rsidRPr="0071601E" w:rsidRDefault="00993CAB">
      <w:pPr>
        <w:numPr>
          <w:ilvl w:val="2"/>
          <w:numId w:val="2"/>
        </w:numPr>
        <w:shd w:val="clear" w:color="auto" w:fill="FFFFFF"/>
        <w:tabs>
          <w:tab w:val="left" w:pos="1418"/>
        </w:tabs>
        <w:ind w:left="0" w:firstLine="709"/>
        <w:jc w:val="both"/>
        <w:rPr>
          <w:bCs/>
        </w:rPr>
      </w:pPr>
      <w:r w:rsidRPr="0071601E">
        <w:rPr>
          <w:bCs/>
        </w:rPr>
        <w:t>Подлежащие уплате налоги, сборы и пошлины (в том числе по таможенному оформлению Товара, если применимо)</w:t>
      </w:r>
      <w:r w:rsidRPr="0071601E">
        <w:rPr>
          <w:bCs/>
          <w:lang w:val="en-US"/>
        </w:rPr>
        <w:t>;</w:t>
      </w:r>
    </w:p>
    <w:p w:rsidR="00FB05FE" w:rsidRPr="0071601E" w:rsidRDefault="00993CAB">
      <w:pPr>
        <w:numPr>
          <w:ilvl w:val="2"/>
          <w:numId w:val="2"/>
        </w:numPr>
        <w:shd w:val="clear" w:color="auto" w:fill="FFFFFF"/>
        <w:tabs>
          <w:tab w:val="left" w:pos="1418"/>
        </w:tabs>
        <w:ind w:left="0" w:firstLine="709"/>
        <w:jc w:val="both"/>
        <w:rPr>
          <w:bCs/>
        </w:rPr>
      </w:pPr>
      <w:r w:rsidRPr="0071601E">
        <w:rPr>
          <w:bCs/>
        </w:rPr>
        <w:t xml:space="preserve">Заработную плату, накладные и командировочные расходы, перемещение персонала Поставщика; </w:t>
      </w:r>
    </w:p>
    <w:p w:rsidR="00FB05FE" w:rsidRPr="0071601E" w:rsidRDefault="00993CAB">
      <w:pPr>
        <w:numPr>
          <w:ilvl w:val="2"/>
          <w:numId w:val="2"/>
        </w:numPr>
        <w:shd w:val="clear" w:color="auto" w:fill="FFFFFF"/>
        <w:tabs>
          <w:tab w:val="left" w:pos="1418"/>
        </w:tabs>
        <w:ind w:left="0" w:firstLine="709"/>
        <w:jc w:val="both"/>
        <w:rPr>
          <w:bCs/>
        </w:rPr>
      </w:pPr>
      <w:r w:rsidRPr="0071601E">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F30F55" w:rsidRDefault="00993CAB" w:rsidP="00F30F55">
      <w:pPr>
        <w:numPr>
          <w:ilvl w:val="1"/>
          <w:numId w:val="2"/>
        </w:numPr>
        <w:shd w:val="clear" w:color="auto" w:fill="FFFFFF"/>
        <w:tabs>
          <w:tab w:val="left" w:pos="568"/>
          <w:tab w:val="left" w:pos="1134"/>
        </w:tabs>
        <w:ind w:left="0" w:firstLine="709"/>
        <w:jc w:val="both"/>
      </w:pPr>
      <w:r w:rsidRPr="0071601E">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F30F55" w:rsidRPr="00F30F55" w:rsidRDefault="00F30F55" w:rsidP="00F30F55">
      <w:pPr>
        <w:numPr>
          <w:ilvl w:val="1"/>
          <w:numId w:val="2"/>
        </w:numPr>
        <w:shd w:val="clear" w:color="auto" w:fill="FFFFFF"/>
        <w:tabs>
          <w:tab w:val="left" w:pos="568"/>
          <w:tab w:val="left" w:pos="1134"/>
        </w:tabs>
        <w:ind w:left="0" w:firstLine="709"/>
        <w:jc w:val="both"/>
      </w:pPr>
      <w:r w:rsidRPr="00F30F55">
        <w:rPr>
          <w:bCs/>
        </w:rPr>
        <w:t xml:space="preserve">Авансовый платеж в размере 10 % от </w:t>
      </w:r>
      <w:r w:rsidR="0068744E">
        <w:rPr>
          <w:bCs/>
        </w:rPr>
        <w:t xml:space="preserve">стоимости </w:t>
      </w:r>
      <w:proofErr w:type="gramStart"/>
      <w:r w:rsidR="0068744E">
        <w:rPr>
          <w:bCs/>
        </w:rPr>
        <w:t>Заявки  Покупателя</w:t>
      </w:r>
      <w:proofErr w:type="gramEnd"/>
      <w:r w:rsidR="0068744E">
        <w:rPr>
          <w:bCs/>
        </w:rPr>
        <w:t xml:space="preserve"> </w:t>
      </w:r>
      <w:r w:rsidRPr="00F30F55">
        <w:rPr>
          <w:bCs/>
        </w:rPr>
        <w:t>выплачивается в течение 30 (Тридцати) календарных дней с даты подписания Договора и получения Покупателем счета, выставленного Поставщиком.</w:t>
      </w:r>
    </w:p>
    <w:p w:rsidR="00FB05FE" w:rsidRPr="00F30F55" w:rsidRDefault="00993CAB" w:rsidP="00F30F55">
      <w:pPr>
        <w:shd w:val="clear" w:color="auto" w:fill="FFFFFF"/>
        <w:ind w:firstLine="709"/>
        <w:jc w:val="both"/>
        <w:rPr>
          <w:bCs/>
        </w:rPr>
      </w:pPr>
      <w:r w:rsidRPr="00F30F55">
        <w:rPr>
          <w:bCs/>
        </w:rPr>
        <w:t>Оплата по Договору осуществляется Покупателем</w:t>
      </w:r>
      <w:r w:rsidR="00F30F55" w:rsidRPr="00F30F55">
        <w:t xml:space="preserve"> </w:t>
      </w:r>
      <w:r w:rsidR="00F30F55" w:rsidRPr="00F30F55">
        <w:rPr>
          <w:bCs/>
        </w:rPr>
        <w:t>с учетом выплаченного авансового платежа</w:t>
      </w:r>
      <w:r w:rsidRPr="00F30F55">
        <w:rPr>
          <w:bCs/>
        </w:rPr>
        <w:t xml:space="preserve"> в течение </w:t>
      </w:r>
      <w:r w:rsidRPr="00F30F55">
        <w:rPr>
          <w:highlight w:val="lightGray"/>
        </w:rPr>
        <w:t>20 (двадцати) календарных дней</w:t>
      </w:r>
      <w:r w:rsidRPr="0071601E">
        <w:rPr>
          <w:rStyle w:val="af3"/>
          <w:highlight w:val="lightGray"/>
        </w:rPr>
        <w:footnoteReference w:id="3"/>
      </w:r>
      <w:r w:rsidRPr="00F30F55">
        <w:rPr>
          <w:highlight w:val="lightGray"/>
        </w:rPr>
        <w:t xml:space="preserve"> / 45 (сорока пяти) календарных дней</w:t>
      </w:r>
      <w:r w:rsidRPr="0071601E">
        <w:rPr>
          <w:rStyle w:val="af3"/>
          <w:highlight w:val="lightGray"/>
        </w:rPr>
        <w:footnoteReference w:id="4"/>
      </w:r>
      <w:r w:rsidRPr="00F30F55">
        <w:rPr>
          <w:highlight w:val="lightGray"/>
        </w:rPr>
        <w:t xml:space="preserve"> 7 (семи) рабочих дней</w:t>
      </w:r>
      <w:r w:rsidRPr="0071601E">
        <w:rPr>
          <w:rStyle w:val="af3"/>
          <w:highlight w:val="lightGray"/>
        </w:rPr>
        <w:footnoteReference w:id="5"/>
      </w:r>
      <w:r w:rsidRPr="00F30F55">
        <w:rPr>
          <w:vertAlign w:val="superscript"/>
        </w:rPr>
        <w:t xml:space="preserve"> </w:t>
      </w:r>
      <w:r w:rsidRPr="00F30F55">
        <w:rPr>
          <w:bCs/>
        </w:rPr>
        <w:t>с даты подписания Сторонами Накладной ТОРГ-12 на основании счета, выставленного Поставщиком, и с учетом пункта 2.6 Договора.</w:t>
      </w:r>
    </w:p>
    <w:p w:rsidR="00FB05FE" w:rsidRPr="0071601E" w:rsidRDefault="00993CAB">
      <w:pPr>
        <w:pStyle w:val="afb"/>
        <w:widowControl/>
        <w:numPr>
          <w:ilvl w:val="1"/>
          <w:numId w:val="2"/>
        </w:numPr>
        <w:shd w:val="clear" w:color="auto" w:fill="FFFFFF"/>
        <w:tabs>
          <w:tab w:val="left" w:pos="0"/>
          <w:tab w:val="left" w:pos="1134"/>
          <w:tab w:val="left" w:pos="1276"/>
        </w:tabs>
        <w:ind w:left="0" w:firstLine="709"/>
        <w:jc w:val="both"/>
      </w:pPr>
      <w:r w:rsidRPr="0071601E">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FB05FE" w:rsidRPr="0071601E" w:rsidRDefault="00993CAB">
      <w:pPr>
        <w:numPr>
          <w:ilvl w:val="1"/>
          <w:numId w:val="2"/>
        </w:numPr>
        <w:shd w:val="clear" w:color="auto" w:fill="FFFFFF"/>
        <w:tabs>
          <w:tab w:val="left" w:pos="0"/>
          <w:tab w:val="left" w:pos="567"/>
          <w:tab w:val="left" w:pos="716"/>
          <w:tab w:val="left" w:pos="1134"/>
        </w:tabs>
        <w:ind w:left="0" w:firstLine="709"/>
        <w:jc w:val="both"/>
      </w:pPr>
      <w:r w:rsidRPr="0071601E">
        <w:lastRenderedPageBreak/>
        <w:t>Индексация Цены Договора не допускается.</w:t>
      </w:r>
    </w:p>
    <w:p w:rsidR="00FB05FE" w:rsidRPr="0071601E" w:rsidRDefault="00993CAB">
      <w:pPr>
        <w:numPr>
          <w:ilvl w:val="1"/>
          <w:numId w:val="2"/>
        </w:numPr>
        <w:shd w:val="clear" w:color="auto" w:fill="FFFFFF"/>
        <w:tabs>
          <w:tab w:val="left" w:pos="0"/>
          <w:tab w:val="left" w:pos="567"/>
          <w:tab w:val="left" w:pos="716"/>
          <w:tab w:val="left" w:pos="1134"/>
        </w:tabs>
        <w:ind w:left="0" w:firstLine="709"/>
        <w:jc w:val="both"/>
      </w:pPr>
      <w:r w:rsidRPr="0071601E">
        <w:rPr>
          <w:highlight w:val="lightGray"/>
        </w:rPr>
        <w:t>Поставщик обязан представить Покупателю счета</w:t>
      </w:r>
      <w:r w:rsidRPr="0071601E">
        <w:rPr>
          <w:bCs/>
          <w:highlight w:val="lightGray"/>
        </w:rPr>
        <w:t>-</w:t>
      </w:r>
      <w:r w:rsidRPr="0071601E">
        <w:rPr>
          <w:highlight w:val="lightGray"/>
        </w:rPr>
        <w:t>фактуры, выставленные в сроки и оформленные в порядке, установленном законодательством Российской Феде</w:t>
      </w:r>
      <w:r w:rsidR="00706456">
        <w:rPr>
          <w:highlight w:val="lightGray"/>
        </w:rPr>
        <w:t xml:space="preserve">рации. </w:t>
      </w:r>
      <w:bookmarkStart w:id="0" w:name="_GoBack"/>
      <w:bookmarkEnd w:id="0"/>
      <w:r w:rsidRPr="0071601E">
        <w:rPr>
          <w:highlight w:val="lightGray"/>
        </w:rPr>
        <w:t>В случае нарушения Поставщиком данного требования, он обязан произвести замену счета</w:t>
      </w:r>
      <w:r w:rsidRPr="0071601E">
        <w:rPr>
          <w:bCs/>
          <w:highlight w:val="lightGray"/>
        </w:rPr>
        <w:t>-</w:t>
      </w:r>
      <w:r w:rsidRPr="0071601E">
        <w:rPr>
          <w:highlight w:val="lightGray"/>
        </w:rPr>
        <w:t>фактуры в течение 3 (трех) рабочих дней с даты получения соответствующего письменного требования Покупателя.</w:t>
      </w:r>
      <w:r w:rsidRPr="0071601E">
        <w:rPr>
          <w:rStyle w:val="af3"/>
          <w:highlight w:val="lightGray"/>
        </w:rPr>
        <w:footnoteReference w:id="6"/>
      </w:r>
    </w:p>
    <w:p w:rsidR="00FB05FE" w:rsidRPr="0071601E" w:rsidRDefault="00993CAB">
      <w:pPr>
        <w:numPr>
          <w:ilvl w:val="1"/>
          <w:numId w:val="2"/>
        </w:numPr>
        <w:shd w:val="clear" w:color="auto" w:fill="FFFFFF"/>
        <w:tabs>
          <w:tab w:val="left" w:pos="1134"/>
        </w:tabs>
        <w:ind w:left="0" w:firstLine="709"/>
        <w:jc w:val="both"/>
      </w:pPr>
      <w:r w:rsidRPr="0071601E">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FB05FE" w:rsidRPr="0071601E" w:rsidRDefault="00993CAB">
      <w:pPr>
        <w:pStyle w:val="afb"/>
        <w:numPr>
          <w:ilvl w:val="1"/>
          <w:numId w:val="2"/>
        </w:numPr>
        <w:shd w:val="clear" w:color="auto" w:fill="FFFFFF"/>
        <w:ind w:left="0" w:firstLine="709"/>
        <w:jc w:val="both"/>
      </w:pPr>
      <w:r w:rsidRPr="0071601E">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FB05FE" w:rsidRPr="0071601E" w:rsidRDefault="00993CAB">
      <w:pPr>
        <w:pStyle w:val="afb"/>
        <w:shd w:val="clear" w:color="auto" w:fill="FFFFFF"/>
        <w:tabs>
          <w:tab w:val="left" w:pos="1134"/>
        </w:tabs>
        <w:ind w:left="0" w:firstLine="709"/>
        <w:jc w:val="both"/>
      </w:pPr>
      <w:r w:rsidRPr="0071601E">
        <w:t>Покупатель направляет Поставщику уведомление о проведении сальдо взаимных обязательств Сторон по Договору.</w:t>
      </w:r>
    </w:p>
    <w:p w:rsidR="00FB05FE" w:rsidRPr="0071601E" w:rsidRDefault="00FB05FE">
      <w:pPr>
        <w:pStyle w:val="afb"/>
        <w:shd w:val="clear" w:color="auto" w:fill="FFFFFF"/>
        <w:ind w:left="709"/>
        <w:jc w:val="both"/>
        <w:rPr>
          <w:highlight w:val="lightGray"/>
        </w:rPr>
      </w:pPr>
    </w:p>
    <w:p w:rsidR="00FB05FE" w:rsidRPr="0071601E" w:rsidRDefault="00993CAB">
      <w:pPr>
        <w:numPr>
          <w:ilvl w:val="0"/>
          <w:numId w:val="2"/>
        </w:numPr>
        <w:shd w:val="clear" w:color="auto" w:fill="FFFFFF"/>
        <w:tabs>
          <w:tab w:val="left" w:pos="284"/>
        </w:tabs>
        <w:ind w:left="0" w:firstLine="0"/>
        <w:jc w:val="center"/>
        <w:rPr>
          <w:b/>
          <w:bCs/>
        </w:rPr>
      </w:pPr>
      <w:r w:rsidRPr="0071601E">
        <w:rPr>
          <w:b/>
          <w:bCs/>
        </w:rPr>
        <w:t>Порядок поставки и приемки Товара</w:t>
      </w:r>
    </w:p>
    <w:p w:rsidR="00FB05FE" w:rsidRPr="0071601E" w:rsidRDefault="00993CAB">
      <w:pPr>
        <w:pStyle w:val="afb"/>
        <w:widowControl/>
        <w:numPr>
          <w:ilvl w:val="1"/>
          <w:numId w:val="2"/>
        </w:numPr>
        <w:shd w:val="clear" w:color="auto" w:fill="FFFFFF"/>
        <w:tabs>
          <w:tab w:val="left" w:pos="1134"/>
          <w:tab w:val="left" w:pos="1418"/>
        </w:tabs>
        <w:ind w:left="0" w:firstLine="709"/>
        <w:jc w:val="both"/>
      </w:pPr>
      <w:r w:rsidRPr="0071601E">
        <w:t>Поставка Товара (партии Товара) осуществляется по Заявке в следующем порядке:</w:t>
      </w:r>
    </w:p>
    <w:p w:rsidR="00FB05FE" w:rsidRPr="0071601E" w:rsidRDefault="00993CAB">
      <w:pPr>
        <w:pStyle w:val="afb"/>
        <w:widowControl/>
        <w:numPr>
          <w:ilvl w:val="2"/>
          <w:numId w:val="2"/>
        </w:numPr>
        <w:shd w:val="clear" w:color="auto" w:fill="FFFFFF"/>
        <w:tabs>
          <w:tab w:val="left" w:pos="1134"/>
          <w:tab w:val="left" w:pos="1418"/>
        </w:tabs>
        <w:ind w:left="0" w:firstLine="709"/>
        <w:jc w:val="both"/>
      </w:pPr>
      <w:r w:rsidRPr="0071601E">
        <w:t xml:space="preserve">Покупатель в срок не позднее </w:t>
      </w:r>
      <w:r w:rsidRPr="0071601E">
        <w:rPr>
          <w:highlight w:val="lightGray"/>
        </w:rPr>
        <w:t>15 (пятнадцати) рабочих дней</w:t>
      </w:r>
      <w:r w:rsidRPr="0071601E">
        <w:t xml:space="preserve"> до предполагаемой даты поставки Товара (партии Товара) направляет Поставщику Заявку по электронной почте на адрес: _______________ </w:t>
      </w:r>
      <w:r w:rsidRPr="0071601E">
        <w:rPr>
          <w:highlight w:val="lightGray"/>
        </w:rPr>
        <w:t>с последующим направлением оригинала Заявки по адресу, указанному в разделе 16 Договора</w:t>
      </w:r>
      <w:r w:rsidRPr="0071601E">
        <w:t>.</w:t>
      </w:r>
    </w:p>
    <w:p w:rsidR="00FB05FE" w:rsidRPr="0071601E" w:rsidRDefault="00993CAB">
      <w:pPr>
        <w:pStyle w:val="afb"/>
        <w:widowControl/>
        <w:numPr>
          <w:ilvl w:val="2"/>
          <w:numId w:val="2"/>
        </w:numPr>
        <w:tabs>
          <w:tab w:val="left" w:pos="993"/>
          <w:tab w:val="left" w:pos="1418"/>
        </w:tabs>
        <w:ind w:left="0" w:firstLine="709"/>
        <w:jc w:val="both"/>
      </w:pPr>
      <w:r w:rsidRPr="0071601E">
        <w:t xml:space="preserve">Поставщик в течение </w:t>
      </w:r>
      <w:r w:rsidRPr="0071601E">
        <w:rPr>
          <w:highlight w:val="lightGray"/>
        </w:rPr>
        <w:t>1 (одного) рабочего дня</w:t>
      </w:r>
      <w:r w:rsidRPr="0071601E">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sidRPr="0071601E">
        <w:rPr>
          <w:highlight w:val="lightGray"/>
        </w:rPr>
        <w:t>с последующим направлением письменного ответа по адресу, указанному в разделе 16 Договора</w:t>
      </w:r>
      <w:r w:rsidRPr="0071601E">
        <w:t>.</w:t>
      </w:r>
    </w:p>
    <w:p w:rsidR="00FB05FE" w:rsidRPr="0071601E" w:rsidRDefault="00993CAB">
      <w:pPr>
        <w:pStyle w:val="afb"/>
        <w:widowControl/>
        <w:numPr>
          <w:ilvl w:val="2"/>
          <w:numId w:val="2"/>
        </w:numPr>
        <w:tabs>
          <w:tab w:val="left" w:pos="993"/>
          <w:tab w:val="left" w:pos="1418"/>
        </w:tabs>
        <w:ind w:left="0" w:firstLine="709"/>
        <w:jc w:val="both"/>
      </w:pPr>
      <w:r w:rsidRPr="0071601E">
        <w:t xml:space="preserve">Покупатель не позднее </w:t>
      </w:r>
      <w:r w:rsidRPr="0071601E">
        <w:rPr>
          <w:highlight w:val="lightGray"/>
        </w:rPr>
        <w:t>7 (семи) рабочих дней</w:t>
      </w:r>
      <w:r w:rsidRPr="0071601E">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FB05FE" w:rsidRPr="0071601E" w:rsidRDefault="00993CAB">
      <w:pPr>
        <w:pStyle w:val="afb"/>
        <w:numPr>
          <w:ilvl w:val="2"/>
          <w:numId w:val="2"/>
        </w:numPr>
        <w:tabs>
          <w:tab w:val="left" w:pos="993"/>
          <w:tab w:val="left" w:pos="1418"/>
        </w:tabs>
        <w:ind w:left="0" w:firstLine="709"/>
        <w:jc w:val="both"/>
      </w:pPr>
      <w:r w:rsidRPr="0071601E">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FB05FE" w:rsidRPr="0071601E" w:rsidRDefault="00993CAB">
      <w:pPr>
        <w:pStyle w:val="afb"/>
        <w:numPr>
          <w:ilvl w:val="2"/>
          <w:numId w:val="2"/>
        </w:numPr>
        <w:tabs>
          <w:tab w:val="left" w:pos="993"/>
          <w:tab w:val="left" w:pos="1418"/>
        </w:tabs>
        <w:ind w:left="0" w:firstLine="709"/>
        <w:jc w:val="both"/>
      </w:pPr>
      <w:r w:rsidRPr="0071601E">
        <w:t>В случае, указанном в пункте 3.1.4 Договора, Покупатель вправе по своему усмотрению:</w:t>
      </w:r>
    </w:p>
    <w:p w:rsidR="00FB05FE" w:rsidRPr="0071601E" w:rsidRDefault="00993CAB">
      <w:pPr>
        <w:tabs>
          <w:tab w:val="left" w:pos="993"/>
        </w:tabs>
        <w:ind w:firstLine="709"/>
        <w:jc w:val="both"/>
      </w:pPr>
      <w:r w:rsidRPr="0071601E">
        <w:t xml:space="preserve">3.1.5.1. Направить новую Заявку в порядке, установленном пунктом 3.1.1 Договора                   в согласованные с поставщиком сроки; </w:t>
      </w:r>
    </w:p>
    <w:p w:rsidR="00FB05FE" w:rsidRPr="0071601E" w:rsidRDefault="00993CAB">
      <w:pPr>
        <w:tabs>
          <w:tab w:val="left" w:pos="1134"/>
        </w:tabs>
        <w:ind w:firstLine="709"/>
        <w:jc w:val="both"/>
      </w:pPr>
      <w:r w:rsidRPr="0071601E">
        <w:t>3.1.5.2. Расторгнуть Договор в порядке, установленном пунктом 12.2 Договора.</w:t>
      </w:r>
    </w:p>
    <w:p w:rsidR="00FB05FE" w:rsidRPr="0071601E" w:rsidRDefault="00993CAB">
      <w:pPr>
        <w:pStyle w:val="afb"/>
        <w:widowControl/>
        <w:numPr>
          <w:ilvl w:val="2"/>
          <w:numId w:val="2"/>
        </w:numPr>
        <w:tabs>
          <w:tab w:val="left" w:pos="993"/>
          <w:tab w:val="left" w:pos="1418"/>
        </w:tabs>
        <w:ind w:left="0" w:firstLine="709"/>
        <w:jc w:val="both"/>
      </w:pPr>
      <w:r w:rsidRPr="0071601E">
        <w:t>Стороны вправе запросить друг у друга необходимые дополнительные сведения для поставки Товара по Заявке.</w:t>
      </w:r>
    </w:p>
    <w:p w:rsidR="00FB05FE" w:rsidRPr="0071601E" w:rsidRDefault="00993CAB">
      <w:pPr>
        <w:pStyle w:val="afb"/>
        <w:numPr>
          <w:ilvl w:val="1"/>
          <w:numId w:val="2"/>
        </w:numPr>
        <w:shd w:val="clear" w:color="auto" w:fill="FFFFFF"/>
        <w:tabs>
          <w:tab w:val="left" w:pos="1134"/>
          <w:tab w:val="left" w:pos="1418"/>
        </w:tabs>
        <w:ind w:left="0" w:firstLine="709"/>
        <w:jc w:val="both"/>
        <w:rPr>
          <w:bCs/>
        </w:rPr>
      </w:pPr>
      <w:r w:rsidRPr="0071601E">
        <w:rPr>
          <w:bCs/>
        </w:rPr>
        <w:t xml:space="preserve">В течение 5 (пяти) рабочих дней с даты заключения Договора </w:t>
      </w:r>
      <w:r w:rsidRPr="0071601E">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71601E">
        <w:rPr>
          <w:bCs/>
        </w:rPr>
        <w:t xml:space="preserve"> контакты и должность таких представителей</w:t>
      </w:r>
      <w:r w:rsidRPr="0071601E">
        <w:t xml:space="preserve">. </w:t>
      </w:r>
    </w:p>
    <w:p w:rsidR="00FB05FE" w:rsidRPr="0071601E" w:rsidRDefault="00993CAB">
      <w:pPr>
        <w:pStyle w:val="afb"/>
        <w:widowControl/>
        <w:numPr>
          <w:ilvl w:val="1"/>
          <w:numId w:val="2"/>
        </w:numPr>
        <w:shd w:val="clear" w:color="auto" w:fill="FFFFFF"/>
        <w:tabs>
          <w:tab w:val="left" w:pos="1134"/>
        </w:tabs>
        <w:ind w:left="0" w:firstLine="709"/>
        <w:jc w:val="both"/>
        <w:rPr>
          <w:bCs/>
        </w:rPr>
      </w:pPr>
      <w:r w:rsidRPr="0071601E">
        <w:rPr>
          <w:bCs/>
        </w:rPr>
        <w:t>Качество, комплектность, количество и ассортимент поставляемого по Договору Товара должны соответствовать Заявке, требованиям Договора,</w:t>
      </w:r>
      <w:r w:rsidRPr="0071601E">
        <w:rPr>
          <w:b/>
          <w:bCs/>
        </w:rPr>
        <w:t xml:space="preserve"> </w:t>
      </w:r>
      <w:r w:rsidRPr="0071601E">
        <w:rPr>
          <w:bCs/>
        </w:rPr>
        <w:t xml:space="preserve">в том числе, указанным в Спецификации (Приложение № 1 к Договору), а также Применимого права. </w:t>
      </w:r>
    </w:p>
    <w:p w:rsidR="00FB05FE" w:rsidRPr="0071601E" w:rsidRDefault="00993CAB">
      <w:pPr>
        <w:widowControl/>
        <w:shd w:val="clear" w:color="auto" w:fill="FFFFFF"/>
        <w:tabs>
          <w:tab w:val="left" w:pos="1134"/>
        </w:tabs>
        <w:ind w:firstLine="709"/>
        <w:jc w:val="both"/>
        <w:rPr>
          <w:bCs/>
        </w:rPr>
      </w:pPr>
      <w:r w:rsidRPr="0071601E">
        <w:rPr>
          <w:bCs/>
          <w:highlight w:val="lightGray"/>
        </w:rPr>
        <w:t xml:space="preserve">Поставщик не вправе производить </w:t>
      </w:r>
      <w:r w:rsidRPr="0071601E">
        <w:rPr>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FB05FE" w:rsidRPr="0071601E" w:rsidRDefault="00993CAB">
      <w:pPr>
        <w:pStyle w:val="afb"/>
        <w:widowControl/>
        <w:numPr>
          <w:ilvl w:val="1"/>
          <w:numId w:val="2"/>
        </w:numPr>
        <w:shd w:val="clear" w:color="auto" w:fill="FFFFFF"/>
        <w:tabs>
          <w:tab w:val="left" w:pos="1134"/>
        </w:tabs>
        <w:ind w:left="0" w:firstLine="709"/>
        <w:jc w:val="both"/>
        <w:rPr>
          <w:bCs/>
        </w:rPr>
      </w:pPr>
      <w:r w:rsidRPr="0071601E">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FB05FE" w:rsidRPr="0071601E" w:rsidRDefault="00993CAB">
      <w:pPr>
        <w:pStyle w:val="afb"/>
        <w:widowControl/>
        <w:numPr>
          <w:ilvl w:val="1"/>
          <w:numId w:val="2"/>
        </w:numPr>
        <w:shd w:val="clear" w:color="auto" w:fill="FFFFFF"/>
        <w:tabs>
          <w:tab w:val="left" w:pos="1134"/>
        </w:tabs>
        <w:ind w:left="0" w:firstLine="709"/>
        <w:jc w:val="both"/>
        <w:rPr>
          <w:bCs/>
        </w:rPr>
      </w:pPr>
      <w:r w:rsidRPr="0071601E">
        <w:rPr>
          <w:bCs/>
        </w:rPr>
        <w:t xml:space="preserve">Одновременно с передачей Товара Поставщик обязан передать Покупателю оригиналы следующих относящихся к Товару документов: </w:t>
      </w:r>
    </w:p>
    <w:p w:rsidR="00FB05FE" w:rsidRPr="0071601E" w:rsidRDefault="00993CAB">
      <w:pPr>
        <w:numPr>
          <w:ilvl w:val="0"/>
          <w:numId w:val="4"/>
        </w:numPr>
        <w:tabs>
          <w:tab w:val="left" w:pos="1418"/>
        </w:tabs>
        <w:ind w:left="0" w:firstLine="709"/>
        <w:jc w:val="both"/>
        <w:rPr>
          <w:highlight w:val="lightGray"/>
        </w:rPr>
      </w:pPr>
      <w:r w:rsidRPr="0071601E">
        <w:rPr>
          <w:highlight w:val="lightGray"/>
        </w:rPr>
        <w:t>сертификат качества в _</w:t>
      </w:r>
      <w:proofErr w:type="gramStart"/>
      <w:r w:rsidRPr="0071601E">
        <w:rPr>
          <w:highlight w:val="lightGray"/>
        </w:rPr>
        <w:t>_(</w:t>
      </w:r>
      <w:proofErr w:type="gramEnd"/>
      <w:r w:rsidRPr="0071601E">
        <w:rPr>
          <w:highlight w:val="lightGray"/>
        </w:rPr>
        <w:t>____) экз.;</w:t>
      </w:r>
    </w:p>
    <w:p w:rsidR="00FB05FE" w:rsidRPr="0071601E" w:rsidRDefault="00993CAB">
      <w:pPr>
        <w:numPr>
          <w:ilvl w:val="0"/>
          <w:numId w:val="4"/>
        </w:numPr>
        <w:tabs>
          <w:tab w:val="left" w:pos="1418"/>
        </w:tabs>
        <w:ind w:left="0" w:firstLine="709"/>
        <w:jc w:val="both"/>
        <w:rPr>
          <w:highlight w:val="lightGray"/>
        </w:rPr>
      </w:pPr>
      <w:r w:rsidRPr="0071601E">
        <w:rPr>
          <w:highlight w:val="lightGray"/>
        </w:rPr>
        <w:t>технический паспорт на русском языке в _</w:t>
      </w:r>
      <w:proofErr w:type="gramStart"/>
      <w:r w:rsidRPr="0071601E">
        <w:rPr>
          <w:highlight w:val="lightGray"/>
        </w:rPr>
        <w:t>_(</w:t>
      </w:r>
      <w:proofErr w:type="gramEnd"/>
      <w:r w:rsidRPr="0071601E">
        <w:rPr>
          <w:highlight w:val="lightGray"/>
        </w:rPr>
        <w:t>____) экз.;</w:t>
      </w:r>
    </w:p>
    <w:p w:rsidR="00FB05FE" w:rsidRPr="0071601E" w:rsidRDefault="00993CAB">
      <w:pPr>
        <w:numPr>
          <w:ilvl w:val="0"/>
          <w:numId w:val="4"/>
        </w:numPr>
        <w:tabs>
          <w:tab w:val="left" w:pos="1418"/>
        </w:tabs>
        <w:ind w:left="0" w:firstLine="709"/>
        <w:jc w:val="both"/>
        <w:rPr>
          <w:highlight w:val="lightGray"/>
        </w:rPr>
      </w:pPr>
      <w:r w:rsidRPr="0071601E">
        <w:rPr>
          <w:highlight w:val="lightGray"/>
        </w:rPr>
        <w:t>инструкция по эксплуатации на русском языке в _</w:t>
      </w:r>
      <w:proofErr w:type="gramStart"/>
      <w:r w:rsidRPr="0071601E">
        <w:rPr>
          <w:highlight w:val="lightGray"/>
        </w:rPr>
        <w:t>_(</w:t>
      </w:r>
      <w:proofErr w:type="gramEnd"/>
      <w:r w:rsidRPr="0071601E">
        <w:rPr>
          <w:highlight w:val="lightGray"/>
        </w:rPr>
        <w:t>____) экз.;</w:t>
      </w:r>
    </w:p>
    <w:p w:rsidR="00FB05FE" w:rsidRPr="0071601E" w:rsidRDefault="00993CAB">
      <w:pPr>
        <w:numPr>
          <w:ilvl w:val="0"/>
          <w:numId w:val="4"/>
        </w:numPr>
        <w:tabs>
          <w:tab w:val="left" w:pos="1418"/>
        </w:tabs>
        <w:ind w:left="0" w:firstLine="709"/>
        <w:jc w:val="both"/>
        <w:rPr>
          <w:highlight w:val="lightGray"/>
        </w:rPr>
      </w:pPr>
      <w:r w:rsidRPr="0071601E">
        <w:rPr>
          <w:highlight w:val="lightGray"/>
        </w:rPr>
        <w:t>упаковочный лист в _</w:t>
      </w:r>
      <w:proofErr w:type="gramStart"/>
      <w:r w:rsidRPr="0071601E">
        <w:rPr>
          <w:highlight w:val="lightGray"/>
        </w:rPr>
        <w:t>_(</w:t>
      </w:r>
      <w:proofErr w:type="gramEnd"/>
      <w:r w:rsidRPr="0071601E">
        <w:rPr>
          <w:highlight w:val="lightGray"/>
        </w:rPr>
        <w:t>____) экз.;</w:t>
      </w:r>
    </w:p>
    <w:p w:rsidR="00FB05FE" w:rsidRPr="0071601E" w:rsidRDefault="00993CAB">
      <w:pPr>
        <w:numPr>
          <w:ilvl w:val="0"/>
          <w:numId w:val="3"/>
        </w:numPr>
        <w:tabs>
          <w:tab w:val="left" w:pos="1418"/>
        </w:tabs>
        <w:ind w:left="0" w:firstLine="709"/>
        <w:jc w:val="both"/>
        <w:rPr>
          <w:highlight w:val="lightGray"/>
        </w:rPr>
      </w:pPr>
      <w:r w:rsidRPr="0071601E">
        <w:rPr>
          <w:highlight w:val="lightGray"/>
        </w:rPr>
        <w:lastRenderedPageBreak/>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FB05FE" w:rsidRPr="0071601E" w:rsidRDefault="00993CAB">
      <w:pPr>
        <w:numPr>
          <w:ilvl w:val="0"/>
          <w:numId w:val="3"/>
        </w:numPr>
        <w:shd w:val="clear" w:color="auto" w:fill="FFFFFF"/>
        <w:tabs>
          <w:tab w:val="left" w:pos="1418"/>
        </w:tabs>
        <w:ind w:left="0" w:firstLine="709"/>
        <w:jc w:val="both"/>
        <w:rPr>
          <w:highlight w:val="lightGray"/>
        </w:rPr>
      </w:pPr>
      <w:r w:rsidRPr="0071601E">
        <w:rPr>
          <w:highlight w:val="lightGray"/>
        </w:rPr>
        <w:t>накладная ТОРГ-12 в _</w:t>
      </w:r>
      <w:proofErr w:type="gramStart"/>
      <w:r w:rsidRPr="0071601E">
        <w:rPr>
          <w:highlight w:val="lightGray"/>
        </w:rPr>
        <w:t>_(</w:t>
      </w:r>
      <w:proofErr w:type="gramEnd"/>
      <w:r w:rsidRPr="0071601E">
        <w:rPr>
          <w:highlight w:val="lightGray"/>
        </w:rPr>
        <w:t>____) экз.</w:t>
      </w:r>
    </w:p>
    <w:p w:rsidR="00FB05FE" w:rsidRPr="0071601E" w:rsidRDefault="00993CAB">
      <w:pPr>
        <w:pStyle w:val="afb"/>
        <w:widowControl/>
        <w:numPr>
          <w:ilvl w:val="1"/>
          <w:numId w:val="2"/>
        </w:numPr>
        <w:shd w:val="clear" w:color="auto" w:fill="FFFFFF"/>
        <w:tabs>
          <w:tab w:val="left" w:pos="1134"/>
          <w:tab w:val="left" w:pos="1418"/>
        </w:tabs>
        <w:ind w:left="0" w:firstLine="709"/>
        <w:jc w:val="both"/>
        <w:rPr>
          <w:bCs/>
        </w:rPr>
      </w:pPr>
      <w:r w:rsidRPr="0071601E">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FB05FE" w:rsidRPr="0071601E" w:rsidRDefault="00993CAB">
      <w:pPr>
        <w:pStyle w:val="afb"/>
        <w:widowControl/>
        <w:shd w:val="clear" w:color="auto" w:fill="FFFFFF"/>
        <w:tabs>
          <w:tab w:val="left" w:pos="1134"/>
          <w:tab w:val="left" w:pos="1418"/>
        </w:tabs>
        <w:ind w:left="709"/>
        <w:jc w:val="both"/>
        <w:rPr>
          <w:bCs/>
        </w:rPr>
      </w:pPr>
      <w:r w:rsidRPr="0071601E">
        <w:rPr>
          <w:bCs/>
        </w:rPr>
        <w:t>Оригинал доверенности представителя Поставщика подлежит передаче Покупателю.</w:t>
      </w:r>
    </w:p>
    <w:p w:rsidR="00FB05FE" w:rsidRPr="0071601E" w:rsidRDefault="00993CAB">
      <w:pPr>
        <w:pStyle w:val="afb"/>
        <w:widowControl/>
        <w:numPr>
          <w:ilvl w:val="1"/>
          <w:numId w:val="2"/>
        </w:numPr>
        <w:shd w:val="clear" w:color="auto" w:fill="FFFFFF"/>
        <w:tabs>
          <w:tab w:val="left" w:pos="1134"/>
          <w:tab w:val="left" w:pos="1418"/>
        </w:tabs>
        <w:ind w:left="0" w:firstLine="709"/>
        <w:jc w:val="both"/>
        <w:rPr>
          <w:bCs/>
        </w:rPr>
      </w:pPr>
      <w:r w:rsidRPr="0071601E">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FB05FE" w:rsidRPr="0071601E" w:rsidRDefault="00993CAB">
      <w:pPr>
        <w:pStyle w:val="afb"/>
        <w:widowControl/>
        <w:numPr>
          <w:ilvl w:val="1"/>
          <w:numId w:val="2"/>
        </w:numPr>
        <w:shd w:val="clear" w:color="auto" w:fill="FFFFFF"/>
        <w:tabs>
          <w:tab w:val="left" w:pos="1134"/>
          <w:tab w:val="left" w:pos="1418"/>
        </w:tabs>
        <w:ind w:left="0" w:firstLine="709"/>
        <w:jc w:val="both"/>
        <w:rPr>
          <w:bCs/>
        </w:rPr>
      </w:pPr>
      <w:bookmarkStart w:id="1" w:name="_Ref361408474"/>
      <w:r w:rsidRPr="0071601E">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71601E">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FB05FE" w:rsidRPr="0071601E" w:rsidRDefault="00993CAB">
      <w:pPr>
        <w:pStyle w:val="afb"/>
        <w:shd w:val="clear" w:color="auto" w:fill="FFFFFF"/>
        <w:tabs>
          <w:tab w:val="left" w:pos="1418"/>
        </w:tabs>
        <w:ind w:left="0" w:firstLine="709"/>
        <w:jc w:val="both"/>
        <w:rPr>
          <w:bCs/>
        </w:rPr>
      </w:pPr>
      <w:r w:rsidRPr="0071601E">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71601E">
        <w:rPr>
          <w:bCs/>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FB05FE" w:rsidRPr="0071601E" w:rsidRDefault="00993CAB">
      <w:pPr>
        <w:pStyle w:val="afb"/>
        <w:shd w:val="clear" w:color="auto" w:fill="FFFFFF"/>
        <w:tabs>
          <w:tab w:val="left" w:pos="1418"/>
        </w:tabs>
        <w:ind w:left="0" w:firstLine="709"/>
        <w:jc w:val="both"/>
        <w:rPr>
          <w:bCs/>
        </w:rPr>
      </w:pPr>
      <w:r w:rsidRPr="0071601E">
        <w:rPr>
          <w:bCs/>
        </w:rPr>
        <w:t xml:space="preserve">Стоимость тары и упаковки включена в стоимость Товара. Тара и упаковка возврату </w:t>
      </w:r>
      <w:r w:rsidRPr="0071601E">
        <w:rPr>
          <w:bCs/>
        </w:rPr>
        <w:br/>
        <w:t xml:space="preserve">не подлежат. </w:t>
      </w:r>
    </w:p>
    <w:p w:rsidR="00FB05FE" w:rsidRPr="0071601E" w:rsidRDefault="00993CAB">
      <w:pPr>
        <w:pStyle w:val="afb"/>
        <w:widowControl/>
        <w:numPr>
          <w:ilvl w:val="1"/>
          <w:numId w:val="2"/>
        </w:numPr>
        <w:shd w:val="clear" w:color="auto" w:fill="FFFFFF"/>
        <w:tabs>
          <w:tab w:val="left" w:pos="1134"/>
          <w:tab w:val="left" w:pos="1418"/>
        </w:tabs>
        <w:ind w:left="0" w:firstLine="709"/>
        <w:jc w:val="both"/>
      </w:pPr>
      <w:r w:rsidRPr="0071601E">
        <w:t xml:space="preserve">Погрузка, доставка, разгрузка </w:t>
      </w:r>
      <w:r w:rsidRPr="0071601E">
        <w:rPr>
          <w:highlight w:val="lightGray"/>
        </w:rPr>
        <w:t xml:space="preserve">и перемещение Товара (в том числе </w:t>
      </w:r>
      <w:r w:rsidRPr="0071601E">
        <w:rPr>
          <w:highlight w:val="lightGray"/>
        </w:rPr>
        <w:br/>
        <w:t>по территории Покупателя)</w:t>
      </w:r>
      <w:r w:rsidRPr="0071601E">
        <w:rPr>
          <w:rStyle w:val="af3"/>
          <w:highlight w:val="lightGray"/>
        </w:rPr>
        <w:footnoteReference w:id="7"/>
      </w:r>
      <w:r w:rsidRPr="0071601E">
        <w:t xml:space="preserve"> </w:t>
      </w:r>
      <w:r w:rsidRPr="0071601E">
        <w:rPr>
          <w:bCs/>
        </w:rPr>
        <w:t>осуществляется</w:t>
      </w:r>
      <w:r w:rsidRPr="0071601E">
        <w:t xml:space="preserve"> Поставщиком. Стоимость погрузки, доставки, разгрузки </w:t>
      </w:r>
      <w:r w:rsidRPr="0071601E">
        <w:rPr>
          <w:highlight w:val="lightGray"/>
        </w:rPr>
        <w:t>и перемещения Товара</w:t>
      </w:r>
      <w:r w:rsidRPr="0071601E">
        <w:t xml:space="preserve"> включена в Цену Договора.</w:t>
      </w:r>
    </w:p>
    <w:p w:rsidR="00FB05FE" w:rsidRPr="0071601E" w:rsidRDefault="00993CAB">
      <w:pPr>
        <w:pStyle w:val="afb"/>
        <w:widowControl/>
        <w:numPr>
          <w:ilvl w:val="1"/>
          <w:numId w:val="2"/>
        </w:numPr>
        <w:shd w:val="clear" w:color="auto" w:fill="FFFFFF"/>
        <w:tabs>
          <w:tab w:val="left" w:pos="1134"/>
          <w:tab w:val="left" w:pos="1418"/>
        </w:tabs>
        <w:ind w:left="0" w:firstLine="709"/>
        <w:jc w:val="both"/>
      </w:pPr>
      <w:r w:rsidRPr="0071601E">
        <w:t xml:space="preserve">Досрочная поставка Товара допускается только при условии получения Поставщиком письменного согласия Покупателя. </w:t>
      </w:r>
    </w:p>
    <w:p w:rsidR="00FB05FE" w:rsidRPr="0071601E" w:rsidRDefault="00993CAB">
      <w:pPr>
        <w:pStyle w:val="afb"/>
        <w:widowControl/>
        <w:numPr>
          <w:ilvl w:val="1"/>
          <w:numId w:val="2"/>
        </w:numPr>
        <w:shd w:val="clear" w:color="auto" w:fill="FFFFFF"/>
        <w:tabs>
          <w:tab w:val="left" w:pos="1418"/>
        </w:tabs>
        <w:ind w:left="0" w:firstLine="709"/>
        <w:jc w:val="both"/>
      </w:pPr>
      <w:bookmarkStart w:id="2" w:name="_Ref361396594"/>
      <w:r w:rsidRPr="0071601E">
        <w:t>Датой поставки Товара является дата подписания Сторонами Накладной</w:t>
      </w:r>
      <w:r w:rsidRPr="0071601E">
        <w:br/>
        <w:t>ТОРГ-12.</w:t>
      </w:r>
      <w:bookmarkEnd w:id="2"/>
      <w:r w:rsidRPr="0071601E">
        <w:t xml:space="preserve"> </w:t>
      </w:r>
    </w:p>
    <w:p w:rsidR="00FB05FE" w:rsidRPr="0071601E" w:rsidRDefault="00993CAB">
      <w:pPr>
        <w:pStyle w:val="afb"/>
        <w:widowControl/>
        <w:numPr>
          <w:ilvl w:val="1"/>
          <w:numId w:val="2"/>
        </w:numPr>
        <w:shd w:val="clear" w:color="auto" w:fill="FFFFFF"/>
        <w:tabs>
          <w:tab w:val="left" w:pos="1418"/>
        </w:tabs>
        <w:ind w:left="0" w:firstLine="709"/>
        <w:jc w:val="both"/>
      </w:pPr>
      <w:r w:rsidRPr="0071601E">
        <w:t xml:space="preserve">Приемка Товара осуществляется Покупателем в дату поставки Товара в присутствии представителя Поставщика. </w:t>
      </w:r>
    </w:p>
    <w:p w:rsidR="00FB05FE" w:rsidRPr="0071601E" w:rsidRDefault="00993CAB">
      <w:pPr>
        <w:pStyle w:val="afb"/>
        <w:numPr>
          <w:ilvl w:val="1"/>
          <w:numId w:val="2"/>
        </w:numPr>
        <w:tabs>
          <w:tab w:val="left" w:pos="1418"/>
        </w:tabs>
        <w:ind w:left="0" w:firstLine="709"/>
        <w:jc w:val="both"/>
      </w:pPr>
      <w:r w:rsidRPr="0071601E">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FB05FE" w:rsidRPr="0071601E" w:rsidRDefault="00993CAB">
      <w:pPr>
        <w:pStyle w:val="afb"/>
        <w:numPr>
          <w:ilvl w:val="1"/>
          <w:numId w:val="2"/>
        </w:numPr>
        <w:tabs>
          <w:tab w:val="left" w:pos="1418"/>
        </w:tabs>
        <w:ind w:left="0" w:firstLine="709"/>
        <w:jc w:val="both"/>
      </w:pPr>
      <w:r w:rsidRPr="0071601E">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FB05FE" w:rsidRPr="0071601E" w:rsidRDefault="00993CAB">
      <w:pPr>
        <w:shd w:val="clear" w:color="auto" w:fill="FFFFFF"/>
        <w:tabs>
          <w:tab w:val="left" w:pos="1134"/>
          <w:tab w:val="left" w:pos="1418"/>
          <w:tab w:val="left" w:pos="1851"/>
        </w:tabs>
        <w:ind w:firstLine="709"/>
        <w:jc w:val="both"/>
      </w:pPr>
      <w:r w:rsidRPr="0071601E">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FB05FE" w:rsidRPr="0071601E" w:rsidRDefault="00993CAB">
      <w:pPr>
        <w:shd w:val="clear" w:color="auto" w:fill="FFFFFF"/>
        <w:tabs>
          <w:tab w:val="left" w:pos="1134"/>
          <w:tab w:val="left" w:pos="1418"/>
          <w:tab w:val="left" w:pos="1851"/>
        </w:tabs>
        <w:ind w:firstLine="709"/>
        <w:jc w:val="both"/>
      </w:pPr>
      <w:bookmarkStart w:id="3" w:name="_Ref361408232"/>
      <w:r w:rsidRPr="0071601E">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rsidR="00FB05FE" w:rsidRPr="0071601E" w:rsidRDefault="00993CAB">
      <w:pPr>
        <w:pStyle w:val="afb"/>
        <w:numPr>
          <w:ilvl w:val="1"/>
          <w:numId w:val="2"/>
        </w:numPr>
        <w:shd w:val="clear" w:color="auto" w:fill="FFFFFF"/>
        <w:tabs>
          <w:tab w:val="left" w:pos="1418"/>
          <w:tab w:val="left" w:pos="1851"/>
        </w:tabs>
        <w:ind w:left="0" w:firstLine="709"/>
        <w:jc w:val="both"/>
      </w:pPr>
      <w:r w:rsidRPr="0071601E">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FB05FE" w:rsidRPr="0071601E" w:rsidRDefault="00993CAB">
      <w:pPr>
        <w:shd w:val="clear" w:color="auto" w:fill="FFFFFF"/>
        <w:tabs>
          <w:tab w:val="left" w:pos="1283"/>
          <w:tab w:val="left" w:pos="1851"/>
        </w:tabs>
        <w:ind w:firstLine="709"/>
        <w:jc w:val="both"/>
      </w:pPr>
      <w:r w:rsidRPr="0071601E">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FB05FE" w:rsidRPr="0071601E" w:rsidRDefault="00993CAB">
      <w:pPr>
        <w:pStyle w:val="afb"/>
        <w:widowControl/>
        <w:numPr>
          <w:ilvl w:val="1"/>
          <w:numId w:val="2"/>
        </w:numPr>
        <w:shd w:val="clear" w:color="auto" w:fill="FFFFFF"/>
        <w:tabs>
          <w:tab w:val="left" w:pos="1134"/>
          <w:tab w:val="left" w:pos="1418"/>
        </w:tabs>
        <w:ind w:left="0" w:firstLine="709"/>
        <w:jc w:val="both"/>
        <w:rPr>
          <w:b/>
          <w:color w:val="000000"/>
        </w:rPr>
      </w:pPr>
      <w:r w:rsidRPr="0071601E">
        <w:lastRenderedPageBreak/>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71601E">
        <w:rPr>
          <w:b/>
          <w:bCs/>
          <w:color w:val="000000"/>
        </w:rPr>
        <w:t xml:space="preserve"> </w:t>
      </w:r>
    </w:p>
    <w:p w:rsidR="00FB05FE" w:rsidRPr="0071601E" w:rsidRDefault="00993CAB">
      <w:pPr>
        <w:pStyle w:val="afb"/>
        <w:widowControl/>
        <w:numPr>
          <w:ilvl w:val="1"/>
          <w:numId w:val="2"/>
        </w:numPr>
        <w:shd w:val="clear" w:color="auto" w:fill="FFFFFF"/>
        <w:tabs>
          <w:tab w:val="left" w:pos="1134"/>
          <w:tab w:val="left" w:pos="1418"/>
        </w:tabs>
        <w:ind w:left="0" w:firstLine="709"/>
        <w:jc w:val="both"/>
      </w:pPr>
      <w:r w:rsidRPr="0071601E">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FB05FE" w:rsidRPr="0071601E" w:rsidRDefault="00FB05FE">
      <w:pPr>
        <w:widowControl/>
        <w:shd w:val="clear" w:color="auto" w:fill="FFFFFF"/>
        <w:tabs>
          <w:tab w:val="left" w:pos="1134"/>
          <w:tab w:val="left" w:pos="1418"/>
        </w:tabs>
        <w:ind w:firstLine="709"/>
        <w:jc w:val="both"/>
      </w:pPr>
    </w:p>
    <w:p w:rsidR="00FB05FE" w:rsidRPr="0071601E" w:rsidRDefault="00993CAB">
      <w:pPr>
        <w:pStyle w:val="afb"/>
        <w:numPr>
          <w:ilvl w:val="0"/>
          <w:numId w:val="2"/>
        </w:numPr>
        <w:shd w:val="clear" w:color="auto" w:fill="FFFFFF"/>
        <w:ind w:left="0" w:firstLine="0"/>
        <w:jc w:val="center"/>
        <w:rPr>
          <w:b/>
          <w:highlight w:val="lightGray"/>
        </w:rPr>
      </w:pPr>
      <w:r w:rsidRPr="0071601E">
        <w:rPr>
          <w:b/>
          <w:highlight w:val="lightGray"/>
        </w:rPr>
        <w:t>Гарантийный срок</w:t>
      </w:r>
      <w:r w:rsidRPr="0071601E">
        <w:rPr>
          <w:rStyle w:val="af3"/>
          <w:b/>
          <w:highlight w:val="lightGray"/>
        </w:rPr>
        <w:footnoteReference w:id="8"/>
      </w:r>
    </w:p>
    <w:p w:rsidR="00FB05FE" w:rsidRPr="0071601E" w:rsidRDefault="00993CAB">
      <w:pPr>
        <w:pStyle w:val="afb"/>
        <w:numPr>
          <w:ilvl w:val="1"/>
          <w:numId w:val="2"/>
        </w:numPr>
        <w:tabs>
          <w:tab w:val="left" w:pos="1134"/>
        </w:tabs>
        <w:ind w:left="0" w:firstLine="709"/>
        <w:jc w:val="both"/>
      </w:pPr>
      <w:r w:rsidRPr="0071601E">
        <w:t xml:space="preserve">Гарантийный срок на Товар, </w:t>
      </w:r>
      <w:r w:rsidRPr="0071601E">
        <w:rPr>
          <w:highlight w:val="lightGray"/>
        </w:rPr>
        <w:t>поставленный по Договору</w:t>
      </w:r>
      <w:r w:rsidRPr="0071601E">
        <w:t xml:space="preserve">, составляет </w:t>
      </w:r>
      <w:r w:rsidRPr="0071601E">
        <w:rPr>
          <w:highlight w:val="lightGray"/>
        </w:rPr>
        <w:t>____ (______)</w:t>
      </w:r>
      <w:r w:rsidRPr="0071601E">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FB05FE" w:rsidRPr="0071601E" w:rsidRDefault="00993CAB">
      <w:pPr>
        <w:pStyle w:val="afb"/>
        <w:tabs>
          <w:tab w:val="left" w:pos="1134"/>
          <w:tab w:val="left" w:pos="1851"/>
        </w:tabs>
        <w:ind w:left="0" w:firstLine="709"/>
        <w:jc w:val="both"/>
      </w:pPr>
      <w:r w:rsidRPr="0071601E">
        <w:t>Установленный в отношении Товара гарантийный срок распространяется на все составные части и комплектующие Товара.</w:t>
      </w:r>
    </w:p>
    <w:p w:rsidR="00FB05FE" w:rsidRPr="0071601E" w:rsidRDefault="00993CAB">
      <w:pPr>
        <w:numPr>
          <w:ilvl w:val="1"/>
          <w:numId w:val="2"/>
        </w:numPr>
        <w:shd w:val="clear" w:color="auto" w:fill="FFFFFF"/>
        <w:tabs>
          <w:tab w:val="left" w:pos="1134"/>
        </w:tabs>
        <w:ind w:left="0" w:firstLine="709"/>
        <w:jc w:val="both"/>
      </w:pPr>
      <w:r w:rsidRPr="0071601E">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FB05FE" w:rsidRPr="0071601E" w:rsidRDefault="00993CAB">
      <w:pPr>
        <w:numPr>
          <w:ilvl w:val="1"/>
          <w:numId w:val="2"/>
        </w:numPr>
        <w:shd w:val="clear" w:color="auto" w:fill="FFFFFF"/>
        <w:tabs>
          <w:tab w:val="left" w:pos="1134"/>
        </w:tabs>
        <w:ind w:left="0" w:firstLine="709"/>
        <w:jc w:val="both"/>
      </w:pPr>
      <w:r w:rsidRPr="0071601E">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FB05FE" w:rsidRPr="0071601E" w:rsidRDefault="00993CAB">
      <w:pPr>
        <w:widowControl/>
        <w:numPr>
          <w:ilvl w:val="1"/>
          <w:numId w:val="2"/>
        </w:numPr>
        <w:shd w:val="clear" w:color="auto" w:fill="FFFFFF"/>
        <w:tabs>
          <w:tab w:val="left" w:pos="1134"/>
          <w:tab w:val="left" w:pos="1276"/>
        </w:tabs>
        <w:ind w:left="0" w:firstLine="709"/>
        <w:jc w:val="both"/>
      </w:pPr>
      <w:r w:rsidRPr="0071601E">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sidRPr="0071601E">
        <w:t>Покупателем в соответствии с пунктом 4.3 Договора</w:t>
      </w:r>
      <w:bookmarkEnd w:id="4"/>
      <w:bookmarkEnd w:id="5"/>
      <w:r w:rsidRPr="0071601E">
        <w:t xml:space="preserve">, путем замены или ремонта Товара. </w:t>
      </w:r>
    </w:p>
    <w:p w:rsidR="00FB05FE" w:rsidRPr="0071601E" w:rsidRDefault="00993CAB">
      <w:pPr>
        <w:widowControl/>
        <w:shd w:val="clear" w:color="auto" w:fill="FFFFFF"/>
        <w:tabs>
          <w:tab w:val="left" w:pos="1134"/>
        </w:tabs>
        <w:ind w:firstLine="709"/>
        <w:jc w:val="both"/>
      </w:pPr>
      <w:r w:rsidRPr="0071601E">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FB05FE" w:rsidRPr="0071601E" w:rsidRDefault="00993CAB">
      <w:pPr>
        <w:pStyle w:val="afb"/>
        <w:widowControl/>
        <w:numPr>
          <w:ilvl w:val="1"/>
          <w:numId w:val="2"/>
        </w:numPr>
        <w:shd w:val="clear" w:color="auto" w:fill="FFFFFF"/>
        <w:tabs>
          <w:tab w:val="left" w:pos="1134"/>
          <w:tab w:val="left" w:pos="1276"/>
        </w:tabs>
        <w:ind w:left="0" w:firstLine="709"/>
        <w:jc w:val="both"/>
      </w:pPr>
      <w:r w:rsidRPr="0071601E">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FB05FE" w:rsidRPr="0071601E" w:rsidRDefault="00993CAB">
      <w:pPr>
        <w:numPr>
          <w:ilvl w:val="1"/>
          <w:numId w:val="2"/>
        </w:numPr>
        <w:shd w:val="clear" w:color="auto" w:fill="FFFFFF"/>
        <w:tabs>
          <w:tab w:val="left" w:pos="1134"/>
        </w:tabs>
        <w:ind w:left="0" w:firstLine="709"/>
        <w:jc w:val="both"/>
      </w:pPr>
      <w:r w:rsidRPr="0071601E">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FB05FE" w:rsidRPr="0071601E" w:rsidRDefault="00993CAB">
      <w:pPr>
        <w:numPr>
          <w:ilvl w:val="1"/>
          <w:numId w:val="2"/>
        </w:numPr>
        <w:shd w:val="clear" w:color="auto" w:fill="FFFFFF"/>
        <w:tabs>
          <w:tab w:val="left" w:pos="1134"/>
        </w:tabs>
        <w:ind w:left="0" w:firstLine="709"/>
        <w:jc w:val="both"/>
      </w:pPr>
      <w:r w:rsidRPr="0071601E">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FB05FE" w:rsidRPr="0071601E" w:rsidRDefault="00FB05FE">
      <w:pPr>
        <w:shd w:val="clear" w:color="auto" w:fill="FFFFFF"/>
        <w:tabs>
          <w:tab w:val="left" w:pos="1190"/>
        </w:tabs>
        <w:ind w:firstLine="709"/>
        <w:jc w:val="both"/>
      </w:pPr>
    </w:p>
    <w:p w:rsidR="00FB05FE" w:rsidRPr="0071601E" w:rsidRDefault="00993CAB">
      <w:pPr>
        <w:numPr>
          <w:ilvl w:val="0"/>
          <w:numId w:val="2"/>
        </w:numPr>
        <w:shd w:val="clear" w:color="auto" w:fill="FFFFFF"/>
        <w:ind w:left="0" w:firstLine="0"/>
        <w:jc w:val="center"/>
        <w:rPr>
          <w:b/>
          <w:bCs/>
        </w:rPr>
      </w:pPr>
      <w:r w:rsidRPr="0071601E">
        <w:rPr>
          <w:b/>
          <w:bCs/>
        </w:rPr>
        <w:t>Ответственность Сторон</w:t>
      </w:r>
    </w:p>
    <w:p w:rsidR="00FB05FE" w:rsidRPr="0071601E" w:rsidRDefault="00993CAB">
      <w:pPr>
        <w:pStyle w:val="afb"/>
        <w:numPr>
          <w:ilvl w:val="1"/>
          <w:numId w:val="2"/>
        </w:numPr>
        <w:tabs>
          <w:tab w:val="left" w:pos="1276"/>
        </w:tabs>
        <w:ind w:left="0" w:firstLine="709"/>
        <w:jc w:val="both"/>
      </w:pPr>
      <w:r w:rsidRPr="0071601E">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FB05FE" w:rsidRPr="0071601E" w:rsidRDefault="00993CAB">
      <w:pPr>
        <w:widowControl/>
        <w:numPr>
          <w:ilvl w:val="1"/>
          <w:numId w:val="2"/>
        </w:numPr>
        <w:tabs>
          <w:tab w:val="left" w:pos="1276"/>
        </w:tabs>
        <w:ind w:left="0" w:firstLine="709"/>
        <w:jc w:val="both"/>
        <w:rPr>
          <w:bCs/>
        </w:rPr>
      </w:pPr>
      <w:r w:rsidRPr="0071601E">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w:t>
      </w:r>
      <w:r w:rsidRPr="0071601E">
        <w:rPr>
          <w:bCs/>
        </w:rPr>
        <w:lastRenderedPageBreak/>
        <w:t xml:space="preserve">десятая) процента от несвоевременно оплаченной суммы за каждый день просрочки, </w:t>
      </w:r>
      <w:r w:rsidRPr="0071601E">
        <w:t>начиная с 31 (тридцать первого) календарного дня просрочки (неустойка с 1 по 30 день просрочки не начисляется)</w:t>
      </w:r>
      <w:r w:rsidR="00B80DC7" w:rsidRPr="0071601E">
        <w:rPr>
          <w:bCs/>
        </w:rPr>
        <w:t xml:space="preserve">, но не </w:t>
      </w:r>
      <w:proofErr w:type="gramStart"/>
      <w:r w:rsidR="00B80DC7" w:rsidRPr="0071601E">
        <w:rPr>
          <w:bCs/>
        </w:rPr>
        <w:t>более  5</w:t>
      </w:r>
      <w:proofErr w:type="gramEnd"/>
      <w:r w:rsidR="00B80DC7" w:rsidRPr="0071601E">
        <w:rPr>
          <w:bCs/>
        </w:rPr>
        <w:t xml:space="preserve"> %  </w:t>
      </w:r>
      <w:r w:rsidR="00B80DC7" w:rsidRPr="0071601E">
        <w:t>процента от Цены Договора.</w:t>
      </w:r>
    </w:p>
    <w:p w:rsidR="00FB05FE" w:rsidRPr="0071601E" w:rsidRDefault="00993CAB">
      <w:pPr>
        <w:widowControl/>
        <w:numPr>
          <w:ilvl w:val="1"/>
          <w:numId w:val="2"/>
        </w:numPr>
        <w:tabs>
          <w:tab w:val="left" w:pos="1276"/>
        </w:tabs>
        <w:ind w:left="0" w:firstLine="709"/>
        <w:jc w:val="both"/>
        <w:rPr>
          <w:bCs/>
        </w:rPr>
      </w:pPr>
      <w:r w:rsidRPr="0071601E">
        <w:rPr>
          <w:bCs/>
        </w:rPr>
        <w:t xml:space="preserve">В случае </w:t>
      </w:r>
      <w:r w:rsidRPr="0071601E">
        <w:t>нарушения Поставщиком обязательств по поставке Товара (</w:t>
      </w:r>
      <w:r w:rsidRPr="0071601E">
        <w:rPr>
          <w:rFonts w:eastAsia="Calibri"/>
          <w:bCs/>
        </w:rPr>
        <w:t>нарушение срока поставки, недопоставка)</w:t>
      </w:r>
      <w:r w:rsidRPr="0071601E">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 xml:space="preserve">В случае нарушения Поставщиком требований пропускного и </w:t>
      </w:r>
      <w:proofErr w:type="spellStart"/>
      <w:r w:rsidRPr="0071601E">
        <w:rPr>
          <w:bCs/>
        </w:rPr>
        <w:t>внутриобъектового</w:t>
      </w:r>
      <w:proofErr w:type="spellEnd"/>
      <w:r w:rsidRPr="0071601E">
        <w:rPr>
          <w:bCs/>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FB05FE" w:rsidRPr="0071601E" w:rsidRDefault="00993CAB">
      <w:pPr>
        <w:pStyle w:val="afb"/>
        <w:widowControl/>
        <w:numPr>
          <w:ilvl w:val="1"/>
          <w:numId w:val="2"/>
        </w:numPr>
        <w:shd w:val="clear" w:color="auto" w:fill="FFFFFF"/>
        <w:tabs>
          <w:tab w:val="left" w:pos="1276"/>
        </w:tabs>
        <w:ind w:left="0" w:firstLine="709"/>
        <w:jc w:val="both"/>
        <w:rPr>
          <w:bCs/>
          <w:highlight w:val="lightGray"/>
        </w:rPr>
      </w:pPr>
      <w:r w:rsidRPr="0071601E">
        <w:rPr>
          <w:bCs/>
          <w:highlight w:val="lightGray"/>
        </w:rPr>
        <w:t xml:space="preserve">Если в результате составления и выставления Поставщиком счетов-фактур </w:t>
      </w:r>
      <w:r w:rsidRPr="0071601E">
        <w:rPr>
          <w:bCs/>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71601E">
        <w:rPr>
          <w:bCs/>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71601E">
        <w:rPr>
          <w:bCs/>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FB05FE" w:rsidRPr="0071601E" w:rsidRDefault="00993CAB">
      <w:pPr>
        <w:pStyle w:val="afb"/>
        <w:widowControl/>
        <w:shd w:val="clear" w:color="auto" w:fill="FFFFFF"/>
        <w:tabs>
          <w:tab w:val="left" w:pos="1276"/>
        </w:tabs>
        <w:ind w:left="0" w:firstLine="709"/>
        <w:jc w:val="both"/>
        <w:rPr>
          <w:bCs/>
        </w:rPr>
      </w:pPr>
      <w:r w:rsidRPr="0071601E">
        <w:rPr>
          <w:bCs/>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sidRPr="0071601E">
        <w:rPr>
          <w:rStyle w:val="af3"/>
          <w:bCs/>
        </w:rPr>
        <w:footnoteReference w:id="9"/>
      </w:r>
      <w:r w:rsidRPr="0071601E">
        <w:rPr>
          <w:bCs/>
        </w:rPr>
        <w:t>.</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 xml:space="preserve">Поставщик несет ответственность перед Покупателем за причиненный ущерб </w:t>
      </w:r>
      <w:r w:rsidRPr="0071601E">
        <w:rPr>
          <w:bCs/>
        </w:rPr>
        <w:br/>
        <w:t xml:space="preserve">в размере фактически понесенных и документально подтвержденных расходов, возникших </w:t>
      </w:r>
      <w:r w:rsidRPr="0071601E">
        <w:rPr>
          <w:bCs/>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FB05FE" w:rsidRPr="0071601E" w:rsidRDefault="00993CAB">
      <w:pPr>
        <w:pStyle w:val="afb"/>
        <w:widowControl/>
        <w:numPr>
          <w:ilvl w:val="1"/>
          <w:numId w:val="2"/>
        </w:numPr>
        <w:shd w:val="clear" w:color="auto" w:fill="FFFFFF"/>
        <w:tabs>
          <w:tab w:val="left" w:pos="1276"/>
        </w:tabs>
        <w:ind w:left="0" w:firstLine="709"/>
        <w:jc w:val="both"/>
        <w:rPr>
          <w:bCs/>
        </w:rPr>
      </w:pPr>
      <w:r w:rsidRPr="0071601E">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71601E">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71601E">
        <w:rPr>
          <w:bCs/>
        </w:rPr>
        <w:br/>
        <w:t>в письменном требовании,</w:t>
      </w:r>
      <w:r w:rsidRPr="0071601E">
        <w:t xml:space="preserve"> </w:t>
      </w:r>
      <w:r w:rsidRPr="0071601E">
        <w:rPr>
          <w:bCs/>
        </w:rPr>
        <w:t>сумма неустойки, подлежащая уплате виновной Стороной, определяется на основании решения суда.</w:t>
      </w:r>
    </w:p>
    <w:p w:rsidR="00FB05FE" w:rsidRPr="0071601E" w:rsidRDefault="00FB05FE">
      <w:pPr>
        <w:shd w:val="clear" w:color="auto" w:fill="FFFFFF"/>
        <w:ind w:firstLine="709"/>
        <w:jc w:val="both"/>
      </w:pPr>
    </w:p>
    <w:p w:rsidR="00FB05FE" w:rsidRPr="0071601E" w:rsidRDefault="00993CAB">
      <w:pPr>
        <w:pStyle w:val="afb"/>
        <w:widowControl/>
        <w:numPr>
          <w:ilvl w:val="0"/>
          <w:numId w:val="2"/>
        </w:numPr>
        <w:shd w:val="clear" w:color="auto" w:fill="FFFFFF"/>
        <w:tabs>
          <w:tab w:val="left" w:pos="0"/>
        </w:tabs>
        <w:ind w:left="0" w:firstLine="0"/>
        <w:jc w:val="center"/>
        <w:rPr>
          <w:b/>
          <w:bCs/>
        </w:rPr>
      </w:pPr>
      <w:r w:rsidRPr="0071601E">
        <w:rPr>
          <w:b/>
          <w:bCs/>
        </w:rPr>
        <w:t>Конфиденциальность</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B05FE" w:rsidRPr="0071601E" w:rsidRDefault="00993CAB">
      <w:pPr>
        <w:widowControl/>
        <w:numPr>
          <w:ilvl w:val="0"/>
          <w:numId w:val="5"/>
        </w:numPr>
        <w:tabs>
          <w:tab w:val="left" w:pos="0"/>
          <w:tab w:val="left" w:pos="709"/>
          <w:tab w:val="left" w:pos="1418"/>
        </w:tabs>
        <w:ind w:left="0" w:firstLine="709"/>
        <w:jc w:val="both"/>
        <w:rPr>
          <w:bCs/>
        </w:rPr>
      </w:pPr>
      <w:r w:rsidRPr="0071601E">
        <w:rPr>
          <w:bCs/>
        </w:rPr>
        <w:t>данная Информация имеет действительную или потенциальную коммерческую ценность для Покупателя в силу неизвестности ее третьим лица</w:t>
      </w:r>
      <w:r w:rsidRPr="0071601E">
        <w:t xml:space="preserve">м, в том числе по причине </w:t>
      </w:r>
      <w:r w:rsidRPr="0071601E">
        <w:rPr>
          <w:bCs/>
        </w:rPr>
        <w:t>введения в отношении нее режима Коммерческой тайны;</w:t>
      </w:r>
    </w:p>
    <w:p w:rsidR="00FB05FE" w:rsidRPr="0071601E" w:rsidRDefault="00993CAB">
      <w:pPr>
        <w:widowControl/>
        <w:numPr>
          <w:ilvl w:val="0"/>
          <w:numId w:val="5"/>
        </w:numPr>
        <w:tabs>
          <w:tab w:val="left" w:pos="0"/>
          <w:tab w:val="left" w:pos="709"/>
          <w:tab w:val="left" w:pos="1418"/>
        </w:tabs>
        <w:ind w:left="0" w:firstLine="709"/>
        <w:jc w:val="both"/>
        <w:rPr>
          <w:bCs/>
        </w:rPr>
      </w:pPr>
      <w:r w:rsidRPr="0071601E">
        <w:rPr>
          <w:bCs/>
        </w:rPr>
        <w:t xml:space="preserve">данная Информация не относится к категории общедоступной </w:t>
      </w:r>
      <w:r w:rsidRPr="0071601E">
        <w:rPr>
          <w:bCs/>
        </w:rPr>
        <w:br/>
        <w:t>или обязательной к раскрытию Покупателем в соответствии с законодательством Российской Федерации.</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t xml:space="preserve">Условия Договора и сам факт его заключения составляют Информацию </w:t>
      </w:r>
      <w:r w:rsidRPr="0071601E">
        <w:rPr>
          <w:bCs/>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r w:rsidRPr="0071601E">
        <w:rPr>
          <w:bCs/>
        </w:rPr>
        <w:t>Информация может включать в себя, в том числе, но не ограничиваясь:</w:t>
      </w:r>
    </w:p>
    <w:p w:rsidR="00FB05FE" w:rsidRPr="0071601E" w:rsidRDefault="00993CAB">
      <w:pPr>
        <w:widowControl/>
        <w:numPr>
          <w:ilvl w:val="0"/>
          <w:numId w:val="5"/>
        </w:numPr>
        <w:tabs>
          <w:tab w:val="left" w:pos="0"/>
          <w:tab w:val="left" w:pos="1418"/>
        </w:tabs>
        <w:ind w:left="0" w:firstLine="709"/>
        <w:jc w:val="both"/>
        <w:rPr>
          <w:bCs/>
        </w:rPr>
      </w:pPr>
      <w:r w:rsidRPr="0071601E">
        <w:rPr>
          <w:bCs/>
        </w:rPr>
        <w:t xml:space="preserve">финансовую </w:t>
      </w:r>
      <w:r w:rsidRPr="0071601E">
        <w:rPr>
          <w:bCs/>
          <w:lang w:val="en-US"/>
        </w:rPr>
        <w:t>(</w:t>
      </w:r>
      <w:r w:rsidRPr="0071601E">
        <w:rPr>
          <w:bCs/>
        </w:rPr>
        <w:t>бухгалтерскую) отчетность;</w:t>
      </w:r>
    </w:p>
    <w:p w:rsidR="00FB05FE" w:rsidRPr="0071601E" w:rsidRDefault="00993CAB">
      <w:pPr>
        <w:widowControl/>
        <w:numPr>
          <w:ilvl w:val="0"/>
          <w:numId w:val="5"/>
        </w:numPr>
        <w:tabs>
          <w:tab w:val="left" w:pos="0"/>
          <w:tab w:val="left" w:pos="1418"/>
        </w:tabs>
        <w:ind w:left="0" w:firstLine="709"/>
        <w:jc w:val="both"/>
        <w:rPr>
          <w:bCs/>
        </w:rPr>
      </w:pPr>
      <w:r w:rsidRPr="0071601E">
        <w:rPr>
          <w:bCs/>
        </w:rPr>
        <w:t>учетные регистры бухгалтерского учета;</w:t>
      </w:r>
    </w:p>
    <w:p w:rsidR="00FB05FE" w:rsidRPr="0071601E" w:rsidRDefault="00993CAB">
      <w:pPr>
        <w:widowControl/>
        <w:numPr>
          <w:ilvl w:val="0"/>
          <w:numId w:val="5"/>
        </w:numPr>
        <w:tabs>
          <w:tab w:val="left" w:pos="0"/>
          <w:tab w:val="left" w:pos="1418"/>
        </w:tabs>
        <w:ind w:left="0" w:firstLine="709"/>
        <w:jc w:val="both"/>
        <w:rPr>
          <w:bCs/>
        </w:rPr>
      </w:pPr>
      <w:r w:rsidRPr="0071601E">
        <w:rPr>
          <w:bCs/>
        </w:rPr>
        <w:t>бизнес-планы;</w:t>
      </w:r>
    </w:p>
    <w:p w:rsidR="00FB05FE" w:rsidRPr="0071601E" w:rsidRDefault="00993CAB">
      <w:pPr>
        <w:widowControl/>
        <w:numPr>
          <w:ilvl w:val="0"/>
          <w:numId w:val="5"/>
        </w:numPr>
        <w:tabs>
          <w:tab w:val="left" w:pos="0"/>
          <w:tab w:val="left" w:pos="1418"/>
        </w:tabs>
        <w:ind w:left="0" w:firstLine="709"/>
        <w:jc w:val="both"/>
        <w:rPr>
          <w:bCs/>
        </w:rPr>
      </w:pPr>
      <w:r w:rsidRPr="0071601E">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FB05FE" w:rsidRPr="0071601E" w:rsidRDefault="00993CAB">
      <w:pPr>
        <w:widowControl/>
        <w:numPr>
          <w:ilvl w:val="0"/>
          <w:numId w:val="5"/>
        </w:numPr>
        <w:tabs>
          <w:tab w:val="left" w:pos="0"/>
          <w:tab w:val="left" w:pos="1418"/>
        </w:tabs>
        <w:ind w:left="0" w:firstLine="709"/>
        <w:jc w:val="both"/>
        <w:rPr>
          <w:bCs/>
        </w:rPr>
      </w:pPr>
      <w:r w:rsidRPr="0071601E">
        <w:rPr>
          <w:bCs/>
        </w:rPr>
        <w:t>сведения о финансовых, правовых, организационных и других взаимоотношениях между Покупателем и третьими лицами;</w:t>
      </w:r>
    </w:p>
    <w:p w:rsidR="00FB05FE" w:rsidRPr="0071601E" w:rsidRDefault="00993CAB">
      <w:pPr>
        <w:widowControl/>
        <w:numPr>
          <w:ilvl w:val="0"/>
          <w:numId w:val="5"/>
        </w:numPr>
        <w:tabs>
          <w:tab w:val="left" w:pos="0"/>
          <w:tab w:val="left" w:pos="1418"/>
        </w:tabs>
        <w:ind w:left="0" w:firstLine="709"/>
        <w:jc w:val="both"/>
        <w:rPr>
          <w:bCs/>
        </w:rPr>
      </w:pPr>
      <w:r w:rsidRPr="0071601E">
        <w:rPr>
          <w:bCs/>
        </w:rPr>
        <w:t xml:space="preserve">сведения о находящихся на регистрации товарных знаках Покупателя, а также </w:t>
      </w:r>
      <w:r w:rsidRPr="0071601E">
        <w:rPr>
          <w:bCs/>
        </w:rPr>
        <w:br/>
        <w:t>об объектах интеллектуальной собственности Покупателя, сведения о которых не являются опубликованными;</w:t>
      </w:r>
    </w:p>
    <w:p w:rsidR="00FB05FE" w:rsidRPr="0071601E" w:rsidRDefault="00993CAB">
      <w:pPr>
        <w:widowControl/>
        <w:numPr>
          <w:ilvl w:val="0"/>
          <w:numId w:val="5"/>
        </w:numPr>
        <w:tabs>
          <w:tab w:val="left" w:pos="0"/>
          <w:tab w:val="left" w:pos="1418"/>
        </w:tabs>
        <w:ind w:left="0" w:firstLine="709"/>
        <w:jc w:val="both"/>
        <w:rPr>
          <w:bCs/>
        </w:rPr>
      </w:pPr>
      <w:r w:rsidRPr="0071601E">
        <w:rPr>
          <w:bCs/>
        </w:rPr>
        <w:t xml:space="preserve">сведения о Поставщиках, поставщиках оборудования и материалов, а также </w:t>
      </w:r>
      <w:r w:rsidRPr="0071601E">
        <w:rPr>
          <w:bCs/>
        </w:rPr>
        <w:br/>
        <w:t>о покупателях продукции Покупателя и их аффилированных лицах;</w:t>
      </w:r>
    </w:p>
    <w:p w:rsidR="00FB05FE" w:rsidRPr="0071601E" w:rsidRDefault="00993CAB">
      <w:pPr>
        <w:widowControl/>
        <w:numPr>
          <w:ilvl w:val="0"/>
          <w:numId w:val="5"/>
        </w:numPr>
        <w:tabs>
          <w:tab w:val="left" w:pos="0"/>
          <w:tab w:val="left" w:pos="1418"/>
        </w:tabs>
        <w:ind w:left="0" w:firstLine="709"/>
        <w:jc w:val="both"/>
        <w:rPr>
          <w:bCs/>
        </w:rPr>
      </w:pPr>
      <w:r w:rsidRPr="0071601E">
        <w:rPr>
          <w:bCs/>
        </w:rPr>
        <w:t>сведения об объемах производства и / или реализации продукции и услуг Покупателя или его аффилированных лиц;</w:t>
      </w:r>
    </w:p>
    <w:p w:rsidR="00FB05FE" w:rsidRPr="0071601E" w:rsidRDefault="00993CAB">
      <w:pPr>
        <w:widowControl/>
        <w:numPr>
          <w:ilvl w:val="0"/>
          <w:numId w:val="5"/>
        </w:numPr>
        <w:tabs>
          <w:tab w:val="left" w:pos="0"/>
          <w:tab w:val="left" w:pos="1418"/>
        </w:tabs>
        <w:ind w:left="0" w:firstLine="709"/>
        <w:jc w:val="both"/>
        <w:rPr>
          <w:bCs/>
        </w:rPr>
      </w:pPr>
      <w:r w:rsidRPr="0071601E">
        <w:rPr>
          <w:bCs/>
        </w:rPr>
        <w:t>материалы обобщения, анализа, оценки, иных действий по обработке вышеуказанной Информации и документов.</w:t>
      </w:r>
    </w:p>
    <w:p w:rsidR="00FB05FE" w:rsidRPr="0071601E" w:rsidRDefault="00993CAB">
      <w:pPr>
        <w:pStyle w:val="afb"/>
        <w:widowControl/>
        <w:numPr>
          <w:ilvl w:val="1"/>
          <w:numId w:val="2"/>
        </w:numPr>
        <w:shd w:val="clear" w:color="auto" w:fill="FFFFFF"/>
        <w:tabs>
          <w:tab w:val="left" w:pos="0"/>
          <w:tab w:val="left" w:pos="1134"/>
        </w:tabs>
        <w:ind w:left="0" w:firstLine="709"/>
        <w:jc w:val="both"/>
        <w:rPr>
          <w:bCs/>
        </w:rPr>
      </w:pPr>
      <w:bookmarkStart w:id="6" w:name="_Ref361337849"/>
      <w:r w:rsidRPr="0071601E">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71601E">
        <w:t xml:space="preserve"> </w:t>
      </w:r>
      <w:r w:rsidRPr="0071601E">
        <w:rPr>
          <w:bCs/>
        </w:rPr>
        <w:t>(расторжения) или исполнения, в том числе:</w:t>
      </w:r>
      <w:bookmarkEnd w:id="6"/>
      <w:r w:rsidRPr="0071601E">
        <w:rPr>
          <w:bCs/>
        </w:rPr>
        <w:t xml:space="preserve"> </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 xml:space="preserve">Не разглашать, не обсуждать содержание, не предоставлять копий, </w:t>
      </w:r>
      <w:r w:rsidRPr="0071601E">
        <w:rPr>
          <w:bCs/>
        </w:rPr>
        <w:br/>
        <w:t xml:space="preserve">не публиковать и не </w:t>
      </w:r>
      <w:r w:rsidRPr="0071601E">
        <w:t>раскрывать</w:t>
      </w:r>
      <w:r w:rsidRPr="0071601E">
        <w:rPr>
          <w:bCs/>
        </w:rPr>
        <w:t xml:space="preserve"> в какой-либо иной форме третьим лицам Информацию </w:t>
      </w:r>
      <w:r w:rsidRPr="0071601E">
        <w:rPr>
          <w:bCs/>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71601E">
        <w:rPr>
          <w:bCs/>
        </w:rPr>
        <w:br/>
        <w:t>в отношении защиты Информации обычно используемые им меры защиты.</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 xml:space="preserve">Использовать Информацию исключительно для целей, для которых она была предоставлена. </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71601E">
        <w:rPr>
          <w:bCs/>
        </w:rPr>
        <w:br/>
        <w:t xml:space="preserve">на технических средствах Поставщика. При этом Покупатель признает, что обязательства </w:t>
      </w:r>
      <w:r w:rsidRPr="0071601E">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71601E">
        <w:rPr>
          <w:bCs/>
        </w:rPr>
        <w:br/>
        <w:t xml:space="preserve">или методики создания резервных копий. </w:t>
      </w:r>
    </w:p>
    <w:p w:rsidR="00FB05FE" w:rsidRPr="0071601E" w:rsidRDefault="00993CAB">
      <w:pPr>
        <w:pStyle w:val="afb"/>
        <w:widowControl/>
        <w:numPr>
          <w:ilvl w:val="2"/>
          <w:numId w:val="2"/>
        </w:numPr>
        <w:shd w:val="clear" w:color="auto" w:fill="FFFFFF"/>
        <w:tabs>
          <w:tab w:val="left" w:pos="1418"/>
        </w:tabs>
        <w:ind w:left="0" w:firstLine="709"/>
        <w:jc w:val="both"/>
        <w:rPr>
          <w:bCs/>
        </w:rPr>
      </w:pPr>
      <w:bookmarkStart w:id="7" w:name="_Ref361337832"/>
      <w:r w:rsidRPr="0071601E">
        <w:rPr>
          <w:bCs/>
        </w:rPr>
        <w:t xml:space="preserve">Раскрывать Информацию своим работникам, членам органов управления </w:t>
      </w:r>
      <w:r w:rsidRPr="0071601E">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71601E">
        <w:rPr>
          <w:bCs/>
        </w:rPr>
        <w:br/>
        <w:t>за свои собственные.</w:t>
      </w:r>
      <w:bookmarkEnd w:id="7"/>
    </w:p>
    <w:p w:rsidR="00FB05FE" w:rsidRPr="0071601E" w:rsidRDefault="00993CAB">
      <w:pPr>
        <w:pStyle w:val="afb"/>
        <w:widowControl/>
        <w:numPr>
          <w:ilvl w:val="2"/>
          <w:numId w:val="2"/>
        </w:numPr>
        <w:shd w:val="clear" w:color="auto" w:fill="FFFFFF"/>
        <w:tabs>
          <w:tab w:val="left" w:pos="1418"/>
        </w:tabs>
        <w:ind w:left="0" w:firstLine="709"/>
        <w:jc w:val="both"/>
        <w:rPr>
          <w:bCs/>
        </w:rPr>
      </w:pPr>
      <w:r w:rsidRPr="0071601E">
        <w:rPr>
          <w:bCs/>
        </w:rPr>
        <w:t>Не разглашать третьим лицам факты передачи или получения Информации.</w:t>
      </w:r>
    </w:p>
    <w:p w:rsidR="00FB05FE" w:rsidRPr="0071601E" w:rsidRDefault="00993CAB">
      <w:pPr>
        <w:pStyle w:val="afb"/>
        <w:widowControl/>
        <w:numPr>
          <w:ilvl w:val="1"/>
          <w:numId w:val="2"/>
        </w:numPr>
        <w:shd w:val="clear" w:color="auto" w:fill="FFFFFF"/>
        <w:tabs>
          <w:tab w:val="left" w:pos="1134"/>
        </w:tabs>
        <w:ind w:left="0" w:firstLine="709"/>
        <w:jc w:val="both"/>
        <w:rPr>
          <w:bCs/>
        </w:rPr>
      </w:pPr>
      <w:bookmarkStart w:id="8" w:name="_Ref361337863"/>
      <w:r w:rsidRPr="0071601E">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71601E">
        <w:rPr>
          <w:bCs/>
        </w:rPr>
        <w:br/>
        <w:t>с даты получения соответствующего письменного требования Покупателя.</w:t>
      </w:r>
      <w:bookmarkEnd w:id="8"/>
    </w:p>
    <w:p w:rsidR="00FB05FE" w:rsidRPr="0071601E" w:rsidRDefault="00993CAB">
      <w:pPr>
        <w:numPr>
          <w:ilvl w:val="1"/>
          <w:numId w:val="2"/>
        </w:numPr>
        <w:shd w:val="clear" w:color="auto" w:fill="FFFFFF"/>
        <w:tabs>
          <w:tab w:val="left" w:pos="1134"/>
        </w:tabs>
        <w:ind w:left="0" w:firstLine="709"/>
        <w:jc w:val="both"/>
        <w:rPr>
          <w:bCs/>
        </w:rPr>
      </w:pPr>
      <w:r w:rsidRPr="0071601E">
        <w:rPr>
          <w:bCs/>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FB05FE" w:rsidRPr="0071601E" w:rsidRDefault="00FB05FE">
      <w:pPr>
        <w:shd w:val="clear" w:color="auto" w:fill="FFFFFF"/>
        <w:ind w:firstLine="709"/>
        <w:jc w:val="both"/>
        <w:rPr>
          <w:bCs/>
        </w:rPr>
      </w:pPr>
    </w:p>
    <w:p w:rsidR="00FB05FE" w:rsidRPr="0071601E" w:rsidRDefault="00993CAB">
      <w:pPr>
        <w:pStyle w:val="afb"/>
        <w:widowControl/>
        <w:numPr>
          <w:ilvl w:val="0"/>
          <w:numId w:val="2"/>
        </w:numPr>
        <w:shd w:val="clear" w:color="auto" w:fill="FFFFFF"/>
        <w:tabs>
          <w:tab w:val="left" w:pos="426"/>
        </w:tabs>
        <w:ind w:left="0" w:firstLine="0"/>
        <w:jc w:val="center"/>
        <w:rPr>
          <w:b/>
          <w:bCs/>
        </w:rPr>
      </w:pPr>
      <w:r w:rsidRPr="0071601E">
        <w:rPr>
          <w:b/>
          <w:bCs/>
        </w:rPr>
        <w:t>Разрешение споров</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rPr>
          <w:bCs/>
        </w:rPr>
        <w:t xml:space="preserve">Все споры, разногласия и требования, возникающие между Сторонами </w:t>
      </w:r>
      <w:r w:rsidRPr="0071601E">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Pr="0071601E">
        <w:rPr>
          <w:bCs/>
          <w:highlight w:val="lightGray"/>
        </w:rPr>
        <w:t>Республики Хакасия</w:t>
      </w:r>
      <w:r w:rsidRPr="0071601E">
        <w:rPr>
          <w:bCs/>
        </w:rPr>
        <w:t xml:space="preserve"> в соответствии с законодательством Российской Федерации. </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rPr>
          <w:bCs/>
        </w:rPr>
        <w:lastRenderedPageBreak/>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71601E">
        <w:rPr>
          <w:bCs/>
          <w:highlight w:val="lightGray"/>
        </w:rPr>
        <w:t>13.8</w:t>
      </w:r>
      <w:r w:rsidRPr="0071601E">
        <w:rPr>
          <w:bCs/>
        </w:rPr>
        <w:t xml:space="preserve"> Договора.</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rPr>
          <w:bCs/>
        </w:rPr>
        <w:t xml:space="preserve">Срок для рассмотрения претензии – 15 (пятнадцать) рабочих дней со дня </w:t>
      </w:r>
      <w:r w:rsidRPr="0071601E">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71601E">
        <w:rPr>
          <w:bCs/>
        </w:rPr>
        <w:br/>
        <w:t>с иском в суд.</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rPr>
          <w:bCs/>
        </w:rPr>
        <w:t>Условия настоящего раздела сохраняют свою силу в случае признания Договора незаключенным и / или недействительным.</w:t>
      </w:r>
    </w:p>
    <w:p w:rsidR="00FB05FE" w:rsidRPr="0071601E" w:rsidRDefault="00FB05FE">
      <w:pPr>
        <w:shd w:val="clear" w:color="auto" w:fill="FFFFFF"/>
        <w:ind w:firstLine="709"/>
        <w:jc w:val="both"/>
      </w:pPr>
    </w:p>
    <w:p w:rsidR="00FB05FE" w:rsidRPr="0071601E" w:rsidRDefault="00993CAB">
      <w:pPr>
        <w:pStyle w:val="afb"/>
        <w:widowControl/>
        <w:numPr>
          <w:ilvl w:val="0"/>
          <w:numId w:val="2"/>
        </w:numPr>
        <w:shd w:val="clear" w:color="auto" w:fill="FFFFFF"/>
        <w:ind w:left="0" w:firstLine="0"/>
        <w:jc w:val="center"/>
        <w:rPr>
          <w:b/>
          <w:bCs/>
        </w:rPr>
      </w:pPr>
      <w:r w:rsidRPr="0071601E">
        <w:rPr>
          <w:b/>
          <w:bCs/>
        </w:rPr>
        <w:t>Антикоррупционная оговорка</w:t>
      </w:r>
    </w:p>
    <w:p w:rsidR="00FB05FE" w:rsidRPr="0071601E" w:rsidRDefault="00993CAB">
      <w:pPr>
        <w:pStyle w:val="afb"/>
        <w:numPr>
          <w:ilvl w:val="1"/>
          <w:numId w:val="2"/>
        </w:numPr>
        <w:shd w:val="clear" w:color="auto" w:fill="FFFFFF"/>
        <w:tabs>
          <w:tab w:val="left" w:pos="1134"/>
        </w:tabs>
        <w:ind w:left="0" w:firstLine="709"/>
        <w:jc w:val="both"/>
        <w:rPr>
          <w:bCs/>
          <w:color w:val="000000"/>
        </w:rPr>
      </w:pPr>
      <w:r w:rsidRPr="0071601E">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1601E">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B05FE" w:rsidRPr="0071601E" w:rsidRDefault="00993CAB">
      <w:pPr>
        <w:shd w:val="clear" w:color="auto" w:fill="FFFFFF"/>
        <w:tabs>
          <w:tab w:val="left" w:pos="1134"/>
        </w:tabs>
        <w:ind w:firstLine="709"/>
        <w:jc w:val="both"/>
        <w:rPr>
          <w:bCs/>
          <w:color w:val="000000"/>
        </w:rPr>
      </w:pPr>
      <w:r w:rsidRPr="0071601E">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B05FE" w:rsidRPr="0071601E" w:rsidRDefault="00993CAB">
      <w:pPr>
        <w:shd w:val="clear" w:color="auto" w:fill="FFFFFF"/>
        <w:tabs>
          <w:tab w:val="left" w:pos="1134"/>
        </w:tabs>
        <w:ind w:firstLine="709"/>
        <w:jc w:val="both"/>
        <w:rPr>
          <w:bCs/>
          <w:color w:val="000000"/>
        </w:rPr>
      </w:pPr>
      <w:r w:rsidRPr="0071601E">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B05FE" w:rsidRPr="0071601E" w:rsidRDefault="00993CAB">
      <w:pPr>
        <w:shd w:val="clear" w:color="auto" w:fill="FFFFFF"/>
        <w:tabs>
          <w:tab w:val="left" w:pos="1134"/>
        </w:tabs>
        <w:ind w:firstLine="709"/>
        <w:jc w:val="both"/>
        <w:rPr>
          <w:bCs/>
          <w:color w:val="000000"/>
        </w:rPr>
      </w:pPr>
      <w:r w:rsidRPr="0071601E">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B05FE" w:rsidRPr="0071601E" w:rsidRDefault="00993CAB">
      <w:pPr>
        <w:shd w:val="clear" w:color="auto" w:fill="FFFFFF"/>
        <w:tabs>
          <w:tab w:val="left" w:pos="1134"/>
        </w:tabs>
        <w:ind w:firstLine="709"/>
        <w:jc w:val="both"/>
        <w:rPr>
          <w:bCs/>
          <w:color w:val="000000"/>
        </w:rPr>
      </w:pPr>
      <w:r w:rsidRPr="0071601E">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B05FE" w:rsidRPr="0071601E" w:rsidRDefault="00993CAB">
      <w:pPr>
        <w:shd w:val="clear" w:color="auto" w:fill="FFFFFF"/>
        <w:tabs>
          <w:tab w:val="left" w:pos="1134"/>
        </w:tabs>
        <w:ind w:firstLine="709"/>
        <w:jc w:val="both"/>
        <w:rPr>
          <w:bCs/>
          <w:color w:val="000000"/>
        </w:rPr>
      </w:pPr>
      <w:r w:rsidRPr="0071601E">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B05FE" w:rsidRPr="0071601E" w:rsidRDefault="00993CAB">
      <w:pPr>
        <w:shd w:val="clear" w:color="auto" w:fill="FFFFFF"/>
        <w:tabs>
          <w:tab w:val="left" w:pos="567"/>
          <w:tab w:val="left" w:pos="1134"/>
        </w:tabs>
        <w:ind w:firstLine="709"/>
        <w:jc w:val="both"/>
        <w:rPr>
          <w:color w:val="000000"/>
        </w:rPr>
      </w:pPr>
      <w:r w:rsidRPr="0071601E">
        <w:rPr>
          <w:color w:val="000000"/>
        </w:rPr>
        <w:t xml:space="preserve">8.7.  Каналы связи Линия доверия Группы </w:t>
      </w:r>
      <w:proofErr w:type="spellStart"/>
      <w:r w:rsidRPr="0071601E">
        <w:rPr>
          <w:color w:val="000000"/>
        </w:rPr>
        <w:t>РусГидро</w:t>
      </w:r>
      <w:proofErr w:type="spellEnd"/>
      <w:r w:rsidRPr="0071601E">
        <w:rPr>
          <w:color w:val="000000"/>
        </w:rPr>
        <w:t xml:space="preserve">: </w:t>
      </w:r>
    </w:p>
    <w:p w:rsidR="00FB05FE" w:rsidRPr="0071601E" w:rsidRDefault="00993CAB">
      <w:pPr>
        <w:shd w:val="clear" w:color="auto" w:fill="FFFFFF"/>
        <w:tabs>
          <w:tab w:val="left" w:pos="567"/>
          <w:tab w:val="left" w:pos="1134"/>
        </w:tabs>
        <w:ind w:firstLine="709"/>
        <w:jc w:val="both"/>
      </w:pPr>
      <w:r w:rsidRPr="0071601E">
        <w:t>8.7.1. Электронная почта: ld@rushydro.ru.</w:t>
      </w:r>
    </w:p>
    <w:p w:rsidR="00FB05FE" w:rsidRPr="0071601E" w:rsidRDefault="00993CAB">
      <w:pPr>
        <w:shd w:val="clear" w:color="auto" w:fill="FFFFFF"/>
        <w:tabs>
          <w:tab w:val="left" w:pos="567"/>
          <w:tab w:val="left" w:pos="1134"/>
        </w:tabs>
        <w:ind w:firstLine="709"/>
        <w:jc w:val="both"/>
      </w:pPr>
      <w:r w:rsidRPr="0071601E">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B05FE" w:rsidRPr="0071601E" w:rsidRDefault="00993CAB">
      <w:pPr>
        <w:ind w:firstLine="709"/>
        <w:jc w:val="both"/>
      </w:pPr>
      <w:r w:rsidRPr="0071601E">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B05FE" w:rsidRPr="0071601E" w:rsidRDefault="00FB05FE">
      <w:pPr>
        <w:pStyle w:val="afb"/>
        <w:shd w:val="clear" w:color="auto" w:fill="FFFFFF"/>
        <w:tabs>
          <w:tab w:val="left" w:pos="0"/>
          <w:tab w:val="left" w:pos="284"/>
          <w:tab w:val="left" w:pos="567"/>
        </w:tabs>
        <w:ind w:left="0" w:firstLine="709"/>
        <w:jc w:val="both"/>
        <w:rPr>
          <w:b/>
          <w:bCs/>
        </w:rPr>
      </w:pPr>
    </w:p>
    <w:p w:rsidR="00FB05FE" w:rsidRPr="0071601E" w:rsidRDefault="00FB05FE">
      <w:pPr>
        <w:pStyle w:val="afb"/>
        <w:shd w:val="clear" w:color="auto" w:fill="FFFFFF"/>
        <w:tabs>
          <w:tab w:val="left" w:pos="0"/>
          <w:tab w:val="left" w:pos="284"/>
          <w:tab w:val="left" w:pos="567"/>
        </w:tabs>
        <w:ind w:left="0" w:firstLine="709"/>
        <w:jc w:val="both"/>
        <w:rPr>
          <w:b/>
          <w:bCs/>
        </w:rPr>
      </w:pPr>
    </w:p>
    <w:p w:rsidR="00FB05FE" w:rsidRPr="0071601E" w:rsidRDefault="00FB05FE">
      <w:pPr>
        <w:pStyle w:val="afb"/>
        <w:shd w:val="clear" w:color="auto" w:fill="FFFFFF"/>
        <w:tabs>
          <w:tab w:val="left" w:pos="0"/>
          <w:tab w:val="left" w:pos="284"/>
          <w:tab w:val="left" w:pos="567"/>
        </w:tabs>
        <w:ind w:left="0" w:firstLine="709"/>
        <w:jc w:val="both"/>
        <w:rPr>
          <w:b/>
          <w:bCs/>
        </w:rPr>
      </w:pPr>
    </w:p>
    <w:p w:rsidR="00FB05FE" w:rsidRPr="0071601E" w:rsidRDefault="00993CAB">
      <w:pPr>
        <w:pStyle w:val="afb"/>
        <w:widowControl/>
        <w:numPr>
          <w:ilvl w:val="0"/>
          <w:numId w:val="2"/>
        </w:numPr>
        <w:shd w:val="clear" w:color="auto" w:fill="FFFFFF"/>
        <w:ind w:left="0" w:firstLine="0"/>
        <w:jc w:val="center"/>
        <w:rPr>
          <w:b/>
          <w:bCs/>
        </w:rPr>
      </w:pPr>
      <w:r w:rsidRPr="0071601E">
        <w:rPr>
          <w:b/>
          <w:bCs/>
        </w:rPr>
        <w:t>Обстоятельства непреодолимой силы (форс-мажор)</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w:t>
      </w:r>
      <w:r w:rsidRPr="0071601E">
        <w:rPr>
          <w:bCs/>
        </w:rPr>
        <w:lastRenderedPageBreak/>
        <w:t>не зависящих от воли Сторон обстоятельств, повлекших за собой невозможность выполнения Сторонами своих обязательств по Договору.</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rPr>
          <w:bCs/>
        </w:rPr>
        <w:t xml:space="preserve">Сторона имеет право ссылаться на обстоятельства непреодолимой силы только </w:t>
      </w:r>
      <w:r w:rsidRPr="0071601E">
        <w:rPr>
          <w:bCs/>
        </w:rPr>
        <w:br/>
        <w:t>в случае, если такие обстоятельства непосредственно повлияли на возможность исполнения этой Стороной условий Договора.</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71601E">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rPr>
          <w:bCs/>
        </w:rPr>
        <w:t xml:space="preserve">Отсутствие уведомления или несвоевременное уведомление </w:t>
      </w:r>
      <w:r w:rsidRPr="0071601E">
        <w:rPr>
          <w:bCs/>
        </w:rPr>
        <w:br/>
        <w:t xml:space="preserve">об обстоятельствах непреодолимой силы лишает соответствующую Сторону права </w:t>
      </w:r>
      <w:r w:rsidRPr="0071601E">
        <w:rPr>
          <w:bCs/>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B05FE" w:rsidRPr="0071601E" w:rsidRDefault="00993CAB">
      <w:pPr>
        <w:pStyle w:val="afb"/>
        <w:widowControl/>
        <w:numPr>
          <w:ilvl w:val="1"/>
          <w:numId w:val="2"/>
        </w:numPr>
        <w:shd w:val="clear" w:color="auto" w:fill="FFFFFF"/>
        <w:tabs>
          <w:tab w:val="left" w:pos="0"/>
          <w:tab w:val="left" w:pos="568"/>
          <w:tab w:val="left" w:pos="1134"/>
          <w:tab w:val="left" w:pos="1418"/>
        </w:tabs>
        <w:ind w:left="0" w:firstLine="709"/>
        <w:jc w:val="both"/>
        <w:rPr>
          <w:bCs/>
        </w:rPr>
      </w:pPr>
      <w:r w:rsidRPr="0071601E">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B05FE" w:rsidRPr="0071601E" w:rsidRDefault="00993CAB">
      <w:pPr>
        <w:pStyle w:val="afb"/>
        <w:shd w:val="clear" w:color="auto" w:fill="FFFFFF"/>
        <w:tabs>
          <w:tab w:val="left" w:pos="0"/>
          <w:tab w:val="left" w:pos="568"/>
          <w:tab w:val="left" w:pos="1418"/>
        </w:tabs>
        <w:ind w:left="0" w:firstLine="709"/>
        <w:jc w:val="both"/>
        <w:rPr>
          <w:bCs/>
        </w:rPr>
      </w:pPr>
      <w:r w:rsidRPr="0071601E">
        <w:rPr>
          <w:bCs/>
        </w:rPr>
        <w:t xml:space="preserve">При этом любая из Сторон вправе отказаться от исполнения Договора </w:t>
      </w:r>
      <w:r w:rsidRPr="0071601E">
        <w:rPr>
          <w:bCs/>
        </w:rPr>
        <w:br/>
        <w:t>в одностороннем внесудебном порядке.</w:t>
      </w:r>
    </w:p>
    <w:p w:rsidR="00FB05FE" w:rsidRPr="0071601E" w:rsidRDefault="00FB05FE">
      <w:pPr>
        <w:shd w:val="clear" w:color="auto" w:fill="FFFFFF"/>
        <w:ind w:firstLine="709"/>
        <w:jc w:val="both"/>
      </w:pPr>
    </w:p>
    <w:p w:rsidR="00FB05FE" w:rsidRPr="0071601E" w:rsidRDefault="00993CAB">
      <w:pPr>
        <w:widowControl/>
        <w:numPr>
          <w:ilvl w:val="0"/>
          <w:numId w:val="2"/>
        </w:numPr>
        <w:shd w:val="clear" w:color="auto" w:fill="FFFFFF"/>
        <w:ind w:left="0" w:firstLine="0"/>
        <w:contextualSpacing/>
        <w:jc w:val="center"/>
        <w:rPr>
          <w:b/>
          <w:bCs/>
        </w:rPr>
      </w:pPr>
      <w:r w:rsidRPr="0071601E">
        <w:rPr>
          <w:b/>
          <w:bCs/>
        </w:rPr>
        <w:t>Особые положения</w:t>
      </w:r>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9" w:name="_Ref361337900"/>
      <w:r w:rsidRPr="0071601E">
        <w:rPr>
          <w:bCs/>
        </w:rPr>
        <w:t>. Поставщик обязуется не привлекать и не допускать привлечения к исполнению обязательств по Договору организации:</w:t>
      </w:r>
    </w:p>
    <w:p w:rsidR="00FB05FE" w:rsidRPr="0071601E" w:rsidRDefault="00993CAB">
      <w:pPr>
        <w:pStyle w:val="afb"/>
        <w:widowControl/>
        <w:numPr>
          <w:ilvl w:val="1"/>
          <w:numId w:val="12"/>
        </w:numPr>
        <w:shd w:val="clear" w:color="auto" w:fill="FFFFFF"/>
        <w:tabs>
          <w:tab w:val="left" w:pos="1134"/>
        </w:tabs>
        <w:ind w:left="0" w:firstLine="709"/>
        <w:jc w:val="both"/>
        <w:rPr>
          <w:bCs/>
        </w:rPr>
      </w:pPr>
      <w:r w:rsidRPr="0071601E">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sidRPr="0071601E">
          <w:rPr>
            <w:bCs/>
          </w:rPr>
          <w:t>№ 18162/09</w:t>
        </w:r>
      </w:hyperlink>
      <w:r w:rsidRPr="0071601E">
        <w:rPr>
          <w:bCs/>
        </w:rPr>
        <w:t xml:space="preserve"> </w:t>
      </w:r>
      <w:r w:rsidRPr="0071601E">
        <w:rPr>
          <w:bCs/>
        </w:rPr>
        <w:br/>
        <w:t xml:space="preserve">и от 25.05.2010 </w:t>
      </w:r>
      <w:hyperlink r:id="rId12">
        <w:r w:rsidRPr="0071601E">
          <w:rPr>
            <w:bCs/>
          </w:rPr>
          <w:t>№ 15658/09</w:t>
        </w:r>
      </w:hyperlink>
      <w:r w:rsidRPr="0071601E">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71601E">
        <w:rPr>
          <w:bCs/>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71601E">
        <w:rPr>
          <w:bCs/>
        </w:rPr>
        <w:br/>
        <w:t xml:space="preserve">и / или </w:t>
      </w:r>
    </w:p>
    <w:p w:rsidR="00FB05FE" w:rsidRPr="0071601E" w:rsidRDefault="00993CAB">
      <w:pPr>
        <w:pStyle w:val="afb"/>
        <w:widowControl/>
        <w:numPr>
          <w:ilvl w:val="1"/>
          <w:numId w:val="12"/>
        </w:numPr>
        <w:shd w:val="clear" w:color="auto" w:fill="FFFFFF"/>
        <w:tabs>
          <w:tab w:val="left" w:pos="1134"/>
        </w:tabs>
        <w:ind w:left="0" w:firstLine="709"/>
        <w:jc w:val="both"/>
        <w:rPr>
          <w:bCs/>
        </w:rPr>
      </w:pPr>
      <w:r w:rsidRPr="0071601E">
        <w:rPr>
          <w:bCs/>
        </w:rPr>
        <w:t xml:space="preserve">соответствующие </w:t>
      </w:r>
      <w:hyperlink r:id="rId13">
        <w:r w:rsidRPr="0071601E">
          <w:rPr>
            <w:bCs/>
          </w:rPr>
          <w:t>Критери</w:t>
        </w:r>
      </w:hyperlink>
      <w:r w:rsidRPr="0071601E">
        <w:rPr>
          <w:bCs/>
        </w:rPr>
        <w:t xml:space="preserve">ям самостоятельной оценки рисков </w:t>
      </w:r>
      <w:r w:rsidRPr="0071601E">
        <w:rPr>
          <w:bCs/>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71601E">
        <w:rPr>
          <w:bCs/>
        </w:rPr>
        <w:br/>
        <w:t>от 30.05.2007 № ММ-3-06/333@).</w:t>
      </w:r>
      <w:bookmarkEnd w:id="9"/>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10" w:name="_Ref361337921"/>
      <w:r w:rsidRPr="0071601E">
        <w:rPr>
          <w:bCs/>
        </w:rPr>
        <w:t xml:space="preserve"> Поставщик обязуется незамедлительно уведомить Покупателя о появлении </w:t>
      </w:r>
      <w:r w:rsidRPr="0071601E">
        <w:rPr>
          <w:bCs/>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11" w:name="_Ref361337948"/>
      <w:r w:rsidRPr="0071601E">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71601E">
        <w:rPr>
          <w:bCs/>
        </w:rPr>
        <w:br/>
        <w:t xml:space="preserve">от Договора путем направления уведомления об отказе от Договора (исполнения Договора) </w:t>
      </w:r>
      <w:r w:rsidRPr="0071601E">
        <w:rPr>
          <w:bCs/>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71601E">
        <w:rPr>
          <w:bCs/>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12" w:name="_Ref361337980"/>
      <w:r w:rsidRPr="0071601E">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13" w:name="_Ref373243071"/>
      <w:r w:rsidRPr="0071601E">
        <w:rPr>
          <w:bCs/>
        </w:rPr>
        <w:lastRenderedPageBreak/>
        <w:t xml:space="preserve">. Штраф, предусмотренный пунктом 10.4 Договора, оплачивается Поставщиком </w:t>
      </w:r>
      <w:r w:rsidRPr="0071601E">
        <w:rPr>
          <w:bCs/>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71601E">
        <w:rPr>
          <w:bCs/>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FB05FE" w:rsidRPr="0071601E" w:rsidRDefault="00993CAB">
      <w:pPr>
        <w:pStyle w:val="afb"/>
        <w:widowControl/>
        <w:numPr>
          <w:ilvl w:val="1"/>
          <w:numId w:val="13"/>
        </w:numPr>
        <w:shd w:val="clear" w:color="auto" w:fill="FFFFFF"/>
        <w:tabs>
          <w:tab w:val="left" w:pos="1134"/>
        </w:tabs>
        <w:ind w:left="0" w:firstLine="709"/>
        <w:jc w:val="both"/>
        <w:rPr>
          <w:bCs/>
        </w:rPr>
      </w:pPr>
      <w:bookmarkStart w:id="14" w:name="_Ref361337992"/>
      <w:r w:rsidRPr="0071601E">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71601E">
        <w:rPr>
          <w:bCs/>
        </w:rPr>
        <w:br/>
        <w:t>При этом Покупатель не будет считаться просрочившим и / или нарушившим свои обязательства по Договору.</w:t>
      </w:r>
      <w:bookmarkEnd w:id="14"/>
    </w:p>
    <w:p w:rsidR="00FB05FE" w:rsidRPr="0071601E" w:rsidRDefault="00993CAB">
      <w:pPr>
        <w:pStyle w:val="afb"/>
        <w:widowControl/>
        <w:numPr>
          <w:ilvl w:val="1"/>
          <w:numId w:val="13"/>
        </w:numPr>
        <w:shd w:val="clear" w:color="auto" w:fill="FFFFFF"/>
        <w:tabs>
          <w:tab w:val="left" w:pos="1134"/>
        </w:tabs>
        <w:ind w:left="0" w:firstLine="709"/>
        <w:jc w:val="both"/>
        <w:rPr>
          <w:bCs/>
        </w:rPr>
      </w:pPr>
      <w:r w:rsidRPr="0071601E">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FB05FE" w:rsidRPr="0071601E" w:rsidRDefault="00FB05FE">
      <w:pPr>
        <w:widowControl/>
        <w:shd w:val="clear" w:color="auto" w:fill="FFFFFF"/>
        <w:tabs>
          <w:tab w:val="left" w:pos="1134"/>
        </w:tabs>
        <w:jc w:val="both"/>
        <w:rPr>
          <w:bCs/>
        </w:rPr>
      </w:pPr>
    </w:p>
    <w:p w:rsidR="00FB05FE" w:rsidRPr="0071601E" w:rsidRDefault="00993CAB">
      <w:pPr>
        <w:pStyle w:val="afb"/>
        <w:widowControl/>
        <w:numPr>
          <w:ilvl w:val="0"/>
          <w:numId w:val="2"/>
        </w:numPr>
        <w:shd w:val="clear" w:color="auto" w:fill="FFFFFF"/>
        <w:tabs>
          <w:tab w:val="left" w:pos="426"/>
        </w:tabs>
        <w:ind w:left="0" w:firstLine="0"/>
        <w:jc w:val="center"/>
        <w:rPr>
          <w:b/>
        </w:rPr>
      </w:pPr>
      <w:r w:rsidRPr="0071601E">
        <w:rPr>
          <w:b/>
          <w:bCs/>
        </w:rPr>
        <w:t>Заверения</w:t>
      </w:r>
      <w:r w:rsidRPr="0071601E">
        <w:rPr>
          <w:b/>
        </w:rPr>
        <w:t xml:space="preserve"> Сторон</w:t>
      </w:r>
    </w:p>
    <w:p w:rsidR="00FB05FE" w:rsidRPr="0071601E" w:rsidRDefault="00993CAB">
      <w:pPr>
        <w:pStyle w:val="afb"/>
        <w:widowControl/>
        <w:numPr>
          <w:ilvl w:val="1"/>
          <w:numId w:val="2"/>
        </w:numPr>
        <w:shd w:val="clear" w:color="auto" w:fill="FFFFFF"/>
        <w:tabs>
          <w:tab w:val="left" w:pos="1134"/>
          <w:tab w:val="left" w:pos="1418"/>
        </w:tabs>
        <w:ind w:left="0" w:firstLine="709"/>
        <w:jc w:val="both"/>
      </w:pPr>
      <w:r w:rsidRPr="0071601E">
        <w:rPr>
          <w:bCs/>
        </w:rPr>
        <w:t>Каждая</w:t>
      </w:r>
      <w:r w:rsidRPr="0071601E">
        <w:t xml:space="preserve"> из Сторон заявляет и подтверждает другой Стороне, что: </w:t>
      </w:r>
    </w:p>
    <w:p w:rsidR="00FB05FE" w:rsidRPr="0071601E" w:rsidRDefault="00993CAB">
      <w:pPr>
        <w:pStyle w:val="afb"/>
        <w:widowControl/>
        <w:numPr>
          <w:ilvl w:val="0"/>
          <w:numId w:val="6"/>
        </w:numPr>
        <w:shd w:val="clear" w:color="auto" w:fill="FFFFFF"/>
        <w:tabs>
          <w:tab w:val="left" w:pos="0"/>
          <w:tab w:val="left" w:pos="709"/>
          <w:tab w:val="left" w:pos="1418"/>
        </w:tabs>
        <w:ind w:left="0" w:firstLine="709"/>
        <w:jc w:val="both"/>
      </w:pPr>
      <w:r w:rsidRPr="0071601E">
        <w:t xml:space="preserve">она является юридическим лицом, надлежащим образом учрежденным </w:t>
      </w:r>
      <w:r w:rsidRPr="0071601E">
        <w:br/>
        <w:t>и правомерно осуществляющим свою деятельность в соответствии с законодательством Российской Федерации;</w:t>
      </w:r>
    </w:p>
    <w:p w:rsidR="00FB05FE" w:rsidRPr="0071601E" w:rsidRDefault="00993CAB">
      <w:pPr>
        <w:pStyle w:val="afb"/>
        <w:widowControl/>
        <w:numPr>
          <w:ilvl w:val="0"/>
          <w:numId w:val="6"/>
        </w:numPr>
        <w:shd w:val="clear" w:color="auto" w:fill="FFFFFF"/>
        <w:tabs>
          <w:tab w:val="left" w:pos="0"/>
          <w:tab w:val="left" w:pos="709"/>
          <w:tab w:val="left" w:pos="1418"/>
        </w:tabs>
        <w:ind w:left="0" w:firstLine="709"/>
        <w:jc w:val="both"/>
      </w:pPr>
      <w:r w:rsidRPr="0071601E">
        <w:t xml:space="preserve">она обладает полной правоспособностью на заключение Договора </w:t>
      </w:r>
      <w:r w:rsidRPr="0071601E">
        <w:br/>
        <w:t>и исполнение всех своих обязательств, возникающих из Договора или в связи с ним;</w:t>
      </w:r>
    </w:p>
    <w:p w:rsidR="00FB05FE" w:rsidRPr="0071601E" w:rsidRDefault="00993CAB">
      <w:pPr>
        <w:pStyle w:val="afb"/>
        <w:widowControl/>
        <w:numPr>
          <w:ilvl w:val="0"/>
          <w:numId w:val="6"/>
        </w:numPr>
        <w:shd w:val="clear" w:color="auto" w:fill="FFFFFF"/>
        <w:tabs>
          <w:tab w:val="left" w:pos="0"/>
          <w:tab w:val="left" w:pos="709"/>
          <w:tab w:val="left" w:pos="1418"/>
        </w:tabs>
        <w:ind w:left="0" w:firstLine="709"/>
        <w:jc w:val="both"/>
      </w:pPr>
      <w:r w:rsidRPr="0071601E">
        <w:t xml:space="preserve">она получила все корпоративные одобрения Договора органами управления </w:t>
      </w:r>
      <w:r w:rsidRPr="0071601E">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71601E">
        <w:br/>
        <w:t>и иных лиц, необходимые для заключения и исполнения Договора;</w:t>
      </w:r>
    </w:p>
    <w:p w:rsidR="00FB05FE" w:rsidRPr="0071601E" w:rsidRDefault="00993CAB">
      <w:pPr>
        <w:pStyle w:val="afb"/>
        <w:widowControl/>
        <w:numPr>
          <w:ilvl w:val="0"/>
          <w:numId w:val="6"/>
        </w:numPr>
        <w:shd w:val="clear" w:color="auto" w:fill="FFFFFF"/>
        <w:tabs>
          <w:tab w:val="left" w:pos="0"/>
          <w:tab w:val="left" w:pos="709"/>
          <w:tab w:val="left" w:pos="1418"/>
        </w:tabs>
        <w:ind w:left="0" w:firstLine="709"/>
        <w:jc w:val="both"/>
      </w:pPr>
      <w:r w:rsidRPr="0071601E">
        <w:t>лица, подписывающие от имени Сторон Договор, надлежащим образом уполномочены на его подписание;</w:t>
      </w:r>
    </w:p>
    <w:p w:rsidR="00FB05FE" w:rsidRPr="0071601E" w:rsidRDefault="00993CAB">
      <w:pPr>
        <w:pStyle w:val="afb"/>
        <w:widowControl/>
        <w:numPr>
          <w:ilvl w:val="0"/>
          <w:numId w:val="6"/>
        </w:numPr>
        <w:shd w:val="clear" w:color="auto" w:fill="FFFFFF"/>
        <w:tabs>
          <w:tab w:val="left" w:pos="0"/>
          <w:tab w:val="left" w:pos="709"/>
          <w:tab w:val="left" w:pos="1418"/>
        </w:tabs>
        <w:ind w:left="0" w:firstLine="709"/>
        <w:jc w:val="both"/>
      </w:pPr>
      <w:r w:rsidRPr="0071601E">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71601E">
        <w:br/>
        <w:t xml:space="preserve">или в связи с ним. </w:t>
      </w:r>
    </w:p>
    <w:p w:rsidR="00FB05FE" w:rsidRPr="0071601E" w:rsidRDefault="00993CAB">
      <w:pPr>
        <w:pStyle w:val="afb"/>
        <w:widowControl/>
        <w:numPr>
          <w:ilvl w:val="1"/>
          <w:numId w:val="2"/>
        </w:numPr>
        <w:shd w:val="clear" w:color="auto" w:fill="FFFFFF"/>
        <w:tabs>
          <w:tab w:val="left" w:pos="1418"/>
        </w:tabs>
        <w:ind w:left="0" w:firstLine="709"/>
        <w:jc w:val="both"/>
      </w:pPr>
      <w:r w:rsidRPr="0071601E">
        <w:t>Поставщик заявляет и заверяет Покупателя в том, что на момент заключения Договора:</w:t>
      </w:r>
    </w:p>
    <w:p w:rsidR="00FB05FE" w:rsidRPr="0071601E" w:rsidRDefault="00993CAB">
      <w:pPr>
        <w:pStyle w:val="afb"/>
        <w:widowControl/>
        <w:numPr>
          <w:ilvl w:val="0"/>
          <w:numId w:val="8"/>
        </w:numPr>
        <w:shd w:val="clear" w:color="auto" w:fill="FFFFFF"/>
        <w:tabs>
          <w:tab w:val="left" w:pos="0"/>
          <w:tab w:val="left" w:pos="709"/>
        </w:tabs>
        <w:ind w:left="0" w:firstLine="709"/>
        <w:jc w:val="both"/>
      </w:pPr>
      <w:r w:rsidRPr="0071601E">
        <w:t>учредителем / учредителями Поставщика являются лица, не являющиеся массовыми учредителем / учредителями;</w:t>
      </w:r>
    </w:p>
    <w:p w:rsidR="00FB05FE" w:rsidRPr="0071601E" w:rsidRDefault="00993CAB">
      <w:pPr>
        <w:pStyle w:val="afb"/>
        <w:widowControl/>
        <w:numPr>
          <w:ilvl w:val="0"/>
          <w:numId w:val="8"/>
        </w:numPr>
        <w:shd w:val="clear" w:color="auto" w:fill="FFFFFF"/>
        <w:tabs>
          <w:tab w:val="left" w:pos="0"/>
          <w:tab w:val="left" w:pos="709"/>
        </w:tabs>
        <w:ind w:left="0" w:firstLine="709"/>
        <w:jc w:val="both"/>
      </w:pPr>
      <w:r w:rsidRPr="0071601E">
        <w:t>руководителем Поставщика является лицо, не являющееся массовым руководителем;</w:t>
      </w:r>
    </w:p>
    <w:p w:rsidR="00FB05FE" w:rsidRPr="0071601E" w:rsidRDefault="00993CAB">
      <w:pPr>
        <w:pStyle w:val="afb"/>
        <w:widowControl/>
        <w:numPr>
          <w:ilvl w:val="0"/>
          <w:numId w:val="8"/>
        </w:numPr>
        <w:shd w:val="clear" w:color="auto" w:fill="FFFFFF"/>
        <w:tabs>
          <w:tab w:val="left" w:pos="0"/>
          <w:tab w:val="left" w:pos="709"/>
        </w:tabs>
        <w:ind w:left="0" w:firstLine="709"/>
        <w:jc w:val="both"/>
      </w:pPr>
      <w:r w:rsidRPr="0071601E">
        <w:t xml:space="preserve">Поставщик фактически находится по адресу, указанному в Едином государственном реестре юридических лиц; </w:t>
      </w:r>
    </w:p>
    <w:p w:rsidR="00FB05FE" w:rsidRPr="0071601E" w:rsidRDefault="00993CAB">
      <w:pPr>
        <w:pStyle w:val="afb"/>
        <w:widowControl/>
        <w:numPr>
          <w:ilvl w:val="0"/>
          <w:numId w:val="8"/>
        </w:numPr>
        <w:shd w:val="clear" w:color="auto" w:fill="FFFFFF"/>
        <w:tabs>
          <w:tab w:val="left" w:pos="0"/>
          <w:tab w:val="left" w:pos="709"/>
        </w:tabs>
        <w:ind w:left="0" w:firstLine="709"/>
        <w:jc w:val="both"/>
      </w:pPr>
      <w:r w:rsidRPr="0071601E">
        <w:t xml:space="preserve">Поставщик своевременно и в полном объеме уплачивает налоги и сборы </w:t>
      </w:r>
      <w:r w:rsidRPr="0071601E">
        <w:br/>
        <w:t>в соответствии с законодательством Российской Федерации;</w:t>
      </w:r>
    </w:p>
    <w:p w:rsidR="00FB05FE" w:rsidRPr="0071601E" w:rsidRDefault="00993CAB">
      <w:pPr>
        <w:pStyle w:val="afb"/>
        <w:widowControl/>
        <w:numPr>
          <w:ilvl w:val="0"/>
          <w:numId w:val="7"/>
        </w:numPr>
        <w:shd w:val="clear" w:color="auto" w:fill="FFFFFF"/>
        <w:tabs>
          <w:tab w:val="left" w:pos="0"/>
          <w:tab w:val="left" w:pos="567"/>
        </w:tabs>
        <w:ind w:left="0" w:firstLine="709"/>
        <w:jc w:val="both"/>
      </w:pPr>
      <w:r w:rsidRPr="0071601E">
        <w:t xml:space="preserve">Поставщик не находится в процедуре несостоятельности (банкротства) </w:t>
      </w:r>
      <w:r w:rsidRPr="0071601E">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B05FE" w:rsidRPr="0071601E" w:rsidRDefault="00993CAB">
      <w:pPr>
        <w:pStyle w:val="afb"/>
        <w:widowControl/>
        <w:numPr>
          <w:ilvl w:val="0"/>
          <w:numId w:val="7"/>
        </w:numPr>
        <w:shd w:val="clear" w:color="auto" w:fill="FFFFFF"/>
        <w:tabs>
          <w:tab w:val="left" w:pos="0"/>
          <w:tab w:val="left" w:pos="567"/>
        </w:tabs>
        <w:ind w:left="0" w:firstLine="709"/>
        <w:jc w:val="both"/>
      </w:pPr>
      <w:r w:rsidRPr="0071601E">
        <w:t xml:space="preserve">Поставщик тщательно изучил всю информацию, связанную с Договором, </w:t>
      </w:r>
      <w:r w:rsidRPr="0071601E">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FB05FE" w:rsidRPr="0071601E" w:rsidRDefault="00993CAB">
      <w:pPr>
        <w:pStyle w:val="afb"/>
        <w:widowControl/>
        <w:numPr>
          <w:ilvl w:val="0"/>
          <w:numId w:val="7"/>
        </w:numPr>
        <w:shd w:val="clear" w:color="auto" w:fill="FFFFFF"/>
        <w:tabs>
          <w:tab w:val="left" w:pos="0"/>
          <w:tab w:val="left" w:pos="567"/>
        </w:tabs>
        <w:ind w:left="0" w:firstLine="709"/>
        <w:jc w:val="both"/>
      </w:pPr>
      <w:r w:rsidRPr="0071601E">
        <w:t xml:space="preserve">Поставщик своевременно и в полном объеме в соответствии </w:t>
      </w:r>
      <w:r w:rsidRPr="0071601E">
        <w:br/>
        <w:t>с законодательством Российской Федерации намерен отражать все финансово-хозяйственные операции, связанные с исполнением Договора;</w:t>
      </w:r>
    </w:p>
    <w:p w:rsidR="00FB05FE" w:rsidRPr="0071601E" w:rsidRDefault="00993CAB">
      <w:pPr>
        <w:pStyle w:val="afb"/>
        <w:widowControl/>
        <w:numPr>
          <w:ilvl w:val="0"/>
          <w:numId w:val="7"/>
        </w:numPr>
        <w:shd w:val="clear" w:color="auto" w:fill="FFFFFF"/>
        <w:tabs>
          <w:tab w:val="left" w:pos="0"/>
          <w:tab w:val="left" w:pos="567"/>
        </w:tabs>
        <w:ind w:left="0" w:firstLine="709"/>
        <w:jc w:val="both"/>
      </w:pPr>
      <w:r w:rsidRPr="0071601E">
        <w:t xml:space="preserve">вся информация, предоставленная Покупателю, является достоверной, полной </w:t>
      </w:r>
      <w:r w:rsidRPr="0071601E">
        <w:br/>
        <w:t xml:space="preserve">и точной, и Поставщик не скрыл никаких обстоятельств, которые при их обнаружении могли </w:t>
      </w:r>
      <w:r w:rsidRPr="0071601E">
        <w:br/>
        <w:t>бы негативно повлиять на решение Покупателя заключить Договор на указанных в нем условиях.</w:t>
      </w:r>
    </w:p>
    <w:p w:rsidR="00FB05FE" w:rsidRPr="0071601E" w:rsidRDefault="00993CAB">
      <w:pPr>
        <w:widowControl/>
        <w:numPr>
          <w:ilvl w:val="1"/>
          <w:numId w:val="2"/>
        </w:numPr>
        <w:tabs>
          <w:tab w:val="left" w:pos="1418"/>
        </w:tabs>
        <w:ind w:left="0" w:firstLine="709"/>
        <w:jc w:val="both"/>
      </w:pPr>
      <w:r w:rsidRPr="0071601E">
        <w:t xml:space="preserve">При заключении и исполнении Договора каждая Сторона полагается </w:t>
      </w:r>
      <w:r w:rsidRPr="0071601E">
        <w:br/>
        <w:t xml:space="preserve">на достоверность, точность и полноту заверений другой Стороны, изложенных в настоящем разделе Договора. </w:t>
      </w:r>
    </w:p>
    <w:p w:rsidR="00FB05FE" w:rsidRPr="0071601E" w:rsidRDefault="00993CAB">
      <w:pPr>
        <w:pStyle w:val="afb"/>
        <w:widowControl/>
        <w:numPr>
          <w:ilvl w:val="1"/>
          <w:numId w:val="2"/>
        </w:numPr>
        <w:shd w:val="clear" w:color="auto" w:fill="FFFFFF"/>
        <w:tabs>
          <w:tab w:val="left" w:pos="1418"/>
        </w:tabs>
        <w:ind w:left="0" w:firstLine="709"/>
        <w:jc w:val="both"/>
      </w:pPr>
      <w:r w:rsidRPr="0071601E">
        <w:t xml:space="preserve">В случае, если </w:t>
      </w:r>
      <w:r w:rsidRPr="0071601E">
        <w:rPr>
          <w:bCs/>
        </w:rPr>
        <w:t xml:space="preserve">Поставщик </w:t>
      </w:r>
      <w:r w:rsidRPr="0071601E">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71601E">
        <w:rPr>
          <w:bCs/>
        </w:rPr>
        <w:t xml:space="preserve">Поставщик </w:t>
      </w:r>
      <w:r w:rsidRPr="0071601E">
        <w:t xml:space="preserve">обязан </w:t>
      </w:r>
      <w:r w:rsidRPr="0071601E">
        <w:br/>
        <w:t>по письменному требованию Покупателя уплатить последнему штраф в размере 5 (пяти) процентов от Цены Договора, указанной в пункте 2.1 Договора.</w:t>
      </w:r>
    </w:p>
    <w:p w:rsidR="00FB05FE" w:rsidRPr="0071601E" w:rsidRDefault="00993CAB">
      <w:pPr>
        <w:pStyle w:val="afb"/>
        <w:widowControl/>
        <w:numPr>
          <w:ilvl w:val="1"/>
          <w:numId w:val="2"/>
        </w:numPr>
        <w:shd w:val="clear" w:color="auto" w:fill="FFFFFF"/>
        <w:tabs>
          <w:tab w:val="left" w:pos="1418"/>
        </w:tabs>
        <w:ind w:left="0" w:firstLine="709"/>
        <w:jc w:val="both"/>
      </w:pPr>
      <w:r w:rsidRPr="0071601E">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B05FE" w:rsidRPr="0071601E" w:rsidRDefault="00FB05FE">
      <w:pPr>
        <w:pStyle w:val="afb"/>
        <w:widowControl/>
        <w:shd w:val="clear" w:color="auto" w:fill="FFFFFF"/>
        <w:tabs>
          <w:tab w:val="left" w:pos="1134"/>
          <w:tab w:val="left" w:pos="1418"/>
        </w:tabs>
        <w:ind w:left="0" w:firstLine="709"/>
        <w:jc w:val="both"/>
      </w:pPr>
    </w:p>
    <w:p w:rsidR="00FB05FE" w:rsidRPr="0071601E" w:rsidRDefault="00993CAB">
      <w:pPr>
        <w:pStyle w:val="afb"/>
        <w:widowControl/>
        <w:numPr>
          <w:ilvl w:val="0"/>
          <w:numId w:val="2"/>
        </w:numPr>
        <w:shd w:val="clear" w:color="auto" w:fill="FFFFFF"/>
        <w:tabs>
          <w:tab w:val="left" w:pos="426"/>
        </w:tabs>
        <w:ind w:left="0" w:firstLine="0"/>
        <w:jc w:val="center"/>
        <w:rPr>
          <w:b/>
        </w:rPr>
      </w:pPr>
      <w:r w:rsidRPr="0071601E">
        <w:rPr>
          <w:b/>
          <w:bCs/>
        </w:rPr>
        <w:t>П</w:t>
      </w:r>
      <w:r w:rsidRPr="0071601E">
        <w:rPr>
          <w:b/>
        </w:rPr>
        <w:t>рекращение (расторжение) Договора</w:t>
      </w:r>
    </w:p>
    <w:p w:rsidR="00FB05FE" w:rsidRPr="0071601E" w:rsidRDefault="00993CAB">
      <w:pPr>
        <w:pStyle w:val="afb"/>
        <w:widowControl/>
        <w:numPr>
          <w:ilvl w:val="1"/>
          <w:numId w:val="2"/>
        </w:numPr>
        <w:shd w:val="clear" w:color="auto" w:fill="FFFFFF"/>
        <w:tabs>
          <w:tab w:val="left" w:pos="1418"/>
        </w:tabs>
        <w:ind w:left="0" w:firstLine="709"/>
        <w:jc w:val="both"/>
      </w:pPr>
      <w:r w:rsidRPr="0071601E">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71601E">
        <w:rPr>
          <w:highlight w:val="lightGray"/>
        </w:rPr>
        <w:t>13.8</w:t>
      </w:r>
      <w:r w:rsidRPr="0071601E">
        <w:t xml:space="preserve"> Договора, с приложением подписанного соглашения о расторжении Договора. Уведомление должно быть рассмотрено Стороной</w:t>
      </w:r>
      <w:r w:rsidRPr="0071601E">
        <w:rPr>
          <w:spacing w:val="2"/>
        </w:rPr>
        <w:t>–</w:t>
      </w:r>
      <w:r w:rsidRPr="0071601E">
        <w:t>получателем в течение 30 (тридцати) календарных дней со дня его получения.</w:t>
      </w:r>
    </w:p>
    <w:p w:rsidR="00FB05FE" w:rsidRPr="0071601E" w:rsidRDefault="00993CAB">
      <w:pPr>
        <w:pStyle w:val="afb"/>
        <w:widowControl/>
        <w:numPr>
          <w:ilvl w:val="1"/>
          <w:numId w:val="2"/>
        </w:numPr>
        <w:shd w:val="clear" w:color="auto" w:fill="FFFFFF"/>
        <w:tabs>
          <w:tab w:val="left" w:pos="1418"/>
        </w:tabs>
        <w:ind w:left="0" w:firstLine="709"/>
        <w:jc w:val="both"/>
      </w:pPr>
      <w:r w:rsidRPr="0071601E">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FB05FE" w:rsidRPr="0071601E" w:rsidRDefault="00993CAB">
      <w:pPr>
        <w:pStyle w:val="afb"/>
        <w:widowControl/>
        <w:numPr>
          <w:ilvl w:val="1"/>
          <w:numId w:val="2"/>
        </w:numPr>
        <w:shd w:val="clear" w:color="auto" w:fill="FFFFFF"/>
        <w:tabs>
          <w:tab w:val="left" w:pos="709"/>
          <w:tab w:val="left" w:pos="1418"/>
        </w:tabs>
        <w:ind w:left="0" w:firstLine="709"/>
        <w:jc w:val="both"/>
      </w:pPr>
      <w:r w:rsidRPr="0071601E">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FB05FE" w:rsidRPr="0071601E" w:rsidRDefault="00993CAB">
      <w:pPr>
        <w:pStyle w:val="afb"/>
        <w:widowControl/>
        <w:shd w:val="clear" w:color="auto" w:fill="FFFFFF"/>
        <w:tabs>
          <w:tab w:val="left" w:pos="1134"/>
          <w:tab w:val="left" w:pos="1418"/>
        </w:tabs>
        <w:ind w:left="0" w:firstLine="709"/>
        <w:jc w:val="both"/>
      </w:pPr>
      <w:r w:rsidRPr="0071601E">
        <w:t xml:space="preserve">Стороны установили, что существенным нарушением Договора Поставщиком является: </w:t>
      </w:r>
    </w:p>
    <w:p w:rsidR="00FB05FE" w:rsidRPr="0071601E" w:rsidRDefault="00993CAB">
      <w:pPr>
        <w:pStyle w:val="affa"/>
        <w:numPr>
          <w:ilvl w:val="0"/>
          <w:numId w:val="11"/>
        </w:numPr>
        <w:tabs>
          <w:tab w:val="left" w:pos="1418"/>
        </w:tabs>
        <w:spacing w:beforeAutospacing="0" w:afterAutospacing="0"/>
        <w:ind w:left="0" w:firstLine="709"/>
        <w:jc w:val="both"/>
        <w:rPr>
          <w:sz w:val="20"/>
          <w:szCs w:val="20"/>
        </w:rPr>
      </w:pPr>
      <w:r w:rsidRPr="0071601E">
        <w:rPr>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FB05FE" w:rsidRPr="0071601E" w:rsidRDefault="00993CAB">
      <w:pPr>
        <w:pStyle w:val="affa"/>
        <w:numPr>
          <w:ilvl w:val="0"/>
          <w:numId w:val="11"/>
        </w:numPr>
        <w:tabs>
          <w:tab w:val="left" w:pos="1418"/>
        </w:tabs>
        <w:spacing w:beforeAutospacing="0" w:afterAutospacing="0"/>
        <w:ind w:left="0" w:firstLine="709"/>
        <w:jc w:val="both"/>
        <w:rPr>
          <w:sz w:val="20"/>
          <w:szCs w:val="20"/>
        </w:rPr>
      </w:pPr>
      <w:r w:rsidRPr="0071601E">
        <w:rPr>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FB05FE" w:rsidRPr="0071601E" w:rsidRDefault="00993CAB">
      <w:pPr>
        <w:pStyle w:val="affa"/>
        <w:numPr>
          <w:ilvl w:val="0"/>
          <w:numId w:val="11"/>
        </w:numPr>
        <w:tabs>
          <w:tab w:val="left" w:pos="1418"/>
        </w:tabs>
        <w:spacing w:beforeAutospacing="0" w:afterAutospacing="0"/>
        <w:ind w:left="0" w:firstLine="709"/>
        <w:jc w:val="both"/>
        <w:rPr>
          <w:sz w:val="20"/>
          <w:szCs w:val="20"/>
        </w:rPr>
      </w:pPr>
      <w:r w:rsidRPr="0071601E">
        <w:rPr>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FB05FE" w:rsidRPr="0071601E" w:rsidRDefault="00993CAB">
      <w:pPr>
        <w:pStyle w:val="affa"/>
        <w:numPr>
          <w:ilvl w:val="0"/>
          <w:numId w:val="11"/>
        </w:numPr>
        <w:tabs>
          <w:tab w:val="left" w:pos="1418"/>
        </w:tabs>
        <w:spacing w:beforeAutospacing="0" w:afterAutospacing="0"/>
        <w:ind w:left="0" w:firstLine="709"/>
        <w:jc w:val="both"/>
        <w:rPr>
          <w:sz w:val="20"/>
          <w:szCs w:val="20"/>
        </w:rPr>
      </w:pPr>
      <w:r w:rsidRPr="0071601E">
        <w:rPr>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FB05FE" w:rsidRPr="0071601E" w:rsidRDefault="00993CAB">
      <w:pPr>
        <w:pStyle w:val="afb"/>
        <w:widowControl/>
        <w:numPr>
          <w:ilvl w:val="1"/>
          <w:numId w:val="10"/>
        </w:numPr>
        <w:shd w:val="clear" w:color="auto" w:fill="FFFFFF"/>
        <w:tabs>
          <w:tab w:val="left" w:pos="1418"/>
        </w:tabs>
        <w:ind w:left="0" w:firstLine="709"/>
        <w:jc w:val="both"/>
      </w:pPr>
      <w:r w:rsidRPr="0071601E">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FB05FE" w:rsidRPr="0071601E" w:rsidRDefault="00993CAB">
      <w:pPr>
        <w:pStyle w:val="afb"/>
        <w:numPr>
          <w:ilvl w:val="1"/>
          <w:numId w:val="10"/>
        </w:numPr>
        <w:ind w:left="0" w:firstLine="709"/>
        <w:jc w:val="both"/>
      </w:pPr>
      <w:r w:rsidRPr="0071601E">
        <w:t>С даты прекращения (расторжения) Договора Поставщик обязан прекратить поставку Товара.</w:t>
      </w:r>
    </w:p>
    <w:p w:rsidR="00FB05FE" w:rsidRPr="0071601E" w:rsidRDefault="00993CAB">
      <w:pPr>
        <w:pStyle w:val="afb"/>
        <w:numPr>
          <w:ilvl w:val="1"/>
          <w:numId w:val="10"/>
        </w:numPr>
        <w:ind w:left="0" w:firstLine="709"/>
        <w:jc w:val="both"/>
      </w:pPr>
      <w:r w:rsidRPr="0071601E">
        <w:t xml:space="preserve">При прекращении (расторжении) Договора по основаниям, указанным </w:t>
      </w:r>
      <w:r w:rsidRPr="0071601E">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FB05FE" w:rsidRPr="0071601E" w:rsidRDefault="00FB05FE">
      <w:pPr>
        <w:ind w:left="709"/>
        <w:jc w:val="both"/>
      </w:pPr>
    </w:p>
    <w:p w:rsidR="00FB05FE" w:rsidRPr="0071601E" w:rsidRDefault="00993CAB">
      <w:pPr>
        <w:pStyle w:val="afb"/>
        <w:widowControl/>
        <w:numPr>
          <w:ilvl w:val="0"/>
          <w:numId w:val="2"/>
        </w:numPr>
        <w:shd w:val="clear" w:color="auto" w:fill="FFFFFF"/>
        <w:tabs>
          <w:tab w:val="left" w:pos="426"/>
        </w:tabs>
        <w:ind w:left="0" w:firstLine="0"/>
        <w:jc w:val="center"/>
        <w:rPr>
          <w:b/>
          <w:bCs/>
        </w:rPr>
      </w:pPr>
      <w:r w:rsidRPr="0071601E">
        <w:rPr>
          <w:b/>
          <w:bCs/>
        </w:rPr>
        <w:t>Заключительные положения</w:t>
      </w:r>
    </w:p>
    <w:p w:rsidR="00FB05FE" w:rsidRPr="0071601E" w:rsidRDefault="00993CAB">
      <w:pPr>
        <w:pStyle w:val="afb"/>
        <w:widowControl/>
        <w:numPr>
          <w:ilvl w:val="1"/>
          <w:numId w:val="2"/>
        </w:numPr>
        <w:shd w:val="clear" w:color="auto" w:fill="FFFFFF"/>
        <w:tabs>
          <w:tab w:val="left" w:pos="142"/>
          <w:tab w:val="left" w:pos="1418"/>
        </w:tabs>
        <w:ind w:left="0" w:firstLine="709"/>
        <w:jc w:val="both"/>
      </w:pPr>
      <w:r w:rsidRPr="0071601E">
        <w:t xml:space="preserve">Договор вступает в силу с даты его подписания Сторонами и действует </w:t>
      </w:r>
      <w:r w:rsidRPr="0071601E">
        <w:br/>
        <w:t xml:space="preserve">до полного исполнения ими принятых на себя обязательств. </w:t>
      </w:r>
      <w:r w:rsidRPr="0071601E">
        <w:rPr>
          <w:highlight w:val="lightGray"/>
        </w:rPr>
        <w:t xml:space="preserve">В соответствии с пунктом 2 статьи 425 ГК РФ, условия Договора применяются к отношениям Сторон, возникшим </w:t>
      </w:r>
      <w:r w:rsidRPr="0071601E">
        <w:rPr>
          <w:highlight w:val="lightGray"/>
        </w:rPr>
        <w:br/>
        <w:t>с __________</w:t>
      </w:r>
      <w:r w:rsidRPr="0071601E">
        <w:t>.</w:t>
      </w:r>
    </w:p>
    <w:p w:rsidR="00FB05FE" w:rsidRPr="0071601E" w:rsidRDefault="00993CAB">
      <w:pPr>
        <w:widowControl/>
        <w:numPr>
          <w:ilvl w:val="1"/>
          <w:numId w:val="2"/>
        </w:numPr>
        <w:snapToGrid w:val="0"/>
        <w:ind w:left="0" w:firstLine="709"/>
        <w:jc w:val="both"/>
        <w:rPr>
          <w:highlight w:val="lightGray"/>
        </w:rPr>
      </w:pPr>
      <w:r w:rsidRPr="0071601E">
        <w:rPr>
          <w:highlight w:val="lightGray"/>
        </w:rPr>
        <w:t xml:space="preserve">Договор заключается в электронной форме с использованием программно-аппаратных средств </w:t>
      </w:r>
      <w:r w:rsidRPr="0071601E">
        <w:rPr>
          <w:i/>
          <w:highlight w:val="lightGray"/>
        </w:rPr>
        <w:t>электронной площадки</w:t>
      </w:r>
      <w:r w:rsidRPr="0071601E">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rsidR="00FB05FE" w:rsidRPr="0071601E" w:rsidRDefault="00993CAB">
      <w:pPr>
        <w:ind w:firstLine="709"/>
        <w:jc w:val="both"/>
        <w:rPr>
          <w:highlight w:val="lightGray"/>
        </w:rPr>
      </w:pPr>
      <w:r w:rsidRPr="0071601E">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71601E">
        <w:rPr>
          <w:rStyle w:val="af3"/>
          <w:highlight w:val="lightGray"/>
        </w:rPr>
        <w:footnoteReference w:id="10"/>
      </w:r>
      <w:r w:rsidRPr="0071601E">
        <w:rPr>
          <w:highlight w:val="lightGray"/>
        </w:rPr>
        <w:t>.</w:t>
      </w:r>
    </w:p>
    <w:p w:rsidR="00FB05FE" w:rsidRPr="0071601E" w:rsidRDefault="00993CAB">
      <w:pPr>
        <w:snapToGrid w:val="0"/>
        <w:ind w:firstLine="709"/>
        <w:jc w:val="both"/>
        <w:rPr>
          <w:i/>
          <w:highlight w:val="lightGray"/>
        </w:rPr>
      </w:pPr>
      <w:r w:rsidRPr="0071601E">
        <w:rPr>
          <w:i/>
          <w:highlight w:val="lightGray"/>
        </w:rPr>
        <w:t>Либо</w:t>
      </w:r>
    </w:p>
    <w:p w:rsidR="00FB05FE" w:rsidRPr="0071601E" w:rsidRDefault="00993CAB">
      <w:pPr>
        <w:snapToGrid w:val="0"/>
        <w:ind w:firstLine="709"/>
        <w:jc w:val="both"/>
        <w:rPr>
          <w:i/>
          <w:highlight w:val="lightGray"/>
        </w:rPr>
      </w:pPr>
      <w:r w:rsidRPr="0071601E">
        <w:rPr>
          <w:highlight w:val="lightGray"/>
        </w:rPr>
        <w:t>Договор заключается в электронной форме с</w:t>
      </w:r>
      <w:r w:rsidRPr="0071601E">
        <w:rPr>
          <w:i/>
          <w:highlight w:val="lightGray"/>
        </w:rPr>
        <w:t xml:space="preserve"> </w:t>
      </w:r>
      <w:r w:rsidRPr="0071601E">
        <w:rPr>
          <w:highlight w:val="lightGray"/>
        </w:rPr>
        <w:t>использованием программно-аппаратных средств</w:t>
      </w:r>
      <w:r w:rsidRPr="0071601E">
        <w:rPr>
          <w:i/>
          <w:highlight w:val="lightGray"/>
        </w:rPr>
        <w:t xml:space="preserve"> информационной системы электронного документооборота общего пользования</w:t>
      </w:r>
      <w:r w:rsidRPr="0071601E">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rsidR="00FB05FE" w:rsidRPr="0071601E" w:rsidRDefault="00993CAB">
      <w:pPr>
        <w:ind w:firstLine="709"/>
        <w:jc w:val="both"/>
      </w:pPr>
      <w:r w:rsidRPr="0071601E">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71601E">
        <w:rPr>
          <w:rStyle w:val="af3"/>
          <w:highlight w:val="lightGray"/>
        </w:rPr>
        <w:footnoteReference w:id="11"/>
      </w:r>
      <w:r w:rsidRPr="0071601E">
        <w:rPr>
          <w:highlight w:val="lightGray"/>
        </w:rPr>
        <w:t>.</w:t>
      </w:r>
    </w:p>
    <w:p w:rsidR="00FB05FE" w:rsidRPr="0071601E" w:rsidRDefault="00993CAB">
      <w:pPr>
        <w:pStyle w:val="afb"/>
        <w:widowControl/>
        <w:numPr>
          <w:ilvl w:val="1"/>
          <w:numId w:val="2"/>
        </w:numPr>
        <w:shd w:val="clear" w:color="auto" w:fill="FFFFFF"/>
        <w:tabs>
          <w:tab w:val="left" w:pos="0"/>
          <w:tab w:val="left" w:pos="1418"/>
        </w:tabs>
        <w:ind w:left="0" w:firstLine="709"/>
        <w:jc w:val="both"/>
      </w:pPr>
      <w:r w:rsidRPr="0071601E">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71601E">
        <w:rPr>
          <w:highlight w:val="lightGray"/>
        </w:rPr>
        <w:t>13.7</w:t>
      </w:r>
      <w:r w:rsidRPr="0071601E">
        <w:t xml:space="preserve"> Договора. </w:t>
      </w:r>
    </w:p>
    <w:p w:rsidR="00FB05FE" w:rsidRPr="0071601E" w:rsidRDefault="00993CAB">
      <w:pPr>
        <w:pStyle w:val="afb"/>
        <w:widowControl/>
        <w:numPr>
          <w:ilvl w:val="1"/>
          <w:numId w:val="2"/>
        </w:numPr>
        <w:shd w:val="clear" w:color="auto" w:fill="FFFFFF"/>
        <w:tabs>
          <w:tab w:val="left" w:pos="0"/>
          <w:tab w:val="left" w:pos="1418"/>
        </w:tabs>
        <w:ind w:left="0" w:firstLine="709"/>
        <w:jc w:val="both"/>
      </w:pPr>
      <w:r w:rsidRPr="0071601E">
        <w:t>Все приложения к Договору, а также любые изменения и дополнения, оформленные надлежащим образом, являются неотъемлемой частью Договора.</w:t>
      </w:r>
    </w:p>
    <w:p w:rsidR="00FB05FE" w:rsidRPr="0071601E" w:rsidRDefault="00993CAB">
      <w:pPr>
        <w:pStyle w:val="afb"/>
        <w:widowControl/>
        <w:numPr>
          <w:ilvl w:val="1"/>
          <w:numId w:val="2"/>
        </w:numPr>
        <w:shd w:val="clear" w:color="auto" w:fill="FFFFFF"/>
        <w:tabs>
          <w:tab w:val="left" w:pos="0"/>
          <w:tab w:val="left" w:pos="1418"/>
        </w:tabs>
        <w:ind w:left="0" w:firstLine="709"/>
        <w:jc w:val="both"/>
      </w:pPr>
      <w:r w:rsidRPr="0071601E">
        <w:t xml:space="preserve">В случае наличия любых расхождений между содержанием Договора </w:t>
      </w:r>
      <w:r w:rsidRPr="0071601E">
        <w:br/>
        <w:t>и приложений к нему, приоритет имеет текст Договора.</w:t>
      </w:r>
    </w:p>
    <w:p w:rsidR="00FB05FE" w:rsidRPr="0071601E" w:rsidRDefault="00993CAB">
      <w:pPr>
        <w:pStyle w:val="afb"/>
        <w:widowControl/>
        <w:numPr>
          <w:ilvl w:val="1"/>
          <w:numId w:val="2"/>
        </w:numPr>
        <w:shd w:val="clear" w:color="auto" w:fill="FFFFFF"/>
        <w:tabs>
          <w:tab w:val="left" w:pos="0"/>
          <w:tab w:val="left" w:pos="1418"/>
        </w:tabs>
        <w:ind w:left="0" w:firstLine="709"/>
        <w:jc w:val="both"/>
      </w:pPr>
      <w:r w:rsidRPr="0071601E">
        <w:t xml:space="preserve">Обмен информацией между Сторонами по любым вопросам, связанным </w:t>
      </w:r>
      <w:r w:rsidRPr="0071601E">
        <w:br/>
        <w:t xml:space="preserve">с исполнением Договора, включая уведомления и иные сообщения, осуществляется только </w:t>
      </w:r>
      <w:r w:rsidRPr="0071601E">
        <w:br/>
        <w:t xml:space="preserve">в письменной форме в порядке, предусмотренном пунктом </w:t>
      </w:r>
      <w:r w:rsidRPr="0071601E">
        <w:rPr>
          <w:highlight w:val="lightGray"/>
        </w:rPr>
        <w:t>13.8</w:t>
      </w:r>
      <w:r w:rsidRPr="0071601E">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FB05FE" w:rsidRPr="0071601E" w:rsidRDefault="00993CAB">
      <w:pPr>
        <w:pStyle w:val="afb"/>
        <w:widowControl/>
        <w:numPr>
          <w:ilvl w:val="1"/>
          <w:numId w:val="2"/>
        </w:numPr>
        <w:shd w:val="clear" w:color="auto" w:fill="FFFFFF"/>
        <w:tabs>
          <w:tab w:val="left" w:pos="0"/>
          <w:tab w:val="left" w:pos="1418"/>
        </w:tabs>
        <w:ind w:left="0" w:firstLine="709"/>
        <w:jc w:val="both"/>
      </w:pPr>
      <w:bookmarkStart w:id="15" w:name="_Ref361338004"/>
      <w:r w:rsidRPr="0071601E">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sidRPr="0071601E">
        <w:rPr>
          <w:highlight w:val="lightGray"/>
        </w:rPr>
        <w:t>13.8</w:t>
      </w:r>
      <w:r w:rsidRPr="0071601E">
        <w:t xml:space="preserve"> Договора.</w:t>
      </w:r>
      <w:bookmarkEnd w:id="15"/>
      <w:r w:rsidRPr="0071601E">
        <w:t xml:space="preserve"> </w:t>
      </w:r>
    </w:p>
    <w:p w:rsidR="00FB05FE" w:rsidRPr="0071601E" w:rsidRDefault="00993CAB">
      <w:pPr>
        <w:pStyle w:val="afb"/>
        <w:widowControl/>
        <w:numPr>
          <w:ilvl w:val="1"/>
          <w:numId w:val="2"/>
        </w:numPr>
        <w:shd w:val="clear" w:color="auto" w:fill="FFFFFF"/>
        <w:tabs>
          <w:tab w:val="left" w:pos="0"/>
          <w:tab w:val="left" w:pos="1134"/>
          <w:tab w:val="left" w:pos="1418"/>
        </w:tabs>
        <w:ind w:left="0" w:firstLine="709"/>
        <w:jc w:val="both"/>
        <w:rPr>
          <w:bCs/>
        </w:rPr>
      </w:pPr>
      <w:r w:rsidRPr="0071601E">
        <w:t>Письма, уведомления и / или сообщения направляются Стороне</w:t>
      </w:r>
      <w:r w:rsidRPr="0071601E">
        <w:rPr>
          <w:bCs/>
        </w:rPr>
        <w:t>-</w:t>
      </w:r>
      <w:r w:rsidRPr="0071601E">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71601E">
        <w:rPr>
          <w:bCs/>
        </w:rPr>
        <w:t xml:space="preserve"> будет считаться полученным</w:t>
      </w:r>
      <w:r w:rsidRPr="0071601E">
        <w:t xml:space="preserve">: </w:t>
      </w:r>
    </w:p>
    <w:p w:rsidR="00FB05FE" w:rsidRPr="0071601E" w:rsidRDefault="00993CAB">
      <w:pPr>
        <w:pStyle w:val="afb"/>
        <w:numPr>
          <w:ilvl w:val="2"/>
          <w:numId w:val="2"/>
        </w:numPr>
        <w:ind w:left="0" w:firstLine="709"/>
        <w:jc w:val="both"/>
      </w:pPr>
      <w:r w:rsidRPr="0071601E">
        <w:rPr>
          <w:bCs/>
        </w:rPr>
        <w:t xml:space="preserve">Заказным почтовым отправлением с уведомлением о вручении – </w:t>
      </w:r>
      <w:r w:rsidRPr="0071601E">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FB05FE" w:rsidRPr="0071601E" w:rsidRDefault="00993CAB">
      <w:pPr>
        <w:pStyle w:val="afb"/>
        <w:numPr>
          <w:ilvl w:val="2"/>
          <w:numId w:val="2"/>
        </w:numPr>
        <w:ind w:left="0" w:firstLine="709"/>
        <w:jc w:val="both"/>
      </w:pPr>
      <w:r w:rsidRPr="0071601E">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1601E">
        <w:t xml:space="preserve">; </w:t>
      </w:r>
    </w:p>
    <w:p w:rsidR="00FB05FE" w:rsidRPr="0071601E" w:rsidRDefault="00993CAB">
      <w:pPr>
        <w:pStyle w:val="afb"/>
        <w:numPr>
          <w:ilvl w:val="2"/>
          <w:numId w:val="2"/>
        </w:numPr>
        <w:ind w:left="0" w:firstLine="709"/>
        <w:jc w:val="both"/>
        <w:rPr>
          <w:bCs/>
        </w:rPr>
      </w:pPr>
      <w:r w:rsidRPr="0071601E">
        <w:rPr>
          <w:bCs/>
        </w:rPr>
        <w:t>Посредством электронной почты (</w:t>
      </w:r>
      <w:r w:rsidRPr="0071601E">
        <w:rPr>
          <w:bCs/>
          <w:lang w:val="en-US"/>
        </w:rPr>
        <w:t>e</w:t>
      </w:r>
      <w:r w:rsidRPr="0071601E">
        <w:rPr>
          <w:bCs/>
        </w:rPr>
        <w:t>-</w:t>
      </w:r>
      <w:r w:rsidRPr="0071601E">
        <w:rPr>
          <w:bCs/>
          <w:lang w:val="en-US"/>
        </w:rPr>
        <w:t>mail</w:t>
      </w:r>
      <w:r w:rsidRPr="0071601E">
        <w:rPr>
          <w:bCs/>
        </w:rPr>
        <w:t>) – в дату направления электронного сообщения, зафиксированную на почтовом сервере отправителя.</w:t>
      </w:r>
    </w:p>
    <w:p w:rsidR="00FB05FE" w:rsidRPr="0071601E" w:rsidRDefault="00993CAB">
      <w:pPr>
        <w:pStyle w:val="afb"/>
        <w:shd w:val="clear" w:color="auto" w:fill="FFFFFF"/>
        <w:tabs>
          <w:tab w:val="left" w:pos="0"/>
          <w:tab w:val="left" w:pos="1418"/>
        </w:tabs>
        <w:ind w:left="0" w:firstLine="709"/>
        <w:jc w:val="both"/>
        <w:rPr>
          <w:bCs/>
        </w:rPr>
      </w:pPr>
      <w:r w:rsidRPr="0071601E">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71601E">
        <w:rPr>
          <w:bCs/>
          <w:highlight w:val="lightGray"/>
        </w:rPr>
        <w:t>13.8.1 – 13.8.2</w:t>
      </w:r>
      <w:r w:rsidRPr="0071601E">
        <w:rPr>
          <w:bCs/>
        </w:rPr>
        <w:t xml:space="preserve"> Договора. </w:t>
      </w:r>
    </w:p>
    <w:p w:rsidR="00FB05FE" w:rsidRPr="0071601E" w:rsidRDefault="00993CAB">
      <w:pPr>
        <w:pStyle w:val="afb"/>
        <w:widowControl/>
        <w:numPr>
          <w:ilvl w:val="1"/>
          <w:numId w:val="2"/>
        </w:numPr>
        <w:tabs>
          <w:tab w:val="left" w:pos="0"/>
          <w:tab w:val="left" w:pos="1418"/>
        </w:tabs>
        <w:ind w:left="0" w:firstLine="709"/>
        <w:jc w:val="both"/>
        <w:rPr>
          <w:bCs/>
        </w:rPr>
      </w:pPr>
      <w:r w:rsidRPr="0071601E">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FB05FE" w:rsidRPr="0071601E" w:rsidRDefault="00993CAB">
      <w:pPr>
        <w:pStyle w:val="afb"/>
        <w:widowControl/>
        <w:numPr>
          <w:ilvl w:val="1"/>
          <w:numId w:val="2"/>
        </w:numPr>
        <w:shd w:val="clear" w:color="auto" w:fill="FFFFFF"/>
        <w:tabs>
          <w:tab w:val="left" w:pos="0"/>
          <w:tab w:val="left" w:pos="1418"/>
        </w:tabs>
        <w:ind w:left="0" w:firstLine="709"/>
        <w:jc w:val="both"/>
        <w:rPr>
          <w:bCs/>
        </w:rPr>
      </w:pPr>
      <w:r w:rsidRPr="0071601E">
        <w:t xml:space="preserve">Уступка (передача), в том числе в залог, прав (требований) к Покупателю </w:t>
      </w:r>
      <w:r w:rsidRPr="0071601E">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sidRPr="0071601E">
        <w:rPr>
          <w:bCs/>
        </w:rPr>
        <w:t>.</w:t>
      </w:r>
      <w:r w:rsidRPr="0071601E">
        <w:t xml:space="preserve"> </w:t>
      </w:r>
    </w:p>
    <w:p w:rsidR="00FB05FE" w:rsidRPr="0071601E" w:rsidRDefault="00993CAB">
      <w:pPr>
        <w:pStyle w:val="afb"/>
        <w:widowControl/>
        <w:numPr>
          <w:ilvl w:val="1"/>
          <w:numId w:val="2"/>
        </w:numPr>
        <w:shd w:val="clear" w:color="auto" w:fill="FFFFFF"/>
        <w:tabs>
          <w:tab w:val="left" w:pos="0"/>
          <w:tab w:val="left" w:pos="1418"/>
        </w:tabs>
        <w:ind w:left="0" w:firstLine="709"/>
        <w:jc w:val="both"/>
      </w:pPr>
      <w:r w:rsidRPr="0071601E">
        <w:t xml:space="preserve">Во всем остальном, что не урегулировано Договором, Стороны руководствуются законодательством Российской Федерации. </w:t>
      </w:r>
    </w:p>
    <w:p w:rsidR="00FB05FE" w:rsidRPr="0071601E" w:rsidRDefault="00993CAB">
      <w:pPr>
        <w:pStyle w:val="afb"/>
        <w:widowControl/>
        <w:numPr>
          <w:ilvl w:val="1"/>
          <w:numId w:val="2"/>
        </w:numPr>
        <w:shd w:val="clear" w:color="auto" w:fill="FFFFFF"/>
        <w:tabs>
          <w:tab w:val="left" w:pos="0"/>
          <w:tab w:val="left" w:pos="1418"/>
        </w:tabs>
        <w:ind w:left="0" w:firstLine="709"/>
        <w:jc w:val="both"/>
        <w:rPr>
          <w:highlight w:val="lightGray"/>
        </w:rPr>
      </w:pPr>
      <w:r w:rsidRPr="0071601E">
        <w:t>Договор составлен в 2 (двух) оригинальных экземплярах, имеющих равную юридическую силу, по 1 (одному) для каждой из Сторон</w:t>
      </w:r>
      <w:r w:rsidRPr="0071601E">
        <w:rPr>
          <w:rStyle w:val="af3"/>
          <w:highlight w:val="lightGray"/>
        </w:rPr>
        <w:footnoteReference w:id="12"/>
      </w:r>
      <w:r w:rsidRPr="0071601E">
        <w:rPr>
          <w:highlight w:val="lightGray"/>
        </w:rPr>
        <w:t>.</w:t>
      </w:r>
    </w:p>
    <w:p w:rsidR="00FB05FE" w:rsidRPr="0071601E" w:rsidRDefault="00FB05FE">
      <w:pPr>
        <w:pStyle w:val="afb"/>
        <w:widowControl/>
        <w:shd w:val="clear" w:color="auto" w:fill="FFFFFF"/>
        <w:tabs>
          <w:tab w:val="left" w:pos="0"/>
          <w:tab w:val="left" w:pos="1418"/>
        </w:tabs>
        <w:ind w:left="0" w:firstLine="709"/>
        <w:jc w:val="both"/>
      </w:pPr>
    </w:p>
    <w:p w:rsidR="00FB05FE" w:rsidRPr="0071601E" w:rsidRDefault="00993CAB">
      <w:pPr>
        <w:widowControl/>
        <w:numPr>
          <w:ilvl w:val="0"/>
          <w:numId w:val="2"/>
        </w:numPr>
        <w:shd w:val="clear" w:color="auto" w:fill="FFFFFF"/>
        <w:ind w:left="0" w:firstLine="0"/>
        <w:contextualSpacing/>
        <w:jc w:val="center"/>
        <w:rPr>
          <w:b/>
          <w:bCs/>
        </w:rPr>
      </w:pPr>
      <w:r w:rsidRPr="0071601E">
        <w:rPr>
          <w:b/>
          <w:bCs/>
        </w:rPr>
        <w:t xml:space="preserve">Список приложений </w:t>
      </w:r>
    </w:p>
    <w:p w:rsidR="00FB05FE" w:rsidRPr="0071601E" w:rsidRDefault="00993CAB">
      <w:pPr>
        <w:widowControl/>
        <w:shd w:val="clear" w:color="auto" w:fill="FFFFFF"/>
        <w:tabs>
          <w:tab w:val="left" w:pos="0"/>
        </w:tabs>
        <w:ind w:firstLine="709"/>
        <w:jc w:val="both"/>
        <w:rPr>
          <w:rFonts w:eastAsia="Calibri"/>
          <w:lang w:eastAsia="en-US"/>
        </w:rPr>
      </w:pPr>
      <w:bookmarkStart w:id="16" w:name="sub_1"/>
      <w:r w:rsidRPr="0071601E">
        <w:rPr>
          <w:rFonts w:eastAsia="Calibri"/>
          <w:lang w:eastAsia="en-US"/>
        </w:rPr>
        <w:t>Приложение № 1 – Спецификация;</w:t>
      </w:r>
    </w:p>
    <w:p w:rsidR="00FB05FE" w:rsidRPr="0071601E" w:rsidRDefault="00993CAB">
      <w:pPr>
        <w:widowControl/>
        <w:shd w:val="clear" w:color="auto" w:fill="FFFFFF"/>
        <w:tabs>
          <w:tab w:val="left" w:pos="0"/>
          <w:tab w:val="left" w:pos="2694"/>
        </w:tabs>
        <w:ind w:firstLine="709"/>
        <w:jc w:val="both"/>
        <w:rPr>
          <w:lang w:eastAsia="x-none"/>
        </w:rPr>
      </w:pPr>
      <w:r w:rsidRPr="0071601E">
        <w:rPr>
          <w:lang w:eastAsia="x-none"/>
        </w:rPr>
        <w:t>Приложение № 2 –</w:t>
      </w:r>
      <w:r w:rsidRPr="0071601E">
        <w:rPr>
          <w:rFonts w:eastAsia="Calibri"/>
          <w:lang w:eastAsia="en-US"/>
        </w:rPr>
        <w:t xml:space="preserve"> Форма Заявки на поставку Товара;</w:t>
      </w:r>
      <w:bookmarkEnd w:id="16"/>
    </w:p>
    <w:p w:rsidR="00FB05FE" w:rsidRPr="0071601E" w:rsidRDefault="00993CAB">
      <w:pPr>
        <w:ind w:firstLine="709"/>
        <w:jc w:val="both"/>
        <w:rPr>
          <w:bCs/>
        </w:rPr>
      </w:pPr>
      <w:r w:rsidRPr="0071601E">
        <w:rPr>
          <w:bCs/>
        </w:rPr>
        <w:t xml:space="preserve">Приложение № 3 </w:t>
      </w:r>
      <w:r w:rsidRPr="0071601E">
        <w:rPr>
          <w:rFonts w:eastAsia="Calibri"/>
          <w:lang w:eastAsia="en-US"/>
        </w:rPr>
        <w:t>–</w:t>
      </w:r>
      <w:r w:rsidRPr="0071601E">
        <w:rPr>
          <w:bCs/>
        </w:rPr>
        <w:t xml:space="preserve"> Размер ответственности Поставщика за нарушения пропускного и </w:t>
      </w:r>
      <w:proofErr w:type="spellStart"/>
      <w:r w:rsidRPr="0071601E">
        <w:rPr>
          <w:bCs/>
        </w:rPr>
        <w:t>внутриобъектового</w:t>
      </w:r>
      <w:proofErr w:type="spellEnd"/>
      <w:r w:rsidRPr="0071601E">
        <w:rPr>
          <w:bCs/>
        </w:rPr>
        <w:t xml:space="preserve"> режима, требований охраны труда, пожарной и промышленной безопасности.</w:t>
      </w:r>
    </w:p>
    <w:p w:rsidR="00FB05FE" w:rsidRPr="0071601E" w:rsidRDefault="00FB05FE">
      <w:pPr>
        <w:ind w:firstLine="709"/>
        <w:jc w:val="both"/>
        <w:rPr>
          <w:bCs/>
        </w:rPr>
      </w:pPr>
    </w:p>
    <w:p w:rsidR="00FB05FE" w:rsidRPr="0071601E" w:rsidRDefault="00993CAB">
      <w:pPr>
        <w:pStyle w:val="afb"/>
        <w:widowControl/>
        <w:numPr>
          <w:ilvl w:val="0"/>
          <w:numId w:val="2"/>
        </w:numPr>
        <w:shd w:val="clear" w:color="auto" w:fill="FFFFFF"/>
        <w:ind w:left="0" w:firstLine="0"/>
        <w:jc w:val="center"/>
        <w:rPr>
          <w:b/>
          <w:bCs/>
        </w:rPr>
      </w:pPr>
      <w:r w:rsidRPr="0071601E">
        <w:rPr>
          <w:b/>
          <w:bCs/>
        </w:rPr>
        <w:t>Адреса и платежные реквизиты Сторон</w:t>
      </w:r>
    </w:p>
    <w:p w:rsidR="00FB05FE" w:rsidRPr="0071601E" w:rsidRDefault="00FB05FE">
      <w:pPr>
        <w:pStyle w:val="afb"/>
        <w:widowControl/>
        <w:shd w:val="clear" w:color="auto" w:fill="FFFFFF"/>
        <w:tabs>
          <w:tab w:val="left" w:pos="426"/>
        </w:tabs>
        <w:ind w:left="0" w:firstLine="709"/>
        <w:rPr>
          <w:b/>
          <w:bCs/>
        </w:rPr>
      </w:pPr>
    </w:p>
    <w:tbl>
      <w:tblPr>
        <w:tblW w:w="9781" w:type="dxa"/>
        <w:tblLayout w:type="fixed"/>
        <w:tblLook w:val="01E0" w:firstRow="1" w:lastRow="1" w:firstColumn="1" w:lastColumn="1" w:noHBand="0" w:noVBand="0"/>
      </w:tblPr>
      <w:tblGrid>
        <w:gridCol w:w="4771"/>
        <w:gridCol w:w="143"/>
        <w:gridCol w:w="4631"/>
        <w:gridCol w:w="236"/>
      </w:tblGrid>
      <w:tr w:rsidR="00FB05FE" w:rsidRPr="0071601E">
        <w:tc>
          <w:tcPr>
            <w:tcW w:w="4926" w:type="dxa"/>
            <w:gridSpan w:val="2"/>
          </w:tcPr>
          <w:p w:rsidR="00FB05FE" w:rsidRPr="0071601E" w:rsidRDefault="00993CAB">
            <w:pPr>
              <w:rPr>
                <w:b/>
              </w:rPr>
            </w:pPr>
            <w:r w:rsidRPr="0071601E">
              <w:rPr>
                <w:b/>
              </w:rPr>
              <w:t>Покупатель:</w:t>
            </w:r>
          </w:p>
        </w:tc>
        <w:tc>
          <w:tcPr>
            <w:tcW w:w="4855" w:type="dxa"/>
            <w:gridSpan w:val="2"/>
          </w:tcPr>
          <w:p w:rsidR="00FB05FE" w:rsidRPr="0071601E" w:rsidRDefault="00993CAB">
            <w:pPr>
              <w:rPr>
                <w:b/>
              </w:rPr>
            </w:pPr>
            <w:r w:rsidRPr="0071601E">
              <w:rPr>
                <w:b/>
              </w:rPr>
              <w:t>Поставщик:</w:t>
            </w:r>
          </w:p>
        </w:tc>
      </w:tr>
      <w:tr w:rsidR="00FB05FE" w:rsidRPr="0071601E">
        <w:tc>
          <w:tcPr>
            <w:tcW w:w="4926" w:type="dxa"/>
            <w:gridSpan w:val="2"/>
            <w:shd w:val="clear" w:color="auto" w:fill="BFBFBF"/>
          </w:tcPr>
          <w:p w:rsidR="00FB05FE" w:rsidRPr="0071601E" w:rsidRDefault="00FB05FE">
            <w:pPr>
              <w:rPr>
                <w:b/>
              </w:rPr>
            </w:pPr>
          </w:p>
        </w:tc>
        <w:tc>
          <w:tcPr>
            <w:tcW w:w="4855" w:type="dxa"/>
            <w:gridSpan w:val="2"/>
            <w:shd w:val="clear" w:color="auto" w:fill="BFBFBF"/>
          </w:tcPr>
          <w:p w:rsidR="00FB05FE" w:rsidRPr="0071601E" w:rsidRDefault="00993CAB">
            <w:r w:rsidRPr="0071601E">
              <w:t>_________________________________</w:t>
            </w:r>
          </w:p>
          <w:p w:rsidR="00FB05FE" w:rsidRPr="0071601E" w:rsidRDefault="00993CAB">
            <w:r w:rsidRPr="0071601E">
              <w:t>(наименование юридического лица)</w:t>
            </w:r>
          </w:p>
          <w:p w:rsidR="00FB05FE" w:rsidRPr="0071601E" w:rsidRDefault="00FB05FE"/>
          <w:p w:rsidR="00FB05FE" w:rsidRPr="0071601E" w:rsidRDefault="00993CAB">
            <w:r w:rsidRPr="0071601E">
              <w:t>Место нахождения:</w:t>
            </w:r>
          </w:p>
          <w:p w:rsidR="00FB05FE" w:rsidRPr="0071601E" w:rsidRDefault="00993CAB">
            <w:r w:rsidRPr="0071601E">
              <w:t>_________________________________</w:t>
            </w:r>
          </w:p>
          <w:p w:rsidR="00FB05FE" w:rsidRPr="0071601E" w:rsidRDefault="00FB05FE"/>
          <w:p w:rsidR="00FB05FE" w:rsidRPr="0071601E" w:rsidRDefault="00FB05FE"/>
          <w:p w:rsidR="00FB05FE" w:rsidRPr="0071601E" w:rsidRDefault="00FB05FE"/>
          <w:p w:rsidR="00FB05FE" w:rsidRPr="0071601E" w:rsidRDefault="00993CAB">
            <w:r w:rsidRPr="0071601E">
              <w:lastRenderedPageBreak/>
              <w:t>Почтовый адрес:</w:t>
            </w:r>
          </w:p>
          <w:p w:rsidR="00FB05FE" w:rsidRPr="0071601E" w:rsidRDefault="00FB05FE"/>
          <w:p w:rsidR="00FB05FE" w:rsidRPr="0071601E" w:rsidRDefault="00993CAB">
            <w:r w:rsidRPr="0071601E">
              <w:t>ОГРН ___________________________</w:t>
            </w:r>
          </w:p>
          <w:p w:rsidR="00FB05FE" w:rsidRPr="0071601E" w:rsidRDefault="00993CAB">
            <w:r w:rsidRPr="0071601E">
              <w:t>ИНН ____________ / КПП___________</w:t>
            </w:r>
          </w:p>
          <w:p w:rsidR="00FB05FE" w:rsidRPr="0071601E" w:rsidRDefault="00993CAB">
            <w:r w:rsidRPr="0071601E">
              <w:t>_________________________________</w:t>
            </w:r>
          </w:p>
          <w:p w:rsidR="00FB05FE" w:rsidRPr="0071601E" w:rsidRDefault="00993CAB">
            <w:r w:rsidRPr="0071601E">
              <w:t>(номер расчетного счета)</w:t>
            </w:r>
          </w:p>
          <w:p w:rsidR="00FB05FE" w:rsidRPr="0071601E" w:rsidRDefault="00993CAB">
            <w:r w:rsidRPr="0071601E">
              <w:t>_________________________________</w:t>
            </w:r>
          </w:p>
          <w:p w:rsidR="00FB05FE" w:rsidRPr="0071601E" w:rsidRDefault="00993CAB">
            <w:r w:rsidRPr="0071601E">
              <w:t>(наименование банка, в котором</w:t>
            </w:r>
          </w:p>
          <w:p w:rsidR="00FB05FE" w:rsidRPr="0071601E" w:rsidRDefault="00993CAB">
            <w:r w:rsidRPr="0071601E">
              <w:t>открыт расчетный счет)</w:t>
            </w:r>
          </w:p>
          <w:p w:rsidR="00FB05FE" w:rsidRPr="0071601E" w:rsidRDefault="00993CAB">
            <w:r w:rsidRPr="0071601E">
              <w:t>_________________________________</w:t>
            </w:r>
          </w:p>
          <w:p w:rsidR="00FB05FE" w:rsidRPr="0071601E" w:rsidRDefault="00993CAB">
            <w:r w:rsidRPr="0071601E">
              <w:t>(номер корреспондентского счета банка)</w:t>
            </w:r>
          </w:p>
          <w:p w:rsidR="00FB05FE" w:rsidRPr="0071601E" w:rsidRDefault="00993CAB">
            <w:r w:rsidRPr="0071601E">
              <w:t>_________________________________</w:t>
            </w:r>
          </w:p>
          <w:p w:rsidR="00FB05FE" w:rsidRPr="0071601E" w:rsidRDefault="00993CAB">
            <w:r w:rsidRPr="0071601E">
              <w:t>(БИК банка)</w:t>
            </w:r>
          </w:p>
          <w:p w:rsidR="00FB05FE" w:rsidRPr="0071601E" w:rsidRDefault="00993CAB">
            <w:r w:rsidRPr="0071601E">
              <w:t>_________________________________</w:t>
            </w:r>
          </w:p>
          <w:p w:rsidR="00FB05FE" w:rsidRPr="0071601E" w:rsidRDefault="00993CAB">
            <w:r w:rsidRPr="0071601E">
              <w:t>(номер телефона)</w:t>
            </w:r>
          </w:p>
          <w:p w:rsidR="00FB05FE" w:rsidRPr="0071601E" w:rsidRDefault="00993CAB">
            <w:r w:rsidRPr="0071601E">
              <w:t>_________________________________</w:t>
            </w:r>
          </w:p>
          <w:p w:rsidR="00FB05FE" w:rsidRPr="0071601E" w:rsidRDefault="00993CAB">
            <w:r w:rsidRPr="0071601E">
              <w:t>(номер факса)</w:t>
            </w:r>
          </w:p>
          <w:p w:rsidR="00FB05FE" w:rsidRPr="0071601E" w:rsidRDefault="00FB05FE"/>
        </w:tc>
      </w:tr>
      <w:tr w:rsidR="00FB05FE" w:rsidRPr="0071601E">
        <w:tc>
          <w:tcPr>
            <w:tcW w:w="4783" w:type="dxa"/>
          </w:tcPr>
          <w:p w:rsidR="00FB05FE" w:rsidRPr="0071601E" w:rsidRDefault="00993CAB">
            <w:pPr>
              <w:rPr>
                <w:highlight w:val="lightGray"/>
              </w:rPr>
            </w:pPr>
            <w:r w:rsidRPr="0071601E">
              <w:rPr>
                <w:highlight w:val="lightGray"/>
              </w:rPr>
              <w:lastRenderedPageBreak/>
              <w:t xml:space="preserve">_______________ / _______________ </w:t>
            </w:r>
          </w:p>
          <w:p w:rsidR="00FB05FE" w:rsidRPr="0071601E" w:rsidRDefault="00FB05FE">
            <w:pPr>
              <w:rPr>
                <w:highlight w:val="lightGray"/>
              </w:rPr>
            </w:pPr>
          </w:p>
        </w:tc>
        <w:tc>
          <w:tcPr>
            <w:tcW w:w="4786" w:type="dxa"/>
            <w:gridSpan w:val="2"/>
          </w:tcPr>
          <w:p w:rsidR="00FB05FE" w:rsidRPr="0071601E" w:rsidRDefault="00993CAB">
            <w:r w:rsidRPr="0071601E">
              <w:rPr>
                <w:highlight w:val="lightGray"/>
              </w:rPr>
              <w:t>_______________ / _______________</w:t>
            </w:r>
            <w:r w:rsidRPr="0071601E">
              <w:t xml:space="preserve"> </w:t>
            </w:r>
          </w:p>
        </w:tc>
        <w:tc>
          <w:tcPr>
            <w:tcW w:w="212" w:type="dxa"/>
          </w:tcPr>
          <w:p w:rsidR="00FB05FE" w:rsidRPr="0071601E" w:rsidRDefault="00FB05FE"/>
        </w:tc>
      </w:tr>
    </w:tbl>
    <w:p w:rsidR="00FB05FE" w:rsidRPr="0071601E" w:rsidRDefault="00FB05FE">
      <w:pPr>
        <w:sectPr w:rsidR="00FB05FE" w:rsidRPr="0071601E">
          <w:headerReference w:type="default" r:id="rId14"/>
          <w:footerReference w:type="default" r:id="rId15"/>
          <w:headerReference w:type="first" r:id="rId16"/>
          <w:pgSz w:w="11906" w:h="16838"/>
          <w:pgMar w:top="1134" w:right="851" w:bottom="1134" w:left="1418" w:header="709" w:footer="709" w:gutter="0"/>
          <w:cols w:space="720"/>
          <w:formProt w:val="0"/>
          <w:titlePg/>
          <w:docGrid w:linePitch="360" w:charSpace="8192"/>
        </w:sectPr>
      </w:pPr>
    </w:p>
    <w:p w:rsidR="00FB05FE" w:rsidRPr="0071601E" w:rsidRDefault="00993CAB">
      <w:pPr>
        <w:ind w:firstLine="4820"/>
      </w:pPr>
      <w:r w:rsidRPr="0071601E">
        <w:lastRenderedPageBreak/>
        <w:t>Приложение № 1</w:t>
      </w:r>
    </w:p>
    <w:p w:rsidR="00FB05FE" w:rsidRPr="0071601E" w:rsidRDefault="00993CAB">
      <w:pPr>
        <w:ind w:firstLine="4820"/>
      </w:pPr>
      <w:r w:rsidRPr="0071601E">
        <w:t>к Договору поставки</w:t>
      </w:r>
    </w:p>
    <w:p w:rsidR="00FB05FE" w:rsidRPr="0071601E" w:rsidRDefault="00993CAB">
      <w:pPr>
        <w:ind w:firstLine="4820"/>
      </w:pPr>
      <w:r w:rsidRPr="0071601E">
        <w:t>от «____» _____20 _ г. № _____</w:t>
      </w:r>
    </w:p>
    <w:p w:rsidR="00FB05FE" w:rsidRPr="0071601E" w:rsidRDefault="00FB05FE">
      <w:pPr>
        <w:widowControl/>
        <w:ind w:firstLine="709"/>
        <w:rPr>
          <w:rFonts w:eastAsia="Calibri"/>
          <w:b/>
          <w:lang w:eastAsia="en-US"/>
        </w:rPr>
      </w:pPr>
    </w:p>
    <w:p w:rsidR="00FB05FE" w:rsidRPr="0071601E" w:rsidRDefault="00FB05FE">
      <w:pPr>
        <w:ind w:firstLine="709"/>
        <w:jc w:val="center"/>
        <w:rPr>
          <w:b/>
        </w:rPr>
      </w:pPr>
    </w:p>
    <w:p w:rsidR="00FB05FE" w:rsidRPr="0071601E" w:rsidRDefault="00FB05FE">
      <w:pPr>
        <w:ind w:firstLine="709"/>
        <w:jc w:val="center"/>
        <w:rPr>
          <w:b/>
        </w:rPr>
      </w:pPr>
    </w:p>
    <w:p w:rsidR="00FB05FE" w:rsidRPr="0071601E" w:rsidRDefault="00993CAB">
      <w:pPr>
        <w:jc w:val="center"/>
        <w:rPr>
          <w:b/>
        </w:rPr>
      </w:pPr>
      <w:r w:rsidRPr="0071601E">
        <w:rPr>
          <w:b/>
        </w:rPr>
        <w:t xml:space="preserve">СПЕЦИФИКАЦИЯ </w:t>
      </w:r>
    </w:p>
    <w:p w:rsidR="00FB05FE" w:rsidRPr="0071601E" w:rsidRDefault="00FB05FE">
      <w:pPr>
        <w:jc w:val="center"/>
        <w:rPr>
          <w:b/>
        </w:rPr>
      </w:pPr>
    </w:p>
    <w:tbl>
      <w:tblPr>
        <w:tblW w:w="5000" w:type="pct"/>
        <w:tblInd w:w="-714" w:type="dxa"/>
        <w:tblLayout w:type="fixed"/>
        <w:tblLook w:val="04A0" w:firstRow="1" w:lastRow="0" w:firstColumn="1" w:lastColumn="0" w:noHBand="0" w:noVBand="1"/>
      </w:tblPr>
      <w:tblGrid>
        <w:gridCol w:w="456"/>
        <w:gridCol w:w="387"/>
        <w:gridCol w:w="602"/>
        <w:gridCol w:w="611"/>
        <w:gridCol w:w="612"/>
        <w:gridCol w:w="771"/>
        <w:gridCol w:w="728"/>
        <w:gridCol w:w="619"/>
        <w:gridCol w:w="730"/>
        <w:gridCol w:w="689"/>
        <w:gridCol w:w="513"/>
        <w:gridCol w:w="645"/>
        <w:gridCol w:w="551"/>
        <w:gridCol w:w="514"/>
        <w:gridCol w:w="714"/>
        <w:gridCol w:w="485"/>
      </w:tblGrid>
      <w:tr w:rsidR="00FB05FE" w:rsidRPr="0071601E">
        <w:trPr>
          <w:trHeight w:val="526"/>
        </w:trPr>
        <w:tc>
          <w:tcPr>
            <w:tcW w:w="457"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 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 поз.</w:t>
            </w:r>
          </w:p>
        </w:tc>
        <w:tc>
          <w:tcPr>
            <w:tcW w:w="60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Cs/>
              </w:rPr>
            </w:pPr>
          </w:p>
          <w:p w:rsidR="00FB05FE" w:rsidRPr="0071601E" w:rsidRDefault="00993CAB">
            <w:pPr>
              <w:jc w:val="center"/>
              <w:rPr>
                <w:bCs/>
              </w:rPr>
            </w:pPr>
            <w:r w:rsidRPr="0071601E">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Завод изготовитель</w:t>
            </w:r>
          </w:p>
        </w:tc>
        <w:tc>
          <w:tcPr>
            <w:tcW w:w="772" w:type="dxa"/>
            <w:tcBorders>
              <w:top w:val="single" w:sz="4" w:space="0" w:color="000000"/>
              <w:left w:val="single" w:sz="4" w:space="0" w:color="000000"/>
              <w:bottom w:val="single" w:sz="4" w:space="0" w:color="000000"/>
              <w:right w:val="single" w:sz="4" w:space="0" w:color="000000"/>
            </w:tcBorders>
          </w:tcPr>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Cs/>
              </w:rPr>
            </w:pPr>
          </w:p>
          <w:p w:rsidR="00FB05FE" w:rsidRPr="0071601E" w:rsidRDefault="00993CAB">
            <w:pPr>
              <w:jc w:val="center"/>
              <w:rPr>
                <w:bCs/>
              </w:rPr>
            </w:pPr>
            <w:r w:rsidRPr="0071601E">
              <w:rPr>
                <w:bCs/>
              </w:rPr>
              <w:t>Страна происхождения Товара</w:t>
            </w:r>
            <w:r w:rsidRPr="0071601E">
              <w:rPr>
                <w:rStyle w:val="af3"/>
                <w:bCs/>
              </w:rPr>
              <w:footnoteReference w:id="13"/>
            </w:r>
          </w:p>
        </w:tc>
        <w:tc>
          <w:tcPr>
            <w:tcW w:w="72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t>Страна регистрации производителя Товара</w:t>
            </w:r>
          </w:p>
        </w:tc>
        <w:tc>
          <w:tcPr>
            <w:tcW w:w="61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Cs/>
              </w:rPr>
            </w:pPr>
          </w:p>
          <w:p w:rsidR="00FB05FE" w:rsidRPr="0071601E" w:rsidRDefault="00FB05FE">
            <w:pPr>
              <w:jc w:val="center"/>
              <w:rPr>
                <w:b/>
                <w:bCs/>
              </w:rPr>
            </w:pPr>
          </w:p>
          <w:p w:rsidR="00FB05FE" w:rsidRPr="0071601E" w:rsidRDefault="00993CAB">
            <w:pPr>
              <w:jc w:val="center"/>
              <w:rPr>
                <w:bCs/>
              </w:rPr>
            </w:pPr>
            <w:r w:rsidRPr="0071601E">
              <w:rPr>
                <w:bCs/>
                <w:highlight w:val="lightGray"/>
              </w:rPr>
              <w:t>Порядковый номер(а) реестровой(</w:t>
            </w:r>
            <w:proofErr w:type="spellStart"/>
            <w:r w:rsidRPr="0071601E">
              <w:rPr>
                <w:bCs/>
                <w:highlight w:val="lightGray"/>
              </w:rPr>
              <w:t>ых</w:t>
            </w:r>
            <w:proofErr w:type="spellEnd"/>
            <w:r w:rsidRPr="0071601E">
              <w:rPr>
                <w:bCs/>
                <w:highlight w:val="lightGray"/>
              </w:rPr>
              <w:t>) записи(ей)</w:t>
            </w:r>
            <w:r w:rsidRPr="0071601E">
              <w:rPr>
                <w:rStyle w:val="af3"/>
                <w:bCs/>
                <w:highlight w:val="lightGray"/>
              </w:rPr>
              <w:footnoteReference w:id="14"/>
            </w:r>
          </w:p>
          <w:p w:rsidR="00FB05FE" w:rsidRPr="0071601E" w:rsidRDefault="00FB05FE">
            <w:pPr>
              <w:jc w:val="center"/>
              <w:rPr>
                <w:bCs/>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НДС</w:t>
            </w:r>
          </w:p>
          <w:p w:rsidR="00FB05FE" w:rsidRPr="0071601E" w:rsidRDefault="00993CAB">
            <w:pPr>
              <w:jc w:val="center"/>
              <w:rPr>
                <w:bCs/>
              </w:rPr>
            </w:pPr>
            <w:r w:rsidRPr="0071601E">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Стоимость, руб., с НДС</w:t>
            </w:r>
          </w:p>
        </w:tc>
        <w:tc>
          <w:tcPr>
            <w:tcW w:w="48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rPr>
            </w:pPr>
            <w:r w:rsidRPr="0071601E">
              <w:rPr>
                <w:bCs/>
              </w:rPr>
              <w:t>Перечень сопроводительных документов (в том числе подтверждающих качество Товара)</w:t>
            </w:r>
          </w:p>
        </w:tc>
      </w:tr>
      <w:tr w:rsidR="00FB05FE" w:rsidRPr="0071601E">
        <w:trPr>
          <w:trHeight w:val="538"/>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highlight w:val="lightGray"/>
              </w:rPr>
            </w:pPr>
            <w:r w:rsidRPr="0071601E">
              <w:rPr>
                <w:bCs/>
                <w:highlight w:val="lightGray"/>
              </w:rPr>
              <w:t>1</w:t>
            </w:r>
          </w:p>
        </w:tc>
        <w:tc>
          <w:tcPr>
            <w:tcW w:w="388"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rPr>
                <w:highlight w:val="lightGray"/>
              </w:rPr>
            </w:pPr>
            <w:r w:rsidRPr="0071601E">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7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2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538"/>
        </w:trPr>
        <w:tc>
          <w:tcPr>
            <w:tcW w:w="457" w:type="dxa"/>
            <w:vMerge/>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bCs/>
                <w:highlight w:val="lightGray"/>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rPr>
                <w:highlight w:val="lightGray"/>
              </w:rPr>
            </w:pPr>
            <w:r w:rsidRPr="0071601E">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7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2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62"/>
        </w:trPr>
        <w:tc>
          <w:tcPr>
            <w:tcW w:w="8434" w:type="dxa"/>
            <w:gridSpan w:val="14"/>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highlight w:val="yellow"/>
              </w:rPr>
            </w:pPr>
            <w:r w:rsidRPr="0071601E">
              <w:rPr>
                <w:highlight w:val="lightGray"/>
              </w:rPr>
              <w:t>Итого стоимость партии Товара №1</w:t>
            </w:r>
            <w:r w:rsidRPr="0071601E">
              <w:t>,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538"/>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highlight w:val="lightGray"/>
              </w:rPr>
            </w:pPr>
            <w:r w:rsidRPr="0071601E">
              <w:rPr>
                <w:bCs/>
                <w:highlight w:val="lightGray"/>
              </w:rPr>
              <w:t>2</w:t>
            </w:r>
          </w:p>
        </w:tc>
        <w:tc>
          <w:tcPr>
            <w:tcW w:w="388"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rPr>
                <w:highlight w:val="lightGray"/>
              </w:rPr>
            </w:pPr>
            <w:r w:rsidRPr="0071601E">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7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2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538"/>
        </w:trPr>
        <w:tc>
          <w:tcPr>
            <w:tcW w:w="457" w:type="dxa"/>
            <w:vMerge/>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bCs/>
                <w:highlight w:val="lightGray"/>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rPr>
                <w:highlight w:val="lightGray"/>
              </w:rPr>
            </w:pPr>
            <w:r w:rsidRPr="0071601E">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72"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2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19"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FB05FE" w:rsidRPr="0071601E" w:rsidRDefault="00FB05FE">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rPr>
                <w:highlight w:val="yellow"/>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62"/>
        </w:trPr>
        <w:tc>
          <w:tcPr>
            <w:tcW w:w="8434" w:type="dxa"/>
            <w:gridSpan w:val="14"/>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highlight w:val="yellow"/>
              </w:rPr>
            </w:pPr>
            <w:r w:rsidRPr="0071601E">
              <w:rPr>
                <w:highlight w:val="lightGray"/>
              </w:rPr>
              <w:lastRenderedPageBreak/>
              <w:t>Итого стоимость партии Товара №2</w:t>
            </w:r>
            <w:r w:rsidRPr="0071601E">
              <w:t>,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r w:rsidR="00FB05FE" w:rsidRPr="0071601E">
        <w:trPr>
          <w:trHeight w:val="262"/>
        </w:trPr>
        <w:tc>
          <w:tcPr>
            <w:tcW w:w="8434" w:type="dxa"/>
            <w:gridSpan w:val="14"/>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highlight w:val="yellow"/>
              </w:rPr>
            </w:pPr>
            <w:r w:rsidRPr="0071601E">
              <w:rPr>
                <w:highlight w:val="lightGray"/>
              </w:rPr>
              <w:t>Итого стоимость всего Товара (с учетом доставки),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jc w:val="center"/>
              <w:rPr>
                <w:highlight w:val="yellow"/>
              </w:rPr>
            </w:pPr>
          </w:p>
        </w:tc>
      </w:tr>
    </w:tbl>
    <w:p w:rsidR="00FB05FE" w:rsidRPr="0071601E" w:rsidRDefault="00FB05FE">
      <w:pPr>
        <w:rPr>
          <w:i/>
          <w:highlight w:val="yellow"/>
        </w:rPr>
      </w:pPr>
    </w:p>
    <w:p w:rsidR="00FB05FE" w:rsidRPr="0071601E" w:rsidRDefault="00993CAB">
      <w:pPr>
        <w:rPr>
          <w:i/>
          <w:highlight w:val="lightGray"/>
        </w:rPr>
      </w:pPr>
      <w:r w:rsidRPr="0071601E">
        <w:rPr>
          <w:i/>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sidRPr="0071601E">
        <w:rPr>
          <w:i/>
          <w:highlight w:val="lightGray"/>
        </w:rPr>
        <w:t>Товар  (</w:t>
      </w:r>
      <w:proofErr w:type="gramEnd"/>
      <w:r w:rsidRPr="0071601E">
        <w:rPr>
          <w:i/>
          <w:highlight w:val="lightGray"/>
        </w:rPr>
        <w:t>ГОСТ, ТУ) и иные сведения, имеющие значение для Договора;</w:t>
      </w:r>
    </w:p>
    <w:p w:rsidR="00FB05FE" w:rsidRPr="0071601E" w:rsidRDefault="00993CAB">
      <w:pPr>
        <w:rPr>
          <w:i/>
        </w:rPr>
      </w:pPr>
      <w:r w:rsidRPr="0071601E">
        <w:rPr>
          <w:i/>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sidRPr="0071601E">
        <w:rPr>
          <w:i/>
        </w:rPr>
        <w:t xml:space="preserve"> </w:t>
      </w:r>
    </w:p>
    <w:p w:rsidR="00FB05FE" w:rsidRPr="0071601E" w:rsidRDefault="00993CAB">
      <w:pPr>
        <w:jc w:val="both"/>
        <w:rPr>
          <w:i/>
        </w:rPr>
      </w:pPr>
      <w:r w:rsidRPr="0071601E">
        <w:rPr>
          <w:i/>
          <w:highlight w:val="lightGray"/>
        </w:rPr>
        <w:t>]</w:t>
      </w:r>
    </w:p>
    <w:p w:rsidR="00FB05FE" w:rsidRPr="0071601E" w:rsidRDefault="00993CAB">
      <w:pPr>
        <w:ind w:firstLine="709"/>
        <w:jc w:val="both"/>
        <w:rPr>
          <w:i/>
        </w:rPr>
      </w:pPr>
      <w:r w:rsidRPr="0071601E">
        <w:rPr>
          <w:i/>
        </w:rPr>
        <w:t xml:space="preserve"> </w:t>
      </w:r>
    </w:p>
    <w:p w:rsidR="00FB05FE" w:rsidRPr="0071601E" w:rsidRDefault="00FB05FE">
      <w:pPr>
        <w:widowControl/>
        <w:ind w:firstLine="709"/>
        <w:rPr>
          <w:rFonts w:eastAsia="Calibri"/>
          <w:b/>
          <w:lang w:eastAsia="en-US"/>
        </w:rPr>
      </w:pPr>
    </w:p>
    <w:p w:rsidR="00FB05FE" w:rsidRPr="0071601E" w:rsidRDefault="00FB05FE">
      <w:pPr>
        <w:widowControl/>
        <w:ind w:firstLine="709"/>
        <w:rPr>
          <w:rFonts w:eastAsia="Calibri"/>
          <w:b/>
          <w:lang w:eastAsia="en-US"/>
        </w:rPr>
      </w:pPr>
    </w:p>
    <w:p w:rsidR="00FB05FE" w:rsidRPr="0071601E" w:rsidRDefault="00993CAB">
      <w:pPr>
        <w:jc w:val="center"/>
        <w:outlineLvl w:val="0"/>
        <w:rPr>
          <w:b/>
          <w:bCs/>
        </w:rPr>
      </w:pPr>
      <w:r w:rsidRPr="0071601E">
        <w:rPr>
          <w:b/>
          <w:bCs/>
        </w:rPr>
        <w:t>ПОДПИСИ СТОРОН:</w:t>
      </w:r>
    </w:p>
    <w:p w:rsidR="00FB05FE" w:rsidRPr="0071601E" w:rsidRDefault="00FB05FE">
      <w:pPr>
        <w:ind w:firstLine="709"/>
        <w:jc w:val="center"/>
        <w:outlineLvl w:val="0"/>
        <w:rPr>
          <w:bCs/>
        </w:rPr>
      </w:pPr>
    </w:p>
    <w:tbl>
      <w:tblPr>
        <w:tblW w:w="9815" w:type="dxa"/>
        <w:tblInd w:w="-176" w:type="dxa"/>
        <w:tblLayout w:type="fixed"/>
        <w:tblLook w:val="04A0" w:firstRow="1" w:lastRow="0" w:firstColumn="1" w:lastColumn="0" w:noHBand="0" w:noVBand="1"/>
      </w:tblPr>
      <w:tblGrid>
        <w:gridCol w:w="4996"/>
        <w:gridCol w:w="4819"/>
      </w:tblGrid>
      <w:tr w:rsidR="00FB05FE" w:rsidRPr="0071601E">
        <w:tc>
          <w:tcPr>
            <w:tcW w:w="4995" w:type="dxa"/>
            <w:shd w:val="clear" w:color="auto" w:fill="auto"/>
          </w:tcPr>
          <w:p w:rsidR="00FB05FE" w:rsidRPr="0071601E" w:rsidRDefault="00993CAB">
            <w:pPr>
              <w:rPr>
                <w:b/>
              </w:rPr>
            </w:pPr>
            <w:r w:rsidRPr="0071601E">
              <w:rPr>
                <w:b/>
              </w:rPr>
              <w:t>Покупатель:</w:t>
            </w:r>
          </w:p>
          <w:p w:rsidR="00FB05FE" w:rsidRPr="0071601E" w:rsidRDefault="00FB05FE">
            <w:pPr>
              <w:rPr>
                <w:b/>
              </w:rPr>
            </w:pPr>
          </w:p>
          <w:p w:rsidR="00FB05FE" w:rsidRPr="0071601E" w:rsidRDefault="00FB05FE"/>
          <w:p w:rsidR="00FB05FE" w:rsidRPr="0071601E" w:rsidRDefault="00FB05FE"/>
          <w:p w:rsidR="00FB05FE" w:rsidRPr="0071601E" w:rsidRDefault="00993CAB">
            <w:r w:rsidRPr="0071601E">
              <w:t>_____________________/_____________</w:t>
            </w:r>
          </w:p>
          <w:p w:rsidR="00FB05FE" w:rsidRPr="0071601E" w:rsidRDefault="00FB05FE">
            <w:pPr>
              <w:ind w:firstLine="709"/>
            </w:pPr>
          </w:p>
        </w:tc>
        <w:tc>
          <w:tcPr>
            <w:tcW w:w="4819" w:type="dxa"/>
            <w:shd w:val="clear" w:color="auto" w:fill="auto"/>
          </w:tcPr>
          <w:p w:rsidR="00FB05FE" w:rsidRPr="0071601E" w:rsidRDefault="00993CAB">
            <w:pPr>
              <w:rPr>
                <w:b/>
              </w:rPr>
            </w:pPr>
            <w:r w:rsidRPr="0071601E">
              <w:rPr>
                <w:b/>
              </w:rPr>
              <w:t>Поставщик:</w:t>
            </w:r>
          </w:p>
          <w:p w:rsidR="00FB05FE" w:rsidRPr="0071601E" w:rsidRDefault="00FB05FE">
            <w:pPr>
              <w:rPr>
                <w:b/>
              </w:rPr>
            </w:pPr>
          </w:p>
          <w:p w:rsidR="00FB05FE" w:rsidRPr="0071601E" w:rsidRDefault="00FB05FE"/>
          <w:p w:rsidR="00FB05FE" w:rsidRPr="0071601E" w:rsidRDefault="00FB05FE"/>
          <w:p w:rsidR="00FB05FE" w:rsidRPr="0071601E" w:rsidRDefault="00993CAB">
            <w:r w:rsidRPr="0071601E">
              <w:t>_____________________/____________</w:t>
            </w:r>
          </w:p>
          <w:p w:rsidR="00FB05FE" w:rsidRPr="0071601E" w:rsidRDefault="00FB05FE">
            <w:pPr>
              <w:ind w:firstLine="709"/>
              <w:rPr>
                <w:b/>
              </w:rPr>
            </w:pPr>
          </w:p>
        </w:tc>
      </w:tr>
    </w:tbl>
    <w:p w:rsidR="00FB05FE" w:rsidRPr="0071601E" w:rsidRDefault="00FB05FE">
      <w:pPr>
        <w:widowControl/>
        <w:ind w:firstLine="709"/>
        <w:rPr>
          <w:rFonts w:eastAsia="Calibri"/>
          <w:b/>
          <w:lang w:eastAsia="en-US"/>
        </w:rPr>
      </w:pPr>
    </w:p>
    <w:p w:rsidR="00FB05FE" w:rsidRPr="0071601E" w:rsidRDefault="00FB05FE">
      <w:pPr>
        <w:widowControl/>
        <w:ind w:firstLine="709"/>
        <w:rPr>
          <w:rFonts w:eastAsia="Calibri"/>
          <w:b/>
          <w:lang w:eastAsia="en-US"/>
        </w:rPr>
      </w:pPr>
    </w:p>
    <w:p w:rsidR="00FB05FE" w:rsidRPr="0071601E" w:rsidRDefault="00FB05FE">
      <w:pPr>
        <w:widowControl/>
        <w:ind w:firstLine="709"/>
        <w:jc w:val="center"/>
        <w:rPr>
          <w:rFonts w:eastAsia="Calibri"/>
          <w:b/>
          <w:lang w:eastAsia="en-US"/>
        </w:rPr>
      </w:pPr>
    </w:p>
    <w:p w:rsidR="00FB05FE" w:rsidRPr="0071601E" w:rsidRDefault="00FB05FE">
      <w:pPr>
        <w:widowControl/>
        <w:ind w:firstLine="709"/>
        <w:jc w:val="center"/>
        <w:rPr>
          <w:rFonts w:eastAsia="Calibri"/>
          <w:b/>
          <w:lang w:eastAsia="en-US"/>
        </w:rPr>
      </w:pPr>
    </w:p>
    <w:p w:rsidR="00FB05FE" w:rsidRPr="0071601E" w:rsidRDefault="00FB05FE">
      <w:pPr>
        <w:widowControl/>
        <w:ind w:firstLine="709"/>
        <w:jc w:val="center"/>
        <w:rPr>
          <w:rFonts w:eastAsia="Calibri"/>
          <w:b/>
          <w:lang w:eastAsia="en-US"/>
        </w:rPr>
        <w:sectPr w:rsidR="00FB05FE" w:rsidRPr="0071601E">
          <w:headerReference w:type="default" r:id="rId17"/>
          <w:footerReference w:type="default" r:id="rId18"/>
          <w:headerReference w:type="first" r:id="rId19"/>
          <w:footerReference w:type="first" r:id="rId20"/>
          <w:pgSz w:w="11906" w:h="16838"/>
          <w:pgMar w:top="1134" w:right="851" w:bottom="1134" w:left="1418" w:header="709" w:footer="709" w:gutter="0"/>
          <w:cols w:space="720"/>
          <w:formProt w:val="0"/>
          <w:docGrid w:linePitch="299" w:charSpace="8192"/>
        </w:sectPr>
      </w:pPr>
    </w:p>
    <w:p w:rsidR="00FB05FE" w:rsidRPr="0071601E" w:rsidRDefault="00993CAB">
      <w:pPr>
        <w:ind w:firstLine="4820"/>
      </w:pPr>
      <w:r w:rsidRPr="0071601E">
        <w:lastRenderedPageBreak/>
        <w:t>Приложение № 2</w:t>
      </w:r>
    </w:p>
    <w:p w:rsidR="00FB05FE" w:rsidRPr="0071601E" w:rsidRDefault="00993CAB">
      <w:pPr>
        <w:ind w:firstLine="4820"/>
      </w:pPr>
      <w:r w:rsidRPr="0071601E">
        <w:t>к Договору поставки</w:t>
      </w:r>
    </w:p>
    <w:p w:rsidR="00FB05FE" w:rsidRPr="0071601E" w:rsidRDefault="00993CAB">
      <w:pPr>
        <w:ind w:firstLine="4820"/>
      </w:pPr>
      <w:r w:rsidRPr="0071601E">
        <w:t>от «____» __________ 20 _ г. № ____</w:t>
      </w:r>
    </w:p>
    <w:p w:rsidR="00FB05FE" w:rsidRPr="0071601E" w:rsidRDefault="00FB05FE">
      <w:pPr>
        <w:ind w:firstLine="5812"/>
        <w:jc w:val="center"/>
        <w:rPr>
          <w:b/>
        </w:rPr>
      </w:pPr>
    </w:p>
    <w:p w:rsidR="00FB05FE" w:rsidRPr="0071601E" w:rsidRDefault="00FB05FE">
      <w:pPr>
        <w:ind w:firstLine="5812"/>
        <w:jc w:val="center"/>
        <w:rPr>
          <w:b/>
        </w:rPr>
      </w:pPr>
    </w:p>
    <w:p w:rsidR="00FB05FE" w:rsidRPr="0071601E" w:rsidRDefault="00993CAB">
      <w:pPr>
        <w:tabs>
          <w:tab w:val="left" w:pos="2700"/>
        </w:tabs>
        <w:jc w:val="center"/>
        <w:rPr>
          <w:b/>
        </w:rPr>
      </w:pPr>
      <w:r w:rsidRPr="0071601E">
        <w:rPr>
          <w:b/>
        </w:rPr>
        <w:t xml:space="preserve">Заявка </w:t>
      </w:r>
    </w:p>
    <w:p w:rsidR="00FB05FE" w:rsidRPr="0071601E" w:rsidRDefault="00993CAB">
      <w:pPr>
        <w:tabs>
          <w:tab w:val="left" w:pos="1843"/>
        </w:tabs>
        <w:ind w:firstLine="709"/>
        <w:jc w:val="center"/>
        <w:rPr>
          <w:b/>
        </w:rPr>
      </w:pPr>
      <w:r w:rsidRPr="0071601E">
        <w:rPr>
          <w:b/>
        </w:rPr>
        <w:t>на поставку Товара</w:t>
      </w:r>
    </w:p>
    <w:p w:rsidR="00FB05FE" w:rsidRPr="0071601E" w:rsidRDefault="00993CAB">
      <w:pPr>
        <w:tabs>
          <w:tab w:val="left" w:pos="1843"/>
          <w:tab w:val="left" w:pos="4395"/>
        </w:tabs>
        <w:ind w:firstLine="709"/>
        <w:jc w:val="center"/>
        <w:rPr>
          <w:i/>
        </w:rPr>
      </w:pPr>
      <w:r w:rsidRPr="0071601E">
        <w:rPr>
          <w:i/>
        </w:rPr>
        <w:t>(форма)</w:t>
      </w:r>
    </w:p>
    <w:p w:rsidR="00FB05FE" w:rsidRPr="0071601E" w:rsidRDefault="00FB05FE">
      <w:pPr>
        <w:tabs>
          <w:tab w:val="left" w:pos="2700"/>
        </w:tabs>
        <w:ind w:firstLine="709"/>
        <w:jc w:val="center"/>
        <w:rPr>
          <w:b/>
        </w:rPr>
      </w:pPr>
    </w:p>
    <w:p w:rsidR="00FB05FE" w:rsidRPr="0071601E" w:rsidRDefault="00993CAB">
      <w:pPr>
        <w:tabs>
          <w:tab w:val="left" w:pos="2700"/>
        </w:tabs>
        <w:jc w:val="center"/>
        <w:rPr>
          <w:b/>
        </w:rPr>
      </w:pPr>
      <w:r w:rsidRPr="0071601E">
        <w:rPr>
          <w:b/>
        </w:rPr>
        <w:t>Заявка №___</w:t>
      </w:r>
    </w:p>
    <w:p w:rsidR="00FB05FE" w:rsidRPr="0071601E" w:rsidRDefault="00993CAB">
      <w:pPr>
        <w:tabs>
          <w:tab w:val="left" w:pos="2700"/>
        </w:tabs>
        <w:jc w:val="center"/>
        <w:rPr>
          <w:b/>
        </w:rPr>
      </w:pPr>
      <w:r w:rsidRPr="0071601E">
        <w:rPr>
          <w:b/>
        </w:rPr>
        <w:t xml:space="preserve">на поставку Товара </w:t>
      </w:r>
    </w:p>
    <w:p w:rsidR="00FB05FE" w:rsidRPr="0071601E" w:rsidRDefault="00993CAB">
      <w:pPr>
        <w:tabs>
          <w:tab w:val="left" w:pos="2700"/>
        </w:tabs>
        <w:jc w:val="center"/>
        <w:rPr>
          <w:b/>
        </w:rPr>
      </w:pPr>
      <w:r w:rsidRPr="0071601E">
        <w:rPr>
          <w:b/>
        </w:rPr>
        <w:t xml:space="preserve">по договору поставки №______________ от «____» _____201_ г. </w:t>
      </w:r>
    </w:p>
    <w:p w:rsidR="00FB05FE" w:rsidRPr="0071601E" w:rsidRDefault="00FB05FE">
      <w:pPr>
        <w:ind w:firstLine="709"/>
        <w:jc w:val="center"/>
        <w:rPr>
          <w:b/>
        </w:rPr>
      </w:pPr>
    </w:p>
    <w:p w:rsidR="00FB05FE" w:rsidRPr="0071601E" w:rsidRDefault="00FB05FE">
      <w:pPr>
        <w:ind w:firstLine="709"/>
        <w:jc w:val="right"/>
        <w:rPr>
          <w:b/>
        </w:rPr>
      </w:pPr>
    </w:p>
    <w:tbl>
      <w:tblPr>
        <w:tblW w:w="5000" w:type="pct"/>
        <w:tblInd w:w="25" w:type="dxa"/>
        <w:tblLayout w:type="fixed"/>
        <w:tblLook w:val="04A0" w:firstRow="1" w:lastRow="0" w:firstColumn="1" w:lastColumn="0" w:noHBand="0" w:noVBand="1"/>
      </w:tblPr>
      <w:tblGrid>
        <w:gridCol w:w="529"/>
        <w:gridCol w:w="980"/>
        <w:gridCol w:w="1118"/>
        <w:gridCol w:w="702"/>
        <w:gridCol w:w="1065"/>
        <w:gridCol w:w="1173"/>
        <w:gridCol w:w="981"/>
        <w:gridCol w:w="1402"/>
        <w:gridCol w:w="838"/>
        <w:gridCol w:w="839"/>
      </w:tblGrid>
      <w:tr w:rsidR="00FB05FE" w:rsidRPr="0071601E">
        <w:trPr>
          <w:trHeight w:val="543"/>
        </w:trPr>
        <w:tc>
          <w:tcPr>
            <w:tcW w:w="52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 xml:space="preserve">№ п/п </w:t>
            </w:r>
          </w:p>
        </w:tc>
        <w:tc>
          <w:tcPr>
            <w:tcW w:w="98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Наименование Товара</w:t>
            </w:r>
          </w:p>
        </w:tc>
        <w:tc>
          <w:tcPr>
            <w:tcW w:w="1119"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bCs/>
                <w:color w:val="000000"/>
              </w:rPr>
            </w:pPr>
            <w:r w:rsidRPr="0071601E">
              <w:rPr>
                <w:bCs/>
                <w:color w:val="000000"/>
              </w:rPr>
              <w:t>Артикул, тип, марка</w:t>
            </w:r>
          </w:p>
        </w:tc>
        <w:tc>
          <w:tcPr>
            <w:tcW w:w="703"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bCs/>
                <w:color w:val="000000"/>
              </w:rPr>
            </w:pPr>
            <w:r w:rsidRPr="0071601E">
              <w:rPr>
                <w:bCs/>
                <w:color w:val="000000"/>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bCs/>
                <w:color w:val="000000"/>
              </w:rPr>
            </w:pPr>
            <w:r w:rsidRPr="0071601E">
              <w:rPr>
                <w:bCs/>
                <w:color w:val="000000"/>
              </w:rPr>
              <w:t>НДС (___%), руб.</w:t>
            </w:r>
          </w:p>
        </w:tc>
        <w:tc>
          <w:tcPr>
            <w:tcW w:w="1403"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center"/>
              <w:rPr>
                <w:bCs/>
                <w:color w:val="000000"/>
              </w:rPr>
            </w:pPr>
            <w:r w:rsidRPr="0071601E">
              <w:rPr>
                <w:bCs/>
                <w:color w:val="000000"/>
              </w:rPr>
              <w:t>Стоимость, в том числе НДС, руб.</w:t>
            </w:r>
          </w:p>
        </w:tc>
        <w:tc>
          <w:tcPr>
            <w:tcW w:w="83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jc w:val="center"/>
              <w:rPr>
                <w:bCs/>
                <w:color w:val="000000"/>
              </w:rPr>
            </w:pPr>
            <w:r w:rsidRPr="0071601E">
              <w:rPr>
                <w:bCs/>
                <w:color w:val="000000"/>
              </w:rPr>
              <w:t>Дата поставки</w:t>
            </w:r>
          </w:p>
        </w:tc>
      </w:tr>
      <w:tr w:rsidR="00FB05FE" w:rsidRPr="0071601E">
        <w:trPr>
          <w:trHeight w:val="556"/>
        </w:trPr>
        <w:tc>
          <w:tcPr>
            <w:tcW w:w="52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ind w:firstLine="2"/>
              <w:jc w:val="center"/>
              <w:rPr>
                <w:bCs/>
                <w:color w:val="000000"/>
              </w:rPr>
            </w:pPr>
            <w:r w:rsidRPr="0071601E">
              <w:rPr>
                <w:bCs/>
                <w:color w:val="000000"/>
              </w:rPr>
              <w:t>1.</w:t>
            </w:r>
          </w:p>
        </w:tc>
        <w:tc>
          <w:tcPr>
            <w:tcW w:w="98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1119"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703"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r>
      <w:tr w:rsidR="00FB05FE" w:rsidRPr="0071601E">
        <w:trPr>
          <w:trHeight w:val="556"/>
        </w:trPr>
        <w:tc>
          <w:tcPr>
            <w:tcW w:w="52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ind w:firstLine="2"/>
              <w:jc w:val="center"/>
              <w:rPr>
                <w:bCs/>
                <w:color w:val="000000"/>
              </w:rPr>
            </w:pPr>
            <w:r w:rsidRPr="0071601E">
              <w:rPr>
                <w:bCs/>
                <w:color w:val="000000"/>
              </w:rPr>
              <w:t>2.</w:t>
            </w:r>
          </w:p>
        </w:tc>
        <w:tc>
          <w:tcPr>
            <w:tcW w:w="981"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1119"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703"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FB05FE" w:rsidRPr="0071601E" w:rsidRDefault="00FB05FE">
            <w:pPr>
              <w:ind w:firstLine="709"/>
              <w:rPr>
                <w:color w:val="000000"/>
                <w:highlight w:val="yellow"/>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B05FE" w:rsidRPr="0071601E" w:rsidRDefault="00FB05FE">
            <w:pPr>
              <w:ind w:firstLine="709"/>
              <w:rPr>
                <w:color w:val="000000"/>
                <w:highlight w:val="yellow"/>
              </w:rPr>
            </w:pPr>
          </w:p>
        </w:tc>
      </w:tr>
      <w:tr w:rsidR="00FB05FE" w:rsidRPr="0071601E">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FB05FE" w:rsidRPr="0071601E" w:rsidRDefault="00993CAB">
            <w:pPr>
              <w:ind w:firstLine="709"/>
              <w:rPr>
                <w:color w:val="000000"/>
                <w:highlight w:val="yellow"/>
              </w:rPr>
            </w:pPr>
            <w:r w:rsidRPr="0071601E">
              <w:rPr>
                <w:color w:val="000000"/>
              </w:rPr>
              <w:t>Итого:</w:t>
            </w:r>
          </w:p>
        </w:tc>
      </w:tr>
    </w:tbl>
    <w:p w:rsidR="00FB05FE" w:rsidRPr="0071601E" w:rsidRDefault="00FB05FE">
      <w:pPr>
        <w:ind w:firstLine="709"/>
        <w:jc w:val="center"/>
        <w:outlineLvl w:val="0"/>
        <w:rPr>
          <w:b/>
          <w:bCs/>
        </w:rPr>
      </w:pPr>
    </w:p>
    <w:p w:rsidR="00FB05FE" w:rsidRPr="0071601E" w:rsidRDefault="00FB05FE">
      <w:pPr>
        <w:ind w:firstLine="709"/>
        <w:jc w:val="center"/>
        <w:outlineLvl w:val="0"/>
        <w:rPr>
          <w:b/>
          <w:bCs/>
        </w:rPr>
      </w:pPr>
    </w:p>
    <w:p w:rsidR="00FB05FE" w:rsidRPr="0071601E" w:rsidRDefault="00993CAB">
      <w:pPr>
        <w:jc w:val="center"/>
        <w:outlineLvl w:val="0"/>
        <w:rPr>
          <w:b/>
          <w:bCs/>
        </w:rPr>
      </w:pPr>
      <w:r w:rsidRPr="0071601E">
        <w:rPr>
          <w:b/>
          <w:bCs/>
        </w:rPr>
        <w:t>ПОДПИСИ СТОРОН:</w:t>
      </w:r>
    </w:p>
    <w:p w:rsidR="00FB05FE" w:rsidRPr="0071601E" w:rsidRDefault="00FB05FE">
      <w:pPr>
        <w:ind w:firstLine="709"/>
        <w:jc w:val="center"/>
        <w:outlineLvl w:val="0"/>
        <w:rPr>
          <w:bCs/>
        </w:rPr>
      </w:pPr>
    </w:p>
    <w:tbl>
      <w:tblPr>
        <w:tblW w:w="9923" w:type="dxa"/>
        <w:tblLayout w:type="fixed"/>
        <w:tblLook w:val="04A0" w:firstRow="1" w:lastRow="0" w:firstColumn="1" w:lastColumn="0" w:noHBand="0" w:noVBand="1"/>
      </w:tblPr>
      <w:tblGrid>
        <w:gridCol w:w="4819"/>
        <w:gridCol w:w="5104"/>
      </w:tblGrid>
      <w:tr w:rsidR="00FB05FE" w:rsidRPr="0071601E">
        <w:tc>
          <w:tcPr>
            <w:tcW w:w="4819" w:type="dxa"/>
            <w:shd w:val="clear" w:color="auto" w:fill="auto"/>
          </w:tcPr>
          <w:p w:rsidR="00FB05FE" w:rsidRPr="0071601E" w:rsidRDefault="00993CAB">
            <w:pPr>
              <w:rPr>
                <w:b/>
              </w:rPr>
            </w:pPr>
            <w:r w:rsidRPr="0071601E">
              <w:rPr>
                <w:b/>
              </w:rPr>
              <w:t>Покупатель:</w:t>
            </w:r>
          </w:p>
          <w:p w:rsidR="00FB05FE" w:rsidRPr="0071601E" w:rsidRDefault="00FB05FE"/>
          <w:p w:rsidR="00FB05FE" w:rsidRPr="0071601E" w:rsidRDefault="00993CAB">
            <w:r w:rsidRPr="0071601E">
              <w:t>_____________________/_____________</w:t>
            </w:r>
          </w:p>
          <w:p w:rsidR="00FB05FE" w:rsidRPr="0071601E" w:rsidRDefault="00FB05FE">
            <w:pPr>
              <w:ind w:firstLine="709"/>
            </w:pPr>
          </w:p>
        </w:tc>
        <w:tc>
          <w:tcPr>
            <w:tcW w:w="5103" w:type="dxa"/>
            <w:shd w:val="clear" w:color="auto" w:fill="auto"/>
          </w:tcPr>
          <w:p w:rsidR="00FB05FE" w:rsidRPr="0071601E" w:rsidRDefault="00993CAB">
            <w:pPr>
              <w:ind w:hanging="1"/>
              <w:rPr>
                <w:b/>
              </w:rPr>
            </w:pPr>
            <w:r w:rsidRPr="0071601E">
              <w:rPr>
                <w:b/>
              </w:rPr>
              <w:t>Поставщик:</w:t>
            </w:r>
          </w:p>
          <w:p w:rsidR="00FB05FE" w:rsidRPr="0071601E" w:rsidRDefault="00FB05FE">
            <w:pPr>
              <w:ind w:hanging="1"/>
            </w:pPr>
          </w:p>
          <w:p w:rsidR="00FB05FE" w:rsidRPr="0071601E" w:rsidRDefault="00993CAB">
            <w:pPr>
              <w:ind w:hanging="1"/>
            </w:pPr>
            <w:r w:rsidRPr="0071601E">
              <w:t>_____________________/____________</w:t>
            </w:r>
          </w:p>
          <w:p w:rsidR="00FB05FE" w:rsidRPr="0071601E" w:rsidRDefault="00FB05FE">
            <w:pPr>
              <w:ind w:firstLine="709"/>
              <w:rPr>
                <w:b/>
              </w:rPr>
            </w:pPr>
          </w:p>
        </w:tc>
      </w:tr>
    </w:tbl>
    <w:p w:rsidR="00FB05FE" w:rsidRPr="0071601E" w:rsidRDefault="00FB05FE">
      <w:pPr>
        <w:ind w:firstLine="709"/>
      </w:pPr>
    </w:p>
    <w:p w:rsidR="00FB05FE" w:rsidRPr="0071601E" w:rsidRDefault="00993CAB">
      <w:pPr>
        <w:jc w:val="center"/>
        <w:rPr>
          <w:i/>
        </w:rPr>
      </w:pPr>
      <w:r w:rsidRPr="0071601E">
        <w:rPr>
          <w:i/>
        </w:rPr>
        <w:t>(конец формы)</w:t>
      </w:r>
    </w:p>
    <w:p w:rsidR="00FB05FE" w:rsidRPr="0071601E" w:rsidRDefault="00FB05FE"/>
    <w:p w:rsidR="00FB05FE" w:rsidRPr="0071601E" w:rsidRDefault="00FB05FE"/>
    <w:p w:rsidR="00FB05FE" w:rsidRPr="0071601E" w:rsidRDefault="00FB05FE"/>
    <w:p w:rsidR="00FB05FE" w:rsidRPr="0071601E" w:rsidRDefault="00993CAB">
      <w:pPr>
        <w:jc w:val="center"/>
        <w:outlineLvl w:val="0"/>
        <w:rPr>
          <w:b/>
          <w:bCs/>
        </w:rPr>
      </w:pPr>
      <w:r w:rsidRPr="0071601E">
        <w:rPr>
          <w:b/>
          <w:bCs/>
        </w:rPr>
        <w:t>ПОДПИСИ СТОРОН:</w:t>
      </w:r>
    </w:p>
    <w:p w:rsidR="00FB05FE" w:rsidRPr="0071601E" w:rsidRDefault="00FB05FE">
      <w:pPr>
        <w:ind w:firstLine="709"/>
        <w:jc w:val="center"/>
        <w:outlineLvl w:val="0"/>
        <w:rPr>
          <w:bCs/>
        </w:rPr>
      </w:pPr>
    </w:p>
    <w:tbl>
      <w:tblPr>
        <w:tblW w:w="9923" w:type="dxa"/>
        <w:tblLayout w:type="fixed"/>
        <w:tblLook w:val="04A0" w:firstRow="1" w:lastRow="0" w:firstColumn="1" w:lastColumn="0" w:noHBand="0" w:noVBand="1"/>
      </w:tblPr>
      <w:tblGrid>
        <w:gridCol w:w="4819"/>
        <w:gridCol w:w="5104"/>
      </w:tblGrid>
      <w:tr w:rsidR="00FB05FE" w:rsidRPr="0071601E">
        <w:tc>
          <w:tcPr>
            <w:tcW w:w="4819" w:type="dxa"/>
            <w:shd w:val="clear" w:color="auto" w:fill="auto"/>
          </w:tcPr>
          <w:p w:rsidR="00FB05FE" w:rsidRPr="0071601E" w:rsidRDefault="00993CAB">
            <w:pPr>
              <w:rPr>
                <w:b/>
              </w:rPr>
            </w:pPr>
            <w:r w:rsidRPr="0071601E">
              <w:rPr>
                <w:b/>
              </w:rPr>
              <w:t>Покупатель:</w:t>
            </w:r>
          </w:p>
          <w:p w:rsidR="00FB05FE" w:rsidRPr="0071601E" w:rsidRDefault="00FB05FE"/>
          <w:p w:rsidR="00FB05FE" w:rsidRPr="0071601E" w:rsidRDefault="00993CAB">
            <w:r w:rsidRPr="0071601E">
              <w:t>_____________________/_____________</w:t>
            </w:r>
          </w:p>
          <w:p w:rsidR="00FB05FE" w:rsidRPr="0071601E" w:rsidRDefault="00FB05FE">
            <w:pPr>
              <w:ind w:firstLine="709"/>
            </w:pPr>
          </w:p>
        </w:tc>
        <w:tc>
          <w:tcPr>
            <w:tcW w:w="5103" w:type="dxa"/>
            <w:shd w:val="clear" w:color="auto" w:fill="auto"/>
          </w:tcPr>
          <w:p w:rsidR="00FB05FE" w:rsidRPr="0071601E" w:rsidRDefault="00993CAB">
            <w:pPr>
              <w:ind w:hanging="1"/>
              <w:rPr>
                <w:b/>
              </w:rPr>
            </w:pPr>
            <w:r w:rsidRPr="0071601E">
              <w:rPr>
                <w:b/>
              </w:rPr>
              <w:t>Поставщик:</w:t>
            </w:r>
          </w:p>
          <w:p w:rsidR="00FB05FE" w:rsidRPr="0071601E" w:rsidRDefault="00FB05FE">
            <w:pPr>
              <w:ind w:hanging="1"/>
            </w:pPr>
          </w:p>
          <w:p w:rsidR="00FB05FE" w:rsidRPr="0071601E" w:rsidRDefault="00993CAB">
            <w:pPr>
              <w:ind w:hanging="1"/>
            </w:pPr>
            <w:r w:rsidRPr="0071601E">
              <w:t>_____________________/____________</w:t>
            </w:r>
          </w:p>
          <w:p w:rsidR="00FB05FE" w:rsidRPr="0071601E" w:rsidRDefault="00FB05FE">
            <w:pPr>
              <w:ind w:firstLine="709"/>
              <w:rPr>
                <w:b/>
              </w:rPr>
            </w:pPr>
          </w:p>
        </w:tc>
      </w:tr>
    </w:tbl>
    <w:p w:rsidR="00FB05FE" w:rsidRPr="0071601E" w:rsidRDefault="00FB05FE">
      <w:pPr>
        <w:ind w:firstLine="709"/>
      </w:pPr>
    </w:p>
    <w:p w:rsidR="00FB05FE" w:rsidRPr="0071601E" w:rsidRDefault="00993CAB">
      <w:pPr>
        <w:widowControl/>
        <w:ind w:firstLine="709"/>
      </w:pPr>
      <w:r w:rsidRPr="0071601E">
        <w:br w:type="page"/>
      </w:r>
    </w:p>
    <w:p w:rsidR="00FB05FE" w:rsidRPr="0071601E" w:rsidRDefault="00993CAB">
      <w:pPr>
        <w:ind w:firstLine="4820"/>
      </w:pPr>
      <w:r w:rsidRPr="0071601E">
        <w:lastRenderedPageBreak/>
        <w:t>Приложение № 3</w:t>
      </w:r>
    </w:p>
    <w:p w:rsidR="00FB05FE" w:rsidRPr="0071601E" w:rsidRDefault="00993CAB">
      <w:pPr>
        <w:ind w:firstLine="4820"/>
      </w:pPr>
      <w:r w:rsidRPr="0071601E">
        <w:t>к Договору поставки</w:t>
      </w:r>
    </w:p>
    <w:p w:rsidR="00FB05FE" w:rsidRPr="0071601E" w:rsidRDefault="00993CAB">
      <w:pPr>
        <w:ind w:firstLine="4820"/>
        <w:rPr>
          <w:bCs/>
        </w:rPr>
      </w:pPr>
      <w:r w:rsidRPr="0071601E">
        <w:t>от «____» __________ 20 _ г. № _____</w:t>
      </w:r>
    </w:p>
    <w:p w:rsidR="00FB05FE" w:rsidRPr="0071601E" w:rsidRDefault="00FB05FE">
      <w:pPr>
        <w:widowControl/>
        <w:shd w:val="clear" w:color="auto" w:fill="FFFFFF"/>
        <w:tabs>
          <w:tab w:val="left" w:pos="1418"/>
        </w:tabs>
        <w:ind w:firstLine="709"/>
        <w:contextualSpacing/>
        <w:jc w:val="center"/>
        <w:rPr>
          <w:bCs/>
        </w:rPr>
      </w:pPr>
    </w:p>
    <w:p w:rsidR="00FB05FE" w:rsidRPr="0071601E" w:rsidRDefault="00FB05FE">
      <w:pPr>
        <w:widowControl/>
        <w:ind w:firstLine="709"/>
        <w:rPr>
          <w:rFonts w:eastAsia="Calibri"/>
          <w:lang w:eastAsia="en-US"/>
        </w:rPr>
      </w:pPr>
    </w:p>
    <w:p w:rsidR="00FB05FE" w:rsidRPr="0071601E" w:rsidRDefault="00993CAB">
      <w:pPr>
        <w:jc w:val="center"/>
        <w:rPr>
          <w:b/>
          <w:bCs/>
        </w:rPr>
      </w:pPr>
      <w:r w:rsidRPr="0071601E">
        <w:rPr>
          <w:b/>
          <w:bCs/>
        </w:rPr>
        <w:t>Размер ответственности Поставщика за нарушения</w:t>
      </w:r>
    </w:p>
    <w:p w:rsidR="00FB05FE" w:rsidRPr="0071601E" w:rsidRDefault="00993CAB">
      <w:pPr>
        <w:jc w:val="center"/>
        <w:rPr>
          <w:b/>
          <w:bCs/>
        </w:rPr>
      </w:pPr>
      <w:r w:rsidRPr="0071601E">
        <w:rPr>
          <w:b/>
          <w:bCs/>
        </w:rPr>
        <w:t xml:space="preserve">пропускного и </w:t>
      </w:r>
      <w:proofErr w:type="spellStart"/>
      <w:r w:rsidRPr="0071601E">
        <w:rPr>
          <w:b/>
          <w:bCs/>
        </w:rPr>
        <w:t>внутриобъектового</w:t>
      </w:r>
      <w:proofErr w:type="spellEnd"/>
      <w:r w:rsidRPr="0071601E">
        <w:rPr>
          <w:b/>
          <w:bCs/>
        </w:rPr>
        <w:t xml:space="preserve"> режима, требований охраны труда,</w:t>
      </w:r>
    </w:p>
    <w:p w:rsidR="00FB05FE" w:rsidRPr="0071601E" w:rsidRDefault="00993CAB">
      <w:pPr>
        <w:jc w:val="center"/>
        <w:rPr>
          <w:b/>
        </w:rPr>
      </w:pPr>
      <w:r w:rsidRPr="0071601E">
        <w:rPr>
          <w:b/>
          <w:bCs/>
        </w:rPr>
        <w:t>пожарной и промышленной безопасности</w:t>
      </w:r>
    </w:p>
    <w:p w:rsidR="00FB05FE" w:rsidRPr="0071601E" w:rsidRDefault="00FB05FE">
      <w:pPr>
        <w:rPr>
          <w:b/>
        </w:rPr>
      </w:pPr>
    </w:p>
    <w:tbl>
      <w:tblPr>
        <w:tblW w:w="5000" w:type="pct"/>
        <w:tblLayout w:type="fixed"/>
        <w:tblLook w:val="01E0" w:firstRow="1" w:lastRow="1" w:firstColumn="1" w:lastColumn="1" w:noHBand="0" w:noVBand="0"/>
      </w:tblPr>
      <w:tblGrid>
        <w:gridCol w:w="3824"/>
        <w:gridCol w:w="5803"/>
      </w:tblGrid>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pPr>
              <w:rPr>
                <w:b/>
              </w:rPr>
            </w:pPr>
            <w:r w:rsidRPr="0071601E">
              <w:rPr>
                <w:b/>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993CAB">
            <w:pPr>
              <w:rPr>
                <w:b/>
              </w:rPr>
            </w:pPr>
            <w:r w:rsidRPr="0071601E">
              <w:rPr>
                <w:b/>
              </w:rPr>
              <w:t>Штрафные санкции</w:t>
            </w:r>
          </w:p>
        </w:tc>
      </w:tr>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r w:rsidRPr="0071601E">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FB05FE"/>
        </w:tc>
      </w:tr>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r w:rsidRPr="0071601E">
              <w:t>1.1. Нарушение ППБ без возникновения пожара</w:t>
            </w:r>
          </w:p>
          <w:p w:rsidR="00FB05FE" w:rsidRPr="0071601E" w:rsidRDefault="00FB05FE">
            <w:pPr>
              <w:rPr>
                <w:b/>
              </w:rPr>
            </w:pP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both"/>
            </w:pPr>
            <w:r w:rsidRPr="0071601E">
              <w:t>25 000 (двадцать пять тысяч) рублей за каждый случай нарушения.</w:t>
            </w:r>
          </w:p>
          <w:p w:rsidR="00FB05FE" w:rsidRPr="0071601E" w:rsidRDefault="00993CAB">
            <w:pPr>
              <w:jc w:val="both"/>
            </w:pPr>
            <w:r w:rsidRPr="0071601E">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r w:rsidRPr="0071601E">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both"/>
            </w:pPr>
            <w:r w:rsidRPr="0071601E">
              <w:t>50 000 (пятьдесят тысяч) рублей за каждый случай нарушения.</w:t>
            </w:r>
          </w:p>
          <w:p w:rsidR="00FB05FE" w:rsidRPr="0071601E" w:rsidRDefault="00993CAB">
            <w:pPr>
              <w:jc w:val="both"/>
            </w:pPr>
            <w:r w:rsidRPr="0071601E">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r w:rsidRPr="0071601E">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both"/>
            </w:pPr>
            <w:r w:rsidRPr="0071601E">
              <w:t xml:space="preserve"> 250 000 (двести пятьдесят тысяч) рублей за каждый случай нарушения.</w:t>
            </w:r>
          </w:p>
        </w:tc>
      </w:tr>
      <w:tr w:rsidR="00FB05FE" w:rsidRPr="0071601E">
        <w:tc>
          <w:tcPr>
            <w:tcW w:w="3828" w:type="dxa"/>
            <w:tcBorders>
              <w:top w:val="single" w:sz="4" w:space="0" w:color="000000"/>
              <w:left w:val="single" w:sz="4" w:space="0" w:color="000000"/>
              <w:bottom w:val="single" w:sz="4" w:space="0" w:color="000000"/>
              <w:right w:val="single" w:sz="4" w:space="0" w:color="000000"/>
            </w:tcBorders>
          </w:tcPr>
          <w:p w:rsidR="00FB05FE" w:rsidRPr="0071601E" w:rsidRDefault="00993CAB">
            <w:r w:rsidRPr="0071601E">
              <w:t>2.</w:t>
            </w:r>
            <w:r w:rsidRPr="0071601E">
              <w:rPr>
                <w:b/>
              </w:rPr>
              <w:t xml:space="preserve"> </w:t>
            </w:r>
            <w:r w:rsidRPr="0071601E">
              <w:t xml:space="preserve">Нарушение пропускного и </w:t>
            </w:r>
            <w:proofErr w:type="spellStart"/>
            <w:r w:rsidRPr="0071601E">
              <w:t>внутриобъектового</w:t>
            </w:r>
            <w:proofErr w:type="spellEnd"/>
            <w:r w:rsidRPr="0071601E">
              <w:t xml:space="preserve"> режима, требований охраны труда, промышленной безопасности, охраны окружающей среды, санитарно-эпидемиологических правил и норм.</w:t>
            </w:r>
            <w:r w:rsidRPr="0071601E">
              <w:rPr>
                <w:b/>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FB05FE" w:rsidRPr="0071601E" w:rsidRDefault="00993CAB">
            <w:pPr>
              <w:jc w:val="both"/>
            </w:pPr>
            <w:r w:rsidRPr="0071601E">
              <w:t>- 50 000 (пятьдесят тысяч) рублей за каждый случай нарушения;</w:t>
            </w:r>
          </w:p>
          <w:p w:rsidR="00FB05FE" w:rsidRPr="0071601E" w:rsidRDefault="00993CAB">
            <w:pPr>
              <w:jc w:val="both"/>
            </w:pPr>
            <w:r w:rsidRPr="0071601E">
              <w:t xml:space="preserve">- 500 (пятьсот) рублей в случае утраты или приведения в негодность электронного пропуска, выданного Покупателем. </w:t>
            </w:r>
          </w:p>
          <w:p w:rsidR="00FB05FE" w:rsidRPr="0071601E" w:rsidRDefault="00993CAB">
            <w:pPr>
              <w:jc w:val="both"/>
            </w:pPr>
            <w:r w:rsidRPr="0071601E">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FB05FE" w:rsidRPr="0071601E" w:rsidRDefault="00FB05FE">
      <w:pPr>
        <w:ind w:firstLine="709"/>
      </w:pPr>
    </w:p>
    <w:p w:rsidR="00FB05FE" w:rsidRPr="0071601E" w:rsidRDefault="00FB05FE">
      <w:pPr>
        <w:ind w:firstLine="709"/>
      </w:pPr>
    </w:p>
    <w:p w:rsidR="00FB05FE" w:rsidRPr="0071601E" w:rsidRDefault="00993CAB">
      <w:pPr>
        <w:jc w:val="center"/>
        <w:outlineLvl w:val="0"/>
        <w:rPr>
          <w:b/>
          <w:bCs/>
        </w:rPr>
      </w:pPr>
      <w:r w:rsidRPr="0071601E">
        <w:rPr>
          <w:b/>
          <w:bCs/>
        </w:rPr>
        <w:t>ПОДПИСИ СТОРОН:</w:t>
      </w:r>
    </w:p>
    <w:p w:rsidR="00FB05FE" w:rsidRPr="0071601E" w:rsidRDefault="00FB05FE">
      <w:pPr>
        <w:ind w:firstLine="709"/>
        <w:jc w:val="center"/>
        <w:outlineLvl w:val="0"/>
        <w:rPr>
          <w:bCs/>
        </w:rPr>
      </w:pPr>
    </w:p>
    <w:tbl>
      <w:tblPr>
        <w:tblW w:w="9652" w:type="dxa"/>
        <w:tblLayout w:type="fixed"/>
        <w:tblLook w:val="04A0" w:firstRow="1" w:lastRow="0" w:firstColumn="1" w:lastColumn="0" w:noHBand="0" w:noVBand="1"/>
      </w:tblPr>
      <w:tblGrid>
        <w:gridCol w:w="4820"/>
        <w:gridCol w:w="4832"/>
      </w:tblGrid>
      <w:tr w:rsidR="00FB05FE" w:rsidRPr="0071601E">
        <w:tc>
          <w:tcPr>
            <w:tcW w:w="4820" w:type="dxa"/>
            <w:shd w:val="clear" w:color="auto" w:fill="auto"/>
          </w:tcPr>
          <w:p w:rsidR="00FB05FE" w:rsidRPr="0071601E" w:rsidRDefault="00993CAB">
            <w:pPr>
              <w:rPr>
                <w:b/>
              </w:rPr>
            </w:pPr>
            <w:r w:rsidRPr="0071601E">
              <w:rPr>
                <w:b/>
              </w:rPr>
              <w:t>Покупатель:</w:t>
            </w:r>
          </w:p>
          <w:p w:rsidR="00FB05FE" w:rsidRPr="0071601E" w:rsidRDefault="00FB05FE"/>
          <w:p w:rsidR="00FB05FE" w:rsidRPr="0071601E" w:rsidRDefault="00993CAB">
            <w:r w:rsidRPr="0071601E">
              <w:t>_____________________/_____________</w:t>
            </w:r>
          </w:p>
          <w:p w:rsidR="00FB05FE" w:rsidRPr="0071601E" w:rsidRDefault="00FB05FE">
            <w:pPr>
              <w:ind w:firstLine="709"/>
            </w:pPr>
          </w:p>
        </w:tc>
        <w:tc>
          <w:tcPr>
            <w:tcW w:w="4831" w:type="dxa"/>
            <w:shd w:val="clear" w:color="auto" w:fill="auto"/>
          </w:tcPr>
          <w:p w:rsidR="00FB05FE" w:rsidRPr="0071601E" w:rsidRDefault="00993CAB">
            <w:pPr>
              <w:rPr>
                <w:b/>
              </w:rPr>
            </w:pPr>
            <w:r w:rsidRPr="0071601E">
              <w:rPr>
                <w:b/>
              </w:rPr>
              <w:t>Поставщик:</w:t>
            </w:r>
          </w:p>
          <w:p w:rsidR="00FB05FE" w:rsidRPr="0071601E" w:rsidRDefault="00FB05FE"/>
          <w:p w:rsidR="00FB05FE" w:rsidRPr="0071601E" w:rsidRDefault="00993CAB">
            <w:r w:rsidRPr="0071601E">
              <w:t>_____________________/___________</w:t>
            </w:r>
          </w:p>
          <w:p w:rsidR="00FB05FE" w:rsidRPr="0071601E" w:rsidRDefault="00FB05FE">
            <w:pPr>
              <w:ind w:firstLine="709"/>
              <w:rPr>
                <w:b/>
              </w:rPr>
            </w:pPr>
          </w:p>
        </w:tc>
      </w:tr>
    </w:tbl>
    <w:p w:rsidR="00FB05FE" w:rsidRPr="0071601E" w:rsidRDefault="00FB05FE">
      <w:pPr>
        <w:ind w:firstLine="709"/>
        <w:rPr>
          <w:b/>
          <w:bCs/>
        </w:rPr>
      </w:pPr>
    </w:p>
    <w:sectPr w:rsidR="00FB05FE" w:rsidRPr="0071601E">
      <w:headerReference w:type="default" r:id="rId21"/>
      <w:footerReference w:type="default" r:id="rId22"/>
      <w:headerReference w:type="first" r:id="rId23"/>
      <w:footerReference w:type="first" r:id="rId24"/>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2C6" w:rsidRDefault="005032C6">
      <w:r>
        <w:separator/>
      </w:r>
    </w:p>
  </w:endnote>
  <w:endnote w:type="continuationSeparator" w:id="0">
    <w:p w:rsidR="005032C6" w:rsidRDefault="0050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pStyle w:val="af8"/>
      <w:jc w:val="right"/>
    </w:pPr>
    <w:r>
      <w:fldChar w:fldCharType="begin"/>
    </w:r>
    <w:r>
      <w:instrText xml:space="preserve"> PAGE </w:instrText>
    </w:r>
    <w:r>
      <w:fldChar w:fldCharType="separate"/>
    </w:r>
    <w:r w:rsidR="00706456">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pStyle w:val="af8"/>
      <w:jc w:val="right"/>
    </w:pPr>
    <w:r>
      <w:fldChar w:fldCharType="begin"/>
    </w:r>
    <w:r>
      <w:instrText xml:space="preserve"> PAGE </w:instrText>
    </w:r>
    <w:r>
      <w:fldChar w:fldCharType="separate"/>
    </w:r>
    <w:r w:rsidR="00706456">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FB05F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pStyle w:val="af8"/>
      <w:jc w:val="right"/>
    </w:pPr>
    <w:r>
      <w:rPr>
        <w:sz w:val="22"/>
        <w:szCs w:val="22"/>
      </w:rPr>
      <w:fldChar w:fldCharType="begin"/>
    </w:r>
    <w:r>
      <w:rPr>
        <w:sz w:val="22"/>
        <w:szCs w:val="22"/>
      </w:rPr>
      <w:instrText xml:space="preserve"> PAGE </w:instrText>
    </w:r>
    <w:r>
      <w:rPr>
        <w:sz w:val="22"/>
        <w:szCs w:val="22"/>
      </w:rPr>
      <w:fldChar w:fldCharType="separate"/>
    </w:r>
    <w:r w:rsidR="00706456">
      <w:rPr>
        <w:noProof/>
        <w:sz w:val="22"/>
        <w:szCs w:val="22"/>
      </w:rPr>
      <w:t>17</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FB05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2C6" w:rsidRDefault="005032C6">
      <w:pPr>
        <w:rPr>
          <w:sz w:val="12"/>
        </w:rPr>
      </w:pPr>
      <w:r>
        <w:separator/>
      </w:r>
    </w:p>
  </w:footnote>
  <w:footnote w:type="continuationSeparator" w:id="0">
    <w:p w:rsidR="005032C6" w:rsidRDefault="005032C6">
      <w:pPr>
        <w:rPr>
          <w:sz w:val="12"/>
        </w:rPr>
      </w:pPr>
      <w:r>
        <w:continuationSeparator/>
      </w:r>
    </w:p>
  </w:footnote>
  <w:footnote w:id="1">
    <w:p w:rsidR="00FB05FE" w:rsidRDefault="00993CAB">
      <w:pPr>
        <w:pStyle w:val="af1"/>
        <w:jc w:val="both"/>
        <w:rPr>
          <w:rStyle w:val="af2"/>
        </w:rPr>
      </w:pPr>
      <w:r>
        <w:rPr>
          <w:rStyle w:val="af2"/>
        </w:rPr>
        <w:footnoteRef/>
      </w:r>
      <w:r>
        <w:rPr>
          <w:highlight w:val="lightGray"/>
        </w:rPr>
        <w:t xml:space="preserve"> 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r>
      <w:r>
        <w:rPr>
          <w:highlight w:val="lightGray"/>
        </w:rPr>
        <w:br/>
        <w:t>ПАО «</w:t>
      </w:r>
      <w:proofErr w:type="spellStart"/>
      <w:r>
        <w:rPr>
          <w:highlight w:val="lightGray"/>
        </w:rPr>
        <w:t>РусГидро</w:t>
      </w:r>
      <w:proofErr w:type="spellEnd"/>
      <w:r>
        <w:rPr>
          <w:highlight w:val="lightGray"/>
        </w:rPr>
        <w:t>» (утв. приказом от 29.12.2017 № 938).</w:t>
      </w:r>
      <w:r>
        <w:rPr>
          <w:rStyle w:val="af2"/>
        </w:rPr>
        <w:t xml:space="preserve">  </w:t>
      </w:r>
    </w:p>
  </w:footnote>
  <w:footnote w:id="2">
    <w:p w:rsidR="00FB05FE" w:rsidRDefault="00993CAB">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rsidR="00FB05FE" w:rsidRDefault="00993CAB">
      <w:pPr>
        <w:pStyle w:val="af1"/>
        <w:jc w:val="both"/>
      </w:pPr>
      <w:r>
        <w:rPr>
          <w:rStyle w:val="af2"/>
        </w:rPr>
        <w:footnoteRef/>
      </w:r>
      <w:r>
        <w:t xml:space="preserve"> Для договоров, заключенных в рамках операционной (текущей) деятельности Общества.</w:t>
      </w:r>
    </w:p>
  </w:footnote>
  <w:footnote w:id="4">
    <w:p w:rsidR="00FB05FE" w:rsidRDefault="00993CAB">
      <w:pPr>
        <w:pStyle w:val="af1"/>
        <w:jc w:val="both"/>
      </w:pPr>
      <w:r>
        <w:rPr>
          <w:rStyle w:val="af2"/>
        </w:rPr>
        <w:footnoteRef/>
      </w:r>
      <w:r>
        <w:t xml:space="preserve"> Для договоров, заключенных в рамках реализации инвестиционной программы Общества.</w:t>
      </w:r>
    </w:p>
  </w:footnote>
  <w:footnote w:id="5">
    <w:p w:rsidR="00FB05FE" w:rsidRDefault="00993CAB">
      <w:pPr>
        <w:pStyle w:val="af1"/>
        <w:jc w:val="both"/>
      </w:pPr>
      <w:r>
        <w:rPr>
          <w:rStyle w:val="af2"/>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FB05FE" w:rsidRDefault="00993CAB">
      <w:pPr>
        <w:pStyle w:val="af1"/>
        <w:jc w:val="both"/>
      </w:pPr>
      <w:r>
        <w:rPr>
          <w:rStyle w:val="af2"/>
        </w:rPr>
        <w:footnoteRef/>
      </w:r>
      <w:r>
        <w:t xml:space="preserve"> Исключается из Договора в случае, если Поставщиком применяется упрощенная система налогообложения</w:t>
      </w:r>
    </w:p>
  </w:footnote>
  <w:footnote w:id="7">
    <w:p w:rsidR="00FB05FE" w:rsidRDefault="00993CAB">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8">
    <w:p w:rsidR="00FB05FE" w:rsidRDefault="00993CAB">
      <w:pPr>
        <w:pStyle w:val="aa"/>
        <w:jc w:val="both"/>
      </w:pPr>
      <w:r>
        <w:rPr>
          <w:rStyle w:val="af2"/>
        </w:rPr>
        <w:footnoteRef/>
      </w:r>
      <w:r>
        <w:rPr>
          <w:highlight w:val="lightGray"/>
        </w:rPr>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9">
    <w:p w:rsidR="00FB05FE" w:rsidRDefault="00993CAB">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10">
    <w:p w:rsidR="00FB05FE" w:rsidRDefault="00993CAB">
      <w:pPr>
        <w:pStyle w:val="af1"/>
      </w:pPr>
      <w:r>
        <w:rPr>
          <w:rStyle w:val="af2"/>
        </w:rPr>
        <w:footnoteRef/>
      </w:r>
      <w:r>
        <w:t xml:space="preserve"> </w:t>
      </w:r>
      <w:r>
        <w:rPr>
          <w:highlight w:val="lightGray"/>
        </w:rPr>
        <w:t>Применяется в случае проведения закупочных процедур только среди МСП.</w:t>
      </w:r>
    </w:p>
  </w:footnote>
  <w:footnote w:id="11">
    <w:p w:rsidR="00FB05FE" w:rsidRDefault="00993CAB">
      <w:pPr>
        <w:pStyle w:val="af1"/>
        <w:jc w:val="both"/>
      </w:pPr>
      <w:r>
        <w:rPr>
          <w:rStyle w:val="af2"/>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12">
    <w:p w:rsidR="00FB05FE" w:rsidRDefault="00993CAB">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rsidR="00FB05FE" w:rsidRDefault="00993CAB">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14">
    <w:p w:rsidR="00FB05FE" w:rsidRDefault="00993CAB">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Theme="minorHAnsi"/>
          <w:highlight w:val="lightGray"/>
          <w:lang w:eastAsia="en-US"/>
        </w:rPr>
        <w:t xml:space="preserve"> «О минимальной доле закупок товаров российского происхождения»</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tabs>
        <w:tab w:val="left" w:pos="1875"/>
        <w:tab w:val="center" w:pos="4153"/>
        <w:tab w:val="right" w:pos="8306"/>
      </w:tabs>
      <w:jc w:val="right"/>
    </w:pPr>
    <w:r>
      <w:t>ТФД № 2.4.1.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pStyle w:val="af5"/>
      <w:jc w:val="right"/>
    </w:pPr>
    <w:r>
      <w:t>ТФД № 2.4.1.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993CAB">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FB05F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FB05FE">
    <w:pPr>
      <w:pStyle w:val="af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FE" w:rsidRDefault="00FB05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51B"/>
    <w:multiLevelType w:val="multilevel"/>
    <w:tmpl w:val="1600818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96D5955"/>
    <w:multiLevelType w:val="multilevel"/>
    <w:tmpl w:val="D092F1F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89E2C79"/>
    <w:multiLevelType w:val="multilevel"/>
    <w:tmpl w:val="BD86530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C050267"/>
    <w:multiLevelType w:val="multilevel"/>
    <w:tmpl w:val="C110362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33942EB"/>
    <w:multiLevelType w:val="multilevel"/>
    <w:tmpl w:val="CE646EF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5" w15:restartNumberingAfterBreak="0">
    <w:nsid w:val="335C7D31"/>
    <w:multiLevelType w:val="multilevel"/>
    <w:tmpl w:val="0FF20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5971151"/>
    <w:multiLevelType w:val="multilevel"/>
    <w:tmpl w:val="167AA17E"/>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7" w15:restartNumberingAfterBreak="0">
    <w:nsid w:val="4047121C"/>
    <w:multiLevelType w:val="multilevel"/>
    <w:tmpl w:val="CC127E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51271DEF"/>
    <w:multiLevelType w:val="multilevel"/>
    <w:tmpl w:val="04160140"/>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9" w15:restartNumberingAfterBreak="0">
    <w:nsid w:val="53580C8F"/>
    <w:multiLevelType w:val="multilevel"/>
    <w:tmpl w:val="D9E8532A"/>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1649F6"/>
    <w:multiLevelType w:val="multilevel"/>
    <w:tmpl w:val="5D1C5806"/>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6832111E"/>
    <w:multiLevelType w:val="multilevel"/>
    <w:tmpl w:val="D75C76F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8756A16"/>
    <w:multiLevelType w:val="multilevel"/>
    <w:tmpl w:val="31EA32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9"/>
  </w:num>
  <w:num w:numId="3">
    <w:abstractNumId w:val="11"/>
  </w:num>
  <w:num w:numId="4">
    <w:abstractNumId w:val="6"/>
  </w:num>
  <w:num w:numId="5">
    <w:abstractNumId w:val="0"/>
  </w:num>
  <w:num w:numId="6">
    <w:abstractNumId w:val="7"/>
  </w:num>
  <w:num w:numId="7">
    <w:abstractNumId w:val="5"/>
  </w:num>
  <w:num w:numId="8">
    <w:abstractNumId w:val="2"/>
  </w:num>
  <w:num w:numId="9">
    <w:abstractNumId w:val="10"/>
  </w:num>
  <w:num w:numId="10">
    <w:abstractNumId w:val="4"/>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FE"/>
    <w:rsid w:val="00402DC1"/>
    <w:rsid w:val="005032C6"/>
    <w:rsid w:val="0068744E"/>
    <w:rsid w:val="00706456"/>
    <w:rsid w:val="0071601E"/>
    <w:rsid w:val="0097045C"/>
    <w:rsid w:val="00993CAB"/>
    <w:rsid w:val="00B80DC7"/>
    <w:rsid w:val="00D570C0"/>
    <w:rsid w:val="00F30F55"/>
    <w:rsid w:val="00FB05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5676"/>
  <w15:docId w15:val="{DA242DD6-72A7-49CC-985C-5E19D8C0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customStyle="1" w:styleId="afc">
    <w:name w:val="Символ концевой сноски"/>
    <w:qFormat/>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EDB13268-064F-47D1-985C-20D9229A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8350</Words>
  <Characters>47599</Characters>
  <Application>Microsoft Office Word</Application>
  <DocSecurity>0</DocSecurity>
  <Lines>396</Lines>
  <Paragraphs>111</Paragraphs>
  <ScaleCrop>false</ScaleCrop>
  <Company>Inter RAO UES</Company>
  <LinksUpToDate>false</LinksUpToDate>
  <CharactersWithSpaces>55838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Здравствуйте</cp:lastModifiedBy>
  <cp:revision>24</cp:revision>
  <cp:lastPrinted>2018-05-22T09:46:00Z</cp:lastPrinted>
  <dcterms:created xsi:type="dcterms:W3CDTF">2023-03-22T14:33:00Z</dcterms:created>
  <dcterms:modified xsi:type="dcterms:W3CDTF">2025-01-15T04:27:00Z</dcterms:modified>
  <dc:language>ru-RU</dc:language>
</cp:coreProperties>
</file>