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lang w:val="en-US"/>
        </w:rPr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3" wp14:anchorId="41582585">
                <wp:simplePos x="0" y="0"/>
                <wp:positionH relativeFrom="column">
                  <wp:posOffset>262890</wp:posOffset>
                </wp:positionH>
                <wp:positionV relativeFrom="paragraph">
                  <wp:posOffset>2608580</wp:posOffset>
                </wp:positionV>
                <wp:extent cx="727075" cy="133350"/>
                <wp:effectExtent l="635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0.7pt;margin-top:205.4pt;width:57.2pt;height:10.45pt;mso-wrap-style:none;v-text-anchor:middle" wp14:anchorId="4158258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7774C7C5">
                <wp:simplePos x="0" y="0"/>
                <wp:positionH relativeFrom="column">
                  <wp:posOffset>1249045</wp:posOffset>
                </wp:positionH>
                <wp:positionV relativeFrom="paragraph">
                  <wp:posOffset>2618105</wp:posOffset>
                </wp:positionV>
                <wp:extent cx="800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35pt;margin-top:206.15pt;width:62.95pt;height:10.45pt;mso-wrap-style:none;v-text-anchor:middle" wp14:anchorId="7774C7C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7" wp14:anchorId="720EC4AF">
                <wp:simplePos x="0" y="0"/>
                <wp:positionH relativeFrom="column">
                  <wp:posOffset>204470</wp:posOffset>
                </wp:positionH>
                <wp:positionV relativeFrom="paragraph">
                  <wp:posOffset>2383155</wp:posOffset>
                </wp:positionV>
                <wp:extent cx="861695" cy="207010"/>
                <wp:effectExtent l="635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840" cy="20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Avenir Next Cyr" w:hAnsi="Avenir Next Cyr"/>
                                <w:i/>
                                <w:i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6.1pt;margin-top:187.65pt;width:67.8pt;height:16.25pt;mso-wrap-style:none;v-text-anchor:middle" wp14:anchorId="720EC4A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Avenir Next Cyr" w:hAnsi="Avenir Next Cyr"/>
                          <w:i/>
                          <w:i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9" wp14:anchorId="767CEF16">
                <wp:simplePos x="0" y="0"/>
                <wp:positionH relativeFrom="column">
                  <wp:posOffset>1268095</wp:posOffset>
                </wp:positionH>
                <wp:positionV relativeFrom="paragraph">
                  <wp:posOffset>2373630</wp:posOffset>
                </wp:positionV>
                <wp:extent cx="828040" cy="175895"/>
                <wp:effectExtent l="0" t="635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Avenir Next Cyr" w:hAnsi="Avenir Next Cyr"/>
                                <w:i/>
                                <w:i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85pt;margin-top:186.9pt;width:65.15pt;height:13.8pt;mso-wrap-style:none;v-text-anchor:middle" wp14:anchorId="767CEF1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Avenir Next Cyr" w:hAnsi="Avenir Next Cyr"/>
                          <w:i/>
                          <w:i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1" wp14:anchorId="23C48F64">
                <wp:simplePos x="0" y="0"/>
                <wp:positionH relativeFrom="margin">
                  <wp:posOffset>3289935</wp:posOffset>
                </wp:positionH>
                <wp:positionV relativeFrom="page">
                  <wp:posOffset>961390</wp:posOffset>
                </wp:positionV>
                <wp:extent cx="3278505" cy="2510155"/>
                <wp:effectExtent l="0" t="0" r="0" b="4445"/>
                <wp:wrapNone/>
                <wp:docPr id="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52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righ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Потенциальным исполнителям</w:t>
                            </w:r>
                          </w:p>
                          <w:p>
                            <w:pPr>
                              <w:pStyle w:val="Style16"/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9.05pt;margin-top:75.7pt;width:258.1pt;height:197.6pt;mso-wrap-style:square;v-text-anchor:top;mso-position-horizontal-relative:margin;mso-position-vertical-relative:page" wp14:anchorId="23C48F64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jc w:val="righ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Потенциальным исполнителям</w:t>
                      </w:r>
                    </w:p>
                    <w:p>
                      <w:pPr>
                        <w:pStyle w:val="Style16"/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579370" cy="2836545"/>
            <wp:effectExtent l="0" t="0" r="0" b="0"/>
            <wp:docPr id="1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97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111" w:hanging="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>
            <w:pPr>
              <w:pStyle w:val="Normal"/>
              <w:widowControl w:val="false"/>
              <w:ind w:right="-111" w:hanging="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Инициатор договора начальник отдела корпоративных коммуникаций</w:t>
            </w:r>
          </w:p>
          <w:p>
            <w:pPr>
              <w:pStyle w:val="Normal"/>
              <w:widowControl w:val="false"/>
              <w:ind w:right="-111" w:hanging="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Каракулова Т.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ind w:right="-111" w:hanging="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11" w:hanging="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>
            <w:pPr>
              <w:pStyle w:val="Normal"/>
              <w:widowControl w:val="false"/>
              <w:ind w:right="-111" w:hang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11" w:hang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» июня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</w:t>
        <w:br/>
        <w:t>по лоту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 xml:space="preserve"> № 64001-РЕКЛ ДК-2026-ЯЭ ОКПД2 18.12.19.190 Изготовление на</w:t>
      </w:r>
      <w:r>
        <w:rPr>
          <w:rFonts w:ascii="Times New Roman" w:hAnsi="Times New Roman"/>
          <w:sz w:val="28"/>
          <w:szCs w:val="28"/>
        </w:rPr>
        <w:t>бора корпоративных календарей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ПАО «Якутскэнерго»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 </w:t>
      </w:r>
      <w:r>
        <w:rPr>
          <w:rFonts w:ascii="Times New Roman" w:hAnsi="Times New Roman"/>
          <w:sz w:val="28"/>
          <w:szCs w:val="28"/>
        </w:rPr>
        <w:t>64001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-РЕКЛ ДК-202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-ЯЭ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ОКПД2 18</w:t>
      </w:r>
      <w:r>
        <w:rPr>
          <w:rFonts w:ascii="Times New Roman" w:hAnsi="Times New Roman"/>
          <w:sz w:val="28"/>
          <w:szCs w:val="28"/>
        </w:rPr>
        <w:t>.12.19.190 Изготовление набора корпоративных календарей.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услугам (в том числе, сведения об объеме, месте, сроках их оказания)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1"/>
          <w:rFonts w:ascii="Times New Roman" w:hAnsi="Times New Roman"/>
          <w:sz w:val="28"/>
          <w:szCs w:val="28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1"/>
          <w:rFonts w:ascii="Times New Roman" w:hAnsi="Times New Roman"/>
          <w:sz w:val="28"/>
          <w:szCs w:val="28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оказания услуг в соответствии с установленными требованиями (см. приложение 1 к настоящему запросу);</w:t>
      </w:r>
      <w:bookmarkStart w:id="0" w:name="_GoBack"/>
      <w:bookmarkEnd w:id="0"/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договора, в том числе условия оплаты;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18:00 (якт) </w:t>
      </w:r>
      <w:r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.07.202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 xml:space="preserve">и подаются по адресу ЭТП Электронная (торговая) площадка: 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pacing w:val="0"/>
            <w:sz w:val="28"/>
            <w:szCs w:val="28"/>
            <w:lang w:val="ru-RU" w:bidi="ar-SA"/>
          </w:rPr>
          <w:t>https://tender.lot-online.ru</w:t>
        </w:r>
      </w:hyperlink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.</w:t>
      </w:r>
    </w:p>
    <w:p>
      <w:pPr>
        <w:pStyle w:val="Normal"/>
        <w:keepNext w:val="true"/>
        <w:tabs>
          <w:tab w:val="clear" w:pos="720"/>
          <w:tab w:val="left" w:pos="993" w:leader="none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993" w:leader="none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задание</w:t>
      </w:r>
    </w:p>
    <w:p>
      <w:pPr>
        <w:pStyle w:val="Normal"/>
        <w:tabs>
          <w:tab w:val="clear" w:pos="720"/>
          <w:tab w:val="left" w:pos="993" w:leader="none"/>
        </w:tabs>
        <w:ind w:left="0" w:hanging="0"/>
        <w:jc w:val="both"/>
        <w:rPr/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/>
      </w:r>
    </w:p>
    <w:sectPr>
      <w:headerReference w:type="even" r:id="rId4"/>
      <w:headerReference w:type="default" r:id="rId5"/>
      <w:footerReference w:type="default" r:id="rId6"/>
      <w:type w:val="nextPage"/>
      <w:pgSz w:w="11906" w:h="16838"/>
      <w:pgMar w:left="1134" w:right="567" w:gutter="0" w:header="964" w:top="1134" w:footer="369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venir Next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venir Next Cyr" w:hAnsi="Avenir Next Cyr" w:cs="Arial"/>
        <w:color w:val="595959"/>
        <w:sz w:val="16"/>
      </w:rPr>
    </w:pPr>
    <w:r>
      <w:rPr>
        <w:rFonts w:cs="Arial" w:ascii="Avenir Next Cyr" w:hAnsi="Avenir Next Cyr"/>
        <w:color w:val="595959"/>
        <w:sz w:val="16"/>
      </w:rPr>
      <w:t xml:space="preserve">Исп. </w:t>
    </w:r>
    <w:r>
      <w:rPr>
        <w:rFonts w:cs="Arial" w:ascii="Avenir Next Cyr" w:hAnsi="Avenir Next Cyr"/>
        <w:color w:val="595959"/>
        <w:sz w:val="16"/>
      </w:rPr>
      <w:t xml:space="preserve">Дьяконова А. </w:t>
    </w:r>
    <w:r>
      <w:rPr>
        <w:rFonts w:cs="Arial" w:ascii="Avenir Next Cyr" w:hAnsi="Avenir Next Cyr"/>
        <w:color w:val="595959"/>
        <w:sz w:val="16"/>
      </w:rPr>
      <w:t>В. (ОКК)</w:t>
    </w:r>
  </w:p>
  <w:p>
    <w:pPr>
      <w:pStyle w:val="Footer"/>
      <w:rPr>
        <w:rFonts w:ascii="Avenir Next Cyr" w:hAnsi="Avenir Next Cyr" w:cs="Arial"/>
        <w:color w:val="595959"/>
        <w:sz w:val="16"/>
      </w:rPr>
    </w:pPr>
    <w:r>
      <w:rPr>
        <w:rFonts w:cs="Arial" w:ascii="Avenir Next Cyr" w:hAnsi="Avenir Next Cyr"/>
        <w:color w:val="595959"/>
        <w:sz w:val="16"/>
      </w:rPr>
      <w:t>Тел.: +7 (4112) 49-</w:t>
    </w:r>
    <w:r>
      <w:rPr>
        <w:rFonts w:cs="Arial" w:ascii="Avenir Next Cyr" w:hAnsi="Avenir Next Cyr"/>
        <w:color w:val="595959"/>
        <w:sz w:val="16"/>
      </w:rPr>
      <w:t>78</w:t>
    </w:r>
    <w:r>
      <w:rPr>
        <w:rFonts w:cs="Arial" w:ascii="Avenir Next Cyr" w:hAnsi="Avenir Next Cyr"/>
        <w:color w:val="595959"/>
        <w:sz w:val="16"/>
      </w:rPr>
      <w:t>-</w:t>
    </w:r>
    <w:r>
      <w:rPr>
        <w:rFonts w:cs="Arial" w:ascii="Avenir Next Cyr" w:hAnsi="Avenir Next Cyr"/>
        <w:color w:val="595959"/>
        <w:sz w:val="16"/>
      </w:rPr>
      <w:t>99</w:t>
    </w:r>
  </w:p>
  <w:p>
    <w:pPr>
      <w:pStyle w:val="Footer"/>
      <w:rPr>
        <w:rFonts w:ascii="Avenir Next Cyr" w:hAnsi="Avenir Next Cyr" w:cs="Arial"/>
        <w:color w:val="595959"/>
        <w:sz w:val="16"/>
      </w:rPr>
    </w:pPr>
    <w:r>
      <w:rPr>
        <w:rFonts w:cs="Arial" w:ascii="Avenir Next Cyr" w:hAnsi="Avenir Next Cyr"/>
        <w:b w:val="false"/>
        <w:i w:val="false"/>
        <w:caps w:val="false"/>
        <w:smallCaps w:val="false"/>
        <w:color w:val="595959"/>
        <w:spacing w:val="0"/>
        <w:sz w:val="16"/>
      </w:rPr>
      <w:t>dyakonovaav@rushydro.ru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21f31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21f31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a21f31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8" w:customStyle="1">
    <w:name w:val="Нижний колонтитул Знак"/>
    <w:basedOn w:val="DefaultParagraphFont"/>
    <w:uiPriority w:val="99"/>
    <w:qFormat/>
    <w:rsid w:val="003a1082"/>
    <w:rPr>
      <w:rFonts w:ascii="Geneva CY" w:hAnsi="Geneva CY" w:eastAsia="Geneva"/>
      <w:sz w:val="24"/>
      <w:lang w:val="ru-RU" w:eastAsia="en-US"/>
    </w:rPr>
  </w:style>
  <w:style w:type="character" w:styleId="3" w:customStyle="1">
    <w:name w:val="Заголовок 3 Знак"/>
    <w:basedOn w:val="DefaultParagraphFont"/>
    <w:qFormat/>
    <w:rsid w:val="00a21f31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a21f31"/>
    <w:rPr>
      <w:rFonts w:ascii="Times New Roman" w:hAnsi="Times New Roman" w:eastAsia="Times New Roman"/>
      <w:b/>
      <w:i/>
      <w:sz w:val="28"/>
      <w:lang w:val="ru-RU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semiHidden/>
    <w:qFormat/>
    <w:rsid w:val="00a21f31"/>
    <w:rPr>
      <w:vertAlign w:val="superscript"/>
    </w:rPr>
  </w:style>
  <w:style w:type="character" w:styleId="Style10" w:customStyle="1">
    <w:name w:val="Текст сноски Знак"/>
    <w:basedOn w:val="DefaultParagraphFont"/>
    <w:semiHidden/>
    <w:qFormat/>
    <w:rsid w:val="00a21f31"/>
    <w:rPr>
      <w:rFonts w:ascii="Times New Roman" w:hAnsi="Times New Roman" w:eastAsia="Times New Roman"/>
      <w:lang w:val="ru-RU"/>
    </w:rPr>
  </w:style>
  <w:style w:type="character" w:styleId="Style11" w:customStyle="1">
    <w:name w:val="комментарий"/>
    <w:qFormat/>
    <w:rsid w:val="00a21f31"/>
    <w:rPr>
      <w:b/>
      <w:i/>
      <w:shd w:fill="FFFF99" w:val="clear"/>
    </w:rPr>
  </w:style>
  <w:style w:type="character" w:styleId="Hyperlink">
    <w:name w:val="Hyperlink"/>
    <w:basedOn w:val="DefaultParagraphFont"/>
    <w:uiPriority w:val="99"/>
    <w:unhideWhenUsed/>
    <w:rsid w:val="00a21f31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a21f31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Style12">
    <w:name w:val="Основной шрифт абзаца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rsid w:val="00d002c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8"/>
    <w:uiPriority w:val="99"/>
    <w:unhideWhenUsed/>
    <w:rsid w:val="003a108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e62b84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Style10"/>
    <w:semiHidden/>
    <w:rsid w:val="00a21f31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a21f31"/>
    <w:pPr>
      <w:numPr>
        <w:ilvl w:val="0"/>
        <w:numId w:val="2"/>
      </w:numPr>
      <w:tabs>
        <w:tab w:val="clear" w:pos="720"/>
      </w:tabs>
      <w:suppressAutoHyphens w:val="true"/>
      <w:spacing w:before="480" w:after="240"/>
      <w:ind w:left="720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Обычный"/>
    <w:qFormat/>
    <w:pPr>
      <w:widowControl/>
      <w:suppressAutoHyphens w:val="true"/>
      <w:bidi w:val="0"/>
      <w:spacing w:lineRule="auto" w:line="360"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en-US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3374</TotalTime>
  <Application>AlterOffice/3.4.0.9$Linux_X86_64 LibreOffice_project/b8daf9e823b1a5463a2f48435ddc2e8696e7d4fc</Application>
  <AppVersion>15.0000</AppVersion>
  <Pages>2</Pages>
  <Words>414</Words>
  <Characters>2931</Characters>
  <CharactersWithSpaces>3308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2020-05-27T02:54:00Z</dcterms:created>
  <dc:creator>Andrey Zhurin</dc:creator>
  <dc:description/>
  <dc:language>ru-RU</dc:language>
  <cp:lastModifiedBy>dyakonovaav</cp:lastModifiedBy>
  <cp:lastPrinted>2026-06-25T11:05:48Z</cp:lastPrinted>
  <dcterms:modified xsi:type="dcterms:W3CDTF">2026-06-25T16:41:20Z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