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01C" w14:textId="77777777" w:rsidR="00D85B4C" w:rsidRDefault="00D85B4C" w:rsidP="00D85B4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43946C4" w14:textId="77777777" w:rsidR="00D85B4C" w:rsidRDefault="00D85B4C" w:rsidP="00D85B4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53C8A86A" w14:textId="77777777" w:rsidR="00D85B4C" w:rsidRDefault="00D85B4C" w:rsidP="00D85B4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E11AFF9" w14:textId="77777777" w:rsidR="00D85B4C" w:rsidRDefault="00D85B4C" w:rsidP="00D85B4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0F5FBC59" w14:textId="77777777" w:rsidR="00D85B4C" w:rsidRDefault="00D85B4C" w:rsidP="00D85B4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5791397A" w14:textId="77777777" w:rsidR="00D85B4C" w:rsidRDefault="00D85B4C" w:rsidP="00D85B4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17D0404C" w14:textId="77777777" w:rsidR="00D85B4C" w:rsidRDefault="00D85B4C" w:rsidP="00D85B4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3858B487" w14:textId="77777777" w:rsidR="00D85B4C" w:rsidRDefault="00D85B4C" w:rsidP="00D85B4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0E6CAC77" w14:textId="2B3F597C" w:rsidR="00D85B4C" w:rsidRPr="00273096" w:rsidRDefault="00D85B4C" w:rsidP="00D85B4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73096">
        <w:rPr>
          <w:rFonts w:ascii="Times New Roman" w:eastAsia="Times New Roman" w:hAnsi="Times New Roman" w:cs="Times New Roman"/>
          <w:b/>
          <w:sz w:val="28"/>
          <w:szCs w:val="28"/>
          <w:lang w:eastAsia="ru-RU"/>
        </w:rPr>
        <w:t xml:space="preserve">ТЕХНИЧЕСКОЕ ЗАДАНИЕ </w:t>
      </w:r>
    </w:p>
    <w:p w14:paraId="7A211C4E" w14:textId="77777777" w:rsidR="00D85B4C" w:rsidRPr="00273096" w:rsidRDefault="00D85B4C" w:rsidP="00D85B4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412D76B" w14:textId="70E6C3AC" w:rsidR="009E4095" w:rsidRPr="009E4095" w:rsidRDefault="00D85B4C" w:rsidP="009E4095">
      <w:pPr>
        <w:widowControl w:val="0"/>
        <w:suppressLineNumbers/>
        <w:suppressAutoHyphens/>
        <w:spacing w:after="0" w:line="240" w:lineRule="auto"/>
        <w:ind w:firstLine="567"/>
        <w:jc w:val="both"/>
        <w:rPr>
          <w:rFonts w:ascii="Times New Roman" w:eastAsia="Times New Roman" w:hAnsi="Times New Roman" w:cs="Times New Roman"/>
          <w:b/>
          <w:bCs/>
          <w:sz w:val="28"/>
          <w:szCs w:val="28"/>
          <w:lang w:eastAsia="ru-RU"/>
        </w:rPr>
      </w:pPr>
      <w:r w:rsidRPr="00273096">
        <w:rPr>
          <w:rFonts w:ascii="Times New Roman" w:eastAsia="Times New Roman" w:hAnsi="Times New Roman" w:cs="Times New Roman"/>
          <w:b/>
          <w:sz w:val="28"/>
          <w:szCs w:val="28"/>
          <w:lang w:eastAsia="ru-RU"/>
        </w:rPr>
        <w:t xml:space="preserve">на </w:t>
      </w:r>
      <w:r>
        <w:rPr>
          <w:rFonts w:ascii="Times New Roman" w:eastAsia="Times New Roman" w:hAnsi="Times New Roman" w:cs="Times New Roman"/>
          <w:b/>
          <w:sz w:val="28"/>
          <w:szCs w:val="28"/>
          <w:lang w:eastAsia="ru-RU"/>
        </w:rPr>
        <w:t>о</w:t>
      </w:r>
      <w:r w:rsidRPr="00273096">
        <w:rPr>
          <w:rFonts w:ascii="Times New Roman" w:eastAsia="Times New Roman" w:hAnsi="Times New Roman" w:cs="Times New Roman"/>
          <w:b/>
          <w:sz w:val="28"/>
          <w:szCs w:val="28"/>
          <w:lang w:eastAsia="ru-RU"/>
        </w:rPr>
        <w:t>казание услуг по вывоз</w:t>
      </w:r>
      <w:r>
        <w:rPr>
          <w:rFonts w:ascii="Times New Roman" w:eastAsia="Times New Roman" w:hAnsi="Times New Roman" w:cs="Times New Roman"/>
          <w:b/>
          <w:sz w:val="28"/>
          <w:szCs w:val="28"/>
          <w:lang w:eastAsia="ru-RU"/>
        </w:rPr>
        <w:t>у</w:t>
      </w:r>
      <w:r w:rsidRPr="00273096">
        <w:rPr>
          <w:rFonts w:ascii="Times New Roman" w:eastAsia="Times New Roman" w:hAnsi="Times New Roman" w:cs="Times New Roman"/>
          <w:b/>
          <w:sz w:val="28"/>
          <w:szCs w:val="28"/>
          <w:lang w:eastAsia="ru-RU"/>
        </w:rPr>
        <w:t xml:space="preserve"> и утилизации снега с дворовой территории объект</w:t>
      </w:r>
      <w:r>
        <w:rPr>
          <w:rFonts w:ascii="Times New Roman" w:eastAsia="Times New Roman" w:hAnsi="Times New Roman" w:cs="Times New Roman"/>
          <w:b/>
          <w:sz w:val="28"/>
          <w:szCs w:val="28"/>
          <w:lang w:eastAsia="ru-RU"/>
        </w:rPr>
        <w:t>ов</w:t>
      </w:r>
      <w:r w:rsidRPr="00273096">
        <w:rPr>
          <w:rFonts w:ascii="Times New Roman" w:eastAsia="Times New Roman" w:hAnsi="Times New Roman" w:cs="Times New Roman"/>
          <w:b/>
          <w:sz w:val="28"/>
          <w:szCs w:val="28"/>
          <w:lang w:eastAsia="ru-RU"/>
        </w:rPr>
        <w:t xml:space="preserve"> почтовой связи, расположенн</w:t>
      </w:r>
      <w:r>
        <w:rPr>
          <w:rFonts w:ascii="Times New Roman" w:eastAsia="Times New Roman" w:hAnsi="Times New Roman" w:cs="Times New Roman"/>
          <w:b/>
          <w:sz w:val="28"/>
          <w:szCs w:val="28"/>
          <w:lang w:eastAsia="ru-RU"/>
        </w:rPr>
        <w:t>ых</w:t>
      </w:r>
      <w:r w:rsidRPr="00273096">
        <w:rPr>
          <w:rFonts w:ascii="Times New Roman" w:eastAsia="Times New Roman" w:hAnsi="Times New Roman" w:cs="Times New Roman"/>
          <w:b/>
          <w:sz w:val="28"/>
          <w:szCs w:val="28"/>
          <w:lang w:eastAsia="ru-RU"/>
        </w:rPr>
        <w:t xml:space="preserve"> по адрес</w:t>
      </w:r>
      <w:r w:rsidR="009E4095">
        <w:rPr>
          <w:rFonts w:ascii="Times New Roman" w:eastAsia="Times New Roman" w:hAnsi="Times New Roman" w:cs="Times New Roman"/>
          <w:b/>
          <w:sz w:val="28"/>
          <w:szCs w:val="28"/>
          <w:lang w:eastAsia="ru-RU"/>
        </w:rPr>
        <w:t>ам</w:t>
      </w:r>
      <w:r w:rsidRPr="00273096">
        <w:rPr>
          <w:rFonts w:ascii="Times New Roman" w:eastAsia="Times New Roman" w:hAnsi="Times New Roman" w:cs="Times New Roman"/>
          <w:b/>
          <w:sz w:val="28"/>
          <w:szCs w:val="28"/>
          <w:lang w:eastAsia="ru-RU"/>
        </w:rPr>
        <w:t xml:space="preserve">: </w:t>
      </w:r>
      <w:r w:rsidR="009E4095" w:rsidRPr="009E4095">
        <w:rPr>
          <w:rFonts w:ascii="Times New Roman" w:eastAsia="Times New Roman" w:hAnsi="Times New Roman" w:cs="Times New Roman"/>
          <w:b/>
          <w:bCs/>
          <w:sz w:val="28"/>
          <w:szCs w:val="28"/>
          <w:lang w:eastAsia="ru-RU"/>
        </w:rPr>
        <w:t>Кировская область, г. Киров, ул. Комсомольская, д. 40а</w:t>
      </w:r>
      <w:r w:rsidR="009E4095" w:rsidRPr="009E4095">
        <w:rPr>
          <w:rFonts w:ascii="Times New Roman" w:eastAsia="Times New Roman" w:hAnsi="Times New Roman" w:cs="Times New Roman"/>
          <w:b/>
          <w:bCs/>
          <w:sz w:val="28"/>
          <w:szCs w:val="28"/>
          <w:lang w:eastAsia="ru-RU"/>
        </w:rPr>
        <w:t xml:space="preserve">, </w:t>
      </w:r>
      <w:r w:rsidR="009E4095" w:rsidRPr="009E4095">
        <w:rPr>
          <w:rFonts w:ascii="Times New Roman" w:eastAsia="Times New Roman" w:hAnsi="Times New Roman" w:cs="Times New Roman"/>
          <w:b/>
          <w:bCs/>
          <w:sz w:val="28"/>
          <w:szCs w:val="28"/>
          <w:lang w:eastAsia="ru-RU"/>
        </w:rPr>
        <w:t xml:space="preserve"> Кировская область, г. Киров, ул. Спасская, д. 43</w:t>
      </w:r>
      <w:r w:rsidR="009E4095" w:rsidRPr="009E4095">
        <w:rPr>
          <w:rFonts w:ascii="Times New Roman" w:eastAsia="Times New Roman" w:hAnsi="Times New Roman" w:cs="Times New Roman"/>
          <w:b/>
          <w:bCs/>
          <w:sz w:val="28"/>
          <w:szCs w:val="28"/>
          <w:lang w:eastAsia="ru-RU"/>
        </w:rPr>
        <w:t xml:space="preserve">, </w:t>
      </w:r>
      <w:r w:rsidR="009E4095" w:rsidRPr="009E4095">
        <w:rPr>
          <w:rFonts w:ascii="Times New Roman" w:eastAsia="Times New Roman" w:hAnsi="Times New Roman" w:cs="Times New Roman"/>
          <w:b/>
          <w:bCs/>
          <w:sz w:val="28"/>
          <w:szCs w:val="28"/>
          <w:lang w:eastAsia="ru-RU"/>
        </w:rPr>
        <w:t>Кировская область, г. Киров, ул. Деповская, д. 63</w:t>
      </w:r>
      <w:r w:rsidR="009E4095" w:rsidRPr="009E4095">
        <w:rPr>
          <w:rFonts w:ascii="Times New Roman" w:eastAsia="Times New Roman" w:hAnsi="Times New Roman" w:cs="Times New Roman"/>
          <w:b/>
          <w:bCs/>
          <w:sz w:val="28"/>
          <w:szCs w:val="28"/>
          <w:lang w:eastAsia="ru-RU"/>
        </w:rPr>
        <w:t>,</w:t>
      </w:r>
      <w:r w:rsidR="009E4095" w:rsidRPr="009E4095">
        <w:rPr>
          <w:rFonts w:ascii="Times New Roman" w:eastAsia="Times New Roman" w:hAnsi="Times New Roman" w:cs="Times New Roman"/>
          <w:b/>
          <w:bCs/>
          <w:sz w:val="28"/>
          <w:szCs w:val="28"/>
          <w:lang w:eastAsia="ru-RU"/>
        </w:rPr>
        <w:t xml:space="preserve"> Кировская область, г. Киров, ул. Сормовская, д. 1 для нужд УФПС Кировской области.</w:t>
      </w:r>
    </w:p>
    <w:p w14:paraId="56EA2B9F" w14:textId="11DF20EE" w:rsidR="00D85B4C" w:rsidRPr="009E4095" w:rsidRDefault="00D85B4C" w:rsidP="009E4095">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p>
    <w:p w14:paraId="70984AE0"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D7D6498"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E88E060"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414B5D1"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98FDEFA"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F6A04AC"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1420B08"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DAE15DD"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A897E9A"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7CAA014"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36BF9B4"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0575173"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0DC6133"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189B2C0"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A9B45B2"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1CD7E42"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3714D1E"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CA85901"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16B7BCB"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378DB1C"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E7A9C23"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0C4B1D3"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4E6AD98"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09E4DB4"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417AFAE"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BBB9661"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684DDED"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242D35E"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31F2584" w14:textId="3CEF2D78" w:rsidR="00D85B4C"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EB01961" w14:textId="04CA6E57" w:rsidR="00D85B4C"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4F7B9BF" w14:textId="0E9DD2CB" w:rsidR="00D85B4C"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7AC79A1"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A7C0A73" w14:textId="77777777" w:rsidR="00D85B4C" w:rsidRPr="00273096" w:rsidRDefault="00D85B4C" w:rsidP="00D85B4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3A9BCB6" w14:textId="77777777" w:rsidR="00D85B4C" w:rsidRDefault="00D85B4C" w:rsidP="00D85B4C">
      <w:pPr>
        <w:widowControl w:val="0"/>
        <w:autoSpaceDE w:val="0"/>
        <w:autoSpaceDN w:val="0"/>
        <w:adjustRightInd w:val="0"/>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sz w:val="28"/>
          <w:szCs w:val="24"/>
        </w:rPr>
        <w:t>Киров</w:t>
      </w:r>
      <w:r w:rsidRPr="00273096">
        <w:rPr>
          <w:rFonts w:ascii="Times New Roman" w:eastAsia="Calibri" w:hAnsi="Times New Roman" w:cs="Times New Roman"/>
          <w:sz w:val="28"/>
          <w:szCs w:val="24"/>
        </w:rPr>
        <w:t>, 2026</w:t>
      </w:r>
    </w:p>
    <w:p w14:paraId="43F46D03" w14:textId="01B97148" w:rsidR="00D85B4C" w:rsidRDefault="00D85B4C" w:rsidP="0092326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2428270" w14:textId="1306ECFA" w:rsidR="00923260" w:rsidRPr="00923260" w:rsidRDefault="00923260" w:rsidP="0092326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23260">
        <w:rPr>
          <w:rFonts w:ascii="Times New Roman" w:eastAsia="Times New Roman" w:hAnsi="Times New Roman" w:cs="Times New Roman"/>
          <w:b/>
          <w:bCs/>
          <w:sz w:val="24"/>
          <w:szCs w:val="24"/>
          <w:lang w:eastAsia="ru-RU"/>
        </w:rPr>
        <w:t xml:space="preserve">Техническое задание на оказание услуг </w:t>
      </w:r>
    </w:p>
    <w:p w14:paraId="2C92F734" w14:textId="77777777" w:rsidR="00923260" w:rsidRPr="00923260" w:rsidRDefault="00923260" w:rsidP="0092326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D224AAD" w14:textId="77777777" w:rsidR="00923260" w:rsidRDefault="00923260" w:rsidP="0092326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ПЕРЕЧЕНЬ ПРИНЯТЫХ СОКРАЩЕНИЙ</w:t>
      </w:r>
    </w:p>
    <w:p w14:paraId="47979EF2" w14:textId="77777777" w:rsidR="008C7BEE" w:rsidRPr="00923260" w:rsidRDefault="008C7BEE" w:rsidP="008C7BEE">
      <w:pPr>
        <w:widowControl w:val="0"/>
        <w:autoSpaceDE w:val="0"/>
        <w:autoSpaceDN w:val="0"/>
        <w:adjustRightInd w:val="0"/>
        <w:spacing w:after="0" w:line="240" w:lineRule="auto"/>
        <w:ind w:left="1210"/>
        <w:rPr>
          <w:rFonts w:ascii="Times New Roman" w:eastAsia="Times New Roman" w:hAnsi="Times New Roman" w:cs="Times New Roman"/>
          <w:b/>
          <w:sz w:val="24"/>
          <w:szCs w:val="24"/>
          <w:lang w:eastAsia="ru-RU"/>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562"/>
        <w:gridCol w:w="6934"/>
      </w:tblGrid>
      <w:tr w:rsidR="00923260" w:rsidRPr="00923260" w14:paraId="2856786B" w14:textId="77777777" w:rsidTr="008C7BEE">
        <w:tc>
          <w:tcPr>
            <w:tcW w:w="1164" w:type="dxa"/>
            <w:shd w:val="clear" w:color="auto" w:fill="auto"/>
            <w:vAlign w:val="center"/>
          </w:tcPr>
          <w:p w14:paraId="1EB98A6D"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 п/п</w:t>
            </w:r>
          </w:p>
        </w:tc>
        <w:tc>
          <w:tcPr>
            <w:tcW w:w="1388" w:type="dxa"/>
            <w:shd w:val="clear" w:color="auto" w:fill="auto"/>
            <w:vAlign w:val="center"/>
          </w:tcPr>
          <w:p w14:paraId="4F002946"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Сокращение</w:t>
            </w:r>
          </w:p>
        </w:tc>
        <w:tc>
          <w:tcPr>
            <w:tcW w:w="7088" w:type="dxa"/>
            <w:shd w:val="clear" w:color="auto" w:fill="auto"/>
            <w:vAlign w:val="center"/>
          </w:tcPr>
          <w:p w14:paraId="543C4CAD"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Расшифровка сокращения</w:t>
            </w:r>
          </w:p>
        </w:tc>
      </w:tr>
      <w:tr w:rsidR="00923260" w:rsidRPr="00923260" w14:paraId="00C3A966" w14:textId="77777777" w:rsidTr="008C7BEE">
        <w:trPr>
          <w:trHeight w:val="697"/>
        </w:trPr>
        <w:tc>
          <w:tcPr>
            <w:tcW w:w="1164" w:type="dxa"/>
            <w:shd w:val="clear" w:color="auto" w:fill="auto"/>
            <w:vAlign w:val="center"/>
          </w:tcPr>
          <w:p w14:paraId="1856661C"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1</w:t>
            </w:r>
          </w:p>
        </w:tc>
        <w:tc>
          <w:tcPr>
            <w:tcW w:w="1388" w:type="dxa"/>
            <w:shd w:val="clear" w:color="auto" w:fill="auto"/>
            <w:vAlign w:val="center"/>
          </w:tcPr>
          <w:p w14:paraId="4597ED5B" w14:textId="77777777" w:rsidR="00923260" w:rsidRPr="00923260" w:rsidRDefault="00923260" w:rsidP="00923260">
            <w:pPr>
              <w:spacing w:after="0" w:line="240" w:lineRule="auto"/>
              <w:rPr>
                <w:rFonts w:ascii="Times New Roman" w:eastAsia="Times New Roman" w:hAnsi="Times New Roman" w:cs="Times New Roman"/>
                <w:snapToGrid w:val="0"/>
                <w:sz w:val="24"/>
                <w:szCs w:val="24"/>
                <w:lang w:eastAsia="ru-RU"/>
              </w:rPr>
            </w:pPr>
            <w:r w:rsidRPr="00923260">
              <w:rPr>
                <w:rFonts w:ascii="Times New Roman" w:eastAsia="Arial Unicode MS" w:hAnsi="Times New Roman" w:cs="Times New Roman"/>
                <w:sz w:val="24"/>
                <w:szCs w:val="24"/>
                <w:lang w:eastAsia="ar-SA"/>
              </w:rPr>
              <w:t>Покупатель, Общество</w:t>
            </w:r>
          </w:p>
        </w:tc>
        <w:tc>
          <w:tcPr>
            <w:tcW w:w="7088" w:type="dxa"/>
            <w:shd w:val="clear" w:color="auto" w:fill="auto"/>
            <w:vAlign w:val="center"/>
          </w:tcPr>
          <w:p w14:paraId="707983D6" w14:textId="77777777" w:rsidR="00923260" w:rsidRPr="00923260" w:rsidRDefault="00923260" w:rsidP="00923260">
            <w:pPr>
              <w:spacing w:after="0" w:line="240" w:lineRule="auto"/>
              <w:jc w:val="both"/>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Акционерное общество «Почта России», АО «Почта России», в лице УФПС Кировской области</w:t>
            </w:r>
          </w:p>
        </w:tc>
      </w:tr>
      <w:tr w:rsidR="00923260" w:rsidRPr="00923260" w14:paraId="6D16A2C4" w14:textId="77777777" w:rsidTr="008C7BEE">
        <w:tc>
          <w:tcPr>
            <w:tcW w:w="1164" w:type="dxa"/>
            <w:shd w:val="clear" w:color="auto" w:fill="auto"/>
            <w:vAlign w:val="center"/>
          </w:tcPr>
          <w:p w14:paraId="6D465CE2"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2</w:t>
            </w:r>
          </w:p>
        </w:tc>
        <w:tc>
          <w:tcPr>
            <w:tcW w:w="1388" w:type="dxa"/>
            <w:shd w:val="clear" w:color="auto" w:fill="auto"/>
            <w:vAlign w:val="center"/>
          </w:tcPr>
          <w:p w14:paraId="3F663819" w14:textId="77777777" w:rsidR="00923260" w:rsidRPr="00923260" w:rsidRDefault="00923260" w:rsidP="00923260">
            <w:pPr>
              <w:spacing w:after="0" w:line="240" w:lineRule="auto"/>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Исполнитель</w:t>
            </w:r>
          </w:p>
        </w:tc>
        <w:tc>
          <w:tcPr>
            <w:tcW w:w="7088" w:type="dxa"/>
            <w:shd w:val="clear" w:color="auto" w:fill="auto"/>
            <w:vAlign w:val="center"/>
          </w:tcPr>
          <w:p w14:paraId="4F82EEF9" w14:textId="77777777" w:rsidR="00923260" w:rsidRPr="00923260" w:rsidRDefault="00923260" w:rsidP="00923260">
            <w:pPr>
              <w:spacing w:after="0" w:line="240" w:lineRule="auto"/>
              <w:jc w:val="both"/>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923260" w:rsidRPr="00923260" w14:paraId="62CDEDF6" w14:textId="77777777" w:rsidTr="008C7BEE">
        <w:tc>
          <w:tcPr>
            <w:tcW w:w="1164" w:type="dxa"/>
            <w:shd w:val="clear" w:color="auto" w:fill="auto"/>
            <w:vAlign w:val="center"/>
          </w:tcPr>
          <w:p w14:paraId="186F3104"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3</w:t>
            </w:r>
          </w:p>
        </w:tc>
        <w:tc>
          <w:tcPr>
            <w:tcW w:w="1388" w:type="dxa"/>
            <w:shd w:val="clear" w:color="auto" w:fill="auto"/>
            <w:vAlign w:val="center"/>
          </w:tcPr>
          <w:p w14:paraId="7CB82B02" w14:textId="77777777" w:rsidR="00923260" w:rsidRPr="00923260" w:rsidRDefault="00923260" w:rsidP="00923260">
            <w:pPr>
              <w:spacing w:after="0" w:line="240" w:lineRule="auto"/>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Стороны</w:t>
            </w:r>
          </w:p>
        </w:tc>
        <w:tc>
          <w:tcPr>
            <w:tcW w:w="7088" w:type="dxa"/>
            <w:shd w:val="clear" w:color="auto" w:fill="auto"/>
            <w:vAlign w:val="center"/>
          </w:tcPr>
          <w:p w14:paraId="4056F3A6" w14:textId="77777777" w:rsidR="00923260" w:rsidRPr="00923260" w:rsidRDefault="00923260" w:rsidP="00923260">
            <w:pPr>
              <w:spacing w:after="0" w:line="240" w:lineRule="auto"/>
              <w:jc w:val="both"/>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Покупатель и Исполнитель</w:t>
            </w:r>
          </w:p>
        </w:tc>
      </w:tr>
      <w:tr w:rsidR="00923260" w:rsidRPr="00923260" w14:paraId="3B41C271" w14:textId="77777777" w:rsidTr="008C7BEE">
        <w:trPr>
          <w:trHeight w:val="433"/>
        </w:trPr>
        <w:tc>
          <w:tcPr>
            <w:tcW w:w="1164" w:type="dxa"/>
            <w:shd w:val="clear" w:color="auto" w:fill="auto"/>
            <w:vAlign w:val="center"/>
          </w:tcPr>
          <w:p w14:paraId="112EDB39"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4</w:t>
            </w:r>
          </w:p>
        </w:tc>
        <w:tc>
          <w:tcPr>
            <w:tcW w:w="1388" w:type="dxa"/>
            <w:shd w:val="clear" w:color="auto" w:fill="auto"/>
            <w:vAlign w:val="center"/>
          </w:tcPr>
          <w:p w14:paraId="4D9CDFEA" w14:textId="77777777" w:rsidR="00923260" w:rsidRPr="00923260" w:rsidRDefault="00923260" w:rsidP="00923260">
            <w:pPr>
              <w:spacing w:after="0" w:line="240" w:lineRule="auto"/>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ТЗ</w:t>
            </w:r>
          </w:p>
        </w:tc>
        <w:tc>
          <w:tcPr>
            <w:tcW w:w="7088" w:type="dxa"/>
            <w:shd w:val="clear" w:color="auto" w:fill="auto"/>
            <w:vAlign w:val="center"/>
          </w:tcPr>
          <w:p w14:paraId="1646F56B" w14:textId="77777777" w:rsidR="00923260" w:rsidRPr="00923260" w:rsidRDefault="00923260" w:rsidP="00923260">
            <w:pPr>
              <w:spacing w:after="0" w:line="240" w:lineRule="auto"/>
              <w:jc w:val="both"/>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ar-SA"/>
              </w:rPr>
              <w:t>Техническое задание</w:t>
            </w:r>
          </w:p>
        </w:tc>
      </w:tr>
      <w:tr w:rsidR="00923260" w:rsidRPr="00923260" w14:paraId="6687E873" w14:textId="77777777" w:rsidTr="008C7BEE">
        <w:trPr>
          <w:trHeight w:val="411"/>
        </w:trPr>
        <w:tc>
          <w:tcPr>
            <w:tcW w:w="1164" w:type="dxa"/>
            <w:shd w:val="clear" w:color="auto" w:fill="auto"/>
            <w:vAlign w:val="center"/>
          </w:tcPr>
          <w:p w14:paraId="64CD4835" w14:textId="77777777" w:rsidR="00923260" w:rsidRPr="00923260" w:rsidRDefault="00923260" w:rsidP="00923260">
            <w:pPr>
              <w:spacing w:after="0" w:line="240" w:lineRule="auto"/>
              <w:jc w:val="center"/>
              <w:rPr>
                <w:rFonts w:ascii="Times New Roman" w:eastAsia="Arial Unicode MS" w:hAnsi="Times New Roman" w:cs="Times New Roman"/>
                <w:sz w:val="24"/>
                <w:szCs w:val="24"/>
                <w:lang w:eastAsia="ar-SA"/>
              </w:rPr>
            </w:pPr>
            <w:r w:rsidRPr="00923260">
              <w:rPr>
                <w:rFonts w:ascii="Times New Roman" w:eastAsia="Arial Unicode MS" w:hAnsi="Times New Roman" w:cs="Times New Roman"/>
                <w:sz w:val="24"/>
                <w:szCs w:val="24"/>
                <w:lang w:eastAsia="ar-SA"/>
              </w:rPr>
              <w:t>5</w:t>
            </w:r>
          </w:p>
        </w:tc>
        <w:tc>
          <w:tcPr>
            <w:tcW w:w="1388" w:type="dxa"/>
            <w:shd w:val="clear" w:color="auto" w:fill="auto"/>
          </w:tcPr>
          <w:p w14:paraId="32580D52" w14:textId="77777777" w:rsidR="00923260" w:rsidRPr="00923260" w:rsidRDefault="00923260" w:rsidP="00923260">
            <w:pPr>
              <w:spacing w:after="0" w:line="240" w:lineRule="auto"/>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ru-RU"/>
              </w:rPr>
              <w:t>ГОСТ</w:t>
            </w:r>
          </w:p>
        </w:tc>
        <w:tc>
          <w:tcPr>
            <w:tcW w:w="7088" w:type="dxa"/>
            <w:shd w:val="clear" w:color="auto" w:fill="auto"/>
          </w:tcPr>
          <w:p w14:paraId="7703C420" w14:textId="77777777" w:rsidR="00923260" w:rsidRPr="00923260" w:rsidRDefault="00923260" w:rsidP="00923260">
            <w:pPr>
              <w:spacing w:after="0" w:line="240" w:lineRule="auto"/>
              <w:jc w:val="both"/>
              <w:rPr>
                <w:rFonts w:ascii="Times New Roman" w:eastAsia="Arial Unicode MS" w:hAnsi="Times New Roman" w:cs="Times New Roman"/>
                <w:sz w:val="24"/>
                <w:szCs w:val="24"/>
                <w:lang w:eastAsia="ar-SA"/>
              </w:rPr>
            </w:pPr>
            <w:r w:rsidRPr="00923260">
              <w:rPr>
                <w:rFonts w:ascii="Times New Roman" w:eastAsia="Times New Roman" w:hAnsi="Times New Roman" w:cs="Times New Roman"/>
                <w:sz w:val="24"/>
                <w:szCs w:val="24"/>
                <w:lang w:eastAsia="ru-RU"/>
              </w:rPr>
              <w:t xml:space="preserve">Государственный стандарт </w:t>
            </w:r>
          </w:p>
        </w:tc>
      </w:tr>
    </w:tbl>
    <w:p w14:paraId="06ED621E" w14:textId="77777777" w:rsidR="00923260" w:rsidRPr="00923260" w:rsidRDefault="00923260" w:rsidP="0092326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BD9C04F" w14:textId="77777777" w:rsidR="00923260" w:rsidRPr="00923260" w:rsidRDefault="00923260" w:rsidP="00923260">
      <w:pPr>
        <w:widowControl w:val="0"/>
        <w:numPr>
          <w:ilvl w:val="0"/>
          <w:numId w:val="1"/>
        </w:numPr>
        <w:autoSpaceDE w:val="0"/>
        <w:autoSpaceDN w:val="0"/>
        <w:adjustRightInd w:val="0"/>
        <w:spacing w:line="240" w:lineRule="auto"/>
        <w:ind w:firstLine="567"/>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НАИМЕНОВАНИЕ УСЛУГИ</w:t>
      </w:r>
    </w:p>
    <w:p w14:paraId="5414BD56" w14:textId="36FE190D" w:rsidR="00764E4C" w:rsidRDefault="00923260" w:rsidP="008C7BEE">
      <w:pPr>
        <w:widowControl w:val="0"/>
        <w:suppressLineNumbers/>
        <w:suppressAutoHyphens/>
        <w:spacing w:after="0" w:line="240" w:lineRule="auto"/>
        <w:ind w:firstLine="567"/>
        <w:jc w:val="both"/>
        <w:rPr>
          <w:rFonts w:ascii="Times New Roman" w:eastAsia="Times New Roman" w:hAnsi="Times New Roman" w:cs="Times New Roman"/>
          <w:sz w:val="24"/>
          <w:szCs w:val="24"/>
          <w:lang w:eastAsia="ru-RU"/>
        </w:rPr>
      </w:pPr>
      <w:r w:rsidRPr="00923260">
        <w:rPr>
          <w:rFonts w:ascii="Times New Roman" w:eastAsia="Arial Unicode MS" w:hAnsi="Times New Roman" w:cs="Times New Roman"/>
          <w:b/>
          <w:sz w:val="24"/>
          <w:szCs w:val="24"/>
          <w:lang w:eastAsia="ar-SA"/>
        </w:rPr>
        <w:t xml:space="preserve">Полное наименование: </w:t>
      </w:r>
      <w:bookmarkStart w:id="0" w:name="_Hlk233036699"/>
      <w:r w:rsidRPr="00923260">
        <w:rPr>
          <w:rFonts w:ascii="Times New Roman" w:eastAsia="Times New Roman" w:hAnsi="Times New Roman" w:cs="Times New Roman"/>
          <w:sz w:val="24"/>
          <w:szCs w:val="24"/>
          <w:lang w:eastAsia="ru-RU"/>
        </w:rPr>
        <w:t xml:space="preserve">Оказание услуг по вывозу </w:t>
      </w:r>
      <w:r w:rsidR="009E4095">
        <w:rPr>
          <w:rFonts w:ascii="Times New Roman" w:eastAsia="Times New Roman" w:hAnsi="Times New Roman" w:cs="Times New Roman"/>
          <w:sz w:val="24"/>
          <w:szCs w:val="24"/>
          <w:lang w:eastAsia="ru-RU"/>
        </w:rPr>
        <w:t xml:space="preserve">и утилизации </w:t>
      </w:r>
      <w:r w:rsidRPr="00923260">
        <w:rPr>
          <w:rFonts w:ascii="Times New Roman" w:eastAsia="Times New Roman" w:hAnsi="Times New Roman" w:cs="Times New Roman"/>
          <w:sz w:val="24"/>
          <w:szCs w:val="24"/>
          <w:lang w:eastAsia="ru-RU"/>
        </w:rPr>
        <w:t xml:space="preserve">снега </w:t>
      </w:r>
      <w:r w:rsidR="00817FB2">
        <w:rPr>
          <w:rFonts w:ascii="Times New Roman" w:eastAsia="Times New Roman" w:hAnsi="Times New Roman" w:cs="Times New Roman"/>
          <w:sz w:val="24"/>
          <w:szCs w:val="24"/>
          <w:lang w:eastAsia="ru-RU"/>
        </w:rPr>
        <w:t xml:space="preserve">с дворовой территории </w:t>
      </w:r>
      <w:r w:rsidRPr="00923260">
        <w:rPr>
          <w:rFonts w:ascii="Times New Roman" w:eastAsia="Times New Roman" w:hAnsi="Times New Roman" w:cs="Times New Roman"/>
          <w:sz w:val="24"/>
          <w:szCs w:val="24"/>
          <w:lang w:eastAsia="ru-RU"/>
        </w:rPr>
        <w:t>объект</w:t>
      </w:r>
      <w:r w:rsidR="00817FB2">
        <w:rPr>
          <w:rFonts w:ascii="Times New Roman" w:eastAsia="Times New Roman" w:hAnsi="Times New Roman" w:cs="Times New Roman"/>
          <w:sz w:val="24"/>
          <w:szCs w:val="24"/>
          <w:lang w:eastAsia="ru-RU"/>
        </w:rPr>
        <w:t>ов</w:t>
      </w:r>
      <w:r w:rsidR="00764E4C">
        <w:rPr>
          <w:rFonts w:ascii="Times New Roman" w:eastAsia="Times New Roman" w:hAnsi="Times New Roman" w:cs="Times New Roman"/>
          <w:sz w:val="24"/>
          <w:szCs w:val="24"/>
          <w:lang w:eastAsia="ru-RU"/>
        </w:rPr>
        <w:t xml:space="preserve"> почтовой связи, расположенных по адресам: </w:t>
      </w:r>
      <w:bookmarkEnd w:id="0"/>
    </w:p>
    <w:p w14:paraId="03A57B28" w14:textId="7E726A98" w:rsidR="00764E4C" w:rsidRDefault="00764E4C" w:rsidP="00764E4C">
      <w:pPr>
        <w:widowControl w:val="0"/>
        <w:suppressLineNumbers/>
        <w:suppressAutoHyphen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Кировская область, г. Киров, ул. Комсомольская, д. 40а;</w:t>
      </w:r>
    </w:p>
    <w:p w14:paraId="653ED808" w14:textId="77777777" w:rsidR="00764E4C" w:rsidRDefault="00764E4C" w:rsidP="00764E4C">
      <w:pPr>
        <w:widowControl w:val="0"/>
        <w:suppressLineNumbers/>
        <w:suppressAutoHyphen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Кировская область, г. Киров, ул. Спасская, д. 43;</w:t>
      </w:r>
    </w:p>
    <w:p w14:paraId="047326D4" w14:textId="77777777" w:rsidR="00764E4C" w:rsidRDefault="00764E4C" w:rsidP="00764E4C">
      <w:pPr>
        <w:widowControl w:val="0"/>
        <w:suppressLineNumbers/>
        <w:suppressAutoHyphen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Кировская область, г. Киров, ул. Деповская, д. 63;</w:t>
      </w:r>
    </w:p>
    <w:p w14:paraId="4BB3855E" w14:textId="17F4A891" w:rsidR="00923260" w:rsidRPr="00923260" w:rsidRDefault="00764E4C" w:rsidP="003840B3">
      <w:pPr>
        <w:widowControl w:val="0"/>
        <w:suppressLineNumbers/>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Кировская область, г. Киров, ул. Сормовская, д. 1</w:t>
      </w:r>
      <w:r w:rsidR="00923260" w:rsidRPr="00923260">
        <w:rPr>
          <w:rFonts w:ascii="Times New Roman" w:eastAsia="Times New Roman" w:hAnsi="Times New Roman" w:cs="Times New Roman"/>
          <w:sz w:val="24"/>
          <w:szCs w:val="24"/>
          <w:lang w:eastAsia="ru-RU"/>
        </w:rPr>
        <w:t xml:space="preserve"> для нужд УФПС Кировской области</w:t>
      </w:r>
      <w:r w:rsidR="00817FB2">
        <w:rPr>
          <w:rFonts w:ascii="Times New Roman" w:eastAsia="Times New Roman" w:hAnsi="Times New Roman" w:cs="Times New Roman"/>
          <w:sz w:val="24"/>
          <w:szCs w:val="24"/>
          <w:lang w:eastAsia="ru-RU"/>
        </w:rPr>
        <w:t>.</w:t>
      </w:r>
    </w:p>
    <w:p w14:paraId="293AC8D5" w14:textId="77777777" w:rsidR="008C7BEE" w:rsidRPr="00923260" w:rsidRDefault="008C7BEE" w:rsidP="00923260">
      <w:pPr>
        <w:spacing w:line="240" w:lineRule="auto"/>
        <w:ind w:firstLine="567"/>
        <w:contextualSpacing/>
        <w:jc w:val="both"/>
        <w:rPr>
          <w:rFonts w:ascii="Times New Roman" w:eastAsia="Times New Roman" w:hAnsi="Times New Roman" w:cs="Times New Roman"/>
          <w:color w:val="000000"/>
          <w:sz w:val="24"/>
          <w:szCs w:val="24"/>
          <w:lang w:eastAsia="ru-RU"/>
        </w:rPr>
      </w:pPr>
    </w:p>
    <w:p w14:paraId="4F3756AA" w14:textId="0DB46BC3" w:rsidR="00923260" w:rsidRDefault="00923260" w:rsidP="00923260">
      <w:pPr>
        <w:widowControl w:val="0"/>
        <w:numPr>
          <w:ilvl w:val="0"/>
          <w:numId w:val="1"/>
        </w:numPr>
        <w:autoSpaceDE w:val="0"/>
        <w:autoSpaceDN w:val="0"/>
        <w:adjustRightInd w:val="0"/>
        <w:spacing w:line="240" w:lineRule="auto"/>
        <w:ind w:firstLine="567"/>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ОПИСАНИЕ УСЛУГИ, ЦЕЛЬ И ЗАДАЧИ</w:t>
      </w:r>
    </w:p>
    <w:p w14:paraId="0F7D9B25" w14:textId="77777777" w:rsidR="00DF1775" w:rsidRPr="00DF1775" w:rsidRDefault="00DF1775" w:rsidP="00DF177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F1775">
        <w:rPr>
          <w:rFonts w:ascii="Times New Roman" w:eastAsia="Times New Roman" w:hAnsi="Times New Roman" w:cs="Times New Roman"/>
          <w:bCs/>
          <w:sz w:val="24"/>
          <w:szCs w:val="24"/>
          <w:lang w:eastAsia="ru-RU"/>
        </w:rPr>
        <w:t xml:space="preserve">3.1 Обеспечение безопасности движения транспортных средств, избежание травматизма сотрудников на дворовой территории и обеспечения свободного прохода пешеходов, проезда транспорта, доступа к инженерным коммуникациям и сооружениям Заказчика. </w:t>
      </w:r>
    </w:p>
    <w:p w14:paraId="60B58CCB" w14:textId="77777777" w:rsidR="00DF1775" w:rsidRPr="00DF1775" w:rsidRDefault="00DF1775" w:rsidP="00DF177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F1775">
        <w:rPr>
          <w:rFonts w:ascii="Times New Roman" w:eastAsia="Times New Roman" w:hAnsi="Times New Roman" w:cs="Times New Roman"/>
          <w:bCs/>
          <w:sz w:val="24"/>
          <w:szCs w:val="24"/>
          <w:lang w:eastAsia="ru-RU"/>
        </w:rPr>
        <w:t>3.2. Состав услуг: погрузка снега, вывоз снега и утилизация средствами и силами Исполнителя.</w:t>
      </w:r>
    </w:p>
    <w:p w14:paraId="2FE723FC" w14:textId="77777777" w:rsidR="00DF1775" w:rsidRPr="00DF1775" w:rsidRDefault="00DF1775" w:rsidP="00DF1775">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F1775">
        <w:rPr>
          <w:rFonts w:ascii="Times New Roman" w:eastAsia="Times New Roman" w:hAnsi="Times New Roman" w:cs="Times New Roman"/>
          <w:bCs/>
          <w:sz w:val="24"/>
          <w:szCs w:val="24"/>
          <w:lang w:eastAsia="ru-RU"/>
        </w:rPr>
        <w:t>3.3. В цену включены все расходы, связанные с оказанием услуг, а также расходы по налогам, сборам и обязательным платежам.</w:t>
      </w:r>
    </w:p>
    <w:p w14:paraId="5D96C099" w14:textId="77777777" w:rsidR="00DF1775" w:rsidRPr="00923260" w:rsidRDefault="00DF1775" w:rsidP="00DF1775">
      <w:pPr>
        <w:widowControl w:val="0"/>
        <w:autoSpaceDE w:val="0"/>
        <w:autoSpaceDN w:val="0"/>
        <w:adjustRightInd w:val="0"/>
        <w:spacing w:line="240" w:lineRule="auto"/>
        <w:ind w:left="709" w:hanging="709"/>
        <w:jc w:val="both"/>
        <w:rPr>
          <w:rFonts w:ascii="Times New Roman" w:eastAsia="Times New Roman" w:hAnsi="Times New Roman" w:cs="Times New Roman"/>
          <w:b/>
          <w:sz w:val="24"/>
          <w:szCs w:val="24"/>
          <w:lang w:eastAsia="ru-RU"/>
        </w:rPr>
      </w:pPr>
    </w:p>
    <w:p w14:paraId="3BB48729" w14:textId="77777777" w:rsidR="00923260" w:rsidRPr="00923260" w:rsidRDefault="00923260" w:rsidP="00923260">
      <w:pPr>
        <w:widowControl w:val="0"/>
        <w:numPr>
          <w:ilvl w:val="0"/>
          <w:numId w:val="1"/>
        </w:numPr>
        <w:autoSpaceDE w:val="0"/>
        <w:autoSpaceDN w:val="0"/>
        <w:adjustRightInd w:val="0"/>
        <w:spacing w:line="240" w:lineRule="auto"/>
        <w:ind w:firstLine="567"/>
        <w:jc w:val="both"/>
        <w:rPr>
          <w:rFonts w:ascii="Times New Roman" w:eastAsia="Times New Roman" w:hAnsi="Times New Roman" w:cs="Times New Roman"/>
          <w:b/>
          <w:color w:val="000000"/>
          <w:sz w:val="24"/>
          <w:szCs w:val="24"/>
          <w:lang w:eastAsia="ru-RU"/>
        </w:rPr>
      </w:pPr>
      <w:r w:rsidRPr="00923260">
        <w:rPr>
          <w:rFonts w:ascii="Times New Roman" w:eastAsia="Times New Roman" w:hAnsi="Times New Roman" w:cs="Times New Roman"/>
          <w:b/>
          <w:color w:val="000000"/>
          <w:sz w:val="24"/>
          <w:szCs w:val="24"/>
          <w:lang w:eastAsia="ru-RU"/>
        </w:rPr>
        <w:t>ТРЕБОВАНИЯ К СРОКУ И МЕСТУ ОКАЗАНИЯ УСЛУГ</w:t>
      </w:r>
    </w:p>
    <w:p w14:paraId="17B203F8" w14:textId="77777777" w:rsidR="00923260" w:rsidRPr="00923260" w:rsidRDefault="00923260" w:rsidP="00923260">
      <w:pPr>
        <w:widowControl w:val="0"/>
        <w:tabs>
          <w:tab w:val="left" w:pos="426"/>
        </w:tabs>
        <w:suppressAutoHyphens/>
        <w:spacing w:before="100" w:line="240" w:lineRule="auto"/>
        <w:ind w:firstLine="567"/>
        <w:contextualSpacing/>
        <w:rPr>
          <w:rFonts w:ascii="Times New Roman" w:eastAsia="Times New Roman" w:hAnsi="Times New Roman" w:cs="Times New Roman"/>
          <w:b/>
          <w:color w:val="000000"/>
          <w:sz w:val="24"/>
          <w:szCs w:val="24"/>
          <w:lang w:eastAsia="ar-SA"/>
        </w:rPr>
      </w:pPr>
      <w:r w:rsidRPr="00923260">
        <w:rPr>
          <w:rFonts w:ascii="Times New Roman" w:eastAsia="Times New Roman" w:hAnsi="Times New Roman" w:cs="Times New Roman"/>
          <w:b/>
          <w:color w:val="000000"/>
          <w:sz w:val="24"/>
          <w:szCs w:val="24"/>
          <w:lang w:eastAsia="ar-SA"/>
        </w:rPr>
        <w:t>4.1. Требования к срокам:</w:t>
      </w:r>
    </w:p>
    <w:p w14:paraId="234EECEE" w14:textId="77777777" w:rsidR="00923260" w:rsidRPr="00923260" w:rsidRDefault="00923260" w:rsidP="00923260">
      <w:pPr>
        <w:widowControl w:val="0"/>
        <w:tabs>
          <w:tab w:val="left" w:pos="851"/>
        </w:tabs>
        <w:suppressAutoHyphens/>
        <w:spacing w:line="240" w:lineRule="auto"/>
        <w:ind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ar-SA"/>
        </w:rPr>
        <w:lastRenderedPageBreak/>
        <w:t xml:space="preserve">4.1.1. </w:t>
      </w:r>
      <w:r>
        <w:rPr>
          <w:rFonts w:ascii="Times New Roman" w:eastAsia="Times New Roman" w:hAnsi="Times New Roman" w:cs="Times New Roman"/>
          <w:color w:val="000000"/>
          <w:sz w:val="24"/>
          <w:szCs w:val="24"/>
          <w:lang w:eastAsia="ar-SA"/>
        </w:rPr>
        <w:t xml:space="preserve">    </w:t>
      </w:r>
      <w:r w:rsidRPr="00923260">
        <w:rPr>
          <w:rFonts w:ascii="Times New Roman" w:eastAsia="Times New Roman" w:hAnsi="Times New Roman" w:cs="Times New Roman"/>
          <w:color w:val="000000"/>
          <w:sz w:val="24"/>
          <w:szCs w:val="24"/>
          <w:lang w:eastAsia="ru-RU"/>
        </w:rPr>
        <w:t>Начало оказания услуг: с момента заключения договора.</w:t>
      </w:r>
    </w:p>
    <w:p w14:paraId="25E423E7" w14:textId="77777777" w:rsidR="00923260" w:rsidRPr="00923260" w:rsidRDefault="00923260" w:rsidP="00923260">
      <w:pPr>
        <w:widowControl w:val="0"/>
        <w:numPr>
          <w:ilvl w:val="2"/>
          <w:numId w:val="2"/>
        </w:numPr>
        <w:tabs>
          <w:tab w:val="left" w:pos="709"/>
        </w:tabs>
        <w:suppressAutoHyphens/>
        <w:spacing w:line="240" w:lineRule="auto"/>
        <w:ind w:left="0"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Окончание оказания услуг: по истечении 24 (двадцати четырёх) месяцев с даты заключения договора.</w:t>
      </w:r>
    </w:p>
    <w:p w14:paraId="3C422CA9" w14:textId="77777777" w:rsidR="00923260" w:rsidRPr="00923260" w:rsidRDefault="00923260" w:rsidP="00923260">
      <w:pPr>
        <w:widowControl w:val="0"/>
        <w:numPr>
          <w:ilvl w:val="2"/>
          <w:numId w:val="2"/>
        </w:numPr>
        <w:tabs>
          <w:tab w:val="left" w:pos="709"/>
        </w:tabs>
        <w:suppressAutoHyphens/>
        <w:spacing w:line="240" w:lineRule="auto"/>
        <w:ind w:left="0"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Периодичность оказания услуг: по заявке Заказчика.</w:t>
      </w:r>
    </w:p>
    <w:p w14:paraId="51B81DC5" w14:textId="77777777" w:rsidR="00923260" w:rsidRPr="00923260" w:rsidRDefault="00923260" w:rsidP="00923260">
      <w:pPr>
        <w:widowControl w:val="0"/>
        <w:numPr>
          <w:ilvl w:val="2"/>
          <w:numId w:val="2"/>
        </w:numPr>
        <w:tabs>
          <w:tab w:val="left" w:pos="709"/>
        </w:tabs>
        <w:suppressAutoHyphens/>
        <w:spacing w:line="240" w:lineRule="auto"/>
        <w:ind w:left="0"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После получения подписанной заявки от Заказчика, Исполнитель должен в течение 3 (трех) дней приступить к оказанию услуг на указанном в заявке объекте.</w:t>
      </w:r>
    </w:p>
    <w:p w14:paraId="1F5AE842" w14:textId="77777777" w:rsidR="00923260" w:rsidRPr="00923260" w:rsidRDefault="00923260" w:rsidP="00923260">
      <w:pPr>
        <w:widowControl w:val="0"/>
        <w:numPr>
          <w:ilvl w:val="2"/>
          <w:numId w:val="2"/>
        </w:numPr>
        <w:tabs>
          <w:tab w:val="left" w:pos="709"/>
        </w:tabs>
        <w:suppressAutoHyphens/>
        <w:spacing w:line="240" w:lineRule="auto"/>
        <w:ind w:left="0"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Срок оказания услуг по заявке составляет одни сутки с даты выхода Исполнителя на объект.</w:t>
      </w:r>
    </w:p>
    <w:p w14:paraId="7D8CEFB5" w14:textId="77777777" w:rsidR="00923260" w:rsidRDefault="00923260" w:rsidP="00923260">
      <w:pPr>
        <w:widowControl w:val="0"/>
        <w:numPr>
          <w:ilvl w:val="2"/>
          <w:numId w:val="2"/>
        </w:numPr>
        <w:tabs>
          <w:tab w:val="left" w:pos="709"/>
        </w:tabs>
        <w:suppressAutoHyphens/>
        <w:spacing w:line="240" w:lineRule="auto"/>
        <w:ind w:left="0" w:firstLine="567"/>
        <w:contextualSpacing/>
        <w:jc w:val="both"/>
        <w:rPr>
          <w:rFonts w:ascii="Times New Roman" w:eastAsia="Times New Roman" w:hAnsi="Times New Roman" w:cs="Times New Roman"/>
          <w:b/>
          <w:color w:val="000000"/>
          <w:sz w:val="24"/>
          <w:szCs w:val="24"/>
          <w:lang w:eastAsia="ru-RU"/>
        </w:rPr>
      </w:pPr>
      <w:r w:rsidRPr="00923260">
        <w:rPr>
          <w:rFonts w:ascii="Times New Roman" w:eastAsia="Times New Roman" w:hAnsi="Times New Roman" w:cs="Times New Roman"/>
          <w:color w:val="000000"/>
          <w:sz w:val="24"/>
          <w:szCs w:val="24"/>
          <w:lang w:eastAsia="ru-RU"/>
        </w:rPr>
        <w:t xml:space="preserve">Исполнитель должен предупреждать Заказчика о планируемом вывозе снега не позднее, чем за 10 часов до начала оказания услуг, в случае выпадения непрерывных осадков - в течение одного часа. </w:t>
      </w:r>
    </w:p>
    <w:p w14:paraId="22D4FAC0" w14:textId="77777777" w:rsidR="00923260" w:rsidRPr="00923260" w:rsidRDefault="00923260" w:rsidP="00923260">
      <w:pPr>
        <w:widowControl w:val="0"/>
        <w:tabs>
          <w:tab w:val="left" w:pos="709"/>
        </w:tabs>
        <w:suppressAutoHyphens/>
        <w:spacing w:line="240" w:lineRule="auto"/>
        <w:ind w:firstLine="567"/>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4.1 </w:t>
      </w:r>
      <w:r w:rsidRPr="00923260">
        <w:rPr>
          <w:rFonts w:ascii="Times New Roman" w:eastAsia="Times New Roman" w:hAnsi="Times New Roman" w:cs="Times New Roman"/>
          <w:b/>
          <w:color w:val="000000"/>
          <w:sz w:val="24"/>
          <w:szCs w:val="24"/>
          <w:lang w:eastAsia="ru-RU"/>
        </w:rPr>
        <w:t>Место и объем оказания услуг:</w:t>
      </w:r>
    </w:p>
    <w:p w14:paraId="5FA4654D" w14:textId="77777777" w:rsidR="00923260" w:rsidRPr="00923260" w:rsidRDefault="00923260" w:rsidP="00923260">
      <w:pPr>
        <w:widowControl w:val="0"/>
        <w:tabs>
          <w:tab w:val="left" w:pos="426"/>
        </w:tabs>
        <w:suppressAutoHyphens/>
        <w:spacing w:line="240" w:lineRule="auto"/>
        <w:ind w:left="540" w:firstLine="567"/>
        <w:contextualSpacing/>
        <w:jc w:val="both"/>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789"/>
        <w:gridCol w:w="2499"/>
        <w:gridCol w:w="4058"/>
        <w:gridCol w:w="1988"/>
      </w:tblGrid>
      <w:tr w:rsidR="00923260" w:rsidRPr="00923260" w14:paraId="56232524" w14:textId="77777777" w:rsidTr="0032247C">
        <w:trPr>
          <w:trHeight w:val="701"/>
        </w:trPr>
        <w:tc>
          <w:tcPr>
            <w:tcW w:w="451"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0CF14BD" w14:textId="77777777" w:rsidR="00923260" w:rsidRPr="00923260" w:rsidRDefault="00923260" w:rsidP="001A6095">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 п\п</w:t>
            </w:r>
          </w:p>
        </w:tc>
        <w:tc>
          <w:tcPr>
            <w:tcW w:w="1367" w:type="pct"/>
            <w:tcBorders>
              <w:top w:val="single" w:sz="8" w:space="0" w:color="auto"/>
              <w:left w:val="nil"/>
              <w:bottom w:val="single" w:sz="8" w:space="0" w:color="auto"/>
              <w:right w:val="single" w:sz="8" w:space="0" w:color="auto"/>
            </w:tcBorders>
            <w:shd w:val="clear" w:color="auto" w:fill="auto"/>
            <w:vAlign w:val="center"/>
            <w:hideMark/>
          </w:tcPr>
          <w:p w14:paraId="635B615D" w14:textId="77777777" w:rsidR="00923260" w:rsidRPr="00923260" w:rsidRDefault="00923260" w:rsidP="001A6095">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Наименование объекта</w:t>
            </w:r>
          </w:p>
        </w:tc>
        <w:tc>
          <w:tcPr>
            <w:tcW w:w="2202" w:type="pct"/>
            <w:tcBorders>
              <w:top w:val="single" w:sz="8" w:space="0" w:color="auto"/>
              <w:left w:val="nil"/>
              <w:bottom w:val="single" w:sz="8" w:space="0" w:color="auto"/>
              <w:right w:val="single" w:sz="8" w:space="0" w:color="000000"/>
            </w:tcBorders>
            <w:shd w:val="clear" w:color="auto" w:fill="auto"/>
            <w:vAlign w:val="center"/>
            <w:hideMark/>
          </w:tcPr>
          <w:p w14:paraId="43B30A4C"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Адреса</w:t>
            </w:r>
          </w:p>
        </w:tc>
        <w:tc>
          <w:tcPr>
            <w:tcW w:w="981" w:type="pct"/>
            <w:tcBorders>
              <w:top w:val="single" w:sz="8" w:space="0" w:color="auto"/>
              <w:left w:val="nil"/>
              <w:bottom w:val="single" w:sz="8" w:space="0" w:color="auto"/>
              <w:right w:val="single" w:sz="8" w:space="0" w:color="auto"/>
            </w:tcBorders>
            <w:shd w:val="clear" w:color="auto" w:fill="auto"/>
            <w:vAlign w:val="center"/>
            <w:hideMark/>
          </w:tcPr>
          <w:p w14:paraId="469ED376" w14:textId="2E947DF9" w:rsidR="00923260" w:rsidRPr="00923260" w:rsidRDefault="00DF1775" w:rsidP="001A6095">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Прогнозируемый о</w:t>
            </w:r>
            <w:r w:rsidR="00923260" w:rsidRPr="00923260">
              <w:rPr>
                <w:rFonts w:ascii="Times New Roman" w:eastAsia="Arial Unicode MS" w:hAnsi="Times New Roman" w:cs="Times New Roman"/>
                <w:color w:val="000000"/>
                <w:sz w:val="24"/>
                <w:szCs w:val="24"/>
                <w:lang w:eastAsia="ru-RU"/>
              </w:rPr>
              <w:t>бъём снега для вывоза (м3)</w:t>
            </w:r>
          </w:p>
        </w:tc>
      </w:tr>
      <w:tr w:rsidR="00923260" w:rsidRPr="00923260" w14:paraId="74AB31E9" w14:textId="77777777" w:rsidTr="0032247C">
        <w:trPr>
          <w:trHeight w:val="447"/>
        </w:trPr>
        <w:tc>
          <w:tcPr>
            <w:tcW w:w="45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D54B6AA" w14:textId="77777777" w:rsidR="00923260" w:rsidRPr="00923260" w:rsidRDefault="00923260" w:rsidP="001A6095">
            <w:pPr>
              <w:widowControl w:val="0"/>
              <w:suppressAutoHyphens/>
              <w:spacing w:line="240" w:lineRule="auto"/>
              <w:contextualSpacing/>
              <w:jc w:val="center"/>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1</w:t>
            </w:r>
          </w:p>
        </w:tc>
        <w:tc>
          <w:tcPr>
            <w:tcW w:w="1367" w:type="pct"/>
            <w:vMerge w:val="restart"/>
            <w:tcBorders>
              <w:top w:val="nil"/>
              <w:left w:val="single" w:sz="8" w:space="0" w:color="auto"/>
              <w:bottom w:val="single" w:sz="8" w:space="0" w:color="000000"/>
              <w:right w:val="single" w:sz="8" w:space="0" w:color="auto"/>
            </w:tcBorders>
            <w:shd w:val="clear" w:color="auto" w:fill="auto"/>
            <w:vAlign w:val="center"/>
            <w:hideMark/>
          </w:tcPr>
          <w:p w14:paraId="55F05067" w14:textId="77777777" w:rsidR="00923260" w:rsidRPr="00923260" w:rsidRDefault="00923260"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Кировский МСЦ</w:t>
            </w:r>
          </w:p>
        </w:tc>
        <w:tc>
          <w:tcPr>
            <w:tcW w:w="2202" w:type="pct"/>
            <w:tcBorders>
              <w:top w:val="single" w:sz="8" w:space="0" w:color="auto"/>
              <w:left w:val="nil"/>
              <w:bottom w:val="nil"/>
              <w:right w:val="single" w:sz="8" w:space="0" w:color="000000"/>
            </w:tcBorders>
            <w:shd w:val="clear" w:color="auto" w:fill="auto"/>
            <w:vAlign w:val="center"/>
            <w:hideMark/>
          </w:tcPr>
          <w:p w14:paraId="7F49658B" w14:textId="77777777" w:rsidR="00923260" w:rsidRPr="00923260" w:rsidRDefault="00923260"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г. Киров, ул. Комсомольская, д. 40а</w:t>
            </w:r>
          </w:p>
        </w:tc>
        <w:tc>
          <w:tcPr>
            <w:tcW w:w="981" w:type="pct"/>
            <w:vMerge w:val="restart"/>
            <w:tcBorders>
              <w:top w:val="nil"/>
              <w:left w:val="single" w:sz="8" w:space="0" w:color="auto"/>
              <w:bottom w:val="single" w:sz="8" w:space="0" w:color="000000"/>
              <w:right w:val="single" w:sz="8" w:space="0" w:color="auto"/>
            </w:tcBorders>
            <w:shd w:val="clear" w:color="auto" w:fill="auto"/>
            <w:vAlign w:val="center"/>
            <w:hideMark/>
          </w:tcPr>
          <w:p w14:paraId="3DC97570"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23260">
              <w:rPr>
                <w:rFonts w:ascii="Times New Roman" w:eastAsia="Times New Roman" w:hAnsi="Times New Roman" w:cs="Times New Roman"/>
                <w:color w:val="000000"/>
                <w:sz w:val="24"/>
                <w:szCs w:val="24"/>
                <w:lang w:eastAsia="ru-RU"/>
              </w:rPr>
              <w:t>00</w:t>
            </w:r>
          </w:p>
        </w:tc>
      </w:tr>
      <w:tr w:rsidR="00923260" w:rsidRPr="00923260" w14:paraId="4DEFCB6D" w14:textId="77777777" w:rsidTr="0032247C">
        <w:trPr>
          <w:trHeight w:val="60"/>
        </w:trPr>
        <w:tc>
          <w:tcPr>
            <w:tcW w:w="451" w:type="pct"/>
            <w:vMerge/>
            <w:tcBorders>
              <w:top w:val="single" w:sz="8" w:space="0" w:color="auto"/>
              <w:left w:val="single" w:sz="8" w:space="0" w:color="auto"/>
              <w:bottom w:val="single" w:sz="8" w:space="0" w:color="000000"/>
              <w:right w:val="single" w:sz="8" w:space="0" w:color="000000"/>
            </w:tcBorders>
            <w:vAlign w:val="center"/>
            <w:hideMark/>
          </w:tcPr>
          <w:p w14:paraId="66A6AAE2" w14:textId="77777777" w:rsidR="00923260" w:rsidRPr="00923260" w:rsidRDefault="00923260" w:rsidP="001A6095">
            <w:pPr>
              <w:widowControl w:val="0"/>
              <w:suppressAutoHyphens/>
              <w:spacing w:line="240" w:lineRule="auto"/>
              <w:ind w:firstLine="567"/>
              <w:contextualSpacing/>
              <w:jc w:val="center"/>
              <w:rPr>
                <w:rFonts w:ascii="Times New Roman" w:eastAsia="Times New Roman" w:hAnsi="Times New Roman" w:cs="Times New Roman"/>
                <w:color w:val="000000"/>
                <w:sz w:val="24"/>
                <w:szCs w:val="24"/>
                <w:lang w:eastAsia="ru-RU"/>
              </w:rPr>
            </w:pPr>
          </w:p>
        </w:tc>
        <w:tc>
          <w:tcPr>
            <w:tcW w:w="1367" w:type="pct"/>
            <w:vMerge/>
            <w:tcBorders>
              <w:top w:val="nil"/>
              <w:left w:val="single" w:sz="8" w:space="0" w:color="auto"/>
              <w:bottom w:val="single" w:sz="8" w:space="0" w:color="000000"/>
              <w:right w:val="single" w:sz="8" w:space="0" w:color="auto"/>
            </w:tcBorders>
            <w:vAlign w:val="center"/>
            <w:hideMark/>
          </w:tcPr>
          <w:p w14:paraId="22F68807"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2202" w:type="pct"/>
            <w:tcBorders>
              <w:top w:val="nil"/>
              <w:left w:val="nil"/>
              <w:bottom w:val="single" w:sz="8" w:space="0" w:color="auto"/>
              <w:right w:val="single" w:sz="8" w:space="0" w:color="000000"/>
            </w:tcBorders>
            <w:shd w:val="clear" w:color="auto" w:fill="auto"/>
            <w:vAlign w:val="center"/>
            <w:hideMark/>
          </w:tcPr>
          <w:p w14:paraId="66CD4BE8"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981" w:type="pct"/>
            <w:vMerge/>
            <w:tcBorders>
              <w:top w:val="nil"/>
              <w:left w:val="single" w:sz="8" w:space="0" w:color="auto"/>
              <w:bottom w:val="single" w:sz="8" w:space="0" w:color="000000"/>
              <w:right w:val="single" w:sz="8" w:space="0" w:color="auto"/>
            </w:tcBorders>
            <w:vAlign w:val="center"/>
            <w:hideMark/>
          </w:tcPr>
          <w:p w14:paraId="6CE5FB8A"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r>
      <w:tr w:rsidR="00923260" w:rsidRPr="00923260" w14:paraId="59F56EDA" w14:textId="77777777" w:rsidTr="0032247C">
        <w:trPr>
          <w:trHeight w:val="405"/>
        </w:trPr>
        <w:tc>
          <w:tcPr>
            <w:tcW w:w="45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5BFCD4" w14:textId="77777777" w:rsidR="00923260" w:rsidRPr="00923260" w:rsidRDefault="00923260" w:rsidP="001A6095">
            <w:pPr>
              <w:widowControl w:val="0"/>
              <w:suppressAutoHyphens/>
              <w:spacing w:line="240" w:lineRule="auto"/>
              <w:contextualSpacing/>
              <w:jc w:val="center"/>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2</w:t>
            </w:r>
          </w:p>
        </w:tc>
        <w:tc>
          <w:tcPr>
            <w:tcW w:w="1367" w:type="pct"/>
            <w:vMerge w:val="restart"/>
            <w:tcBorders>
              <w:top w:val="nil"/>
              <w:left w:val="single" w:sz="8" w:space="0" w:color="auto"/>
              <w:bottom w:val="single" w:sz="8" w:space="0" w:color="000000"/>
              <w:right w:val="single" w:sz="8" w:space="0" w:color="auto"/>
            </w:tcBorders>
            <w:shd w:val="clear" w:color="auto" w:fill="auto"/>
            <w:vAlign w:val="center"/>
            <w:hideMark/>
          </w:tcPr>
          <w:p w14:paraId="7AFEF787" w14:textId="77777777" w:rsidR="00923260" w:rsidRPr="00923260" w:rsidRDefault="00923260"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Здание главпочтамта</w:t>
            </w:r>
          </w:p>
        </w:tc>
        <w:tc>
          <w:tcPr>
            <w:tcW w:w="2202" w:type="pct"/>
            <w:tcBorders>
              <w:top w:val="single" w:sz="8" w:space="0" w:color="auto"/>
              <w:left w:val="nil"/>
              <w:bottom w:val="nil"/>
              <w:right w:val="single" w:sz="8" w:space="0" w:color="000000"/>
            </w:tcBorders>
            <w:shd w:val="clear" w:color="auto" w:fill="auto"/>
            <w:vAlign w:val="center"/>
            <w:hideMark/>
          </w:tcPr>
          <w:p w14:paraId="226ADDD2" w14:textId="77777777" w:rsidR="00923260" w:rsidRPr="00923260" w:rsidRDefault="00923260"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г. Киров, ул. Спасская, д.43</w:t>
            </w:r>
          </w:p>
        </w:tc>
        <w:tc>
          <w:tcPr>
            <w:tcW w:w="981" w:type="pct"/>
            <w:vMerge w:val="restart"/>
            <w:tcBorders>
              <w:top w:val="nil"/>
              <w:left w:val="single" w:sz="8" w:space="0" w:color="auto"/>
              <w:bottom w:val="single" w:sz="8" w:space="0" w:color="000000"/>
              <w:right w:val="single" w:sz="8" w:space="0" w:color="auto"/>
            </w:tcBorders>
            <w:shd w:val="clear" w:color="auto" w:fill="auto"/>
            <w:vAlign w:val="center"/>
            <w:hideMark/>
          </w:tcPr>
          <w:p w14:paraId="78CC8ACA"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r>
      <w:tr w:rsidR="00923260" w:rsidRPr="00923260" w14:paraId="4A525CCC" w14:textId="77777777" w:rsidTr="0032247C">
        <w:trPr>
          <w:trHeight w:val="60"/>
        </w:trPr>
        <w:tc>
          <w:tcPr>
            <w:tcW w:w="451" w:type="pct"/>
            <w:vMerge/>
            <w:tcBorders>
              <w:top w:val="single" w:sz="8" w:space="0" w:color="auto"/>
              <w:left w:val="single" w:sz="8" w:space="0" w:color="auto"/>
              <w:bottom w:val="single" w:sz="8" w:space="0" w:color="000000"/>
              <w:right w:val="single" w:sz="8" w:space="0" w:color="000000"/>
            </w:tcBorders>
            <w:vAlign w:val="center"/>
            <w:hideMark/>
          </w:tcPr>
          <w:p w14:paraId="37AA8A9F" w14:textId="77777777" w:rsidR="00923260" w:rsidRPr="00923260" w:rsidRDefault="00923260" w:rsidP="001A6095">
            <w:pPr>
              <w:widowControl w:val="0"/>
              <w:suppressAutoHyphens/>
              <w:spacing w:line="240" w:lineRule="auto"/>
              <w:ind w:firstLine="567"/>
              <w:contextualSpacing/>
              <w:jc w:val="center"/>
              <w:rPr>
                <w:rFonts w:ascii="Times New Roman" w:eastAsia="Times New Roman" w:hAnsi="Times New Roman" w:cs="Times New Roman"/>
                <w:color w:val="000000"/>
                <w:sz w:val="24"/>
                <w:szCs w:val="24"/>
                <w:lang w:eastAsia="ru-RU"/>
              </w:rPr>
            </w:pPr>
          </w:p>
        </w:tc>
        <w:tc>
          <w:tcPr>
            <w:tcW w:w="1367" w:type="pct"/>
            <w:vMerge/>
            <w:tcBorders>
              <w:top w:val="nil"/>
              <w:left w:val="single" w:sz="8" w:space="0" w:color="auto"/>
              <w:bottom w:val="single" w:sz="8" w:space="0" w:color="000000"/>
              <w:right w:val="single" w:sz="8" w:space="0" w:color="auto"/>
            </w:tcBorders>
            <w:vAlign w:val="center"/>
            <w:hideMark/>
          </w:tcPr>
          <w:p w14:paraId="2494BF0B"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2202" w:type="pct"/>
            <w:tcBorders>
              <w:top w:val="nil"/>
              <w:left w:val="nil"/>
              <w:bottom w:val="single" w:sz="8" w:space="0" w:color="auto"/>
              <w:right w:val="single" w:sz="8" w:space="0" w:color="000000"/>
            </w:tcBorders>
            <w:shd w:val="clear" w:color="auto" w:fill="auto"/>
            <w:vAlign w:val="center"/>
            <w:hideMark/>
          </w:tcPr>
          <w:p w14:paraId="7971D532"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981" w:type="pct"/>
            <w:vMerge/>
            <w:tcBorders>
              <w:top w:val="nil"/>
              <w:left w:val="single" w:sz="8" w:space="0" w:color="auto"/>
              <w:bottom w:val="single" w:sz="8" w:space="0" w:color="000000"/>
              <w:right w:val="single" w:sz="8" w:space="0" w:color="auto"/>
            </w:tcBorders>
            <w:vAlign w:val="center"/>
            <w:hideMark/>
          </w:tcPr>
          <w:p w14:paraId="1F0CD4F4"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r>
      <w:tr w:rsidR="00923260" w:rsidRPr="00923260" w14:paraId="4922E308" w14:textId="77777777" w:rsidTr="0032247C">
        <w:trPr>
          <w:trHeight w:val="339"/>
        </w:trPr>
        <w:tc>
          <w:tcPr>
            <w:tcW w:w="45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4BED4E0" w14:textId="77777777" w:rsidR="00923260" w:rsidRPr="00923260" w:rsidRDefault="00923260" w:rsidP="001A6095">
            <w:pPr>
              <w:widowControl w:val="0"/>
              <w:suppressAutoHyphens/>
              <w:spacing w:line="240" w:lineRule="auto"/>
              <w:contextualSpacing/>
              <w:jc w:val="center"/>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3</w:t>
            </w:r>
          </w:p>
        </w:tc>
        <w:tc>
          <w:tcPr>
            <w:tcW w:w="1367" w:type="pct"/>
            <w:vMerge w:val="restart"/>
            <w:tcBorders>
              <w:top w:val="nil"/>
              <w:left w:val="single" w:sz="8" w:space="0" w:color="auto"/>
              <w:bottom w:val="single" w:sz="8" w:space="0" w:color="000000"/>
              <w:right w:val="single" w:sz="8" w:space="0" w:color="auto"/>
            </w:tcBorders>
            <w:shd w:val="clear" w:color="auto" w:fill="auto"/>
            <w:vAlign w:val="center"/>
            <w:hideMark/>
          </w:tcPr>
          <w:p w14:paraId="37F97C41" w14:textId="77777777" w:rsidR="00923260" w:rsidRPr="00923260" w:rsidRDefault="00923260"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Склад</w:t>
            </w:r>
          </w:p>
        </w:tc>
        <w:tc>
          <w:tcPr>
            <w:tcW w:w="2202" w:type="pct"/>
            <w:tcBorders>
              <w:top w:val="single" w:sz="8" w:space="0" w:color="auto"/>
              <w:left w:val="nil"/>
              <w:bottom w:val="nil"/>
              <w:right w:val="single" w:sz="8" w:space="0" w:color="000000"/>
            </w:tcBorders>
            <w:shd w:val="clear" w:color="auto" w:fill="auto"/>
            <w:vAlign w:val="center"/>
            <w:hideMark/>
          </w:tcPr>
          <w:p w14:paraId="79208C25" w14:textId="77777777" w:rsidR="00923260" w:rsidRPr="00923260" w:rsidRDefault="00923260"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г. Киров, ул. Деповская, д.63</w:t>
            </w:r>
          </w:p>
        </w:tc>
        <w:tc>
          <w:tcPr>
            <w:tcW w:w="981" w:type="pct"/>
            <w:vMerge w:val="restart"/>
            <w:tcBorders>
              <w:top w:val="nil"/>
              <w:left w:val="single" w:sz="8" w:space="0" w:color="auto"/>
              <w:bottom w:val="single" w:sz="8" w:space="0" w:color="000000"/>
              <w:right w:val="single" w:sz="8" w:space="0" w:color="auto"/>
            </w:tcBorders>
            <w:shd w:val="clear" w:color="auto" w:fill="auto"/>
            <w:vAlign w:val="center"/>
            <w:hideMark/>
          </w:tcPr>
          <w:p w14:paraId="70AD7308"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23260">
              <w:rPr>
                <w:rFonts w:ascii="Times New Roman" w:eastAsia="Times New Roman" w:hAnsi="Times New Roman" w:cs="Times New Roman"/>
                <w:color w:val="000000"/>
                <w:sz w:val="24"/>
                <w:szCs w:val="24"/>
                <w:lang w:eastAsia="ru-RU"/>
              </w:rPr>
              <w:t>00</w:t>
            </w:r>
          </w:p>
        </w:tc>
      </w:tr>
      <w:tr w:rsidR="00923260" w:rsidRPr="00923260" w14:paraId="490A691D" w14:textId="77777777" w:rsidTr="0032247C">
        <w:trPr>
          <w:trHeight w:val="60"/>
        </w:trPr>
        <w:tc>
          <w:tcPr>
            <w:tcW w:w="451" w:type="pct"/>
            <w:vMerge/>
            <w:tcBorders>
              <w:top w:val="single" w:sz="8" w:space="0" w:color="auto"/>
              <w:left w:val="single" w:sz="8" w:space="0" w:color="auto"/>
              <w:bottom w:val="single" w:sz="8" w:space="0" w:color="000000"/>
              <w:right w:val="single" w:sz="8" w:space="0" w:color="000000"/>
            </w:tcBorders>
            <w:vAlign w:val="center"/>
            <w:hideMark/>
          </w:tcPr>
          <w:p w14:paraId="5A6C7DC0" w14:textId="77777777" w:rsidR="00923260" w:rsidRPr="00923260" w:rsidRDefault="00923260" w:rsidP="001A6095">
            <w:pPr>
              <w:widowControl w:val="0"/>
              <w:suppressAutoHyphens/>
              <w:spacing w:line="240" w:lineRule="auto"/>
              <w:ind w:firstLine="567"/>
              <w:contextualSpacing/>
              <w:jc w:val="center"/>
              <w:rPr>
                <w:rFonts w:ascii="Times New Roman" w:eastAsia="Times New Roman" w:hAnsi="Times New Roman" w:cs="Times New Roman"/>
                <w:color w:val="000000"/>
                <w:sz w:val="24"/>
                <w:szCs w:val="24"/>
                <w:lang w:eastAsia="ru-RU"/>
              </w:rPr>
            </w:pPr>
          </w:p>
        </w:tc>
        <w:tc>
          <w:tcPr>
            <w:tcW w:w="1367" w:type="pct"/>
            <w:vMerge/>
            <w:tcBorders>
              <w:top w:val="nil"/>
              <w:left w:val="single" w:sz="8" w:space="0" w:color="auto"/>
              <w:bottom w:val="single" w:sz="8" w:space="0" w:color="000000"/>
              <w:right w:val="single" w:sz="8" w:space="0" w:color="auto"/>
            </w:tcBorders>
            <w:vAlign w:val="center"/>
            <w:hideMark/>
          </w:tcPr>
          <w:p w14:paraId="0F211268"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2202" w:type="pct"/>
            <w:tcBorders>
              <w:top w:val="nil"/>
              <w:left w:val="nil"/>
              <w:bottom w:val="single" w:sz="8" w:space="0" w:color="auto"/>
              <w:right w:val="single" w:sz="8" w:space="0" w:color="000000"/>
            </w:tcBorders>
            <w:shd w:val="clear" w:color="auto" w:fill="auto"/>
            <w:vAlign w:val="center"/>
            <w:hideMark/>
          </w:tcPr>
          <w:p w14:paraId="02CBE997"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981" w:type="pct"/>
            <w:vMerge/>
            <w:tcBorders>
              <w:top w:val="nil"/>
              <w:left w:val="single" w:sz="8" w:space="0" w:color="auto"/>
              <w:bottom w:val="single" w:sz="8" w:space="0" w:color="000000"/>
              <w:right w:val="single" w:sz="8" w:space="0" w:color="auto"/>
            </w:tcBorders>
            <w:vAlign w:val="center"/>
            <w:hideMark/>
          </w:tcPr>
          <w:p w14:paraId="63CCF61C"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r>
      <w:tr w:rsidR="00923260" w:rsidRPr="00923260" w14:paraId="00FB7131" w14:textId="77777777" w:rsidTr="0032247C">
        <w:trPr>
          <w:trHeight w:val="315"/>
        </w:trPr>
        <w:tc>
          <w:tcPr>
            <w:tcW w:w="45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6F5F51" w14:textId="77777777" w:rsidR="00923260" w:rsidRPr="00923260" w:rsidRDefault="00923260" w:rsidP="001A6095">
            <w:pPr>
              <w:widowControl w:val="0"/>
              <w:suppressAutoHyphens/>
              <w:spacing w:line="240" w:lineRule="auto"/>
              <w:contextualSpacing/>
              <w:jc w:val="center"/>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4</w:t>
            </w:r>
          </w:p>
        </w:tc>
        <w:tc>
          <w:tcPr>
            <w:tcW w:w="1367" w:type="pct"/>
            <w:vMerge w:val="restart"/>
            <w:tcBorders>
              <w:top w:val="nil"/>
              <w:left w:val="single" w:sz="8" w:space="0" w:color="auto"/>
              <w:bottom w:val="single" w:sz="8" w:space="0" w:color="000000"/>
              <w:right w:val="single" w:sz="8" w:space="0" w:color="auto"/>
            </w:tcBorders>
            <w:shd w:val="clear" w:color="auto" w:fill="auto"/>
            <w:vAlign w:val="center"/>
            <w:hideMark/>
          </w:tcPr>
          <w:p w14:paraId="5EA881D6" w14:textId="77777777" w:rsidR="00923260" w:rsidRPr="00923260" w:rsidRDefault="00923260"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Склад</w:t>
            </w:r>
          </w:p>
        </w:tc>
        <w:tc>
          <w:tcPr>
            <w:tcW w:w="2202" w:type="pct"/>
            <w:tcBorders>
              <w:top w:val="single" w:sz="8" w:space="0" w:color="auto"/>
              <w:left w:val="nil"/>
              <w:bottom w:val="nil"/>
              <w:right w:val="single" w:sz="8" w:space="0" w:color="000000"/>
            </w:tcBorders>
            <w:shd w:val="clear" w:color="auto" w:fill="auto"/>
            <w:vAlign w:val="center"/>
            <w:hideMark/>
          </w:tcPr>
          <w:p w14:paraId="0189DFAA" w14:textId="77777777" w:rsidR="00923260" w:rsidRPr="00923260" w:rsidRDefault="00923260" w:rsidP="00923260">
            <w:pPr>
              <w:widowControl w:val="0"/>
              <w:suppressAutoHyphens/>
              <w:spacing w:line="240" w:lineRule="auto"/>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г. Киров, ул. Сормовская, д. 1</w:t>
            </w:r>
          </w:p>
        </w:tc>
        <w:tc>
          <w:tcPr>
            <w:tcW w:w="981" w:type="pct"/>
            <w:vMerge w:val="restart"/>
            <w:tcBorders>
              <w:top w:val="nil"/>
              <w:left w:val="single" w:sz="8" w:space="0" w:color="auto"/>
              <w:bottom w:val="single" w:sz="8" w:space="0" w:color="000000"/>
              <w:right w:val="single" w:sz="8" w:space="0" w:color="auto"/>
            </w:tcBorders>
            <w:shd w:val="clear" w:color="auto" w:fill="auto"/>
            <w:vAlign w:val="center"/>
            <w:hideMark/>
          </w:tcPr>
          <w:p w14:paraId="215625F8"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Times New Roman" w:hAnsi="Times New Roman" w:cs="Times New Roman"/>
                <w:color w:val="000000"/>
                <w:sz w:val="24"/>
                <w:szCs w:val="24"/>
                <w:lang w:eastAsia="ru-RU"/>
              </w:rPr>
              <w:t>400</w:t>
            </w:r>
          </w:p>
        </w:tc>
      </w:tr>
      <w:tr w:rsidR="00923260" w:rsidRPr="00923260" w14:paraId="0E294A4E" w14:textId="77777777" w:rsidTr="0032247C">
        <w:trPr>
          <w:trHeight w:val="60"/>
        </w:trPr>
        <w:tc>
          <w:tcPr>
            <w:tcW w:w="451" w:type="pct"/>
            <w:vMerge/>
            <w:tcBorders>
              <w:top w:val="single" w:sz="8" w:space="0" w:color="auto"/>
              <w:left w:val="single" w:sz="8" w:space="0" w:color="auto"/>
              <w:bottom w:val="single" w:sz="8" w:space="0" w:color="000000"/>
              <w:right w:val="single" w:sz="8" w:space="0" w:color="000000"/>
            </w:tcBorders>
            <w:vAlign w:val="center"/>
            <w:hideMark/>
          </w:tcPr>
          <w:p w14:paraId="49321877"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1367" w:type="pct"/>
            <w:vMerge/>
            <w:tcBorders>
              <w:top w:val="nil"/>
              <w:left w:val="single" w:sz="8" w:space="0" w:color="auto"/>
              <w:bottom w:val="single" w:sz="8" w:space="0" w:color="000000"/>
              <w:right w:val="single" w:sz="8" w:space="0" w:color="auto"/>
            </w:tcBorders>
            <w:vAlign w:val="center"/>
            <w:hideMark/>
          </w:tcPr>
          <w:p w14:paraId="21E15D25"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2202" w:type="pct"/>
            <w:tcBorders>
              <w:top w:val="nil"/>
              <w:left w:val="nil"/>
              <w:bottom w:val="single" w:sz="8" w:space="0" w:color="auto"/>
              <w:right w:val="single" w:sz="8" w:space="0" w:color="000000"/>
            </w:tcBorders>
            <w:shd w:val="clear" w:color="auto" w:fill="auto"/>
            <w:vAlign w:val="center"/>
            <w:hideMark/>
          </w:tcPr>
          <w:p w14:paraId="5DBF1BD9"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c>
          <w:tcPr>
            <w:tcW w:w="981" w:type="pct"/>
            <w:vMerge/>
            <w:tcBorders>
              <w:top w:val="nil"/>
              <w:left w:val="single" w:sz="8" w:space="0" w:color="auto"/>
              <w:bottom w:val="single" w:sz="8" w:space="0" w:color="000000"/>
              <w:right w:val="single" w:sz="8" w:space="0" w:color="auto"/>
            </w:tcBorders>
            <w:vAlign w:val="center"/>
            <w:hideMark/>
          </w:tcPr>
          <w:p w14:paraId="079C31A5"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p>
        </w:tc>
      </w:tr>
      <w:tr w:rsidR="00923260" w:rsidRPr="00923260" w14:paraId="380262AD" w14:textId="77777777" w:rsidTr="0032247C">
        <w:trPr>
          <w:trHeight w:val="330"/>
        </w:trPr>
        <w:tc>
          <w:tcPr>
            <w:tcW w:w="401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1145120"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00"/>
                <w:sz w:val="24"/>
                <w:szCs w:val="24"/>
                <w:lang w:eastAsia="ru-RU"/>
              </w:rPr>
            </w:pPr>
            <w:r w:rsidRPr="00923260">
              <w:rPr>
                <w:rFonts w:ascii="Times New Roman" w:eastAsia="Arial Unicode MS" w:hAnsi="Times New Roman" w:cs="Times New Roman"/>
                <w:color w:val="000000"/>
                <w:sz w:val="24"/>
                <w:szCs w:val="24"/>
                <w:lang w:eastAsia="ru-RU"/>
              </w:rPr>
              <w:t>Итого:</w:t>
            </w:r>
          </w:p>
        </w:tc>
        <w:tc>
          <w:tcPr>
            <w:tcW w:w="981" w:type="pct"/>
            <w:tcBorders>
              <w:top w:val="nil"/>
              <w:left w:val="nil"/>
              <w:bottom w:val="single" w:sz="8" w:space="0" w:color="auto"/>
              <w:right w:val="single" w:sz="8" w:space="0" w:color="auto"/>
            </w:tcBorders>
            <w:shd w:val="clear" w:color="auto" w:fill="auto"/>
            <w:vAlign w:val="center"/>
            <w:hideMark/>
          </w:tcPr>
          <w:p w14:paraId="63791AB4" w14:textId="77777777" w:rsidR="00923260" w:rsidRPr="00923260" w:rsidRDefault="00923260" w:rsidP="00923260">
            <w:pPr>
              <w:widowControl w:val="0"/>
              <w:suppressAutoHyphens/>
              <w:spacing w:line="240" w:lineRule="auto"/>
              <w:ind w:firstLine="567"/>
              <w:contextualSpacing/>
              <w:jc w:val="both"/>
              <w:rPr>
                <w:rFonts w:ascii="Times New Roman" w:eastAsia="Times New Roman" w:hAnsi="Times New Roman" w:cs="Times New Roman"/>
                <w:color w:val="0000CC"/>
                <w:sz w:val="24"/>
                <w:szCs w:val="24"/>
                <w:lang w:eastAsia="ru-RU"/>
              </w:rPr>
            </w:pPr>
            <w:r w:rsidRPr="0092326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6</w:t>
            </w:r>
            <w:r w:rsidRPr="00923260">
              <w:rPr>
                <w:rFonts w:ascii="Times New Roman" w:eastAsia="Times New Roman" w:hAnsi="Times New Roman" w:cs="Times New Roman"/>
                <w:color w:val="000000"/>
                <w:sz w:val="24"/>
                <w:szCs w:val="24"/>
                <w:lang w:eastAsia="ru-RU"/>
              </w:rPr>
              <w:t>00</w:t>
            </w:r>
          </w:p>
        </w:tc>
      </w:tr>
    </w:tbl>
    <w:p w14:paraId="4E906748" w14:textId="77777777" w:rsidR="00923260" w:rsidRPr="00923260" w:rsidRDefault="00923260" w:rsidP="00923260">
      <w:pPr>
        <w:widowControl w:val="0"/>
        <w:tabs>
          <w:tab w:val="left" w:pos="993"/>
        </w:tabs>
        <w:suppressAutoHyphens/>
        <w:spacing w:line="240" w:lineRule="auto"/>
        <w:ind w:firstLine="567"/>
        <w:contextualSpacing/>
        <w:jc w:val="both"/>
        <w:rPr>
          <w:rFonts w:ascii="Times New Roman" w:eastAsia="Times New Roman" w:hAnsi="Times New Roman" w:cs="Times New Roman"/>
          <w:sz w:val="24"/>
          <w:szCs w:val="24"/>
          <w:lang w:eastAsia="ru-RU"/>
        </w:rPr>
      </w:pPr>
    </w:p>
    <w:p w14:paraId="14D7063B" w14:textId="77777777" w:rsidR="00923260" w:rsidRPr="00923260" w:rsidRDefault="00923260" w:rsidP="00C54763">
      <w:pPr>
        <w:widowControl w:val="0"/>
        <w:numPr>
          <w:ilvl w:val="0"/>
          <w:numId w:val="1"/>
        </w:numPr>
        <w:suppressAutoHyphens/>
        <w:autoSpaceDE w:val="0"/>
        <w:autoSpaceDN w:val="0"/>
        <w:adjustRightInd w:val="0"/>
        <w:spacing w:line="240" w:lineRule="auto"/>
        <w:ind w:firstLine="567"/>
        <w:contextualSpacing/>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ХАРАКТЕРИСТИКИ ОКАЗЫВАЕМЫХ УСЛУГ</w:t>
      </w:r>
    </w:p>
    <w:p w14:paraId="1816CD71" w14:textId="77777777" w:rsidR="00923260" w:rsidRPr="00923260" w:rsidRDefault="00923260" w:rsidP="00923260">
      <w:pPr>
        <w:widowControl w:val="0"/>
        <w:suppressAutoHyphens/>
        <w:autoSpaceDE w:val="0"/>
        <w:autoSpaceDN w:val="0"/>
        <w:adjustRightInd w:val="0"/>
        <w:spacing w:after="0" w:line="240" w:lineRule="auto"/>
        <w:ind w:firstLine="567"/>
        <w:contextualSpacing/>
        <w:jc w:val="both"/>
        <w:rPr>
          <w:rFonts w:ascii="Times New Roman" w:eastAsia="Arial Unicode MS" w:hAnsi="Times New Roman" w:cs="Arial Unicode MS"/>
          <w:color w:val="000000"/>
          <w:sz w:val="24"/>
          <w:szCs w:val="24"/>
          <w:lang w:val="ru" w:eastAsia="ru-RU"/>
        </w:rPr>
      </w:pPr>
      <w:r w:rsidRPr="00923260">
        <w:rPr>
          <w:rFonts w:ascii="Times New Roman" w:eastAsia="Arial Unicode MS" w:hAnsi="Times New Roman" w:cs="Arial Unicode MS"/>
          <w:color w:val="000000"/>
          <w:sz w:val="24"/>
          <w:szCs w:val="24"/>
          <w:lang w:val="ru" w:eastAsia="ru-RU"/>
        </w:rPr>
        <w:t>Вывоз снега на полигон осуществляется в течении одних суток с момента погрузки.</w:t>
      </w:r>
      <w:r w:rsidRPr="00923260">
        <w:rPr>
          <w:rFonts w:ascii="Times New Roman" w:eastAsia="Times New Roman" w:hAnsi="Times New Roman" w:cs="Times New Roman"/>
          <w:color w:val="000000"/>
          <w:sz w:val="24"/>
          <w:szCs w:val="24"/>
          <w:lang w:eastAsia="ru-RU"/>
        </w:rPr>
        <w:t xml:space="preserve"> </w:t>
      </w:r>
      <w:r w:rsidRPr="00923260">
        <w:rPr>
          <w:rFonts w:ascii="Times New Roman" w:eastAsia="Arial Unicode MS" w:hAnsi="Times New Roman" w:cs="Arial Unicode MS"/>
          <w:color w:val="000000"/>
          <w:sz w:val="24"/>
          <w:szCs w:val="24"/>
          <w:lang w:val="ru" w:eastAsia="ru-RU"/>
        </w:rPr>
        <w:t>В стоимость услуги по вывозу снега на полигон, включены все расходы по погрузке, вывозу и размещению снега на полигоне.</w:t>
      </w:r>
    </w:p>
    <w:p w14:paraId="3DD430E2" w14:textId="77777777" w:rsidR="00923260" w:rsidRPr="00923260" w:rsidRDefault="00923260" w:rsidP="00923260">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 xml:space="preserve"> Руководство и контроль за работой персонала Исполнителя осуществляется назначенным представителем Исполнителя.</w:t>
      </w:r>
    </w:p>
    <w:p w14:paraId="106416DC" w14:textId="77777777" w:rsidR="00923260" w:rsidRPr="00923260" w:rsidRDefault="00923260" w:rsidP="00923260">
      <w:pPr>
        <w:widowControl w:val="0"/>
        <w:suppressAutoHyphens/>
        <w:spacing w:after="0" w:line="240" w:lineRule="auto"/>
        <w:ind w:firstLine="567"/>
        <w:contextualSpacing/>
        <w:jc w:val="both"/>
        <w:rPr>
          <w:rFonts w:ascii="Times New Roman" w:eastAsia="Arial Unicode MS" w:hAnsi="Times New Roman" w:cs="Times New Roman"/>
          <w:color w:val="000000"/>
          <w:sz w:val="24"/>
          <w:szCs w:val="24"/>
          <w:lang w:eastAsia="ru-RU"/>
        </w:rPr>
      </w:pPr>
      <w:r w:rsidRPr="00923260">
        <w:rPr>
          <w:rFonts w:ascii="Times New Roman" w:eastAsia="Arial Unicode MS" w:hAnsi="Times New Roman" w:cs="Times New Roman"/>
          <w:color w:val="000000"/>
          <w:sz w:val="24"/>
          <w:szCs w:val="24"/>
          <w:lang w:eastAsia="ru-RU"/>
        </w:rPr>
        <w:t>Услуги оказываются в согласованное с Заказчиком время</w:t>
      </w:r>
      <w:r w:rsidRPr="00923260">
        <w:rPr>
          <w:rFonts w:ascii="Times New Roman" w:eastAsia="Times New Roman" w:hAnsi="Times New Roman" w:cs="Times New Roman"/>
          <w:sz w:val="24"/>
          <w:szCs w:val="24"/>
          <w:lang w:eastAsia="ru-RU"/>
        </w:rPr>
        <w:t xml:space="preserve"> </w:t>
      </w:r>
      <w:r w:rsidRPr="00923260">
        <w:rPr>
          <w:rFonts w:ascii="Times New Roman" w:eastAsia="Arial Unicode MS" w:hAnsi="Times New Roman" w:cs="Times New Roman"/>
          <w:color w:val="000000"/>
          <w:sz w:val="24"/>
          <w:szCs w:val="24"/>
          <w:lang w:eastAsia="ru-RU"/>
        </w:rPr>
        <w:t xml:space="preserve">по заявкам с соблюдением всех норм и правил оказания данного вида услуг, установленных нормативными актами Российской Федерации.  </w:t>
      </w:r>
    </w:p>
    <w:p w14:paraId="6ACDB7B5" w14:textId="16467087" w:rsidR="00923260" w:rsidRPr="00923260" w:rsidRDefault="00923260" w:rsidP="00923260">
      <w:pPr>
        <w:widowControl w:val="0"/>
        <w:suppressAutoHyphens/>
        <w:spacing w:after="0" w:line="240" w:lineRule="auto"/>
        <w:ind w:firstLine="567"/>
        <w:contextualSpacing/>
        <w:jc w:val="both"/>
        <w:rPr>
          <w:rFonts w:ascii="Times New Roman" w:eastAsia="Times New Roman" w:hAnsi="Times New Roman" w:cs="Times New Roman"/>
          <w:spacing w:val="-1"/>
          <w:sz w:val="24"/>
          <w:szCs w:val="24"/>
          <w:lang w:eastAsia="ru-RU"/>
        </w:rPr>
      </w:pPr>
      <w:r w:rsidRPr="00923260">
        <w:rPr>
          <w:rFonts w:ascii="Times New Roman" w:eastAsia="Arial Unicode MS" w:hAnsi="Times New Roman" w:cs="Times New Roman"/>
          <w:color w:val="000000"/>
          <w:sz w:val="24"/>
          <w:szCs w:val="24"/>
          <w:lang w:eastAsia="ru-RU"/>
        </w:rPr>
        <w:t xml:space="preserve">Исполнитель осуществляет подачу под погрузку исправный автотранспорт в состоянии, пригодном для чистки, погрузки и перевозки снега </w:t>
      </w:r>
      <w:r w:rsidRPr="00923260">
        <w:rPr>
          <w:rFonts w:ascii="Times New Roman" w:eastAsia="Times New Roman" w:hAnsi="Times New Roman" w:cs="Times New Roman"/>
          <w:sz w:val="24"/>
          <w:szCs w:val="24"/>
          <w:lang w:eastAsia="ru-RU"/>
        </w:rPr>
        <w:t>(подача неисправного транспорта приравнивается к срыву)</w:t>
      </w:r>
      <w:r w:rsidRPr="00923260">
        <w:rPr>
          <w:rFonts w:ascii="Times New Roman" w:eastAsia="Arial Unicode MS" w:hAnsi="Times New Roman" w:cs="Times New Roman"/>
          <w:color w:val="000000"/>
          <w:sz w:val="24"/>
          <w:szCs w:val="24"/>
          <w:lang w:eastAsia="ru-RU"/>
        </w:rPr>
        <w:t xml:space="preserve">, и отвечающие санитарным требованиям. </w:t>
      </w:r>
      <w:r w:rsidRPr="00923260">
        <w:rPr>
          <w:rFonts w:ascii="Times New Roman" w:eastAsia="Times New Roman" w:hAnsi="Times New Roman" w:cs="Times New Roman"/>
          <w:spacing w:val="-1"/>
          <w:sz w:val="24"/>
          <w:szCs w:val="24"/>
          <w:lang w:eastAsia="ru-RU"/>
        </w:rPr>
        <w:t xml:space="preserve">Для оказания услуг используется механизированная техника: для </w:t>
      </w:r>
      <w:r w:rsidR="00DF1775">
        <w:rPr>
          <w:rFonts w:ascii="Times New Roman" w:eastAsia="Times New Roman" w:hAnsi="Times New Roman" w:cs="Times New Roman"/>
          <w:spacing w:val="-1"/>
          <w:sz w:val="24"/>
          <w:szCs w:val="24"/>
          <w:lang w:eastAsia="ru-RU"/>
        </w:rPr>
        <w:t xml:space="preserve">сбора снега с </w:t>
      </w:r>
      <w:r w:rsidRPr="00923260">
        <w:rPr>
          <w:rFonts w:ascii="Times New Roman" w:eastAsia="Times New Roman" w:hAnsi="Times New Roman" w:cs="Times New Roman"/>
          <w:spacing w:val="-1"/>
          <w:sz w:val="24"/>
          <w:szCs w:val="24"/>
          <w:lang w:eastAsia="ru-RU"/>
        </w:rPr>
        <w:t xml:space="preserve"> территории  – автопогрузчик; </w:t>
      </w:r>
      <w:r w:rsidRPr="00923260">
        <w:rPr>
          <w:rFonts w:ascii="Times New Roman" w:eastAsia="Times New Roman" w:hAnsi="Times New Roman" w:cs="Times New Roman"/>
          <w:color w:val="000000"/>
          <w:spacing w:val="-1"/>
          <w:sz w:val="24"/>
          <w:szCs w:val="24"/>
          <w:lang w:eastAsia="ru-RU"/>
        </w:rPr>
        <w:t xml:space="preserve">для вывоза снега </w:t>
      </w:r>
      <w:r w:rsidRPr="00923260">
        <w:rPr>
          <w:rFonts w:ascii="Times New Roman" w:eastAsia="Times New Roman" w:hAnsi="Times New Roman" w:cs="Times New Roman"/>
          <w:spacing w:val="-1"/>
          <w:sz w:val="24"/>
          <w:szCs w:val="24"/>
          <w:lang w:eastAsia="ru-RU"/>
        </w:rPr>
        <w:t>с территории – самосвал.</w:t>
      </w:r>
      <w:r w:rsidRPr="00923260">
        <w:rPr>
          <w:rFonts w:ascii="Times New Roman" w:eastAsia="Times New Roman" w:hAnsi="Times New Roman" w:cs="Times New Roman"/>
          <w:sz w:val="24"/>
          <w:szCs w:val="24"/>
          <w:lang w:eastAsia="ru-RU"/>
        </w:rPr>
        <w:t xml:space="preserve"> </w:t>
      </w:r>
    </w:p>
    <w:p w14:paraId="710D8706" w14:textId="77777777" w:rsidR="00923260" w:rsidRPr="00923260" w:rsidRDefault="00923260" w:rsidP="00923260">
      <w:pPr>
        <w:spacing w:after="0" w:line="240" w:lineRule="auto"/>
        <w:ind w:firstLine="567"/>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Pr="00923260">
        <w:rPr>
          <w:rFonts w:ascii="Times New Roman" w:eastAsia="Arial Unicode MS" w:hAnsi="Times New Roman" w:cs="Times New Roman"/>
          <w:color w:val="000000"/>
          <w:sz w:val="24"/>
          <w:szCs w:val="24"/>
          <w:lang w:eastAsia="ru-RU"/>
        </w:rPr>
        <w:t xml:space="preserve"> Полная материальная ответственность за ущерб, причинённый Заказчику, либо третьим лицам в процессе оказания услуг. В случае, если ущерб вызван действиями Исполнителя, то он несет полную ответственность за его возмещение. </w:t>
      </w:r>
    </w:p>
    <w:p w14:paraId="2F01DD27" w14:textId="77777777" w:rsidR="00923260" w:rsidRPr="00923260" w:rsidRDefault="00923260" w:rsidP="00923260">
      <w:pPr>
        <w:spacing w:after="0" w:line="240" w:lineRule="auto"/>
        <w:ind w:firstLine="567"/>
        <w:jc w:val="both"/>
        <w:rPr>
          <w:rFonts w:ascii="Times New Roman" w:eastAsia="Arial Unicode MS" w:hAnsi="Times New Roman" w:cs="Times New Roman"/>
          <w:color w:val="000000"/>
          <w:sz w:val="24"/>
          <w:szCs w:val="24"/>
          <w:lang w:eastAsia="ru-RU"/>
        </w:rPr>
      </w:pPr>
      <w:r w:rsidRPr="00923260">
        <w:rPr>
          <w:rFonts w:ascii="Times New Roman" w:eastAsia="Arial Unicode MS" w:hAnsi="Times New Roman" w:cs="Times New Roman"/>
          <w:color w:val="000000"/>
          <w:sz w:val="24"/>
          <w:szCs w:val="24"/>
          <w:lang w:eastAsia="ru-RU"/>
        </w:rPr>
        <w:t>Безвозмездное устранение по требованию Заказчика недостатков и дефектов в оказании услуг.</w:t>
      </w:r>
    </w:p>
    <w:p w14:paraId="758DF143" w14:textId="77777777" w:rsidR="00923260" w:rsidRPr="00923260" w:rsidRDefault="00923260" w:rsidP="00923260">
      <w:pPr>
        <w:autoSpaceDE w:val="0"/>
        <w:autoSpaceDN w:val="0"/>
        <w:adjustRightInd w:val="0"/>
        <w:spacing w:after="0" w:line="240" w:lineRule="auto"/>
        <w:ind w:firstLine="567"/>
        <w:jc w:val="both"/>
        <w:rPr>
          <w:rFonts w:ascii="Times New Roman" w:eastAsia="Arial Unicode MS" w:hAnsi="Times New Roman" w:cs="Arial Unicode MS"/>
          <w:color w:val="000000"/>
          <w:sz w:val="24"/>
          <w:szCs w:val="24"/>
          <w:lang w:val="ru" w:eastAsia="ru-RU"/>
        </w:rPr>
      </w:pPr>
      <w:r w:rsidRPr="00923260">
        <w:rPr>
          <w:rFonts w:ascii="Times New Roman" w:eastAsia="Arial Unicode MS" w:hAnsi="Times New Roman" w:cs="Times New Roman"/>
          <w:color w:val="000000"/>
          <w:sz w:val="24"/>
          <w:szCs w:val="24"/>
          <w:lang w:eastAsia="ru-RU"/>
        </w:rPr>
        <w:t>Штрафные санкции, налагаемые административными органами на филиал из-за невыполнения/ненадлежащего выполнения Исполнителем своих обязательств, возмещаются Исполнителем в полном объеме</w:t>
      </w:r>
      <w:r>
        <w:rPr>
          <w:rFonts w:ascii="Times New Roman" w:eastAsia="Arial Unicode MS" w:hAnsi="Times New Roman" w:cs="Times New Roman"/>
          <w:color w:val="000000"/>
          <w:sz w:val="24"/>
          <w:szCs w:val="24"/>
          <w:lang w:eastAsia="ru-RU"/>
        </w:rPr>
        <w:t>.</w:t>
      </w:r>
    </w:p>
    <w:p w14:paraId="137094CA" w14:textId="77777777" w:rsidR="003840B3" w:rsidRPr="00923260" w:rsidRDefault="003840B3" w:rsidP="00923260">
      <w:pPr>
        <w:autoSpaceDE w:val="0"/>
        <w:autoSpaceDN w:val="0"/>
        <w:adjustRightInd w:val="0"/>
        <w:spacing w:line="240" w:lineRule="auto"/>
        <w:ind w:firstLine="567"/>
        <w:jc w:val="both"/>
        <w:rPr>
          <w:rFonts w:ascii="Times New Roman" w:eastAsia="Times New Roman" w:hAnsi="Times New Roman" w:cs="Times New Roman"/>
          <w:sz w:val="24"/>
          <w:szCs w:val="24"/>
          <w:lang w:eastAsia="ru-RU"/>
        </w:rPr>
      </w:pPr>
    </w:p>
    <w:p w14:paraId="455B55A8" w14:textId="77777777" w:rsidR="00923260" w:rsidRPr="00923260" w:rsidRDefault="00923260" w:rsidP="00923260">
      <w:pPr>
        <w:widowControl w:val="0"/>
        <w:numPr>
          <w:ilvl w:val="0"/>
          <w:numId w:val="1"/>
        </w:numPr>
        <w:autoSpaceDE w:val="0"/>
        <w:autoSpaceDN w:val="0"/>
        <w:adjustRightInd w:val="0"/>
        <w:spacing w:line="240" w:lineRule="auto"/>
        <w:ind w:firstLine="567"/>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ТРЕБОВАНИЯ К ПОРЯДКУ ОКАЗАНИЯ УСЛУГ</w:t>
      </w:r>
    </w:p>
    <w:p w14:paraId="5BF1F847" w14:textId="5F00A1BC" w:rsidR="00923260" w:rsidRPr="00923260" w:rsidRDefault="00923260" w:rsidP="00117439">
      <w:pPr>
        <w:widowControl w:val="0"/>
        <w:numPr>
          <w:ilvl w:val="1"/>
          <w:numId w:val="1"/>
        </w:numPr>
        <w:autoSpaceDE w:val="0"/>
        <w:autoSpaceDN w:val="0"/>
        <w:adjustRightInd w:val="0"/>
        <w:spacing w:after="0" w:line="240" w:lineRule="auto"/>
        <w:ind w:left="0" w:firstLine="567"/>
        <w:contextualSpacing/>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Требования к качеству оказываемых услуг</w:t>
      </w:r>
    </w:p>
    <w:p w14:paraId="6CCEAB5C" w14:textId="77777777" w:rsidR="00923260" w:rsidRPr="00923260" w:rsidRDefault="00923260" w:rsidP="008C7BEE">
      <w:pPr>
        <w:tabs>
          <w:tab w:val="left" w:pos="0"/>
          <w:tab w:val="left" w:pos="426"/>
          <w:tab w:val="left" w:pos="993"/>
          <w:tab w:val="left" w:pos="1276"/>
          <w:tab w:val="left" w:pos="9923"/>
          <w:tab w:val="left" w:pos="10348"/>
        </w:tabs>
        <w:spacing w:line="240" w:lineRule="auto"/>
        <w:ind w:firstLine="567"/>
        <w:contextualSpacing/>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sz w:val="24"/>
          <w:szCs w:val="24"/>
          <w:lang w:eastAsia="ru-RU"/>
        </w:rPr>
        <w:t>Исполнитель гарантирует качество оказанных услуг в соответствии с действующими санитарными и экологическими нормами и правилами, Исполнитель должен руководствоваться требованиями нормативно-правовых актов, устанавливающих правила оказания услуг по вывозу снега, в том числе:</w:t>
      </w:r>
    </w:p>
    <w:p w14:paraId="4F90D405" w14:textId="77777777" w:rsidR="00923260" w:rsidRPr="00923260" w:rsidRDefault="00923260" w:rsidP="008C7BEE">
      <w:pPr>
        <w:tabs>
          <w:tab w:val="left" w:pos="0"/>
          <w:tab w:val="left" w:pos="993"/>
          <w:tab w:val="left" w:pos="1276"/>
          <w:tab w:val="left" w:pos="9923"/>
          <w:tab w:val="left" w:pos="10348"/>
          <w:tab w:val="left" w:pos="1049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 Федеральный закон от 10 января 2002 № 7-ФЗ «Об охране окружающей среды»;</w:t>
      </w:r>
    </w:p>
    <w:p w14:paraId="0222975E" w14:textId="77777777" w:rsidR="00923260" w:rsidRPr="00923260" w:rsidRDefault="00923260" w:rsidP="008C7BEE">
      <w:pPr>
        <w:tabs>
          <w:tab w:val="left" w:pos="0"/>
          <w:tab w:val="left" w:pos="993"/>
          <w:tab w:val="left" w:pos="1276"/>
          <w:tab w:val="left" w:pos="9923"/>
          <w:tab w:val="left" w:pos="10348"/>
          <w:tab w:val="left" w:pos="1049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 Федеральный закон от 30 марта 1999 № 52-ФЗ «О санитарно-эпидемиологическом благополучии населения»;</w:t>
      </w:r>
    </w:p>
    <w:p w14:paraId="04159292" w14:textId="77777777" w:rsidR="00923260" w:rsidRPr="00923260" w:rsidRDefault="00923260" w:rsidP="008C7BEE">
      <w:pPr>
        <w:tabs>
          <w:tab w:val="left" w:pos="0"/>
          <w:tab w:val="left" w:pos="993"/>
          <w:tab w:val="left" w:pos="1276"/>
          <w:tab w:val="left" w:pos="9923"/>
          <w:tab w:val="left" w:pos="10348"/>
          <w:tab w:val="left" w:pos="1049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 Федеральный закон от 24 июня 1998 № 89-ФЗ «Об отходах производства и потребления».</w:t>
      </w:r>
    </w:p>
    <w:p w14:paraId="4AA49EF7" w14:textId="33FF2A25" w:rsidR="00923260" w:rsidRPr="00923260" w:rsidRDefault="00923260" w:rsidP="008C7BEE">
      <w:pPr>
        <w:widowControl w:val="0"/>
        <w:numPr>
          <w:ilvl w:val="1"/>
          <w:numId w:val="1"/>
        </w:numPr>
        <w:autoSpaceDE w:val="0"/>
        <w:autoSpaceDN w:val="0"/>
        <w:adjustRightInd w:val="0"/>
        <w:spacing w:line="240" w:lineRule="auto"/>
        <w:ind w:left="0" w:firstLine="567"/>
        <w:contextualSpacing/>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Условия оказания услуг</w:t>
      </w:r>
    </w:p>
    <w:p w14:paraId="287355D8" w14:textId="77777777" w:rsidR="00923260" w:rsidRPr="00923260" w:rsidRDefault="00923260" w:rsidP="008C7BEE">
      <w:pPr>
        <w:widowControl w:val="0"/>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Услуги должны оказываться на высоком профессиональном уровне. Время, методы оказания Услуг должны согласовываться с Заказчиком до их начала. Услуги оказываются в период времени, не создающий неудобств для деятельности Объектов Заказчика.</w:t>
      </w:r>
    </w:p>
    <w:p w14:paraId="6BB10E24" w14:textId="77777777" w:rsidR="00923260" w:rsidRPr="00923260" w:rsidRDefault="00923260" w:rsidP="008C7BEE">
      <w:pPr>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Исполнитель обязан обеспечить оказание услуг по мере поступления Заявок от Заказчика, своими силами и в установленный срок.</w:t>
      </w:r>
    </w:p>
    <w:p w14:paraId="61861D44" w14:textId="77777777" w:rsidR="00923260" w:rsidRPr="00923260" w:rsidRDefault="00923260" w:rsidP="008C7BEE">
      <w:pPr>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Исполнитель обеспечивает подачу автомобилей к пунктам назначения вовремя, указанное в Заявке.</w:t>
      </w:r>
    </w:p>
    <w:p w14:paraId="48827DA5" w14:textId="77777777" w:rsidR="00071ECC" w:rsidRPr="00071ECC" w:rsidRDefault="00117439" w:rsidP="00117439">
      <w:pPr>
        <w:pStyle w:val="a3"/>
        <w:numPr>
          <w:ilvl w:val="1"/>
          <w:numId w:val="1"/>
        </w:numPr>
        <w:spacing w:after="0"/>
        <w:ind w:left="283" w:firstLine="425"/>
        <w:jc w:val="both"/>
        <w:rPr>
          <w:rFonts w:ascii="Times New Roman" w:eastAsia="Times New Roman" w:hAnsi="Times New Roman" w:cs="Times New Roman"/>
          <w:sz w:val="24"/>
          <w:szCs w:val="24"/>
          <w:lang w:eastAsia="ru-RU"/>
        </w:rPr>
      </w:pPr>
      <w:r w:rsidRPr="00071ECC">
        <w:rPr>
          <w:rFonts w:ascii="Times New Roman" w:eastAsia="Times New Roman" w:hAnsi="Times New Roman" w:cs="Times New Roman"/>
          <w:b/>
          <w:sz w:val="24"/>
          <w:szCs w:val="24"/>
          <w:lang w:eastAsia="ru-RU"/>
        </w:rPr>
        <w:t>Условия сдачи-приемки услуг</w:t>
      </w:r>
      <w:r w:rsidR="00071ECC" w:rsidRPr="00071ECC">
        <w:rPr>
          <w:rFonts w:ascii="Times New Roman" w:eastAsia="Times New Roman" w:hAnsi="Times New Roman" w:cs="Times New Roman"/>
          <w:b/>
          <w:sz w:val="24"/>
          <w:szCs w:val="24"/>
          <w:lang w:eastAsia="ru-RU"/>
        </w:rPr>
        <w:t xml:space="preserve"> </w:t>
      </w:r>
    </w:p>
    <w:p w14:paraId="5502DCD0" w14:textId="374AB806" w:rsidR="00117439" w:rsidRPr="00071ECC" w:rsidRDefault="00117439" w:rsidP="00071ECC">
      <w:pPr>
        <w:pStyle w:val="a3"/>
        <w:spacing w:after="0"/>
        <w:ind w:left="0" w:firstLine="708"/>
        <w:jc w:val="both"/>
        <w:rPr>
          <w:rFonts w:ascii="Times New Roman" w:eastAsia="Times New Roman" w:hAnsi="Times New Roman" w:cs="Times New Roman"/>
          <w:sz w:val="24"/>
          <w:szCs w:val="24"/>
          <w:lang w:eastAsia="ru-RU"/>
        </w:rPr>
      </w:pPr>
      <w:r w:rsidRPr="00071ECC">
        <w:rPr>
          <w:rFonts w:ascii="Times New Roman" w:eastAsia="Times New Roman" w:hAnsi="Times New Roman" w:cs="Times New Roman"/>
          <w:sz w:val="24"/>
          <w:szCs w:val="24"/>
          <w:lang w:eastAsia="ru-RU"/>
        </w:rPr>
        <w:t>Исполнитель обязан ежемесячно, не позднее 3 (трех) рабочих дней после окончания оказания Услуг за отчетный период по исполненным Заявкам, предоставлять Заказчику документы, указанные в п. 6.4. Технического задания.</w:t>
      </w:r>
    </w:p>
    <w:p w14:paraId="69DE0255" w14:textId="77777777" w:rsidR="00117439" w:rsidRPr="007178B6" w:rsidRDefault="00117439" w:rsidP="00117439">
      <w:pPr>
        <w:spacing w:after="0"/>
        <w:ind w:left="283" w:firstLine="425"/>
        <w:jc w:val="both"/>
        <w:rPr>
          <w:rFonts w:ascii="Times New Roman" w:eastAsia="Times New Roman" w:hAnsi="Times New Roman" w:cs="Times New Roman"/>
          <w:sz w:val="24"/>
          <w:szCs w:val="24"/>
          <w:lang w:eastAsia="ru-RU"/>
        </w:rPr>
      </w:pPr>
      <w:r w:rsidRPr="007178B6">
        <w:rPr>
          <w:rFonts w:ascii="Times New Roman" w:eastAsia="Times New Roman" w:hAnsi="Times New Roman" w:cs="Times New Roman"/>
          <w:sz w:val="24"/>
          <w:szCs w:val="24"/>
          <w:lang w:eastAsia="ru-RU"/>
        </w:rPr>
        <w:t xml:space="preserve"> Заказчик в течение 15 (пятнадцати) рабочих дней с даты получения Акта сдачи-приёмки оказанных Услуг и Отчета направляет Исполнителю подписанный Акт сдачи-приемки оказанных Услуг и Отчет об оказанных Услугах. При наличии мотивированного отказа Заказчика от приемки услуг Сторонами составляется акт с перечнем необходимых доработок и указанием сроков их устранения</w:t>
      </w:r>
    </w:p>
    <w:p w14:paraId="1959845D" w14:textId="77777777" w:rsidR="00117439" w:rsidRPr="007178B6" w:rsidRDefault="00117439" w:rsidP="00117439">
      <w:pPr>
        <w:numPr>
          <w:ilvl w:val="1"/>
          <w:numId w:val="1"/>
        </w:numPr>
        <w:spacing w:after="0" w:line="276" w:lineRule="auto"/>
        <w:ind w:left="1134" w:hanging="850"/>
        <w:contextualSpacing/>
        <w:jc w:val="both"/>
        <w:rPr>
          <w:rFonts w:ascii="Times New Roman" w:eastAsia="Times New Roman" w:hAnsi="Times New Roman" w:cs="Times New Roman"/>
          <w:b/>
          <w:sz w:val="24"/>
          <w:szCs w:val="24"/>
        </w:rPr>
      </w:pPr>
      <w:r w:rsidRPr="007178B6">
        <w:rPr>
          <w:rFonts w:ascii="Times New Roman" w:eastAsia="Calibri" w:hAnsi="Times New Roman" w:cs="Times New Roman"/>
          <w:b/>
          <w:sz w:val="24"/>
          <w:szCs w:val="24"/>
        </w:rPr>
        <w:t>Требования к передаче заказчику технических и иных документов (оформление результатов оказанных услуг)</w:t>
      </w:r>
    </w:p>
    <w:p w14:paraId="1A37AC8B" w14:textId="77777777" w:rsidR="00117439" w:rsidRPr="007178B6" w:rsidRDefault="00117439" w:rsidP="00117439">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 xml:space="preserve">По результатам оказания Услуг исполнитель предоставляет документацию: </w:t>
      </w:r>
    </w:p>
    <w:p w14:paraId="64E31248" w14:textId="77777777" w:rsidR="00117439" w:rsidRPr="007178B6" w:rsidRDefault="00117439" w:rsidP="00117439">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Счет, 1 (один) экземпляр, 1 (один) экземпляр;</w:t>
      </w:r>
    </w:p>
    <w:p w14:paraId="7641406D" w14:textId="77777777" w:rsidR="00117439" w:rsidRPr="007178B6" w:rsidRDefault="00117439" w:rsidP="00117439">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Счет-фактура</w:t>
      </w:r>
      <w:r w:rsidRPr="007178B6">
        <w:rPr>
          <w:rFonts w:ascii="Times New Roman" w:eastAsia="Calibri" w:hAnsi="Times New Roman" w:cs="Times New Roman"/>
          <w:sz w:val="24"/>
          <w:szCs w:val="24"/>
          <w:vertAlign w:val="superscript"/>
          <w:lang w:val="ru"/>
        </w:rPr>
        <w:footnoteReference w:id="1"/>
      </w:r>
      <w:r w:rsidRPr="007178B6">
        <w:rPr>
          <w:rFonts w:ascii="Times New Roman" w:eastAsia="Calibri" w:hAnsi="Times New Roman" w:cs="Times New Roman"/>
          <w:sz w:val="24"/>
          <w:szCs w:val="24"/>
          <w:lang w:val="ru"/>
        </w:rPr>
        <w:t xml:space="preserve"> , 1 (один) экземпляр;</w:t>
      </w:r>
    </w:p>
    <w:p w14:paraId="4051817F" w14:textId="77777777" w:rsidR="00117439" w:rsidRPr="007178B6" w:rsidRDefault="00117439" w:rsidP="00117439">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 xml:space="preserve">Акт сдачи-приемки оказанных Услуг, 2 (два) экземпляра; </w:t>
      </w:r>
    </w:p>
    <w:p w14:paraId="11E1AE32" w14:textId="77777777" w:rsidR="00117439" w:rsidRPr="007178B6" w:rsidRDefault="00117439" w:rsidP="00117439">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 xml:space="preserve">Отчет об оказанных Услугах, 2 (два) экземпляра </w:t>
      </w:r>
    </w:p>
    <w:p w14:paraId="19E46B77" w14:textId="77777777" w:rsidR="00117439" w:rsidRPr="007178B6" w:rsidRDefault="00117439" w:rsidP="00117439">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копии заявок за отчетный период;</w:t>
      </w:r>
    </w:p>
    <w:p w14:paraId="6AFB69A7" w14:textId="77777777" w:rsidR="00117439" w:rsidRPr="007178B6" w:rsidRDefault="00117439" w:rsidP="00117439">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
        </w:rPr>
      </w:pPr>
      <w:r w:rsidRPr="007178B6">
        <w:rPr>
          <w:rFonts w:ascii="Times New Roman" w:eastAsia="Calibri" w:hAnsi="Times New Roman" w:cs="Times New Roman"/>
          <w:sz w:val="24"/>
          <w:szCs w:val="24"/>
          <w:lang w:val="ru"/>
        </w:rPr>
        <w:t>талоны, подтверждающие утилизацию снега.</w:t>
      </w:r>
    </w:p>
    <w:p w14:paraId="4A111910" w14:textId="77777777" w:rsidR="00117439" w:rsidRPr="007178B6" w:rsidRDefault="00117439" w:rsidP="00117439">
      <w:pPr>
        <w:shd w:val="clear" w:color="auto" w:fill="FFFFFF"/>
        <w:spacing w:after="0" w:line="276" w:lineRule="auto"/>
        <w:ind w:firstLine="708"/>
        <w:jc w:val="both"/>
        <w:rPr>
          <w:rFonts w:ascii="Times New Roman" w:eastAsia="Calibri" w:hAnsi="Times New Roman" w:cs="Times New Roman"/>
          <w:sz w:val="24"/>
          <w:szCs w:val="24"/>
        </w:rPr>
      </w:pPr>
      <w:r w:rsidRPr="007178B6">
        <w:rPr>
          <w:rFonts w:ascii="Times New Roman" w:eastAsia="Times New Roman" w:hAnsi="Times New Roman" w:cs="Times New Roman"/>
          <w:sz w:val="24"/>
          <w:szCs w:val="24"/>
          <w:lang w:eastAsia="ru-RU"/>
        </w:rPr>
        <w:t>Все передаваемые Исполнителем Заказчику документы должны быть на русском языке</w:t>
      </w:r>
    </w:p>
    <w:p w14:paraId="4BC2654E" w14:textId="77777777" w:rsidR="00117439" w:rsidRDefault="00923260" w:rsidP="00117439">
      <w:pPr>
        <w:widowControl w:val="0"/>
        <w:autoSpaceDE w:val="0"/>
        <w:autoSpaceDN w:val="0"/>
        <w:adjustRightInd w:val="0"/>
        <w:spacing w:after="0" w:line="240" w:lineRule="auto"/>
        <w:ind w:left="567"/>
        <w:contextualSpacing/>
        <w:jc w:val="both"/>
        <w:rPr>
          <w:rFonts w:ascii="Times New Roman" w:eastAsia="Times New Roman" w:hAnsi="Times New Roman" w:cs="Times New Roman"/>
          <w:b/>
          <w:sz w:val="24"/>
          <w:szCs w:val="24"/>
          <w:lang w:eastAsia="ru-RU"/>
        </w:rPr>
      </w:pPr>
      <w:r w:rsidRPr="00923260">
        <w:rPr>
          <w:rFonts w:ascii="Times New Roman" w:eastAsia="Times New Roman" w:hAnsi="Times New Roman" w:cs="Times New Roman"/>
          <w:b/>
          <w:sz w:val="24"/>
          <w:szCs w:val="24"/>
          <w:lang w:eastAsia="ru-RU"/>
        </w:rPr>
        <w:t xml:space="preserve"> </w:t>
      </w:r>
    </w:p>
    <w:p w14:paraId="2C3D4B20" w14:textId="3C05F630" w:rsidR="00923260" w:rsidRPr="00923260" w:rsidRDefault="008C7BEE" w:rsidP="00071ECC">
      <w:pPr>
        <w:widowControl w:val="0"/>
        <w:autoSpaceDE w:val="0"/>
        <w:autoSpaceDN w:val="0"/>
        <w:adjustRightInd w:val="0"/>
        <w:spacing w:after="0" w:line="240" w:lineRule="auto"/>
        <w:ind w:left="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w:t>
      </w:r>
      <w:r w:rsidR="00923260" w:rsidRPr="00923260">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4677DB53" w14:textId="77777777" w:rsidR="00923260" w:rsidRPr="00923260" w:rsidRDefault="00923260" w:rsidP="008C7B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Исполнитель гарантирует соответствие качества оказываемых услуг условиям настоящего Технического задания.</w:t>
      </w:r>
    </w:p>
    <w:p w14:paraId="7F25CAAD" w14:textId="77777777" w:rsidR="00923260" w:rsidRPr="00923260" w:rsidRDefault="00923260" w:rsidP="008C7B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23260">
        <w:rPr>
          <w:rFonts w:ascii="Times New Roman" w:eastAsia="Times New Roman" w:hAnsi="Times New Roman" w:cs="Times New Roman"/>
          <w:sz w:val="24"/>
          <w:szCs w:val="24"/>
          <w:lang w:eastAsia="ru-RU"/>
        </w:rPr>
        <w:t>В случае некачественного оказания услуг Исполнитель за свой счет оказывает услуги по устранению выявленных недостатков в сроки, предусмотренные Договором. Исполнитель гарантирует безопасность оказания услуг и безопасность результатов оказанных услуг.</w:t>
      </w:r>
    </w:p>
    <w:p w14:paraId="67DD52A5" w14:textId="77777777" w:rsidR="00923260" w:rsidRPr="00923260" w:rsidRDefault="008C7BEE" w:rsidP="008C7BEE">
      <w:pPr>
        <w:widowControl w:val="0"/>
        <w:autoSpaceDE w:val="0"/>
        <w:autoSpaceDN w:val="0"/>
        <w:adjustRightInd w:val="0"/>
        <w:spacing w:line="240" w:lineRule="auto"/>
        <w:ind w:left="85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8. </w:t>
      </w:r>
      <w:r w:rsidR="00923260" w:rsidRPr="00923260">
        <w:rPr>
          <w:rFonts w:ascii="Times New Roman" w:eastAsia="Times New Roman" w:hAnsi="Times New Roman" w:cs="Times New Roman"/>
          <w:b/>
          <w:sz w:val="24"/>
          <w:szCs w:val="24"/>
          <w:lang w:eastAsia="ru-RU"/>
        </w:rPr>
        <w:t>СПЕЦИАЛЬНЫЕ ТРЕБОВАНИЯ</w:t>
      </w:r>
    </w:p>
    <w:p w14:paraId="30B87143" w14:textId="77777777" w:rsidR="009F6B7F" w:rsidRDefault="00923260" w:rsidP="008C7BEE">
      <w:pPr>
        <w:autoSpaceDE w:val="0"/>
        <w:autoSpaceDN w:val="0"/>
        <w:adjustRightInd w:val="0"/>
        <w:spacing w:line="240" w:lineRule="auto"/>
        <w:ind w:firstLine="567"/>
        <w:jc w:val="both"/>
      </w:pPr>
      <w:r w:rsidRPr="00923260">
        <w:rPr>
          <w:rFonts w:ascii="Times New Roman" w:eastAsia="Times New Roman" w:hAnsi="Times New Roman" w:cs="Times New Roman"/>
          <w:sz w:val="24"/>
          <w:szCs w:val="24"/>
          <w:lang w:eastAsia="ru-RU"/>
        </w:rPr>
        <w:t>Не применимо.</w:t>
      </w:r>
    </w:p>
    <w:sectPr w:rsidR="009F6B7F" w:rsidSect="003840B3">
      <w:pgSz w:w="11906" w:h="16838"/>
      <w:pgMar w:top="851" w:right="851"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D6CC" w14:textId="77777777" w:rsidR="00117439" w:rsidRDefault="00117439" w:rsidP="00117439">
      <w:pPr>
        <w:spacing w:after="0" w:line="240" w:lineRule="auto"/>
      </w:pPr>
      <w:r>
        <w:separator/>
      </w:r>
    </w:p>
  </w:endnote>
  <w:endnote w:type="continuationSeparator" w:id="0">
    <w:p w14:paraId="07DBE129" w14:textId="77777777" w:rsidR="00117439" w:rsidRDefault="00117439" w:rsidP="0011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6CC5" w14:textId="77777777" w:rsidR="00117439" w:rsidRDefault="00117439" w:rsidP="00117439">
      <w:pPr>
        <w:spacing w:after="0" w:line="240" w:lineRule="auto"/>
      </w:pPr>
      <w:r>
        <w:separator/>
      </w:r>
    </w:p>
  </w:footnote>
  <w:footnote w:type="continuationSeparator" w:id="0">
    <w:p w14:paraId="5B2446AF" w14:textId="77777777" w:rsidR="00117439" w:rsidRDefault="00117439" w:rsidP="00117439">
      <w:pPr>
        <w:spacing w:after="0" w:line="240" w:lineRule="auto"/>
      </w:pPr>
      <w:r>
        <w:continuationSeparator/>
      </w:r>
    </w:p>
  </w:footnote>
  <w:footnote w:id="1">
    <w:p w14:paraId="0CFB5C26" w14:textId="77777777" w:rsidR="00117439" w:rsidRPr="00A07952" w:rsidRDefault="00117439" w:rsidP="00117439">
      <w:pPr>
        <w:pStyle w:val="a4"/>
        <w:rPr>
          <w:sz w:val="16"/>
          <w:szCs w:val="16"/>
        </w:rPr>
      </w:pPr>
      <w:r>
        <w:rPr>
          <w:rStyle w:val="a6"/>
        </w:rPr>
        <w:footnoteRef/>
      </w:r>
      <w:r>
        <w:t xml:space="preserve"> </w:t>
      </w:r>
      <w:r w:rsidRPr="00A07952">
        <w:rPr>
          <w:sz w:val="16"/>
          <w:szCs w:val="16"/>
        </w:rPr>
        <w:t>Для Исполнителя применяющего общую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39BA"/>
    <w:multiLevelType w:val="multilevel"/>
    <w:tmpl w:val="4F3E63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99594A"/>
    <w:multiLevelType w:val="hybridMultilevel"/>
    <w:tmpl w:val="3DECFCFA"/>
    <w:lvl w:ilvl="0" w:tplc="7B7492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BB1556B"/>
    <w:multiLevelType w:val="hybridMultilevel"/>
    <w:tmpl w:val="80F25726"/>
    <w:lvl w:ilvl="0" w:tplc="066489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3031CF9"/>
    <w:multiLevelType w:val="multilevel"/>
    <w:tmpl w:val="142C33D8"/>
    <w:lvl w:ilvl="0">
      <w:start w:val="1"/>
      <w:numFmt w:val="decimal"/>
      <w:lvlText w:val="%1."/>
      <w:lvlJc w:val="left"/>
      <w:pPr>
        <w:ind w:left="1210" w:hanging="360"/>
      </w:pPr>
      <w:rPr>
        <w:b/>
      </w:rPr>
    </w:lvl>
    <w:lvl w:ilvl="1">
      <w:start w:val="1"/>
      <w:numFmt w:val="decimal"/>
      <w:isLgl/>
      <w:lvlText w:val="%1.%2."/>
      <w:lvlJc w:val="left"/>
      <w:pPr>
        <w:ind w:left="1003"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D0"/>
    <w:rsid w:val="00035812"/>
    <w:rsid w:val="00071ECC"/>
    <w:rsid w:val="00102C89"/>
    <w:rsid w:val="00117439"/>
    <w:rsid w:val="001A6095"/>
    <w:rsid w:val="002904D0"/>
    <w:rsid w:val="003840B3"/>
    <w:rsid w:val="00764E4C"/>
    <w:rsid w:val="00817FB2"/>
    <w:rsid w:val="008C7BEE"/>
    <w:rsid w:val="00923260"/>
    <w:rsid w:val="009E4095"/>
    <w:rsid w:val="009F6B7F"/>
    <w:rsid w:val="00C54763"/>
    <w:rsid w:val="00D85B4C"/>
    <w:rsid w:val="00DF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627B"/>
  <w15:chartTrackingRefBased/>
  <w15:docId w15:val="{2C406743-40F4-42BB-ABD0-9F396017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775"/>
    <w:pPr>
      <w:ind w:left="720"/>
      <w:contextualSpacing/>
    </w:pPr>
  </w:style>
  <w:style w:type="paragraph" w:styleId="a4">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
    <w:basedOn w:val="a"/>
    <w:link w:val="a5"/>
    <w:uiPriority w:val="99"/>
    <w:rsid w:val="0011743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rsid w:val="00117439"/>
    <w:rPr>
      <w:rFonts w:ascii="Times New Roman" w:eastAsia="Times New Roman" w:hAnsi="Times New Roman" w:cs="Times New Roman"/>
      <w:sz w:val="20"/>
      <w:szCs w:val="20"/>
      <w:lang w:eastAsia="ru-RU"/>
    </w:rPr>
  </w:style>
  <w:style w:type="character" w:styleId="a6">
    <w:name w:val="footnote reference"/>
    <w:aliases w:val="fr,Used by Word for Help footnote symbols,Знак сноски 1,Ciae niinee 1,Знак сноски-FN,Ciae niinee-FN,Ссылка на сноску 45,Referencia nota al pie,SUPERS"/>
    <w:unhideWhenUsed/>
    <w:rsid w:val="00117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1155</Words>
  <Characters>6588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Крошнякова Ольга Анатольевна</dc:creator>
  <cp:keywords/>
  <dc:description/>
  <cp:lastModifiedBy>Ковина Ольга Васильевна</cp:lastModifiedBy>
  <cp:revision>5</cp:revision>
  <dcterms:created xsi:type="dcterms:W3CDTF">2024-03-06T12:53:00Z</dcterms:created>
  <dcterms:modified xsi:type="dcterms:W3CDTF">2026-06-24T10:42:00Z</dcterms:modified>
</cp:coreProperties>
</file>