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Cs w:val="24"/>
        </w:rPr>
      </w:pPr>
      <w:bookmarkStart w:id="0" w:name="_Toc75446576"/>
      <w:bookmarkEnd w:id="0"/>
      <w:r>
        <w:rPr>
          <w:rFonts w:eastAsia="Calibri"/>
          <w:sz w:val="22"/>
          <w:szCs w:val="22"/>
          <w:lang w:eastAsia="en-US"/>
        </w:rPr>
        <w:t xml:space="preserve">ОКПД2 26.51.52.110. </w:t>
      </w:r>
      <w:r>
        <w:rPr>
          <w:i w:val="false"/>
          <w:iCs w:val="false"/>
          <w:sz w:val="24"/>
          <w:szCs w:val="24"/>
        </w:rPr>
        <w:t>Поставка портативного ультразвукового расходомера в кейсе для измерения расхода пульпы в</w:t>
      </w:r>
      <w:bookmarkStart w:id="1" w:name="_GoBack1"/>
      <w:bookmarkEnd w:id="1"/>
      <w:r>
        <w:rPr>
          <w:i w:val="false"/>
          <w:iCs w:val="false"/>
          <w:sz w:val="24"/>
          <w:szCs w:val="24"/>
        </w:rPr>
        <w:t xml:space="preserve"> трубопроводах. </w:t>
      </w:r>
    </w:p>
    <w:p>
      <w:pPr>
        <w:pStyle w:val="Normal"/>
        <w:rPr>
          <w:sz w:val="24"/>
          <w:szCs w:val="24"/>
        </w:rPr>
      </w:pPr>
      <w:r>
        <w:rPr/>
      </w:r>
    </w:p>
    <w:tbl>
      <w:tblPr>
        <w:tblW w:w="9812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36"/>
        <w:gridCol w:w="6240"/>
        <w:gridCol w:w="1417"/>
        <w:gridCol w:w="1418"/>
      </w:tblGrid>
      <w:tr>
        <w:trPr/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Портативный ультразвуковой расходомер в кейсе для измерения расхода пульпы в</w:t>
            </w:r>
            <w:bookmarkStart w:id="2" w:name="_GoBack"/>
            <w:bookmarkEnd w:id="2"/>
            <w:r>
              <w:rPr>
                <w:i/>
                <w:sz w:val="24"/>
                <w:szCs w:val="24"/>
              </w:rPr>
              <w:t xml:space="preserve"> трубопроводах Ду 25мм-6000 мм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2.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4"/>
                <w:szCs w:val="24"/>
                <w:shd w:fill="FFFFFF" w:val="clear"/>
              </w:rPr>
            </w:pPr>
            <w:r>
              <w:rPr>
                <w:i/>
                <w:color w:val="000000"/>
                <w:sz w:val="24"/>
                <w:szCs w:val="24"/>
                <w:shd w:fill="FFFFFF" w:val="clear"/>
              </w:rPr>
              <w:t>Доставка: Санкт-Петербург, ул. Гжатская 21, литера 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Усл.ед.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Цену указать с учетом доставки, без НДС и с НДС (с указанием %).</w:t>
      </w:r>
    </w:p>
    <w:sectPr>
      <w:type w:val="nextPage"/>
      <w:pgSz w:w="11906" w:h="16838"/>
      <w:pgMar w:left="709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Arial Unicode MS">
    <w:charset w:val="01"/>
    <w:family w:val="roman"/>
    <w:pitch w:val="variable"/>
  </w:font>
  <w:font w:name="Tahom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pStyle w:val="4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pStyle w:val="3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66fe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1">
    <w:name w:val="Heading 1"/>
    <w:basedOn w:val="3"/>
    <w:next w:val="Normal"/>
    <w:link w:val="10"/>
    <w:qFormat/>
    <w:rsid w:val="00c66fe9"/>
    <w:pPr>
      <w:numPr>
        <w:ilvl w:val="0"/>
        <w:numId w:val="1"/>
      </w:numPr>
      <w:outlineLvl w:val="0"/>
    </w:pPr>
    <w:rPr>
      <w:sz w:val="28"/>
      <w:szCs w:val="28"/>
    </w:rPr>
  </w:style>
  <w:style w:type="paragraph" w:styleId="2">
    <w:name w:val="Heading 2"/>
    <w:basedOn w:val="4"/>
    <w:next w:val="Normal"/>
    <w:qFormat/>
    <w:pPr>
      <w:numPr>
        <w:ilvl w:val="0"/>
        <w:numId w:val="0"/>
      </w:numPr>
      <w:outlineLvl w:val="1"/>
    </w:pPr>
    <w:rPr/>
  </w:style>
  <w:style w:type="paragraph" w:styleId="3">
    <w:name w:val="Heading 3"/>
    <w:basedOn w:val="Normal"/>
    <w:next w:val="Normal"/>
    <w:link w:val="30"/>
    <w:qFormat/>
    <w:rsid w:val="00c66fe9"/>
    <w:pPr>
      <w:keepNext w:val="true"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Normal"/>
    <w:link w:val="40"/>
    <w:qFormat/>
    <w:rsid w:val="00c66fe9"/>
    <w:pPr>
      <w:numPr>
        <w:ilvl w:val="1"/>
        <w:numId w:val="1"/>
      </w:numPr>
      <w:outlineLvl w:val="1"/>
    </w:pPr>
    <w:rPr>
      <w:bCs/>
    </w:rPr>
  </w:style>
  <w:style w:type="paragraph" w:styleId="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Normal"/>
    <w:next w:val="Normal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Normal"/>
    <w:next w:val="Normal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Normal"/>
    <w:next w:val="Normal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c66fe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1" w:customStyle="1">
    <w:name w:val="Заголовок 3 Знак"/>
    <w:basedOn w:val="DefaultParagraphFont"/>
    <w:link w:val="3"/>
    <w:qFormat/>
    <w:rsid w:val="00c66fe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1" w:customStyle="1">
    <w:name w:val="Заголовок 4 Знак"/>
    <w:basedOn w:val="DefaultParagraphFont"/>
    <w:link w:val="4"/>
    <w:qFormat/>
    <w:rsid w:val="00c66fe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Vitextxw0rd193" w:customStyle="1">
    <w:name w:val="_vi-text_xw0rd_193"/>
    <w:basedOn w:val="DefaultParagraphFont"/>
    <w:qFormat/>
    <w:rsid w:val="00c66fe9"/>
    <w:rPr/>
  </w:style>
  <w:style w:type="character" w:styleId="Typography5vy1f47" w:customStyle="1">
    <w:name w:val="_typography_5vy1f_47"/>
    <w:basedOn w:val="DefaultParagraphFont"/>
    <w:qFormat/>
    <w:rPr/>
  </w:style>
  <w:style w:type="character" w:styleId="Typography" w:customStyle="1">
    <w:name w:val="typography"/>
    <w:basedOn w:val="DefaultParagraphFont"/>
    <w:qFormat/>
    <w:rPr/>
  </w:style>
  <w:style w:type="character" w:styleId="32" w:customStyle="1">
    <w:name w:val="Основной текст с отступом 3 Знак"/>
    <w:qFormat/>
    <w:rPr>
      <w:sz w:val="16"/>
      <w:szCs w:val="16"/>
    </w:rPr>
  </w:style>
  <w:style w:type="character" w:styleId="12" w:customStyle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13" w:customStyle="1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21" w:customStyle="1">
    <w:name w:val="Пункт2 Знак"/>
    <w:qFormat/>
    <w:rPr>
      <w:b/>
      <w:sz w:val="28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Style5" w:customStyle="1">
    <w:name w:val="Привязка концевой сноски"/>
    <w:rPr>
      <w:vertAlign w:val="superscript"/>
    </w:rPr>
  </w:style>
  <w:style w:type="character" w:styleId="Style6" w:customStyle="1">
    <w:name w:val="Текст концевой сноски Знак"/>
    <w:basedOn w:val="DefaultParagraphFont"/>
    <w:qFormat/>
    <w:rPr/>
  </w:style>
  <w:style w:type="character" w:styleId="Style7" w:customStyle="1">
    <w:name w:val="Текст примечания Знак"/>
    <w:qFormat/>
    <w:rPr/>
  </w:style>
  <w:style w:type="character" w:styleId="Style8" w:customStyle="1">
    <w:name w:val="Верхний колонтитул Знак"/>
    <w:qFormat/>
    <w:rPr>
      <w:sz w:val="24"/>
      <w:szCs w:val="24"/>
    </w:rPr>
  </w:style>
  <w:style w:type="character" w:styleId="33" w:customStyle="1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9" w:customStyle="1">
    <w:name w:val="Подподпункт Знак"/>
    <w:qFormat/>
    <w:rPr>
      <w:sz w:val="26"/>
      <w:szCs w:val="26"/>
    </w:rPr>
  </w:style>
  <w:style w:type="character" w:styleId="Style10" w:customStyle="1">
    <w:name w:val="комментарий"/>
    <w:qFormat/>
    <w:rPr>
      <w:b/>
      <w:i/>
      <w:shd w:fill="FFFF99" w:val="clear"/>
    </w:rPr>
  </w:style>
  <w:style w:type="character" w:styleId="Style11" w:customStyle="1">
    <w:name w:val="Абзац списка Знак"/>
    <w:qFormat/>
    <w:rPr>
      <w:rFonts w:eastAsia="Calibri"/>
      <w:sz w:val="24"/>
      <w:szCs w:val="24"/>
    </w:rPr>
  </w:style>
  <w:style w:type="character" w:styleId="Blk" w:customStyle="1">
    <w:name w:val="blk"/>
    <w:qFormat/>
    <w:rPr/>
  </w:style>
  <w:style w:type="character" w:styleId="Style12" w:customStyle="1">
    <w:name w:val="Основной текст Знак"/>
    <w:qFormat/>
    <w:rPr>
      <w:sz w:val="28"/>
      <w:szCs w:val="28"/>
    </w:rPr>
  </w:style>
  <w:style w:type="character" w:styleId="Style13" w:customStyle="1">
    <w:name w:val="Текст сноски Знак"/>
    <w:qFormat/>
    <w:rPr/>
  </w:style>
  <w:style w:type="character" w:styleId="14" w:customStyle="1">
    <w:name w:val="Подпункт Знак1"/>
    <w:qFormat/>
    <w:rPr>
      <w:sz w:val="28"/>
    </w:rPr>
  </w:style>
  <w:style w:type="character" w:styleId="Style14" w:customStyle="1">
    <w:name w:val="Электронная подпись Знак"/>
    <w:qFormat/>
    <w:rPr>
      <w:rFonts w:eastAsia="Calibri"/>
      <w:sz w:val="24"/>
      <w:szCs w:val="24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Style15" w:customStyle="1">
    <w:name w:val="Выделенная цитата Знак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22" w:customStyle="1">
    <w:name w:val="Цитата 2 Знак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16">
    <w:name w:val="Выделение"/>
    <w:qFormat/>
    <w:rPr>
      <w:i/>
      <w:iCs/>
    </w:rPr>
  </w:style>
  <w:style w:type="character" w:styleId="Style17" w:customStyle="1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Style18" w:customStyle="1">
    <w:name w:val="Название Знак"/>
    <w:qFormat/>
    <w:rPr>
      <w:sz w:val="28"/>
    </w:rPr>
  </w:style>
  <w:style w:type="character" w:styleId="91" w:customStyle="1">
    <w:name w:val="Заголовок 9 Знак"/>
    <w:qFormat/>
    <w:rPr>
      <w:rFonts w:ascii="Arial" w:hAnsi="Arial" w:cs="Arial"/>
      <w:sz w:val="22"/>
      <w:szCs w:val="22"/>
    </w:rPr>
  </w:style>
  <w:style w:type="character" w:styleId="51" w:customStyle="1">
    <w:name w:val="Заголовок 5 Знак"/>
    <w:qFormat/>
    <w:rPr>
      <w:b/>
      <w:bCs/>
      <w:i/>
      <w:iCs/>
      <w:sz w:val="26"/>
      <w:szCs w:val="26"/>
    </w:rPr>
  </w:style>
  <w:style w:type="character" w:styleId="23" w:customStyle="1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81" w:customStyle="1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71" w:customStyle="1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61" w:customStyle="1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Strong">
    <w:name w:val="Strong"/>
    <w:qFormat/>
    <w:rPr>
      <w:b/>
      <w:bCs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19" w:customStyle="1">
    <w:name w:val="Интернет-ссылка"/>
    <w:rPr>
      <w:color w:val="0000FF"/>
      <w:u w:val="single"/>
    </w:rPr>
  </w:style>
  <w:style w:type="character" w:styleId="Pagenumber">
    <w:name w:val="page number"/>
    <w:basedOn w:val="DefaultParagraphFont"/>
    <w:qFormat/>
    <w:rPr/>
  </w:style>
  <w:style w:type="character" w:styleId="FootnoteCharacters" w:customStyle="1">
    <w:name w:val="Footnote Characters"/>
    <w:qFormat/>
    <w:rPr>
      <w:vertAlign w:val="superscript"/>
    </w:rPr>
  </w:style>
  <w:style w:type="character" w:styleId="Style20" w:customStyle="1">
    <w:name w:val="Привязка сноски"/>
    <w:rPr>
      <w:vertAlign w:val="superscript"/>
    </w:rPr>
  </w:style>
  <w:style w:type="paragraph" w:styleId="Style21" w:customStyle="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Noto Sans CJK SC" w:cs="Lohit Devanagari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Lohit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82">
    <w:name w:val="TOC 8"/>
    <w:basedOn w:val="Normal"/>
    <w:next w:val="Normal"/>
    <w:pPr>
      <w:ind w:left="1680" w:hanging="0"/>
    </w:pPr>
    <w:rPr>
      <w:rFonts w:ascii="Calibri" w:hAnsi="Calibri" w:cs="Calibri"/>
      <w:sz w:val="20"/>
      <w:szCs w:val="20"/>
    </w:rPr>
  </w:style>
  <w:style w:type="paragraph" w:styleId="72">
    <w:name w:val="TOC 7"/>
    <w:basedOn w:val="Normal"/>
    <w:next w:val="Normal"/>
    <w:pPr>
      <w:ind w:left="1400" w:hanging="0"/>
    </w:pPr>
    <w:rPr>
      <w:rFonts w:ascii="Calibri" w:hAnsi="Calibri" w:cs="Calibri"/>
      <w:sz w:val="20"/>
      <w:szCs w:val="20"/>
    </w:rPr>
  </w:style>
  <w:style w:type="paragraph" w:styleId="62">
    <w:name w:val="TOC 6"/>
    <w:basedOn w:val="Normal"/>
    <w:next w:val="Normal"/>
    <w:pPr>
      <w:ind w:left="1120" w:hanging="0"/>
    </w:pPr>
    <w:rPr>
      <w:rFonts w:ascii="Calibri" w:hAnsi="Calibri" w:cs="Calibri"/>
      <w:sz w:val="20"/>
      <w:szCs w:val="20"/>
    </w:rPr>
  </w:style>
  <w:style w:type="paragraph" w:styleId="15" w:customStyle="1">
    <w:name w:val="УРОВЕНЬ_1."/>
    <w:basedOn w:val="ListParagraph"/>
    <w:qFormat/>
    <w:pPr>
      <w:keepNext w:val="true"/>
      <w:keepLines/>
      <w:spacing w:lineRule="auto" w:line="276" w:before="240" w:after="120"/>
      <w:ind w:left="0" w:hanging="0"/>
      <w:jc w:val="both"/>
      <w:outlineLvl w:val="0"/>
    </w:pPr>
    <w:rPr>
      <w:caps/>
      <w:sz w:val="28"/>
      <w:szCs w:val="28"/>
      <w:lang w:eastAsia="en-US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Style26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24" w:customStyle="1">
    <w:name w:val="Заголовок 2 КВВ"/>
    <w:basedOn w:val="Normal"/>
    <w:qFormat/>
    <w:pPr>
      <w:keepNext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27">
    <w:name w:val="Endnote Text"/>
    <w:basedOn w:val="Normal"/>
    <w:pPr/>
    <w:rPr>
      <w:sz w:val="20"/>
      <w:szCs w:val="20"/>
    </w:rPr>
  </w:style>
  <w:style w:type="paragraph" w:styleId="16" w:customStyle="1">
    <w:name w:val="Стиль Заголовок 1 + по ширине"/>
    <w:basedOn w:val="1"/>
    <w:qFormat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Style28" w:customStyle="1">
    <w:name w:val="УРОВЕНЬ_Подпись"/>
    <w:basedOn w:val="ListParagraph"/>
    <w:qFormat/>
    <w:pPr>
      <w:keepNext w:val="true"/>
      <w:spacing w:lineRule="exact" w:line="360" w:before="120" w:after="120"/>
      <w:jc w:val="right"/>
      <w:outlineLvl w:val="3"/>
    </w:pPr>
    <w:rPr>
      <w:sz w:val="26"/>
      <w:szCs w:val="28"/>
      <w:lang w:eastAsia="en-US"/>
    </w:rPr>
  </w:style>
  <w:style w:type="paragraph" w:styleId="34" w:customStyle="1">
    <w:name w:val="УРОВЕНЬ_Абзац_тип3"/>
    <w:basedOn w:val="ListParagraph"/>
    <w:qFormat/>
    <w:pPr>
      <w:tabs>
        <w:tab w:val="clear" w:pos="708"/>
        <w:tab w:val="left" w:pos="0" w:leader="none"/>
      </w:tabs>
      <w:spacing w:lineRule="exact" w:line="360" w:before="120" w:after="0"/>
      <w:ind w:left="1134" w:hanging="1134"/>
      <w:jc w:val="both"/>
    </w:pPr>
    <w:rPr>
      <w:sz w:val="26"/>
      <w:szCs w:val="28"/>
      <w:lang w:eastAsia="en-US"/>
    </w:rPr>
  </w:style>
  <w:style w:type="paragraph" w:styleId="25" w:customStyle="1">
    <w:name w:val="УРОВЕНЬ_Абзац_тип2"/>
    <w:basedOn w:val="ListParagraph"/>
    <w:qFormat/>
    <w:pPr>
      <w:tabs>
        <w:tab w:val="clear" w:pos="708"/>
        <w:tab w:val="left" w:pos="0" w:leader="none"/>
      </w:tabs>
      <w:spacing w:lineRule="exact" w:line="360" w:before="120" w:after="0"/>
      <w:ind w:left="1134" w:hanging="1134"/>
      <w:jc w:val="both"/>
    </w:pPr>
    <w:rPr>
      <w:sz w:val="26"/>
      <w:szCs w:val="28"/>
      <w:lang w:eastAsia="en-US"/>
    </w:rPr>
  </w:style>
  <w:style w:type="paragraph" w:styleId="Style29" w:customStyle="1">
    <w:name w:val="УРОВЕНЬ_-"/>
    <w:basedOn w:val="ListParagraph"/>
    <w:qFormat/>
    <w:pPr>
      <w:spacing w:lineRule="exact" w:line="360" w:before="120" w:after="0"/>
      <w:jc w:val="both"/>
      <w:outlineLvl w:val="4"/>
    </w:pPr>
    <w:rPr>
      <w:sz w:val="26"/>
      <w:szCs w:val="28"/>
      <w:lang w:eastAsia="en-US"/>
    </w:rPr>
  </w:style>
  <w:style w:type="paragraph" w:styleId="Style30" w:customStyle="1">
    <w:name w:val="УРОВЕНЬ_(а)"/>
    <w:basedOn w:val="ListParagraph"/>
    <w:qFormat/>
    <w:pPr>
      <w:spacing w:lineRule="exact" w:line="360" w:before="120" w:after="0"/>
      <w:jc w:val="both"/>
      <w:outlineLvl w:val="3"/>
    </w:pPr>
    <w:rPr>
      <w:sz w:val="26"/>
      <w:szCs w:val="28"/>
      <w:lang w:eastAsia="en-US"/>
    </w:rPr>
  </w:style>
  <w:style w:type="paragraph" w:styleId="Style31" w:customStyle="1">
    <w:name w:val="Подподпункт"/>
    <w:basedOn w:val="Style40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3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17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4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35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lineRule="auto" w:line="259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Revision">
    <w:name w:val="Revision"/>
    <w:qFormat/>
    <w:pPr>
      <w:widowControl/>
      <w:suppressAutoHyphens w:val="true"/>
      <w:bidi w:val="0"/>
      <w:spacing w:lineRule="auto" w:line="259" w:before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4"/>
      <w:szCs w:val="24"/>
      <w:lang w:eastAsia="ru-RU" w:val="ru-RU" w:bidi="ar-SA"/>
    </w:rPr>
  </w:style>
  <w:style w:type="paragraph" w:styleId="26" w:customStyle="1">
    <w:name w:val="Нумерованный список ур2"/>
    <w:basedOn w:val="Normal"/>
    <w:qFormat/>
    <w:pPr>
      <w:tabs>
        <w:tab w:val="clear" w:pos="708"/>
        <w:tab w:val="left" w:pos="0" w:leader="none"/>
      </w:tabs>
      <w:spacing w:before="120" w:after="0"/>
      <w:ind w:left="-207" w:hanging="360"/>
      <w:jc w:val="both"/>
    </w:pPr>
    <w:rPr>
      <w:rFonts w:ascii="Garamond" w:hAnsi="Garamond"/>
      <w:sz w:val="24"/>
      <w:szCs w:val="20"/>
    </w:rPr>
  </w:style>
  <w:style w:type="paragraph" w:styleId="ListBullet4">
    <w:name w:val="List Bullet 4"/>
    <w:basedOn w:val="Normal"/>
    <w:qFormat/>
    <w:pPr>
      <w:tabs>
        <w:tab w:val="clear" w:pos="708"/>
        <w:tab w:val="left" w:pos="0" w:leader="none"/>
      </w:tabs>
      <w:spacing w:before="120" w:after="0"/>
      <w:ind w:left="-207" w:hanging="360"/>
      <w:jc w:val="both"/>
    </w:pPr>
    <w:rPr>
      <w:rFonts w:ascii="Garamond" w:hAnsi="Garamond"/>
      <w:sz w:val="24"/>
      <w:szCs w:val="20"/>
    </w:rPr>
  </w:style>
  <w:style w:type="paragraph" w:styleId="36" w:customStyle="1">
    <w:name w:val="Нумерованный список ур3"/>
    <w:basedOn w:val="Normal"/>
    <w:qFormat/>
    <w:pPr>
      <w:tabs>
        <w:tab w:val="clear" w:pos="708"/>
        <w:tab w:val="left" w:pos="0" w:leader="none"/>
      </w:tabs>
      <w:ind w:left="-207" w:hanging="360"/>
      <w:jc w:val="both"/>
    </w:pPr>
    <w:rPr>
      <w:rFonts w:ascii="Garamond" w:hAnsi="Garamond"/>
      <w:sz w:val="24"/>
      <w:szCs w:val="20"/>
    </w:rPr>
  </w:style>
  <w:style w:type="paragraph" w:styleId="Style35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EmailSignature">
    <w:name w:val="E-mail Signature"/>
    <w:basedOn w:val="Normal"/>
    <w:qFormat/>
    <w:pPr/>
    <w:rPr>
      <w:rFonts w:eastAsia="Calibri"/>
      <w:sz w:val="24"/>
      <w:szCs w:val="24"/>
      <w:lang w:val="x-none" w:eastAsia="x-none"/>
    </w:rPr>
  </w:style>
  <w:style w:type="paragraph" w:styleId="TOCHeading">
    <w:name w:val="TOC Heading"/>
    <w:basedOn w:val="1"/>
    <w:next w:val="Normal"/>
    <w:qFormat/>
    <w:pPr>
      <w:keepLines/>
      <w:numPr>
        <w:ilvl w:val="0"/>
        <w:numId w:val="0"/>
      </w:numPr>
      <w:spacing w:before="480" w:after="60"/>
    </w:pPr>
    <w:rPr>
      <w:rFonts w:ascii="Cambria" w:hAnsi="Cambria"/>
      <w:bCs/>
      <w:color w:val="365F91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Quote">
    <w:name w:val="Quote"/>
    <w:basedOn w:val="Normal"/>
    <w:next w:val="Normal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Style36">
    <w:name w:val="Subtitle"/>
    <w:basedOn w:val="Normal"/>
    <w:next w:val="Normal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tyle37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27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42">
    <w:name w:val="TOC 4"/>
    <w:basedOn w:val="Normal"/>
    <w:next w:val="Normal"/>
    <w:pPr>
      <w:ind w:left="560" w:hanging="0"/>
    </w:pPr>
    <w:rPr>
      <w:rFonts w:cs="Calibri"/>
      <w:sz w:val="20"/>
      <w:szCs w:val="20"/>
    </w:rPr>
  </w:style>
  <w:style w:type="paragraph" w:styleId="52">
    <w:name w:val="TOC 5"/>
    <w:basedOn w:val="Normal"/>
    <w:next w:val="Normal"/>
    <w:pPr>
      <w:ind w:left="840" w:hanging="0"/>
    </w:pPr>
    <w:rPr>
      <w:rFonts w:ascii="Calibri" w:hAnsi="Calibri" w:cs="Calibri"/>
      <w:sz w:val="20"/>
      <w:szCs w:val="20"/>
    </w:rPr>
  </w:style>
  <w:style w:type="paragraph" w:styleId="92">
    <w:name w:val="TOC 9"/>
    <w:basedOn w:val="Normal"/>
    <w:next w:val="Normal"/>
    <w:pPr>
      <w:ind w:left="1960" w:hanging="0"/>
    </w:pPr>
    <w:rPr>
      <w:rFonts w:ascii="Calibri" w:hAnsi="Calibri" w:cs="Calibri"/>
      <w:sz w:val="20"/>
      <w:szCs w:val="20"/>
    </w:rPr>
  </w:style>
  <w:style w:type="paragraph" w:styleId="18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28">
    <w:name w:val="TOC 2"/>
    <w:basedOn w:val="Normal"/>
    <w:next w:val="Normal"/>
    <w:pPr>
      <w:spacing w:before="240" w:after="0"/>
    </w:pPr>
    <w:rPr>
      <w:rFonts w:cs="Calibri"/>
      <w:b/>
      <w:bCs/>
      <w:sz w:val="20"/>
      <w:szCs w:val="20"/>
    </w:rPr>
  </w:style>
  <w:style w:type="paragraph" w:styleId="Style38" w:customStyle="1">
    <w:name w:val="Приложение к регламенту"/>
    <w:basedOn w:val="Normal"/>
    <w:qFormat/>
    <w:pPr>
      <w:jc w:val="right"/>
    </w:pPr>
    <w:rPr/>
  </w:style>
  <w:style w:type="paragraph" w:styleId="Style39" w:customStyle="1">
    <w:name w:val="Раздел регламента"/>
    <w:basedOn w:val="Normal"/>
    <w:qFormat/>
    <w:pPr/>
    <w:rPr/>
  </w:style>
  <w:style w:type="paragraph" w:styleId="37">
    <w:name w:val="TOC 3"/>
    <w:basedOn w:val="Normal"/>
    <w:next w:val="Normal"/>
    <w:pPr>
      <w:ind w:left="280" w:hanging="0"/>
    </w:pPr>
    <w:rPr>
      <w:rFonts w:cs="Calibri"/>
      <w:sz w:val="20"/>
      <w:szCs w:val="20"/>
    </w:rPr>
  </w:style>
  <w:style w:type="paragraph" w:styleId="19">
    <w:name w:val="TOC 1"/>
    <w:basedOn w:val="Normal"/>
    <w:next w:val="Normal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29" w:customStyle="1">
    <w:name w:val="Пункт2"/>
    <w:basedOn w:val="Normal"/>
    <w:qFormat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Style40" w:customStyle="1">
    <w:name w:val="Подпункт"/>
    <w:basedOn w:val="Normal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Style41" w:customStyle="1">
    <w:name w:val="Колонтитул"/>
    <w:basedOn w:val="Normal"/>
    <w:qFormat/>
    <w:pPr>
      <w:suppressLineNumbers/>
      <w:tabs>
        <w:tab w:val="clear" w:pos="708"/>
        <w:tab w:val="center" w:pos="5173" w:leader="none"/>
        <w:tab w:val="right" w:pos="10347" w:leader="none"/>
      </w:tabs>
    </w:pPr>
    <w:rPr/>
  </w:style>
  <w:style w:type="paragraph" w:styleId="Style42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43">
    <w:name w:val="Body Text Indent"/>
    <w:basedOn w:val="Normal"/>
    <w:pPr>
      <w:ind w:left="360" w:hanging="0"/>
    </w:pPr>
    <w:rPr>
      <w:sz w:val="24"/>
      <w:szCs w:val="24"/>
    </w:rPr>
  </w:style>
  <w:style w:type="paragraph" w:styleId="Style44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110" w:customStyle="1">
    <w:name w:val="Название1"/>
    <w:basedOn w:val="Normal"/>
    <w:qFormat/>
    <w:pPr>
      <w:jc w:val="center"/>
    </w:pPr>
    <w:rPr>
      <w:szCs w:val="20"/>
      <w:lang w:val="x-none" w:eastAsia="x-none"/>
    </w:rPr>
  </w:style>
  <w:style w:type="paragraph" w:styleId="38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210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111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Style45">
    <w:name w:val="Footnote Text"/>
    <w:basedOn w:val="Normal"/>
    <w:pPr/>
    <w:rPr>
      <w:sz w:val="20"/>
      <w:szCs w:val="20"/>
    </w:rPr>
  </w:style>
  <w:style w:type="paragraph" w:styleId="Style46" w:customStyle="1">
    <w:name w:val="Подраздел раздела положения"/>
    <w:basedOn w:val="Normal"/>
    <w:qFormat/>
    <w:pPr>
      <w:tabs>
        <w:tab w:val="clear" w:pos="708"/>
        <w:tab w:val="left" w:pos="360" w:leader="none"/>
      </w:tabs>
      <w:spacing w:before="80" w:after="80"/>
      <w:ind w:left="360" w:hanging="360"/>
      <w:jc w:val="both"/>
    </w:pPr>
    <w:rPr/>
  </w:style>
  <w:style w:type="paragraph" w:styleId="Style47" w:customStyle="1">
    <w:name w:val="Раздел положения"/>
    <w:basedOn w:val="Normal"/>
    <w:qFormat/>
    <w:pPr>
      <w:tabs>
        <w:tab w:val="clear" w:pos="708"/>
        <w:tab w:val="left" w:pos="360" w:leader="none"/>
      </w:tabs>
      <w:spacing w:before="80" w:after="80"/>
      <w:ind w:left="360" w:hanging="360"/>
      <w:jc w:val="center"/>
    </w:pPr>
    <w:rPr>
      <w:b/>
      <w:sz w:val="32"/>
      <w:szCs w:val="32"/>
    </w:rPr>
  </w:style>
  <w:style w:type="paragraph" w:styleId="Style48" w:customStyle="1">
    <w:name w:val="Название раздела инструкции"/>
    <w:basedOn w:val="Normal"/>
    <w:qFormat/>
    <w:pPr>
      <w:jc w:val="center"/>
    </w:pPr>
    <w:rPr>
      <w:b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qFormat/>
  </w:style>
  <w:style w:type="numbering" w:styleId="211" w:customStyle="1">
    <w:name w:val="Стиль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LibreOffice/7.1.8.1$Linux_X86_64 LibreOffice_project/10$Build-1</Application>
  <AppVersion>15.0000</AppVersion>
  <Pages>1</Pages>
  <Words>65</Words>
  <Characters>373</Characters>
  <CharactersWithSpaces>421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2026-06-25T07:33:00Z</dcterms:created>
  <dc:creator>Сабанов Роберт Альбертович</dc:creator>
  <dc:description/>
  <dc:language>ru-RU</dc:language>
  <cp:lastModifiedBy/>
  <dcterms:modified xsi:type="dcterms:W3CDTF">2026-06-25T16:31:18Z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