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3068955" cy="261302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955" cy="261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Запрос технико-коммерческих в рамках нерегламентированной закупке по Лоту №</w:t>
      </w:r>
      <w:r>
        <w:rPr>
          <w:rFonts w:ascii="Times New Roman" w:hAnsi="Times New Roman"/>
          <w:color w:val="FF0000"/>
          <w:sz w:val="28"/>
          <w:szCs w:val="28"/>
          <w:shd w:fill="FFFFFF" w:val="clear"/>
        </w:rPr>
        <w:t xml:space="preserve"> </w:t>
      </w:r>
      <w:r>
        <w:rPr>
          <w:rFonts w:eastAsia="Times New Roman" w:ascii="Times New Roman" w:hAnsi="Times New Roman"/>
          <w:b/>
          <w:color w:val="302709"/>
          <w:sz w:val="28"/>
          <w:szCs w:val="28"/>
          <w:shd w:fill="FFFFFF" w:val="clear"/>
          <w:lang w:val="ru-RU" w:eastAsia="ru-RU"/>
        </w:rPr>
        <w:t>4108-АХР ДОР 2026-ТК С ШФ</w:t>
      </w:r>
      <w:r>
        <w:rPr>
          <w:rFonts w:ascii="Times New Roman" w:hAnsi="Times New Roman"/>
          <w:color w:val="302709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 ОКПД2 74.90.15.110 Услуги по разработке и утверждению паспортов безопасности транспортных средств для нужд Саяно-Шушенского филиала АО «ТК РусГидро</w:t>
      </w:r>
    </w:p>
    <w:p>
      <w:pPr>
        <w:pStyle w:val="Normal"/>
        <w:keepNext w:val="true"/>
        <w:keepLines/>
        <w:jc w:val="center"/>
        <w:rPr>
          <w:highlight w:val="none"/>
          <w:shd w:fill="FFFFFF" w:val="clear"/>
        </w:rPr>
      </w:pPr>
      <w:bookmarkStart w:id="0" w:name="_GoBack"/>
      <w:bookmarkEnd w:id="0"/>
      <w:r>
        <w:rPr>
          <w:rFonts w:eastAsia="Calibri" w:ascii="Times New Roman" w:hAnsi="Times New Roman"/>
          <w:b/>
          <w:bCs/>
          <w:kern w:val="2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РусГидро»</w:t>
      </w:r>
      <w:r>
        <w:rPr>
          <w:rFonts w:ascii="Times New Roman" w:hAnsi="Times New Roman"/>
          <w:sz w:val="26"/>
          <w:szCs w:val="26"/>
        </w:rPr>
        <w:t xml:space="preserve"> (далее – Заказчик) сообщает о проведении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анализа технико-коммерческих предложений потенциальных поставщиков в рамках нерегламентированной закупке на право заключения договора на</w:t>
      </w:r>
      <w:r>
        <w:rPr>
          <w:rFonts w:eastAsia="Calibri" w:ascii="Times New Roman" w:hAnsi="Times New Roman"/>
          <w:b/>
          <w:bCs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  <w:lang w:eastAsia="zh-CN"/>
        </w:rPr>
        <w:t xml:space="preserve"> ОКПД2 74.90.15.110 Услуги по разработке и утверждению паспортов безопасности транспортных средств для нужд Саяно-Шушенского филиала АО «ТК РусГидро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>Подробные требования к продукции (в том числе, сведени</w:t>
      </w:r>
      <w:r>
        <w:rPr>
          <w:rFonts w:ascii="Times New Roman" w:hAnsi="Times New Roman"/>
          <w:sz w:val="26"/>
          <w:szCs w:val="26"/>
        </w:rPr>
        <w:t>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подачи технико-коммерческих предложени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й: до </w:t>
      </w:r>
      <w:r>
        <w:rPr>
          <w:rFonts w:ascii="Times New Roman" w:hAnsi="Times New Roman"/>
          <w:b/>
          <w:sz w:val="26"/>
          <w:szCs w:val="26"/>
          <w:shd w:fill="FFFFFF" w:val="clear"/>
        </w:rPr>
        <w:t xml:space="preserve">9:00 </w:t>
      </w:r>
      <w:r>
        <w:rPr>
          <w:rFonts w:ascii="Times New Roman" w:hAnsi="Times New Roman"/>
          <w:b/>
          <w:sz w:val="26"/>
          <w:szCs w:val="26"/>
          <w:shd w:fill="FFFFFF" w:val="clear"/>
        </w:rPr>
        <w:t>02</w:t>
      </w:r>
      <w:r>
        <w:rPr>
          <w:rFonts w:ascii="Times New Roman" w:hAnsi="Times New Roman"/>
          <w:b/>
          <w:sz w:val="26"/>
          <w:szCs w:val="26"/>
          <w:shd w:fill="FFFFFF" w:val="clear"/>
        </w:rPr>
        <w:t>.0</w:t>
      </w:r>
      <w:r>
        <w:rPr>
          <w:rFonts w:ascii="Times New Roman" w:hAnsi="Times New Roman"/>
          <w:b/>
          <w:sz w:val="26"/>
          <w:szCs w:val="26"/>
          <w:shd w:fill="FFFFFF" w:val="clear"/>
        </w:rPr>
        <w:t>7</w:t>
      </w:r>
      <w:r>
        <w:rPr>
          <w:rFonts w:ascii="Times New Roman" w:hAnsi="Times New Roman"/>
          <w:b/>
          <w:sz w:val="26"/>
          <w:szCs w:val="26"/>
          <w:shd w:fill="FFFFFF" w:val="clear"/>
        </w:rPr>
        <w:t>.2026 г. (мск)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 электронную торговую площадку РАД.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Лихошапко Валерий Васильевич, конт.тел.: +7 39042 3-21-78, LikhoshapkoVV@rushydro.ru</w:t>
      </w:r>
    </w:p>
    <w:p>
      <w:pPr>
        <w:pStyle w:val="Normal"/>
        <w:spacing w:before="120" w:after="0"/>
        <w:ind w:left="142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Style11" w:customStyle="1">
    <w:name w:val="Абзац списка Знак"/>
    <w:basedOn w:val="DefaultParagraphFont"/>
    <w:link w:val="ListParagraph"/>
    <w:uiPriority w:val="34"/>
    <w:qFormat/>
    <w:rsid w:val="002d1873"/>
    <w:rPr>
      <w:rFonts w:ascii="Calibri" w:hAnsi="Calibri" w:eastAsia="Cambria" w:eastAsiaTheme="minorHAnsi"/>
      <w:sz w:val="22"/>
      <w:szCs w:val="22"/>
      <w:lang w:val="ru-RU"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1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2d1873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AlterOffice/3.4.0.9$Linux_X86_64 LibreOffice_project/b8daf9e823b1a5463a2f48435ddc2e8696e7d4fc</Application>
  <AppVersion>15.0000</AppVersion>
  <Pages>2</Pages>
  <Words>464</Words>
  <Characters>3216</Characters>
  <CharactersWithSpaces>3721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2025-01-21T07:03:00Z</dcterms:created>
  <dc:creator>Andrey Zhurin</dc:creator>
  <dc:description/>
  <dc:language>ru-RU</dc:language>
  <cp:lastModifiedBy/>
  <cp:lastPrinted>2023-04-22T01:50:00Z</cp:lastPrinted>
  <dcterms:modified xsi:type="dcterms:W3CDTF">2026-06-26T09:15:13Z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