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D53" w:rsidRDefault="006F4D53">
      <w:pPr>
        <w:spacing w:line="230" w:lineRule="auto"/>
        <w:jc w:val="both"/>
        <w:rPr>
          <w:rFonts w:ascii="PT Astra Serif" w:hAnsi="PT Astra Serif"/>
          <w:b w:val="0"/>
          <w:caps w:val="0"/>
          <w:sz w:val="22"/>
        </w:rPr>
      </w:pPr>
    </w:p>
    <w:p w:rsidR="006F4D53" w:rsidRDefault="00416640">
      <w:pPr>
        <w:spacing w:line="230" w:lineRule="auto"/>
        <w:ind w:left="2835" w:firstLine="567"/>
        <w:jc w:val="both"/>
        <w:rPr>
          <w:rFonts w:ascii="PT Astra Serif" w:hAnsi="PT Astra Serif"/>
          <w:b w:val="0"/>
          <w:caps w:val="0"/>
          <w:sz w:val="22"/>
        </w:rPr>
      </w:pPr>
      <w:r>
        <w:rPr>
          <w:rFonts w:ascii="PT Astra Serif" w:hAnsi="PT Astra Serif"/>
          <w:caps w:val="0"/>
          <w:sz w:val="22"/>
        </w:rPr>
        <w:t>ТЕХНИЧЕСКОЕ ЗАДАНИЕ</w:t>
      </w:r>
    </w:p>
    <w:p w:rsidR="006F4D53" w:rsidRDefault="006F4D53">
      <w:pPr>
        <w:spacing w:line="230" w:lineRule="auto"/>
        <w:ind w:left="2835" w:firstLine="567"/>
        <w:jc w:val="both"/>
        <w:rPr>
          <w:rFonts w:ascii="PT Astra Serif" w:hAnsi="PT Astra Serif"/>
          <w:caps w:val="0"/>
          <w:sz w:val="22"/>
        </w:rPr>
      </w:pPr>
    </w:p>
    <w:p w:rsidR="006F4D53" w:rsidRDefault="00416640">
      <w:pPr>
        <w:spacing w:line="230" w:lineRule="auto"/>
        <w:ind w:firstLine="567"/>
        <w:jc w:val="both"/>
        <w:rPr>
          <w:rFonts w:ascii="PT Astra Serif" w:hAnsi="PT Astra Serif"/>
          <w:b w:val="0"/>
          <w:caps w:val="0"/>
          <w:sz w:val="22"/>
        </w:rPr>
      </w:pPr>
      <w:r>
        <w:rPr>
          <w:rFonts w:ascii="PT Astra Serif" w:hAnsi="PT Astra Serif"/>
          <w:caps w:val="0"/>
          <w:sz w:val="22"/>
        </w:rPr>
        <w:t xml:space="preserve"> </w:t>
      </w:r>
      <w:r>
        <w:rPr>
          <w:rFonts w:ascii="PT Astra Serif" w:hAnsi="PT Astra Serif"/>
          <w:b w:val="0"/>
          <w:caps w:val="0"/>
          <w:sz w:val="22"/>
        </w:rPr>
        <w:t>на выполнение работ по з</w:t>
      </w:r>
      <w:r>
        <w:rPr>
          <w:rFonts w:ascii="PT Astra Serif" w:hAnsi="PT Astra Serif"/>
          <w:caps w:val="0"/>
          <w:sz w:val="22"/>
        </w:rPr>
        <w:t xml:space="preserve">амене светильников на автомобильных дорогах общего пользования регионального и межмуниципального значения Ульяновской области </w:t>
      </w:r>
      <w:r>
        <w:rPr>
          <w:rFonts w:ascii="PT Astra Serif" w:hAnsi="PT Astra Serif"/>
          <w:b w:val="0"/>
          <w:caps w:val="0"/>
          <w:sz w:val="22"/>
        </w:rPr>
        <w:t xml:space="preserve">(далее – работа) в соответствии с Ведомостью объемов работ (Приложение №2 к </w:t>
      </w:r>
      <w:r>
        <w:rPr>
          <w:rFonts w:ascii="PT Astra Serif" w:hAnsi="PT Astra Serif"/>
          <w:b w:val="0"/>
          <w:caps w:val="0"/>
          <w:sz w:val="22"/>
        </w:rPr>
        <w:t>настоящему ТЗ).</w:t>
      </w:r>
    </w:p>
    <w:p w:rsidR="006F4D53" w:rsidRDefault="00416640">
      <w:pPr>
        <w:spacing w:line="230" w:lineRule="auto"/>
        <w:ind w:firstLine="567"/>
        <w:jc w:val="both"/>
        <w:rPr>
          <w:rFonts w:ascii="PT Astra Serif" w:hAnsi="PT Astra Serif"/>
          <w:b w:val="0"/>
          <w:caps w:val="0"/>
          <w:sz w:val="22"/>
        </w:rPr>
      </w:pPr>
      <w:r>
        <w:rPr>
          <w:rFonts w:ascii="PT Astra Serif" w:hAnsi="PT Astra Serif"/>
          <w:b w:val="0"/>
          <w:caps w:val="0"/>
          <w:sz w:val="22"/>
        </w:rPr>
        <w:t>1.1. Наименование и технические характеристики материалов и оборудования, применяемых при выполнении работ, определены в Спецификации (Приложение №3 к настоящему ТЗ).</w:t>
      </w:r>
    </w:p>
    <w:p w:rsidR="006F4D53" w:rsidRDefault="00416640">
      <w:pPr>
        <w:spacing w:line="230" w:lineRule="auto"/>
        <w:ind w:firstLine="567"/>
        <w:jc w:val="both"/>
        <w:rPr>
          <w:rFonts w:ascii="PT Astra Serif" w:hAnsi="PT Astra Serif"/>
          <w:b w:val="0"/>
          <w:caps w:val="0"/>
          <w:sz w:val="22"/>
        </w:rPr>
      </w:pPr>
      <w:r>
        <w:rPr>
          <w:rFonts w:ascii="PT Astra Serif" w:hAnsi="PT Astra Serif"/>
          <w:b w:val="0"/>
          <w:caps w:val="0"/>
          <w:sz w:val="22"/>
        </w:rPr>
        <w:t>Все применяемые и используемые в ходе выполнения работ материалы и оборуд</w:t>
      </w:r>
      <w:r>
        <w:rPr>
          <w:rFonts w:ascii="PT Astra Serif" w:hAnsi="PT Astra Serif"/>
          <w:b w:val="0"/>
          <w:caps w:val="0"/>
          <w:sz w:val="22"/>
        </w:rPr>
        <w:t>ование должны иметь действующие сертификаты соответствия, сертификаты качества и разрешены для использования на территории РФ.</w:t>
      </w:r>
    </w:p>
    <w:p w:rsidR="006F4D53" w:rsidRDefault="00416640">
      <w:pPr>
        <w:spacing w:line="230" w:lineRule="auto"/>
        <w:ind w:firstLine="567"/>
        <w:jc w:val="both"/>
        <w:rPr>
          <w:rFonts w:ascii="PT Astra Serif" w:hAnsi="PT Astra Serif"/>
          <w:b w:val="0"/>
          <w:caps w:val="0"/>
          <w:sz w:val="22"/>
        </w:rPr>
      </w:pPr>
      <w:r>
        <w:rPr>
          <w:rFonts w:ascii="PT Astra Serif" w:hAnsi="PT Astra Serif"/>
          <w:b w:val="0"/>
          <w:caps w:val="0"/>
          <w:sz w:val="22"/>
        </w:rPr>
        <w:t>Все работы должны осуществляться в соответствии с требованиями нормативных документов, регламентирующих данный вид деятельности.</w:t>
      </w:r>
    </w:p>
    <w:p w:rsidR="006F4D53" w:rsidRDefault="00416640">
      <w:pPr>
        <w:rPr>
          <w:rFonts w:ascii="PT Astra Serif" w:hAnsi="PT Astra Serif"/>
          <w:b w:val="0"/>
          <w:caps w:val="0"/>
          <w:sz w:val="22"/>
        </w:rPr>
      </w:pPr>
      <w:r>
        <w:rPr>
          <w:rFonts w:ascii="PT Astra Serif" w:hAnsi="PT Astra Serif"/>
          <w:b w:val="0"/>
          <w:caps w:val="0"/>
          <w:sz w:val="22"/>
        </w:rPr>
        <w:t>Перечень показателей, определяющих качество товара (материала), используемого при выполнении работ, его технические, функциональные и иные характеристики определены Локальным сметным расчетом, (Приложение №1 к настоящему ТЗ).</w:t>
      </w:r>
    </w:p>
    <w:p w:rsidR="006F4D53" w:rsidRDefault="00416640">
      <w:pPr>
        <w:rPr>
          <w:rFonts w:ascii="PT Astra Serif" w:hAnsi="PT Astra Serif"/>
          <w:b w:val="0"/>
          <w:caps w:val="0"/>
          <w:sz w:val="22"/>
        </w:rPr>
      </w:pPr>
      <w:r>
        <w:rPr>
          <w:rFonts w:ascii="PT Astra Serif" w:hAnsi="PT Astra Serif"/>
          <w:b w:val="0"/>
          <w:caps w:val="0"/>
          <w:sz w:val="22"/>
        </w:rPr>
        <w:t>В случае если в Локальном смет</w:t>
      </w:r>
      <w:r>
        <w:rPr>
          <w:rFonts w:ascii="PT Astra Serif" w:hAnsi="PT Astra Serif"/>
          <w:b w:val="0"/>
          <w:caps w:val="0"/>
          <w:sz w:val="22"/>
        </w:rPr>
        <w:t>ном расчете упоминаются торговые марки, знаки, словесные обозначения и т.д., участник закупки вправе предложить эквивалент, соответствующий техническим и функциональным параметрам товара (материала), установленным Заказчиком в технической части.</w:t>
      </w:r>
    </w:p>
    <w:p w:rsidR="006F4D53" w:rsidRDefault="00416640">
      <w:pPr>
        <w:rPr>
          <w:rFonts w:ascii="PT Astra Serif" w:hAnsi="PT Astra Serif"/>
          <w:b w:val="0"/>
          <w:caps w:val="0"/>
          <w:sz w:val="22"/>
        </w:rPr>
      </w:pPr>
      <w:r>
        <w:rPr>
          <w:rFonts w:ascii="PT Astra Serif" w:hAnsi="PT Astra Serif"/>
          <w:b w:val="0"/>
          <w:caps w:val="0"/>
          <w:sz w:val="22"/>
        </w:rPr>
        <w:t xml:space="preserve">          </w:t>
      </w:r>
      <w:r>
        <w:rPr>
          <w:rFonts w:ascii="PT Astra Serif" w:hAnsi="PT Astra Serif"/>
          <w:b w:val="0"/>
          <w:caps w:val="0"/>
          <w:sz w:val="22"/>
        </w:rPr>
        <w:t xml:space="preserve">1.2. Требования к качеству, результатам работ и иные показатели, связанные с определением соответствия выполняемых работ потребностям Заказчика приведены в </w:t>
      </w:r>
      <w:r>
        <w:rPr>
          <w:rFonts w:ascii="PT Astra Serif" w:hAnsi="PT Astra Serif"/>
          <w:b w:val="0"/>
          <w:caps w:val="0"/>
          <w:sz w:val="22"/>
        </w:rPr>
        <w:t>Локальном сметном расчете</w:t>
      </w:r>
      <w:r w:rsidR="003D42EB">
        <w:rPr>
          <w:rFonts w:ascii="PT Astra Serif" w:hAnsi="PT Astra Serif"/>
          <w:b w:val="0"/>
          <w:caps w:val="0"/>
          <w:sz w:val="22"/>
        </w:rPr>
        <w:t xml:space="preserve"> </w:t>
      </w:r>
      <w:bookmarkStart w:id="0" w:name="_GoBack"/>
      <w:bookmarkEnd w:id="0"/>
      <w:r>
        <w:rPr>
          <w:rFonts w:ascii="PT Astra Serif" w:hAnsi="PT Astra Serif"/>
          <w:b w:val="0"/>
          <w:caps w:val="0"/>
          <w:sz w:val="22"/>
        </w:rPr>
        <w:t>(Приложение №1 к настоящему ТЗ).</w:t>
      </w:r>
    </w:p>
    <w:p w:rsidR="006F4D53" w:rsidRDefault="00416640">
      <w:pPr>
        <w:rPr>
          <w:rFonts w:ascii="PT Astra Serif" w:hAnsi="PT Astra Serif"/>
          <w:b w:val="0"/>
          <w:caps w:val="0"/>
          <w:sz w:val="22"/>
        </w:rPr>
      </w:pPr>
      <w:r>
        <w:rPr>
          <w:rFonts w:ascii="PT Astra Serif" w:hAnsi="PT Astra Serif"/>
          <w:b w:val="0"/>
          <w:caps w:val="0"/>
          <w:sz w:val="22"/>
        </w:rPr>
        <w:t xml:space="preserve">         1.3.  Необходимо производить ра</w:t>
      </w:r>
      <w:r>
        <w:rPr>
          <w:rFonts w:ascii="PT Astra Serif" w:hAnsi="PT Astra Serif"/>
          <w:b w:val="0"/>
          <w:caps w:val="0"/>
          <w:sz w:val="22"/>
        </w:rPr>
        <w:t>боты в полном соответствии с установленными требованиями, предъявляемыми к каждому элементу Объектов в соответствии с Перечнем нормативно-технической документации (Приложение №6 к настоящему ТЗ).</w:t>
      </w:r>
    </w:p>
    <w:p w:rsidR="006F4D53" w:rsidRDefault="00416640">
      <w:pPr>
        <w:spacing w:line="230" w:lineRule="auto"/>
        <w:ind w:firstLine="567"/>
        <w:jc w:val="both"/>
        <w:rPr>
          <w:rFonts w:ascii="PT Astra Serif" w:hAnsi="PT Astra Serif"/>
          <w:b w:val="0"/>
          <w:caps w:val="0"/>
          <w:sz w:val="22"/>
        </w:rPr>
      </w:pPr>
      <w:r>
        <w:rPr>
          <w:rFonts w:ascii="PT Astra Serif" w:hAnsi="PT Astra Serif"/>
          <w:b w:val="0"/>
          <w:caps w:val="0"/>
          <w:sz w:val="22"/>
        </w:rPr>
        <w:t xml:space="preserve">1.4. Место выполнения работ: </w:t>
      </w:r>
      <w:r>
        <w:rPr>
          <w:rFonts w:ascii="PT Astra Serif" w:hAnsi="PT Astra Serif"/>
          <w:caps w:val="0"/>
          <w:sz w:val="22"/>
        </w:rPr>
        <w:t>автомобильные дороги общего пол</w:t>
      </w:r>
      <w:r>
        <w:rPr>
          <w:rFonts w:ascii="PT Astra Serif" w:hAnsi="PT Astra Serif"/>
          <w:caps w:val="0"/>
          <w:sz w:val="22"/>
        </w:rPr>
        <w:t>ьзования регионального и межмуниципального значения Ульяновской области</w:t>
      </w:r>
      <w:r>
        <w:rPr>
          <w:rFonts w:ascii="PT Astra Serif" w:hAnsi="PT Astra Serif"/>
          <w:b w:val="0"/>
          <w:caps w:val="0"/>
          <w:sz w:val="22"/>
        </w:rPr>
        <w:t>, согласно Адресных перечней  (Приложение №4, 5).</w:t>
      </w:r>
    </w:p>
    <w:p w:rsidR="006F4D53" w:rsidRDefault="00416640">
      <w:pPr>
        <w:spacing w:line="230" w:lineRule="auto"/>
        <w:ind w:firstLine="567"/>
        <w:jc w:val="both"/>
        <w:rPr>
          <w:rFonts w:ascii="PT Astra Serif" w:hAnsi="PT Astra Serif"/>
          <w:b w:val="0"/>
          <w:caps w:val="0"/>
          <w:sz w:val="22"/>
        </w:rPr>
      </w:pPr>
      <w:r>
        <w:rPr>
          <w:rFonts w:ascii="PT Astra Serif" w:hAnsi="PT Astra Serif"/>
          <w:b w:val="0"/>
          <w:caps w:val="0"/>
          <w:sz w:val="22"/>
        </w:rPr>
        <w:t xml:space="preserve">1.5. Сроки выполнения работ: с даты заключения договора </w:t>
      </w:r>
      <w:r>
        <w:rPr>
          <w:rFonts w:ascii="PT Astra Serif" w:hAnsi="PT Astra Serif"/>
          <w:caps w:val="0"/>
          <w:sz w:val="22"/>
        </w:rPr>
        <w:t>по 27.11.2026</w:t>
      </w:r>
      <w:r>
        <w:rPr>
          <w:rFonts w:ascii="PT Astra Serif" w:hAnsi="PT Astra Serif"/>
          <w:b w:val="0"/>
          <w:caps w:val="0"/>
          <w:sz w:val="22"/>
        </w:rPr>
        <w:t>.</w:t>
      </w:r>
    </w:p>
    <w:p w:rsidR="006F4D53" w:rsidRDefault="006F4D53">
      <w:pPr>
        <w:widowControl w:val="0"/>
        <w:jc w:val="both"/>
        <w:rPr>
          <w:rFonts w:ascii="PT Astra Serif" w:hAnsi="PT Astra Serif"/>
          <w:b w:val="0"/>
          <w:caps w:val="0"/>
          <w:sz w:val="22"/>
        </w:rPr>
      </w:pPr>
    </w:p>
    <w:p w:rsidR="006F4D53" w:rsidRDefault="00416640">
      <w:pPr>
        <w:spacing w:line="230" w:lineRule="auto"/>
        <w:jc w:val="center"/>
        <w:rPr>
          <w:rFonts w:ascii="PT Astra Serif" w:hAnsi="PT Astra Serif"/>
          <w:b w:val="0"/>
          <w:caps w:val="0"/>
          <w:sz w:val="22"/>
        </w:rPr>
      </w:pPr>
      <w:r>
        <w:rPr>
          <w:rFonts w:ascii="PT Astra Serif" w:hAnsi="PT Astra Serif"/>
          <w:b w:val="0"/>
          <w:caps w:val="0"/>
          <w:sz w:val="22"/>
        </w:rPr>
        <w:t>2. ОБЯЗАТЕЛЬСТВА ПОДРЯДЧИКА</w:t>
      </w:r>
    </w:p>
    <w:p w:rsidR="006F4D53" w:rsidRDefault="00416640">
      <w:pPr>
        <w:widowControl w:val="0"/>
        <w:spacing w:line="230" w:lineRule="auto"/>
        <w:ind w:firstLine="567"/>
        <w:jc w:val="both"/>
        <w:rPr>
          <w:rFonts w:ascii="PT Astra Serif" w:hAnsi="PT Astra Serif"/>
          <w:b w:val="0"/>
          <w:caps w:val="0"/>
          <w:sz w:val="22"/>
        </w:rPr>
      </w:pPr>
      <w:r>
        <w:rPr>
          <w:rFonts w:ascii="PT Astra Serif" w:hAnsi="PT Astra Serif"/>
          <w:b w:val="0"/>
          <w:caps w:val="0"/>
          <w:sz w:val="22"/>
        </w:rPr>
        <w:t>2.1. Выполнять работы в соответстви</w:t>
      </w:r>
      <w:r>
        <w:rPr>
          <w:rFonts w:ascii="PT Astra Serif" w:hAnsi="PT Astra Serif"/>
          <w:b w:val="0"/>
          <w:caps w:val="0"/>
          <w:sz w:val="22"/>
        </w:rPr>
        <w:t xml:space="preserve">и с </w:t>
      </w:r>
      <w:r>
        <w:rPr>
          <w:rFonts w:ascii="PT Astra Serif" w:hAnsi="PT Astra Serif"/>
          <w:b w:val="0"/>
          <w:caps w:val="0"/>
          <w:spacing w:val="-4"/>
          <w:sz w:val="22"/>
        </w:rPr>
        <w:t>установленными требованиями,</w:t>
      </w:r>
      <w:r>
        <w:rPr>
          <w:rFonts w:ascii="PT Astra Serif" w:hAnsi="PT Astra Serif"/>
          <w:b w:val="0"/>
          <w:caps w:val="0"/>
          <w:sz w:val="22"/>
        </w:rPr>
        <w:t xml:space="preserve"> </w:t>
      </w:r>
      <w:r>
        <w:rPr>
          <w:rFonts w:ascii="PT Astra Serif" w:hAnsi="PT Astra Serif"/>
          <w:b w:val="0"/>
          <w:caps w:val="0"/>
          <w:spacing w:val="-2"/>
          <w:sz w:val="22"/>
        </w:rPr>
        <w:t xml:space="preserve">предъявляемыми </w:t>
      </w:r>
      <w:r>
        <w:rPr>
          <w:rFonts w:ascii="PT Astra Serif" w:hAnsi="PT Astra Serif"/>
          <w:b w:val="0"/>
          <w:caps w:val="0"/>
          <w:sz w:val="22"/>
        </w:rPr>
        <w:t>к данному виду работ, условиями настоящего технического задания и приложений к нему.</w:t>
      </w:r>
    </w:p>
    <w:p w:rsidR="006F4D53" w:rsidRDefault="00416640">
      <w:pPr>
        <w:widowControl w:val="0"/>
        <w:spacing w:line="230" w:lineRule="auto"/>
        <w:ind w:firstLine="567"/>
        <w:jc w:val="both"/>
        <w:rPr>
          <w:rFonts w:ascii="PT Astra Serif" w:hAnsi="PT Astra Serif"/>
          <w:b w:val="0"/>
          <w:caps w:val="0"/>
          <w:sz w:val="22"/>
        </w:rPr>
      </w:pPr>
      <w:r>
        <w:rPr>
          <w:rFonts w:ascii="PT Astra Serif" w:hAnsi="PT Astra Serif"/>
          <w:b w:val="0"/>
          <w:caps w:val="0"/>
          <w:sz w:val="22"/>
        </w:rPr>
        <w:t>2.2. Самостоятельно организовать работы в соответствии с действующими нормативными документами, и обеспечить всеми необходи</w:t>
      </w:r>
      <w:r>
        <w:rPr>
          <w:rFonts w:ascii="PT Astra Serif" w:hAnsi="PT Astra Serif"/>
          <w:b w:val="0"/>
          <w:caps w:val="0"/>
          <w:sz w:val="22"/>
        </w:rPr>
        <w:t>мыми материалами при выполнении работ</w:t>
      </w:r>
    </w:p>
    <w:p w:rsidR="006F4D53" w:rsidRDefault="00416640">
      <w:pPr>
        <w:widowControl w:val="0"/>
        <w:spacing w:line="230" w:lineRule="auto"/>
        <w:ind w:firstLine="567"/>
        <w:jc w:val="both"/>
        <w:rPr>
          <w:rFonts w:ascii="PT Astra Serif" w:hAnsi="PT Astra Serif"/>
          <w:b w:val="0"/>
          <w:caps w:val="0"/>
          <w:sz w:val="22"/>
        </w:rPr>
      </w:pPr>
      <w:r>
        <w:rPr>
          <w:rFonts w:ascii="PT Astra Serif" w:hAnsi="PT Astra Serif"/>
          <w:b w:val="0"/>
          <w:caps w:val="0"/>
          <w:sz w:val="22"/>
        </w:rPr>
        <w:t>2.3. Подрядчик самостоятельно, своими силами и за свой счет обязуется обеспечить сбор всех исходных данных, необходимых для выполнения работ в полном объеме.</w:t>
      </w:r>
    </w:p>
    <w:p w:rsidR="006F4D53" w:rsidRDefault="00416640">
      <w:pPr>
        <w:widowControl w:val="0"/>
        <w:spacing w:line="230" w:lineRule="auto"/>
        <w:ind w:firstLine="567"/>
        <w:jc w:val="both"/>
        <w:rPr>
          <w:rFonts w:ascii="PT Astra Serif" w:hAnsi="PT Astra Serif"/>
          <w:b w:val="0"/>
          <w:caps w:val="0"/>
          <w:sz w:val="22"/>
        </w:rPr>
      </w:pPr>
      <w:r>
        <w:rPr>
          <w:rFonts w:ascii="PT Astra Serif" w:hAnsi="PT Astra Serif"/>
          <w:b w:val="0"/>
          <w:caps w:val="0"/>
          <w:sz w:val="22"/>
        </w:rPr>
        <w:t>2.4. Осуществлять в ходе выполнения работ необходимые меропр</w:t>
      </w:r>
      <w:r>
        <w:rPr>
          <w:rFonts w:ascii="PT Astra Serif" w:hAnsi="PT Astra Serif"/>
          <w:b w:val="0"/>
          <w:caps w:val="0"/>
          <w:sz w:val="22"/>
        </w:rPr>
        <w:t>иятия по технике безопасности, соблюдению норм безопасности дорожного движения, экологической, пожарной и других норм безопасности, охране окружающей среды, зеленых насаждений и земли.</w:t>
      </w:r>
    </w:p>
    <w:p w:rsidR="006F4D53" w:rsidRDefault="00416640">
      <w:pPr>
        <w:spacing w:line="230" w:lineRule="auto"/>
        <w:ind w:firstLine="567"/>
        <w:jc w:val="both"/>
        <w:rPr>
          <w:rFonts w:ascii="PT Astra Serif" w:hAnsi="PT Astra Serif"/>
          <w:b w:val="0"/>
          <w:caps w:val="0"/>
          <w:sz w:val="22"/>
        </w:rPr>
      </w:pPr>
      <w:r>
        <w:rPr>
          <w:rFonts w:ascii="PT Astra Serif" w:hAnsi="PT Astra Serif"/>
          <w:b w:val="0"/>
          <w:caps w:val="0"/>
          <w:sz w:val="22"/>
        </w:rPr>
        <w:t>2.5. В течение 5 (пяти) рабочих дней, начиная с даты подписания настоящ</w:t>
      </w:r>
      <w:r>
        <w:rPr>
          <w:rFonts w:ascii="PT Astra Serif" w:hAnsi="PT Astra Serif"/>
          <w:b w:val="0"/>
          <w:caps w:val="0"/>
          <w:sz w:val="22"/>
        </w:rPr>
        <w:t>его Договора предоставить в адрес Заказчика на бумажном носителе План организации дорожного движения (ПОДД), с предоставлением документов подтверждающих уведомление органов Управления Госавтоинспекции УМВД России по Ульяновской области в месте проведения р</w:t>
      </w:r>
      <w:r>
        <w:rPr>
          <w:rFonts w:ascii="PT Astra Serif" w:hAnsi="PT Astra Serif"/>
          <w:b w:val="0"/>
          <w:caps w:val="0"/>
          <w:sz w:val="22"/>
        </w:rPr>
        <w:t>абот (при необходимости).</w:t>
      </w:r>
    </w:p>
    <w:p w:rsidR="006F4D53" w:rsidRDefault="00416640">
      <w:pPr>
        <w:spacing w:line="230" w:lineRule="auto"/>
        <w:ind w:firstLine="567"/>
        <w:jc w:val="both"/>
        <w:rPr>
          <w:rFonts w:ascii="PT Astra Serif" w:hAnsi="PT Astra Serif"/>
          <w:b w:val="0"/>
          <w:caps w:val="0"/>
          <w:sz w:val="22"/>
        </w:rPr>
      </w:pPr>
      <w:r>
        <w:rPr>
          <w:rFonts w:ascii="PT Astra Serif" w:hAnsi="PT Astra Serif"/>
          <w:b w:val="0"/>
          <w:caps w:val="0"/>
          <w:sz w:val="22"/>
        </w:rPr>
        <w:t>2.6. В случаях, если у Подрядчика возникла необходимым изменения объема работ, он направляет Заказчику уведомление о таких изменениях. Рассмотрение предлагаемых изменений осуществляется на Техническом совещании Заказчика с привлеч</w:t>
      </w:r>
      <w:r>
        <w:rPr>
          <w:rFonts w:ascii="PT Astra Serif" w:hAnsi="PT Astra Serif"/>
          <w:b w:val="0"/>
          <w:caps w:val="0"/>
          <w:sz w:val="22"/>
        </w:rPr>
        <w:t>ением Подрядчика, при необходимости специалистов компетентных органов и иных организаций. Решение о согласовании изменений или вынесение мотивированного отказа принимается Заказчиком в течение 10 (десяти) рабочих дней.</w:t>
      </w:r>
    </w:p>
    <w:p w:rsidR="006F4D53" w:rsidRDefault="00416640">
      <w:pPr>
        <w:spacing w:line="230" w:lineRule="auto"/>
        <w:ind w:firstLine="567"/>
        <w:jc w:val="both"/>
        <w:rPr>
          <w:rFonts w:ascii="PT Astra Serif" w:hAnsi="PT Astra Serif"/>
          <w:b w:val="0"/>
          <w:caps w:val="0"/>
          <w:sz w:val="22"/>
        </w:rPr>
      </w:pPr>
      <w:r>
        <w:rPr>
          <w:rFonts w:ascii="PT Astra Serif" w:hAnsi="PT Astra Serif"/>
          <w:b w:val="0"/>
          <w:caps w:val="0"/>
          <w:sz w:val="22"/>
        </w:rPr>
        <w:t>Подрядчик вправе выполнять работы, ко</w:t>
      </w:r>
      <w:r>
        <w:rPr>
          <w:rFonts w:ascii="PT Astra Serif" w:hAnsi="PT Astra Serif"/>
          <w:b w:val="0"/>
          <w:caps w:val="0"/>
          <w:sz w:val="22"/>
        </w:rPr>
        <w:t>торые изменяются по его инициативе только после получения согласования таких изменений Заказчиком.</w:t>
      </w:r>
    </w:p>
    <w:p w:rsidR="006F4D53" w:rsidRDefault="00416640">
      <w:pPr>
        <w:spacing w:line="230" w:lineRule="auto"/>
        <w:ind w:firstLine="567"/>
        <w:jc w:val="both"/>
        <w:rPr>
          <w:rFonts w:ascii="PT Astra Serif" w:hAnsi="PT Astra Serif"/>
          <w:b w:val="0"/>
          <w:caps w:val="0"/>
          <w:sz w:val="22"/>
        </w:rPr>
      </w:pPr>
      <w:r>
        <w:rPr>
          <w:rFonts w:ascii="PT Astra Serif" w:hAnsi="PT Astra Serif"/>
          <w:b w:val="0"/>
          <w:caps w:val="0"/>
          <w:sz w:val="22"/>
        </w:rPr>
        <w:t xml:space="preserve">2.7. По указанию Заказчика и в определённом им порядке, объёме и сроках оперативно вносить изменения и дополнения, устранять недостатки по результатам </w:t>
      </w:r>
      <w:r>
        <w:rPr>
          <w:rFonts w:ascii="PT Astra Serif" w:hAnsi="PT Astra Serif"/>
          <w:b w:val="0"/>
          <w:caps w:val="0"/>
          <w:sz w:val="22"/>
        </w:rPr>
        <w:t>проверки (рассмотрения) результатов работ.</w:t>
      </w:r>
    </w:p>
    <w:p w:rsidR="006F4D53" w:rsidRDefault="00416640">
      <w:pPr>
        <w:spacing w:line="230" w:lineRule="auto"/>
        <w:ind w:firstLine="567"/>
        <w:jc w:val="both"/>
        <w:rPr>
          <w:rFonts w:ascii="PT Astra Serif" w:hAnsi="PT Astra Serif"/>
          <w:b w:val="0"/>
          <w:caps w:val="0"/>
          <w:sz w:val="22"/>
        </w:rPr>
      </w:pPr>
      <w:r>
        <w:rPr>
          <w:rFonts w:ascii="PT Astra Serif" w:hAnsi="PT Astra Serif"/>
          <w:b w:val="0"/>
          <w:caps w:val="0"/>
          <w:sz w:val="22"/>
        </w:rPr>
        <w:t>Устранить недостатки, допущенные в результатах работ в установленный Заказчиком срок, независимо от срока их обнаружения, без изменения сроков выполнения работ.</w:t>
      </w:r>
    </w:p>
    <w:p w:rsidR="006F4D53" w:rsidRDefault="00416640">
      <w:pPr>
        <w:spacing w:line="230" w:lineRule="auto"/>
        <w:ind w:firstLine="567"/>
        <w:jc w:val="both"/>
        <w:rPr>
          <w:rFonts w:ascii="PT Astra Serif" w:hAnsi="PT Astra Serif"/>
          <w:b w:val="0"/>
          <w:caps w:val="0"/>
          <w:sz w:val="22"/>
        </w:rPr>
      </w:pPr>
      <w:r>
        <w:rPr>
          <w:rFonts w:ascii="PT Astra Serif" w:hAnsi="PT Astra Serif"/>
          <w:b w:val="0"/>
          <w:caps w:val="0"/>
          <w:sz w:val="22"/>
        </w:rPr>
        <w:t>2.8. Обеспечить конфиденциальность сведений, предост</w:t>
      </w:r>
      <w:r>
        <w:rPr>
          <w:rFonts w:ascii="PT Astra Serif" w:hAnsi="PT Astra Serif"/>
          <w:b w:val="0"/>
          <w:caps w:val="0"/>
          <w:sz w:val="22"/>
        </w:rPr>
        <w:t>авленных ему Заказчиком, и не использовать их для любых других целей.</w:t>
      </w:r>
    </w:p>
    <w:p w:rsidR="006F4D53" w:rsidRDefault="00416640">
      <w:pPr>
        <w:spacing w:line="230" w:lineRule="auto"/>
        <w:ind w:firstLine="567"/>
        <w:jc w:val="both"/>
        <w:rPr>
          <w:rFonts w:ascii="PT Astra Serif" w:hAnsi="PT Astra Serif"/>
          <w:b w:val="0"/>
          <w:caps w:val="0"/>
          <w:sz w:val="22"/>
        </w:rPr>
      </w:pPr>
      <w:r>
        <w:rPr>
          <w:rFonts w:ascii="PT Astra Serif" w:hAnsi="PT Astra Serif"/>
          <w:b w:val="0"/>
          <w:caps w:val="0"/>
          <w:sz w:val="22"/>
        </w:rPr>
        <w:t>2.9. Подрядчик должен обеспечивать доступ к работе лиц, прошедших специальный инструктаж и обучение с наличием соответствующих удостоверений.</w:t>
      </w:r>
    </w:p>
    <w:p w:rsidR="006F4D53" w:rsidRDefault="00416640">
      <w:pPr>
        <w:spacing w:line="230" w:lineRule="auto"/>
        <w:ind w:firstLine="567"/>
        <w:jc w:val="both"/>
        <w:rPr>
          <w:rFonts w:ascii="PT Astra Serif" w:hAnsi="PT Astra Serif"/>
          <w:b w:val="0"/>
          <w:caps w:val="0"/>
          <w:sz w:val="22"/>
        </w:rPr>
      </w:pPr>
      <w:r>
        <w:rPr>
          <w:rFonts w:ascii="PT Astra Serif" w:hAnsi="PT Astra Serif"/>
          <w:b w:val="0"/>
          <w:caps w:val="0"/>
          <w:sz w:val="22"/>
        </w:rPr>
        <w:t>2.10. Письменно согласовывать с Заказчикам п</w:t>
      </w:r>
      <w:r>
        <w:rPr>
          <w:rFonts w:ascii="PT Astra Serif" w:hAnsi="PT Astra Serif"/>
          <w:b w:val="0"/>
          <w:caps w:val="0"/>
          <w:sz w:val="22"/>
        </w:rPr>
        <w:t>ривлечение к выполнению работ по договору третьих лиц, обладающих необходимым опытом, оборудованием и персоналом, а в случаях, предусмотренных законодательством - лицензией, сертификатом либо другим документом, подтверждающим их право на выполнение данного</w:t>
      </w:r>
      <w:r>
        <w:rPr>
          <w:rFonts w:ascii="PT Astra Serif" w:hAnsi="PT Astra Serif"/>
          <w:b w:val="0"/>
          <w:caps w:val="0"/>
          <w:sz w:val="22"/>
        </w:rPr>
        <w:t xml:space="preserve"> вида работ с предоставлением копий таких документов в адрес Заказчика, оставаясь при этом ответственным перед Заказчиком за действия указанных лиц, как за свои собственные.</w:t>
      </w:r>
    </w:p>
    <w:p w:rsidR="006F4D53" w:rsidRDefault="00416640">
      <w:pPr>
        <w:spacing w:line="230" w:lineRule="auto"/>
        <w:ind w:firstLine="567"/>
        <w:jc w:val="both"/>
        <w:rPr>
          <w:rFonts w:ascii="PT Astra Serif" w:hAnsi="PT Astra Serif"/>
          <w:b w:val="0"/>
          <w:caps w:val="0"/>
          <w:sz w:val="22"/>
        </w:rPr>
      </w:pPr>
      <w:r>
        <w:rPr>
          <w:rFonts w:ascii="PT Astra Serif" w:hAnsi="PT Astra Serif"/>
          <w:b w:val="0"/>
          <w:caps w:val="0"/>
          <w:sz w:val="22"/>
        </w:rPr>
        <w:t>2.11. При производстве работ на проезжей части дороги Подрядчик обязан:</w:t>
      </w:r>
    </w:p>
    <w:p w:rsidR="006F4D53" w:rsidRDefault="00416640">
      <w:pPr>
        <w:spacing w:line="230" w:lineRule="auto"/>
        <w:ind w:firstLine="567"/>
        <w:jc w:val="both"/>
        <w:rPr>
          <w:rFonts w:ascii="PT Astra Serif" w:hAnsi="PT Astra Serif"/>
          <w:b w:val="0"/>
          <w:caps w:val="0"/>
          <w:sz w:val="22"/>
        </w:rPr>
      </w:pPr>
      <w:r>
        <w:rPr>
          <w:rFonts w:ascii="PT Astra Serif" w:hAnsi="PT Astra Serif"/>
          <w:b w:val="0"/>
          <w:caps w:val="0"/>
          <w:sz w:val="22"/>
        </w:rPr>
        <w:lastRenderedPageBreak/>
        <w:t>- обознача</w:t>
      </w:r>
      <w:r>
        <w:rPr>
          <w:rFonts w:ascii="PT Astra Serif" w:hAnsi="PT Astra Serif"/>
          <w:b w:val="0"/>
          <w:caps w:val="0"/>
          <w:sz w:val="22"/>
        </w:rPr>
        <w:t>ть место проведения работ в соответствии с ПОДД (при необходимости);</w:t>
      </w:r>
    </w:p>
    <w:p w:rsidR="006F4D53" w:rsidRDefault="00416640">
      <w:pPr>
        <w:spacing w:line="230" w:lineRule="auto"/>
        <w:ind w:firstLine="567"/>
        <w:jc w:val="both"/>
        <w:rPr>
          <w:rFonts w:ascii="PT Astra Serif" w:hAnsi="PT Astra Serif"/>
          <w:b w:val="0"/>
          <w:caps w:val="0"/>
          <w:sz w:val="22"/>
        </w:rPr>
      </w:pPr>
      <w:r>
        <w:rPr>
          <w:rFonts w:ascii="PT Astra Serif" w:hAnsi="PT Astra Serif"/>
          <w:b w:val="0"/>
          <w:caps w:val="0"/>
          <w:sz w:val="22"/>
        </w:rPr>
        <w:t>- обеспечить соблюдение работниками техники безопасности в соответствии с действующими в Российской Федерации нормативно-правовыми актами;</w:t>
      </w:r>
    </w:p>
    <w:p w:rsidR="006F4D53" w:rsidRDefault="00416640">
      <w:pPr>
        <w:spacing w:line="230" w:lineRule="auto"/>
        <w:ind w:firstLine="567"/>
        <w:jc w:val="both"/>
        <w:rPr>
          <w:rFonts w:ascii="PT Astra Serif" w:hAnsi="PT Astra Serif"/>
          <w:b w:val="0"/>
          <w:caps w:val="0"/>
          <w:sz w:val="22"/>
        </w:rPr>
      </w:pPr>
      <w:r>
        <w:rPr>
          <w:rFonts w:ascii="PT Astra Serif" w:hAnsi="PT Astra Serif"/>
          <w:b w:val="0"/>
          <w:caps w:val="0"/>
          <w:sz w:val="22"/>
        </w:rPr>
        <w:t>- обеспечить нахождение сотрудников Подрядчика н</w:t>
      </w:r>
      <w:r>
        <w:rPr>
          <w:rFonts w:ascii="PT Astra Serif" w:hAnsi="PT Astra Serif"/>
          <w:b w:val="0"/>
          <w:caps w:val="0"/>
          <w:sz w:val="22"/>
        </w:rPr>
        <w:t>а дороге в светоотражающих жилетах («сигнальной» одежде, способствующей безопасности дорожных рабочих, как в светлое, так и в темное время суток), а также использование ими поверенных защитных средств.</w:t>
      </w:r>
    </w:p>
    <w:p w:rsidR="006F4D53" w:rsidRDefault="00416640">
      <w:pPr>
        <w:spacing w:line="230" w:lineRule="auto"/>
        <w:ind w:firstLine="567"/>
        <w:jc w:val="both"/>
        <w:rPr>
          <w:rFonts w:ascii="PT Astra Serif" w:hAnsi="PT Astra Serif"/>
          <w:b w:val="0"/>
          <w:caps w:val="0"/>
          <w:sz w:val="22"/>
        </w:rPr>
      </w:pPr>
      <w:r>
        <w:rPr>
          <w:rFonts w:ascii="PT Astra Serif" w:hAnsi="PT Astra Serif"/>
          <w:b w:val="0"/>
          <w:caps w:val="0"/>
          <w:sz w:val="22"/>
        </w:rPr>
        <w:t xml:space="preserve">2.12. Работы проводятся с сохранением имеющихся линий </w:t>
      </w:r>
      <w:r>
        <w:rPr>
          <w:rFonts w:ascii="PT Astra Serif" w:hAnsi="PT Astra Serif"/>
          <w:b w:val="0"/>
          <w:caps w:val="0"/>
          <w:sz w:val="22"/>
        </w:rPr>
        <w:t>структурированной кабельной системы и сетей электроснабжения.</w:t>
      </w:r>
    </w:p>
    <w:p w:rsidR="006F4D53" w:rsidRDefault="00416640">
      <w:pPr>
        <w:spacing w:line="230" w:lineRule="auto"/>
        <w:ind w:firstLine="567"/>
        <w:jc w:val="both"/>
        <w:rPr>
          <w:rFonts w:ascii="PT Astra Serif" w:hAnsi="PT Astra Serif"/>
          <w:b w:val="0"/>
          <w:caps w:val="0"/>
          <w:sz w:val="22"/>
        </w:rPr>
      </w:pPr>
      <w:r>
        <w:rPr>
          <w:rFonts w:ascii="PT Astra Serif" w:hAnsi="PT Astra Serif"/>
          <w:b w:val="0"/>
          <w:caps w:val="0"/>
          <w:sz w:val="22"/>
        </w:rPr>
        <w:t>В случае выявления аварийных опор Подрядчик обязан незамедлительно проинформировать Заказчика и получить от него указание по дальнейшим действиям. Заказчик либо устраняет аварийное состояние опо</w:t>
      </w:r>
      <w:r>
        <w:rPr>
          <w:rFonts w:ascii="PT Astra Serif" w:hAnsi="PT Astra Serif"/>
          <w:b w:val="0"/>
          <w:caps w:val="0"/>
          <w:sz w:val="22"/>
        </w:rPr>
        <w:t>р, либо предоставляет другие адреса, в рамках места выполнения работ.</w:t>
      </w:r>
    </w:p>
    <w:p w:rsidR="006F4D53" w:rsidRDefault="00416640">
      <w:pPr>
        <w:spacing w:line="230" w:lineRule="auto"/>
        <w:ind w:firstLine="567"/>
        <w:jc w:val="both"/>
        <w:rPr>
          <w:rFonts w:ascii="PT Astra Serif" w:hAnsi="PT Astra Serif"/>
          <w:b w:val="0"/>
          <w:caps w:val="0"/>
          <w:sz w:val="22"/>
        </w:rPr>
      </w:pPr>
      <w:r>
        <w:rPr>
          <w:rFonts w:ascii="PT Astra Serif" w:hAnsi="PT Astra Serif"/>
          <w:b w:val="0"/>
          <w:caps w:val="0"/>
          <w:sz w:val="22"/>
        </w:rPr>
        <w:t>2.13. По уполномочию Заказчика, представлять его интересы в органах исполнительной власти, местного самоуправления, технической инвентаризации, в Росреестре и его территориальных управле</w:t>
      </w:r>
      <w:r>
        <w:rPr>
          <w:rFonts w:ascii="PT Astra Serif" w:hAnsi="PT Astra Serif"/>
          <w:b w:val="0"/>
          <w:caps w:val="0"/>
          <w:sz w:val="22"/>
        </w:rPr>
        <w:t>ниях (подразделениях) и подведомственных ему учреждениях, для чего обязуется запрашивать и получать всю необходимую документацию (в том числе самостоятельно и за свой счет готовить комплекты документов, а также в случае необходимости, заверять их у нотариу</w:t>
      </w:r>
      <w:r>
        <w:rPr>
          <w:rFonts w:ascii="PT Astra Serif" w:hAnsi="PT Astra Serif"/>
          <w:b w:val="0"/>
          <w:caps w:val="0"/>
          <w:sz w:val="22"/>
        </w:rPr>
        <w:t>са за свой счет).</w:t>
      </w:r>
    </w:p>
    <w:p w:rsidR="006F4D53" w:rsidRDefault="00416640">
      <w:pPr>
        <w:spacing w:line="230" w:lineRule="auto"/>
        <w:ind w:firstLine="567"/>
        <w:jc w:val="both"/>
        <w:rPr>
          <w:rFonts w:ascii="PT Astra Serif" w:hAnsi="PT Astra Serif"/>
          <w:b w:val="0"/>
          <w:caps w:val="0"/>
          <w:sz w:val="22"/>
        </w:rPr>
      </w:pPr>
      <w:r>
        <w:rPr>
          <w:rFonts w:ascii="PT Astra Serif" w:hAnsi="PT Astra Serif"/>
          <w:b w:val="0"/>
          <w:caps w:val="0"/>
          <w:sz w:val="22"/>
        </w:rPr>
        <w:t>2.14. Подрядчик обязан взаимодействовать с обслуживающей организацией по вопросам отключения и включения стационарного электрического освещения на объекте в рамках выполнения работ по настоящему техническому заданию.</w:t>
      </w:r>
    </w:p>
    <w:p w:rsidR="006F4D53" w:rsidRDefault="00416640">
      <w:pPr>
        <w:spacing w:line="230" w:lineRule="auto"/>
        <w:ind w:firstLine="567"/>
        <w:jc w:val="both"/>
        <w:rPr>
          <w:rFonts w:ascii="PT Astra Serif" w:hAnsi="PT Astra Serif"/>
          <w:b w:val="0"/>
          <w:caps w:val="0"/>
          <w:sz w:val="22"/>
        </w:rPr>
      </w:pPr>
      <w:r>
        <w:rPr>
          <w:rFonts w:ascii="PT Astra Serif" w:hAnsi="PT Astra Serif"/>
          <w:b w:val="0"/>
          <w:caps w:val="0"/>
          <w:sz w:val="22"/>
        </w:rPr>
        <w:t xml:space="preserve">2.15. Вести </w:t>
      </w:r>
      <w:r>
        <w:rPr>
          <w:rFonts w:ascii="PT Astra Serif" w:hAnsi="PT Astra Serif"/>
          <w:b w:val="0"/>
          <w:caps w:val="0"/>
          <w:sz w:val="22"/>
        </w:rPr>
        <w:t>исполнительную документацию, оформленную в соответствии с нормативными требованиями.</w:t>
      </w:r>
    </w:p>
    <w:p w:rsidR="006F4D53" w:rsidRDefault="00416640">
      <w:pPr>
        <w:spacing w:line="230" w:lineRule="auto"/>
        <w:ind w:firstLine="567"/>
        <w:jc w:val="both"/>
        <w:rPr>
          <w:rFonts w:ascii="PT Astra Serif" w:hAnsi="PT Astra Serif"/>
          <w:b w:val="0"/>
          <w:caps w:val="0"/>
          <w:sz w:val="22"/>
        </w:rPr>
      </w:pPr>
      <w:r>
        <w:rPr>
          <w:rFonts w:ascii="PT Astra Serif" w:hAnsi="PT Astra Serif"/>
          <w:b w:val="0"/>
          <w:caps w:val="0"/>
          <w:sz w:val="22"/>
        </w:rPr>
        <w:t>В Журнале производства работ отражать весь ход производства работ, а также все связанные с этим факты и обстоятельства, имеющие значение во взаимоотношениях Заказчика и По</w:t>
      </w:r>
      <w:r>
        <w:rPr>
          <w:rFonts w:ascii="PT Astra Serif" w:hAnsi="PT Astra Serif"/>
          <w:b w:val="0"/>
          <w:caps w:val="0"/>
          <w:sz w:val="22"/>
        </w:rPr>
        <w:t>дрядчика.</w:t>
      </w:r>
    </w:p>
    <w:p w:rsidR="006F4D53" w:rsidRDefault="00416640">
      <w:pPr>
        <w:spacing w:line="230" w:lineRule="auto"/>
        <w:ind w:firstLine="567"/>
        <w:jc w:val="both"/>
        <w:rPr>
          <w:rFonts w:ascii="PT Astra Serif" w:hAnsi="PT Astra Serif"/>
          <w:b w:val="0"/>
          <w:caps w:val="0"/>
          <w:sz w:val="22"/>
        </w:rPr>
      </w:pPr>
      <w:r>
        <w:rPr>
          <w:rFonts w:ascii="PT Astra Serif" w:hAnsi="PT Astra Serif"/>
          <w:b w:val="0"/>
          <w:caps w:val="0"/>
          <w:sz w:val="22"/>
        </w:rPr>
        <w:t>Подрядчик обязан незамедлительно принять меры к устранению недостатков, указанных в Журнале производства работ или Предписаниях Заказчика/надзорных органов.</w:t>
      </w:r>
    </w:p>
    <w:p w:rsidR="006F4D53" w:rsidRDefault="00416640">
      <w:pPr>
        <w:spacing w:line="230" w:lineRule="auto"/>
        <w:ind w:firstLine="567"/>
        <w:jc w:val="both"/>
        <w:rPr>
          <w:rFonts w:ascii="PT Astra Serif" w:hAnsi="PT Astra Serif"/>
          <w:b w:val="0"/>
          <w:caps w:val="0"/>
          <w:sz w:val="22"/>
        </w:rPr>
      </w:pPr>
      <w:r>
        <w:rPr>
          <w:rFonts w:ascii="PT Astra Serif" w:hAnsi="PT Astra Serif"/>
          <w:b w:val="0"/>
          <w:caps w:val="0"/>
          <w:sz w:val="22"/>
        </w:rPr>
        <w:t>2.16. При необходимости привлекать подрядную организацию, осуществляющую техническое обсл</w:t>
      </w:r>
      <w:r>
        <w:rPr>
          <w:rFonts w:ascii="PT Astra Serif" w:hAnsi="PT Astra Serif"/>
          <w:b w:val="0"/>
          <w:caps w:val="0"/>
          <w:sz w:val="22"/>
        </w:rPr>
        <w:t>уживание и содержание элементов обустройства на автомобильной дороге.</w:t>
      </w:r>
    </w:p>
    <w:p w:rsidR="006F4D53" w:rsidRDefault="00416640">
      <w:pPr>
        <w:spacing w:line="230" w:lineRule="auto"/>
        <w:ind w:firstLine="567"/>
        <w:jc w:val="both"/>
        <w:rPr>
          <w:rFonts w:ascii="PT Astra Serif" w:hAnsi="PT Astra Serif"/>
          <w:b w:val="0"/>
          <w:caps w:val="0"/>
          <w:sz w:val="22"/>
        </w:rPr>
      </w:pPr>
      <w:r>
        <w:rPr>
          <w:rFonts w:ascii="PT Astra Serif" w:hAnsi="PT Astra Serif"/>
          <w:b w:val="0"/>
          <w:caps w:val="0"/>
          <w:sz w:val="22"/>
        </w:rPr>
        <w:t>2.17. Производить работы в полном соответствии с установленными требованиями, предъявляемыми к данному виду работ в соответствии с Перечнем нормативно-технической документации (Приложени</w:t>
      </w:r>
      <w:r>
        <w:rPr>
          <w:rFonts w:ascii="PT Astra Serif" w:hAnsi="PT Astra Serif"/>
          <w:b w:val="0"/>
          <w:caps w:val="0"/>
          <w:sz w:val="22"/>
        </w:rPr>
        <w:t>е №6).</w:t>
      </w:r>
    </w:p>
    <w:p w:rsidR="006F4D53" w:rsidRDefault="00416640">
      <w:pPr>
        <w:spacing w:line="230" w:lineRule="auto"/>
        <w:ind w:firstLine="567"/>
        <w:jc w:val="both"/>
        <w:rPr>
          <w:rFonts w:ascii="PT Astra Serif" w:hAnsi="PT Astra Serif"/>
          <w:b w:val="0"/>
          <w:caps w:val="0"/>
          <w:sz w:val="22"/>
        </w:rPr>
      </w:pPr>
      <w:r>
        <w:rPr>
          <w:rFonts w:ascii="PT Astra Serif" w:hAnsi="PT Astra Serif"/>
          <w:b w:val="0"/>
          <w:caps w:val="0"/>
          <w:sz w:val="22"/>
        </w:rPr>
        <w:t>2.18. Предъявлять Заказчику при приемке выполненных работ следующие документы:</w:t>
      </w:r>
    </w:p>
    <w:p w:rsidR="006F4D53" w:rsidRDefault="00416640">
      <w:pPr>
        <w:spacing w:line="230" w:lineRule="auto"/>
        <w:ind w:firstLine="567"/>
        <w:jc w:val="both"/>
        <w:rPr>
          <w:rFonts w:ascii="PT Astra Serif" w:hAnsi="PT Astra Serif"/>
          <w:b w:val="0"/>
          <w:caps w:val="0"/>
          <w:sz w:val="22"/>
        </w:rPr>
      </w:pPr>
      <w:r>
        <w:rPr>
          <w:rFonts w:ascii="PT Astra Serif" w:hAnsi="PT Astra Serif"/>
          <w:b w:val="0"/>
          <w:caps w:val="0"/>
          <w:sz w:val="22"/>
        </w:rPr>
        <w:t>- Журналы производства работ по объектам;</w:t>
      </w:r>
    </w:p>
    <w:p w:rsidR="006F4D53" w:rsidRDefault="00416640">
      <w:pPr>
        <w:spacing w:line="230" w:lineRule="auto"/>
        <w:ind w:firstLine="567"/>
        <w:jc w:val="both"/>
        <w:rPr>
          <w:rFonts w:ascii="PT Astra Serif" w:hAnsi="PT Astra Serif"/>
          <w:b w:val="0"/>
          <w:caps w:val="0"/>
          <w:sz w:val="22"/>
        </w:rPr>
      </w:pPr>
      <w:r>
        <w:rPr>
          <w:rFonts w:ascii="PT Astra Serif" w:hAnsi="PT Astra Serif"/>
          <w:b w:val="0"/>
          <w:caps w:val="0"/>
          <w:sz w:val="22"/>
        </w:rPr>
        <w:t>- исполнительную документацию;</w:t>
      </w:r>
    </w:p>
    <w:p w:rsidR="006F4D53" w:rsidRDefault="00416640">
      <w:pPr>
        <w:spacing w:line="230" w:lineRule="auto"/>
        <w:ind w:firstLine="567"/>
        <w:jc w:val="both"/>
        <w:rPr>
          <w:rFonts w:ascii="PT Astra Serif" w:hAnsi="PT Astra Serif"/>
          <w:b w:val="0"/>
          <w:caps w:val="0"/>
          <w:sz w:val="22"/>
        </w:rPr>
      </w:pPr>
      <w:r>
        <w:rPr>
          <w:rFonts w:ascii="PT Astra Serif" w:hAnsi="PT Astra Serif"/>
          <w:b w:val="0"/>
          <w:caps w:val="0"/>
          <w:sz w:val="22"/>
        </w:rPr>
        <w:t>- акт сдачи-приемки выполненных работ;</w:t>
      </w:r>
    </w:p>
    <w:p w:rsidR="006F4D53" w:rsidRDefault="00416640">
      <w:pPr>
        <w:spacing w:line="230" w:lineRule="auto"/>
        <w:ind w:firstLine="567"/>
        <w:jc w:val="both"/>
        <w:rPr>
          <w:rFonts w:ascii="PT Astra Serif" w:hAnsi="PT Astra Serif"/>
          <w:b w:val="0"/>
          <w:caps w:val="0"/>
          <w:sz w:val="22"/>
        </w:rPr>
      </w:pPr>
      <w:r>
        <w:rPr>
          <w:rFonts w:ascii="PT Astra Serif" w:hAnsi="PT Astra Serif"/>
          <w:b w:val="0"/>
          <w:caps w:val="0"/>
          <w:sz w:val="22"/>
        </w:rPr>
        <w:t>- декларации соответствия, паспорта качества на используем</w:t>
      </w:r>
      <w:r>
        <w:rPr>
          <w:rFonts w:ascii="PT Astra Serif" w:hAnsi="PT Astra Serif"/>
          <w:b w:val="0"/>
          <w:caps w:val="0"/>
          <w:sz w:val="22"/>
        </w:rPr>
        <w:t>ые материалы;</w:t>
      </w:r>
    </w:p>
    <w:p w:rsidR="006F4D53" w:rsidRDefault="00416640">
      <w:pPr>
        <w:spacing w:line="230" w:lineRule="auto"/>
        <w:ind w:firstLine="567"/>
        <w:jc w:val="both"/>
        <w:rPr>
          <w:rFonts w:ascii="PT Astra Serif" w:hAnsi="PT Astra Serif"/>
          <w:b w:val="0"/>
          <w:caps w:val="0"/>
          <w:sz w:val="22"/>
        </w:rPr>
      </w:pPr>
      <w:r>
        <w:rPr>
          <w:rFonts w:ascii="PT Astra Serif" w:hAnsi="PT Astra Serif"/>
          <w:b w:val="0"/>
          <w:caps w:val="0"/>
          <w:sz w:val="22"/>
        </w:rPr>
        <w:t>- протоколы испытаний и измерений электрооборудования электроустановок (при необходимости);</w:t>
      </w:r>
    </w:p>
    <w:p w:rsidR="006F4D53" w:rsidRDefault="00416640">
      <w:pPr>
        <w:spacing w:line="230" w:lineRule="auto"/>
        <w:ind w:firstLine="567"/>
        <w:jc w:val="both"/>
        <w:rPr>
          <w:rFonts w:ascii="PT Astra Serif" w:hAnsi="PT Astra Serif"/>
          <w:b w:val="0"/>
          <w:caps w:val="0"/>
          <w:sz w:val="22"/>
        </w:rPr>
      </w:pPr>
      <w:r>
        <w:rPr>
          <w:rFonts w:ascii="PT Astra Serif" w:hAnsi="PT Astra Serif"/>
          <w:b w:val="0"/>
          <w:caps w:val="0"/>
          <w:sz w:val="22"/>
        </w:rPr>
        <w:t>- фотоотчет (материалы фотофиксации процесса выполнения работ) на электронном и бумажном носителях;</w:t>
      </w:r>
    </w:p>
    <w:p w:rsidR="006F4D53" w:rsidRDefault="00416640">
      <w:pPr>
        <w:spacing w:line="230" w:lineRule="auto"/>
        <w:ind w:firstLine="567"/>
        <w:jc w:val="both"/>
        <w:rPr>
          <w:rFonts w:ascii="PT Astra Serif" w:hAnsi="PT Astra Serif"/>
          <w:b w:val="0"/>
          <w:caps w:val="0"/>
          <w:sz w:val="22"/>
        </w:rPr>
      </w:pPr>
      <w:r>
        <w:rPr>
          <w:rFonts w:ascii="PT Astra Serif" w:hAnsi="PT Astra Serif"/>
          <w:b w:val="0"/>
          <w:caps w:val="0"/>
          <w:sz w:val="22"/>
        </w:rPr>
        <w:t xml:space="preserve">- по необходимости по требованию Заказчика другую </w:t>
      </w:r>
      <w:r>
        <w:rPr>
          <w:rFonts w:ascii="PT Astra Serif" w:hAnsi="PT Astra Serif"/>
          <w:b w:val="0"/>
          <w:caps w:val="0"/>
          <w:sz w:val="22"/>
        </w:rPr>
        <w:t>производственно-техническую документацию.</w:t>
      </w:r>
    </w:p>
    <w:p w:rsidR="006F4D53" w:rsidRDefault="00416640">
      <w:pPr>
        <w:spacing w:line="230" w:lineRule="auto"/>
        <w:ind w:firstLine="567"/>
        <w:jc w:val="both"/>
        <w:rPr>
          <w:rFonts w:ascii="PT Astra Serif" w:hAnsi="PT Astra Serif"/>
          <w:b w:val="0"/>
          <w:caps w:val="0"/>
          <w:sz w:val="22"/>
        </w:rPr>
      </w:pPr>
      <w:r>
        <w:rPr>
          <w:rFonts w:ascii="PT Astra Serif" w:hAnsi="PT Astra Serif"/>
          <w:b w:val="0"/>
          <w:caps w:val="0"/>
          <w:sz w:val="22"/>
        </w:rPr>
        <w:t>2.19. Компенсировать ущерб, убытки, включая судебные издержки, связанные с выплатой ущерба, в том числе связанного с травмами, нанесенным по вине Подрядчика третьим лицам, возникшего вследствие выполнения Подрядчик</w:t>
      </w:r>
      <w:r>
        <w:rPr>
          <w:rFonts w:ascii="PT Astra Serif" w:hAnsi="PT Astra Serif"/>
          <w:b w:val="0"/>
          <w:caps w:val="0"/>
          <w:sz w:val="22"/>
        </w:rPr>
        <w:t>ом работ или вследствие нарушения имущественных или иных прав, охраняющих интеллектуальную собственность.</w:t>
      </w:r>
    </w:p>
    <w:p w:rsidR="006F4D53" w:rsidRDefault="00416640">
      <w:pPr>
        <w:spacing w:line="230" w:lineRule="auto"/>
        <w:ind w:firstLine="567"/>
        <w:jc w:val="both"/>
        <w:rPr>
          <w:rFonts w:ascii="PT Astra Serif" w:hAnsi="PT Astra Serif"/>
          <w:b w:val="0"/>
          <w:caps w:val="0"/>
          <w:sz w:val="22"/>
        </w:rPr>
      </w:pPr>
      <w:r>
        <w:rPr>
          <w:rFonts w:ascii="PT Astra Serif" w:hAnsi="PT Astra Serif"/>
          <w:b w:val="0"/>
          <w:caps w:val="0"/>
          <w:sz w:val="22"/>
        </w:rPr>
        <w:t>2.20. При обнаружении возможных неблагоприятных для Заказчика последствий выполнения его указаний о способе исполнения работы, повреждениях и разрушен</w:t>
      </w:r>
      <w:r>
        <w:rPr>
          <w:rFonts w:ascii="PT Astra Serif" w:hAnsi="PT Astra Serif"/>
          <w:b w:val="0"/>
          <w:caps w:val="0"/>
          <w:sz w:val="22"/>
        </w:rPr>
        <w:t>иях, препятствующих выполнению работы и иных, независящих от Подрядчика обстоятельствах, угрожающих сохранности, прочности или качеству, либо создающих невозможность завершения работ в установленный срок, немедленно известить Заказчика и до получения от не</w:t>
      </w:r>
      <w:r>
        <w:rPr>
          <w:rFonts w:ascii="PT Astra Serif" w:hAnsi="PT Astra Serif"/>
          <w:b w:val="0"/>
          <w:caps w:val="0"/>
          <w:sz w:val="22"/>
        </w:rPr>
        <w:t>го указаний приостановить работы, с вынесением данных вопросов на рассмотрение Технического совета.</w:t>
      </w:r>
    </w:p>
    <w:p w:rsidR="006F4D53" w:rsidRDefault="00416640">
      <w:pPr>
        <w:spacing w:line="230" w:lineRule="auto"/>
        <w:ind w:firstLine="567"/>
        <w:jc w:val="both"/>
        <w:rPr>
          <w:rFonts w:ascii="PT Astra Serif" w:hAnsi="PT Astra Serif"/>
          <w:b w:val="0"/>
          <w:caps w:val="0"/>
          <w:sz w:val="22"/>
        </w:rPr>
      </w:pPr>
      <w:r>
        <w:rPr>
          <w:rFonts w:ascii="PT Astra Serif" w:hAnsi="PT Astra Serif"/>
          <w:b w:val="0"/>
          <w:caps w:val="0"/>
          <w:sz w:val="22"/>
        </w:rPr>
        <w:t>2.21. Подрядчик обязуется самостоятельно и за свой счет осуществить утилизировать демонтированные светильники в соответствии с действующим законодательством</w:t>
      </w:r>
      <w:r>
        <w:rPr>
          <w:rFonts w:ascii="PT Astra Serif" w:hAnsi="PT Astra Serif"/>
          <w:b w:val="0"/>
          <w:caps w:val="0"/>
          <w:sz w:val="22"/>
        </w:rPr>
        <w:t xml:space="preserve"> РФ и предоставить Заказчику заверенные копии актов приема передачи светильников на утилизацию (между подрядчиком и утилизирующей организацией).</w:t>
      </w:r>
    </w:p>
    <w:p w:rsidR="006F4D53" w:rsidRDefault="00416640">
      <w:pPr>
        <w:spacing w:line="230" w:lineRule="auto"/>
        <w:ind w:firstLine="567"/>
        <w:jc w:val="both"/>
        <w:rPr>
          <w:rFonts w:ascii="PT Astra Serif" w:hAnsi="PT Astra Serif"/>
          <w:b w:val="0"/>
          <w:caps w:val="0"/>
          <w:sz w:val="22"/>
        </w:rPr>
      </w:pPr>
      <w:r>
        <w:rPr>
          <w:rFonts w:ascii="PT Astra Serif" w:hAnsi="PT Astra Serif"/>
          <w:b w:val="0"/>
          <w:caps w:val="0"/>
          <w:sz w:val="22"/>
        </w:rPr>
        <w:t>2.22. Обеспечить своевременное представление информации, в том числе фотоотчет процесса выполнения работ (при н</w:t>
      </w:r>
      <w:r>
        <w:rPr>
          <w:rFonts w:ascii="PT Astra Serif" w:hAnsi="PT Astra Serif"/>
          <w:b w:val="0"/>
          <w:caps w:val="0"/>
          <w:sz w:val="22"/>
        </w:rPr>
        <w:t>еобходимости).</w:t>
      </w:r>
    </w:p>
    <w:p w:rsidR="006F4D53" w:rsidRDefault="00416640">
      <w:pPr>
        <w:spacing w:line="230" w:lineRule="auto"/>
        <w:ind w:firstLine="567"/>
        <w:jc w:val="both"/>
        <w:rPr>
          <w:rFonts w:ascii="PT Astra Serif" w:hAnsi="PT Astra Serif"/>
          <w:b w:val="0"/>
          <w:caps w:val="0"/>
          <w:sz w:val="22"/>
        </w:rPr>
      </w:pPr>
      <w:r>
        <w:rPr>
          <w:rFonts w:ascii="PT Astra Serif" w:hAnsi="PT Astra Serif"/>
          <w:b w:val="0"/>
          <w:caps w:val="0"/>
          <w:sz w:val="22"/>
        </w:rPr>
        <w:t>2.23. Устранять за счет собственных средств в установленные Заказчиком сроки, допущенные по своей вине недостатки/дефекты, выявленные как в процессе производства работ, так и в течение гарантийного срока.</w:t>
      </w:r>
    </w:p>
    <w:p w:rsidR="006F4D53" w:rsidRDefault="00416640">
      <w:pPr>
        <w:spacing w:line="230" w:lineRule="auto"/>
        <w:ind w:firstLine="567"/>
        <w:jc w:val="both"/>
        <w:rPr>
          <w:rFonts w:ascii="PT Astra Serif" w:hAnsi="PT Astra Serif"/>
          <w:b w:val="0"/>
          <w:caps w:val="0"/>
          <w:sz w:val="22"/>
        </w:rPr>
      </w:pPr>
      <w:r>
        <w:rPr>
          <w:rFonts w:ascii="PT Astra Serif" w:hAnsi="PT Astra Serif"/>
          <w:b w:val="0"/>
          <w:caps w:val="0"/>
          <w:sz w:val="22"/>
        </w:rPr>
        <w:t xml:space="preserve">2.24. Для осуществления контроля за </w:t>
      </w:r>
      <w:r>
        <w:rPr>
          <w:rFonts w:ascii="PT Astra Serif" w:hAnsi="PT Astra Serif"/>
          <w:b w:val="0"/>
          <w:caps w:val="0"/>
          <w:sz w:val="22"/>
        </w:rPr>
        <w:t>ходом и приемкой выполненных работ Подрядчик обеспечивает представителя Заказчика транспортным средством для выезда на объект (при необходимости).</w:t>
      </w:r>
    </w:p>
    <w:p w:rsidR="006F4D53" w:rsidRDefault="00416640">
      <w:pPr>
        <w:spacing w:line="230" w:lineRule="auto"/>
        <w:ind w:firstLine="567"/>
        <w:jc w:val="both"/>
        <w:rPr>
          <w:rFonts w:ascii="PT Astra Serif" w:hAnsi="PT Astra Serif"/>
          <w:b w:val="0"/>
          <w:caps w:val="0"/>
          <w:sz w:val="22"/>
        </w:rPr>
      </w:pPr>
      <w:r>
        <w:rPr>
          <w:rFonts w:ascii="PT Astra Serif" w:hAnsi="PT Astra Serif"/>
          <w:b w:val="0"/>
          <w:caps w:val="0"/>
          <w:sz w:val="22"/>
        </w:rPr>
        <w:t>2.25. В течение 24 месяцев после окончания работ по требованию органов внутреннего и внешнего финансового кон</w:t>
      </w:r>
      <w:r>
        <w:rPr>
          <w:rFonts w:ascii="PT Astra Serif" w:hAnsi="PT Astra Serif"/>
          <w:b w:val="0"/>
          <w:caps w:val="0"/>
          <w:sz w:val="22"/>
        </w:rPr>
        <w:t>троля, направлять своих представителей для подписания актов осмотров выполненных работ.</w:t>
      </w:r>
    </w:p>
    <w:p w:rsidR="006F4D53" w:rsidRDefault="006F4D53">
      <w:pPr>
        <w:spacing w:line="230" w:lineRule="auto"/>
        <w:jc w:val="both"/>
        <w:rPr>
          <w:rFonts w:ascii="PT Astra Serif" w:hAnsi="PT Astra Serif"/>
          <w:b w:val="0"/>
          <w:caps w:val="0"/>
          <w:sz w:val="22"/>
        </w:rPr>
      </w:pPr>
    </w:p>
    <w:p w:rsidR="006F4D53" w:rsidRDefault="00416640">
      <w:pPr>
        <w:spacing w:line="230" w:lineRule="auto"/>
        <w:jc w:val="center"/>
        <w:rPr>
          <w:rFonts w:ascii="PT Astra Serif" w:hAnsi="PT Astra Serif"/>
          <w:b w:val="0"/>
          <w:caps w:val="0"/>
          <w:sz w:val="22"/>
        </w:rPr>
      </w:pPr>
      <w:r>
        <w:rPr>
          <w:rFonts w:ascii="PT Astra Serif" w:hAnsi="PT Astra Serif"/>
          <w:b w:val="0"/>
          <w:caps w:val="0"/>
          <w:sz w:val="22"/>
        </w:rPr>
        <w:t>3. ГАРАНТИЙНЫЕ ОБЯЗАТЕЛЬСТВА</w:t>
      </w:r>
    </w:p>
    <w:p w:rsidR="006F4D53" w:rsidRDefault="00416640">
      <w:pPr>
        <w:widowControl w:val="0"/>
        <w:spacing w:line="230" w:lineRule="auto"/>
        <w:ind w:firstLine="567"/>
        <w:jc w:val="both"/>
        <w:rPr>
          <w:rFonts w:ascii="PT Astra Serif" w:hAnsi="PT Astra Serif"/>
          <w:b w:val="0"/>
          <w:caps w:val="0"/>
          <w:sz w:val="22"/>
        </w:rPr>
      </w:pPr>
      <w:r>
        <w:rPr>
          <w:rFonts w:ascii="PT Astra Serif" w:hAnsi="PT Astra Serif"/>
          <w:b w:val="0"/>
          <w:caps w:val="0"/>
          <w:sz w:val="22"/>
        </w:rPr>
        <w:t>3.1. Подрядчик гарантирует надлежащее качество выполненных работ, соответствие их государственным стандартам и техническим условиям, обесп</w:t>
      </w:r>
      <w:r>
        <w:rPr>
          <w:rFonts w:ascii="PT Astra Serif" w:hAnsi="PT Astra Serif"/>
          <w:b w:val="0"/>
          <w:caps w:val="0"/>
          <w:sz w:val="22"/>
        </w:rPr>
        <w:t xml:space="preserve">еченность используемых материалов соответствующими декларациями, техническими паспортами и другими документами, удостоверяющими </w:t>
      </w:r>
      <w:r>
        <w:rPr>
          <w:rFonts w:ascii="PT Astra Serif" w:hAnsi="PT Astra Serif"/>
          <w:b w:val="0"/>
          <w:caps w:val="0"/>
          <w:sz w:val="22"/>
        </w:rPr>
        <w:lastRenderedPageBreak/>
        <w:t>качество.</w:t>
      </w:r>
    </w:p>
    <w:p w:rsidR="006F4D53" w:rsidRDefault="00416640">
      <w:pPr>
        <w:widowControl w:val="0"/>
        <w:spacing w:line="230" w:lineRule="auto"/>
        <w:ind w:firstLine="567"/>
        <w:jc w:val="both"/>
        <w:rPr>
          <w:rFonts w:ascii="PT Astra Serif" w:hAnsi="PT Astra Serif"/>
          <w:b w:val="0"/>
          <w:caps w:val="0"/>
          <w:sz w:val="22"/>
        </w:rPr>
      </w:pPr>
      <w:r>
        <w:rPr>
          <w:rFonts w:ascii="PT Astra Serif" w:hAnsi="PT Astra Serif"/>
          <w:b w:val="0"/>
          <w:caps w:val="0"/>
          <w:sz w:val="22"/>
        </w:rPr>
        <w:t>3.2. Гарантии качества распространяются на все работы, выполненные Подрядчиком.</w:t>
      </w:r>
    </w:p>
    <w:p w:rsidR="006F4D53" w:rsidRDefault="00416640">
      <w:pPr>
        <w:widowControl w:val="0"/>
        <w:spacing w:line="230" w:lineRule="auto"/>
        <w:ind w:firstLine="567"/>
        <w:jc w:val="both"/>
        <w:rPr>
          <w:rFonts w:ascii="PT Astra Serif" w:hAnsi="PT Astra Serif"/>
          <w:b w:val="0"/>
          <w:caps w:val="0"/>
          <w:sz w:val="22"/>
        </w:rPr>
      </w:pPr>
      <w:r>
        <w:rPr>
          <w:rFonts w:ascii="PT Astra Serif" w:hAnsi="PT Astra Serif"/>
          <w:b w:val="0"/>
          <w:caps w:val="0"/>
          <w:sz w:val="22"/>
        </w:rPr>
        <w:t>Срок гарантийной эксплуатации выполнен</w:t>
      </w:r>
      <w:r>
        <w:rPr>
          <w:rFonts w:ascii="PT Astra Serif" w:hAnsi="PT Astra Serif"/>
          <w:b w:val="0"/>
          <w:caps w:val="0"/>
          <w:sz w:val="22"/>
        </w:rPr>
        <w:t>ных работ составляет 24 месяца со дня подписания документа о приёмке. Гарантия на светильник светодиодный составляет не менее 5 лет со дня подписания документа о приемке.</w:t>
      </w:r>
    </w:p>
    <w:p w:rsidR="006F4D53" w:rsidRDefault="00416640">
      <w:pPr>
        <w:widowControl w:val="0"/>
        <w:spacing w:line="230" w:lineRule="auto"/>
        <w:ind w:firstLine="567"/>
        <w:jc w:val="both"/>
        <w:rPr>
          <w:rFonts w:ascii="PT Astra Serif" w:hAnsi="PT Astra Serif"/>
          <w:b w:val="0"/>
          <w:caps w:val="0"/>
          <w:sz w:val="22"/>
        </w:rPr>
      </w:pPr>
      <w:r>
        <w:rPr>
          <w:rFonts w:ascii="PT Astra Serif" w:hAnsi="PT Astra Serif"/>
          <w:b w:val="0"/>
          <w:caps w:val="0"/>
          <w:sz w:val="22"/>
        </w:rPr>
        <w:t xml:space="preserve">3.3. В случае выявления недостатков/дефектов работ, возникших в течение гарантийного </w:t>
      </w:r>
      <w:r>
        <w:rPr>
          <w:rFonts w:ascii="PT Astra Serif" w:hAnsi="PT Astra Serif"/>
          <w:b w:val="0"/>
          <w:caps w:val="0"/>
          <w:sz w:val="22"/>
        </w:rPr>
        <w:t>срока, Подрядчик обязан не позднее 3 дней со дня получения письменного извещения Заказчика, направить своего представителя для участия в составлении акта, фиксирующего дефекты, согласования порядка и сроков их устранения.</w:t>
      </w:r>
    </w:p>
    <w:p w:rsidR="006F4D53" w:rsidRDefault="00416640">
      <w:pPr>
        <w:widowControl w:val="0"/>
        <w:spacing w:line="230" w:lineRule="auto"/>
        <w:ind w:firstLine="567"/>
        <w:jc w:val="both"/>
        <w:rPr>
          <w:rFonts w:ascii="PT Astra Serif" w:hAnsi="PT Astra Serif"/>
          <w:b w:val="0"/>
          <w:caps w:val="0"/>
          <w:sz w:val="22"/>
        </w:rPr>
      </w:pPr>
      <w:r>
        <w:rPr>
          <w:rFonts w:ascii="PT Astra Serif" w:hAnsi="PT Astra Serif"/>
          <w:b w:val="0"/>
          <w:caps w:val="0"/>
          <w:sz w:val="22"/>
        </w:rPr>
        <w:t>Если в период гарантийной срока об</w:t>
      </w:r>
      <w:r>
        <w:rPr>
          <w:rFonts w:ascii="PT Astra Serif" w:hAnsi="PT Astra Serif"/>
          <w:b w:val="0"/>
          <w:caps w:val="0"/>
          <w:sz w:val="22"/>
        </w:rPr>
        <w:t>наружатся недостатки/дефекты по качеству работ по вине Подрядчика, то Подрядчик обязан их устранить за свой счет и в согласованные с Заказчиком сроки.</w:t>
      </w:r>
    </w:p>
    <w:p w:rsidR="006F4D53" w:rsidRDefault="00416640">
      <w:pPr>
        <w:widowControl w:val="0"/>
        <w:spacing w:line="230" w:lineRule="auto"/>
        <w:ind w:firstLine="567"/>
        <w:jc w:val="both"/>
        <w:rPr>
          <w:rFonts w:ascii="PT Astra Serif" w:hAnsi="PT Astra Serif"/>
          <w:b w:val="0"/>
          <w:caps w:val="0"/>
          <w:sz w:val="22"/>
        </w:rPr>
      </w:pPr>
      <w:r>
        <w:rPr>
          <w:rFonts w:ascii="PT Astra Serif" w:hAnsi="PT Astra Serif"/>
          <w:b w:val="0"/>
          <w:caps w:val="0"/>
          <w:sz w:val="22"/>
        </w:rPr>
        <w:t>3.4. Наличие недостатков/дефектов и сроки их устранения фиксируются двухсторонним актом (дефектной ведомо</w:t>
      </w:r>
      <w:r>
        <w:rPr>
          <w:rFonts w:ascii="PT Astra Serif" w:hAnsi="PT Astra Serif"/>
          <w:b w:val="0"/>
          <w:caps w:val="0"/>
          <w:sz w:val="22"/>
        </w:rPr>
        <w:t>стью). Гарантийный срок в этом случае продлевается соответственно на период устранения недостатков/ дефектов.</w:t>
      </w:r>
    </w:p>
    <w:p w:rsidR="006F4D53" w:rsidRDefault="00416640">
      <w:pPr>
        <w:widowControl w:val="0"/>
        <w:spacing w:line="230" w:lineRule="auto"/>
        <w:ind w:firstLine="567"/>
        <w:jc w:val="both"/>
        <w:rPr>
          <w:rFonts w:ascii="PT Astra Serif" w:hAnsi="PT Astra Serif"/>
          <w:b w:val="0"/>
          <w:caps w:val="0"/>
          <w:sz w:val="22"/>
        </w:rPr>
      </w:pPr>
      <w:r>
        <w:rPr>
          <w:rFonts w:ascii="PT Astra Serif" w:hAnsi="PT Astra Serif"/>
          <w:b w:val="0"/>
          <w:caps w:val="0"/>
          <w:sz w:val="22"/>
        </w:rPr>
        <w:t>Указанные гарантии не распространяются на случаи преднамеренного повреждения со стороны третьих лиц.</w:t>
      </w:r>
    </w:p>
    <w:p w:rsidR="006F4D53" w:rsidRDefault="00416640">
      <w:pPr>
        <w:widowControl w:val="0"/>
        <w:spacing w:line="230" w:lineRule="auto"/>
        <w:ind w:firstLine="567"/>
        <w:jc w:val="both"/>
        <w:rPr>
          <w:rFonts w:ascii="PT Astra Serif" w:hAnsi="PT Astra Serif"/>
          <w:b w:val="0"/>
          <w:caps w:val="0"/>
          <w:sz w:val="22"/>
        </w:rPr>
      </w:pPr>
      <w:r>
        <w:rPr>
          <w:rFonts w:ascii="PT Astra Serif" w:hAnsi="PT Astra Serif"/>
          <w:b w:val="0"/>
          <w:caps w:val="0"/>
          <w:sz w:val="22"/>
        </w:rPr>
        <w:t>3.5. При отказе представителя Подрядчика от с</w:t>
      </w:r>
      <w:r>
        <w:rPr>
          <w:rFonts w:ascii="PT Astra Serif" w:hAnsi="PT Astra Serif"/>
          <w:b w:val="0"/>
          <w:caps w:val="0"/>
          <w:sz w:val="22"/>
        </w:rPr>
        <w:t xml:space="preserve">оставления или подписания Акта обнаруженных недостатков/дефектов или неявке представителя Подрядчика, Заказчик составляет односторонний акт на основе результатов осмотра, либо на основе квалифицированной экспертизы, все расходы по которой при установлении </w:t>
      </w:r>
      <w:r>
        <w:rPr>
          <w:rFonts w:ascii="PT Astra Serif" w:hAnsi="PT Astra Serif"/>
          <w:b w:val="0"/>
          <w:caps w:val="0"/>
          <w:sz w:val="22"/>
        </w:rPr>
        <w:t>вины Подрядчика, последний компенсирует Заказчику в полном объеме.</w:t>
      </w:r>
    </w:p>
    <w:p w:rsidR="006F4D53" w:rsidRDefault="006F4D53">
      <w:pPr>
        <w:spacing w:line="230" w:lineRule="auto"/>
        <w:rPr>
          <w:rFonts w:ascii="PT Astra Serif" w:hAnsi="PT Astra Serif"/>
          <w:b w:val="0"/>
          <w:caps w:val="0"/>
          <w:sz w:val="22"/>
        </w:rPr>
      </w:pPr>
    </w:p>
    <w:p w:rsidR="006F4D53" w:rsidRDefault="006F4D53">
      <w:pPr>
        <w:spacing w:line="230" w:lineRule="auto"/>
        <w:jc w:val="both"/>
        <w:rPr>
          <w:rFonts w:ascii="PT Astra Serif" w:hAnsi="PT Astra Serif"/>
          <w:sz w:val="22"/>
        </w:rPr>
      </w:pPr>
    </w:p>
    <w:sectPr w:rsidR="006F4D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8" w:right="427" w:bottom="426" w:left="1134" w:header="284" w:footer="115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16640">
      <w:r>
        <w:separator/>
      </w:r>
    </w:p>
  </w:endnote>
  <w:endnote w:type="continuationSeparator" w:id="0">
    <w:p w:rsidR="00000000" w:rsidRDefault="00416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CC"/>
    <w:family w:val="swiss"/>
    <w:pitch w:val="variable"/>
    <w:sig w:usb0="E00082FF" w:usb1="4000205F" w:usb2="08000029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D53" w:rsidRDefault="006F4D53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D53" w:rsidRDefault="006F4D53">
    <w:pPr>
      <w:pStyle w:val="ad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D53" w:rsidRDefault="006F4D5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16640">
      <w:r>
        <w:separator/>
      </w:r>
    </w:p>
  </w:footnote>
  <w:footnote w:type="continuationSeparator" w:id="0">
    <w:p w:rsidR="00000000" w:rsidRDefault="00416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D53" w:rsidRDefault="00416640">
    <w:pPr>
      <w:pStyle w:val="ae"/>
    </w:pPr>
    <w:r>
      <w:rPr>
        <w:noProof/>
        <w:lang w:eastAsia="ru-RU" w:bidi="ar-SA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F4D53" w:rsidRDefault="00416640">
                          <w:pPr>
                            <w:pStyle w:val="ae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rect id="shape_0" ID="Врезка1" path="m0,0l-2147483645,0l-2147483645,-2147483646l0,-2147483646xe" fillcolor="white" stroked="f" o:allowincell="f" style="position:absolute;margin-left:0pt;margin-top:0.05pt;width:1.1pt;height:1.1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Header"/>
                      <w:jc w:val="start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0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D53" w:rsidRDefault="006F4D53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D53" w:rsidRDefault="006F4D53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D53"/>
    <w:rsid w:val="003D42EB"/>
    <w:rsid w:val="00416640"/>
    <w:rsid w:val="006F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2442C"/>
  <w15:docId w15:val="{A042755D-2C08-4ED2-8810-21C0A0243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b/>
      <w:caps/>
      <w:sz w:val="28"/>
    </w:rPr>
  </w:style>
  <w:style w:type="paragraph" w:styleId="1">
    <w:name w:val="heading 1"/>
    <w:basedOn w:val="a"/>
    <w:uiPriority w:val="9"/>
    <w:qFormat/>
    <w:pPr>
      <w:spacing w:beforeAutospacing="1" w:afterAutospacing="1"/>
      <w:outlineLvl w:val="0"/>
    </w:pPr>
    <w:rPr>
      <w:caps w:val="0"/>
      <w:sz w:val="48"/>
    </w:rPr>
  </w:style>
  <w:style w:type="paragraph" w:styleId="2">
    <w:name w:val="heading 2"/>
    <w:next w:val="a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Footer1">
    <w:name w:val="Footer1"/>
    <w:qFormat/>
    <w:rPr>
      <w:b w:val="0"/>
      <w:caps w:val="0"/>
      <w:smallCaps w:val="0"/>
      <w:sz w:val="24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10">
    <w:name w:val="Без интервала1"/>
    <w:link w:val="NoSpacing1"/>
    <w:qFormat/>
    <w:rPr>
      <w:rFonts w:ascii="Times New Roman" w:hAnsi="Times New Roman"/>
      <w:b/>
      <w:caps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21">
    <w:name w:val="Основной текст 21"/>
    <w:link w:val="BodyText21"/>
    <w:qFormat/>
    <w:rPr>
      <w:b w:val="0"/>
      <w:caps w:val="0"/>
      <w:smallCaps w:val="0"/>
      <w:color w:val="000000"/>
      <w:sz w:val="22"/>
    </w:rPr>
  </w:style>
  <w:style w:type="character" w:customStyle="1" w:styleId="11">
    <w:name w:val="Текст выноски1"/>
    <w:link w:val="BalloonText1"/>
    <w:qFormat/>
    <w:rPr>
      <w:rFonts w:ascii="Tahoma" w:hAnsi="Tahoma"/>
      <w:sz w:val="16"/>
    </w:rPr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character" w:customStyle="1" w:styleId="Heading31">
    <w:name w:val="Heading 31"/>
    <w:qFormat/>
    <w:rPr>
      <w:rFonts w:ascii="XO Thames" w:hAnsi="XO Thames"/>
      <w:b/>
      <w:sz w:val="26"/>
    </w:rPr>
  </w:style>
  <w:style w:type="character" w:customStyle="1" w:styleId="30">
    <w:name w:val="Стиль3 Знак Знак"/>
    <w:basedOn w:val="210"/>
    <w:link w:val="31"/>
    <w:qFormat/>
    <w:rPr>
      <w:b w:val="0"/>
      <w:caps w:val="0"/>
      <w:smallCaps w:val="0"/>
      <w:sz w:val="24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a3">
    <w:name w:val="Неразрешенное упоминание"/>
    <w:link w:val="12"/>
    <w:qFormat/>
    <w:rPr>
      <w:color w:val="605E5C"/>
      <w:shd w:val="clear" w:color="auto" w:fill="E1DFDD"/>
    </w:rPr>
  </w:style>
  <w:style w:type="character" w:customStyle="1" w:styleId="ConsPlusNormal">
    <w:name w:val="ConsPlusNormal"/>
    <w:link w:val="ConsPlusNormal1"/>
    <w:qFormat/>
    <w:rPr>
      <w:sz w:val="22"/>
    </w:rPr>
  </w:style>
  <w:style w:type="character" w:customStyle="1" w:styleId="Heading51">
    <w:name w:val="Heading 51"/>
    <w:qFormat/>
    <w:rPr>
      <w:rFonts w:ascii="XO Thames" w:hAnsi="XO Thames"/>
      <w:b/>
      <w:sz w:val="22"/>
    </w:rPr>
  </w:style>
  <w:style w:type="character" w:customStyle="1" w:styleId="Heading11">
    <w:name w:val="Heading 11"/>
    <w:qFormat/>
    <w:rPr>
      <w:caps w:val="0"/>
      <w:smallCaps w:val="0"/>
      <w:sz w:val="48"/>
    </w:rPr>
  </w:style>
  <w:style w:type="character" w:customStyle="1" w:styleId="apple-converted-space">
    <w:name w:val="apple-converted-space"/>
    <w:link w:val="apple-converted-space1"/>
    <w:qFormat/>
  </w:style>
  <w:style w:type="character" w:customStyle="1" w:styleId="Header1">
    <w:name w:val="Header1"/>
    <w:qFormat/>
  </w:style>
  <w:style w:type="character" w:styleId="a4">
    <w:name w:val="Hyperlink"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styleId="a5">
    <w:name w:val="page number"/>
    <w:rPr>
      <w:rFonts w:ascii="Times New Roman" w:hAnsi="Times New Roman"/>
    </w:rPr>
  </w:style>
  <w:style w:type="character" w:customStyle="1" w:styleId="Textbodyindent">
    <w:name w:val="Text body indent"/>
    <w:qFormat/>
  </w:style>
  <w:style w:type="character" w:customStyle="1" w:styleId="Subtitle1">
    <w:name w:val="Subtitle1"/>
    <w:qFormat/>
    <w:rPr>
      <w:rFonts w:ascii="XO Thames" w:hAnsi="XO Thames"/>
      <w:i/>
      <w:sz w:val="24"/>
    </w:rPr>
  </w:style>
  <w:style w:type="character" w:customStyle="1" w:styleId="Title1">
    <w:name w:val="Title1"/>
    <w:qFormat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Pr>
      <w:rFonts w:ascii="XO Thames" w:hAnsi="XO Thames"/>
      <w:b/>
      <w:sz w:val="24"/>
    </w:rPr>
  </w:style>
  <w:style w:type="character" w:customStyle="1" w:styleId="210">
    <w:name w:val="Основной текст с отступом 21"/>
    <w:link w:val="BodyTextIndent21"/>
    <w:qFormat/>
  </w:style>
  <w:style w:type="character" w:customStyle="1" w:styleId="Heading21">
    <w:name w:val="Heading 21"/>
    <w:qFormat/>
    <w:rPr>
      <w:rFonts w:ascii="XO Thames" w:hAnsi="XO Thames"/>
      <w:b/>
      <w:sz w:val="28"/>
    </w:rPr>
  </w:style>
  <w:style w:type="character" w:styleId="a6">
    <w:name w:val="Emphasis"/>
    <w:qFormat/>
    <w:rPr>
      <w:i/>
    </w:rPr>
  </w:style>
  <w:style w:type="paragraph" w:styleId="a7">
    <w:name w:val="Title"/>
    <w:next w:val="a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</w:style>
  <w:style w:type="paragraph" w:customStyle="1" w:styleId="user">
    <w:name w:val="Заголовок (user)"/>
    <w:basedOn w:val="a"/>
    <w:next w:val="a8"/>
    <w:qFormat/>
    <w:pPr>
      <w:keepNext/>
      <w:spacing w:before="240" w:after="120"/>
    </w:pPr>
    <w:rPr>
      <w:rFonts w:ascii="Liberation Sans" w:hAnsi="Liberation Sans"/>
      <w:szCs w:val="28"/>
    </w:rPr>
  </w:style>
  <w:style w:type="paragraph" w:customStyle="1" w:styleId="user0">
    <w:name w:val="Указатель (user)"/>
    <w:basedOn w:val="a"/>
    <w:qFormat/>
    <w:pPr>
      <w:suppressLineNumbers/>
    </w:pPr>
  </w:style>
  <w:style w:type="paragraph" w:styleId="20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customStyle="1" w:styleId="user1">
    <w:name w:val="Колонтитулы (user)"/>
    <w:qFormat/>
    <w:pPr>
      <w:jc w:val="both"/>
    </w:pPr>
    <w:rPr>
      <w:rFonts w:ascii="XO Thames" w:hAnsi="XO Thames"/>
      <w:sz w:val="28"/>
    </w:rPr>
  </w:style>
  <w:style w:type="paragraph" w:customStyle="1" w:styleId="ac">
    <w:name w:val="Колонтитулы"/>
    <w:basedOn w:val="a"/>
    <w:qFormat/>
  </w:style>
  <w:style w:type="paragraph" w:styleId="ad">
    <w:name w:val="footer"/>
    <w:basedOn w:val="a"/>
    <w:pPr>
      <w:tabs>
        <w:tab w:val="center" w:pos="4677"/>
        <w:tab w:val="right" w:pos="9355"/>
      </w:tabs>
    </w:pPr>
    <w:rPr>
      <w:b w:val="0"/>
      <w:caps w:val="0"/>
      <w:sz w:val="24"/>
    </w:rPr>
  </w:style>
  <w:style w:type="paragraph" w:styleId="40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customStyle="1" w:styleId="NoSpacing1">
    <w:name w:val="No Spacing1"/>
    <w:link w:val="10"/>
    <w:qFormat/>
    <w:rPr>
      <w:rFonts w:ascii="Times New Roman" w:hAnsi="Times New Roman"/>
      <w:b/>
      <w:caps/>
      <w:sz w:val="28"/>
    </w:rPr>
  </w:style>
  <w:style w:type="paragraph" w:styleId="6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styleId="7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customStyle="1" w:styleId="BodyText21">
    <w:name w:val="Body Text 21"/>
    <w:basedOn w:val="a"/>
    <w:link w:val="21"/>
    <w:qFormat/>
    <w:rPr>
      <w:b w:val="0"/>
      <w:caps w:val="0"/>
      <w:sz w:val="22"/>
    </w:rPr>
  </w:style>
  <w:style w:type="paragraph" w:customStyle="1" w:styleId="DefaultParagraphFont1">
    <w:name w:val="Default Paragraph Font1"/>
    <w:qFormat/>
  </w:style>
  <w:style w:type="paragraph" w:customStyle="1" w:styleId="BalloonText1">
    <w:name w:val="Balloon Text1"/>
    <w:basedOn w:val="a"/>
    <w:link w:val="11"/>
    <w:qFormat/>
    <w:rPr>
      <w:rFonts w:ascii="Tahoma" w:hAnsi="Tahoma"/>
      <w:sz w:val="16"/>
    </w:rPr>
  </w:style>
  <w:style w:type="paragraph" w:customStyle="1" w:styleId="Endnote1">
    <w:name w:val="Endnote1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31">
    <w:name w:val="Стиль3 Знак Знак1"/>
    <w:basedOn w:val="BodyTextIndent21"/>
    <w:link w:val="30"/>
    <w:qFormat/>
    <w:pPr>
      <w:widowControl w:val="0"/>
      <w:tabs>
        <w:tab w:val="left" w:pos="2160"/>
      </w:tabs>
      <w:spacing w:after="0" w:line="240" w:lineRule="auto"/>
      <w:ind w:left="2160" w:hanging="360"/>
      <w:jc w:val="both"/>
    </w:pPr>
    <w:rPr>
      <w:b w:val="0"/>
      <w:caps w:val="0"/>
      <w:sz w:val="24"/>
    </w:rPr>
  </w:style>
  <w:style w:type="paragraph" w:styleId="32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12">
    <w:name w:val="Неразрешенное упоминание1"/>
    <w:link w:val="a3"/>
    <w:qFormat/>
    <w:rPr>
      <w:color w:val="605E5C"/>
      <w:shd w:val="clear" w:color="auto" w:fill="E1DFDD"/>
    </w:rPr>
  </w:style>
  <w:style w:type="paragraph" w:customStyle="1" w:styleId="ConsPlusNormal1">
    <w:name w:val="ConsPlusNormal1"/>
    <w:link w:val="ConsPlusNormal"/>
    <w:qFormat/>
    <w:pPr>
      <w:widowControl w:val="0"/>
    </w:pPr>
    <w:rPr>
      <w:sz w:val="22"/>
    </w:rPr>
  </w:style>
  <w:style w:type="paragraph" w:customStyle="1" w:styleId="apple-converted-space1">
    <w:name w:val="apple-converted-space1"/>
    <w:link w:val="apple-converted-space"/>
    <w:qFormat/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customStyle="1" w:styleId="Internetlink">
    <w:name w:val="Internet link"/>
    <w:qFormat/>
    <w:rPr>
      <w:color w:val="0000FF"/>
      <w:u w:val="single"/>
    </w:rPr>
  </w:style>
  <w:style w:type="paragraph" w:customStyle="1" w:styleId="Footnote1">
    <w:name w:val="Footnote1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3">
    <w:name w:val="toc 1"/>
    <w:next w:val="a"/>
    <w:uiPriority w:val="39"/>
    <w:rPr>
      <w:rFonts w:ascii="XO Thames" w:hAnsi="XO Thames"/>
      <w:b/>
      <w:sz w:val="28"/>
    </w:rPr>
  </w:style>
  <w:style w:type="paragraph" w:styleId="9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styleId="8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styleId="50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customStyle="1" w:styleId="PageNumber1">
    <w:name w:val="Page Number1"/>
    <w:qFormat/>
    <w:rPr>
      <w:rFonts w:ascii="Times New Roman" w:hAnsi="Times New Roman"/>
    </w:rPr>
  </w:style>
  <w:style w:type="paragraph" w:styleId="af">
    <w:name w:val="Body Text Indent"/>
    <w:basedOn w:val="a"/>
    <w:pPr>
      <w:spacing w:after="120"/>
      <w:ind w:left="283"/>
    </w:pPr>
  </w:style>
  <w:style w:type="paragraph" w:styleId="af0">
    <w:name w:val="Subtitle"/>
    <w:next w:val="a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BodyTextIndent21">
    <w:name w:val="Body Text Indent 21"/>
    <w:basedOn w:val="a"/>
    <w:link w:val="210"/>
    <w:qFormat/>
    <w:pPr>
      <w:spacing w:after="120" w:line="480" w:lineRule="auto"/>
      <w:ind w:left="283"/>
    </w:pPr>
  </w:style>
  <w:style w:type="paragraph" w:customStyle="1" w:styleId="Emphasis1">
    <w:name w:val="Emphasis1"/>
    <w:qFormat/>
    <w:rPr>
      <w:i/>
    </w:rPr>
  </w:style>
  <w:style w:type="paragraph" w:customStyle="1" w:styleId="user2">
    <w:name w:val="Содержимое врезки (user)"/>
    <w:basedOn w:val="a"/>
    <w:qFormat/>
  </w:style>
  <w:style w:type="paragraph" w:customStyle="1" w:styleId="af1">
    <w:name w:val="Содержимое врезки"/>
    <w:basedOn w:val="a"/>
    <w:qFormat/>
  </w:style>
  <w:style w:type="table" w:styleId="a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1688</Words>
  <Characters>9622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vdi</Company>
  <LinksUpToDate>false</LinksUpToDate>
  <CharactersWithSpaces>11288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Сидоров Алексей Валентинович</cp:lastModifiedBy>
  <cp:revision>3</cp:revision>
  <dcterms:created xsi:type="dcterms:W3CDTF">2026-06-24T14:13:00Z</dcterms:created>
  <dcterms:modified xsi:type="dcterms:W3CDTF">2026-06-26T06:51:00Z</dcterms:modified>
  <dc:language>ru-RU</dc:language>
</cp:coreProperties>
</file>