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lang w:val="en-US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 wp14:anchorId="61DFE707">
                <wp:simplePos x="0" y="0"/>
                <wp:positionH relativeFrom="column">
                  <wp:posOffset>158115</wp:posOffset>
                </wp:positionH>
                <wp:positionV relativeFrom="paragraph">
                  <wp:posOffset>2228215</wp:posOffset>
                </wp:positionV>
                <wp:extent cx="933450" cy="11430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8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12.45pt;margin-top:175.45pt;width:73.45pt;height:8.95pt;mso-wrap-style:none;v-text-anchor:middle" wp14:anchorId="61DFE70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4E34FD22">
                <wp:simplePos x="0" y="0"/>
                <wp:positionH relativeFrom="column">
                  <wp:posOffset>1224915</wp:posOffset>
                </wp:positionH>
                <wp:positionV relativeFrom="paragraph">
                  <wp:posOffset>2404745</wp:posOffset>
                </wp:positionV>
                <wp:extent cx="847725" cy="12382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800" cy="123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6.45pt;margin-top:189.35pt;width:66.7pt;height:9.7pt;mso-wrap-style:none;v-text-anchor:middle" wp14:anchorId="4E34FD2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65AEE40A">
                <wp:simplePos x="0" y="0"/>
                <wp:positionH relativeFrom="column">
                  <wp:posOffset>274955</wp:posOffset>
                </wp:positionH>
                <wp:positionV relativeFrom="paragraph">
                  <wp:posOffset>2406015</wp:posOffset>
                </wp:positionV>
                <wp:extent cx="647700" cy="13335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path="m0,0l-2147483645,0l-2147483645,-2147483646l0,-2147483646xe" stroked="f" o:allowincell="f" style="position:absolute;margin-left:21.65pt;margin-top:189.45pt;width:50.95pt;height:10.45pt;mso-wrap-style:none;v-text-anchor:middle" wp14:anchorId="65AEE40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016F2E13">
                <wp:simplePos x="0" y="0"/>
                <wp:positionH relativeFrom="column">
                  <wp:posOffset>1207770</wp:posOffset>
                </wp:positionH>
                <wp:positionV relativeFrom="paragraph">
                  <wp:posOffset>2218690</wp:posOffset>
                </wp:positionV>
                <wp:extent cx="828040" cy="13335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5.1pt;margin-top:174.7pt;width:65.15pt;height:10.45pt;mso-wrap-style:none;v-text-anchor:middle" wp14:anchorId="016F2E1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5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2103120" cy="2539365"/>
            <wp:effectExtent l="0" t="0" r="0" b="0"/>
            <wp:docPr id="9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0" distR="0" simplePos="0" locked="0" layoutInCell="0" allowOverlap="1" relativeHeight="12" wp14:anchorId="5FDF70B9">
                <wp:simplePos x="0" y="0"/>
                <wp:positionH relativeFrom="column">
                  <wp:posOffset>3658870</wp:posOffset>
                </wp:positionH>
                <wp:positionV relativeFrom="paragraph">
                  <wp:posOffset>14605</wp:posOffset>
                </wp:positionV>
                <wp:extent cx="2352675" cy="2510155"/>
                <wp:effectExtent l="0" t="0" r="0" b="0"/>
                <wp:wrapNone/>
                <wp:docPr id="10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251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Руководителю организации</w:t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88.1pt;margin-top:1.15pt;width:185.2pt;height:197.6pt;mso-wrap-style:square;v-text-anchor:top" wp14:anchorId="5FDF70B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Руководителю организации</w:t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</w:r>
    </w:p>
    <w:p>
      <w:pPr>
        <w:pStyle w:val="Normal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</w:r>
    </w:p>
    <w:p>
      <w:pPr>
        <w:pStyle w:val="Normal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</w:r>
    </w:p>
    <w:p>
      <w:pPr>
        <w:pStyle w:val="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Запрос технико-коммерческого предложения на ОКПД2 43.21.10.290 Строительно-монтажные работы и поставка оборудования для создание центра обработки данных ПАО «РусГидро» в производственном помещении филиала «Саяно-Шушенская ГЭС имени П.С. Непорожнего» (инженерная часть).</w:t>
      </w:r>
    </w:p>
    <w:p>
      <w:pPr>
        <w:pStyle w:val="NormalWeb"/>
        <w:numPr>
          <w:ilvl w:val="0"/>
          <w:numId w:val="3"/>
        </w:numPr>
        <w:spacing w:beforeAutospacing="0" w:before="0" w:after="0"/>
        <w:ind w:left="0" w:firstLine="737"/>
        <w:jc w:val="both"/>
        <w:rPr/>
      </w:pPr>
      <w:r>
        <w:rPr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</w:t>
      </w:r>
      <w:r>
        <w:rPr>
          <w:sz w:val="28"/>
          <w:szCs w:val="28"/>
          <w:lang w:eastAsia="en-US"/>
        </w:rPr>
        <w:t>ПАО «РусГидро»</w:t>
      </w:r>
      <w:r>
        <w:rPr>
          <w:sz w:val="28"/>
          <w:szCs w:val="28"/>
        </w:rPr>
        <w:t>. Рассмотрение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</w:t>
      </w:r>
    </w:p>
    <w:p>
      <w:pPr>
        <w:pStyle w:val="NormalWeb"/>
        <w:numPr>
          <w:ilvl w:val="0"/>
          <w:numId w:val="3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работ с указанием конкретных характеристик (в том числе, сведения об объеме, сроках) приведены в технических требованиях, приложенных к настоящему запросу.</w:t>
      </w:r>
    </w:p>
    <w:p>
      <w:pPr>
        <w:pStyle w:val="NormalWeb"/>
        <w:numPr>
          <w:ilvl w:val="0"/>
          <w:numId w:val="3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и заверен подписью уполномоченного лица, а также печатью организации (при наличии) и содержать следующую информацию: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Подрядчика, с указанием организационно-правовой формы (для юридических лиц)/ ИНН (при наличии) (для физических лиц);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адрес, почтовый адрес, ИНН</w:t>
      </w:r>
      <w:r>
        <w:rPr>
          <w:i/>
          <w:iCs/>
          <w:sz w:val="28"/>
          <w:szCs w:val="28"/>
        </w:rPr>
        <w:t>;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данные: номер телефона, e-mail, ФИО контактного лица;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сроки выполнения работ в соответствии с установленными требованиями;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НДС);</w:t>
      </w:r>
    </w:p>
    <w:p>
      <w:pPr>
        <w:pStyle w:val="NormalWeb"/>
        <w:numPr>
          <w:ilvl w:val="0"/>
          <w:numId w:val="2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подтверждающие документы в соответствии с требованиями, приведенными в Технических требованиях.</w:t>
      </w:r>
      <w:bookmarkStart w:id="0" w:name="_GoBack"/>
      <w:bookmarkEnd w:id="0"/>
    </w:p>
    <w:p>
      <w:pPr>
        <w:pStyle w:val="NormalWeb"/>
        <w:numPr>
          <w:ilvl w:val="0"/>
          <w:numId w:val="3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подачи технико-коммерческих предложений указан в извещении. </w:t>
      </w:r>
    </w:p>
    <w:p>
      <w:pPr>
        <w:pStyle w:val="NormalWeb"/>
        <w:numPr>
          <w:ilvl w:val="0"/>
          <w:numId w:val="3"/>
        </w:numPr>
        <w:spacing w:beforeAutospacing="0" w:before="0" w:after="0"/>
        <w:ind w:lef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должны быть представлены в виде сканированной электронной копии, а также продублированы в адрес ответственного лица.</w:t>
      </w:r>
    </w:p>
    <w:p>
      <w:pPr>
        <w:pStyle w:val="NormalWeb"/>
        <w:spacing w:beforeAutospacing="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beforeAutospacing="0"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1. Технические требования</w:t>
      </w:r>
    </w:p>
    <w:p>
      <w:pPr>
        <w:pStyle w:val="NormalWeb"/>
        <w:spacing w:beforeAutospacing="0" w:before="0" w:after="0"/>
        <w:jc w:val="both"/>
        <w:rPr/>
      </w:pPr>
      <w:r>
        <w:rPr>
          <w:sz w:val="26"/>
          <w:szCs w:val="26"/>
        </w:rPr>
        <w:tab/>
        <w:tab/>
        <w:t xml:space="preserve">  2. Проект договора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8364" w:leader="none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3660" w:leader="none"/>
          <w:tab w:val="left" w:pos="7875" w:leader="none"/>
          <w:tab w:val="left" w:pos="7963" w:leader="none"/>
        </w:tabs>
        <w:jc w:val="both"/>
        <w:rPr/>
      </w:pPr>
      <w:r>
        <w:rPr>
          <w:rFonts w:ascii="Times New Roman" w:hAnsi="Times New Roman"/>
          <w:sz w:val="26"/>
          <w:szCs w:val="26"/>
        </w:rPr>
        <w:t>Директор департамента</w:t>
      </w:r>
    </w:p>
    <w:p>
      <w:pPr>
        <w:pStyle w:val="Normal"/>
        <w:tabs>
          <w:tab w:val="clear" w:pos="708"/>
          <w:tab w:val="left" w:pos="3660" w:leader="none"/>
          <w:tab w:val="left" w:pos="7875" w:leader="none"/>
          <w:tab w:val="left" w:pos="7963" w:leader="none"/>
        </w:tabs>
        <w:jc w:val="both"/>
        <w:rPr/>
      </w:pPr>
      <w:r>
        <w:rPr>
          <w:rFonts w:ascii="Times New Roman" w:hAnsi="Times New Roman"/>
          <w:sz w:val="26"/>
          <w:szCs w:val="26"/>
        </w:rPr>
        <w:t xml:space="preserve">информационных технологий и цифрового развития </w:t>
        <w:tab/>
        <w:t>С.В. Хомяков</w:t>
      </w:r>
    </w:p>
    <w:p>
      <w:pPr>
        <w:pStyle w:val="NoSpacing"/>
        <w:rPr>
          <w:rFonts w:eastAsia="Cambria" w:eastAsiaTheme="minorHAnsi"/>
          <w:sz w:val="26"/>
          <w:szCs w:val="26"/>
          <w:lang w:val="ru-RU" w:eastAsia="en-US"/>
        </w:rPr>
      </w:pPr>
      <w:r>
        <w:rPr>
          <w:rFonts w:eastAsia="Cambria" w:eastAsiaTheme="minorHAnsi"/>
          <w:sz w:val="26"/>
          <w:szCs w:val="26"/>
          <w:lang w:val="ru-RU" w:eastAsia="en-US"/>
        </w:rPr>
      </w:r>
    </w:p>
    <w:p>
      <w:pPr>
        <w:pStyle w:val="NoSpacing"/>
        <w:rPr>
          <w:rFonts w:eastAsia="Cambria" w:eastAsiaTheme="minorHAnsi"/>
          <w:sz w:val="26"/>
          <w:szCs w:val="26"/>
          <w:lang w:val="ru-RU" w:eastAsia="en-US"/>
        </w:rPr>
      </w:pPr>
      <w:r>
        <w:rPr>
          <w:rFonts w:eastAsia="Cambria" w:eastAsiaTheme="minorHAnsi"/>
          <w:sz w:val="26"/>
          <w:szCs w:val="26"/>
          <w:lang w:val="ru-RU" w:eastAsia="en-US"/>
        </w:rPr>
      </w:r>
    </w:p>
    <w:p>
      <w:pPr>
        <w:pStyle w:val="Normal"/>
        <w:tabs>
          <w:tab w:val="clear" w:pos="708"/>
          <w:tab w:val="left" w:pos="7765" w:leader="none"/>
        </w:tabs>
        <w:ind w:right="-28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bookmarkStart w:id="1" w:name="_GoBack_Копия_1"/>
      <w:bookmarkStart w:id="2" w:name="_GoBack_Копия_1"/>
      <w:bookmarkEnd w:id="2"/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  <w:lang w:val="en-US"/>
        </w:rPr>
        <w:t>Зачиняева О.В.</w:t>
      </w:r>
    </w:p>
    <w:p>
      <w:pPr>
        <w:pStyle w:val="Normal"/>
        <w:tabs>
          <w:tab w:val="clear" w:pos="708"/>
          <w:tab w:val="left" w:pos="3660" w:leader="none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(001)3357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27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Символ нумерации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5" w:customStyle="1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beforeAutospacing="1" w:after="119"/>
    </w:pPr>
    <w:rPr>
      <w:rFonts w:ascii="Times New Roman" w:hAnsi="Times New Roman"/>
      <w:color w:val="000000"/>
      <w:szCs w:val="24"/>
      <w:lang w:eastAsia="ru-RU"/>
    </w:rPr>
  </w:style>
  <w:style w:type="paragraph" w:styleId="NoSpacing">
    <w:name w:val="No Spacing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600178781" w:customStyle="1">
    <w:name w:val="1260017878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AlterOffice/3.4.0.9$Linux_X86_64 LibreOffice_project/b8daf9e823b1a5463a2f48435ddc2e8696e7d4fc</Application>
  <AppVersion>15.0000</AppVersion>
  <Pages>2</Pages>
  <Words>231</Words>
  <Characters>1656</Characters>
  <CharactersWithSpaces>1861</CharactersWithSpaces>
  <Paragraphs>22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2025-10-14T09:49:00Z</dcterms:created>
  <dc:creator>Andrey Zhurin</dc:creator>
  <dc:description/>
  <dc:language>ru-RU</dc:language>
  <cp:lastModifiedBy>mamaevana@corp.gidroogk.com</cp:lastModifiedBy>
  <cp:lastPrinted>2019-05-30T13:05:00Z</cp:lastPrinted>
  <dcterms:modified xsi:type="dcterms:W3CDTF">2026-06-29T17:15:49Z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