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125F01">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DB4AB3" w:rsidRPr="00DB4AB3">
        <w:t>Выполнение работ по изготовлению и оказание услуг по размещению рекламных материалов на придомовой территории и в подъездах жилых многоквартирных домов для Омского филиала ПАО «Ростелеком»</w:t>
      </w:r>
      <w:r w:rsidR="000D5559" w:rsidRPr="000D5559">
        <w:t>.</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125F01">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6-29T00:00:00Z">
            <w:dateFormat w:val="dd.MM.yyyy"/>
            <w:lid w:val="ru-RU"/>
            <w:storeMappedDataAs w:val="dateTime"/>
            <w:calendar w:val="gregorian"/>
          </w:date>
        </w:sdtPr>
        <w:sdtEndPr/>
        <w:sdtContent>
          <w:r w:rsidR="003B1CD5">
            <w:t>29.06.2026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125F01">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8"/>
              <w:webHidden/>
            </w:rPr>
            <w:instrText xml:space="preserve"> TOC \z \o "1-2" \u \h</w:instrText>
          </w:r>
          <w:r>
            <w:rPr>
              <w:rStyle w:val="aff8"/>
            </w:rPr>
            <w:fldChar w:fldCharType="separate"/>
          </w:r>
          <w:hyperlink w:anchor="__RefHeading___Toc84916_71719336">
            <w:r>
              <w:rPr>
                <w:rStyle w:val="aff8"/>
                <w:webHidden/>
              </w:rPr>
              <w:t>РАЗДЕЛ I. ОБЩАЯ ЧАСТЬ</w:t>
            </w:r>
            <w:r>
              <w:rPr>
                <w:rStyle w:val="aff8"/>
              </w:rPr>
              <w:tab/>
              <w:t>4</w:t>
            </w:r>
          </w:hyperlink>
        </w:p>
        <w:p w:rsidR="00C2544A" w:rsidRDefault="00125F01">
          <w:pPr>
            <w:pStyle w:val="26"/>
            <w:tabs>
              <w:tab w:val="right" w:leader="dot" w:pos="10204"/>
            </w:tabs>
          </w:pPr>
          <w:hyperlink w:anchor="__RefHeading___Toc84918_71719336">
            <w:r w:rsidR="00E87C68">
              <w:rPr>
                <w:rStyle w:val="aff8"/>
                <w:webHidden/>
              </w:rPr>
              <w:t>1. Термины и определения</w:t>
            </w:r>
            <w:r w:rsidR="00E87C68">
              <w:rPr>
                <w:rStyle w:val="aff8"/>
                <w:webHidden/>
              </w:rPr>
              <w:tab/>
              <w:t>4</w:t>
            </w:r>
          </w:hyperlink>
        </w:p>
        <w:p w:rsidR="00C2544A" w:rsidRDefault="00125F01">
          <w:pPr>
            <w:pStyle w:val="26"/>
            <w:tabs>
              <w:tab w:val="right" w:leader="dot" w:pos="10204"/>
            </w:tabs>
          </w:pPr>
          <w:hyperlink w:anchor="__RefHeading___Toc84920_71719336">
            <w:r w:rsidR="00E87C68">
              <w:rPr>
                <w:rStyle w:val="aff8"/>
                <w:webHidden/>
              </w:rPr>
              <w:t>2. ОБЩИЕ ПОЛОЖЕНИЯ</w:t>
            </w:r>
            <w:r w:rsidR="00E87C68">
              <w:rPr>
                <w:rStyle w:val="aff8"/>
                <w:webHidden/>
              </w:rPr>
              <w:tab/>
              <w:t>6</w:t>
            </w:r>
          </w:hyperlink>
        </w:p>
        <w:p w:rsidR="00C2544A" w:rsidRDefault="00125F01">
          <w:pPr>
            <w:pStyle w:val="26"/>
            <w:tabs>
              <w:tab w:val="right" w:leader="dot" w:pos="10204"/>
            </w:tabs>
          </w:pPr>
          <w:hyperlink w:anchor="__RefHeading___Toc84922_71719336">
            <w:r w:rsidR="00E87C68">
              <w:rPr>
                <w:rStyle w:val="aff8"/>
                <w:webHidden/>
              </w:rPr>
              <w:t>2.1. Предмет закупки</w:t>
            </w:r>
            <w:r w:rsidR="00E87C68">
              <w:rPr>
                <w:rStyle w:val="aff8"/>
                <w:webHidden/>
              </w:rPr>
              <w:tab/>
              <w:t>6</w:t>
            </w:r>
          </w:hyperlink>
        </w:p>
        <w:p w:rsidR="00C2544A" w:rsidRDefault="00125F01">
          <w:pPr>
            <w:pStyle w:val="26"/>
            <w:tabs>
              <w:tab w:val="right" w:leader="dot" w:pos="10204"/>
            </w:tabs>
          </w:pPr>
          <w:hyperlink w:anchor="__RefHeading___Toc84924_71719336">
            <w:r w:rsidR="00E87C68">
              <w:rPr>
                <w:rStyle w:val="aff8"/>
                <w:webHidden/>
              </w:rPr>
              <w:t>2.2. Правовая основа закупки</w:t>
            </w:r>
            <w:r w:rsidR="00E87C68">
              <w:rPr>
                <w:rStyle w:val="aff8"/>
                <w:webHidden/>
              </w:rPr>
              <w:tab/>
              <w:t>6</w:t>
            </w:r>
          </w:hyperlink>
        </w:p>
        <w:p w:rsidR="00C2544A" w:rsidRDefault="00125F01">
          <w:pPr>
            <w:pStyle w:val="26"/>
            <w:tabs>
              <w:tab w:val="right" w:leader="dot" w:pos="10204"/>
            </w:tabs>
          </w:pPr>
          <w:hyperlink w:anchor="__RefHeading___Toc84926_71719336">
            <w:r w:rsidR="00E87C68">
              <w:rPr>
                <w:rStyle w:val="aff8"/>
                <w:webHidden/>
              </w:rPr>
              <w:t>2.3. Информационное обеспечение закупки</w:t>
            </w:r>
            <w:r w:rsidR="00E87C68">
              <w:rPr>
                <w:rStyle w:val="aff8"/>
                <w:webHidden/>
              </w:rPr>
              <w:tab/>
              <w:t>6</w:t>
            </w:r>
          </w:hyperlink>
        </w:p>
        <w:p w:rsidR="00C2544A" w:rsidRDefault="00125F01">
          <w:pPr>
            <w:pStyle w:val="26"/>
            <w:tabs>
              <w:tab w:val="right" w:leader="dot" w:pos="10204"/>
            </w:tabs>
          </w:pPr>
          <w:hyperlink w:anchor="__RefHeading___Toc84928_71719336">
            <w:r w:rsidR="00E87C68">
              <w:rPr>
                <w:rStyle w:val="aff8"/>
                <w:webHidden/>
              </w:rPr>
              <w:t>3. ТРЕБОВАНИЯ К УЧАСТНИКУ, А ТАКЖЕ К ДОКУМЕНТАМ, ПОДТВЕРЖДАЮЩИМ ДАННЫЕ ТРЕБОВАНИЯ</w:t>
            </w:r>
            <w:r w:rsidR="00E87C68">
              <w:rPr>
                <w:rStyle w:val="aff8"/>
                <w:webHidden/>
              </w:rPr>
              <w:tab/>
              <w:t>7</w:t>
            </w:r>
          </w:hyperlink>
        </w:p>
        <w:p w:rsidR="00C2544A" w:rsidRDefault="00125F01">
          <w:pPr>
            <w:pStyle w:val="26"/>
            <w:tabs>
              <w:tab w:val="right" w:leader="dot" w:pos="10204"/>
            </w:tabs>
          </w:pPr>
          <w:hyperlink w:anchor="__RefHeading___Toc84930_71719336">
            <w:r w:rsidR="00E87C68">
              <w:rPr>
                <w:rStyle w:val="aff8"/>
                <w:webHidden/>
              </w:rPr>
              <w:t>3.1.  Участие в закупке</w:t>
            </w:r>
            <w:r w:rsidR="00E87C68">
              <w:rPr>
                <w:rStyle w:val="aff8"/>
                <w:webHidden/>
              </w:rPr>
              <w:tab/>
              <w:t>7</w:t>
            </w:r>
          </w:hyperlink>
        </w:p>
        <w:p w:rsidR="00C2544A" w:rsidRDefault="00125F01">
          <w:pPr>
            <w:pStyle w:val="26"/>
            <w:tabs>
              <w:tab w:val="right" w:leader="dot" w:pos="10204"/>
            </w:tabs>
          </w:pPr>
          <w:hyperlink w:anchor="__RefHeading___Toc84932_71719336">
            <w:r w:rsidR="00E87C68">
              <w:rPr>
                <w:rStyle w:val="aff8"/>
                <w:webHidden/>
              </w:rPr>
              <w:t>3.2.  Требования к участнику, а также к документам, подтверждающим данные требования</w:t>
            </w:r>
            <w:r w:rsidR="00E87C68">
              <w:rPr>
                <w:rStyle w:val="aff8"/>
                <w:webHidden/>
              </w:rPr>
              <w:tab/>
              <w:t>7</w:t>
            </w:r>
          </w:hyperlink>
        </w:p>
        <w:p w:rsidR="00C2544A" w:rsidRDefault="00125F01">
          <w:pPr>
            <w:pStyle w:val="26"/>
            <w:tabs>
              <w:tab w:val="right" w:leader="dot" w:pos="10204"/>
            </w:tabs>
          </w:pPr>
          <w:hyperlink w:anchor="__RefHeading___Toc84934_71719336">
            <w:r w:rsidR="00E87C68">
              <w:rPr>
                <w:rStyle w:val="aff8"/>
                <w:webHidden/>
              </w:rPr>
              <w:t>3.3. Предоставление национального режима при осуществлении закупки</w:t>
            </w:r>
            <w:r w:rsidR="00E87C68">
              <w:rPr>
                <w:rStyle w:val="aff8"/>
                <w:webHidden/>
              </w:rPr>
              <w:tab/>
              <w:t>9</w:t>
            </w:r>
          </w:hyperlink>
        </w:p>
        <w:p w:rsidR="00C2544A" w:rsidRDefault="00125F01">
          <w:pPr>
            <w:pStyle w:val="26"/>
            <w:tabs>
              <w:tab w:val="right" w:leader="dot" w:pos="10204"/>
            </w:tabs>
          </w:pPr>
          <w:hyperlink w:anchor="__RefHeading___Toc84936_71719336">
            <w:r w:rsidR="00E87C68">
              <w:rPr>
                <w:rStyle w:val="aff8"/>
                <w:webHidden/>
              </w:rPr>
              <w:t>3.4. Расходы на участие в закупке</w:t>
            </w:r>
            <w:r w:rsidR="00E87C68">
              <w:rPr>
                <w:rStyle w:val="aff8"/>
                <w:webHidden/>
              </w:rPr>
              <w:tab/>
              <w:t>11</w:t>
            </w:r>
          </w:hyperlink>
        </w:p>
        <w:p w:rsidR="00C2544A" w:rsidRDefault="00125F01">
          <w:pPr>
            <w:pStyle w:val="26"/>
            <w:tabs>
              <w:tab w:val="right" w:leader="dot" w:pos="10204"/>
            </w:tabs>
          </w:pPr>
          <w:hyperlink w:anchor="__RefHeading___Toc84938_71719336">
            <w:r w:rsidR="00E87C68">
              <w:rPr>
                <w:rStyle w:val="aff8"/>
                <w:webHidden/>
              </w:rPr>
              <w:t>4. ПОРЯДОК ПРЕДОСТАВЛЕНИЯ РАЗЪЯСНЕНИЙ, ИЗМЕНЕНИЯ ИЗВЕЩЕНИЯ И ДОКУМЕНТАЦИИ, ПОРЯДОК ОТМЕНЫ ЗАКУПКИ</w:t>
            </w:r>
            <w:r w:rsidR="00E87C68">
              <w:rPr>
                <w:rStyle w:val="aff8"/>
                <w:webHidden/>
              </w:rPr>
              <w:tab/>
              <w:t>11</w:t>
            </w:r>
          </w:hyperlink>
        </w:p>
        <w:p w:rsidR="00C2544A" w:rsidRDefault="00125F01">
          <w:pPr>
            <w:pStyle w:val="26"/>
            <w:tabs>
              <w:tab w:val="right" w:leader="dot" w:pos="10204"/>
            </w:tabs>
          </w:pPr>
          <w:hyperlink w:anchor="__RefHeading___Toc84940_71719336">
            <w:r w:rsidR="00E87C68">
              <w:rPr>
                <w:rStyle w:val="aff8"/>
                <w:webHidden/>
              </w:rPr>
              <w:t>4.1. Порядок предоставления разъяснений положений извещения и (или) положений документации</w:t>
            </w:r>
            <w:r w:rsidR="00E87C68">
              <w:rPr>
                <w:rStyle w:val="aff8"/>
                <w:webHidden/>
              </w:rPr>
              <w:tab/>
              <w:t>11</w:t>
            </w:r>
          </w:hyperlink>
        </w:p>
        <w:p w:rsidR="00C2544A" w:rsidRDefault="00125F01">
          <w:pPr>
            <w:pStyle w:val="26"/>
            <w:tabs>
              <w:tab w:val="right" w:leader="dot" w:pos="10204"/>
            </w:tabs>
          </w:pPr>
          <w:hyperlink w:anchor="__RefHeading___Toc84942_71719336">
            <w:r w:rsidR="00E87C68">
              <w:rPr>
                <w:rStyle w:val="aff8"/>
                <w:webHidden/>
              </w:rPr>
              <w:t>4.2. Порядок внесения изменений в извещение и документацию</w:t>
            </w:r>
            <w:r w:rsidR="00E87C68">
              <w:rPr>
                <w:rStyle w:val="aff8"/>
                <w:webHidden/>
              </w:rPr>
              <w:tab/>
              <w:t>12</w:t>
            </w:r>
          </w:hyperlink>
        </w:p>
        <w:p w:rsidR="00C2544A" w:rsidRDefault="00125F01">
          <w:pPr>
            <w:pStyle w:val="26"/>
            <w:tabs>
              <w:tab w:val="right" w:leader="dot" w:pos="10204"/>
            </w:tabs>
          </w:pPr>
          <w:hyperlink w:anchor="__RefHeading___Toc84944_71719336">
            <w:r w:rsidR="00E87C68">
              <w:rPr>
                <w:rStyle w:val="aff8"/>
                <w:webHidden/>
              </w:rPr>
              <w:t>4.3. Порядок отмены закупки</w:t>
            </w:r>
            <w:r w:rsidR="00E87C68">
              <w:rPr>
                <w:rStyle w:val="aff8"/>
                <w:webHidden/>
              </w:rPr>
              <w:tab/>
              <w:t>12</w:t>
            </w:r>
          </w:hyperlink>
        </w:p>
        <w:p w:rsidR="00C2544A" w:rsidRDefault="00125F01">
          <w:pPr>
            <w:pStyle w:val="26"/>
            <w:tabs>
              <w:tab w:val="right" w:leader="dot" w:pos="10204"/>
            </w:tabs>
          </w:pPr>
          <w:hyperlink w:anchor="__RefHeading___Toc84946_71719336">
            <w:r w:rsidR="00E87C68">
              <w:rPr>
                <w:rStyle w:val="aff8"/>
                <w:webHidden/>
              </w:rPr>
              <w:t>5. ТРЕБОВАНИЯ К СОДЕРЖАНИЮ, ФОРМЕ, ОФОРМЛЕНИЮ И СОСТАВУ ЗАЯВКИ НА УЧАСТИЕ В ЗАКУПКЕ</w:t>
            </w:r>
            <w:r w:rsidR="00E87C68">
              <w:rPr>
                <w:rStyle w:val="aff8"/>
                <w:webHidden/>
              </w:rPr>
              <w:tab/>
              <w:t>12</w:t>
            </w:r>
          </w:hyperlink>
        </w:p>
        <w:p w:rsidR="00C2544A" w:rsidRDefault="00125F01">
          <w:pPr>
            <w:pStyle w:val="26"/>
            <w:tabs>
              <w:tab w:val="right" w:leader="dot" w:pos="10204"/>
            </w:tabs>
          </w:pPr>
          <w:hyperlink w:anchor="__RefHeading___Toc84948_71719336">
            <w:r w:rsidR="00E87C68">
              <w:rPr>
                <w:rStyle w:val="aff8"/>
                <w:webHidden/>
              </w:rPr>
              <w:t>5.1. Общие требования к заявке, а также к документам, входящим в состав заявки</w:t>
            </w:r>
            <w:r w:rsidR="00E87C68">
              <w:rPr>
                <w:rStyle w:val="aff8"/>
                <w:webHidden/>
              </w:rPr>
              <w:tab/>
              <w:t>12</w:t>
            </w:r>
          </w:hyperlink>
        </w:p>
        <w:p w:rsidR="00C2544A" w:rsidRDefault="00125F01">
          <w:pPr>
            <w:pStyle w:val="26"/>
            <w:tabs>
              <w:tab w:val="right" w:leader="dot" w:pos="10204"/>
            </w:tabs>
          </w:pPr>
          <w:hyperlink w:anchor="__RefHeading___Toc84950_71719336">
            <w:r w:rsidR="00E87C68">
              <w:rPr>
                <w:rStyle w:val="aff8"/>
                <w:webHidden/>
              </w:rPr>
              <w:t>5.2. Язык документов, входящих в состав заявки на участие в закупке</w:t>
            </w:r>
            <w:r w:rsidR="00E87C68">
              <w:rPr>
                <w:rStyle w:val="aff8"/>
                <w:webHidden/>
              </w:rPr>
              <w:tab/>
              <w:t>13</w:t>
            </w:r>
          </w:hyperlink>
        </w:p>
        <w:p w:rsidR="00C2544A" w:rsidRDefault="00125F01">
          <w:pPr>
            <w:pStyle w:val="26"/>
            <w:tabs>
              <w:tab w:val="right" w:leader="dot" w:pos="10204"/>
            </w:tabs>
          </w:pPr>
          <w:hyperlink w:anchor="__RefHeading___Toc84952_71719336">
            <w:r w:rsidR="00E87C68">
              <w:rPr>
                <w:rStyle w:val="aff8"/>
                <w:webHidden/>
              </w:rPr>
              <w:t>5.3. Валюта заявки на участие в закупке</w:t>
            </w:r>
            <w:r w:rsidR="00E87C68">
              <w:rPr>
                <w:rStyle w:val="aff8"/>
                <w:webHidden/>
              </w:rPr>
              <w:tab/>
              <w:t>13</w:t>
            </w:r>
          </w:hyperlink>
        </w:p>
        <w:p w:rsidR="00C2544A" w:rsidRDefault="00125F01">
          <w:pPr>
            <w:pStyle w:val="26"/>
            <w:tabs>
              <w:tab w:val="right" w:leader="dot" w:pos="10204"/>
            </w:tabs>
          </w:pPr>
          <w:hyperlink w:anchor="__RefHeading___Toc84954_71719336">
            <w:r w:rsidR="00E87C68">
              <w:rPr>
                <w:rStyle w:val="aff8"/>
                <w:webHidden/>
              </w:rPr>
              <w:t>5.4. Требования к содержанию документов, входящих в состав заявки на участие в закупке</w:t>
            </w:r>
            <w:r w:rsidR="00E87C68">
              <w:rPr>
                <w:rStyle w:val="aff8"/>
                <w:webHidden/>
              </w:rPr>
              <w:tab/>
              <w:t>14</w:t>
            </w:r>
          </w:hyperlink>
        </w:p>
        <w:p w:rsidR="00C2544A" w:rsidRDefault="00125F01">
          <w:pPr>
            <w:pStyle w:val="26"/>
            <w:tabs>
              <w:tab w:val="right" w:leader="dot" w:pos="10204"/>
            </w:tabs>
          </w:pPr>
          <w:hyperlink w:anchor="__RefHeading___Toc84956_71719336">
            <w:r w:rsidR="00E87C68">
              <w:rPr>
                <w:rStyle w:val="aff8"/>
                <w:webHidden/>
              </w:rPr>
              <w:t>5.5. Требования к ценовому предложению</w:t>
            </w:r>
            <w:r w:rsidR="00E87C68">
              <w:rPr>
                <w:rStyle w:val="aff8"/>
                <w:webHidden/>
              </w:rPr>
              <w:tab/>
              <w:t>14</w:t>
            </w:r>
          </w:hyperlink>
        </w:p>
        <w:p w:rsidR="00C2544A" w:rsidRDefault="00125F01">
          <w:pPr>
            <w:pStyle w:val="26"/>
            <w:tabs>
              <w:tab w:val="right" w:leader="dot" w:pos="10204"/>
            </w:tabs>
          </w:pPr>
          <w:hyperlink w:anchor="__RefHeading___Toc84958_71719336">
            <w:r w:rsidR="00E87C68">
              <w:rPr>
                <w:rStyle w:val="aff8"/>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8"/>
                <w:webHidden/>
              </w:rPr>
              <w:tab/>
              <w:t>14</w:t>
            </w:r>
          </w:hyperlink>
        </w:p>
        <w:p w:rsidR="00C2544A" w:rsidRDefault="00125F01">
          <w:pPr>
            <w:pStyle w:val="26"/>
            <w:tabs>
              <w:tab w:val="right" w:leader="dot" w:pos="10204"/>
            </w:tabs>
          </w:pPr>
          <w:hyperlink w:anchor="__RefHeading___Toc84960_71719336">
            <w:r w:rsidR="00E87C68">
              <w:rPr>
                <w:rStyle w:val="aff8"/>
                <w:webHidden/>
              </w:rPr>
              <w:t>6. ПОРЯДОК ПОДАЧИ ЗАЯВОК</w:t>
            </w:r>
            <w:r w:rsidR="00E87C68">
              <w:rPr>
                <w:rStyle w:val="aff8"/>
                <w:webHidden/>
              </w:rPr>
              <w:tab/>
              <w:t>14</w:t>
            </w:r>
          </w:hyperlink>
        </w:p>
        <w:p w:rsidR="00C2544A" w:rsidRDefault="00125F01">
          <w:pPr>
            <w:pStyle w:val="26"/>
            <w:tabs>
              <w:tab w:val="right" w:leader="dot" w:pos="10204"/>
            </w:tabs>
          </w:pPr>
          <w:hyperlink w:anchor="__RefHeading___Toc84962_71719336">
            <w:r w:rsidR="00E87C68">
              <w:rPr>
                <w:rStyle w:val="aff8"/>
                <w:webHidden/>
              </w:rPr>
              <w:t>6.1. Порядок подачи заявок</w:t>
            </w:r>
            <w:r w:rsidR="00E87C68">
              <w:rPr>
                <w:rStyle w:val="aff8"/>
                <w:webHidden/>
              </w:rPr>
              <w:tab/>
              <w:t>14</w:t>
            </w:r>
          </w:hyperlink>
        </w:p>
        <w:p w:rsidR="00C2544A" w:rsidRDefault="00125F01">
          <w:pPr>
            <w:pStyle w:val="26"/>
            <w:tabs>
              <w:tab w:val="right" w:leader="dot" w:pos="10204"/>
            </w:tabs>
          </w:pPr>
          <w:hyperlink w:anchor="__RefHeading___Toc84964_71719336">
            <w:r w:rsidR="00E87C68">
              <w:rPr>
                <w:rStyle w:val="aff8"/>
                <w:webHidden/>
              </w:rPr>
              <w:t>6.2. Обеспечение заявки на участие в закупке</w:t>
            </w:r>
            <w:r w:rsidR="00E87C68">
              <w:rPr>
                <w:rStyle w:val="aff8"/>
                <w:webHidden/>
              </w:rPr>
              <w:tab/>
              <w:t>15</w:t>
            </w:r>
          </w:hyperlink>
        </w:p>
        <w:p w:rsidR="00C2544A" w:rsidRDefault="00125F01">
          <w:pPr>
            <w:pStyle w:val="26"/>
            <w:tabs>
              <w:tab w:val="right" w:leader="dot" w:pos="10204"/>
            </w:tabs>
          </w:pPr>
          <w:hyperlink w:anchor="__RefHeading___Toc84966_71719336">
            <w:r w:rsidR="00E87C68">
              <w:rPr>
                <w:rStyle w:val="aff8"/>
                <w:webHidden/>
              </w:rPr>
              <w:t>6.3. Порядок внесения изменений или порядок отзыва заявок</w:t>
            </w:r>
            <w:r w:rsidR="00E87C68">
              <w:rPr>
                <w:rStyle w:val="aff8"/>
                <w:webHidden/>
              </w:rPr>
              <w:tab/>
              <w:t>16</w:t>
            </w:r>
          </w:hyperlink>
        </w:p>
        <w:p w:rsidR="00C2544A" w:rsidRDefault="00125F01">
          <w:pPr>
            <w:pStyle w:val="26"/>
            <w:tabs>
              <w:tab w:val="right" w:leader="dot" w:pos="10204"/>
            </w:tabs>
          </w:pPr>
          <w:hyperlink w:anchor="__RefHeading___Toc84968_71719336">
            <w:r w:rsidR="00E87C68">
              <w:rPr>
                <w:rStyle w:val="aff8"/>
                <w:webHidden/>
              </w:rPr>
              <w:t>6.4. Особенности подачи и рассмотрения заявки, содержащей альтернативные предложения</w:t>
            </w:r>
            <w:r w:rsidR="00E87C68">
              <w:rPr>
                <w:rStyle w:val="aff8"/>
                <w:webHidden/>
              </w:rPr>
              <w:tab/>
              <w:t>17</w:t>
            </w:r>
          </w:hyperlink>
        </w:p>
        <w:p w:rsidR="00C2544A" w:rsidRDefault="00125F01">
          <w:pPr>
            <w:pStyle w:val="26"/>
            <w:tabs>
              <w:tab w:val="right" w:leader="dot" w:pos="10204"/>
            </w:tabs>
          </w:pPr>
          <w:hyperlink w:anchor="__RefHeading___Toc84970_71719336">
            <w:r w:rsidR="00E87C68">
              <w:rPr>
                <w:rStyle w:val="aff8"/>
                <w:webHidden/>
              </w:rPr>
              <w:t>7. ПОРЯДОК РАССМОТРЕНИЯ, ОЦЕНКИ И СОПОСТАВЛЕНИЯ ЗАЯВОК, ПОДВЕДЕНИЕ ИТОГОВ ЗАКУПКИ</w:t>
            </w:r>
            <w:r w:rsidR="00E87C68">
              <w:rPr>
                <w:rStyle w:val="aff8"/>
                <w:webHidden/>
              </w:rPr>
              <w:tab/>
              <w:t>17</w:t>
            </w:r>
          </w:hyperlink>
        </w:p>
        <w:p w:rsidR="00C2544A" w:rsidRDefault="00125F01">
          <w:pPr>
            <w:pStyle w:val="26"/>
            <w:tabs>
              <w:tab w:val="right" w:leader="dot" w:pos="10204"/>
            </w:tabs>
          </w:pPr>
          <w:hyperlink w:anchor="__RefHeading___Toc84972_71719336">
            <w:r w:rsidR="00E87C68">
              <w:rPr>
                <w:rStyle w:val="aff8"/>
                <w:webHidden/>
              </w:rPr>
              <w:t>7.1. Порядок рассмотрения заявок на участие в закупке</w:t>
            </w:r>
            <w:r w:rsidR="00E87C68">
              <w:rPr>
                <w:rStyle w:val="aff8"/>
                <w:webHidden/>
              </w:rPr>
              <w:tab/>
              <w:t>17</w:t>
            </w:r>
          </w:hyperlink>
        </w:p>
        <w:p w:rsidR="00C2544A" w:rsidRDefault="00125F01">
          <w:pPr>
            <w:pStyle w:val="26"/>
            <w:tabs>
              <w:tab w:val="right" w:leader="dot" w:pos="10204"/>
            </w:tabs>
          </w:pPr>
          <w:hyperlink w:anchor="__RefHeading___Toc84974_71719336">
            <w:r w:rsidR="00E87C68">
              <w:rPr>
                <w:rStyle w:val="aff8"/>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8"/>
                <w:webHidden/>
              </w:rPr>
              <w:tab/>
              <w:t>18</w:t>
            </w:r>
          </w:hyperlink>
        </w:p>
        <w:p w:rsidR="00C2544A" w:rsidRDefault="00125F01">
          <w:pPr>
            <w:pStyle w:val="26"/>
            <w:tabs>
              <w:tab w:val="right" w:leader="dot" w:pos="10204"/>
            </w:tabs>
          </w:pPr>
          <w:hyperlink w:anchor="__RefHeading___Toc84976_71719336">
            <w:r w:rsidR="00E87C68">
              <w:rPr>
                <w:rStyle w:val="aff8"/>
                <w:webHidden/>
              </w:rPr>
              <w:t>7.3. Порядок проведения переторжки</w:t>
            </w:r>
            <w:r w:rsidR="00E87C68">
              <w:rPr>
                <w:rStyle w:val="aff8"/>
                <w:webHidden/>
              </w:rPr>
              <w:tab/>
              <w:t>19</w:t>
            </w:r>
          </w:hyperlink>
        </w:p>
        <w:p w:rsidR="00C2544A" w:rsidRDefault="00125F01">
          <w:pPr>
            <w:pStyle w:val="26"/>
            <w:tabs>
              <w:tab w:val="right" w:leader="dot" w:pos="10204"/>
            </w:tabs>
          </w:pPr>
          <w:hyperlink w:anchor="__RefHeading___Toc84978_71719336">
            <w:r w:rsidR="00E87C68">
              <w:rPr>
                <w:rStyle w:val="aff8"/>
                <w:webHidden/>
              </w:rPr>
              <w:t>7.4. Преддоговорные переговоры</w:t>
            </w:r>
            <w:r w:rsidR="00E87C68">
              <w:rPr>
                <w:rStyle w:val="aff8"/>
                <w:webHidden/>
              </w:rPr>
              <w:tab/>
              <w:t>20</w:t>
            </w:r>
          </w:hyperlink>
        </w:p>
        <w:p w:rsidR="00C2544A" w:rsidRDefault="00125F01">
          <w:pPr>
            <w:pStyle w:val="26"/>
            <w:tabs>
              <w:tab w:val="right" w:leader="dot" w:pos="10204"/>
            </w:tabs>
          </w:pPr>
          <w:hyperlink w:anchor="__RefHeading___Toc84980_71719336">
            <w:r w:rsidR="00E87C68">
              <w:rPr>
                <w:rStyle w:val="aff8"/>
                <w:webHidden/>
              </w:rPr>
              <w:t>8. ЗАКЛЮЧЕНИЕ ДОГОВОРА</w:t>
            </w:r>
            <w:r w:rsidR="00E87C68">
              <w:rPr>
                <w:rStyle w:val="aff8"/>
                <w:webHidden/>
              </w:rPr>
              <w:tab/>
              <w:t>21</w:t>
            </w:r>
          </w:hyperlink>
        </w:p>
        <w:p w:rsidR="00C2544A" w:rsidRDefault="00125F01">
          <w:pPr>
            <w:pStyle w:val="26"/>
            <w:tabs>
              <w:tab w:val="right" w:leader="dot" w:pos="10204"/>
            </w:tabs>
          </w:pPr>
          <w:hyperlink w:anchor="__RefHeading___Toc84982_71719336">
            <w:r w:rsidR="00E87C68">
              <w:rPr>
                <w:rStyle w:val="aff8"/>
                <w:webHidden/>
              </w:rPr>
              <w:t>8.1. Порядок заключения договора</w:t>
            </w:r>
            <w:r w:rsidR="00E87C68">
              <w:rPr>
                <w:rStyle w:val="aff8"/>
                <w:webHidden/>
              </w:rPr>
              <w:tab/>
              <w:t>21</w:t>
            </w:r>
          </w:hyperlink>
        </w:p>
        <w:p w:rsidR="00C2544A" w:rsidRDefault="00125F01">
          <w:pPr>
            <w:pStyle w:val="26"/>
            <w:tabs>
              <w:tab w:val="right" w:leader="dot" w:pos="10204"/>
            </w:tabs>
          </w:pPr>
          <w:hyperlink w:anchor="__RefHeading___Toc84984_71719336">
            <w:r w:rsidR="00E87C68">
              <w:rPr>
                <w:rStyle w:val="aff8"/>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8"/>
                <w:webHidden/>
              </w:rPr>
              <w:tab/>
              <w:t>22</w:t>
            </w:r>
          </w:hyperlink>
        </w:p>
        <w:p w:rsidR="00C2544A" w:rsidRDefault="00125F01">
          <w:pPr>
            <w:pStyle w:val="26"/>
            <w:tabs>
              <w:tab w:val="right" w:leader="dot" w:pos="10204"/>
            </w:tabs>
          </w:pPr>
          <w:hyperlink w:anchor="__RefHeading___Toc84986_71719336">
            <w:r w:rsidR="00E87C68">
              <w:rPr>
                <w:rStyle w:val="aff8"/>
                <w:webHidden/>
              </w:rPr>
              <w:t>8.3. Антидемпинговые меры</w:t>
            </w:r>
            <w:r w:rsidR="00E87C68">
              <w:rPr>
                <w:rStyle w:val="aff8"/>
                <w:webHidden/>
              </w:rPr>
              <w:tab/>
              <w:t>23</w:t>
            </w:r>
          </w:hyperlink>
        </w:p>
        <w:p w:rsidR="00C2544A" w:rsidRDefault="00125F01">
          <w:pPr>
            <w:pStyle w:val="26"/>
            <w:tabs>
              <w:tab w:val="right" w:leader="dot" w:pos="10204"/>
            </w:tabs>
          </w:pPr>
          <w:hyperlink w:anchor="__RefHeading___Toc84988_71719336">
            <w:r w:rsidR="00E87C68">
              <w:rPr>
                <w:rStyle w:val="aff8"/>
                <w:webHidden/>
              </w:rPr>
              <w:t>8.4. Обеспечение исполнения договора</w:t>
            </w:r>
            <w:r w:rsidR="00E87C68">
              <w:rPr>
                <w:rStyle w:val="aff8"/>
                <w:webHidden/>
              </w:rPr>
              <w:tab/>
              <w:t>23</w:t>
            </w:r>
          </w:hyperlink>
        </w:p>
        <w:p w:rsidR="00C2544A" w:rsidRDefault="00125F01">
          <w:pPr>
            <w:pStyle w:val="26"/>
            <w:tabs>
              <w:tab w:val="right" w:leader="dot" w:pos="10204"/>
            </w:tabs>
          </w:pPr>
          <w:hyperlink w:anchor="__RefHeading___Toc84990_71719336">
            <w:r w:rsidR="00E87C68">
              <w:rPr>
                <w:rStyle w:val="aff8"/>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8"/>
                <w:webHidden/>
              </w:rPr>
              <w:tab/>
              <w:t>25</w:t>
            </w:r>
          </w:hyperlink>
        </w:p>
        <w:p w:rsidR="00C2544A" w:rsidRDefault="00125F01">
          <w:pPr>
            <w:pStyle w:val="26"/>
            <w:tabs>
              <w:tab w:val="right" w:leader="dot" w:pos="10204"/>
            </w:tabs>
          </w:pPr>
          <w:hyperlink w:anchor="__RefHeading___Toc84992_71719336">
            <w:r w:rsidR="00E87C68">
              <w:rPr>
                <w:rStyle w:val="aff8"/>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8"/>
                <w:webHidden/>
              </w:rPr>
              <w:tab/>
              <w:t>25</w:t>
            </w:r>
          </w:hyperlink>
        </w:p>
        <w:p w:rsidR="00C2544A" w:rsidRDefault="00125F01">
          <w:pPr>
            <w:pStyle w:val="18"/>
            <w:tabs>
              <w:tab w:val="right" w:leader="dot" w:pos="10204"/>
            </w:tabs>
          </w:pPr>
          <w:hyperlink w:anchor="__RefHeading___Toc84994_71719336">
            <w:r w:rsidR="00E87C68">
              <w:rPr>
                <w:rStyle w:val="aff8"/>
                <w:webHidden/>
              </w:rPr>
              <w:t>РАЗДЕЛ II. ИНФОРМАЦИОННАЯ КАРТА</w:t>
            </w:r>
            <w:r w:rsidR="00E87C68">
              <w:rPr>
                <w:rStyle w:val="aff8"/>
                <w:webHidden/>
              </w:rPr>
              <w:tab/>
              <w:t>26</w:t>
            </w:r>
          </w:hyperlink>
        </w:p>
        <w:p w:rsidR="00C2544A" w:rsidRDefault="00125F01">
          <w:pPr>
            <w:pStyle w:val="18"/>
            <w:tabs>
              <w:tab w:val="right" w:leader="dot" w:pos="10204"/>
            </w:tabs>
          </w:pPr>
          <w:hyperlink w:anchor="__RefHeading___Toc84996_71719336">
            <w:r w:rsidR="00E87C68">
              <w:rPr>
                <w:rStyle w:val="aff8"/>
                <w:webHidden/>
              </w:rPr>
              <w:t>РАЗДЕЛ III. ФОРМЫ ДЛЯ ЗАПОЛНЕНИЯ УЧАСТНИКАМИ ЗАКУПКИ</w:t>
            </w:r>
            <w:r w:rsidR="00E87C68">
              <w:rPr>
                <w:rStyle w:val="aff8"/>
                <w:webHidden/>
              </w:rPr>
              <w:tab/>
              <w:t>32</w:t>
            </w:r>
          </w:hyperlink>
        </w:p>
        <w:p w:rsidR="00C2544A" w:rsidRDefault="00125F01">
          <w:pPr>
            <w:pStyle w:val="18"/>
            <w:tabs>
              <w:tab w:val="right" w:leader="dot" w:pos="10204"/>
            </w:tabs>
          </w:pPr>
          <w:hyperlink w:anchor="__RefHeading___Toc84998_71719336">
            <w:r w:rsidR="00E87C68">
              <w:rPr>
                <w:rStyle w:val="aff8"/>
                <w:webHidden/>
              </w:rPr>
              <w:t>Форма 1 АНКЕТА УЧАСТНИКА ЗАКУПКИ</w:t>
            </w:r>
            <w:r w:rsidR="00E87C68">
              <w:rPr>
                <w:rStyle w:val="aff8"/>
                <w:webHidden/>
              </w:rPr>
              <w:tab/>
              <w:t>32</w:t>
            </w:r>
          </w:hyperlink>
        </w:p>
        <w:p w:rsidR="00C2544A" w:rsidRDefault="00125F01">
          <w:pPr>
            <w:pStyle w:val="18"/>
            <w:tabs>
              <w:tab w:val="right" w:leader="dot" w:pos="10204"/>
            </w:tabs>
          </w:pPr>
          <w:hyperlink w:anchor="__RefHeading___Toc85000_71719336">
            <w:r w:rsidR="00E87C68">
              <w:rPr>
                <w:rStyle w:val="aff8"/>
                <w:webHidden/>
              </w:rPr>
              <w:t>Форма 2 ТЕХНИКО-КОММЕРЧЕСКОЕ ПРЕДЛОЖЕНИЕ</w:t>
            </w:r>
            <w:r w:rsidR="00E87C68">
              <w:rPr>
                <w:rStyle w:val="aff8"/>
                <w:webHidden/>
              </w:rPr>
              <w:tab/>
              <w:t>34</w:t>
            </w:r>
          </w:hyperlink>
        </w:p>
        <w:p w:rsidR="00C2544A" w:rsidRDefault="00125F01">
          <w:pPr>
            <w:pStyle w:val="18"/>
            <w:tabs>
              <w:tab w:val="right" w:leader="dot" w:pos="10204"/>
            </w:tabs>
          </w:pPr>
          <w:hyperlink w:anchor="__RefHeading___Toc85002_71719336">
            <w:r w:rsidR="00E87C68">
              <w:rPr>
                <w:rStyle w:val="aff8"/>
                <w:webHidden/>
              </w:rPr>
              <w:t>Форма 3 РЕКОМЕНДУЕМАЯ ФОРМА ЗАПРОСА РАЗЪЯСНЕНИЙ ИЗВЕЩЕНИЯ И ДОКУМЕНТАЦИИ О ЗАКУПКЕ</w:t>
            </w:r>
            <w:r w:rsidR="00E87C68">
              <w:rPr>
                <w:rStyle w:val="aff8"/>
                <w:webHidden/>
              </w:rPr>
              <w:tab/>
              <w:t>36</w:t>
            </w:r>
          </w:hyperlink>
        </w:p>
        <w:p w:rsidR="00C2544A" w:rsidRDefault="00125F01">
          <w:pPr>
            <w:pStyle w:val="18"/>
            <w:tabs>
              <w:tab w:val="right" w:leader="dot" w:pos="10204"/>
            </w:tabs>
          </w:pPr>
          <w:hyperlink w:anchor="__RefHeading___Toc85004_71719336">
            <w:r w:rsidR="00E87C68">
              <w:rPr>
                <w:rStyle w:val="aff8"/>
                <w:webHidden/>
              </w:rPr>
              <w:t>РАЗДЕЛ IV. ТЕХНИЧЕСКОЕ ЗАДАНИЕ</w:t>
            </w:r>
            <w:r w:rsidR="00E87C68">
              <w:rPr>
                <w:rStyle w:val="aff8"/>
                <w:webHidden/>
              </w:rPr>
              <w:tab/>
              <w:t>38</w:t>
            </w:r>
          </w:hyperlink>
        </w:p>
        <w:p w:rsidR="00C2544A" w:rsidRDefault="00125F01">
          <w:pPr>
            <w:pStyle w:val="18"/>
            <w:tabs>
              <w:tab w:val="right" w:leader="dot" w:pos="10204"/>
            </w:tabs>
          </w:pPr>
          <w:hyperlink w:anchor="__RefHeading___Toc85006_71719336">
            <w:r w:rsidR="00E87C68">
              <w:rPr>
                <w:rStyle w:val="aff8"/>
                <w:webHidden/>
              </w:rPr>
              <w:t>РАЗДЕЛ V. ПРОЕКТ ДОГОВОРА</w:t>
            </w:r>
            <w:r w:rsidR="00E87C68">
              <w:rPr>
                <w:rStyle w:val="aff8"/>
                <w:webHidden/>
              </w:rPr>
              <w:tab/>
              <w:t>39</w:t>
            </w:r>
          </w:hyperlink>
        </w:p>
        <w:p w:rsidR="00C2544A" w:rsidRDefault="00125F01">
          <w:pPr>
            <w:pStyle w:val="18"/>
            <w:tabs>
              <w:tab w:val="right" w:leader="dot" w:pos="10204"/>
            </w:tabs>
          </w:pPr>
          <w:hyperlink w:anchor="__RefHeading___Toc85008_71719336">
            <w:r w:rsidR="00E87C68">
              <w:rPr>
                <w:rStyle w:val="aff8"/>
                <w:webHidden/>
              </w:rPr>
              <w:t>Приложение № 1</w:t>
            </w:r>
            <w:r w:rsidR="00E87C68">
              <w:rPr>
                <w:rStyle w:val="aff8"/>
                <w:webHidden/>
              </w:rPr>
              <w:tab/>
              <w:t>40</w:t>
            </w:r>
          </w:hyperlink>
        </w:p>
        <w:p w:rsidR="00C2544A" w:rsidRDefault="00125F01">
          <w:pPr>
            <w:pStyle w:val="18"/>
            <w:tabs>
              <w:tab w:val="right" w:leader="dot" w:pos="10204"/>
            </w:tabs>
          </w:pPr>
          <w:hyperlink w:anchor="__RefHeading___Toc85010_71719336">
            <w:r w:rsidR="00E87C68">
              <w:rPr>
                <w:rStyle w:val="aff8"/>
                <w:webHidden/>
              </w:rPr>
              <w:t>Приложение № 2</w:t>
            </w:r>
            <w:r w:rsidR="00E87C68">
              <w:rPr>
                <w:rStyle w:val="aff8"/>
                <w:webHidden/>
              </w:rPr>
              <w:tab/>
              <w:t>42</w:t>
            </w:r>
          </w:hyperlink>
          <w:r w:rsidR="00E87C68">
            <w:rPr>
              <w:rStyle w:val="aff8"/>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1"/>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6"/>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6"/>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6"/>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125F01">
        <w:rPr>
          <w:bCs w:val="0"/>
        </w:rPr>
        <w:t>6</w:t>
      </w:r>
      <w:r>
        <w:rPr>
          <w:bCs w:val="0"/>
        </w:rPr>
        <w:fldChar w:fldCharType="end"/>
      </w:r>
      <w:r>
        <w:rPr>
          <w:bCs w:val="0"/>
        </w:rPr>
        <w:t xml:space="preserve"> раздела </w:t>
      </w:r>
      <w:hyperlink w:anchor="_РАЗДЕЛ_II._ИНФОРМАЦИОННАЯ_1">
        <w:r>
          <w:rPr>
            <w:rStyle w:val="a6"/>
            <w:bCs w:val="0"/>
            <w:lang w:val="en-US"/>
          </w:rPr>
          <w:t>II</w:t>
        </w:r>
        <w:r>
          <w:rPr>
            <w:rStyle w:val="a6"/>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6"/>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125F01">
      <w:pPr>
        <w:ind w:firstLine="709"/>
        <w:jc w:val="both"/>
      </w:pPr>
      <w:hyperlink r:id="rId13">
        <w:r w:rsidR="00E87C68">
          <w:rPr>
            <w:rStyle w:val="a6"/>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6"/>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6"/>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125F01">
        <w:t>2</w:t>
      </w:r>
      <w:r>
        <w:fldChar w:fldCharType="end"/>
      </w:r>
      <w:r>
        <w:t xml:space="preserve"> раздела </w:t>
      </w:r>
      <w:hyperlink w:anchor="_РАЗДЕЛ_II._ИНФОРМАЦИОННАЯ_1">
        <w:r>
          <w:rPr>
            <w:rStyle w:val="a6"/>
            <w:lang w:val="en-US"/>
          </w:rPr>
          <w:t>II</w:t>
        </w:r>
        <w:r>
          <w:rPr>
            <w:rStyle w:val="a6"/>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1"/>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125F01">
        <w:rPr>
          <w:bCs/>
        </w:rPr>
        <w:t>4</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6"/>
          </w:rPr>
          <w:t>IV. «ТЕХНИЧЕСКОЕ ЗАДАНИЕ»</w:t>
        </w:r>
      </w:hyperlink>
      <w:r>
        <w:t xml:space="preserve"> и </w:t>
      </w:r>
      <w:hyperlink w:anchor="_РАЗДЕЛ_V._ПРОЕКТ_1">
        <w:r>
          <w:rPr>
            <w:rStyle w:val="a6"/>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6"/>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6"/>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125F01">
        <w:rPr>
          <w:bCs/>
        </w:rPr>
        <w:t>5</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w:t>
      </w:r>
      <w:r>
        <w:t>документации</w:t>
      </w:r>
      <w:r>
        <w:rPr>
          <w:bCs/>
        </w:rPr>
        <w:t>.</w:t>
      </w:r>
      <w:bookmarkEnd w:id="22"/>
    </w:p>
    <w:p w:rsidR="00C2544A" w:rsidRDefault="00E87C68">
      <w:pPr>
        <w:pStyle w:val="aff1"/>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6"/>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1"/>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6"/>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1"/>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125F01">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125F01">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125F01">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125F01">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125F01">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125F01">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125F01">
        <w:t>3.2.1</w:t>
      </w:r>
      <w:r>
        <w:fldChar w:fldCharType="end"/>
      </w:r>
      <w:r>
        <w:t xml:space="preserve"> и п. </w:t>
      </w:r>
      <w:r>
        <w:fldChar w:fldCharType="begin"/>
      </w:r>
      <w:r>
        <w:instrText xml:space="preserve"> REF __RefNumPara__7033_2858021336 \r \r \h </w:instrText>
      </w:r>
      <w:r>
        <w:fldChar w:fldCharType="separate"/>
      </w:r>
      <w:r w:rsidR="00125F01">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6"/>
          </w:rPr>
          <w:t>Положением о закупках</w:t>
        </w:r>
      </w:hyperlink>
      <w:r>
        <w:rPr>
          <w:rStyle w:val="a6"/>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125F01">
        <w:rPr>
          <w:bCs/>
        </w:rPr>
        <w:t>11</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1"/>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1"/>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1"/>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125F01">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125F01">
        <w:rPr>
          <w:bCs/>
        </w:rPr>
        <w:t>11</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7"/>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7"/>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7"/>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7"/>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7"/>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7"/>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7"/>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7"/>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7"/>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7"/>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7"/>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7"/>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7"/>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7"/>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7"/>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7"/>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125F01">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7"/>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7"/>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7"/>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1"/>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125F01">
        <w:rPr>
          <w:bCs/>
        </w:rPr>
        <w:t>16</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6"/>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125F01">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7"/>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1"/>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125F01">
        <w:rPr>
          <w:bCs/>
        </w:rPr>
        <w:t>9</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125F01">
        <w:rPr>
          <w:bCs/>
        </w:rPr>
        <w:t>12</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125F01">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125F01">
        <w:rPr>
          <w:bCs/>
        </w:rPr>
        <w:t>6</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125F01">
        <w:rPr>
          <w:bCs/>
        </w:rPr>
        <w:t>6</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6"/>
            <w:bCs/>
          </w:rPr>
          <w:t>Формой 2 раздела III «ФОРМЫ ДЛЯ ЗАПОЛНЕНИЯ УЧАСТНИКАМИ ЗАКУПКИ»</w:t>
        </w:r>
      </w:hyperlink>
      <w:r>
        <w:rPr>
          <w:rStyle w:val="a6"/>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6"/>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1"/>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125F01">
        <w:rPr>
          <w:bCs/>
        </w:rPr>
        <w:t>19</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125F01">
        <w:rPr>
          <w:bCs/>
        </w:rPr>
        <w:t>13</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125F01">
        <w:rPr>
          <w:bCs/>
        </w:rPr>
        <w:t>7</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125F01">
        <w:rPr>
          <w:bCs/>
        </w:rPr>
        <w:t>7</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125F01">
        <w:rPr>
          <w:bCs/>
        </w:rPr>
        <w:t>7</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6"/>
            <w:rFonts w:eastAsia="Calibri"/>
            <w:bCs/>
            <w:iCs/>
            <w:lang w:eastAsia="en-US"/>
          </w:rPr>
          <w:t>http://zakupki.rostelecom.ru/docs/manual/</w:t>
        </w:r>
      </w:hyperlink>
      <w:r>
        <w:rPr>
          <w:rStyle w:val="a6"/>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125F01">
        <w:rPr>
          <w:bCs/>
        </w:rPr>
        <w:t>7</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7"/>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7"/>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6"/>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7"/>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7"/>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7"/>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7"/>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7"/>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7"/>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125F01">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125F01">
        <w:rPr>
          <w:bCs/>
        </w:rPr>
        <w:t>19</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125F01">
        <w:rPr>
          <w:bCs/>
        </w:rPr>
        <w:t>19</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1"/>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125F01">
        <w:rPr>
          <w:bCs/>
        </w:rPr>
        <w:t>15</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125F01">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1"/>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125F01">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1"/>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125F01">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125F01">
        <w:t>3.3.5</w:t>
      </w:r>
      <w:r>
        <w:fldChar w:fldCharType="end"/>
      </w:r>
      <w:r>
        <w:t xml:space="preserve"> или пп. 3 п. </w:t>
      </w:r>
      <w:r>
        <w:fldChar w:fldCharType="begin"/>
      </w:r>
      <w:r>
        <w:instrText xml:space="preserve"> REF _Ref186113706 \r \r \h </w:instrText>
      </w:r>
      <w:r>
        <w:fldChar w:fldCharType="separate"/>
      </w:r>
      <w:r w:rsidR="00125F01">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6"/>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125F01">
        <w:t>21</w:t>
      </w:r>
      <w:r>
        <w:fldChar w:fldCharType="end"/>
      </w:r>
      <w:r>
        <w:t xml:space="preserve"> </w:t>
      </w:r>
      <w:r>
        <w:rPr>
          <w:bCs/>
        </w:rPr>
        <w:t>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125F01">
        <w:t>3.3.5</w:t>
      </w:r>
      <w:r>
        <w:fldChar w:fldCharType="end"/>
      </w:r>
      <w:r>
        <w:t xml:space="preserve"> или пп. 3 п. </w:t>
      </w:r>
      <w:r>
        <w:fldChar w:fldCharType="begin"/>
      </w:r>
      <w:r>
        <w:instrText xml:space="preserve"> REF _Ref186113706 \r \r \h </w:instrText>
      </w:r>
      <w:r>
        <w:fldChar w:fldCharType="separate"/>
      </w:r>
      <w:r w:rsidR="00125F01">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7"/>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7"/>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7"/>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125F01">
        <w:t>5</w:t>
      </w:r>
      <w:r>
        <w:fldChar w:fldCharType="end"/>
      </w:r>
      <w: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1"/>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125F01">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1"/>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125F01">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1"/>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1"/>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6"/>
            <w:bCs/>
            <w:lang w:val="en-US"/>
          </w:rPr>
          <w:t>V</w:t>
        </w:r>
        <w:r>
          <w:rPr>
            <w:rStyle w:val="a6"/>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7"/>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7"/>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125F01">
        <w:t>8</w:t>
      </w:r>
      <w:r>
        <w:fldChar w:fldCharType="end"/>
      </w:r>
      <w:r>
        <w:t xml:space="preserve"> раздела </w:t>
      </w:r>
      <w:hyperlink w:anchor="_РАЗДЕЛ_II._ИНФОРМАЦИОННАЯ_1">
        <w:r>
          <w:rPr>
            <w:rStyle w:val="a6"/>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125F01">
        <w:t>8</w:t>
      </w:r>
      <w:r>
        <w:fldChar w:fldCharType="end"/>
      </w:r>
      <w:r>
        <w:t xml:space="preserve"> раздела </w:t>
      </w:r>
      <w:hyperlink w:anchor="_РАЗДЕЛ_II._ИНФОРМАЦИОННАЯ_1">
        <w:r>
          <w:rPr>
            <w:rStyle w:val="a6"/>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125F01">
        <w:t>8</w:t>
      </w:r>
      <w:r>
        <w:fldChar w:fldCharType="end"/>
      </w:r>
      <w:r>
        <w:t xml:space="preserve"> раздела </w:t>
      </w:r>
      <w:hyperlink w:anchor="_РАЗДЕЛ_II._ИНФОРМАЦИОННАЯ_1">
        <w:r>
          <w:rPr>
            <w:rStyle w:val="a6"/>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7"/>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125F01">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125F01">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125F01">
        <w:rPr>
          <w:bCs/>
        </w:rPr>
        <w:t>18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5"/>
          <w:sz w:val="22"/>
          <w:szCs w:val="22"/>
        </w:rPr>
        <w:footnoteReference w:id="1"/>
      </w:r>
      <w:r>
        <w:t>.</w:t>
      </w:r>
    </w:p>
    <w:p w:rsidR="00C2544A" w:rsidRDefault="00E87C68">
      <w:pPr>
        <w:pStyle w:val="aff1"/>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6"/>
            <w:bCs/>
            <w:lang w:val="en-US"/>
          </w:rPr>
          <w:t>V</w:t>
        </w:r>
        <w:r>
          <w:rPr>
            <w:rStyle w:val="a6"/>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125F01">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125F01">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125F01">
        <w:rPr>
          <w:spacing w:val="-6"/>
        </w:rPr>
        <w:t>8.5</w:t>
      </w:r>
      <w:r>
        <w:rPr>
          <w:spacing w:val="-6"/>
        </w:rPr>
        <w:fldChar w:fldCharType="end"/>
      </w:r>
      <w:r>
        <w:rPr>
          <w:spacing w:val="-6"/>
        </w:rPr>
        <w:t xml:space="preserve"> настоящей документации. </w:t>
      </w:r>
    </w:p>
    <w:p w:rsidR="00C2544A" w:rsidRDefault="00E87C68">
      <w:pPr>
        <w:pStyle w:val="aff1"/>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125F01">
        <w:rPr>
          <w:bCs/>
        </w:rPr>
        <w:t>20</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125F01">
        <w:rPr>
          <w:bCs/>
        </w:rPr>
        <w:t>20</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125F01">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125F01">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1"/>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125F01">
        <w:t>8.4.2</w:t>
      </w:r>
      <w:r>
        <w:fldChar w:fldCharType="end"/>
      </w:r>
      <w:r>
        <w:t xml:space="preserve"> – п. </w:t>
      </w:r>
      <w:r>
        <w:fldChar w:fldCharType="begin"/>
      </w:r>
      <w:r>
        <w:instrText xml:space="preserve"> REF _Ref55322706 \r \r \h </w:instrText>
      </w:r>
      <w:r>
        <w:fldChar w:fldCharType="separate"/>
      </w:r>
      <w:r w:rsidR="00125F01">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6"/>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6"/>
            <w:rFonts w:eastAsia="Calibri"/>
            <w:bCs/>
            <w:iCs/>
            <w:lang w:eastAsia="en-US"/>
          </w:rPr>
          <w:t>http://zakupki.rostelecom.ru/docs/manual/</w:t>
        </w:r>
      </w:hyperlink>
      <w:r>
        <w:rPr>
          <w:rStyle w:val="a6"/>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125F01">
        <w:rPr>
          <w:bCs/>
        </w:rPr>
        <w:t>8</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6"/>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7"/>
        <w:numPr>
          <w:ilvl w:val="0"/>
          <w:numId w:val="15"/>
        </w:numPr>
        <w:ind w:hanging="517"/>
        <w:jc w:val="both"/>
      </w:pPr>
      <w:r>
        <w:t>Капитал банка не менее 30 млрд. руб.;</w:t>
      </w:r>
    </w:p>
    <w:p w:rsidR="00C2544A" w:rsidRDefault="00E87C68">
      <w:pPr>
        <w:pStyle w:val="aff7"/>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7"/>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125F01">
        <w:rPr>
          <w:bCs/>
        </w:rPr>
        <w:t>1</w:t>
      </w:r>
      <w:r>
        <w:rPr>
          <w:bCs/>
        </w:rPr>
        <w:fldChar w:fldCharType="end"/>
      </w:r>
      <w:r>
        <w:rPr>
          <w:bCs/>
        </w:rPr>
        <w:t xml:space="preserve"> раздела </w:t>
      </w:r>
      <w:hyperlink w:anchor="_РАЗДЕЛ_II._ИНФОРМАЦИОННАЯ_1">
        <w:r>
          <w:rPr>
            <w:rStyle w:val="a6"/>
            <w:bCs/>
            <w:lang w:val="en-US"/>
          </w:rPr>
          <w:t>II</w:t>
        </w:r>
        <w:r>
          <w:rPr>
            <w:rStyle w:val="a6"/>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125F01">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1"/>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125F01">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1"/>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6"/>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6"/>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7"/>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6"/>
          </w:rPr>
          <w:t>https://nocorruption.rt.ru/feedback</w:t>
        </w:r>
      </w:hyperlink>
      <w:r>
        <w:t xml:space="preserve"> </w:t>
      </w:r>
    </w:p>
    <w:p w:rsidR="00C2544A" w:rsidRDefault="00E87C68">
      <w:pPr>
        <w:pStyle w:val="aff7"/>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7"/>
        <w:numPr>
          <w:ilvl w:val="0"/>
          <w:numId w:val="13"/>
        </w:numPr>
        <w:tabs>
          <w:tab w:val="left" w:pos="851"/>
          <w:tab w:val="left" w:pos="1418"/>
        </w:tabs>
        <w:ind w:left="0" w:firstLine="709"/>
        <w:jc w:val="both"/>
        <w:rPr>
          <w:spacing w:val="-6"/>
        </w:rPr>
      </w:pPr>
      <w:r>
        <w:t xml:space="preserve">По электронной почте: </w:t>
      </w:r>
      <w:hyperlink r:id="rId28">
        <w:r>
          <w:rPr>
            <w:rStyle w:val="a6"/>
          </w:rPr>
          <w:t>ethics@rt.r</w:t>
        </w:r>
        <w:r>
          <w:rPr>
            <w:rStyle w:val="a6"/>
            <w:lang w:val="en-US"/>
          </w:rPr>
          <w:t>u</w:t>
        </w:r>
        <w:r>
          <w:rPr>
            <w:rStyle w:val="a6"/>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8"/>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DB4AB3">
            <w:pPr>
              <w:pStyle w:val="Default1"/>
              <w:jc w:val="both"/>
              <w:rPr>
                <w:i/>
                <w:color w:val="FF0000"/>
                <w:sz w:val="22"/>
                <w:szCs w:val="22"/>
              </w:rPr>
            </w:pPr>
            <w:r w:rsidRPr="00DB4AB3">
              <w:rPr>
                <w:szCs w:val="24"/>
              </w:rPr>
              <w:t>Выполнение работ по изготовлению и оказание услуг по размещению рекламных материалов на придомовой территории и в подъездах жилых многоквартирных домов для Омского филиала ПАО «Ростелеком»</w:t>
            </w:r>
            <w:r w:rsidR="000401E4">
              <w:rPr>
                <w:szCs w:val="24"/>
              </w:rPr>
              <w:t>.</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125F01">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8B0DE0">
        <w:trPr>
          <w:trHeight w:val="852"/>
        </w:trPr>
        <w:tc>
          <w:tcPr>
            <w:tcW w:w="530" w:type="dxa"/>
            <w:tcBorders>
              <w:top w:val="single" w:sz="4" w:space="0" w:color="000000"/>
              <w:left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8B0DE0" w:rsidRDefault="00E87C68" w:rsidP="00E87C68">
            <w:pPr>
              <w:pStyle w:val="Default111"/>
              <w:rPr>
                <w:sz w:val="22"/>
                <w:szCs w:val="22"/>
              </w:rPr>
            </w:pPr>
            <w:r w:rsidRPr="00E65FE3">
              <w:rPr>
                <w:sz w:val="22"/>
                <w:szCs w:val="22"/>
              </w:rPr>
              <w:t xml:space="preserve">ФИО: </w:t>
            </w:r>
            <w:r w:rsidRPr="008B0DE0">
              <w:rPr>
                <w:sz w:val="22"/>
                <w:szCs w:val="22"/>
              </w:rPr>
              <w:t>Померанцева Анна Владимировна</w:t>
            </w:r>
          </w:p>
          <w:p w:rsidR="00E87C68" w:rsidRPr="008B0DE0" w:rsidRDefault="00E87C68" w:rsidP="00E87C68">
            <w:pPr>
              <w:pStyle w:val="Default111"/>
              <w:rPr>
                <w:sz w:val="22"/>
                <w:szCs w:val="22"/>
              </w:rPr>
            </w:pPr>
            <w:r w:rsidRPr="008B0DE0">
              <w:rPr>
                <w:sz w:val="22"/>
                <w:szCs w:val="22"/>
              </w:rPr>
              <w:t xml:space="preserve">тел. +7 (939) 800-16-90, </w:t>
            </w:r>
            <w:r w:rsidRPr="008B0DE0">
              <w:rPr>
                <w:sz w:val="22"/>
                <w:szCs w:val="22"/>
                <w:lang w:val="en-US"/>
              </w:rPr>
              <w:t>e</w:t>
            </w:r>
            <w:r w:rsidRPr="008B0DE0">
              <w:rPr>
                <w:sz w:val="22"/>
                <w:szCs w:val="22"/>
              </w:rPr>
              <w:t>-</w:t>
            </w:r>
            <w:r w:rsidRPr="008B0DE0">
              <w:rPr>
                <w:sz w:val="22"/>
                <w:szCs w:val="22"/>
                <w:lang w:val="en-US"/>
              </w:rPr>
              <w:t>mail</w:t>
            </w:r>
            <w:r w:rsidRPr="008B0DE0">
              <w:rPr>
                <w:sz w:val="22"/>
                <w:szCs w:val="22"/>
              </w:rPr>
              <w:t xml:space="preserve">: </w:t>
            </w:r>
            <w:hyperlink r:id="rId29" w:history="1">
              <w:r w:rsidR="003B4E90" w:rsidRPr="008B0DE0">
                <w:rPr>
                  <w:sz w:val="22"/>
                  <w:szCs w:val="22"/>
                  <w:lang w:val="en-US"/>
                </w:rPr>
                <w:t>anna</w:t>
              </w:r>
              <w:r w:rsidR="003B4E90" w:rsidRPr="008B0DE0">
                <w:rPr>
                  <w:sz w:val="22"/>
                  <w:szCs w:val="22"/>
                </w:rPr>
                <w:t>.</w:t>
              </w:r>
              <w:r w:rsidR="003B4E90" w:rsidRPr="008B0DE0">
                <w:rPr>
                  <w:sz w:val="22"/>
                  <w:szCs w:val="22"/>
                  <w:lang w:val="en-US"/>
                </w:rPr>
                <w:t>pomerantseva</w:t>
              </w:r>
              <w:r w:rsidR="003B4E90" w:rsidRPr="008B0DE0">
                <w:rPr>
                  <w:sz w:val="22"/>
                  <w:szCs w:val="22"/>
                </w:rPr>
                <w:t>@</w:t>
              </w:r>
              <w:r w:rsidR="003B4E90" w:rsidRPr="008B0DE0">
                <w:rPr>
                  <w:sz w:val="22"/>
                  <w:szCs w:val="22"/>
                  <w:lang w:val="en-US"/>
                </w:rPr>
                <w:t>rt</w:t>
              </w:r>
              <w:r w:rsidR="003B4E90" w:rsidRPr="008B0DE0">
                <w:rPr>
                  <w:sz w:val="22"/>
                  <w:szCs w:val="22"/>
                </w:rPr>
                <w:t>.</w:t>
              </w:r>
              <w:r w:rsidR="003B4E90" w:rsidRPr="008B0DE0">
                <w:rPr>
                  <w:sz w:val="22"/>
                  <w:szCs w:val="22"/>
                  <w:lang w:val="en-US"/>
                </w:rPr>
                <w:t>ru</w:t>
              </w:r>
            </w:hyperlink>
            <w:r w:rsidR="003B4E90" w:rsidRPr="008B0DE0">
              <w:rPr>
                <w:sz w:val="22"/>
                <w:szCs w:val="22"/>
              </w:rPr>
              <w:t xml:space="preserve"> </w:t>
            </w:r>
            <w:r w:rsidR="00FA1F8C" w:rsidRPr="008B0DE0">
              <w:rPr>
                <w:sz w:val="22"/>
                <w:szCs w:val="22"/>
              </w:rPr>
              <w:t xml:space="preserve"> </w:t>
            </w:r>
            <w:r w:rsidRPr="008B0DE0">
              <w:rPr>
                <w:sz w:val="22"/>
                <w:szCs w:val="22"/>
              </w:rPr>
              <w:t xml:space="preserve">   </w:t>
            </w:r>
          </w:p>
          <w:p w:rsidR="00E87C68" w:rsidRPr="008B0DE0" w:rsidRDefault="00E87C68" w:rsidP="00E87C68">
            <w:pPr>
              <w:pStyle w:val="Default111"/>
              <w:rPr>
                <w:sz w:val="22"/>
                <w:szCs w:val="22"/>
              </w:rPr>
            </w:pPr>
          </w:p>
          <w:p w:rsidR="000D5559" w:rsidRPr="008B0DE0" w:rsidRDefault="000D5559" w:rsidP="000D5559">
            <w:pPr>
              <w:autoSpaceDE w:val="0"/>
              <w:autoSpaceDN w:val="0"/>
              <w:adjustRightInd w:val="0"/>
              <w:jc w:val="both"/>
              <w:rPr>
                <w:rFonts w:eastAsia="Calibri"/>
                <w:bCs/>
                <w:sz w:val="22"/>
                <w:szCs w:val="22"/>
                <w:lang w:eastAsia="en-US"/>
              </w:rPr>
            </w:pPr>
            <w:r w:rsidRPr="008B0DE0">
              <w:rPr>
                <w:rFonts w:eastAsia="Calibri"/>
                <w:bCs/>
                <w:sz w:val="22"/>
                <w:szCs w:val="22"/>
                <w:lang w:eastAsia="en-US"/>
              </w:rPr>
              <w:t>Ответственное лицо Заказчика по техническим вопросам проведения закупки:</w:t>
            </w:r>
          </w:p>
          <w:p w:rsidR="008B0DE0" w:rsidRPr="008B0DE0" w:rsidRDefault="008B0DE0" w:rsidP="008B0DE0">
            <w:pPr>
              <w:pStyle w:val="a0"/>
              <w:numPr>
                <w:ilvl w:val="0"/>
                <w:numId w:val="0"/>
              </w:numPr>
              <w:tabs>
                <w:tab w:val="left" w:pos="709"/>
              </w:tabs>
              <w:rPr>
                <w:sz w:val="22"/>
                <w:szCs w:val="22"/>
              </w:rPr>
            </w:pPr>
            <w:r w:rsidRPr="008B0DE0">
              <w:rPr>
                <w:sz w:val="22"/>
                <w:szCs w:val="22"/>
              </w:rPr>
              <w:t>Ермошина Галина Александровна,  Ведущий специалист</w:t>
            </w:r>
          </w:p>
          <w:p w:rsidR="008B0DE0" w:rsidRPr="008B0DE0" w:rsidRDefault="008B0DE0" w:rsidP="008B0DE0">
            <w:pPr>
              <w:pStyle w:val="1111"/>
              <w:numPr>
                <w:ilvl w:val="0"/>
                <w:numId w:val="0"/>
              </w:numPr>
              <w:tabs>
                <w:tab w:val="left" w:pos="709"/>
              </w:tabs>
              <w:rPr>
                <w:sz w:val="22"/>
                <w:szCs w:val="22"/>
              </w:rPr>
            </w:pPr>
            <w:r>
              <w:rPr>
                <w:sz w:val="22"/>
                <w:szCs w:val="22"/>
              </w:rPr>
              <w:t>Тел.</w:t>
            </w:r>
            <w:r w:rsidRPr="008B0DE0">
              <w:rPr>
                <w:sz w:val="22"/>
                <w:szCs w:val="22"/>
              </w:rPr>
              <w:t xml:space="preserve"> +7(3812)20-05-90, e-mail:</w:t>
            </w:r>
            <w:r w:rsidRPr="008B0DE0">
              <w:rPr>
                <w:rStyle w:val="a6"/>
                <w:sz w:val="22"/>
                <w:szCs w:val="22"/>
              </w:rPr>
              <w:t>Galina.Ermoshina@sibir.rt.ru</w:t>
            </w:r>
          </w:p>
          <w:p w:rsidR="00C2544A" w:rsidRPr="008B0DE0" w:rsidRDefault="00C2544A"/>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8B0DE0" w:rsidRDefault="00C2544A">
            <w:pPr>
              <w:pStyle w:val="a8"/>
              <w:numPr>
                <w:ilvl w:val="0"/>
                <w:numId w:val="1"/>
              </w:numPr>
              <w:tabs>
                <w:tab w:val="clear" w:pos="4677"/>
                <w:tab w:val="clear" w:pos="9355"/>
                <w:tab w:val="left" w:pos="0"/>
              </w:tabs>
              <w:ind w:left="0" w:firstLine="0"/>
              <w:rPr>
                <w:b/>
                <w:sz w:val="22"/>
                <w:szCs w:val="22"/>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125F01">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935C7D">
                  <w:t>4 898 718</w:t>
                </w:r>
                <w:r w:rsidR="00D746BB" w:rsidRPr="00D746BB">
                  <w:t xml:space="preserve"> </w:t>
                </w:r>
                <w:r w:rsidR="002F3C63" w:rsidRPr="00D02007">
                  <w:rPr>
                    <w:sz w:val="22"/>
                  </w:rPr>
                  <w:t>(</w:t>
                </w:r>
                <w:r w:rsidR="00935C7D">
                  <w:rPr>
                    <w:sz w:val="22"/>
                  </w:rPr>
                  <w:t>четыре миллиона восемьсот девяносто восемь тысяч семьсот восемнадцать</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6"/>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125F01">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125F01">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125F01">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8"/>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6"/>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6"/>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125F01">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6"/>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125F01">
              <w:rPr>
                <w:sz w:val="22"/>
                <w:szCs w:val="22"/>
              </w:rPr>
              <w:t>10</w:t>
            </w:r>
            <w:r>
              <w:rPr>
                <w:sz w:val="22"/>
                <w:szCs w:val="22"/>
              </w:rPr>
              <w:fldChar w:fldCharType="end"/>
            </w:r>
            <w:r>
              <w:rPr>
                <w:sz w:val="22"/>
                <w:szCs w:val="22"/>
              </w:rPr>
              <w:t xml:space="preserve"> раздела </w:t>
            </w:r>
            <w:hyperlink w:anchor="_РАЗДЕЛ_II._ИНФОРМАЦИОННАЯ_1">
              <w:r>
                <w:rPr>
                  <w:rStyle w:val="a6"/>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125F01">
              <w:rPr>
                <w:sz w:val="22"/>
                <w:szCs w:val="22"/>
              </w:rPr>
              <w:t>11</w:t>
            </w:r>
            <w:r>
              <w:rPr>
                <w:sz w:val="22"/>
                <w:szCs w:val="22"/>
              </w:rPr>
              <w:fldChar w:fldCharType="end"/>
            </w:r>
            <w:r>
              <w:rPr>
                <w:sz w:val="22"/>
                <w:szCs w:val="22"/>
              </w:rPr>
              <w:t xml:space="preserve"> раздела </w:t>
            </w:r>
            <w:hyperlink w:anchor="_РАЗДЕЛ_II._ИНФОРМАЦИОННАЯ_1">
              <w:r>
                <w:rPr>
                  <w:rStyle w:val="a6"/>
                  <w:sz w:val="22"/>
                  <w:szCs w:val="22"/>
                </w:rPr>
                <w:t>II «ИНФОРМАЦИОННАЯ КАРТА»</w:t>
              </w:r>
            </w:hyperlink>
            <w:r>
              <w:rPr>
                <w:rStyle w:val="a6"/>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125F01">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6"/>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125F01">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125F01">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7"/>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rPr>
                <w:sz w:val="22"/>
                <w:szCs w:val="22"/>
              </w:rPr>
            </w:pPr>
            <w:sdt>
              <w:sdtPr>
                <w:id w:val="-36207646"/>
                <w:placeholder>
                  <w:docPart w:val="F2E76865456B48738BBC88A27C00C8A8"/>
                </w:placeholder>
                <w:date w:fullDate="2026-07-03T00:00:00Z">
                  <w:dateFormat w:val="«dd» MMMM yyyy 'года'"/>
                  <w:lid w:val="ru-RU"/>
                  <w:storeMappedDataAs w:val="dateTime"/>
                  <w:calendar w:val="gregorian"/>
                </w:date>
              </w:sdtPr>
              <w:sdtEndPr/>
              <w:sdtContent>
                <w:r w:rsidR="003B1CD5">
                  <w:t>«03» июля 2026 года</w:t>
                </w:r>
              </w:sdtContent>
            </w:sdt>
            <w:r w:rsidR="003B1CD5">
              <w:rPr>
                <w:sz w:val="22"/>
                <w:szCs w:val="22"/>
              </w:rPr>
              <w:t xml:space="preserve"> 09:00</w:t>
            </w:r>
            <w:r w:rsidR="00E87C68">
              <w:rPr>
                <w:sz w:val="22"/>
                <w:szCs w:val="22"/>
              </w:rPr>
              <w:t xml:space="preserve"> </w:t>
            </w:r>
            <w:sdt>
              <w:sdtPr>
                <w:id w:val="1666358188"/>
                <w:lock w:val="contentLocked"/>
                <w:placeholder>
                  <w:docPart w:val="1FB9B186F717401C83A06FF5737429E6"/>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8"/>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rPr>
                <w:sz w:val="22"/>
                <w:szCs w:val="22"/>
              </w:rPr>
            </w:pPr>
            <w:sdt>
              <w:sdtPr>
                <w:id w:val="-1742865211"/>
                <w:placeholder>
                  <w:docPart w:val="AF62713D6D814B4BB4B81EC8803355F3"/>
                </w:placeholder>
                <w:date w:fullDate="2026-07-03T00:00:00Z">
                  <w:dateFormat w:val="«dd» MMMM yyyy 'года'"/>
                  <w:lid w:val="ru-RU"/>
                  <w:storeMappedDataAs w:val="dateTime"/>
                  <w:calendar w:val="gregorian"/>
                </w:date>
              </w:sdtPr>
              <w:sdtEndPr/>
              <w:sdtContent>
                <w:r w:rsidR="003B1CD5">
                  <w:t>«03» июля 2026 года</w:t>
                </w:r>
              </w:sdtContent>
            </w:sdt>
            <w:r w:rsidR="00E87C68">
              <w:rPr>
                <w:sz w:val="22"/>
                <w:szCs w:val="22"/>
              </w:rPr>
              <w:t xml:space="preserve"> </w:t>
            </w:r>
            <w:r w:rsidR="003B1CD5">
              <w:rPr>
                <w:sz w:val="22"/>
                <w:szCs w:val="22"/>
                <w:lang w:val="en-US"/>
              </w:rPr>
              <w:t>09</w:t>
            </w:r>
            <w:r w:rsidR="003B1CD5">
              <w:rPr>
                <w:sz w:val="22"/>
                <w:szCs w:val="22"/>
              </w:rPr>
              <w:t>:00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7"/>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7-07T00:00:00Z">
                  <w:dateFormat w:val="«dd» MMMM yyyy 'года'"/>
                  <w:lid w:val="ru-RU"/>
                  <w:storeMappedDataAs w:val="dateTime"/>
                  <w:calendar w:val="gregorian"/>
                </w:date>
              </w:sdtPr>
              <w:sdtEndPr/>
              <w:sdtContent>
                <w:r w:rsidR="003B1CD5">
                  <w:t>«07»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07-07T00:00:00Z">
                  <w:dateFormat w:val="«dd» MMMM yyyy 'года'"/>
                  <w:lid w:val="ru-RU"/>
                  <w:storeMappedDataAs w:val="dateTime"/>
                  <w:calendar w:val="gregorian"/>
                </w:date>
              </w:sdtPr>
              <w:sdtEndPr/>
              <w:sdtContent>
                <w:r w:rsidR="003B1CD5">
                  <w:t>«07»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07-10T00:00:00Z">
                  <w:dateFormat w:val="«dd» MMMM yyyy 'года'"/>
                  <w:lid w:val="ru-RU"/>
                  <w:storeMappedDataAs w:val="dateTime"/>
                  <w:calendar w:val="gregorian"/>
                </w:date>
              </w:sdtPr>
              <w:sdtEndPr/>
              <w:sdtContent>
                <w:r w:rsidR="003B1CD5">
                  <w:t>«10» июля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7"/>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rPr>
                <w:sz w:val="22"/>
                <w:szCs w:val="22"/>
              </w:rPr>
            </w:pPr>
            <w:sdt>
              <w:sdtPr>
                <w:id w:val="1058289070"/>
                <w:placeholder>
                  <w:docPart w:val="4FCAB5EAA9B441BD9EAFB816E75DEBB3"/>
                </w:placeholder>
                <w:date w:fullDate="2026-07-02T00:00:00Z">
                  <w:dateFormat w:val="«dd» MMMM yyyy 'года'"/>
                  <w:lid w:val="ru-RU"/>
                  <w:storeMappedDataAs w:val="dateTime"/>
                  <w:calendar w:val="gregorian"/>
                </w:date>
              </w:sdtPr>
              <w:sdtEndPr/>
              <w:sdtContent>
                <w:r w:rsidR="003B1CD5">
                  <w:t>«02» июля 2026 года</w:t>
                </w:r>
              </w:sdtContent>
            </w:sdt>
            <w:r w:rsidR="00E87C68">
              <w:rPr>
                <w:sz w:val="22"/>
                <w:szCs w:val="22"/>
              </w:rPr>
              <w:t xml:space="preserve"> </w:t>
            </w:r>
            <w:r w:rsidR="003B1CD5">
              <w:rPr>
                <w:sz w:val="22"/>
                <w:szCs w:val="22"/>
              </w:rPr>
              <w:t>17:00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bookmarkStart w:id="263" w:name="_GoBack"/>
            <w:bookmarkEnd w:id="263"/>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7"/>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125F01">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125F01">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Pr="00D746BB" w:rsidRDefault="00125F01">
            <w:pPr>
              <w:jc w:val="both"/>
              <w:rPr>
                <w:sz w:val="22"/>
                <w:szCs w:val="22"/>
              </w:rPr>
            </w:pPr>
            <w:sdt>
              <w:sdtPr>
                <w:rPr>
                  <w:sz w:val="22"/>
                  <w:szCs w:val="22"/>
                </w:r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rsidRPr="00D746BB">
                  <w:rPr>
                    <w:sz w:val="22"/>
                    <w:szCs w:val="22"/>
                  </w:rPr>
                  <w:t>предусмотрено заключение рамочного договора</w:t>
                </w:r>
              </w:sdtContent>
            </w:sdt>
          </w:p>
          <w:p w:rsidR="00C2544A" w:rsidRPr="00D746BB" w:rsidRDefault="00E87C68">
            <w:pPr>
              <w:ind w:firstLine="603"/>
              <w:jc w:val="both"/>
              <w:rPr>
                <w:sz w:val="22"/>
                <w:szCs w:val="22"/>
              </w:rPr>
            </w:pPr>
            <w:r w:rsidRPr="00D746BB">
              <w:rPr>
                <w:sz w:val="22"/>
                <w:szCs w:val="22"/>
              </w:rPr>
              <w:t xml:space="preserve">Предельная общая цена договора, заключаемого по результатам закупки, устанавливается в размере </w:t>
            </w:r>
            <w:r w:rsidRPr="00D746BB">
              <w:rPr>
                <w:bCs/>
                <w:sz w:val="22"/>
                <w:szCs w:val="22"/>
              </w:rPr>
              <w:t xml:space="preserve">НМЦ договора, указанной в п. </w:t>
            </w:r>
            <w:r w:rsidRPr="00D746BB">
              <w:rPr>
                <w:bCs/>
                <w:sz w:val="22"/>
                <w:szCs w:val="22"/>
              </w:rPr>
              <w:fldChar w:fldCharType="begin"/>
            </w:r>
            <w:r w:rsidRPr="00D746BB">
              <w:rPr>
                <w:bCs/>
                <w:sz w:val="22"/>
                <w:szCs w:val="22"/>
              </w:rPr>
              <w:instrText xml:space="preserve"> REF _Ref55316445 \r \r \h </w:instrText>
            </w:r>
            <w:r w:rsidR="00D746BB">
              <w:rPr>
                <w:bCs/>
                <w:sz w:val="22"/>
                <w:szCs w:val="22"/>
              </w:rPr>
              <w:instrText xml:space="preserve"> \* MERGEFORMAT </w:instrText>
            </w:r>
            <w:r w:rsidRPr="00D746BB">
              <w:rPr>
                <w:bCs/>
                <w:sz w:val="22"/>
                <w:szCs w:val="22"/>
              </w:rPr>
            </w:r>
            <w:r w:rsidRPr="00D746BB">
              <w:rPr>
                <w:bCs/>
                <w:sz w:val="22"/>
                <w:szCs w:val="22"/>
              </w:rPr>
              <w:fldChar w:fldCharType="separate"/>
            </w:r>
            <w:r w:rsidR="00125F01">
              <w:rPr>
                <w:bCs/>
                <w:sz w:val="22"/>
                <w:szCs w:val="22"/>
              </w:rPr>
              <w:t>6</w:t>
            </w:r>
            <w:r w:rsidRPr="00D746BB">
              <w:rPr>
                <w:bCs/>
                <w:sz w:val="22"/>
                <w:szCs w:val="22"/>
              </w:rPr>
              <w:fldChar w:fldCharType="end"/>
            </w:r>
            <w:r w:rsidRPr="00D746BB">
              <w:rPr>
                <w:bCs/>
                <w:sz w:val="22"/>
                <w:szCs w:val="22"/>
              </w:rPr>
              <w:t xml:space="preserve"> раздела </w:t>
            </w:r>
            <w:hyperlink w:anchor="_РАЗДЕЛ_II._ИНФОРМАЦИОННАЯ_1">
              <w:r w:rsidRPr="00D746BB">
                <w:rPr>
                  <w:rStyle w:val="a6"/>
                  <w:bCs/>
                  <w:sz w:val="22"/>
                  <w:szCs w:val="22"/>
                  <w:lang w:val="en-US"/>
                </w:rPr>
                <w:t>II</w:t>
              </w:r>
              <w:r w:rsidRPr="00D746BB">
                <w:rPr>
                  <w:rStyle w:val="a6"/>
                  <w:bCs/>
                  <w:sz w:val="22"/>
                  <w:szCs w:val="22"/>
                </w:rPr>
                <w:t xml:space="preserve"> «ИНФОРМАЦИОННАЯ КАРТА»</w:t>
              </w:r>
            </w:hyperlink>
            <w:r w:rsidRPr="00D746BB">
              <w:rPr>
                <w:bCs/>
                <w:sz w:val="22"/>
                <w:szCs w:val="22"/>
              </w:rPr>
              <w:t xml:space="preserve"> документации.</w:t>
            </w:r>
          </w:p>
          <w:p w:rsidR="00C2544A" w:rsidRDefault="00E87C68">
            <w:pPr>
              <w:pStyle w:val="aff7"/>
              <w:numPr>
                <w:ilvl w:val="0"/>
                <w:numId w:val="12"/>
              </w:numPr>
              <w:tabs>
                <w:tab w:val="left" w:pos="341"/>
                <w:tab w:val="left" w:pos="1004"/>
              </w:tabs>
              <w:ind w:left="0" w:firstLine="603"/>
              <w:jc w:val="both"/>
            </w:pPr>
            <w:r w:rsidRPr="00D746BB">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sidRPr="00D746BB">
              <w:rPr>
                <w:bCs/>
                <w:sz w:val="22"/>
                <w:szCs w:val="22"/>
              </w:rPr>
              <w:t xml:space="preserve">п. </w:t>
            </w:r>
            <w:r w:rsidRPr="00D746BB">
              <w:rPr>
                <w:bCs/>
                <w:sz w:val="22"/>
                <w:szCs w:val="22"/>
              </w:rPr>
              <w:fldChar w:fldCharType="begin"/>
            </w:r>
            <w:r w:rsidRPr="00D746BB">
              <w:rPr>
                <w:bCs/>
                <w:sz w:val="22"/>
                <w:szCs w:val="22"/>
              </w:rPr>
              <w:instrText xml:space="preserve"> REF _Ref55316445 \r \r \h </w:instrText>
            </w:r>
            <w:r w:rsidR="00D746BB">
              <w:rPr>
                <w:bCs/>
                <w:sz w:val="22"/>
                <w:szCs w:val="22"/>
              </w:rPr>
              <w:instrText xml:space="preserve"> \* MERGEFORMAT </w:instrText>
            </w:r>
            <w:r w:rsidRPr="00D746BB">
              <w:rPr>
                <w:bCs/>
                <w:sz w:val="22"/>
                <w:szCs w:val="22"/>
              </w:rPr>
            </w:r>
            <w:r w:rsidRPr="00D746BB">
              <w:rPr>
                <w:bCs/>
                <w:sz w:val="22"/>
                <w:szCs w:val="22"/>
              </w:rPr>
              <w:fldChar w:fldCharType="separate"/>
            </w:r>
            <w:r w:rsidR="00125F01">
              <w:rPr>
                <w:bCs/>
                <w:sz w:val="22"/>
                <w:szCs w:val="22"/>
              </w:rPr>
              <w:t>6</w:t>
            </w:r>
            <w:r w:rsidRPr="00D746BB">
              <w:rPr>
                <w:bCs/>
                <w:sz w:val="22"/>
                <w:szCs w:val="22"/>
              </w:rPr>
              <w:fldChar w:fldCharType="end"/>
            </w:r>
            <w:r w:rsidRPr="00D746BB">
              <w:rPr>
                <w:bCs/>
                <w:sz w:val="22"/>
                <w:szCs w:val="22"/>
              </w:rPr>
              <w:t xml:space="preserve"> раздела </w:t>
            </w:r>
            <w:hyperlink w:anchor="_РАЗДЕЛ_II._ИНФОРМАЦИОННАЯ_1">
              <w:r w:rsidRPr="00D746BB">
                <w:rPr>
                  <w:rStyle w:val="a6"/>
                  <w:bCs/>
                  <w:sz w:val="22"/>
                  <w:szCs w:val="22"/>
                  <w:lang w:val="en-US"/>
                </w:rPr>
                <w:t>II</w:t>
              </w:r>
              <w:r w:rsidRPr="00D746BB">
                <w:rPr>
                  <w:rStyle w:val="a6"/>
                  <w:bCs/>
                  <w:sz w:val="22"/>
                  <w:szCs w:val="22"/>
                </w:rPr>
                <w:t xml:space="preserve"> «ИНФОРМАЦИОННАЯ КАРТА»</w:t>
              </w:r>
            </w:hyperlink>
            <w:r w:rsidRPr="00D746BB">
              <w:rPr>
                <w:bCs/>
                <w:sz w:val="22"/>
                <w:szCs w:val="22"/>
              </w:rPr>
              <w:t xml:space="preserve"> документации</w:t>
            </w:r>
            <w:r w:rsidRPr="00D746BB">
              <w:rPr>
                <w:sz w:val="22"/>
                <w:szCs w:val="22"/>
              </w:rPr>
              <w:t>, на основной и дополнительный (при наличии) коэффициенты снижения, предложенные участником, с которым заключается договор</w:t>
            </w:r>
            <w:r>
              <w:rPr>
                <w:sz w:val="22"/>
                <w:szCs w:val="22"/>
              </w:rPr>
              <w:t>.</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6"/>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5"/>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5"/>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125F01">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5"/>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0"/>
          <w:headerReference w:type="default" r:id="rId31"/>
          <w:headerReference w:type="first" r:id="rId32"/>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sidP="00C252FE">
      <w:pPr>
        <w:ind w:left="284"/>
      </w:pPr>
      <w:r>
        <w:t xml:space="preserve">Участник закупки: ________________________________ </w:t>
      </w:r>
    </w:p>
    <w:p w:rsidR="00C2544A" w:rsidRDefault="00C2544A"/>
    <w:p w:rsidR="00C2544A" w:rsidRDefault="00C2544A" w:rsidP="00C252FE">
      <w:pPr>
        <w:ind w:left="284"/>
      </w:pPr>
    </w:p>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rsidP="00C252FE">
      <w:pPr>
        <w:ind w:left="284"/>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4912" w:type="dxa"/>
        <w:tblInd w:w="534" w:type="dxa"/>
        <w:tblLayout w:type="fixed"/>
        <w:tblLook w:val="0000" w:firstRow="0" w:lastRow="0" w:firstColumn="0" w:lastColumn="0" w:noHBand="0" w:noVBand="0"/>
      </w:tblPr>
      <w:tblGrid>
        <w:gridCol w:w="567"/>
        <w:gridCol w:w="4677"/>
        <w:gridCol w:w="9668"/>
      </w:tblGrid>
      <w:tr w:rsidR="00C2544A" w:rsidTr="00C252FE">
        <w:trPr>
          <w:cantSplit/>
          <w:trHeight w:val="632"/>
          <w:tblHeader/>
        </w:trPr>
        <w:tc>
          <w:tcPr>
            <w:tcW w:w="567"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677"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9668"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rsidTr="00C252FE">
        <w:trPr>
          <w:cantSplit/>
          <w:trHeight w:val="414"/>
        </w:trPr>
        <w:tc>
          <w:tcPr>
            <w:tcW w:w="567"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677"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9668"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p w:rsidR="00036624" w:rsidRDefault="00036624" w:rsidP="000D5559">
      <w:pPr>
        <w:rPr>
          <w:b/>
          <w:sz w:val="22"/>
          <w:szCs w:val="22"/>
        </w:rPr>
      </w:pPr>
    </w:p>
    <w:p w:rsidR="005B36DB" w:rsidRDefault="005B36DB" w:rsidP="000D5559">
      <w:pPr>
        <w:rPr>
          <w:b/>
          <w:sz w:val="22"/>
          <w:szCs w:val="22"/>
        </w:rPr>
      </w:pPr>
    </w:p>
    <w:tbl>
      <w:tblPr>
        <w:tblW w:w="14782" w:type="dxa"/>
        <w:jc w:val="center"/>
        <w:tblLayout w:type="fixed"/>
        <w:tblLook w:val="04A0" w:firstRow="1" w:lastRow="0" w:firstColumn="1" w:lastColumn="0" w:noHBand="0" w:noVBand="1"/>
      </w:tblPr>
      <w:tblGrid>
        <w:gridCol w:w="525"/>
        <w:gridCol w:w="4604"/>
        <w:gridCol w:w="1916"/>
        <w:gridCol w:w="3910"/>
        <w:gridCol w:w="1842"/>
        <w:gridCol w:w="1985"/>
      </w:tblGrid>
      <w:tr w:rsidR="00C252FE" w:rsidRPr="00C252FE" w:rsidTr="00C252FE">
        <w:trPr>
          <w:trHeight w:val="635"/>
          <w:jc w:val="center"/>
        </w:trPr>
        <w:tc>
          <w:tcPr>
            <w:tcW w:w="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935C7D">
            <w:pPr>
              <w:rPr>
                <w:sz w:val="22"/>
                <w:szCs w:val="22"/>
              </w:rPr>
            </w:pPr>
            <w:r w:rsidRPr="00C252FE">
              <w:rPr>
                <w:b/>
                <w:sz w:val="22"/>
                <w:szCs w:val="22"/>
              </w:rPr>
              <w:t>№</w:t>
            </w:r>
          </w:p>
        </w:tc>
        <w:tc>
          <w:tcPr>
            <w:tcW w:w="4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935C7D">
            <w:pPr>
              <w:rPr>
                <w:sz w:val="22"/>
                <w:szCs w:val="22"/>
              </w:rPr>
            </w:pPr>
            <w:r w:rsidRPr="00C252FE">
              <w:rPr>
                <w:b/>
                <w:sz w:val="22"/>
                <w:szCs w:val="22"/>
              </w:rPr>
              <w:t>Наименование Работы, Услуги</w:t>
            </w:r>
          </w:p>
        </w:tc>
        <w:tc>
          <w:tcPr>
            <w:tcW w:w="19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935C7D">
            <w:pPr>
              <w:rPr>
                <w:sz w:val="22"/>
                <w:szCs w:val="22"/>
              </w:rPr>
            </w:pPr>
            <w:r w:rsidRPr="00C252FE">
              <w:rPr>
                <w:b/>
                <w:sz w:val="22"/>
                <w:szCs w:val="22"/>
              </w:rPr>
              <w:t>Цена 1 (одной) единицы Работы, Услуги, в руб. с НДС</w:t>
            </w:r>
          </w:p>
        </w:tc>
        <w:tc>
          <w:tcPr>
            <w:tcW w:w="3910" w:type="dxa"/>
            <w:tcBorders>
              <w:top w:val="single" w:sz="4" w:space="0" w:color="auto"/>
              <w:left w:val="single" w:sz="4" w:space="0" w:color="auto"/>
              <w:bottom w:val="single" w:sz="4" w:space="0" w:color="auto"/>
              <w:right w:val="single" w:sz="4" w:space="0" w:color="auto"/>
            </w:tcBorders>
          </w:tcPr>
          <w:p w:rsidR="00C252FE" w:rsidRPr="00C252FE" w:rsidRDefault="00C252FE" w:rsidP="00935C7D">
            <w:pPr>
              <w:rPr>
                <w:b/>
                <w:sz w:val="22"/>
                <w:szCs w:val="22"/>
              </w:rPr>
            </w:pPr>
          </w:p>
          <w:p w:rsidR="00C252FE" w:rsidRPr="00C252FE" w:rsidRDefault="00C252FE" w:rsidP="00935C7D">
            <w:pPr>
              <w:jc w:val="center"/>
              <w:rPr>
                <w:b/>
                <w:color w:val="000000"/>
                <w:sz w:val="22"/>
                <w:szCs w:val="22"/>
              </w:rPr>
            </w:pPr>
            <w:r w:rsidRPr="00C252FE">
              <w:rPr>
                <w:b/>
                <w:sz w:val="22"/>
                <w:szCs w:val="22"/>
              </w:rPr>
              <w:t>Техническое задание</w:t>
            </w:r>
          </w:p>
        </w:tc>
        <w:tc>
          <w:tcPr>
            <w:tcW w:w="1842" w:type="dxa"/>
            <w:tcBorders>
              <w:top w:val="single" w:sz="4" w:space="0" w:color="auto"/>
              <w:left w:val="single" w:sz="4" w:space="0" w:color="auto"/>
              <w:bottom w:val="single" w:sz="4" w:space="0" w:color="auto"/>
              <w:right w:val="single" w:sz="4" w:space="0" w:color="auto"/>
            </w:tcBorders>
          </w:tcPr>
          <w:p w:rsidR="00C252FE" w:rsidRPr="00C252FE" w:rsidRDefault="00C252FE" w:rsidP="00935C7D">
            <w:pPr>
              <w:rPr>
                <w:b/>
                <w:sz w:val="22"/>
                <w:szCs w:val="22"/>
              </w:rPr>
            </w:pPr>
          </w:p>
          <w:p w:rsidR="00C252FE" w:rsidRPr="00C252FE" w:rsidRDefault="00C252FE" w:rsidP="00935C7D">
            <w:pPr>
              <w:jc w:val="center"/>
              <w:rPr>
                <w:b/>
                <w:color w:val="000000"/>
                <w:sz w:val="22"/>
                <w:szCs w:val="22"/>
              </w:rPr>
            </w:pPr>
            <w:r w:rsidRPr="00C252FE">
              <w:rPr>
                <w:b/>
                <w:sz w:val="22"/>
                <w:szCs w:val="22"/>
              </w:rPr>
              <w:t>Предложение участника о коэффициенте снижения</w:t>
            </w:r>
          </w:p>
        </w:tc>
        <w:tc>
          <w:tcPr>
            <w:tcW w:w="1985" w:type="dxa"/>
            <w:tcBorders>
              <w:top w:val="single" w:sz="4" w:space="0" w:color="auto"/>
              <w:left w:val="single" w:sz="4" w:space="0" w:color="auto"/>
              <w:bottom w:val="single" w:sz="4" w:space="0" w:color="auto"/>
              <w:right w:val="single" w:sz="4" w:space="0" w:color="auto"/>
            </w:tcBorders>
          </w:tcPr>
          <w:p w:rsidR="00C252FE" w:rsidRPr="00C252FE" w:rsidRDefault="00C252FE" w:rsidP="00C252FE">
            <w:pPr>
              <w:jc w:val="center"/>
              <w:rPr>
                <w:b/>
                <w:color w:val="000000"/>
                <w:sz w:val="22"/>
                <w:szCs w:val="22"/>
              </w:rPr>
            </w:pPr>
            <w:r w:rsidRPr="00C252FE">
              <w:rPr>
                <w:b/>
                <w:sz w:val="22"/>
                <w:szCs w:val="22"/>
              </w:rPr>
              <w:t>Наименование страны оказания услуги Российское лицо/ Иностранное лицо</w:t>
            </w: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A87E1E">
            <w:pPr>
              <w:outlineLvl w:val="0"/>
              <w:rPr>
                <w:sz w:val="22"/>
                <w:szCs w:val="22"/>
              </w:rPr>
            </w:pPr>
            <w:r w:rsidRPr="00C252FE">
              <w:rPr>
                <w:sz w:val="22"/>
                <w:szCs w:val="22"/>
              </w:rPr>
              <w:t>1</w:t>
            </w:r>
          </w:p>
          <w:p w:rsidR="00C252FE" w:rsidRPr="00C252FE" w:rsidRDefault="00C252FE" w:rsidP="00A87E1E">
            <w:pPr>
              <w:outlineLvl w:val="0"/>
              <w:rPr>
                <w:sz w:val="22"/>
                <w:szCs w:val="22"/>
              </w:rPr>
            </w:pPr>
          </w:p>
        </w:tc>
        <w:tc>
          <w:tcPr>
            <w:tcW w:w="46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252FE" w:rsidRPr="00C252FE" w:rsidRDefault="00C252FE" w:rsidP="00A87E1E">
            <w:pPr>
              <w:outlineLvl w:val="0"/>
              <w:rPr>
                <w:sz w:val="22"/>
                <w:szCs w:val="22"/>
              </w:rPr>
            </w:pPr>
            <w:r w:rsidRPr="00C252FE">
              <w:rPr>
                <w:sz w:val="22"/>
                <w:szCs w:val="22"/>
              </w:rPr>
              <w:t>Изготовление и размещение плакатов на рекламных стендах в лифтах- Омск - А3 - за 1 плакат</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A87E1E">
            <w:pPr>
              <w:pStyle w:val="afffb"/>
              <w:widowControl/>
              <w:jc w:val="center"/>
              <w:rPr>
                <w:rFonts w:cs="Times New Roman"/>
                <w:sz w:val="22"/>
                <w:szCs w:val="22"/>
              </w:rPr>
            </w:pPr>
            <w:r w:rsidRPr="00C252FE">
              <w:rPr>
                <w:rFonts w:cs="Times New Roman"/>
                <w:sz w:val="22"/>
                <w:szCs w:val="22"/>
              </w:rPr>
              <w:t>560,00</w:t>
            </w:r>
          </w:p>
        </w:tc>
        <w:tc>
          <w:tcPr>
            <w:tcW w:w="3910" w:type="dxa"/>
            <w:tcBorders>
              <w:bottom w:val="single" w:sz="4" w:space="0" w:color="000000"/>
              <w:right w:val="single" w:sz="4" w:space="0" w:color="000000"/>
            </w:tcBorders>
          </w:tcPr>
          <w:p w:rsidR="00C252FE" w:rsidRPr="00C252FE" w:rsidRDefault="00C252FE" w:rsidP="00935C7D">
            <w:pPr>
              <w:pStyle w:val="afffb"/>
              <w:widowControl/>
              <w:rPr>
                <w:rFonts w:cs="Times New Roman"/>
                <w:sz w:val="22"/>
                <w:szCs w:val="22"/>
              </w:rPr>
            </w:pPr>
            <w:r w:rsidRPr="00C252FE">
              <w:rPr>
                <w:rFonts w:cs="Times New Roman"/>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A87E1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Default="00C252FE" w:rsidP="00A87E1E">
            <w:pPr>
              <w:pStyle w:val="afffb"/>
              <w:widowControl/>
              <w:jc w:val="center"/>
              <w:rPr>
                <w:rFonts w:cs="Times New Roman"/>
                <w:sz w:val="22"/>
                <w:szCs w:val="22"/>
              </w:rPr>
            </w:pPr>
          </w:p>
          <w:p w:rsidR="00C252FE" w:rsidRPr="00C252FE" w:rsidRDefault="00C252FE" w:rsidP="00A87E1E">
            <w:pPr>
              <w:pStyle w:val="afffb"/>
              <w:widowControl/>
              <w:jc w:val="center"/>
              <w:rPr>
                <w:rFonts w:cs="Times New Roman"/>
                <w:i/>
                <w:sz w:val="22"/>
                <w:szCs w:val="22"/>
              </w:rPr>
            </w:pPr>
            <w:r w:rsidRPr="00C252FE">
              <w:rPr>
                <w:rFonts w:cs="Times New Roman"/>
                <w:i/>
                <w:sz w:val="22"/>
                <w:szCs w:val="22"/>
              </w:rPr>
              <w:t>выбрать</w:t>
            </w: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w:t>
            </w:r>
          </w:p>
        </w:tc>
        <w:tc>
          <w:tcPr>
            <w:tcW w:w="46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размещение плакатов на рекламных стендах в лифтах- Омск - А4 - за 1 плакат</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256,48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размещение плакатов на открытых приподъездных стендах - Омск - А4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8,90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размещение плакатов на открытых приподъездных стендах - Омск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7,54</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566"/>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5</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Омск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1,82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6</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Омск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1,83</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7</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-Тара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26,87</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8</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Калачинск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9</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Павлоградка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10</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Кормиловка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24,52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11</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Таврическое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12</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Марьяновка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24,52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13</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Москаленки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14</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Саргатка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15</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Тюкалинск-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16</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Называевск-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24,52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17</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Исилькуль - А5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18</w:t>
            </w:r>
          </w:p>
        </w:tc>
        <w:tc>
          <w:tcPr>
            <w:tcW w:w="46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-Тара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26,37</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19</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Калачинск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20</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Павлоградка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21</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Кормиловка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24,02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22</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Таврическое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23</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Марьяновка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24,52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24</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Москаленки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25</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Саргатка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26</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Тюкалинск-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25,88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27</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Называевск-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24,52</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28</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Исилькуль - А6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26,37</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29</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Омск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5,80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30</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Омск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5,60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31</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-Тара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29,10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32</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Калачинск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33</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Павлоградка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34</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Кормиловка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27,11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35</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Таврическое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36</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Марьяновка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28,08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37</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Москаленки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38</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Саргатка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39</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Тюкалинск-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29,58</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40</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Называевск-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27,11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41</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Исилькуль - А5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29,10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42</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-Тара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28,60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43</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Калачинск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44</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Павлоградка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45</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Кормиловка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26,61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46</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Таврическое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47</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Марьяновка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26,61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48</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Москаленки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49</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Саргатка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50</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Тюкалинск-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28,11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680"/>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51</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Называевск-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26,61</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r w:rsidR="00C252FE" w:rsidRPr="00C252FE" w:rsidTr="00C252FE">
        <w:trPr>
          <w:trHeight w:val="885"/>
          <w:jc w:val="center"/>
        </w:trPr>
        <w:tc>
          <w:tcPr>
            <w:tcW w:w="525"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52</w:t>
            </w:r>
          </w:p>
        </w:tc>
        <w:tc>
          <w:tcPr>
            <w:tcW w:w="460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outlineLvl w:val="0"/>
              <w:rPr>
                <w:sz w:val="22"/>
                <w:szCs w:val="22"/>
              </w:rPr>
            </w:pPr>
            <w:r w:rsidRPr="00C252FE">
              <w:rPr>
                <w:sz w:val="22"/>
                <w:szCs w:val="22"/>
              </w:rPr>
              <w:t>Изготовление и распространение листовок по почтовым ящикам  - Исилькуль - А6  (частный сектор) за 1 листовку</w:t>
            </w:r>
          </w:p>
        </w:tc>
        <w:tc>
          <w:tcPr>
            <w:tcW w:w="191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rsidR="00C252FE" w:rsidRPr="00C252FE" w:rsidRDefault="00C252FE" w:rsidP="00C252FE">
            <w:pPr>
              <w:pStyle w:val="afffb"/>
              <w:widowControl/>
              <w:jc w:val="center"/>
              <w:rPr>
                <w:rFonts w:cs="Times New Roman"/>
                <w:sz w:val="22"/>
                <w:szCs w:val="22"/>
              </w:rPr>
            </w:pPr>
            <w:r w:rsidRPr="00C252FE">
              <w:rPr>
                <w:rFonts w:cs="Times New Roman"/>
                <w:sz w:val="22"/>
                <w:szCs w:val="22"/>
              </w:rPr>
              <w:t>28,60</w:t>
            </w:r>
          </w:p>
        </w:tc>
        <w:tc>
          <w:tcPr>
            <w:tcW w:w="3910" w:type="dxa"/>
            <w:tcBorders>
              <w:bottom w:val="single" w:sz="4" w:space="0" w:color="000000"/>
              <w:right w:val="single" w:sz="4" w:space="0" w:color="000000"/>
            </w:tcBorders>
          </w:tcPr>
          <w:p w:rsidR="00C252FE" w:rsidRDefault="00C252FE" w:rsidP="00C252FE">
            <w:r w:rsidRPr="000E1622">
              <w:rPr>
                <w:sz w:val="22"/>
                <w:szCs w:val="22"/>
              </w:rPr>
              <w:t>В соответствии с Разделом IV и V  Документации – Технического задания и условий исполнения Договора</w:t>
            </w:r>
          </w:p>
        </w:tc>
        <w:tc>
          <w:tcPr>
            <w:tcW w:w="1842"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c>
          <w:tcPr>
            <w:tcW w:w="1985" w:type="dxa"/>
            <w:tcBorders>
              <w:bottom w:val="single" w:sz="4" w:space="0" w:color="000000"/>
              <w:right w:val="single" w:sz="4" w:space="0" w:color="000000"/>
            </w:tcBorders>
          </w:tcPr>
          <w:p w:rsidR="00C252FE" w:rsidRPr="00C252FE" w:rsidRDefault="00C252FE" w:rsidP="00C252FE">
            <w:pPr>
              <w:pStyle w:val="afffb"/>
              <w:widowControl/>
              <w:jc w:val="center"/>
              <w:rPr>
                <w:rFonts w:cs="Times New Roman"/>
                <w:sz w:val="22"/>
                <w:szCs w:val="22"/>
              </w:rPr>
            </w:pPr>
          </w:p>
        </w:tc>
      </w:tr>
    </w:tbl>
    <w:p w:rsidR="00935C7D" w:rsidRPr="00A56071" w:rsidRDefault="00935C7D"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3"/>
          <w:headerReference w:type="default" r:id="rId34"/>
          <w:headerReference w:type="first" r:id="rId35"/>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8"/>
        <w:tabs>
          <w:tab w:val="clear" w:pos="4677"/>
          <w:tab w:val="clear" w:pos="9355"/>
        </w:tabs>
      </w:pPr>
    </w:p>
    <w:p w:rsidR="00C2544A" w:rsidRDefault="00E87C68">
      <w:pPr>
        <w:pStyle w:val="a8"/>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6"/>
          <w:headerReference w:type="default" r:id="rId37"/>
          <w:headerReference w:type="first" r:id="rId38"/>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5"/>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5"/>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5"/>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5"/>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5"/>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5"/>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5"/>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39"/>
      <w:headerReference w:type="default" r:id="rId40"/>
      <w:headerReference w:type="first" r:id="rId41"/>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AB3" w:rsidRDefault="00DB4AB3">
      <w:r>
        <w:separator/>
      </w:r>
    </w:p>
  </w:endnote>
  <w:endnote w:type="continuationSeparator" w:id="0">
    <w:p w:rsidR="00DB4AB3" w:rsidRDefault="00DB4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AB3" w:rsidRDefault="00DB4AB3">
      <w:r>
        <w:separator/>
      </w:r>
    </w:p>
  </w:footnote>
  <w:footnote w:type="continuationSeparator" w:id="0">
    <w:p w:rsidR="00DB4AB3" w:rsidRDefault="00DB4AB3">
      <w:r>
        <w:continuationSeparator/>
      </w:r>
    </w:p>
  </w:footnote>
  <w:footnote w:id="1">
    <w:p w:rsidR="00DB4AB3" w:rsidRDefault="00DB4AB3">
      <w:pPr>
        <w:pStyle w:val="af3"/>
        <w:jc w:val="both"/>
      </w:pPr>
      <w:r>
        <w:rPr>
          <w:rStyle w:val="af4"/>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DB4AB3" w:rsidRDefault="00DB4AB3">
      <w:pPr>
        <w:pStyle w:val="af3"/>
        <w:rPr>
          <w:i/>
          <w:sz w:val="18"/>
          <w:szCs w:val="18"/>
        </w:rPr>
      </w:pPr>
      <w:r>
        <w:rPr>
          <w:rStyle w:val="af4"/>
        </w:rPr>
        <w:footnoteRef/>
      </w:r>
      <w:r>
        <w:rPr>
          <w:i/>
          <w:sz w:val="18"/>
          <w:szCs w:val="18"/>
        </w:rPr>
        <w:t xml:space="preserve"> Указывается наименование закупочной процедуры</w:t>
      </w:r>
    </w:p>
  </w:footnote>
  <w:footnote w:id="3">
    <w:p w:rsidR="00DB4AB3" w:rsidRDefault="00DB4AB3">
      <w:pPr>
        <w:pStyle w:val="af3"/>
      </w:pPr>
      <w:r>
        <w:rPr>
          <w:rStyle w:val="af4"/>
        </w:rPr>
        <w:footnoteRef/>
      </w:r>
      <w:r>
        <w:t xml:space="preserve"> </w:t>
      </w:r>
      <w:r>
        <w:rPr>
          <w:i/>
          <w:sz w:val="18"/>
          <w:szCs w:val="18"/>
        </w:rPr>
        <w:t>Указывается наименование закупочной процедуры</w:t>
      </w:r>
    </w:p>
  </w:footnote>
  <w:footnote w:id="4">
    <w:p w:rsidR="00DB4AB3" w:rsidRDefault="00DB4AB3">
      <w:pPr>
        <w:pStyle w:val="af3"/>
        <w:rPr>
          <w:i/>
          <w:sz w:val="18"/>
          <w:szCs w:val="18"/>
        </w:rPr>
      </w:pPr>
      <w:r>
        <w:rPr>
          <w:rStyle w:val="af4"/>
        </w:rPr>
        <w:footnoteRef/>
      </w:r>
      <w:r>
        <w:rPr>
          <w:i/>
          <w:sz w:val="18"/>
          <w:szCs w:val="18"/>
        </w:rPr>
        <w:t xml:space="preserve"> Указывается наименование закупочной процедуры</w:t>
      </w:r>
    </w:p>
  </w:footnote>
  <w:footnote w:id="5">
    <w:p w:rsidR="00DB4AB3" w:rsidRDefault="00DB4AB3">
      <w:pPr>
        <w:pStyle w:val="af3"/>
        <w:rPr>
          <w:i/>
          <w:sz w:val="18"/>
          <w:szCs w:val="18"/>
        </w:rPr>
      </w:pPr>
      <w:r>
        <w:rPr>
          <w:rStyle w:val="af4"/>
        </w:rPr>
        <w:footnoteRef/>
      </w:r>
      <w:r>
        <w:rPr>
          <w:i/>
          <w:sz w:val="18"/>
          <w:szCs w:val="18"/>
        </w:rPr>
        <w:t xml:space="preserve"> Указывается наименование закупочной процедуры</w:t>
      </w:r>
    </w:p>
  </w:footnote>
  <w:footnote w:id="6">
    <w:p w:rsidR="00DB4AB3" w:rsidRDefault="00DB4AB3">
      <w:pPr>
        <w:pStyle w:val="af3"/>
        <w:rPr>
          <w:i/>
        </w:rPr>
      </w:pPr>
      <w:r>
        <w:rPr>
          <w:rStyle w:val="af4"/>
        </w:rPr>
        <w:footnoteRef/>
      </w:r>
      <w:r>
        <w:rPr>
          <w:i/>
          <w:sz w:val="18"/>
          <w:szCs w:val="18"/>
        </w:rPr>
        <w:t xml:space="preserve"> Указывается наименование закупочной процедуры</w:t>
      </w:r>
    </w:p>
  </w:footnote>
  <w:footnote w:id="7">
    <w:p w:rsidR="00DB4AB3" w:rsidRDefault="00DB4AB3">
      <w:pPr>
        <w:pStyle w:val="af3"/>
      </w:pPr>
      <w:r>
        <w:rPr>
          <w:rStyle w:val="af4"/>
        </w:rPr>
        <w:footnoteRef/>
      </w:r>
      <w:r>
        <w:t xml:space="preserve"> </w:t>
      </w:r>
      <w:r>
        <w:rPr>
          <w:i/>
          <w:sz w:val="18"/>
          <w:szCs w:val="18"/>
        </w:rPr>
        <w:t>Данный текст необходимо удалить</w:t>
      </w:r>
    </w:p>
  </w:footnote>
  <w:footnote w:id="8">
    <w:p w:rsidR="00DB4AB3" w:rsidRDefault="00DB4AB3">
      <w:pPr>
        <w:pStyle w:val="af3"/>
        <w:rPr>
          <w:i/>
          <w:sz w:val="18"/>
          <w:szCs w:val="18"/>
        </w:rPr>
      </w:pPr>
      <w:r>
        <w:rPr>
          <w:rStyle w:val="af4"/>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DB4AB3" w:rsidRDefault="00DB4AB3">
        <w:pPr>
          <w:pStyle w:val="a8"/>
          <w:jc w:val="center"/>
        </w:pPr>
        <w:r>
          <w:fldChar w:fldCharType="begin"/>
        </w:r>
        <w:r>
          <w:instrText xml:space="preserve"> PAGE </w:instrText>
        </w:r>
        <w:r>
          <w:fldChar w:fldCharType="separate"/>
        </w:r>
        <w:r w:rsidR="00125F01">
          <w:rPr>
            <w:noProof/>
          </w:rPr>
          <w:t>5</w:t>
        </w:r>
        <w:r>
          <w:fldChar w:fldCharType="end"/>
        </w:r>
      </w:p>
    </w:sdtContent>
  </w:sdt>
  <w:p w:rsidR="00DB4AB3" w:rsidRDefault="00DB4AB3">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p>
  <w:p w:rsidR="00DB4AB3" w:rsidRDefault="00DB4AB3">
    <w:pPr>
      <w:pStyle w:val="a8"/>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DB4AB3" w:rsidRDefault="00DB4AB3">
        <w:pPr>
          <w:pStyle w:val="a8"/>
          <w:jc w:val="center"/>
        </w:pPr>
        <w:r>
          <w:fldChar w:fldCharType="begin"/>
        </w:r>
        <w:r>
          <w:instrText xml:space="preserve"> PAGE </w:instrText>
        </w:r>
        <w:r>
          <w:fldChar w:fldCharType="separate"/>
        </w:r>
        <w:r w:rsidR="00125F01">
          <w:rPr>
            <w:noProof/>
          </w:rPr>
          <w:t>27</w:t>
        </w:r>
        <w:r>
          <w:fldChar w:fldCharType="end"/>
        </w:r>
      </w:p>
    </w:sdtContent>
  </w:sdt>
  <w:p w:rsidR="00DB4AB3" w:rsidRDefault="00DB4AB3">
    <w:pPr>
      <w:pStyle w:val="a8"/>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p>
  <w:p w:rsidR="00DB4AB3" w:rsidRDefault="00DB4AB3">
    <w:pPr>
      <w:pStyle w:val="a8"/>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DB4AB3" w:rsidRDefault="00DB4AB3">
        <w:pPr>
          <w:pStyle w:val="a8"/>
          <w:jc w:val="center"/>
        </w:pPr>
        <w:r>
          <w:fldChar w:fldCharType="begin"/>
        </w:r>
        <w:r>
          <w:instrText xml:space="preserve"> PAGE </w:instrText>
        </w:r>
        <w:r>
          <w:fldChar w:fldCharType="separate"/>
        </w:r>
        <w:r w:rsidR="00125F01">
          <w:rPr>
            <w:noProof/>
          </w:rPr>
          <w:t>36</w:t>
        </w:r>
        <w:r>
          <w:fldChar w:fldCharType="end"/>
        </w:r>
      </w:p>
    </w:sdtContent>
  </w:sdt>
  <w:p w:rsidR="00DB4AB3" w:rsidRDefault="00DB4AB3">
    <w:pPr>
      <w:pStyle w:val="a8"/>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p>
  <w:p w:rsidR="00DB4AB3" w:rsidRDefault="00DB4AB3">
    <w:pPr>
      <w:pStyle w:val="a8"/>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DB4AB3" w:rsidRDefault="00DB4AB3">
        <w:pPr>
          <w:pStyle w:val="a8"/>
          <w:jc w:val="center"/>
        </w:pPr>
        <w:r>
          <w:fldChar w:fldCharType="begin"/>
        </w:r>
        <w:r>
          <w:instrText xml:space="preserve"> PAGE </w:instrText>
        </w:r>
        <w:r>
          <w:fldChar w:fldCharType="separate"/>
        </w:r>
        <w:r>
          <w:rPr>
            <w:noProof/>
          </w:rPr>
          <w:t>32</w:t>
        </w:r>
        <w:r>
          <w:fldChar w:fldCharType="end"/>
        </w:r>
      </w:p>
    </w:sdtContent>
  </w:sdt>
  <w:p w:rsidR="00DB4AB3" w:rsidRDefault="00DB4AB3">
    <w:pPr>
      <w:pStyle w:val="a8"/>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p>
  <w:p w:rsidR="00DB4AB3" w:rsidRDefault="00DB4AB3">
    <w:pPr>
      <w:pStyle w:val="a8"/>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r>
      <w:fldChar w:fldCharType="begin"/>
    </w:r>
    <w:r>
      <w:instrText xml:space="preserve"> PAGE </w:instrText>
    </w:r>
    <w:r>
      <w:fldChar w:fldCharType="separate"/>
    </w:r>
    <w:r w:rsidR="00125F01">
      <w:rPr>
        <w:noProof/>
      </w:rPr>
      <w:t>42</w:t>
    </w:r>
    <w:r>
      <w:fldChar w:fldCharType="end"/>
    </w:r>
  </w:p>
  <w:p w:rsidR="00DB4AB3" w:rsidRDefault="00DB4AB3">
    <w:pPr>
      <w:pStyle w:val="a8"/>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AB3" w:rsidRDefault="00DB4AB3">
    <w:pPr>
      <w:pStyle w:val="a8"/>
      <w:jc w:val="center"/>
    </w:pPr>
    <w:r>
      <w:fldChar w:fldCharType="begin"/>
    </w:r>
    <w:r>
      <w:instrText xml:space="preserve"> PAGE </w:instrText>
    </w:r>
    <w:r>
      <w:fldChar w:fldCharType="separate"/>
    </w:r>
    <w:r>
      <w:t>43</w:t>
    </w:r>
    <w:r>
      <w:fldChar w:fldCharType="end"/>
    </w:r>
  </w:p>
  <w:p w:rsidR="00DB4AB3" w:rsidRDefault="00DB4AB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pStyle w:val="1111"/>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39D14D1"/>
    <w:multiLevelType w:val="multilevel"/>
    <w:tmpl w:val="9E6AEAEC"/>
    <w:lvl w:ilvl="0">
      <w:start w:val="1"/>
      <w:numFmt w:val="decimal"/>
      <w:pStyle w:val="11110"/>
      <w:lvlText w:val="%1."/>
      <w:lvlJc w:val="left"/>
      <w:pPr>
        <w:widowControl/>
        <w:tabs>
          <w:tab w:val="left" w:pos="2127"/>
        </w:tabs>
        <w:ind w:firstLine="0"/>
      </w:pPr>
    </w:lvl>
    <w:lvl w:ilvl="1">
      <w:start w:val="1"/>
      <w:numFmt w:val="decimal"/>
      <w:lvlText w:val="%1.%2."/>
      <w:lvlJc w:val="left"/>
      <w:pPr>
        <w:widowControl/>
        <w:tabs>
          <w:tab w:val="left" w:pos="3970"/>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12"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3"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33842FA"/>
    <w:multiLevelType w:val="multilevel"/>
    <w:tmpl w:val="5CDCBC90"/>
    <w:lvl w:ilvl="0">
      <w:start w:val="1"/>
      <w:numFmt w:val="decimal"/>
      <w:pStyle w:val="a0"/>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6"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9"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0"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1" w15:restartNumberingAfterBreak="0">
    <w:nsid w:val="7DAE5F5E"/>
    <w:multiLevelType w:val="multilevel"/>
    <w:tmpl w:val="D6727BD2"/>
    <w:lvl w:ilvl="0">
      <w:start w:val="1"/>
      <w:numFmt w:val="bullet"/>
      <w:pStyle w:val="a1"/>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num w:numId="1">
    <w:abstractNumId w:val="7"/>
  </w:num>
  <w:num w:numId="2">
    <w:abstractNumId w:val="14"/>
  </w:num>
  <w:num w:numId="3">
    <w:abstractNumId w:val="9"/>
  </w:num>
  <w:num w:numId="4">
    <w:abstractNumId w:val="5"/>
  </w:num>
  <w:num w:numId="5">
    <w:abstractNumId w:val="12"/>
  </w:num>
  <w:num w:numId="6">
    <w:abstractNumId w:val="4"/>
  </w:num>
  <w:num w:numId="7">
    <w:abstractNumId w:val="2"/>
  </w:num>
  <w:num w:numId="8">
    <w:abstractNumId w:val="13"/>
  </w:num>
  <w:num w:numId="9">
    <w:abstractNumId w:val="0"/>
  </w:num>
  <w:num w:numId="10">
    <w:abstractNumId w:val="15"/>
  </w:num>
  <w:num w:numId="11">
    <w:abstractNumId w:val="20"/>
  </w:num>
  <w:num w:numId="12">
    <w:abstractNumId w:val="6"/>
  </w:num>
  <w:num w:numId="13">
    <w:abstractNumId w:val="18"/>
  </w:num>
  <w:num w:numId="14">
    <w:abstractNumId w:val="17"/>
  </w:num>
  <w:num w:numId="15">
    <w:abstractNumId w:val="1"/>
  </w:num>
  <w:num w:numId="16">
    <w:abstractNumId w:val="8"/>
  </w:num>
  <w:num w:numId="17">
    <w:abstractNumId w:val="3"/>
  </w:num>
  <w:num w:numId="18">
    <w:abstractNumId w:val="19"/>
  </w:num>
  <w:num w:numId="19">
    <w:abstractNumId w:val="16"/>
  </w:num>
  <w:num w:numId="20">
    <w:abstractNumId w:val="10"/>
  </w:num>
  <w:num w:numId="21">
    <w:abstractNumId w:val="14"/>
    <w:lvlOverride w:ilvl="0">
      <w:startOverride w:val="1"/>
    </w:lvlOverride>
    <w:lvlOverride w:ilvl="1">
      <w:startOverride w:val="1"/>
    </w:lvlOverride>
    <w:lvlOverride w:ilvl="2">
      <w:startOverride w:val="1"/>
    </w:lvlOverride>
  </w:num>
  <w:num w:numId="22">
    <w:abstractNumId w:val="14"/>
  </w:num>
  <w:num w:numId="23">
    <w:abstractNumId w:val="14"/>
  </w:num>
  <w:num w:numId="24">
    <w:abstractNumId w:val="14"/>
  </w:num>
  <w:num w:numId="25">
    <w:abstractNumId w:val="11"/>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401E4"/>
    <w:rsid w:val="000D5559"/>
    <w:rsid w:val="00125F01"/>
    <w:rsid w:val="00271B99"/>
    <w:rsid w:val="002F3C63"/>
    <w:rsid w:val="003B1CD5"/>
    <w:rsid w:val="003B4E90"/>
    <w:rsid w:val="004C36CE"/>
    <w:rsid w:val="005B36DB"/>
    <w:rsid w:val="00880E91"/>
    <w:rsid w:val="008B0DE0"/>
    <w:rsid w:val="00922B30"/>
    <w:rsid w:val="00935C7D"/>
    <w:rsid w:val="00A33B7D"/>
    <w:rsid w:val="00A56071"/>
    <w:rsid w:val="00C252FE"/>
    <w:rsid w:val="00C2544A"/>
    <w:rsid w:val="00D746BB"/>
    <w:rsid w:val="00DB4AB3"/>
    <w:rsid w:val="00E87C68"/>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E715F"/>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384C27"/>
    <w:rPr>
      <w:rFonts w:eastAsia="Times New Roman"/>
      <w:sz w:val="24"/>
      <w:szCs w:val="24"/>
    </w:rPr>
  </w:style>
  <w:style w:type="paragraph" w:styleId="1">
    <w:name w:val="heading 1"/>
    <w:basedOn w:val="a2"/>
    <w:next w:val="a2"/>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2"/>
    <w:next w:val="a2"/>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2"/>
    <w:next w:val="a2"/>
    <w:link w:val="30"/>
    <w:qFormat/>
    <w:rsid w:val="00EB7435"/>
    <w:pPr>
      <w:keepNext/>
      <w:keepLines/>
      <w:spacing w:before="200"/>
      <w:outlineLvl w:val="2"/>
    </w:pPr>
    <w:rPr>
      <w:rFonts w:ascii="Cambria" w:hAnsi="Cambria"/>
      <w:b/>
      <w:bCs/>
      <w:color w:val="4F81BD"/>
    </w:rPr>
  </w:style>
  <w:style w:type="paragraph" w:styleId="4">
    <w:name w:val="heading 4"/>
    <w:basedOn w:val="a2"/>
    <w:next w:val="a2"/>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2"/>
    <w:next w:val="a2"/>
    <w:link w:val="50"/>
    <w:uiPriority w:val="9"/>
    <w:qFormat/>
    <w:rsid w:val="00843954"/>
    <w:pPr>
      <w:keepNext/>
      <w:outlineLvl w:val="4"/>
    </w:pPr>
    <w:rPr>
      <w:b/>
      <w:i/>
      <w:sz w:val="26"/>
      <w:szCs w:val="26"/>
    </w:rPr>
  </w:style>
  <w:style w:type="paragraph" w:styleId="6">
    <w:name w:val="heading 6"/>
    <w:basedOn w:val="a2"/>
    <w:next w:val="a2"/>
    <w:link w:val="60"/>
    <w:uiPriority w:val="9"/>
    <w:qFormat/>
    <w:rsid w:val="007978BF"/>
    <w:pPr>
      <w:keepNext/>
      <w:ind w:firstLine="709"/>
      <w:jc w:val="right"/>
      <w:outlineLvl w:val="5"/>
    </w:pPr>
    <w:rPr>
      <w:b/>
      <w:sz w:val="26"/>
      <w:szCs w:val="26"/>
    </w:rPr>
  </w:style>
  <w:style w:type="paragraph" w:styleId="7">
    <w:name w:val="heading 7"/>
    <w:basedOn w:val="a2"/>
    <w:next w:val="a2"/>
    <w:link w:val="70"/>
    <w:qFormat/>
    <w:rsid w:val="00AF3F4E"/>
    <w:pPr>
      <w:tabs>
        <w:tab w:val="left" w:pos="3469"/>
      </w:tabs>
      <w:spacing w:before="240" w:after="60"/>
      <w:ind w:left="3469" w:hanging="1296"/>
      <w:outlineLvl w:val="6"/>
    </w:pPr>
  </w:style>
  <w:style w:type="paragraph" w:styleId="8">
    <w:name w:val="heading 8"/>
    <w:basedOn w:val="a2"/>
    <w:next w:val="a2"/>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2"/>
    <w:next w:val="a2"/>
    <w:link w:val="90"/>
    <w:uiPriority w:val="9"/>
    <w:qFormat/>
    <w:rsid w:val="006D098A"/>
    <w:pPr>
      <w:keepNext/>
      <w:jc w:val="center"/>
      <w:outlineLvl w:val="8"/>
    </w:pPr>
    <w:rPr>
      <w:bCs/>
      <w:i/>
      <w:iCs/>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link w:val="11"/>
    <w:uiPriority w:val="99"/>
    <w:unhideWhenUsed/>
    <w:rsid w:val="00971829"/>
    <w:rPr>
      <w:color w:val="0000FF"/>
      <w:u w:val="single"/>
    </w:rPr>
  </w:style>
  <w:style w:type="character" w:customStyle="1" w:styleId="a7">
    <w:name w:val="Верхний колонтитул Знак"/>
    <w:link w:val="a8"/>
    <w:qFormat/>
    <w:rsid w:val="00342330"/>
    <w:rPr>
      <w:rFonts w:eastAsia="Times New Roman"/>
      <w:lang w:eastAsia="ru-RU"/>
    </w:rPr>
  </w:style>
  <w:style w:type="character" w:customStyle="1" w:styleId="a9">
    <w:name w:val="Нижний колонтитул Знак"/>
    <w:link w:val="aa"/>
    <w:uiPriority w:val="99"/>
    <w:qFormat/>
    <w:rsid w:val="00342330"/>
    <w:rPr>
      <w:rFonts w:eastAsia="Times New Roman"/>
      <w:lang w:eastAsia="ru-RU"/>
    </w:rPr>
  </w:style>
  <w:style w:type="character" w:customStyle="1" w:styleId="ab">
    <w:name w:val="Текст выноски Знак"/>
    <w:link w:val="ac"/>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d">
    <w:name w:val="Текст Знак"/>
    <w:link w:val="ae"/>
    <w:qFormat/>
    <w:rsid w:val="009A5341"/>
    <w:rPr>
      <w:rFonts w:ascii="Courier New" w:eastAsia="Times New Roman" w:hAnsi="Courier New"/>
      <w:sz w:val="20"/>
      <w:szCs w:val="20"/>
      <w:lang w:eastAsia="ru-RU"/>
    </w:rPr>
  </w:style>
  <w:style w:type="character" w:customStyle="1" w:styleId="12">
    <w:name w:val="Ариал Знак1"/>
    <w:link w:val="af"/>
    <w:qFormat/>
    <w:locked/>
    <w:rsid w:val="009A5341"/>
    <w:rPr>
      <w:rFonts w:ascii="Arial" w:hAnsi="Arial" w:cs="Arial"/>
    </w:rPr>
  </w:style>
  <w:style w:type="character" w:customStyle="1" w:styleId="af0">
    <w:name w:val="Ариал Таблица Знак"/>
    <w:link w:val="af1"/>
    <w:qFormat/>
    <w:locked/>
    <w:rsid w:val="009A5341"/>
    <w:rPr>
      <w:rFonts w:ascii="Arial" w:hAnsi="Arial" w:cs="Arial"/>
    </w:rPr>
  </w:style>
  <w:style w:type="character" w:customStyle="1" w:styleId="af2">
    <w:name w:val="Текст сноски Знак"/>
    <w:link w:val="af3"/>
    <w:qFormat/>
    <w:rsid w:val="00BE233C"/>
    <w:rPr>
      <w:rFonts w:eastAsia="Times New Roman"/>
      <w:sz w:val="20"/>
      <w:szCs w:val="20"/>
      <w:lang w:eastAsia="ru-RU"/>
    </w:rPr>
  </w:style>
  <w:style w:type="character" w:customStyle="1" w:styleId="af4">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5">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6">
    <w:name w:val="page number"/>
    <w:basedOn w:val="a3"/>
    <w:rsid w:val="00EB7435"/>
  </w:style>
  <w:style w:type="character" w:styleId="af7">
    <w:name w:val="annotation reference"/>
    <w:uiPriority w:val="99"/>
    <w:unhideWhenUsed/>
    <w:qFormat/>
    <w:rsid w:val="00B40F44"/>
    <w:rPr>
      <w:sz w:val="16"/>
      <w:szCs w:val="16"/>
    </w:rPr>
  </w:style>
  <w:style w:type="character" w:customStyle="1" w:styleId="af8">
    <w:name w:val="Текст примечания Знак"/>
    <w:link w:val="af9"/>
    <w:uiPriority w:val="99"/>
    <w:qFormat/>
    <w:rsid w:val="00B40F44"/>
    <w:rPr>
      <w:rFonts w:eastAsia="Times New Roman"/>
      <w:sz w:val="20"/>
      <w:szCs w:val="20"/>
      <w:lang w:eastAsia="ru-RU"/>
    </w:rPr>
  </w:style>
  <w:style w:type="character" w:customStyle="1" w:styleId="afa">
    <w:name w:val="Тема примечания Знак"/>
    <w:link w:val="afb"/>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c">
    <w:name w:val="Основной текст с отступом Знак"/>
    <w:link w:val="afd"/>
    <w:uiPriority w:val="99"/>
    <w:qFormat/>
    <w:rsid w:val="00485F81"/>
    <w:rPr>
      <w:rFonts w:eastAsia="Times New Roman"/>
      <w:b/>
      <w:sz w:val="26"/>
      <w:szCs w:val="26"/>
      <w:lang w:eastAsia="ru-RU"/>
    </w:rPr>
  </w:style>
  <w:style w:type="character" w:customStyle="1" w:styleId="afe">
    <w:name w:val="Основной текст Знак"/>
    <w:link w:val="aff"/>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f0">
    <w:name w:val="Обычный (веб) Знак"/>
    <w:link w:val="aff1"/>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2">
    <w:name w:val="Текст документа Знак"/>
    <w:link w:val="aff3"/>
    <w:uiPriority w:val="99"/>
    <w:qFormat/>
    <w:locked/>
    <w:rsid w:val="00E139E0"/>
    <w:rPr>
      <w:rFonts w:eastAsia="Times New Roman"/>
      <w:lang w:eastAsia="ru-RU"/>
    </w:rPr>
  </w:style>
  <w:style w:type="character" w:styleId="aff4">
    <w:name w:val="FollowedHyperlink"/>
    <w:uiPriority w:val="99"/>
    <w:semiHidden/>
    <w:unhideWhenUsed/>
    <w:rsid w:val="00A733A8"/>
    <w:rPr>
      <w:color w:val="800080"/>
      <w:u w:val="single"/>
    </w:rPr>
  </w:style>
  <w:style w:type="character" w:styleId="aff5">
    <w:name w:val="Placeholder Text"/>
    <w:basedOn w:val="a3"/>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6">
    <w:name w:val="Абзац списка Знак"/>
    <w:link w:val="aff7"/>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8">
    <w:name w:val="Ссылка указателя"/>
    <w:qFormat/>
  </w:style>
  <w:style w:type="character" w:customStyle="1" w:styleId="user0">
    <w:name w:val="Символ концевой сноски (user)"/>
    <w:qFormat/>
    <w:rPr>
      <w:vertAlign w:val="superscript"/>
    </w:rPr>
  </w:style>
  <w:style w:type="character" w:customStyle="1" w:styleId="aff9">
    <w:name w:val="Символ концевой сноски"/>
    <w:qFormat/>
    <w:rPr>
      <w:vertAlign w:val="superscript"/>
    </w:rPr>
  </w:style>
  <w:style w:type="character" w:styleId="affa">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3"/>
    <w:link w:val="annotationsubject1"/>
    <w:qFormat/>
    <w:rsid w:val="00CD7AC2"/>
    <w:rPr>
      <w:b/>
    </w:rPr>
  </w:style>
  <w:style w:type="paragraph" w:customStyle="1" w:styleId="16">
    <w:name w:val="Заголовок1"/>
    <w:basedOn w:val="a2"/>
    <w:next w:val="aff"/>
    <w:qFormat/>
    <w:pPr>
      <w:keepNext/>
      <w:spacing w:before="240" w:after="120"/>
    </w:pPr>
    <w:rPr>
      <w:rFonts w:ascii="Liberation Sans" w:eastAsia="Noto Sans" w:hAnsi="Liberation Sans" w:cs="Noto Sans"/>
      <w:sz w:val="28"/>
      <w:szCs w:val="28"/>
    </w:rPr>
  </w:style>
  <w:style w:type="paragraph" w:styleId="aff">
    <w:name w:val="Body Text"/>
    <w:basedOn w:val="a2"/>
    <w:link w:val="afe"/>
    <w:uiPriority w:val="99"/>
    <w:unhideWhenUsed/>
    <w:rsid w:val="00AD2364"/>
    <w:rPr>
      <w:i/>
      <w:sz w:val="26"/>
      <w:szCs w:val="26"/>
    </w:rPr>
  </w:style>
  <w:style w:type="paragraph" w:styleId="affb">
    <w:name w:val="List"/>
    <w:basedOn w:val="aff"/>
  </w:style>
  <w:style w:type="paragraph" w:styleId="affc">
    <w:name w:val="caption"/>
    <w:basedOn w:val="a2"/>
    <w:qFormat/>
    <w:pPr>
      <w:suppressLineNumbers/>
      <w:spacing w:before="120" w:after="120"/>
    </w:pPr>
    <w:rPr>
      <w:i/>
      <w:iCs/>
    </w:rPr>
  </w:style>
  <w:style w:type="paragraph" w:customStyle="1" w:styleId="17">
    <w:name w:val="Указатель1"/>
    <w:basedOn w:val="a2"/>
    <w:qFormat/>
    <w:pPr>
      <w:suppressLineNumbers/>
    </w:pPr>
  </w:style>
  <w:style w:type="paragraph" w:customStyle="1" w:styleId="user2">
    <w:name w:val="Заголовок (user)"/>
    <w:basedOn w:val="a2"/>
    <w:next w:val="aff"/>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2"/>
    <w:qFormat/>
    <w:pPr>
      <w:suppressLineNumbers/>
    </w:pPr>
    <w:rPr>
      <w:rFonts w:cs="Noto Sans"/>
    </w:rPr>
  </w:style>
  <w:style w:type="paragraph" w:styleId="affd">
    <w:name w:val="Title"/>
    <w:basedOn w:val="a2"/>
    <w:next w:val="aff"/>
    <w:qFormat/>
    <w:pPr>
      <w:keepNext/>
      <w:spacing w:before="240" w:after="120"/>
    </w:pPr>
    <w:rPr>
      <w:rFonts w:ascii="Liberation Sans" w:eastAsia="Noto Sans" w:hAnsi="Liberation Sans" w:cs="Noto Sans"/>
      <w:sz w:val="28"/>
      <w:szCs w:val="28"/>
    </w:rPr>
  </w:style>
  <w:style w:type="paragraph" w:styleId="affe">
    <w:name w:val="index heading"/>
    <w:basedOn w:val="16"/>
  </w:style>
  <w:style w:type="paragraph" w:customStyle="1" w:styleId="110">
    <w:name w:val="заголовок 11"/>
    <w:basedOn w:val="a2"/>
    <w:next w:val="a2"/>
    <w:qFormat/>
    <w:rsid w:val="00971829"/>
    <w:pPr>
      <w:keepNext/>
      <w:snapToGrid w:val="0"/>
      <w:jc w:val="center"/>
    </w:pPr>
    <w:rPr>
      <w:szCs w:val="20"/>
    </w:rPr>
  </w:style>
  <w:style w:type="paragraph" w:customStyle="1" w:styleId="rvps1">
    <w:name w:val="rvps1"/>
    <w:basedOn w:val="a2"/>
    <w:qFormat/>
    <w:rsid w:val="00971829"/>
    <w:pPr>
      <w:jc w:val="center"/>
    </w:pPr>
  </w:style>
  <w:style w:type="paragraph" w:styleId="aff7">
    <w:name w:val="List Paragraph"/>
    <w:basedOn w:val="a2"/>
    <w:link w:val="aff6"/>
    <w:uiPriority w:val="34"/>
    <w:qFormat/>
    <w:rsid w:val="00222240"/>
    <w:pPr>
      <w:ind w:left="720"/>
      <w:contextualSpacing/>
    </w:pPr>
  </w:style>
  <w:style w:type="paragraph" w:styleId="18">
    <w:name w:val="toc 1"/>
    <w:basedOn w:val="a2"/>
    <w:next w:val="a2"/>
    <w:autoRedefine/>
    <w:uiPriority w:val="39"/>
    <w:qFormat/>
    <w:rsid w:val="00516807"/>
    <w:pPr>
      <w:spacing w:before="120"/>
    </w:pPr>
    <w:rPr>
      <w:rFonts w:asciiTheme="minorHAnsi" w:hAnsiTheme="minorHAnsi" w:cstheme="minorHAnsi"/>
      <w:b/>
      <w:bCs/>
      <w:i/>
      <w:iCs/>
    </w:rPr>
  </w:style>
  <w:style w:type="paragraph" w:styleId="26">
    <w:name w:val="toc 2"/>
    <w:basedOn w:val="a2"/>
    <w:next w:val="a2"/>
    <w:autoRedefine/>
    <w:uiPriority w:val="39"/>
    <w:qFormat/>
    <w:rsid w:val="00384C27"/>
    <w:pPr>
      <w:spacing w:before="120"/>
      <w:ind w:left="240"/>
    </w:pPr>
    <w:rPr>
      <w:rFonts w:asciiTheme="minorHAnsi" w:hAnsiTheme="minorHAnsi" w:cstheme="minorHAnsi"/>
      <w:b/>
      <w:bCs/>
      <w:sz w:val="22"/>
      <w:szCs w:val="22"/>
    </w:rPr>
  </w:style>
  <w:style w:type="paragraph" w:customStyle="1" w:styleId="afff">
    <w:name w:val="Колонтитулы"/>
    <w:basedOn w:val="a2"/>
    <w:qFormat/>
  </w:style>
  <w:style w:type="paragraph" w:styleId="a8">
    <w:name w:val="header"/>
    <w:basedOn w:val="a2"/>
    <w:link w:val="a7"/>
    <w:uiPriority w:val="99"/>
    <w:unhideWhenUsed/>
    <w:rsid w:val="00342330"/>
    <w:pPr>
      <w:tabs>
        <w:tab w:val="center" w:pos="4677"/>
        <w:tab w:val="right" w:pos="9355"/>
      </w:tabs>
    </w:pPr>
  </w:style>
  <w:style w:type="paragraph" w:styleId="aa">
    <w:name w:val="footer"/>
    <w:basedOn w:val="a2"/>
    <w:link w:val="a9"/>
    <w:uiPriority w:val="99"/>
    <w:unhideWhenUsed/>
    <w:rsid w:val="00342330"/>
    <w:pPr>
      <w:tabs>
        <w:tab w:val="center" w:pos="4677"/>
        <w:tab w:val="right" w:pos="9355"/>
      </w:tabs>
    </w:pPr>
  </w:style>
  <w:style w:type="paragraph" w:styleId="ac">
    <w:name w:val="Balloon Text"/>
    <w:basedOn w:val="a2"/>
    <w:link w:val="ab"/>
    <w:uiPriority w:val="99"/>
    <w:semiHidden/>
    <w:unhideWhenUsed/>
    <w:qFormat/>
    <w:rsid w:val="00540366"/>
    <w:rPr>
      <w:rFonts w:ascii="Tahoma" w:hAnsi="Tahoma" w:cs="Tahoma"/>
      <w:sz w:val="16"/>
      <w:szCs w:val="16"/>
    </w:rPr>
  </w:style>
  <w:style w:type="paragraph" w:styleId="aff1">
    <w:name w:val="Normal (Web)"/>
    <w:basedOn w:val="a2"/>
    <w:link w:val="aff0"/>
    <w:uiPriority w:val="99"/>
    <w:qFormat/>
    <w:rsid w:val="000B44FE"/>
    <w:pPr>
      <w:spacing w:beforeAutospacing="1" w:afterAutospacing="1"/>
    </w:pPr>
  </w:style>
  <w:style w:type="paragraph" w:customStyle="1" w:styleId="Times12">
    <w:name w:val="Times 12"/>
    <w:basedOn w:val="a2"/>
    <w:qFormat/>
    <w:rsid w:val="00C62296"/>
    <w:pPr>
      <w:ind w:firstLine="567"/>
      <w:jc w:val="both"/>
    </w:pPr>
    <w:rPr>
      <w:bCs/>
      <w:szCs w:val="22"/>
    </w:rPr>
  </w:style>
  <w:style w:type="paragraph" w:customStyle="1" w:styleId="rvps9">
    <w:name w:val="rvps9"/>
    <w:basedOn w:val="a2"/>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2"/>
    <w:link w:val="21"/>
    <w:uiPriority w:val="99"/>
    <w:semiHidden/>
    <w:unhideWhenUsed/>
    <w:qFormat/>
    <w:rsid w:val="00B50A83"/>
    <w:pPr>
      <w:spacing w:after="120" w:line="480" w:lineRule="auto"/>
      <w:ind w:left="283"/>
    </w:pPr>
  </w:style>
  <w:style w:type="paragraph" w:styleId="ae">
    <w:name w:val="Plain Text"/>
    <w:basedOn w:val="a2"/>
    <w:link w:val="ad"/>
    <w:qFormat/>
    <w:rsid w:val="009A5341"/>
    <w:pPr>
      <w:snapToGrid w:val="0"/>
    </w:pPr>
    <w:rPr>
      <w:rFonts w:ascii="Courier New" w:hAnsi="Courier New"/>
      <w:sz w:val="20"/>
      <w:szCs w:val="20"/>
    </w:rPr>
  </w:style>
  <w:style w:type="paragraph" w:customStyle="1" w:styleId="afff0">
    <w:name w:val="Таблица шапка"/>
    <w:basedOn w:val="a2"/>
    <w:qFormat/>
    <w:rsid w:val="009A5341"/>
    <w:pPr>
      <w:keepNext/>
      <w:snapToGrid w:val="0"/>
      <w:spacing w:before="40" w:after="40"/>
      <w:ind w:left="57" w:right="57"/>
    </w:pPr>
    <w:rPr>
      <w:sz w:val="22"/>
      <w:szCs w:val="20"/>
    </w:rPr>
  </w:style>
  <w:style w:type="paragraph" w:customStyle="1" w:styleId="afff1">
    <w:name w:val="Таблица текст"/>
    <w:basedOn w:val="a2"/>
    <w:qFormat/>
    <w:rsid w:val="009A5341"/>
    <w:pPr>
      <w:snapToGrid w:val="0"/>
      <w:spacing w:before="40" w:after="40"/>
      <w:ind w:left="57" w:right="57"/>
    </w:pPr>
    <w:rPr>
      <w:szCs w:val="20"/>
    </w:rPr>
  </w:style>
  <w:style w:type="paragraph" w:customStyle="1" w:styleId="af">
    <w:name w:val="Ариал"/>
    <w:basedOn w:val="a2"/>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2">
    <w:name w:val="Пункт б/н"/>
    <w:basedOn w:val="a2"/>
    <w:qFormat/>
    <w:rsid w:val="009A5341"/>
    <w:pPr>
      <w:tabs>
        <w:tab w:val="left" w:pos="1134"/>
      </w:tabs>
      <w:snapToGrid w:val="0"/>
      <w:spacing w:line="360" w:lineRule="auto"/>
      <w:ind w:firstLine="567"/>
      <w:jc w:val="both"/>
    </w:pPr>
    <w:rPr>
      <w:bCs/>
      <w:sz w:val="22"/>
      <w:szCs w:val="22"/>
    </w:rPr>
  </w:style>
  <w:style w:type="paragraph" w:customStyle="1" w:styleId="af1">
    <w:name w:val="Ариал Таблица"/>
    <w:basedOn w:val="af"/>
    <w:link w:val="af0"/>
    <w:qFormat/>
    <w:rsid w:val="009A5341"/>
    <w:pPr>
      <w:widowControl w:val="0"/>
      <w:spacing w:before="0" w:after="0" w:line="240" w:lineRule="auto"/>
      <w:ind w:firstLine="0"/>
    </w:pPr>
  </w:style>
  <w:style w:type="paragraph" w:styleId="af3">
    <w:name w:val="footnote text"/>
    <w:basedOn w:val="a2"/>
    <w:link w:val="af2"/>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2"/>
    <w:qFormat/>
    <w:rsid w:val="00EB7435"/>
    <w:pPr>
      <w:spacing w:before="120" w:after="120"/>
    </w:pPr>
  </w:style>
  <w:style w:type="paragraph" w:styleId="af9">
    <w:name w:val="annotation text"/>
    <w:basedOn w:val="a2"/>
    <w:link w:val="af8"/>
    <w:uiPriority w:val="99"/>
    <w:unhideWhenUsed/>
    <w:rsid w:val="00B40F44"/>
    <w:rPr>
      <w:sz w:val="20"/>
      <w:szCs w:val="20"/>
    </w:rPr>
  </w:style>
  <w:style w:type="paragraph" w:styleId="afb">
    <w:name w:val="annotation subject"/>
    <w:basedOn w:val="af9"/>
    <w:next w:val="af9"/>
    <w:link w:val="afa"/>
    <w:uiPriority w:val="99"/>
    <w:semiHidden/>
    <w:unhideWhenUsed/>
    <w:qFormat/>
    <w:rsid w:val="00B40F44"/>
    <w:rPr>
      <w:b/>
      <w:bCs/>
    </w:rPr>
  </w:style>
  <w:style w:type="paragraph" w:styleId="afd">
    <w:name w:val="Body Text Indent"/>
    <w:basedOn w:val="a2"/>
    <w:link w:val="afc"/>
    <w:uiPriority w:val="99"/>
    <w:unhideWhenUsed/>
    <w:rsid w:val="00485F81"/>
    <w:pPr>
      <w:ind w:firstLine="567"/>
      <w:jc w:val="both"/>
    </w:pPr>
    <w:rPr>
      <w:b/>
      <w:sz w:val="26"/>
      <w:szCs w:val="26"/>
    </w:rPr>
  </w:style>
  <w:style w:type="paragraph" w:styleId="24">
    <w:name w:val="Body Text 2"/>
    <w:basedOn w:val="a2"/>
    <w:link w:val="23"/>
    <w:uiPriority w:val="99"/>
    <w:unhideWhenUsed/>
    <w:qFormat/>
    <w:rsid w:val="00F7319D"/>
    <w:rPr>
      <w:i/>
      <w:color w:val="FF0000"/>
      <w:sz w:val="26"/>
      <w:szCs w:val="26"/>
    </w:rPr>
  </w:style>
  <w:style w:type="paragraph" w:customStyle="1" w:styleId="afff3">
    <w:name w:val="Пункт"/>
    <w:basedOn w:val="a2"/>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4">
    <w:name w:val="TOC Heading"/>
    <w:basedOn w:val="1"/>
    <w:next w:val="a2"/>
    <w:uiPriority w:val="39"/>
    <w:qFormat/>
    <w:rsid w:val="00DB7F63"/>
    <w:pPr>
      <w:spacing w:line="276" w:lineRule="auto"/>
      <w:outlineLvl w:val="9"/>
    </w:pPr>
  </w:style>
  <w:style w:type="paragraph" w:styleId="36">
    <w:name w:val="toc 3"/>
    <w:basedOn w:val="a2"/>
    <w:next w:val="a2"/>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2"/>
    <w:link w:val="31"/>
    <w:uiPriority w:val="99"/>
    <w:unhideWhenUsed/>
    <w:qFormat/>
    <w:rsid w:val="00670200"/>
    <w:rPr>
      <w:sz w:val="26"/>
      <w:szCs w:val="26"/>
    </w:rPr>
  </w:style>
  <w:style w:type="paragraph" w:styleId="34">
    <w:name w:val="Body Text Indent 3"/>
    <w:basedOn w:val="a2"/>
    <w:link w:val="33"/>
    <w:uiPriority w:val="99"/>
    <w:unhideWhenUsed/>
    <w:qFormat/>
    <w:rsid w:val="003E6576"/>
    <w:pPr>
      <w:tabs>
        <w:tab w:val="left" w:pos="1200"/>
      </w:tabs>
      <w:ind w:left="16"/>
      <w:jc w:val="both"/>
    </w:pPr>
    <w:rPr>
      <w:i/>
      <w:color w:val="808080"/>
    </w:rPr>
  </w:style>
  <w:style w:type="paragraph" w:styleId="afff5">
    <w:name w:val="Block Text"/>
    <w:basedOn w:val="a2"/>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2"/>
    <w:next w:val="a2"/>
    <w:qFormat/>
    <w:rsid w:val="00E139E0"/>
    <w:pPr>
      <w:keepNext/>
      <w:jc w:val="both"/>
    </w:pPr>
    <w:rPr>
      <w:szCs w:val="20"/>
      <w:lang w:val="en-GB"/>
    </w:rPr>
  </w:style>
  <w:style w:type="paragraph" w:customStyle="1" w:styleId="19">
    <w:name w:val="Абзац списка1"/>
    <w:basedOn w:val="a2"/>
    <w:qFormat/>
    <w:rsid w:val="00E139E0"/>
    <w:pPr>
      <w:spacing w:after="200" w:line="276" w:lineRule="auto"/>
      <w:ind w:left="720"/>
      <w:contextualSpacing/>
    </w:pPr>
    <w:rPr>
      <w:rFonts w:ascii="Calibri" w:hAnsi="Calibri"/>
      <w:sz w:val="22"/>
      <w:szCs w:val="22"/>
      <w:lang w:eastAsia="en-US"/>
    </w:rPr>
  </w:style>
  <w:style w:type="paragraph" w:customStyle="1" w:styleId="aff3">
    <w:name w:val="Текст документа"/>
    <w:basedOn w:val="a2"/>
    <w:link w:val="aff2"/>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2"/>
    <w:semiHidden/>
    <w:qFormat/>
    <w:rsid w:val="000C5B35"/>
    <w:pPr>
      <w:widowControl w:val="0"/>
      <w:spacing w:after="160" w:line="240" w:lineRule="exact"/>
      <w:jc w:val="right"/>
    </w:pPr>
    <w:rPr>
      <w:sz w:val="20"/>
      <w:szCs w:val="20"/>
      <w:lang w:val="en-GB" w:eastAsia="en-US"/>
    </w:rPr>
  </w:style>
  <w:style w:type="paragraph" w:styleId="afff6">
    <w:name w:val="Revision"/>
    <w:uiPriority w:val="99"/>
    <w:semiHidden/>
    <w:qFormat/>
    <w:rsid w:val="00BD18D2"/>
    <w:rPr>
      <w:rFonts w:eastAsia="Times New Roman"/>
      <w:sz w:val="24"/>
      <w:szCs w:val="24"/>
    </w:rPr>
  </w:style>
  <w:style w:type="paragraph" w:customStyle="1" w:styleId="14">
    <w:name w:val="Заголовок №1"/>
    <w:basedOn w:val="a2"/>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2"/>
    <w:qFormat/>
    <w:rsid w:val="002C0945"/>
    <w:pPr>
      <w:numPr>
        <w:numId w:val="3"/>
      </w:numPr>
      <w:spacing w:line="360" w:lineRule="auto"/>
      <w:jc w:val="both"/>
    </w:pPr>
    <w:rPr>
      <w:bCs/>
      <w:sz w:val="22"/>
      <w:szCs w:val="22"/>
    </w:rPr>
  </w:style>
  <w:style w:type="paragraph" w:customStyle="1" w:styleId="-6">
    <w:name w:val="Пункт-6"/>
    <w:basedOn w:val="a2"/>
    <w:qFormat/>
    <w:rsid w:val="002C0945"/>
    <w:pPr>
      <w:tabs>
        <w:tab w:val="left" w:pos="1701"/>
      </w:tabs>
      <w:spacing w:line="288" w:lineRule="auto"/>
      <w:ind w:firstLine="567"/>
      <w:jc w:val="both"/>
    </w:pPr>
    <w:rPr>
      <w:sz w:val="28"/>
    </w:rPr>
  </w:style>
  <w:style w:type="paragraph" w:styleId="41">
    <w:name w:val="toc 4"/>
    <w:basedOn w:val="a2"/>
    <w:next w:val="a2"/>
    <w:autoRedefine/>
    <w:uiPriority w:val="39"/>
    <w:unhideWhenUsed/>
    <w:rsid w:val="00252BA7"/>
    <w:pPr>
      <w:ind w:left="720"/>
    </w:pPr>
    <w:rPr>
      <w:rFonts w:asciiTheme="minorHAnsi" w:hAnsiTheme="minorHAnsi" w:cstheme="minorHAnsi"/>
      <w:sz w:val="20"/>
      <w:szCs w:val="20"/>
    </w:rPr>
  </w:style>
  <w:style w:type="paragraph" w:styleId="52">
    <w:name w:val="toc 5"/>
    <w:basedOn w:val="a2"/>
    <w:next w:val="a2"/>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2"/>
    <w:next w:val="a2"/>
    <w:autoRedefine/>
    <w:uiPriority w:val="39"/>
    <w:unhideWhenUsed/>
    <w:rsid w:val="00252BA7"/>
    <w:pPr>
      <w:ind w:left="1200"/>
    </w:pPr>
    <w:rPr>
      <w:rFonts w:asciiTheme="minorHAnsi" w:hAnsiTheme="minorHAnsi" w:cstheme="minorHAnsi"/>
      <w:sz w:val="20"/>
      <w:szCs w:val="20"/>
    </w:rPr>
  </w:style>
  <w:style w:type="paragraph" w:styleId="71">
    <w:name w:val="toc 7"/>
    <w:basedOn w:val="a2"/>
    <w:next w:val="a2"/>
    <w:autoRedefine/>
    <w:uiPriority w:val="39"/>
    <w:unhideWhenUsed/>
    <w:rsid w:val="00252BA7"/>
    <w:pPr>
      <w:ind w:left="1440"/>
    </w:pPr>
    <w:rPr>
      <w:rFonts w:asciiTheme="minorHAnsi" w:hAnsiTheme="minorHAnsi" w:cstheme="minorHAnsi"/>
      <w:sz w:val="20"/>
      <w:szCs w:val="20"/>
    </w:rPr>
  </w:style>
  <w:style w:type="paragraph" w:styleId="81">
    <w:name w:val="toc 8"/>
    <w:basedOn w:val="a2"/>
    <w:next w:val="a2"/>
    <w:autoRedefine/>
    <w:uiPriority w:val="39"/>
    <w:unhideWhenUsed/>
    <w:rsid w:val="00252BA7"/>
    <w:pPr>
      <w:ind w:left="1680"/>
    </w:pPr>
    <w:rPr>
      <w:rFonts w:asciiTheme="minorHAnsi" w:hAnsiTheme="minorHAnsi" w:cstheme="minorHAnsi"/>
      <w:sz w:val="20"/>
      <w:szCs w:val="20"/>
    </w:rPr>
  </w:style>
  <w:style w:type="paragraph" w:styleId="91">
    <w:name w:val="toc 9"/>
    <w:basedOn w:val="a2"/>
    <w:next w:val="a2"/>
    <w:autoRedefine/>
    <w:uiPriority w:val="39"/>
    <w:unhideWhenUsed/>
    <w:rsid w:val="00252BA7"/>
    <w:pPr>
      <w:ind w:left="1920"/>
    </w:pPr>
    <w:rPr>
      <w:rFonts w:asciiTheme="minorHAnsi" w:hAnsiTheme="minorHAnsi" w:cstheme="minorHAnsi"/>
      <w:sz w:val="20"/>
      <w:szCs w:val="20"/>
    </w:rPr>
  </w:style>
  <w:style w:type="paragraph" w:styleId="afff7">
    <w:name w:val="toa heading"/>
    <w:basedOn w:val="a2"/>
    <w:next w:val="a2"/>
    <w:uiPriority w:val="99"/>
    <w:semiHidden/>
    <w:unhideWhenUsed/>
    <w:qFormat/>
    <w:rsid w:val="00041A46"/>
    <w:pPr>
      <w:spacing w:before="120"/>
    </w:pPr>
    <w:rPr>
      <w:rFonts w:asciiTheme="majorHAnsi" w:eastAsiaTheme="majorEastAsia" w:hAnsiTheme="majorHAnsi" w:cstheme="majorBidi"/>
      <w:b/>
      <w:bCs/>
    </w:rPr>
  </w:style>
  <w:style w:type="paragraph" w:customStyle="1" w:styleId="afff8">
    <w:name w:val="Верхний колонтитул слева"/>
    <w:basedOn w:val="a8"/>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2"/>
    <w:link w:val="aff5"/>
    <w:qFormat/>
    <w:rsid w:val="00A87AD1"/>
    <w:rPr>
      <w:rFonts w:eastAsia="Calibri"/>
      <w:color w:val="808080"/>
      <w:sz w:val="20"/>
      <w:szCs w:val="20"/>
    </w:rPr>
  </w:style>
  <w:style w:type="paragraph" w:customStyle="1" w:styleId="rvps11">
    <w:name w:val="rvps11"/>
    <w:basedOn w:val="a2"/>
    <w:qFormat/>
    <w:rsid w:val="00A87AD1"/>
    <w:pPr>
      <w:jc w:val="center"/>
    </w:pPr>
    <w:rPr>
      <w:rFonts w:eastAsia="Tahoma" w:cs="Noto Sans"/>
      <w:color w:val="000000"/>
      <w:szCs w:val="20"/>
      <w:lang w:eastAsia="zh-CN" w:bidi="hi-IN"/>
    </w:rPr>
  </w:style>
  <w:style w:type="paragraph" w:customStyle="1" w:styleId="111">
    <w:name w:val="заголовок 111"/>
    <w:basedOn w:val="a2"/>
    <w:next w:val="a2"/>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9"/>
    <w:next w:val="af9"/>
    <w:link w:val="15"/>
    <w:qFormat/>
    <w:rsid w:val="00CD7AC2"/>
    <w:rPr>
      <w:rFonts w:eastAsia="Calibri"/>
      <w:b/>
    </w:rPr>
  </w:style>
  <w:style w:type="paragraph" w:customStyle="1" w:styleId="ListParagraph1">
    <w:name w:val="List Paragraph1"/>
    <w:basedOn w:val="a2"/>
    <w:qFormat/>
    <w:rsid w:val="00CD7AC2"/>
    <w:pPr>
      <w:ind w:left="720"/>
      <w:contextualSpacing/>
    </w:pPr>
    <w:rPr>
      <w:rFonts w:eastAsia="Tahoma" w:cs="Noto Sans"/>
      <w:color w:val="000000"/>
      <w:szCs w:val="20"/>
      <w:lang w:eastAsia="zh-CN" w:bidi="hi-IN"/>
    </w:rPr>
  </w:style>
  <w:style w:type="paragraph" w:customStyle="1" w:styleId="rvps91">
    <w:name w:val="rvps91"/>
    <w:basedOn w:val="a2"/>
    <w:qFormat/>
    <w:rsid w:val="00CD7AC2"/>
    <w:pPr>
      <w:jc w:val="both"/>
    </w:pPr>
    <w:rPr>
      <w:rFonts w:eastAsia="Tahoma" w:cs="Noto Sans"/>
      <w:color w:val="000000"/>
      <w:szCs w:val="20"/>
      <w:lang w:eastAsia="zh-CN" w:bidi="hi-IN"/>
    </w:rPr>
  </w:style>
  <w:style w:type="numbering" w:customStyle="1" w:styleId="afff9">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a">
    <w:name w:val="Table Grid"/>
    <w:basedOn w:val="a4"/>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2"/>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6"/>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b">
    <w:name w:val="Содержимое таблицы"/>
    <w:basedOn w:val="a2"/>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2"/>
    <w:qFormat/>
    <w:rsid w:val="000D5559"/>
    <w:rPr>
      <w:rFonts w:ascii="Liberation Serif" w:eastAsia="Tahoma" w:hAnsi="Liberation Serif" w:cs="Noto Sans"/>
      <w:color w:val="000000"/>
      <w:szCs w:val="20"/>
      <w:lang w:eastAsia="zh-CN" w:bidi="hi-IN"/>
    </w:rPr>
  </w:style>
  <w:style w:type="paragraph" w:customStyle="1" w:styleId="a0">
    <w:name w:val="пп"/>
    <w:basedOn w:val="a2"/>
    <w:rsid w:val="008B0DE0"/>
    <w:pPr>
      <w:keepNext/>
      <w:keepLines/>
      <w:numPr>
        <w:numId w:val="2"/>
      </w:numPr>
      <w:suppressAutoHyphens w:val="0"/>
      <w:jc w:val="both"/>
    </w:pPr>
    <w:rPr>
      <w:color w:val="000000"/>
      <w:sz w:val="26"/>
      <w:szCs w:val="20"/>
    </w:rPr>
  </w:style>
  <w:style w:type="paragraph" w:customStyle="1" w:styleId="a1">
    <w:name w:val="р"/>
    <w:basedOn w:val="a2"/>
    <w:rsid w:val="008B0DE0"/>
    <w:pPr>
      <w:keepNext/>
      <w:keepLines/>
      <w:numPr>
        <w:numId w:val="26"/>
      </w:numPr>
      <w:suppressAutoHyphens w:val="0"/>
      <w:jc w:val="center"/>
    </w:pPr>
    <w:rPr>
      <w:b/>
      <w:color w:val="000000"/>
      <w:sz w:val="26"/>
      <w:szCs w:val="20"/>
    </w:rPr>
  </w:style>
  <w:style w:type="paragraph" w:customStyle="1" w:styleId="1111">
    <w:name w:val="пп1111"/>
    <w:basedOn w:val="a2"/>
    <w:rsid w:val="008B0DE0"/>
    <w:pPr>
      <w:numPr>
        <w:numId w:val="1"/>
      </w:numPr>
      <w:tabs>
        <w:tab w:val="left" w:pos="0"/>
      </w:tabs>
      <w:suppressAutoHyphens w:val="0"/>
      <w:jc w:val="both"/>
    </w:pPr>
    <w:rPr>
      <w:color w:val="000000"/>
      <w:sz w:val="26"/>
      <w:szCs w:val="20"/>
    </w:rPr>
  </w:style>
  <w:style w:type="paragraph" w:customStyle="1" w:styleId="11110">
    <w:name w:val="р1111"/>
    <w:basedOn w:val="a2"/>
    <w:rsid w:val="008B0DE0"/>
    <w:pPr>
      <w:numPr>
        <w:numId w:val="25"/>
      </w:numPr>
      <w:tabs>
        <w:tab w:val="left" w:pos="0"/>
      </w:tabs>
      <w:suppressAutoHyphens w:val="0"/>
      <w:jc w:val="center"/>
    </w:pPr>
    <w:rPr>
      <w:b/>
      <w:color w:val="00000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3.xml"/><Relationship Id="rId21" Type="http://schemas.openxmlformats.org/officeDocument/2006/relationships/hyperlink" Target="http://zakupki.rostelecom.ru/info_docs/docs/" TargetMode="External"/><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zakupki.rostelecom.ru/" TargetMode="External"/><Relationship Id="rId29" Type="http://schemas.openxmlformats.org/officeDocument/2006/relationships/hyperlink" Target="mailto:anna.pomerantseva@rt.ru" TargetMode="Externa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6.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10.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eader" Target="header4.xml"/><Relationship Id="rId35" Type="http://schemas.openxmlformats.org/officeDocument/2006/relationships/header" Target="header9.xml"/><Relationship Id="rId43" Type="http://schemas.openxmlformats.org/officeDocument/2006/relationships/glossaryDocument" Target="glossary/document.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7.xml"/><Relationship Id="rId38" Type="http://schemas.openxmlformats.org/officeDocument/2006/relationships/header" Target="head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C7398"/>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706B2"/>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A695A-58B0-4706-867A-9661E551F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42</Pages>
  <Words>18982</Words>
  <Characters>108200</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126929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44</cp:revision>
  <cp:lastPrinted>2026-06-29T09:48:00Z</cp:lastPrinted>
  <dcterms:created xsi:type="dcterms:W3CDTF">2024-12-26T08:47:00Z</dcterms:created>
  <dcterms:modified xsi:type="dcterms:W3CDTF">2026-06-29T09:56:00Z</dcterms:modified>
  <dc:language>ru-RU</dc:language>
</cp:coreProperties>
</file>