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F71F6" w14:textId="77777777" w:rsidR="007D2FFA" w:rsidRPr="009E1173" w:rsidRDefault="007D2FFA" w:rsidP="007D2FFA">
      <w:pPr>
        <w:spacing w:after="0" w:line="240" w:lineRule="auto"/>
        <w:ind w:left="4820"/>
        <w:rPr>
          <w:rFonts w:ascii="Times New Roman" w:hAnsi="Times New Roman"/>
          <w:snapToGrid w:val="0"/>
          <w:sz w:val="28"/>
          <w:szCs w:val="28"/>
        </w:rPr>
      </w:pPr>
      <w:r w:rsidRPr="009E1173">
        <w:rPr>
          <w:rFonts w:ascii="Times New Roman" w:hAnsi="Times New Roman"/>
          <w:snapToGrid w:val="0"/>
          <w:sz w:val="28"/>
          <w:szCs w:val="28"/>
        </w:rPr>
        <w:t>Приложение</w:t>
      </w:r>
    </w:p>
    <w:p w14:paraId="5443A2DD" w14:textId="77777777" w:rsidR="007D2FFA" w:rsidRPr="009E1173" w:rsidRDefault="007D2FFA" w:rsidP="007D2FFA">
      <w:pPr>
        <w:spacing w:after="0" w:line="240" w:lineRule="auto"/>
        <w:ind w:left="4820"/>
        <w:rPr>
          <w:rFonts w:ascii="Times New Roman" w:hAnsi="Times New Roman"/>
          <w:snapToGrid w:val="0"/>
          <w:sz w:val="28"/>
          <w:szCs w:val="28"/>
        </w:rPr>
      </w:pPr>
      <w:r w:rsidRPr="009E1173">
        <w:rPr>
          <w:rFonts w:ascii="Times New Roman" w:hAnsi="Times New Roman"/>
          <w:snapToGrid w:val="0"/>
          <w:sz w:val="28"/>
          <w:szCs w:val="28"/>
        </w:rPr>
        <w:t>к распоряжению АО «Почта России»</w:t>
      </w:r>
    </w:p>
    <w:p w14:paraId="41CBD07A" w14:textId="07B7FE66" w:rsidR="007D2FFA" w:rsidRPr="009E1173" w:rsidRDefault="007D2FFA" w:rsidP="007D2FFA">
      <w:pPr>
        <w:spacing w:after="0" w:line="240" w:lineRule="auto"/>
        <w:ind w:left="4820"/>
        <w:rPr>
          <w:rFonts w:ascii="Times New Roman" w:hAnsi="Times New Roman"/>
          <w:snapToGrid w:val="0"/>
          <w:sz w:val="28"/>
          <w:szCs w:val="28"/>
        </w:rPr>
      </w:pPr>
      <w:r w:rsidRPr="009E1173">
        <w:rPr>
          <w:rFonts w:ascii="Times New Roman" w:hAnsi="Times New Roman"/>
          <w:snapToGrid w:val="0"/>
          <w:sz w:val="28"/>
          <w:szCs w:val="28"/>
        </w:rPr>
        <w:t xml:space="preserve">от </w:t>
      </w:r>
      <w:r w:rsidR="006B595D">
        <w:rPr>
          <w:rFonts w:ascii="Times New Roman" w:hAnsi="Times New Roman"/>
          <w:snapToGrid w:val="0"/>
          <w:sz w:val="28"/>
          <w:szCs w:val="28"/>
        </w:rPr>
        <w:t>12.02.2024</w:t>
      </w:r>
      <w:r w:rsidRPr="009E1173">
        <w:rPr>
          <w:rFonts w:ascii="Times New Roman" w:hAnsi="Times New Roman"/>
          <w:snapToGrid w:val="0"/>
          <w:sz w:val="28"/>
          <w:szCs w:val="28"/>
        </w:rPr>
        <w:t xml:space="preserve"> № </w:t>
      </w:r>
      <w:r w:rsidR="006B595D">
        <w:rPr>
          <w:rFonts w:ascii="Times New Roman" w:hAnsi="Times New Roman"/>
          <w:snapToGrid w:val="0"/>
          <w:sz w:val="28"/>
          <w:szCs w:val="28"/>
        </w:rPr>
        <w:t>27-р</w:t>
      </w:r>
    </w:p>
    <w:p w14:paraId="4309AA24" w14:textId="77777777" w:rsidR="007D2FFA" w:rsidRPr="009E1173" w:rsidRDefault="007D2FFA" w:rsidP="007D2FFA">
      <w:pPr>
        <w:spacing w:after="0" w:line="240" w:lineRule="auto"/>
        <w:jc w:val="both"/>
        <w:rPr>
          <w:rFonts w:ascii="Times New Roman" w:hAnsi="Times New Roman"/>
          <w:snapToGrid w:val="0"/>
          <w:sz w:val="28"/>
          <w:szCs w:val="28"/>
        </w:rPr>
      </w:pPr>
    </w:p>
    <w:p w14:paraId="64D10E67" w14:textId="77777777" w:rsidR="007D2FFA" w:rsidRPr="00F93077" w:rsidRDefault="007D2FFA" w:rsidP="007D2FFA">
      <w:pPr>
        <w:widowControl w:val="0"/>
        <w:spacing w:after="0" w:line="240" w:lineRule="auto"/>
        <w:jc w:val="right"/>
        <w:rPr>
          <w:rFonts w:ascii="Times New Roman" w:hAnsi="Times New Roman"/>
          <w:snapToGrid w:val="0"/>
          <w:sz w:val="28"/>
          <w:szCs w:val="28"/>
          <w:lang w:eastAsia="ru-RU"/>
        </w:rPr>
      </w:pPr>
    </w:p>
    <w:p w14:paraId="432271C4" w14:textId="77777777" w:rsidR="007D2FFA" w:rsidRPr="00F93077" w:rsidRDefault="007D2FFA" w:rsidP="007D2FFA">
      <w:pPr>
        <w:spacing w:after="0" w:line="240" w:lineRule="auto"/>
        <w:jc w:val="both"/>
        <w:rPr>
          <w:rFonts w:ascii="Times New Roman" w:hAnsi="Times New Roman"/>
          <w:snapToGrid w:val="0"/>
          <w:sz w:val="28"/>
          <w:szCs w:val="28"/>
        </w:rPr>
      </w:pPr>
    </w:p>
    <w:p w14:paraId="1B7338B5" w14:textId="77777777" w:rsidR="007D2FFA" w:rsidRPr="00F93077" w:rsidRDefault="007D2FFA" w:rsidP="007D2FFA">
      <w:pPr>
        <w:spacing w:after="0" w:line="240" w:lineRule="auto"/>
        <w:jc w:val="both"/>
        <w:rPr>
          <w:rFonts w:ascii="Times New Roman" w:hAnsi="Times New Roman"/>
          <w:sz w:val="28"/>
          <w:szCs w:val="28"/>
        </w:rPr>
      </w:pPr>
    </w:p>
    <w:p w14:paraId="2E533CB0" w14:textId="77777777" w:rsidR="007D2FFA" w:rsidRPr="00F93077" w:rsidRDefault="007D2FFA" w:rsidP="007D2FFA">
      <w:pPr>
        <w:spacing w:after="0" w:line="240" w:lineRule="auto"/>
        <w:jc w:val="both"/>
        <w:rPr>
          <w:rFonts w:ascii="Times New Roman" w:hAnsi="Times New Roman"/>
          <w:sz w:val="28"/>
          <w:szCs w:val="28"/>
        </w:rPr>
      </w:pPr>
    </w:p>
    <w:p w14:paraId="4A4C09F9" w14:textId="77777777" w:rsidR="007D2FFA" w:rsidRPr="00F93077" w:rsidRDefault="007D2FFA" w:rsidP="007D2FFA">
      <w:pPr>
        <w:spacing w:after="0" w:line="240" w:lineRule="auto"/>
        <w:jc w:val="both"/>
        <w:rPr>
          <w:rFonts w:ascii="Times New Roman" w:hAnsi="Times New Roman"/>
          <w:sz w:val="28"/>
          <w:szCs w:val="28"/>
        </w:rPr>
      </w:pPr>
    </w:p>
    <w:p w14:paraId="62276DB9" w14:textId="77777777" w:rsidR="007D2FFA" w:rsidRPr="00F93077" w:rsidRDefault="007D2FFA" w:rsidP="007D2FFA">
      <w:pPr>
        <w:spacing w:after="0" w:line="240" w:lineRule="auto"/>
        <w:jc w:val="both"/>
        <w:rPr>
          <w:rFonts w:ascii="Times New Roman" w:hAnsi="Times New Roman"/>
          <w:sz w:val="28"/>
          <w:szCs w:val="28"/>
        </w:rPr>
      </w:pPr>
    </w:p>
    <w:p w14:paraId="1DA92B00" w14:textId="77777777" w:rsidR="007D2FFA" w:rsidRPr="00F93077" w:rsidRDefault="007D2FFA" w:rsidP="007D2FFA">
      <w:pPr>
        <w:spacing w:after="0" w:line="240" w:lineRule="auto"/>
        <w:jc w:val="both"/>
        <w:rPr>
          <w:rFonts w:ascii="Times New Roman" w:hAnsi="Times New Roman"/>
          <w:sz w:val="28"/>
          <w:szCs w:val="28"/>
        </w:rPr>
      </w:pPr>
    </w:p>
    <w:p w14:paraId="7DE35BD7" w14:textId="77777777" w:rsidR="007D2FFA" w:rsidRPr="00F93077" w:rsidRDefault="007D2FFA" w:rsidP="007D2FFA">
      <w:pPr>
        <w:spacing w:after="0" w:line="240" w:lineRule="auto"/>
        <w:jc w:val="both"/>
        <w:rPr>
          <w:rFonts w:ascii="Times New Roman" w:hAnsi="Times New Roman"/>
          <w:sz w:val="28"/>
          <w:szCs w:val="28"/>
        </w:rPr>
      </w:pPr>
    </w:p>
    <w:p w14:paraId="164733D4" w14:textId="77777777" w:rsidR="007D2FFA" w:rsidRPr="00F93077" w:rsidRDefault="007D2FFA" w:rsidP="007D2FFA">
      <w:pPr>
        <w:spacing w:after="0" w:line="240" w:lineRule="auto"/>
        <w:jc w:val="both"/>
        <w:rPr>
          <w:rFonts w:ascii="Times New Roman" w:hAnsi="Times New Roman"/>
          <w:sz w:val="28"/>
          <w:szCs w:val="28"/>
        </w:rPr>
      </w:pPr>
    </w:p>
    <w:p w14:paraId="449C1512" w14:textId="77777777" w:rsidR="007D2FFA" w:rsidRPr="00F93077" w:rsidRDefault="007D2FFA" w:rsidP="007D2FFA">
      <w:pPr>
        <w:spacing w:after="0" w:line="240" w:lineRule="auto"/>
        <w:jc w:val="both"/>
        <w:rPr>
          <w:rFonts w:ascii="Times New Roman" w:hAnsi="Times New Roman"/>
          <w:sz w:val="28"/>
          <w:szCs w:val="28"/>
        </w:rPr>
      </w:pPr>
    </w:p>
    <w:p w14:paraId="32E13133" w14:textId="77777777" w:rsidR="007D2FFA" w:rsidRPr="00F93077" w:rsidRDefault="007D2FFA" w:rsidP="007D2FFA">
      <w:pPr>
        <w:spacing w:after="0" w:line="240" w:lineRule="auto"/>
        <w:jc w:val="both"/>
        <w:rPr>
          <w:rFonts w:ascii="Times New Roman" w:hAnsi="Times New Roman"/>
          <w:sz w:val="28"/>
          <w:szCs w:val="28"/>
        </w:rPr>
      </w:pPr>
    </w:p>
    <w:p w14:paraId="04294D52" w14:textId="77777777" w:rsidR="007D2FFA" w:rsidRPr="00F93077" w:rsidRDefault="007D2FFA" w:rsidP="007D2FFA">
      <w:pPr>
        <w:spacing w:after="0" w:line="240" w:lineRule="auto"/>
        <w:jc w:val="both"/>
        <w:rPr>
          <w:rFonts w:ascii="Times New Roman" w:hAnsi="Times New Roman"/>
          <w:sz w:val="28"/>
          <w:szCs w:val="28"/>
        </w:rPr>
      </w:pPr>
    </w:p>
    <w:p w14:paraId="3F87E375" w14:textId="77777777" w:rsidR="007D2FFA" w:rsidRPr="00F93077" w:rsidRDefault="007D2FFA" w:rsidP="007D2FFA">
      <w:pPr>
        <w:spacing w:after="0" w:line="240" w:lineRule="auto"/>
        <w:jc w:val="both"/>
        <w:rPr>
          <w:rFonts w:ascii="Times New Roman" w:hAnsi="Times New Roman"/>
          <w:sz w:val="28"/>
          <w:szCs w:val="28"/>
        </w:rPr>
      </w:pPr>
    </w:p>
    <w:p w14:paraId="5B2DE0D6" w14:textId="77777777" w:rsidR="007D2FFA" w:rsidRPr="00F93077" w:rsidRDefault="007D2FFA" w:rsidP="007D2FFA">
      <w:pPr>
        <w:spacing w:after="0" w:line="240" w:lineRule="auto"/>
        <w:jc w:val="both"/>
        <w:rPr>
          <w:rFonts w:ascii="Times New Roman" w:hAnsi="Times New Roman"/>
          <w:sz w:val="28"/>
          <w:szCs w:val="28"/>
        </w:rPr>
      </w:pPr>
    </w:p>
    <w:p w14:paraId="0A1749B6"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ТИПОВАЯ </w:t>
      </w:r>
      <w:r w:rsidRPr="00544F77">
        <w:rPr>
          <w:rFonts w:ascii="Times New Roman" w:hAnsi="Times New Roman"/>
          <w:sz w:val="28"/>
          <w:szCs w:val="28"/>
          <w:lang w:eastAsia="ru-RU"/>
        </w:rPr>
        <w:t>ФОРМА</w:t>
      </w:r>
    </w:p>
    <w:p w14:paraId="3A738809"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r w:rsidRPr="00544F77">
        <w:rPr>
          <w:rFonts w:ascii="Times New Roman" w:hAnsi="Times New Roman"/>
          <w:sz w:val="28"/>
          <w:szCs w:val="28"/>
          <w:lang w:eastAsia="ru-RU"/>
        </w:rPr>
        <w:t xml:space="preserve">технического задания на поставку и монтаж </w:t>
      </w:r>
    </w:p>
    <w:p w14:paraId="7D368E9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модульных </w:t>
      </w:r>
      <w:r w:rsidRPr="00544F77">
        <w:rPr>
          <w:rFonts w:ascii="Times New Roman" w:hAnsi="Times New Roman"/>
          <w:sz w:val="28"/>
          <w:szCs w:val="28"/>
          <w:lang w:eastAsia="ru-RU"/>
        </w:rPr>
        <w:t>отделени</w:t>
      </w:r>
      <w:r>
        <w:rPr>
          <w:rFonts w:ascii="Times New Roman" w:hAnsi="Times New Roman"/>
          <w:sz w:val="28"/>
          <w:szCs w:val="28"/>
          <w:lang w:eastAsia="ru-RU"/>
        </w:rPr>
        <w:t xml:space="preserve">й </w:t>
      </w:r>
      <w:r w:rsidRPr="00544F77">
        <w:rPr>
          <w:rFonts w:ascii="Times New Roman" w:hAnsi="Times New Roman"/>
          <w:sz w:val="28"/>
          <w:szCs w:val="28"/>
          <w:lang w:eastAsia="ru-RU"/>
        </w:rPr>
        <w:t>почтовой</w:t>
      </w:r>
      <w:r>
        <w:rPr>
          <w:rFonts w:ascii="Times New Roman" w:hAnsi="Times New Roman"/>
          <w:sz w:val="28"/>
          <w:szCs w:val="28"/>
          <w:lang w:eastAsia="ru-RU"/>
        </w:rPr>
        <w:t xml:space="preserve"> связи </w:t>
      </w:r>
    </w:p>
    <w:p w14:paraId="31094871"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sz w:val="28"/>
          <w:szCs w:val="28"/>
          <w:lang w:eastAsia="ru-RU"/>
        </w:rPr>
      </w:pPr>
    </w:p>
    <w:p w14:paraId="4C2CEE31"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sz w:val="28"/>
          <w:szCs w:val="28"/>
          <w:lang w:eastAsia="ru-RU"/>
        </w:rPr>
      </w:pPr>
    </w:p>
    <w:p w14:paraId="72BAB12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sz w:val="28"/>
          <w:szCs w:val="28"/>
          <w:lang w:eastAsia="ru-RU"/>
        </w:rPr>
      </w:pPr>
    </w:p>
    <w:p w14:paraId="7F2B1FD2"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sz w:val="28"/>
          <w:szCs w:val="28"/>
          <w:lang w:eastAsia="ru-RU"/>
        </w:rPr>
      </w:pPr>
    </w:p>
    <w:p w14:paraId="3470C8D4"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sz w:val="28"/>
          <w:szCs w:val="28"/>
          <w:lang w:eastAsia="ru-RU"/>
        </w:rPr>
      </w:pPr>
    </w:p>
    <w:p w14:paraId="65D54B80"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sz w:val="28"/>
          <w:szCs w:val="28"/>
          <w:lang w:eastAsia="ru-RU"/>
        </w:rPr>
      </w:pPr>
    </w:p>
    <w:p w14:paraId="42BE4936"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sz w:val="28"/>
          <w:szCs w:val="28"/>
          <w:lang w:eastAsia="ru-RU"/>
        </w:rPr>
      </w:pPr>
    </w:p>
    <w:p w14:paraId="190B830C"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sz w:val="28"/>
          <w:szCs w:val="28"/>
          <w:lang w:eastAsia="ru-RU"/>
        </w:rPr>
      </w:pPr>
    </w:p>
    <w:p w14:paraId="69AF2272"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sz w:val="28"/>
          <w:szCs w:val="28"/>
          <w:lang w:eastAsia="ru-RU"/>
        </w:rPr>
      </w:pPr>
    </w:p>
    <w:p w14:paraId="7EC96D5D"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sz w:val="28"/>
          <w:szCs w:val="28"/>
          <w:lang w:eastAsia="ru-RU"/>
        </w:rPr>
      </w:pPr>
    </w:p>
    <w:p w14:paraId="107595F4"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sz w:val="28"/>
          <w:szCs w:val="28"/>
          <w:lang w:eastAsia="ru-RU"/>
        </w:rPr>
      </w:pPr>
    </w:p>
    <w:p w14:paraId="0A066D36"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sz w:val="28"/>
          <w:szCs w:val="28"/>
          <w:lang w:eastAsia="ru-RU"/>
        </w:rPr>
      </w:pPr>
    </w:p>
    <w:p w14:paraId="3398739B"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sz w:val="28"/>
          <w:szCs w:val="28"/>
          <w:lang w:eastAsia="ru-RU"/>
        </w:rPr>
      </w:pPr>
    </w:p>
    <w:p w14:paraId="7A97C39E"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sz w:val="28"/>
          <w:szCs w:val="28"/>
          <w:lang w:eastAsia="ru-RU"/>
        </w:rPr>
      </w:pPr>
    </w:p>
    <w:p w14:paraId="2B387B16"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sz w:val="28"/>
          <w:szCs w:val="28"/>
          <w:lang w:eastAsia="ru-RU"/>
        </w:rPr>
      </w:pPr>
    </w:p>
    <w:p w14:paraId="30D6CA0B"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sz w:val="28"/>
          <w:szCs w:val="28"/>
          <w:lang w:eastAsia="ru-RU"/>
        </w:rPr>
      </w:pPr>
    </w:p>
    <w:p w14:paraId="3B11D3AD" w14:textId="77777777" w:rsidR="007D2FFA" w:rsidRDefault="007D2FFA" w:rsidP="007D2FFA">
      <w:pPr>
        <w:widowControl w:val="0"/>
        <w:autoSpaceDE w:val="0"/>
        <w:autoSpaceDN w:val="0"/>
        <w:adjustRightInd w:val="0"/>
        <w:spacing w:after="0" w:line="240" w:lineRule="auto"/>
        <w:jc w:val="both"/>
        <w:rPr>
          <w:rFonts w:ascii="Times New Roman" w:hAnsi="Times New Roman"/>
          <w:sz w:val="28"/>
          <w:szCs w:val="28"/>
          <w:lang w:eastAsia="ru-RU"/>
        </w:rPr>
      </w:pPr>
    </w:p>
    <w:p w14:paraId="35F258DC" w14:textId="77777777" w:rsidR="007D2FFA" w:rsidRDefault="007D2FFA" w:rsidP="007D2FFA">
      <w:pPr>
        <w:widowControl w:val="0"/>
        <w:autoSpaceDE w:val="0"/>
        <w:autoSpaceDN w:val="0"/>
        <w:adjustRightInd w:val="0"/>
        <w:spacing w:after="0" w:line="240" w:lineRule="auto"/>
        <w:jc w:val="both"/>
        <w:rPr>
          <w:rFonts w:ascii="Times New Roman" w:hAnsi="Times New Roman"/>
          <w:sz w:val="28"/>
          <w:szCs w:val="28"/>
          <w:lang w:eastAsia="ru-RU"/>
        </w:rPr>
      </w:pPr>
    </w:p>
    <w:p w14:paraId="2D47AE90" w14:textId="77777777" w:rsidR="007D2FFA" w:rsidRDefault="007D2FFA" w:rsidP="007D2FFA">
      <w:pPr>
        <w:widowControl w:val="0"/>
        <w:autoSpaceDE w:val="0"/>
        <w:autoSpaceDN w:val="0"/>
        <w:adjustRightInd w:val="0"/>
        <w:spacing w:after="0" w:line="240" w:lineRule="auto"/>
        <w:jc w:val="both"/>
        <w:rPr>
          <w:rFonts w:ascii="Times New Roman" w:hAnsi="Times New Roman"/>
          <w:sz w:val="28"/>
          <w:szCs w:val="28"/>
          <w:lang w:eastAsia="ru-RU"/>
        </w:rPr>
      </w:pPr>
    </w:p>
    <w:p w14:paraId="32009E75" w14:textId="77777777" w:rsidR="007D2FFA" w:rsidRDefault="007D2FFA" w:rsidP="007D2FFA">
      <w:pPr>
        <w:widowControl w:val="0"/>
        <w:autoSpaceDE w:val="0"/>
        <w:autoSpaceDN w:val="0"/>
        <w:adjustRightInd w:val="0"/>
        <w:spacing w:after="0" w:line="240" w:lineRule="auto"/>
        <w:jc w:val="both"/>
        <w:rPr>
          <w:rFonts w:ascii="Times New Roman" w:hAnsi="Times New Roman"/>
          <w:sz w:val="28"/>
          <w:szCs w:val="28"/>
          <w:lang w:eastAsia="ru-RU"/>
        </w:rPr>
      </w:pPr>
    </w:p>
    <w:p w14:paraId="5CCBC7AB" w14:textId="77777777" w:rsidR="007D2FFA" w:rsidRDefault="007D2FFA" w:rsidP="007D2FFA">
      <w:pPr>
        <w:widowControl w:val="0"/>
        <w:autoSpaceDE w:val="0"/>
        <w:autoSpaceDN w:val="0"/>
        <w:adjustRightInd w:val="0"/>
        <w:spacing w:after="0" w:line="240" w:lineRule="auto"/>
        <w:jc w:val="both"/>
        <w:rPr>
          <w:rFonts w:ascii="Times New Roman" w:hAnsi="Times New Roman"/>
          <w:sz w:val="28"/>
          <w:szCs w:val="28"/>
          <w:lang w:eastAsia="ru-RU"/>
        </w:rPr>
      </w:pPr>
    </w:p>
    <w:p w14:paraId="10B7CACF" w14:textId="77777777" w:rsidR="007D2FFA" w:rsidRDefault="007D2FFA" w:rsidP="007D2FFA">
      <w:pPr>
        <w:widowControl w:val="0"/>
        <w:autoSpaceDE w:val="0"/>
        <w:autoSpaceDN w:val="0"/>
        <w:adjustRightInd w:val="0"/>
        <w:spacing w:after="0" w:line="240" w:lineRule="auto"/>
        <w:jc w:val="both"/>
        <w:rPr>
          <w:rFonts w:ascii="Times New Roman" w:hAnsi="Times New Roman"/>
          <w:sz w:val="28"/>
          <w:szCs w:val="28"/>
          <w:lang w:eastAsia="ru-RU"/>
        </w:rPr>
      </w:pPr>
    </w:p>
    <w:p w14:paraId="75EC18F3"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sz w:val="28"/>
          <w:szCs w:val="28"/>
          <w:lang w:eastAsia="ru-RU"/>
        </w:rPr>
      </w:pPr>
    </w:p>
    <w:p w14:paraId="7D86137E" w14:textId="33C3E70E" w:rsidR="007D2FFA" w:rsidRPr="00544F77" w:rsidRDefault="007D2FFA" w:rsidP="007D2FFA">
      <w:pPr>
        <w:widowControl w:val="0"/>
        <w:autoSpaceDE w:val="0"/>
        <w:autoSpaceDN w:val="0"/>
        <w:spacing w:after="0" w:line="240" w:lineRule="auto"/>
        <w:contextualSpacing/>
        <w:jc w:val="center"/>
        <w:rPr>
          <w:rFonts w:ascii="Times New Roman" w:hAnsi="Times New Roman"/>
          <w:sz w:val="28"/>
          <w:szCs w:val="28"/>
          <w:lang w:eastAsia="ru-RU"/>
        </w:rPr>
      </w:pPr>
      <w:r w:rsidRPr="00544F77">
        <w:rPr>
          <w:rFonts w:ascii="Times New Roman" w:hAnsi="Times New Roman"/>
          <w:snapToGrid w:val="0"/>
          <w:sz w:val="28"/>
          <w:szCs w:val="28"/>
        </w:rPr>
        <w:br w:type="page"/>
      </w:r>
    </w:p>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0B608552" w14:textId="77777777" w:rsidR="0054647C" w:rsidRPr="00544F77" w:rsidRDefault="0054647C" w:rsidP="0054647C">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10E75E74" w14:textId="77777777" w:rsidR="0054647C" w:rsidRDefault="0054647C" w:rsidP="0054647C">
      <w:pPr>
        <w:widowControl w:val="0"/>
        <w:autoSpaceDE w:val="0"/>
        <w:autoSpaceDN w:val="0"/>
        <w:spacing w:after="0" w:line="240" w:lineRule="auto"/>
        <w:ind w:left="5954"/>
        <w:jc w:val="center"/>
        <w:rPr>
          <w:rFonts w:ascii="Times New Roman" w:hAnsi="Times New Roman"/>
          <w:sz w:val="24"/>
          <w:szCs w:val="24"/>
        </w:rPr>
      </w:pPr>
      <w:r>
        <w:rPr>
          <w:rFonts w:ascii="Times New Roman" w:hAnsi="Times New Roman"/>
          <w:sz w:val="24"/>
          <w:szCs w:val="24"/>
        </w:rPr>
        <w:t>Заместитель директора</w:t>
      </w:r>
    </w:p>
    <w:p w14:paraId="171F3C72" w14:textId="77777777" w:rsidR="0054647C" w:rsidRPr="00CA277A" w:rsidRDefault="0054647C" w:rsidP="0054647C">
      <w:pPr>
        <w:widowControl w:val="0"/>
        <w:autoSpaceDE w:val="0"/>
        <w:autoSpaceDN w:val="0"/>
        <w:spacing w:after="0" w:line="240" w:lineRule="auto"/>
        <w:ind w:left="5954"/>
        <w:jc w:val="center"/>
        <w:rPr>
          <w:rFonts w:ascii="Times New Roman" w:hAnsi="Times New Roman"/>
          <w:sz w:val="24"/>
          <w:szCs w:val="24"/>
        </w:rPr>
      </w:pPr>
      <w:r>
        <w:rPr>
          <w:rFonts w:ascii="Times New Roman" w:hAnsi="Times New Roman"/>
          <w:sz w:val="24"/>
          <w:szCs w:val="24"/>
        </w:rPr>
        <w:t>Департамент по имущественным вопросам</w:t>
      </w:r>
    </w:p>
    <w:p w14:paraId="245E8CA6" w14:textId="2EFDDA89" w:rsidR="0054647C" w:rsidRDefault="0054647C" w:rsidP="0054647C">
      <w:pPr>
        <w:widowControl w:val="0"/>
        <w:autoSpaceDE w:val="0"/>
        <w:autoSpaceDN w:val="0"/>
        <w:spacing w:after="0" w:line="240" w:lineRule="auto"/>
        <w:ind w:left="5954"/>
        <w:contextualSpacing/>
        <w:jc w:val="center"/>
        <w:rPr>
          <w:rFonts w:ascii="Times New Roman" w:hAnsi="Times New Roman"/>
          <w:sz w:val="24"/>
          <w:szCs w:val="24"/>
          <w:lang w:eastAsia="ru-RU"/>
        </w:rPr>
      </w:pPr>
      <w:r>
        <w:rPr>
          <w:rFonts w:ascii="Times New Roman" w:hAnsi="Times New Roman"/>
          <w:sz w:val="24"/>
          <w:szCs w:val="24"/>
          <w:lang w:eastAsia="ru-RU"/>
        </w:rPr>
        <w:t>Туманов Д.Н. ________________</w:t>
      </w:r>
    </w:p>
    <w:p w14:paraId="5BB57AE1" w14:textId="77777777" w:rsidR="0054647C" w:rsidRPr="00544F77" w:rsidRDefault="0054647C" w:rsidP="0054647C">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A468EB9" w14:textId="4DFAFA68" w:rsidR="0054647C" w:rsidRPr="00544F77" w:rsidRDefault="0054647C" w:rsidP="0054647C">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w:t>
      </w:r>
      <w:r>
        <w:rPr>
          <w:rFonts w:ascii="Times New Roman" w:hAnsi="Times New Roman"/>
          <w:sz w:val="24"/>
          <w:szCs w:val="24"/>
        </w:rPr>
        <w:t>2</w:t>
      </w:r>
      <w:r w:rsidR="00C23515">
        <w:rPr>
          <w:rFonts w:ascii="Times New Roman" w:hAnsi="Times New Roman"/>
          <w:sz w:val="24"/>
          <w:szCs w:val="24"/>
        </w:rPr>
        <w:t>6</w:t>
      </w:r>
      <w:r w:rsidRPr="00544F77">
        <w:rPr>
          <w:rFonts w:ascii="Times New Roman" w:hAnsi="Times New Roman"/>
          <w:sz w:val="24"/>
          <w:szCs w:val="24"/>
        </w:rPr>
        <w:t xml:space="preserve"> г.</w:t>
      </w: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F10C7F2" w14:textId="2D859D68" w:rsidR="0054647C" w:rsidRPr="00022BDD" w:rsidRDefault="007D2FFA" w:rsidP="007957D6">
      <w:pPr>
        <w:spacing w:after="0"/>
        <w:jc w:val="center"/>
        <w:rPr>
          <w:rFonts w:ascii="Times New Roman" w:hAnsi="Times New Roman"/>
          <w:sz w:val="28"/>
          <w:szCs w:val="28"/>
          <w:lang w:eastAsia="ru-RU"/>
        </w:rPr>
      </w:pPr>
      <w:r w:rsidRPr="008A4209">
        <w:rPr>
          <w:rFonts w:ascii="Times New Roman" w:hAnsi="Times New Roman"/>
          <w:sz w:val="28"/>
          <w:szCs w:val="28"/>
          <w:lang w:eastAsia="ru-RU"/>
        </w:rPr>
        <w:t xml:space="preserve">ТЕХНИЧЕСКОЕ ЗАДАНИЕ </w:t>
      </w:r>
      <w:r w:rsidRPr="008A4209">
        <w:rPr>
          <w:rFonts w:ascii="Times New Roman" w:hAnsi="Times New Roman"/>
          <w:sz w:val="28"/>
          <w:szCs w:val="28"/>
          <w:lang w:eastAsia="ru-RU"/>
        </w:rPr>
        <w:br/>
      </w:r>
      <w:r w:rsidRPr="0058358B">
        <w:rPr>
          <w:rFonts w:ascii="Times New Roman" w:hAnsi="Times New Roman"/>
          <w:sz w:val="28"/>
          <w:szCs w:val="24"/>
          <w:lang w:eastAsia="ru-RU"/>
        </w:rPr>
        <w:t xml:space="preserve">на </w:t>
      </w:r>
      <w:r w:rsidR="007957D6">
        <w:rPr>
          <w:rFonts w:ascii="Times New Roman" w:hAnsi="Times New Roman"/>
          <w:sz w:val="28"/>
          <w:szCs w:val="24"/>
          <w:lang w:eastAsia="ru-RU"/>
        </w:rPr>
        <w:t>п</w:t>
      </w:r>
      <w:r w:rsidR="007957D6" w:rsidRPr="007957D6">
        <w:rPr>
          <w:rFonts w:ascii="Times New Roman" w:hAnsi="Times New Roman"/>
          <w:sz w:val="28"/>
          <w:szCs w:val="24"/>
          <w:lang w:eastAsia="ru-RU"/>
        </w:rPr>
        <w:t>оставк</w:t>
      </w:r>
      <w:r w:rsidR="007957D6">
        <w:rPr>
          <w:rFonts w:ascii="Times New Roman" w:hAnsi="Times New Roman"/>
          <w:sz w:val="28"/>
          <w:szCs w:val="24"/>
          <w:lang w:eastAsia="ru-RU"/>
        </w:rPr>
        <w:t>у</w:t>
      </w:r>
      <w:r w:rsidR="007957D6" w:rsidRPr="007957D6">
        <w:rPr>
          <w:rFonts w:ascii="Times New Roman" w:hAnsi="Times New Roman"/>
          <w:sz w:val="28"/>
          <w:szCs w:val="24"/>
          <w:lang w:eastAsia="ru-RU"/>
        </w:rPr>
        <w:t xml:space="preserve"> и монтаж модульного отделения почтовой связи (654201</w:t>
      </w:r>
      <w:proofErr w:type="gramStart"/>
      <w:r w:rsidR="007957D6" w:rsidRPr="007957D6">
        <w:rPr>
          <w:rFonts w:ascii="Times New Roman" w:hAnsi="Times New Roman"/>
          <w:sz w:val="28"/>
          <w:szCs w:val="24"/>
          <w:lang w:eastAsia="ru-RU"/>
        </w:rPr>
        <w:t>)  площадью</w:t>
      </w:r>
      <w:proofErr w:type="gramEnd"/>
      <w:r w:rsidR="007957D6" w:rsidRPr="007957D6">
        <w:rPr>
          <w:rFonts w:ascii="Times New Roman" w:hAnsi="Times New Roman"/>
          <w:sz w:val="28"/>
          <w:szCs w:val="24"/>
          <w:lang w:eastAsia="ru-RU"/>
        </w:rPr>
        <w:t xml:space="preserve"> 25,4  кв. м для нужд УФПС Кемеровской области АО "Почта России"</w:t>
      </w:r>
    </w:p>
    <w:p w14:paraId="724AAAD1"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55E18C74"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8D6349A" w14:textId="0BA9ACEC" w:rsidR="00223D51" w:rsidRDefault="00223D51"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75B86FF" w14:textId="1FF15C38" w:rsidR="00223D51" w:rsidRDefault="00223D51"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96BA22B" w14:textId="0CBFB0B2" w:rsidR="00223D51" w:rsidRDefault="00223D51"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EA61DD" w14:textId="62BBE7BA" w:rsidR="00223D51" w:rsidRDefault="00223D51"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DB5AE26" w14:textId="2D197F5A" w:rsidR="00223D51" w:rsidRDefault="00223D51"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6375F16" w14:textId="6FE3DAA8" w:rsidR="00223D51" w:rsidRDefault="00223D51"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34856D8" w14:textId="79F4753F" w:rsidR="00223D51" w:rsidRDefault="00223D51"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242E341" w14:textId="4B1507B5" w:rsidR="007957D6" w:rsidRDefault="007957D6"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0D59575" w14:textId="1CD34FCB" w:rsidR="007957D6" w:rsidRDefault="007957D6"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71A8F19E" w14:textId="794A1BB1" w:rsidR="007957D6" w:rsidRDefault="007957D6"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B153D14" w14:textId="68D4F1C5" w:rsidR="007957D6" w:rsidRDefault="007957D6"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4BF3AC" w14:textId="18CFF6E9" w:rsidR="007957D6" w:rsidRDefault="007957D6"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7D4011EC" w14:textId="1DFC7D4D" w:rsidR="007957D6" w:rsidRDefault="007957D6"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7A5FC278" w14:textId="46B46B15" w:rsidR="007957D6" w:rsidRDefault="007957D6"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27CD747" w14:textId="5A5B7FAE" w:rsidR="007957D6" w:rsidRDefault="007957D6"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33E1B98" w14:textId="77777777" w:rsidR="007957D6" w:rsidRDefault="007957D6"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1306CBA" w14:textId="19A60A14" w:rsidR="00223D51" w:rsidRDefault="00223D51"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DD5AF7" w14:textId="77777777" w:rsidR="00223D51" w:rsidRDefault="00223D51"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9BDA65E" w14:textId="3434E883" w:rsidR="007D2FFA" w:rsidRPr="00544F77" w:rsidRDefault="00D468D4"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Кемерово</w:t>
      </w:r>
      <w:r w:rsidR="007D2FFA" w:rsidRPr="00544F77">
        <w:rPr>
          <w:rFonts w:ascii="Times New Roman" w:hAnsi="Times New Roman"/>
          <w:sz w:val="28"/>
          <w:szCs w:val="28"/>
        </w:rPr>
        <w:t>, 20</w:t>
      </w:r>
      <w:r w:rsidR="00223D51">
        <w:rPr>
          <w:rFonts w:ascii="Times New Roman" w:hAnsi="Times New Roman"/>
          <w:sz w:val="28"/>
          <w:szCs w:val="28"/>
        </w:rPr>
        <w:t>2</w:t>
      </w:r>
      <w:r>
        <w:rPr>
          <w:rFonts w:ascii="Times New Roman" w:hAnsi="Times New Roman"/>
          <w:sz w:val="28"/>
          <w:szCs w:val="28"/>
        </w:rPr>
        <w:t>6</w:t>
      </w:r>
    </w:p>
    <w:p w14:paraId="2BA456F1" w14:textId="4DDCF756"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proofErr w:type="gramStart"/>
            <w:r w:rsidRPr="007B3CE9">
              <w:rPr>
                <w:rFonts w:ascii="Times New Roman" w:hAnsi="Times New Roman"/>
                <w:sz w:val="24"/>
                <w:szCs w:val="24"/>
              </w:rPr>
              <w:t>Древесно-волокнистая</w:t>
            </w:r>
            <w:proofErr w:type="gramEnd"/>
            <w:r w:rsidRPr="007B3CE9">
              <w:rPr>
                <w:rFonts w:ascii="Times New Roman" w:hAnsi="Times New Roman"/>
                <w:sz w:val="24"/>
                <w:szCs w:val="24"/>
              </w:rPr>
              <w:t xml:space="preserve">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Модульное отделение почтовой </w:t>
            </w:r>
            <w:proofErr w:type="gramStart"/>
            <w:r w:rsidRPr="007B3CE9">
              <w:rPr>
                <w:rFonts w:ascii="Times New Roman" w:hAnsi="Times New Roman"/>
                <w:sz w:val="24"/>
                <w:szCs w:val="24"/>
              </w:rPr>
              <w:t>связи</w:t>
            </w:r>
            <w:r>
              <w:rPr>
                <w:rFonts w:ascii="Times New Roman" w:hAnsi="Times New Roman"/>
                <w:sz w:val="24"/>
                <w:szCs w:val="24"/>
              </w:rPr>
              <w:t>,  изготовленное</w:t>
            </w:r>
            <w:proofErr w:type="gramEnd"/>
            <w:r>
              <w:rPr>
                <w:rFonts w:ascii="Times New Roman" w:hAnsi="Times New Roman"/>
                <w:sz w:val="24"/>
                <w:szCs w:val="24"/>
              </w:rPr>
              <w:t xml:space="preserve">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D2FFA" w:rsidRPr="007B3CE9" w14:paraId="37E2DA37" w14:textId="77777777" w:rsidTr="00BC6319">
        <w:tc>
          <w:tcPr>
            <w:tcW w:w="388" w:type="pct"/>
            <w:shd w:val="clear" w:color="auto" w:fill="auto"/>
            <w:vAlign w:val="center"/>
          </w:tcPr>
          <w:p w14:paraId="27E4607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Площадка под монтаж Товара на земельном участке</w:t>
            </w:r>
          </w:p>
        </w:tc>
      </w:tr>
      <w:tr w:rsidR="007D2FFA" w:rsidRPr="007B3CE9" w14:paraId="78D2F49B" w14:textId="77777777" w:rsidTr="00BC6319">
        <w:tc>
          <w:tcPr>
            <w:tcW w:w="388" w:type="pct"/>
            <w:shd w:val="clear" w:color="auto" w:fill="auto"/>
            <w:vAlign w:val="center"/>
          </w:tcPr>
          <w:p w14:paraId="14DA4C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D2FFA" w:rsidRPr="007B3CE9" w14:paraId="43903591" w14:textId="77777777" w:rsidTr="00BC6319">
        <w:tc>
          <w:tcPr>
            <w:tcW w:w="388" w:type="pct"/>
            <w:shd w:val="clear" w:color="auto" w:fill="auto"/>
            <w:vAlign w:val="center"/>
          </w:tcPr>
          <w:p w14:paraId="4FFEE089"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D2FFA" w:rsidRPr="007B3CE9" w14:paraId="3B154720" w14:textId="77777777" w:rsidTr="00BC6319">
        <w:tc>
          <w:tcPr>
            <w:tcW w:w="388" w:type="pct"/>
            <w:shd w:val="clear" w:color="auto" w:fill="auto"/>
            <w:vAlign w:val="center"/>
          </w:tcPr>
          <w:p w14:paraId="0E63C3C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D2FFA" w:rsidRPr="007B3CE9" w14:paraId="3F815675" w14:textId="77777777" w:rsidTr="00BC6319">
        <w:tc>
          <w:tcPr>
            <w:tcW w:w="388" w:type="pct"/>
            <w:shd w:val="clear" w:color="auto" w:fill="auto"/>
            <w:vAlign w:val="center"/>
          </w:tcPr>
          <w:p w14:paraId="3A56590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D2FFA" w:rsidRPr="007B3CE9" w14:paraId="5411B33C" w14:textId="77777777" w:rsidTr="00BC6319">
        <w:tc>
          <w:tcPr>
            <w:tcW w:w="388" w:type="pct"/>
            <w:shd w:val="clear" w:color="auto" w:fill="auto"/>
            <w:vAlign w:val="center"/>
          </w:tcPr>
          <w:p w14:paraId="5FDEAE5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D2FFA" w:rsidRPr="007B3CE9" w14:paraId="0321CD40" w14:textId="77777777" w:rsidTr="00BC6319">
        <w:tc>
          <w:tcPr>
            <w:tcW w:w="388" w:type="pct"/>
            <w:shd w:val="clear" w:color="auto" w:fill="auto"/>
            <w:vAlign w:val="center"/>
          </w:tcPr>
          <w:p w14:paraId="4615F08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D2FFA" w:rsidRPr="007B3CE9" w14:paraId="5D04A6B2" w14:textId="77777777" w:rsidTr="00BC6319">
        <w:tc>
          <w:tcPr>
            <w:tcW w:w="388" w:type="pct"/>
            <w:shd w:val="clear" w:color="auto" w:fill="auto"/>
            <w:vAlign w:val="center"/>
          </w:tcPr>
          <w:p w14:paraId="42CBB7F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D2FFA" w:rsidRPr="007B3CE9" w14:paraId="2712D104" w14:textId="77777777" w:rsidTr="00BC6319">
        <w:tc>
          <w:tcPr>
            <w:tcW w:w="388" w:type="pct"/>
            <w:shd w:val="clear" w:color="auto" w:fill="auto"/>
            <w:vAlign w:val="center"/>
          </w:tcPr>
          <w:p w14:paraId="167BD70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D2FFA" w:rsidRPr="007B3CE9" w14:paraId="4A416273" w14:textId="77777777" w:rsidTr="00BC6319">
        <w:tc>
          <w:tcPr>
            <w:tcW w:w="388" w:type="pct"/>
            <w:shd w:val="clear" w:color="auto" w:fill="auto"/>
            <w:vAlign w:val="center"/>
          </w:tcPr>
          <w:p w14:paraId="17E94D9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D2FFA" w:rsidRPr="007B3CE9" w14:paraId="369E3127" w14:textId="77777777" w:rsidTr="00BC6319">
        <w:tc>
          <w:tcPr>
            <w:tcW w:w="388" w:type="pct"/>
            <w:shd w:val="clear" w:color="auto" w:fill="auto"/>
            <w:vAlign w:val="center"/>
          </w:tcPr>
          <w:p w14:paraId="496AA68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D2FFA" w:rsidRPr="007B3CE9" w:rsidRDefault="007D2FFA" w:rsidP="00BC6319">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D2FFA" w:rsidRPr="007B3CE9" w14:paraId="6E7C7B9D" w14:textId="77777777" w:rsidTr="00BC6319">
        <w:tc>
          <w:tcPr>
            <w:tcW w:w="388" w:type="pct"/>
            <w:shd w:val="clear" w:color="auto" w:fill="auto"/>
            <w:vAlign w:val="center"/>
          </w:tcPr>
          <w:p w14:paraId="6DD0750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D2FFA" w:rsidRPr="007B3CE9" w:rsidRDefault="007D2FFA" w:rsidP="00BC6319">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D2FFA" w:rsidRPr="007B3CE9" w14:paraId="47B1342A" w14:textId="77777777" w:rsidTr="00BC6319">
        <w:tc>
          <w:tcPr>
            <w:tcW w:w="388" w:type="pct"/>
            <w:shd w:val="clear" w:color="auto" w:fill="auto"/>
            <w:vAlign w:val="center"/>
          </w:tcPr>
          <w:p w14:paraId="389F3317"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D2FFA" w:rsidRPr="007B3CE9" w:rsidRDefault="007D2FFA" w:rsidP="00BC6319">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D2FFA" w:rsidRPr="007B3CE9" w14:paraId="2EC1B4AA" w14:textId="77777777" w:rsidTr="00BC6319">
        <w:tc>
          <w:tcPr>
            <w:tcW w:w="388" w:type="pct"/>
            <w:shd w:val="clear" w:color="auto" w:fill="auto"/>
            <w:vAlign w:val="center"/>
          </w:tcPr>
          <w:p w14:paraId="742B1C3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D2FFA" w:rsidRPr="007B3CE9" w:rsidRDefault="007D2FFA" w:rsidP="00BC6319">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D2FFA" w:rsidRPr="008A4209" w14:paraId="43CA25C1" w14:textId="77777777" w:rsidTr="00BC6319">
        <w:tc>
          <w:tcPr>
            <w:tcW w:w="388" w:type="pct"/>
            <w:shd w:val="clear" w:color="auto" w:fill="auto"/>
            <w:vAlign w:val="center"/>
          </w:tcPr>
          <w:p w14:paraId="583CBC17" w14:textId="77777777" w:rsidR="007D2FFA" w:rsidRPr="008A420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D2FFA" w:rsidRPr="008A4209" w:rsidRDefault="007D2FFA" w:rsidP="00BC6319">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D2FFA" w:rsidRPr="008A4209" w:rsidRDefault="007D2FFA" w:rsidP="00BC6319">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D2FFA" w:rsidRPr="008A4209" w14:paraId="38BFFB58" w14:textId="77777777" w:rsidTr="00BC6319">
        <w:trPr>
          <w:trHeight w:val="813"/>
        </w:trPr>
        <w:tc>
          <w:tcPr>
            <w:tcW w:w="388" w:type="pct"/>
            <w:shd w:val="clear" w:color="auto" w:fill="auto"/>
            <w:vAlign w:val="center"/>
          </w:tcPr>
          <w:p w14:paraId="3D173BC0" w14:textId="77777777" w:rsidR="007D2FFA" w:rsidRPr="008A420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D2FFA" w:rsidRPr="008A4209" w:rsidRDefault="007D2FFA" w:rsidP="00BC6319">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D2FFA" w:rsidRPr="008A4209" w:rsidRDefault="007D2FFA" w:rsidP="00BC6319">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D2FFA" w:rsidRPr="007B3CE9" w14:paraId="58B83680" w14:textId="77777777" w:rsidTr="00BC6319">
        <w:tc>
          <w:tcPr>
            <w:tcW w:w="388" w:type="pct"/>
            <w:shd w:val="clear" w:color="auto" w:fill="auto"/>
            <w:vAlign w:val="center"/>
          </w:tcPr>
          <w:p w14:paraId="381A2F84"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D2FFA" w:rsidRPr="007B3CE9" w:rsidRDefault="007D2FFA" w:rsidP="00BC6319">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D2FFA" w:rsidRPr="007B3CE9" w14:paraId="3E86F4EC" w14:textId="77777777" w:rsidTr="00BC6319">
        <w:trPr>
          <w:trHeight w:val="54"/>
        </w:trPr>
        <w:tc>
          <w:tcPr>
            <w:tcW w:w="388" w:type="pct"/>
            <w:shd w:val="clear" w:color="auto" w:fill="auto"/>
            <w:vAlign w:val="center"/>
          </w:tcPr>
          <w:p w14:paraId="2E0FA6F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D2FFA" w:rsidRPr="007B3CE9" w:rsidRDefault="007D2FFA" w:rsidP="00BC6319">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D2FFA" w:rsidRPr="007B3CE9" w14:paraId="688B12ED" w14:textId="77777777" w:rsidTr="00BC6319">
        <w:tc>
          <w:tcPr>
            <w:tcW w:w="388" w:type="pct"/>
            <w:shd w:val="clear" w:color="auto" w:fill="auto"/>
            <w:vAlign w:val="center"/>
          </w:tcPr>
          <w:p w14:paraId="5A6ED7AD"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7D2FFA" w:rsidRPr="007B3CE9" w14:paraId="101B6D77" w14:textId="77777777" w:rsidTr="00BC6319">
        <w:tc>
          <w:tcPr>
            <w:tcW w:w="388" w:type="pct"/>
            <w:shd w:val="clear" w:color="auto" w:fill="auto"/>
            <w:vAlign w:val="center"/>
          </w:tcPr>
          <w:p w14:paraId="3A61F786"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D2FFA" w:rsidRPr="007B3CE9" w14:paraId="3F47C419" w14:textId="77777777" w:rsidTr="00BC6319">
        <w:tc>
          <w:tcPr>
            <w:tcW w:w="388" w:type="pct"/>
            <w:shd w:val="clear" w:color="auto" w:fill="auto"/>
            <w:vAlign w:val="center"/>
          </w:tcPr>
          <w:p w14:paraId="07433664"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D2FFA" w:rsidRPr="007B3CE9" w14:paraId="6E3F3B07" w14:textId="77777777" w:rsidTr="00BC6319">
        <w:tc>
          <w:tcPr>
            <w:tcW w:w="388" w:type="pct"/>
            <w:shd w:val="clear" w:color="auto" w:fill="auto"/>
            <w:vAlign w:val="center"/>
          </w:tcPr>
          <w:p w14:paraId="3F3AD84F"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D2FFA" w:rsidRPr="007B3CE9" w14:paraId="7094E6F7" w14:textId="77777777" w:rsidTr="00BC6319">
        <w:tc>
          <w:tcPr>
            <w:tcW w:w="388" w:type="pct"/>
            <w:shd w:val="clear" w:color="auto" w:fill="auto"/>
            <w:vAlign w:val="center"/>
          </w:tcPr>
          <w:p w14:paraId="0AC86F7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D2FFA" w:rsidRPr="007B3CE9" w:rsidRDefault="007D2FFA" w:rsidP="00BC6319">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D2FFA" w:rsidRPr="007B3CE9" w14:paraId="761C3DD6" w14:textId="77777777" w:rsidTr="00BC6319">
        <w:tc>
          <w:tcPr>
            <w:tcW w:w="388" w:type="pct"/>
            <w:shd w:val="clear" w:color="auto" w:fill="auto"/>
            <w:vAlign w:val="center"/>
          </w:tcPr>
          <w:p w14:paraId="1B6D865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D2FFA" w:rsidRPr="007B3CE9" w:rsidRDefault="007D2FFA" w:rsidP="00BC6319">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75EF69CA" w:rsidR="007D2FFA" w:rsidRPr="0058358B"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8A4209">
        <w:rPr>
          <w:rFonts w:ascii="Times New Roman" w:hAnsi="Times New Roman"/>
          <w:b/>
          <w:sz w:val="28"/>
          <w:szCs w:val="28"/>
          <w:lang w:eastAsia="ru-RU"/>
        </w:rPr>
        <w:t>Пре</w:t>
      </w:r>
      <w:r w:rsidRPr="0058358B">
        <w:rPr>
          <w:rFonts w:ascii="Times New Roman" w:hAnsi="Times New Roman"/>
          <w:b/>
          <w:sz w:val="28"/>
          <w:szCs w:val="28"/>
          <w:lang w:eastAsia="ru-RU"/>
        </w:rPr>
        <w:t>дмет закупки:</w:t>
      </w:r>
      <w:r w:rsidRPr="0058358B">
        <w:rPr>
          <w:rFonts w:ascii="Times New Roman" w:hAnsi="Times New Roman"/>
          <w:sz w:val="28"/>
          <w:szCs w:val="28"/>
          <w:lang w:eastAsia="ru-RU"/>
        </w:rPr>
        <w:t xml:space="preserve"> </w:t>
      </w:r>
      <w:r w:rsidR="008C7EC7" w:rsidRPr="008C7EC7">
        <w:rPr>
          <w:rFonts w:ascii="Times New Roman" w:hAnsi="Times New Roman"/>
          <w:sz w:val="28"/>
          <w:szCs w:val="28"/>
          <w:lang w:eastAsia="ru-RU"/>
        </w:rPr>
        <w:t>Поставка и монтаж модульного отделения почтовой связи (654201</w:t>
      </w:r>
      <w:r w:rsidR="008C7EC7" w:rsidRPr="008C7EC7">
        <w:rPr>
          <w:rFonts w:ascii="Times New Roman" w:hAnsi="Times New Roman"/>
          <w:sz w:val="28"/>
          <w:szCs w:val="28"/>
          <w:lang w:eastAsia="ru-RU"/>
        </w:rPr>
        <w:t>) площадью</w:t>
      </w:r>
      <w:r w:rsidR="008C7EC7" w:rsidRPr="008C7EC7">
        <w:rPr>
          <w:rFonts w:ascii="Times New Roman" w:hAnsi="Times New Roman"/>
          <w:sz w:val="28"/>
          <w:szCs w:val="28"/>
          <w:lang w:eastAsia="ru-RU"/>
        </w:rPr>
        <w:t xml:space="preserve"> 25,</w:t>
      </w:r>
      <w:r w:rsidR="008C7EC7" w:rsidRPr="008C7EC7">
        <w:rPr>
          <w:rFonts w:ascii="Times New Roman" w:hAnsi="Times New Roman"/>
          <w:sz w:val="28"/>
          <w:szCs w:val="28"/>
          <w:lang w:eastAsia="ru-RU"/>
        </w:rPr>
        <w:t>4 кв.</w:t>
      </w:r>
      <w:r w:rsidR="008C7EC7" w:rsidRPr="008C7EC7">
        <w:rPr>
          <w:rFonts w:ascii="Times New Roman" w:hAnsi="Times New Roman"/>
          <w:sz w:val="28"/>
          <w:szCs w:val="28"/>
          <w:lang w:eastAsia="ru-RU"/>
        </w:rPr>
        <w:t xml:space="preserve"> м для нужд УФПС Кемеровской области АО "Почта России"</w:t>
      </w:r>
      <w:r w:rsidRPr="0058358B">
        <w:rPr>
          <w:rFonts w:ascii="Times New Roman" w:hAnsi="Times New Roman"/>
          <w:sz w:val="28"/>
          <w:szCs w:val="28"/>
          <w:lang w:eastAsia="ru-RU"/>
        </w:rPr>
        <w:t>.</w:t>
      </w:r>
    </w:p>
    <w:p w14:paraId="1FB320A6" w14:textId="55B306A3"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77777777"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r w:rsidRPr="00A73F5D">
        <w:rPr>
          <w:rFonts w:ascii="Times New Roman" w:eastAsia="Arial Unicode MS" w:hAnsi="Times New Roman"/>
          <w:iCs/>
          <w:snapToGrid w:val="0"/>
          <w:sz w:val="28"/>
          <w:szCs w:val="28"/>
          <w:vertAlign w:val="superscript"/>
          <w:lang w:eastAsia="ru-RU"/>
        </w:rPr>
        <w:footnoteReference w:id="1"/>
      </w:r>
      <w:r w:rsidRPr="0058358B">
        <w:rPr>
          <w:rFonts w:ascii="Times New Roman" w:eastAsia="Arial Unicode MS" w:hAnsi="Times New Roman"/>
          <w:iCs/>
          <w:snapToGrid w:val="0"/>
          <w:sz w:val="28"/>
          <w:szCs w:val="28"/>
          <w:lang w:eastAsia="ru-RU"/>
        </w:rPr>
        <w:t>)</w:t>
      </w:r>
    </w:p>
    <w:p w14:paraId="24E74AFA" w14:textId="18BE4CB1"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Pr="008A4209">
        <w:rPr>
          <w:rFonts w:ascii="Times New Roman" w:eastAsia="Arial Unicode MS" w:hAnsi="Times New Roman"/>
          <w:iCs/>
          <w:snapToGrid w:val="0"/>
          <w:sz w:val="28"/>
          <w:szCs w:val="28"/>
          <w:lang w:eastAsia="ru-RU"/>
        </w:rPr>
        <w:t xml:space="preserve">: </w:t>
      </w:r>
      <w:r w:rsidR="00223D51" w:rsidRPr="00ED20FC">
        <w:rPr>
          <w:rFonts w:ascii="Times New Roman" w:eastAsia="Arial Unicode MS" w:hAnsi="Times New Roman"/>
          <w:b/>
          <w:iCs/>
          <w:snapToGrid w:val="0"/>
          <w:sz w:val="28"/>
          <w:szCs w:val="28"/>
          <w:lang w:eastAsia="ru-RU"/>
        </w:rPr>
        <w:t>септик, скважина, электроснабжение</w:t>
      </w:r>
      <w:r w:rsidRPr="008A4209">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410FC966" w:rsidR="007D2FFA" w:rsidRPr="00335F13" w:rsidRDefault="007D2FFA" w:rsidP="007D2FFA">
      <w:pPr>
        <w:pStyle w:val="af8"/>
        <w:widowControl w:val="0"/>
        <w:numPr>
          <w:ilvl w:val="0"/>
          <w:numId w:val="42"/>
        </w:numPr>
        <w:autoSpaceDE w:val="0"/>
        <w:autoSpaceDN w:val="0"/>
        <w:adjustRightInd w:val="0"/>
        <w:ind w:left="0" w:firstLine="709"/>
        <w:jc w:val="both"/>
      </w:pPr>
      <w:r w:rsidRPr="00544F77">
        <w:t>Товар изготавливается из</w:t>
      </w:r>
      <w:r w:rsidR="00223D51">
        <w:t xml:space="preserve"> 2-х (двух)</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w:t>
      </w:r>
      <w:r w:rsidR="001318E4" w:rsidRPr="001318E4">
        <w:rPr>
          <w:spacing w:val="-6"/>
        </w:rPr>
        <w:t>ю</w:t>
      </w:r>
      <w:r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lastRenderedPageBreak/>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6CA4FBD6" w14:textId="7428909B" w:rsidR="007D2FFA" w:rsidRPr="00223D51" w:rsidRDefault="007D2FFA" w:rsidP="00223D51">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r w:rsidR="00223D51">
        <w:rPr>
          <w:rFonts w:ascii="Times New Roman" w:hAnsi="Times New Roman"/>
          <w:b/>
          <w:sz w:val="28"/>
          <w:szCs w:val="28"/>
          <w:lang w:eastAsia="ru-RU"/>
        </w:rPr>
        <w:t>.</w:t>
      </w:r>
    </w:p>
    <w:p w14:paraId="105E2E97" w14:textId="14B94603"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w:t>
      </w:r>
      <w:r w:rsidRPr="00E409CB">
        <w:rPr>
          <w:rFonts w:ascii="Times New Roman" w:hAnsi="Times New Roman"/>
          <w:bCs/>
          <w:sz w:val="28"/>
          <w:szCs w:val="28"/>
          <w:lang w:eastAsia="ru-RU"/>
        </w:rPr>
        <w:lastRenderedPageBreak/>
        <w:t>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0000180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20850-2014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58759-2019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t>и определения»;</w:t>
      </w:r>
    </w:p>
    <w:p w14:paraId="0DB05AD2" w14:textId="57B011E3" w:rsidR="007D2FFA" w:rsidRPr="00E409CB" w:rsidRDefault="00867EC6" w:rsidP="00867EC6">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867EC6">
        <w:rPr>
          <w:rFonts w:ascii="Times New Roman" w:hAnsi="Times New Roman"/>
          <w:sz w:val="28"/>
          <w:szCs w:val="28"/>
          <w:lang w:eastAsia="ru-RU"/>
        </w:rPr>
        <w:t>ГОСТ Р 58760-2024</w:t>
      </w:r>
      <w:r w:rsidR="007D2FFA"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 xml:space="preserve">15.009-91 «Государственный стандарт Союза ССР. Система </w:t>
      </w:r>
      <w:r w:rsidRPr="00E409CB">
        <w:rPr>
          <w:rFonts w:ascii="Times New Roman" w:hAnsi="Times New Roman"/>
          <w:sz w:val="28"/>
          <w:szCs w:val="28"/>
          <w:lang w:eastAsia="ru-RU"/>
        </w:rPr>
        <w:lastRenderedPageBreak/>
        <w:t>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53246-2008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21.101-2020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F68BF00"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21.101-2020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21.703-2020 «Национальный стандарт Российской Федерации. </w:t>
      </w:r>
      <w:r w:rsidRPr="00E409CB">
        <w:rPr>
          <w:rFonts w:ascii="Times New Roman" w:hAnsi="Times New Roman"/>
          <w:sz w:val="28"/>
          <w:szCs w:val="28"/>
          <w:lang w:eastAsia="ru-RU"/>
        </w:rPr>
        <w:lastRenderedPageBreak/>
        <w:t>Система проектной документации для строительства. Правила выполнения рабочей документации проводных средств связи»;</w:t>
      </w:r>
    </w:p>
    <w:p w14:paraId="19C42DF3" w14:textId="0BE95AD5"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sidR="00867EC6">
        <w:rPr>
          <w:rFonts w:ascii="Times New Roman" w:hAnsi="Times New Roman"/>
          <w:sz w:val="28"/>
          <w:szCs w:val="28"/>
        </w:rPr>
        <w:t>2</w:t>
      </w:r>
      <w:r w:rsidRPr="00E409CB">
        <w:rPr>
          <w:rFonts w:ascii="Times New Roman" w:hAnsi="Times New Roman"/>
          <w:sz w:val="28"/>
          <w:szCs w:val="28"/>
        </w:rPr>
        <w:t>3 «</w:t>
      </w:r>
      <w:r w:rsidR="00867EC6">
        <w:rPr>
          <w:rFonts w:ascii="Times New Roman" w:hAnsi="Times New Roman"/>
          <w:sz w:val="28"/>
          <w:szCs w:val="28"/>
        </w:rPr>
        <w:t xml:space="preserve">Национальный стандарт Российской </w:t>
      </w:r>
      <w:r w:rsidR="000B4C7D">
        <w:rPr>
          <w:rFonts w:ascii="Times New Roman" w:hAnsi="Times New Roman"/>
          <w:sz w:val="28"/>
          <w:szCs w:val="28"/>
        </w:rPr>
        <w:t>Ф</w:t>
      </w:r>
      <w:r w:rsidR="00867EC6">
        <w:rPr>
          <w:rFonts w:ascii="Times New Roman" w:hAnsi="Times New Roman"/>
          <w:sz w:val="28"/>
          <w:szCs w:val="28"/>
        </w:rPr>
        <w:t>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7430D9D"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131.13330.2020 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142DD84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3.13130.2009 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 xml:space="preserve">«Системы противопожарной защиты. </w:t>
      </w:r>
      <w:r w:rsidR="007D2FFA" w:rsidRPr="00501105">
        <w:rPr>
          <w:rFonts w:ascii="Times New Roman" w:hAnsi="Times New Roman"/>
          <w:sz w:val="28"/>
          <w:szCs w:val="28"/>
          <w:lang w:eastAsia="ru-RU"/>
        </w:rPr>
        <w:lastRenderedPageBreak/>
        <w:t>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C9592C2" w14:textId="491F2E48" w:rsidR="007D2FFA" w:rsidRPr="00223D51" w:rsidRDefault="007C6187" w:rsidP="00223D5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Pr="00544F77">
        <w:rPr>
          <w:rFonts w:ascii="Times New Roman" w:hAnsi="Times New Roman"/>
          <w:sz w:val="28"/>
          <w:szCs w:val="28"/>
          <w:lang w:eastAsia="ru-RU"/>
        </w:rPr>
        <w:t xml:space="preserve">078-2019 Методические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467F34B0" w14:textId="312FD62E"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6DECFA89" w:rsidR="007D2FFA" w:rsidRPr="00825358"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w:t>
      </w:r>
      <w:r w:rsidR="007D2FFA" w:rsidRPr="00544F77">
        <w:rPr>
          <w:rFonts w:ascii="Times New Roman" w:hAnsi="Times New Roman"/>
          <w:sz w:val="28"/>
          <w:szCs w:val="28"/>
          <w:lang w:eastAsia="ru-RU"/>
        </w:rPr>
        <w:lastRenderedPageBreak/>
        <w:t xml:space="preserve">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lastRenderedPageBreak/>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0CF1D4E3" w:rsidR="007D2FFA" w:rsidRPr="00544F77" w:rsidRDefault="00D31FE8"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С</w:t>
      </w:r>
      <w:r w:rsidR="007D2FFA">
        <w:rPr>
          <w:rFonts w:ascii="Times New Roman" w:hAnsi="Times New Roman"/>
          <w:sz w:val="28"/>
          <w:szCs w:val="28"/>
          <w:lang w:eastAsia="ru-RU"/>
        </w:rPr>
        <w:t>рок</w:t>
      </w:r>
      <w:r w:rsidR="007D2FFA" w:rsidRPr="00544F77">
        <w:rPr>
          <w:rFonts w:ascii="Times New Roman" w:hAnsi="Times New Roman"/>
          <w:sz w:val="28"/>
          <w:szCs w:val="28"/>
          <w:lang w:eastAsia="ru-RU"/>
        </w:rPr>
        <w:t xml:space="preserve"> поставки и монтажа Товара: </w:t>
      </w:r>
      <w:r>
        <w:rPr>
          <w:rFonts w:ascii="Times New Roman" w:hAnsi="Times New Roman"/>
          <w:sz w:val="28"/>
          <w:szCs w:val="28"/>
          <w:lang w:eastAsia="ru-RU"/>
        </w:rPr>
        <w:t>85 (</w:t>
      </w:r>
      <w:r>
        <w:rPr>
          <w:rFonts w:ascii="Times New Roman" w:hAnsi="Times New Roman"/>
          <w:i/>
          <w:sz w:val="28"/>
          <w:szCs w:val="28"/>
          <w:lang w:eastAsia="ru-RU"/>
        </w:rPr>
        <w:t>восемьдесят пять</w:t>
      </w:r>
      <w:r w:rsidRPr="003F64C1">
        <w:rPr>
          <w:rFonts w:ascii="Times New Roman" w:hAnsi="Times New Roman"/>
          <w:i/>
          <w:sz w:val="28"/>
          <w:szCs w:val="28"/>
          <w:lang w:eastAsia="ru-RU"/>
        </w:rPr>
        <w:t>)</w:t>
      </w:r>
      <w:r w:rsidRPr="003F64C1">
        <w:rPr>
          <w:rFonts w:ascii="Times New Roman" w:hAnsi="Times New Roman"/>
          <w:sz w:val="28"/>
          <w:szCs w:val="28"/>
          <w:lang w:eastAsia="ru-RU"/>
        </w:rPr>
        <w:t xml:space="preserve"> </w:t>
      </w:r>
      <w:r w:rsidRPr="00544F77">
        <w:rPr>
          <w:rFonts w:ascii="Times New Roman" w:hAnsi="Times New Roman"/>
          <w:sz w:val="28"/>
          <w:szCs w:val="28"/>
          <w:lang w:eastAsia="ru-RU"/>
        </w:rPr>
        <w:t>рабочих дней с даты заключения договора</w:t>
      </w:r>
      <w:r w:rsidR="007D2FFA" w:rsidRPr="00544F77">
        <w:rPr>
          <w:rFonts w:ascii="Times New Roman" w:hAnsi="Times New Roman"/>
          <w:sz w:val="28"/>
          <w:szCs w:val="28"/>
          <w:lang w:eastAsia="ru-RU"/>
        </w:rPr>
        <w:t>.</w:t>
      </w:r>
    </w:p>
    <w:p w14:paraId="2BF18600" w14:textId="34F45BF3"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Поставка и монтаж Товара осуществляются по заявке Заказчика в течение </w:t>
      </w:r>
      <w:r w:rsidR="00D31FE8" w:rsidRPr="004D5D35">
        <w:rPr>
          <w:rFonts w:ascii="Times New Roman" w:hAnsi="Times New Roman"/>
          <w:color w:val="212121"/>
          <w:sz w:val="28"/>
          <w:szCs w:val="28"/>
          <w:shd w:val="clear" w:color="auto" w:fill="FFFFFF"/>
        </w:rPr>
        <w:t>80 </w:t>
      </w:r>
      <w:r w:rsidR="00D31FE8" w:rsidRPr="004D5D35">
        <w:rPr>
          <w:rFonts w:ascii="Times New Roman" w:hAnsi="Times New Roman"/>
          <w:i/>
          <w:iCs/>
          <w:color w:val="212121"/>
          <w:sz w:val="28"/>
          <w:szCs w:val="28"/>
          <w:shd w:val="clear" w:color="auto" w:fill="FFFFFF"/>
        </w:rPr>
        <w:t>(восемьдесят)</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6A7403F7"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D31FE8" w:rsidRPr="003F64C1">
        <w:rPr>
          <w:rFonts w:ascii="Times New Roman" w:hAnsi="Times New Roman"/>
          <w:snapToGrid w:val="0"/>
          <w:sz w:val="28"/>
          <w:szCs w:val="28"/>
          <w:lang w:eastAsia="ru-RU"/>
        </w:rPr>
        <w:t>30</w:t>
      </w:r>
      <w:r w:rsidR="00D31FE8">
        <w:rPr>
          <w:rFonts w:ascii="Times New Roman" w:hAnsi="Times New Roman"/>
          <w:snapToGrid w:val="0"/>
          <w:sz w:val="28"/>
          <w:szCs w:val="28"/>
          <w:lang w:eastAsia="ru-RU"/>
        </w:rPr>
        <w:t xml:space="preserve"> </w:t>
      </w:r>
      <w:r w:rsidR="00D31FE8" w:rsidRPr="003F64C1">
        <w:rPr>
          <w:rFonts w:ascii="Times New Roman" w:hAnsi="Times New Roman"/>
          <w:i/>
          <w:snapToGrid w:val="0"/>
          <w:sz w:val="28"/>
          <w:szCs w:val="28"/>
          <w:lang w:eastAsia="ru-RU"/>
        </w:rPr>
        <w:t>(тридцати)</w:t>
      </w:r>
      <w:r w:rsidR="00D31FE8">
        <w:rPr>
          <w:rFonts w:ascii="Times New Roman" w:hAnsi="Times New Roman"/>
          <w:i/>
          <w:snapToGrid w:val="0"/>
          <w:sz w:val="28"/>
          <w:szCs w:val="28"/>
          <w:lang w:eastAsia="ru-RU"/>
        </w:rPr>
        <w:t xml:space="preserve"> </w:t>
      </w:r>
      <w:r w:rsidRPr="00544F77">
        <w:rPr>
          <w:rFonts w:ascii="Times New Roman" w:hAnsi="Times New Roman"/>
          <w:snapToGrid w:val="0"/>
          <w:sz w:val="28"/>
          <w:szCs w:val="28"/>
          <w:lang w:eastAsia="ru-RU"/>
        </w:rPr>
        <w:t>рабочих дней с даты получения заявки от Заказчика.</w:t>
      </w:r>
    </w:p>
    <w:p w14:paraId="205C2344" w14:textId="77777777" w:rsidR="007D2FFA" w:rsidRPr="001D4D75" w:rsidRDefault="007D2FFA"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 xml:space="preserve">Адрес(а) поставки и монтажа Товара указан(ы)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638D83D4"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
          <w:iCs/>
          <w:snapToGrid w:val="0"/>
          <w:sz w:val="28"/>
          <w:szCs w:val="28"/>
          <w:lang w:eastAsia="ru-RU"/>
        </w:rPr>
      </w:pPr>
      <w:r w:rsidRPr="00544F77">
        <w:rPr>
          <w:rFonts w:ascii="Times New Roman" w:hAnsi="Times New Roman"/>
          <w:i/>
          <w:iCs/>
          <w:snapToGrid w:val="0"/>
          <w:sz w:val="28"/>
          <w:szCs w:val="28"/>
          <w:lang w:eastAsia="ru-RU"/>
        </w:rPr>
        <w:t>При поставке и монтаже Товара по одному адресу:</w:t>
      </w:r>
    </w:p>
    <w:p w14:paraId="470750AE" w14:textId="680A251B"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w:t>
      </w:r>
      <w:r w:rsidRPr="00544F77">
        <w:rPr>
          <w:rFonts w:ascii="Times New Roman" w:hAnsi="Times New Roman"/>
          <w:iCs/>
          <w:snapToGrid w:val="0"/>
          <w:sz w:val="28"/>
          <w:szCs w:val="28"/>
          <w:lang w:eastAsia="ru-RU"/>
        </w:rPr>
        <w:t>уведомляет</w:t>
      </w:r>
      <w:r w:rsidRPr="00544F77">
        <w:rPr>
          <w:rFonts w:ascii="Times New Roman" w:hAnsi="Times New Roman"/>
          <w:sz w:val="28"/>
          <w:szCs w:val="28"/>
          <w:lang w:eastAsia="ru-RU"/>
        </w:rPr>
        <w:t xml:space="preserve"> Заказчика </w:t>
      </w:r>
      <w:r w:rsidRPr="00544F77">
        <w:rPr>
          <w:rFonts w:ascii="Times New Roman" w:hAnsi="Times New Roman"/>
          <w:iCs/>
          <w:snapToGrid w:val="0"/>
          <w:sz w:val="28"/>
          <w:szCs w:val="28"/>
          <w:lang w:eastAsia="ru-RU"/>
        </w:rPr>
        <w:t>посредством электронной почты, указанной в договоре</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о </w:t>
      </w:r>
      <w:r w:rsidRPr="00544F77">
        <w:rPr>
          <w:rFonts w:ascii="Times New Roman" w:hAnsi="Times New Roman"/>
          <w:iCs/>
          <w:snapToGrid w:val="0"/>
          <w:sz w:val="28"/>
          <w:szCs w:val="28"/>
          <w:lang w:eastAsia="ru-RU"/>
        </w:rPr>
        <w:t xml:space="preserve">дате, </w:t>
      </w:r>
      <w:r w:rsidRPr="00544F77">
        <w:rPr>
          <w:rFonts w:ascii="Times New Roman" w:hAnsi="Times New Roman"/>
          <w:sz w:val="28"/>
          <w:szCs w:val="28"/>
          <w:lang w:eastAsia="ru-RU"/>
        </w:rPr>
        <w:t xml:space="preserve">времени поставки и монтажа </w:t>
      </w:r>
      <w:r w:rsidRPr="00544F77">
        <w:rPr>
          <w:rFonts w:ascii="Times New Roman" w:hAnsi="Times New Roman"/>
          <w:iCs/>
          <w:snapToGrid w:val="0"/>
          <w:sz w:val="28"/>
          <w:szCs w:val="28"/>
          <w:lang w:eastAsia="ru-RU"/>
        </w:rPr>
        <w:t xml:space="preserve">Товара по указанному в заявке адресу не позднее </w:t>
      </w:r>
      <w:r w:rsidR="0004414F">
        <w:rPr>
          <w:rFonts w:ascii="Times New Roman" w:hAnsi="Times New Roman"/>
          <w:sz w:val="28"/>
          <w:szCs w:val="28"/>
          <w:lang w:eastAsia="ru-RU"/>
        </w:rPr>
        <w:t>семи</w:t>
      </w:r>
      <w:r w:rsidRPr="00544F77">
        <w:rPr>
          <w:rFonts w:ascii="Times New Roman" w:hAnsi="Times New Roman"/>
          <w:sz w:val="28"/>
          <w:szCs w:val="28"/>
          <w:lang w:eastAsia="ru-RU"/>
        </w:rPr>
        <w:t xml:space="preserve"> </w:t>
      </w:r>
      <w:r w:rsidRPr="00544F77">
        <w:rPr>
          <w:rFonts w:ascii="Times New Roman" w:hAnsi="Times New Roman"/>
          <w:iCs/>
          <w:snapToGrid w:val="0"/>
          <w:sz w:val="28"/>
          <w:szCs w:val="28"/>
          <w:lang w:eastAsia="ru-RU"/>
        </w:rPr>
        <w:t>календарных дней до момента поставки</w:t>
      </w:r>
      <w:r w:rsidRPr="00544F77">
        <w:rPr>
          <w:rFonts w:ascii="Times New Roman" w:hAnsi="Times New Roman"/>
          <w:sz w:val="28"/>
          <w:szCs w:val="28"/>
          <w:lang w:eastAsia="ru-RU"/>
        </w:rPr>
        <w:t xml:space="preserve"> и </w:t>
      </w:r>
      <w:r w:rsidRPr="00544F77">
        <w:rPr>
          <w:rFonts w:ascii="Times New Roman" w:hAnsi="Times New Roman"/>
          <w:iCs/>
          <w:snapToGrid w:val="0"/>
          <w:sz w:val="28"/>
          <w:szCs w:val="28"/>
          <w:lang w:eastAsia="ru-RU"/>
        </w:rPr>
        <w:t>монтажа Товара (за исключением подготовки Площадки).</w:t>
      </w:r>
    </w:p>
    <w:p w14:paraId="7EAEF5EE" w14:textId="153B4BEA"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D31FE8">
        <w:rPr>
          <w:rFonts w:ascii="Times New Roman" w:hAnsi="Times New Roman"/>
          <w:iCs/>
          <w:snapToGrid w:val="0"/>
          <w:sz w:val="28"/>
          <w:szCs w:val="28"/>
          <w:lang w:eastAsia="ru-RU"/>
        </w:rPr>
        <w:t xml:space="preserve">7-ми </w:t>
      </w:r>
      <w:r w:rsidR="00D31FE8" w:rsidRPr="009F7A2A">
        <w:rPr>
          <w:rFonts w:ascii="Times New Roman" w:hAnsi="Times New Roman"/>
          <w:i/>
          <w:iCs/>
          <w:snapToGrid w:val="0"/>
          <w:sz w:val="28"/>
          <w:szCs w:val="28"/>
          <w:lang w:eastAsia="ru-RU"/>
        </w:rPr>
        <w:t>(семь)</w:t>
      </w:r>
      <w:r w:rsidR="00D31FE8" w:rsidRPr="009F7A2A">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79851001"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Pr="00515095">
        <w:rPr>
          <w:rFonts w:ascii="Times New Roman" w:hAnsi="Times New Roman"/>
          <w:iCs/>
          <w:snapToGrid w:val="0"/>
          <w:sz w:val="28"/>
          <w:szCs w:val="28"/>
          <w:vertAlign w:val="superscript"/>
          <w:lang w:eastAsia="ru-RU"/>
        </w:rPr>
        <w:footnoteReference w:id="2"/>
      </w:r>
      <w:r w:rsidRPr="00515095">
        <w:rPr>
          <w:rFonts w:ascii="Times New Roman" w:hAnsi="Times New Roman"/>
          <w:iCs/>
          <w:snapToGrid w:val="0"/>
          <w:sz w:val="28"/>
          <w:szCs w:val="28"/>
          <w:lang w:eastAsia="ru-RU"/>
        </w:rPr>
        <w:t xml:space="preserve"> 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35CFF9A4"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FB3F1B">
        <w:rPr>
          <w:rFonts w:ascii="Times New Roman" w:hAnsi="Times New Roman"/>
          <w:sz w:val="28"/>
          <w:szCs w:val="28"/>
          <w:lang w:eastAsia="ru-RU"/>
        </w:rPr>
        <w:t xml:space="preserve"> </w:t>
      </w:r>
      <w:r w:rsidR="00FB3F1B" w:rsidRPr="00FB3F1B">
        <w:rPr>
          <w:rFonts w:ascii="Times New Roman" w:hAnsi="Times New Roman"/>
          <w:b/>
          <w:sz w:val="28"/>
          <w:szCs w:val="28"/>
          <w:lang w:eastAsia="ru-RU"/>
        </w:rPr>
        <w:t>1.3</w:t>
      </w:r>
      <w:r w:rsidR="00FB3F1B">
        <w:rPr>
          <w:rFonts w:ascii="Times New Roman" w:hAnsi="Times New Roman"/>
          <w:b/>
          <w:sz w:val="28"/>
          <w:szCs w:val="28"/>
          <w:lang w:eastAsia="ru-RU"/>
        </w:rPr>
        <w:t>6</w:t>
      </w:r>
      <w:r w:rsidRPr="00515095">
        <w:rPr>
          <w:rFonts w:ascii="Times New Roman" w:hAnsi="Times New Roman"/>
          <w:sz w:val="28"/>
          <w:szCs w:val="28"/>
          <w:lang w:eastAsia="ru-RU"/>
        </w:rPr>
        <w:t xml:space="preserve">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FB3F1B">
        <w:rPr>
          <w:rFonts w:ascii="Times New Roman" w:hAnsi="Times New Roman"/>
          <w:sz w:val="28"/>
          <w:szCs w:val="28"/>
          <w:lang w:eastAsia="ru-RU"/>
        </w:rPr>
        <w:t xml:space="preserve">30-ти </w:t>
      </w:r>
      <w:r w:rsidR="00FB3F1B" w:rsidRPr="009F7A2A">
        <w:rPr>
          <w:rFonts w:ascii="Times New Roman" w:hAnsi="Times New Roman"/>
          <w:i/>
          <w:sz w:val="28"/>
          <w:szCs w:val="28"/>
          <w:lang w:eastAsia="ru-RU"/>
        </w:rPr>
        <w:t>(тридцать)</w:t>
      </w:r>
      <w:r w:rsidR="00FB3F1B" w:rsidRPr="00515095">
        <w:rPr>
          <w:rFonts w:ascii="Times New Roman" w:hAnsi="Times New Roman"/>
          <w:sz w:val="28"/>
          <w:szCs w:val="28"/>
          <w:lang w:eastAsia="ru-RU"/>
        </w:rPr>
        <w:t xml:space="preserve"> </w:t>
      </w:r>
      <w:r w:rsidRPr="00515095">
        <w:rPr>
          <w:rFonts w:ascii="Times New Roman" w:hAnsi="Times New Roman"/>
          <w:sz w:val="28"/>
          <w:szCs w:val="28"/>
          <w:lang w:eastAsia="ru-RU"/>
        </w:rPr>
        <w:t xml:space="preserve"> календарных дней с даты </w:t>
      </w:r>
      <w:r w:rsidRPr="00515095">
        <w:rPr>
          <w:rFonts w:ascii="Times New Roman" w:hAnsi="Times New Roman"/>
          <w:sz w:val="28"/>
          <w:szCs w:val="28"/>
          <w:lang w:eastAsia="ru-RU"/>
        </w:rPr>
        <w:lastRenderedPageBreak/>
        <w:t xml:space="preserve">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00FB3F1B">
        <w:rPr>
          <w:rFonts w:ascii="Times New Roman" w:hAnsi="Times New Roman"/>
          <w:sz w:val="28"/>
          <w:szCs w:val="28"/>
          <w:lang w:eastAsia="ru-RU"/>
        </w:rPr>
        <w:t xml:space="preserve"> </w:t>
      </w:r>
      <w:r w:rsidR="00FB3F1B" w:rsidRPr="00FB3F1B">
        <w:rPr>
          <w:rFonts w:ascii="Times New Roman" w:hAnsi="Times New Roman"/>
          <w:b/>
          <w:sz w:val="28"/>
          <w:szCs w:val="28"/>
          <w:lang w:eastAsia="ru-RU"/>
        </w:rPr>
        <w:t>1.36</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5A2965E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3"/>
      </w:r>
      <w:r w:rsidRPr="00544F77">
        <w:rPr>
          <w:rFonts w:ascii="Times New Roman" w:hAnsi="Times New Roman"/>
          <w:sz w:val="28"/>
          <w:szCs w:val="28"/>
          <w:lang w:eastAsia="ru-RU"/>
        </w:rPr>
        <w:t xml:space="preserve">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47F628A5"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w:t>
      </w:r>
      <w:r w:rsidR="003B4E5C" w:rsidRPr="000600F9">
        <w:rPr>
          <w:rFonts w:ascii="Times New Roman" w:hAnsi="Times New Roman"/>
          <w:sz w:val="28"/>
          <w:szCs w:val="28"/>
          <w:lang w:eastAsia="ru-RU"/>
        </w:rPr>
        <w:t xml:space="preserve">течение </w:t>
      </w:r>
      <w:r w:rsidR="003B4E5C">
        <w:rPr>
          <w:rFonts w:ascii="Times New Roman" w:hAnsi="Times New Roman"/>
          <w:sz w:val="28"/>
          <w:szCs w:val="28"/>
          <w:lang w:eastAsia="ru-RU"/>
        </w:rPr>
        <w:t>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450E794"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lastRenderedPageBreak/>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59B6F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присутствии представителя Поставщика.</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lastRenderedPageBreak/>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lastRenderedPageBreak/>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148395A"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поставленный Товар и выполненный монтаж </w:t>
      </w:r>
      <w:r w:rsidRPr="00544F77">
        <w:rPr>
          <w:rFonts w:ascii="Times New Roman" w:hAnsi="Times New Roman"/>
          <w:sz w:val="28"/>
          <w:szCs w:val="28"/>
          <w:lang w:eastAsia="ru-RU"/>
        </w:rPr>
        <w:lastRenderedPageBreak/>
        <w:t>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5"/>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w:t>
      </w:r>
      <w:proofErr w:type="gramStart"/>
      <w:r w:rsidRPr="00544F77">
        <w:rPr>
          <w:rFonts w:ascii="Times New Roman" w:hAnsi="Times New Roman"/>
          <w:sz w:val="28"/>
          <w:szCs w:val="28"/>
          <w:lang w:eastAsia="ru-RU"/>
        </w:rPr>
        <w:t>теплоснабжения</w:t>
      </w:r>
      <w:proofErr w:type="gramEnd"/>
      <w:r w:rsidRPr="00544F77">
        <w:rPr>
          <w:rFonts w:ascii="Times New Roman" w:hAnsi="Times New Roman"/>
          <w:sz w:val="28"/>
          <w:szCs w:val="28"/>
          <w:lang w:eastAsia="ru-RU"/>
        </w:rPr>
        <w:t xml:space="preserve">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lastRenderedPageBreak/>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6"/>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w:t>
      </w:r>
    </w:p>
    <w:p w14:paraId="143B4381" w14:textId="6E3E4AF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8"/>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5E7EB96C"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1274F4D5"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5C5255D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867EC6">
        <w:rPr>
          <w:rFonts w:ascii="Times New Roman" w:hAnsi="Times New Roman"/>
          <w:sz w:val="28"/>
          <w:szCs w:val="28"/>
        </w:rPr>
        <w:t>2</w:t>
      </w:r>
      <w:r w:rsidRPr="00EA4355">
        <w:rPr>
          <w:rFonts w:ascii="Times New Roman" w:hAnsi="Times New Roman"/>
          <w:sz w:val="28"/>
          <w:szCs w:val="28"/>
        </w:rPr>
        <w:t>3 «</w:t>
      </w:r>
      <w:r w:rsidR="00867EC6">
        <w:rPr>
          <w:rFonts w:ascii="Times New Roman" w:hAnsi="Times New Roman"/>
          <w:sz w:val="28"/>
          <w:szCs w:val="28"/>
        </w:rPr>
        <w:t>Национальный</w:t>
      </w:r>
      <w:r w:rsidRPr="00EA4355">
        <w:rPr>
          <w:rFonts w:ascii="Times New Roman" w:hAnsi="Times New Roman"/>
          <w:sz w:val="28"/>
          <w:szCs w:val="28"/>
        </w:rPr>
        <w:t xml:space="preserve"> стандарт</w:t>
      </w:r>
      <w:r w:rsidR="00867EC6">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lastRenderedPageBreak/>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307DA73A" w14:textId="77777777" w:rsidR="007D2FFA" w:rsidRDefault="007D2FFA" w:rsidP="007D2FFA">
      <w:pPr>
        <w:tabs>
          <w:tab w:val="left" w:pos="1276"/>
        </w:tabs>
        <w:autoSpaceDE w:val="0"/>
        <w:autoSpaceDN w:val="0"/>
        <w:adjustRightInd w:val="0"/>
        <w:spacing w:after="0" w:line="240" w:lineRule="auto"/>
        <w:ind w:left="709"/>
        <w:contextualSpacing/>
        <w:jc w:val="both"/>
        <w:rPr>
          <w:rFonts w:ascii="Times New Roman" w:hAnsi="Times New Roman"/>
          <w:sz w:val="28"/>
          <w:szCs w:val="28"/>
          <w:lang w:eastAsia="ru-RU"/>
        </w:rPr>
      </w:pP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lastRenderedPageBreak/>
        <w:t>Требования не установлены.</w:t>
      </w:r>
    </w:p>
    <w:p w14:paraId="1C8D16DA" w14:textId="5C20606D"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2210A850" w:rsidR="007D2FFA" w:rsidRPr="00AF32E8" w:rsidRDefault="007D2FFA" w:rsidP="00F60CAB">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630D6A78" w:rsidR="007D2FFA" w:rsidRPr="00334E7D" w:rsidRDefault="007D2FFA" w:rsidP="00E5510C">
            <w:pPr>
              <w:widowControl w:val="0"/>
              <w:autoSpaceDE w:val="0"/>
              <w:autoSpaceDN w:val="0"/>
              <w:adjustRightInd w:val="0"/>
              <w:spacing w:after="0" w:line="240" w:lineRule="auto"/>
              <w:jc w:val="center"/>
              <w:rPr>
                <w:rFonts w:ascii="Times New Roman" w:hAnsi="Times New Roman"/>
                <w:b/>
                <w:sz w:val="24"/>
                <w:szCs w:val="24"/>
                <w:lang w:eastAsia="ru-RU"/>
              </w:rPr>
            </w:pPr>
            <w:r w:rsidRPr="00334E7D">
              <w:rPr>
                <w:rFonts w:ascii="Times New Roman" w:hAnsi="Times New Roman"/>
                <w:b/>
                <w:sz w:val="24"/>
                <w:szCs w:val="24"/>
                <w:lang w:eastAsia="ru-RU"/>
              </w:rPr>
              <w:t>2</w:t>
            </w:r>
            <w:r w:rsidR="00E5510C" w:rsidRPr="00334E7D">
              <w:rPr>
                <w:rFonts w:ascii="Times New Roman" w:hAnsi="Times New Roman"/>
                <w:b/>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170565BF" w:rsidR="007D2FFA" w:rsidRPr="00334E7D" w:rsidRDefault="007D2FFA" w:rsidP="00E5510C">
            <w:pPr>
              <w:widowControl w:val="0"/>
              <w:autoSpaceDE w:val="0"/>
              <w:autoSpaceDN w:val="0"/>
              <w:adjustRightInd w:val="0"/>
              <w:spacing w:after="0" w:line="240" w:lineRule="auto"/>
              <w:jc w:val="center"/>
              <w:rPr>
                <w:rFonts w:ascii="Times New Roman" w:hAnsi="Times New Roman"/>
                <w:b/>
                <w:sz w:val="24"/>
                <w:szCs w:val="24"/>
                <w:lang w:eastAsia="ru-RU"/>
              </w:rPr>
            </w:pPr>
            <w:r w:rsidRPr="00334E7D">
              <w:rPr>
                <w:rFonts w:ascii="Times New Roman" w:hAnsi="Times New Roman"/>
                <w:b/>
                <w:sz w:val="24"/>
                <w:szCs w:val="24"/>
                <w:lang w:eastAsia="ru-RU"/>
              </w:rPr>
              <w:t>2</w:t>
            </w:r>
            <w:r w:rsidR="00E5510C" w:rsidRPr="00334E7D">
              <w:rPr>
                <w:rFonts w:ascii="Times New Roman" w:hAnsi="Times New Roman"/>
                <w:b/>
                <w:sz w:val="24"/>
                <w:szCs w:val="24"/>
                <w:lang w:eastAsia="ru-RU"/>
              </w:rPr>
              <w:t>3</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CFA4E50" w:rsidR="007D2FFA" w:rsidRPr="00AF32E8" w:rsidRDefault="007D2FFA" w:rsidP="00F60CAB">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6701B089" w:rsidR="007D2FFA" w:rsidRPr="00334E7D" w:rsidRDefault="00E5510C" w:rsidP="00BC6319">
            <w:pPr>
              <w:widowControl w:val="0"/>
              <w:autoSpaceDE w:val="0"/>
              <w:autoSpaceDN w:val="0"/>
              <w:adjustRightInd w:val="0"/>
              <w:spacing w:after="0" w:line="240" w:lineRule="auto"/>
              <w:jc w:val="center"/>
              <w:rPr>
                <w:rFonts w:ascii="Times New Roman" w:hAnsi="Times New Roman"/>
                <w:b/>
                <w:sz w:val="24"/>
                <w:szCs w:val="24"/>
                <w:lang w:eastAsia="ru-RU"/>
              </w:rPr>
            </w:pPr>
            <w:r w:rsidRPr="00334E7D">
              <w:rPr>
                <w:rFonts w:ascii="Times New Roman" w:hAnsi="Times New Roman"/>
                <w:b/>
                <w:sz w:val="24"/>
                <w:szCs w:val="24"/>
                <w:lang w:eastAsia="ru-RU"/>
              </w:rPr>
              <w:t>26</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3AAED6FF" w:rsidR="007D2FFA" w:rsidRPr="00334E7D" w:rsidRDefault="0095042D" w:rsidP="0095042D">
            <w:pPr>
              <w:widowControl w:val="0"/>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102</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29898DB2" w:rsidR="007D2FFA" w:rsidRPr="00334E7D" w:rsidRDefault="0095042D" w:rsidP="00BC6319">
            <w:pPr>
              <w:widowControl w:val="0"/>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103</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7B661A00"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A5773DD"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804E4BD"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EC7FF60"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99CE21D"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29B3D04"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8808B0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66398A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5E47FE9"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A0BD2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294960F" w14:textId="4AA10B83"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F4386B8" w14:textId="77777777" w:rsidR="0045647C" w:rsidRDefault="0045647C"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F249F30" w14:textId="68ECF438"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352" w:type="dxa"/>
        <w:tblInd w:w="-572" w:type="dxa"/>
        <w:tblLayout w:type="fixed"/>
        <w:tblCellMar>
          <w:top w:w="113" w:type="dxa"/>
          <w:left w:w="85" w:type="dxa"/>
          <w:bottom w:w="113" w:type="dxa"/>
          <w:right w:w="85" w:type="dxa"/>
        </w:tblCellMar>
        <w:tblLook w:val="04A0" w:firstRow="1" w:lastRow="0" w:firstColumn="1" w:lastColumn="0" w:noHBand="0" w:noVBand="1"/>
      </w:tblPr>
      <w:tblGrid>
        <w:gridCol w:w="2268"/>
        <w:gridCol w:w="2698"/>
        <w:gridCol w:w="1134"/>
        <w:gridCol w:w="1985"/>
        <w:gridCol w:w="2267"/>
      </w:tblGrid>
      <w:tr w:rsidR="007D2FFA" w:rsidRPr="00544F77" w14:paraId="14E4282A" w14:textId="77777777" w:rsidTr="007737BE">
        <w:trPr>
          <w:trHeight w:val="855"/>
        </w:trPr>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69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E0C376F" w14:textId="3B004664" w:rsidR="007D2FFA" w:rsidRPr="004B253C" w:rsidRDefault="007D2FFA" w:rsidP="007737BE">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w:t>
            </w:r>
            <w:r w:rsidR="007737BE">
              <w:rPr>
                <w:rFonts w:ascii="Times New Roman" w:hAnsi="Times New Roman"/>
                <w:b/>
                <w:bCs/>
                <w:sz w:val="24"/>
                <w:szCs w:val="24"/>
                <w:lang w:eastAsia="ru-RU"/>
              </w:rPr>
              <w:t>-</w:t>
            </w:r>
            <w:r w:rsidRPr="004B253C">
              <w:rPr>
                <w:rFonts w:ascii="Times New Roman" w:hAnsi="Times New Roman"/>
                <w:b/>
                <w:bCs/>
                <w:sz w:val="24"/>
                <w:szCs w:val="24"/>
                <w:lang w:eastAsia="ru-RU"/>
              </w:rPr>
              <w:t xml:space="preserve">во, </w:t>
            </w:r>
            <w:proofErr w:type="spellStart"/>
            <w:r w:rsidRPr="004B253C">
              <w:rPr>
                <w:rFonts w:ascii="Times New Roman" w:hAnsi="Times New Roman"/>
                <w:b/>
                <w:bCs/>
                <w:sz w:val="24"/>
                <w:szCs w:val="24"/>
                <w:lang w:eastAsia="ru-RU"/>
              </w:rPr>
              <w:t>компле</w:t>
            </w:r>
            <w:r w:rsidR="007737BE">
              <w:rPr>
                <w:rFonts w:ascii="Times New Roman" w:hAnsi="Times New Roman"/>
                <w:b/>
                <w:bCs/>
                <w:sz w:val="24"/>
                <w:szCs w:val="24"/>
                <w:lang w:eastAsia="ru-RU"/>
              </w:rPr>
              <w:t>-</w:t>
            </w:r>
            <w:r w:rsidRPr="004B253C">
              <w:rPr>
                <w:rFonts w:ascii="Times New Roman" w:hAnsi="Times New Roman"/>
                <w:b/>
                <w:bCs/>
                <w:sz w:val="24"/>
                <w:szCs w:val="24"/>
                <w:lang w:eastAsia="ru-RU"/>
              </w:rPr>
              <w:t>ктация</w:t>
            </w:r>
            <w:proofErr w:type="spellEnd"/>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2267" w:type="dxa"/>
            <w:tcBorders>
              <w:top w:val="single" w:sz="4" w:space="0" w:color="auto"/>
              <w:left w:val="nil"/>
              <w:bottom w:val="single" w:sz="4" w:space="0" w:color="auto"/>
              <w:right w:val="single" w:sz="4" w:space="0" w:color="auto"/>
            </w:tcBorders>
            <w:shd w:val="clear" w:color="auto" w:fill="FFFFFF"/>
            <w:vAlign w:val="center"/>
            <w:hideMark/>
          </w:tcPr>
          <w:p w14:paraId="2A40D97C" w14:textId="29EA1FED" w:rsidR="007D2FFA" w:rsidRPr="004B253C" w:rsidRDefault="007D2FFA" w:rsidP="007737BE">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792509" w:rsidRPr="00544F77" w14:paraId="63155223" w14:textId="77777777" w:rsidTr="00915C8A">
        <w:trPr>
          <w:trHeight w:val="855"/>
        </w:trPr>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A260716" w14:textId="77777777" w:rsidR="00792509" w:rsidRPr="00D468D4" w:rsidRDefault="00792509" w:rsidP="00792509">
            <w:pPr>
              <w:spacing w:after="0" w:line="240" w:lineRule="auto"/>
              <w:rPr>
                <w:rFonts w:ascii="Times New Roman" w:hAnsi="Times New Roman"/>
                <w:sz w:val="24"/>
                <w:szCs w:val="24"/>
              </w:rPr>
            </w:pPr>
            <w:r w:rsidRPr="00D468D4">
              <w:rPr>
                <w:rFonts w:ascii="Times New Roman" w:hAnsi="Times New Roman"/>
                <w:sz w:val="24"/>
                <w:szCs w:val="24"/>
              </w:rPr>
              <w:t>МОПС (тип ОПС МОПС_О1_П1, толщина утеплителя наружной (ограждающей)</w:t>
            </w:r>
          </w:p>
          <w:p w14:paraId="2D9FCCB8" w14:textId="4FEAC4C3" w:rsidR="00792509" w:rsidRPr="004D732F" w:rsidRDefault="00792509" w:rsidP="00792509">
            <w:pPr>
              <w:spacing w:after="0" w:line="240" w:lineRule="auto"/>
              <w:rPr>
                <w:rFonts w:ascii="Times New Roman" w:hAnsi="Times New Roman"/>
                <w:sz w:val="24"/>
                <w:szCs w:val="24"/>
              </w:rPr>
            </w:pPr>
            <w:r w:rsidRPr="00D468D4">
              <w:rPr>
                <w:rFonts w:ascii="Times New Roman" w:hAnsi="Times New Roman"/>
                <w:sz w:val="24"/>
                <w:szCs w:val="24"/>
              </w:rPr>
              <w:t>стены – 150 мм</w:t>
            </w:r>
          </w:p>
        </w:tc>
        <w:tc>
          <w:tcPr>
            <w:tcW w:w="2698" w:type="dxa"/>
            <w:tcBorders>
              <w:top w:val="single" w:sz="4" w:space="0" w:color="auto"/>
              <w:left w:val="nil"/>
              <w:bottom w:val="single" w:sz="4" w:space="0" w:color="auto"/>
              <w:right w:val="single" w:sz="4" w:space="0" w:color="auto"/>
            </w:tcBorders>
            <w:shd w:val="clear" w:color="auto" w:fill="FFFFFF"/>
            <w:vAlign w:val="center"/>
          </w:tcPr>
          <w:p w14:paraId="5FE89451" w14:textId="77777777" w:rsidR="00792509" w:rsidRPr="00D468D4" w:rsidRDefault="00792509" w:rsidP="00792509">
            <w:pPr>
              <w:spacing w:after="0" w:line="240" w:lineRule="auto"/>
              <w:jc w:val="both"/>
              <w:rPr>
                <w:rFonts w:ascii="Times New Roman" w:hAnsi="Times New Roman"/>
                <w:b/>
                <w:bCs/>
                <w:lang w:eastAsia="ru-RU"/>
              </w:rPr>
            </w:pPr>
            <w:r w:rsidRPr="00D468D4">
              <w:rPr>
                <w:rFonts w:ascii="Times New Roman" w:hAnsi="Times New Roman"/>
                <w:b/>
                <w:bCs/>
                <w:lang w:eastAsia="ru-RU"/>
              </w:rPr>
              <w:t>654201, Кемеровская область – Кузбасс,</w:t>
            </w:r>
          </w:p>
          <w:p w14:paraId="667D7DD1" w14:textId="788EBF3D" w:rsidR="00792509" w:rsidRPr="00D468D4" w:rsidRDefault="00792509" w:rsidP="00792509">
            <w:pPr>
              <w:spacing w:after="0" w:line="240" w:lineRule="auto"/>
              <w:jc w:val="both"/>
              <w:rPr>
                <w:rFonts w:ascii="Times New Roman" w:hAnsi="Times New Roman"/>
                <w:b/>
                <w:bCs/>
                <w:lang w:eastAsia="ru-RU"/>
              </w:rPr>
            </w:pPr>
            <w:proofErr w:type="spellStart"/>
            <w:r w:rsidRPr="00D468D4">
              <w:rPr>
                <w:rFonts w:ascii="Times New Roman" w:hAnsi="Times New Roman"/>
                <w:b/>
                <w:bCs/>
                <w:lang w:eastAsia="ru-RU"/>
              </w:rPr>
              <w:t>м.о</w:t>
            </w:r>
            <w:proofErr w:type="spellEnd"/>
            <w:r w:rsidRPr="00D468D4">
              <w:rPr>
                <w:rFonts w:ascii="Times New Roman" w:hAnsi="Times New Roman"/>
                <w:b/>
                <w:bCs/>
                <w:lang w:eastAsia="ru-RU"/>
              </w:rPr>
              <w:t xml:space="preserve">. Новокузнецкий, с Сосновка, </w:t>
            </w:r>
            <w:proofErr w:type="spellStart"/>
            <w:r w:rsidRPr="00D468D4">
              <w:rPr>
                <w:rFonts w:ascii="Times New Roman" w:hAnsi="Times New Roman"/>
                <w:b/>
                <w:bCs/>
                <w:lang w:eastAsia="ru-RU"/>
              </w:rPr>
              <w:t>ул</w:t>
            </w:r>
            <w:proofErr w:type="spellEnd"/>
            <w:r w:rsidRPr="00D468D4">
              <w:rPr>
                <w:rFonts w:ascii="Times New Roman" w:hAnsi="Times New Roman"/>
                <w:b/>
                <w:bCs/>
                <w:lang w:eastAsia="ru-RU"/>
              </w:rPr>
              <w:t xml:space="preserve"> Юдина, з/у 1Г</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7750A5FF" w14:textId="31A229C2" w:rsidR="00792509" w:rsidRPr="00B56F06" w:rsidRDefault="00792509" w:rsidP="00792509">
            <w:pPr>
              <w:spacing w:after="0" w:line="240" w:lineRule="auto"/>
              <w:jc w:val="center"/>
              <w:rPr>
                <w:rFonts w:ascii="Times New Roman" w:hAnsi="Times New Roman"/>
                <w:b/>
                <w:bCs/>
                <w:lang w:eastAsia="ru-RU"/>
              </w:rPr>
            </w:pPr>
            <w:r w:rsidRPr="00D468D4">
              <w:rPr>
                <w:rFonts w:ascii="Times New Roman" w:hAnsi="Times New Roman"/>
                <w:b/>
                <w:bCs/>
                <w:lang w:eastAsia="ru-RU"/>
              </w:rPr>
              <w:t>1 (один)</w:t>
            </w:r>
          </w:p>
        </w:tc>
        <w:tc>
          <w:tcPr>
            <w:tcW w:w="1985" w:type="dxa"/>
            <w:tcBorders>
              <w:top w:val="single" w:sz="4" w:space="0" w:color="auto"/>
              <w:left w:val="nil"/>
              <w:bottom w:val="single" w:sz="4" w:space="0" w:color="auto"/>
              <w:right w:val="single" w:sz="4" w:space="0" w:color="auto"/>
            </w:tcBorders>
            <w:shd w:val="clear" w:color="auto" w:fill="FFFFFF"/>
          </w:tcPr>
          <w:p w14:paraId="0C640151" w14:textId="77777777" w:rsidR="00792509" w:rsidRDefault="00792509" w:rsidP="00792509">
            <w:pPr>
              <w:spacing w:after="0" w:line="240" w:lineRule="auto"/>
              <w:jc w:val="center"/>
              <w:rPr>
                <w:rFonts w:ascii="Times New Roman" w:hAnsi="Times New Roman"/>
                <w:b/>
                <w:bCs/>
              </w:rPr>
            </w:pPr>
          </w:p>
          <w:p w14:paraId="72C7A4BD" w14:textId="77777777" w:rsidR="00792509" w:rsidRDefault="00792509" w:rsidP="00792509">
            <w:pPr>
              <w:spacing w:after="0" w:line="240" w:lineRule="auto"/>
              <w:jc w:val="center"/>
              <w:rPr>
                <w:rFonts w:ascii="Times New Roman" w:hAnsi="Times New Roman"/>
                <w:b/>
                <w:bCs/>
              </w:rPr>
            </w:pPr>
          </w:p>
          <w:p w14:paraId="7B21F32A" w14:textId="77777777" w:rsidR="00792509" w:rsidRDefault="00792509" w:rsidP="00792509">
            <w:pPr>
              <w:spacing w:after="0" w:line="240" w:lineRule="auto"/>
              <w:jc w:val="center"/>
              <w:rPr>
                <w:rFonts w:ascii="Times New Roman" w:hAnsi="Times New Roman"/>
                <w:b/>
                <w:bCs/>
              </w:rPr>
            </w:pPr>
          </w:p>
          <w:p w14:paraId="6BFD1721" w14:textId="7007ED27" w:rsidR="00792509" w:rsidRPr="00792509" w:rsidRDefault="00792509" w:rsidP="00792509">
            <w:pPr>
              <w:spacing w:after="0" w:line="240" w:lineRule="auto"/>
              <w:jc w:val="center"/>
              <w:rPr>
                <w:rFonts w:ascii="Times New Roman" w:hAnsi="Times New Roman"/>
                <w:b/>
                <w:bCs/>
                <w:lang w:eastAsia="ru-RU"/>
              </w:rPr>
            </w:pPr>
            <w:proofErr w:type="gramStart"/>
            <w:r w:rsidRPr="00792509">
              <w:rPr>
                <w:rFonts w:ascii="Times New Roman" w:hAnsi="Times New Roman"/>
                <w:b/>
                <w:bCs/>
              </w:rPr>
              <w:t>Согласно условий</w:t>
            </w:r>
            <w:proofErr w:type="gramEnd"/>
            <w:r w:rsidRPr="00792509">
              <w:rPr>
                <w:rFonts w:ascii="Times New Roman" w:hAnsi="Times New Roman"/>
                <w:b/>
                <w:bCs/>
              </w:rPr>
              <w:t xml:space="preserve"> Договора</w:t>
            </w:r>
          </w:p>
        </w:tc>
        <w:tc>
          <w:tcPr>
            <w:tcW w:w="2267" w:type="dxa"/>
            <w:tcBorders>
              <w:top w:val="single" w:sz="4" w:space="0" w:color="auto"/>
              <w:left w:val="nil"/>
              <w:bottom w:val="single" w:sz="4" w:space="0" w:color="auto"/>
              <w:right w:val="single" w:sz="4" w:space="0" w:color="auto"/>
            </w:tcBorders>
            <w:shd w:val="clear" w:color="auto" w:fill="FFFFFF"/>
          </w:tcPr>
          <w:p w14:paraId="5A2C00C9" w14:textId="77777777" w:rsidR="00792509" w:rsidRDefault="00792509" w:rsidP="00792509">
            <w:pPr>
              <w:spacing w:after="0" w:line="240" w:lineRule="auto"/>
              <w:jc w:val="center"/>
              <w:rPr>
                <w:rFonts w:ascii="Times New Roman" w:hAnsi="Times New Roman"/>
                <w:b/>
                <w:bCs/>
              </w:rPr>
            </w:pPr>
          </w:p>
          <w:p w14:paraId="232E8135" w14:textId="77777777" w:rsidR="00792509" w:rsidRDefault="00792509" w:rsidP="00792509">
            <w:pPr>
              <w:spacing w:after="0" w:line="240" w:lineRule="auto"/>
              <w:jc w:val="center"/>
              <w:rPr>
                <w:rFonts w:ascii="Times New Roman" w:hAnsi="Times New Roman"/>
                <w:b/>
                <w:bCs/>
              </w:rPr>
            </w:pPr>
          </w:p>
          <w:p w14:paraId="3994E882" w14:textId="77777777" w:rsidR="00792509" w:rsidRDefault="00792509" w:rsidP="00792509">
            <w:pPr>
              <w:spacing w:after="0" w:line="240" w:lineRule="auto"/>
              <w:jc w:val="center"/>
              <w:rPr>
                <w:rFonts w:ascii="Times New Roman" w:hAnsi="Times New Roman"/>
                <w:b/>
                <w:bCs/>
              </w:rPr>
            </w:pPr>
          </w:p>
          <w:p w14:paraId="676D319D" w14:textId="4A1F9B48" w:rsidR="00792509" w:rsidRPr="00792509" w:rsidRDefault="00792509" w:rsidP="00792509">
            <w:pPr>
              <w:spacing w:after="0" w:line="240" w:lineRule="auto"/>
              <w:jc w:val="center"/>
              <w:rPr>
                <w:rFonts w:ascii="Times New Roman" w:hAnsi="Times New Roman"/>
                <w:b/>
                <w:bCs/>
                <w:lang w:eastAsia="ru-RU"/>
              </w:rPr>
            </w:pPr>
            <w:proofErr w:type="gramStart"/>
            <w:r w:rsidRPr="00792509">
              <w:rPr>
                <w:rFonts w:ascii="Times New Roman" w:hAnsi="Times New Roman"/>
                <w:b/>
                <w:bCs/>
              </w:rPr>
              <w:t>Согласно условий</w:t>
            </w:r>
            <w:proofErr w:type="gramEnd"/>
            <w:r w:rsidRPr="00792509">
              <w:rPr>
                <w:rFonts w:ascii="Times New Roman" w:hAnsi="Times New Roman"/>
                <w:b/>
                <w:bCs/>
              </w:rPr>
              <w:t xml:space="preserve"> Договора</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53F288AC"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51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4"/>
        <w:gridCol w:w="1989"/>
        <w:gridCol w:w="566"/>
        <w:gridCol w:w="990"/>
        <w:gridCol w:w="2836"/>
        <w:gridCol w:w="2549"/>
      </w:tblGrid>
      <w:tr w:rsidR="007D2FFA" w:rsidRPr="00544F77" w14:paraId="3CE08565" w14:textId="77777777" w:rsidTr="000D3890">
        <w:trPr>
          <w:cantSplit/>
          <w:trHeight w:val="1285"/>
          <w:tblHeader/>
          <w:jc w:val="center"/>
        </w:trPr>
        <w:tc>
          <w:tcPr>
            <w:tcW w:w="365"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31"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294"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14"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96"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0D3890">
        <w:trPr>
          <w:trHeight w:val="20"/>
          <w:jc w:val="center"/>
        </w:trPr>
        <w:tc>
          <w:tcPr>
            <w:tcW w:w="1397" w:type="pct"/>
            <w:gridSpan w:val="2"/>
          </w:tcPr>
          <w:p w14:paraId="0C6A48D0" w14:textId="77777777" w:rsidR="007D2FFA" w:rsidRDefault="007D2FFA" w:rsidP="00BC6319">
            <w:pPr>
              <w:spacing w:after="0" w:line="240" w:lineRule="auto"/>
              <w:jc w:val="center"/>
              <w:rPr>
                <w:rFonts w:ascii="Times New Roman" w:hAnsi="Times New Roman"/>
                <w:b/>
                <w:spacing w:val="-4"/>
              </w:rPr>
            </w:pPr>
            <w:r w:rsidRPr="00395AA6">
              <w:rPr>
                <w:rFonts w:ascii="Times New Roman" w:hAnsi="Times New Roman"/>
                <w:b/>
                <w:spacing w:val="-4"/>
              </w:rPr>
              <w:t>МОПС</w:t>
            </w:r>
          </w:p>
          <w:p w14:paraId="64781439" w14:textId="029E1476" w:rsidR="007D2FFA" w:rsidRPr="00395AA6" w:rsidRDefault="007D2FFA" w:rsidP="00275ED1">
            <w:pPr>
              <w:spacing w:after="0" w:line="240" w:lineRule="auto"/>
              <w:jc w:val="center"/>
              <w:rPr>
                <w:rFonts w:ascii="Times New Roman" w:hAnsi="Times New Roman"/>
                <w:b/>
                <w:spacing w:val="-4"/>
              </w:rPr>
            </w:pPr>
            <w:r w:rsidRPr="00395AA6">
              <w:rPr>
                <w:rFonts w:ascii="Times New Roman" w:hAnsi="Times New Roman"/>
                <w:b/>
                <w:spacing w:val="-4"/>
              </w:rPr>
              <w:t>(</w:t>
            </w:r>
            <w:r w:rsidR="007737BE" w:rsidRPr="00B56F06">
              <w:rPr>
                <w:rFonts w:ascii="Times New Roman" w:hAnsi="Times New Roman"/>
                <w:b/>
                <w:spacing w:val="-4"/>
              </w:rPr>
              <w:t>площадью 25,</w:t>
            </w:r>
            <w:r w:rsidR="00275ED1">
              <w:rPr>
                <w:rFonts w:ascii="Times New Roman" w:hAnsi="Times New Roman"/>
                <w:b/>
                <w:spacing w:val="-4"/>
              </w:rPr>
              <w:t>4</w:t>
            </w:r>
            <w:r w:rsidR="007737BE" w:rsidRPr="00B56F06">
              <w:rPr>
                <w:rFonts w:ascii="Times New Roman" w:hAnsi="Times New Roman"/>
                <w:b/>
                <w:spacing w:val="-4"/>
              </w:rPr>
              <w:t xml:space="preserve"> кв. м, изготовленного из 2-х (двух) блок-модулей, планировочное решение </w:t>
            </w:r>
            <w:r w:rsidR="007737BE">
              <w:rPr>
                <w:rFonts w:ascii="Times New Roman" w:hAnsi="Times New Roman"/>
                <w:b/>
                <w:sz w:val="24"/>
                <w:szCs w:val="24"/>
              </w:rPr>
              <w:t>МОПС_О</w:t>
            </w:r>
            <w:r w:rsidR="007737BE" w:rsidRPr="00B56F06">
              <w:rPr>
                <w:rFonts w:ascii="Times New Roman" w:hAnsi="Times New Roman"/>
                <w:b/>
                <w:sz w:val="24"/>
                <w:szCs w:val="24"/>
              </w:rPr>
              <w:t>1_П</w:t>
            </w:r>
            <w:r w:rsidR="00684B17">
              <w:rPr>
                <w:rFonts w:ascii="Times New Roman" w:hAnsi="Times New Roman"/>
                <w:b/>
                <w:sz w:val="24"/>
                <w:szCs w:val="24"/>
              </w:rPr>
              <w:t>1</w:t>
            </w:r>
            <w:r w:rsidRPr="00395AA6">
              <w:rPr>
                <w:rFonts w:ascii="Times New Roman" w:hAnsi="Times New Roman"/>
                <w:b/>
                <w:spacing w:val="-4"/>
              </w:rPr>
              <w:t>)</w:t>
            </w:r>
          </w:p>
        </w:tc>
        <w:tc>
          <w:tcPr>
            <w:tcW w:w="294" w:type="pct"/>
            <w:hideMark/>
          </w:tcPr>
          <w:p w14:paraId="50BFDE2D" w14:textId="77777777" w:rsidR="007737BE" w:rsidRDefault="007737BE" w:rsidP="007737B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p w14:paraId="6DACC58A" w14:textId="6BBB3425" w:rsidR="007D2FFA" w:rsidRPr="00544F77" w:rsidRDefault="007737BE" w:rsidP="007737BE">
            <w:pPr>
              <w:spacing w:after="0" w:line="240" w:lineRule="auto"/>
              <w:jc w:val="center"/>
              <w:rPr>
                <w:rFonts w:ascii="Times New Roman" w:eastAsia="Arial Unicode MS" w:hAnsi="Times New Roman"/>
                <w:spacing w:val="-4"/>
                <w:lang w:eastAsia="ru-RU"/>
              </w:rPr>
            </w:pPr>
            <w:r w:rsidRPr="002C3FCE">
              <w:rPr>
                <w:rFonts w:ascii="Times New Roman" w:eastAsia="Arial Unicode MS" w:hAnsi="Times New Roman"/>
                <w:spacing w:val="-4"/>
                <w:sz w:val="16"/>
                <w:szCs w:val="16"/>
                <w:lang w:eastAsia="ru-RU"/>
              </w:rPr>
              <w:t>(один)</w:t>
            </w:r>
          </w:p>
        </w:tc>
        <w:tc>
          <w:tcPr>
            <w:tcW w:w="514"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472" w:type="pct"/>
            <w:hideMark/>
          </w:tcPr>
          <w:p w14:paraId="1BBA528F" w14:textId="77777777" w:rsidR="007D2FFA" w:rsidRPr="00544F77" w:rsidRDefault="007D2FFA" w:rsidP="007737B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1324"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0D3890">
        <w:trPr>
          <w:trHeight w:val="20"/>
          <w:jc w:val="center"/>
        </w:trPr>
        <w:tc>
          <w:tcPr>
            <w:tcW w:w="365"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31"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294" w:type="pct"/>
            <w:vMerge w:val="restart"/>
            <w:hideMark/>
          </w:tcPr>
          <w:p w14:paraId="72070862"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14"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324" w:type="pct"/>
            <w:vAlign w:val="center"/>
          </w:tcPr>
          <w:p w14:paraId="743700E4" w14:textId="77777777" w:rsidR="007D2FFA" w:rsidRPr="007737BE" w:rsidRDefault="007D2FFA" w:rsidP="007737B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7737BE">
              <w:rPr>
                <w:rFonts w:ascii="Times New Roman" w:hAnsi="Times New Roman"/>
                <w:b/>
                <w:color w:val="0D0D0D"/>
              </w:rPr>
              <w:t>В соответствии с конструкторской документацией производителя и приложением № 3 к ТЗ</w:t>
            </w:r>
          </w:p>
        </w:tc>
      </w:tr>
      <w:tr w:rsidR="007D2FFA" w:rsidRPr="00544F77" w14:paraId="6838D6C1" w14:textId="77777777" w:rsidTr="000D3890">
        <w:trPr>
          <w:trHeight w:val="20"/>
          <w:jc w:val="center"/>
        </w:trPr>
        <w:tc>
          <w:tcPr>
            <w:tcW w:w="365"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31"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294"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14"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472"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324" w:type="pct"/>
            <w:vAlign w:val="center"/>
          </w:tcPr>
          <w:p w14:paraId="5E150A4B" w14:textId="0D9B3FB1" w:rsidR="007D2FFA" w:rsidRPr="007737BE" w:rsidRDefault="007737BE" w:rsidP="007737B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7737BE">
              <w:rPr>
                <w:rFonts w:ascii="Times New Roman" w:eastAsia="Arial Unicode MS" w:hAnsi="Times New Roman"/>
                <w:b/>
                <w:spacing w:val="-4"/>
                <w:lang w:eastAsia="ru-RU"/>
              </w:rPr>
              <w:t>сборно-разборный</w:t>
            </w:r>
          </w:p>
        </w:tc>
      </w:tr>
      <w:tr w:rsidR="007D2FFA" w:rsidRPr="00544F77" w14:paraId="14F4A3C3" w14:textId="77777777" w:rsidTr="000D3890">
        <w:trPr>
          <w:trHeight w:val="20"/>
          <w:jc w:val="center"/>
        </w:trPr>
        <w:tc>
          <w:tcPr>
            <w:tcW w:w="365"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31"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294"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14"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472"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324" w:type="pct"/>
            <w:vAlign w:val="center"/>
          </w:tcPr>
          <w:p w14:paraId="04463890" w14:textId="7F51D8FA" w:rsidR="007D2FFA" w:rsidRPr="007737BE" w:rsidRDefault="007737BE" w:rsidP="007737B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7737BE">
              <w:rPr>
                <w:rFonts w:ascii="Times New Roman" w:eastAsia="Arial Unicode MS" w:hAnsi="Times New Roman"/>
                <w:b/>
                <w:spacing w:val="-4"/>
                <w:lang w:eastAsia="ru-RU"/>
              </w:rPr>
              <w:t>О2 –для подрайона IIГ</w:t>
            </w:r>
          </w:p>
        </w:tc>
      </w:tr>
      <w:tr w:rsidR="007D2FFA" w:rsidRPr="00544F77" w14:paraId="588F6BE6" w14:textId="77777777" w:rsidTr="000D3890">
        <w:trPr>
          <w:trHeight w:val="20"/>
          <w:jc w:val="center"/>
        </w:trPr>
        <w:tc>
          <w:tcPr>
            <w:tcW w:w="365" w:type="pct"/>
            <w:vMerge/>
            <w:hideMark/>
          </w:tcPr>
          <w:p w14:paraId="083B3334"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31" w:type="pct"/>
            <w:vMerge/>
            <w:hideMark/>
          </w:tcPr>
          <w:p w14:paraId="622810AE"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294" w:type="pct"/>
            <w:vMerge/>
            <w:hideMark/>
          </w:tcPr>
          <w:p w14:paraId="3614C54B"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14" w:type="pct"/>
            <w:vMerge/>
            <w:hideMark/>
          </w:tcPr>
          <w:p w14:paraId="55E19F2B"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472" w:type="pct"/>
            <w:hideMark/>
          </w:tcPr>
          <w:p w14:paraId="4BA4150E"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324" w:type="pct"/>
            <w:vAlign w:val="center"/>
          </w:tcPr>
          <w:p w14:paraId="70C88B28" w14:textId="4021E408" w:rsidR="007D2FFA" w:rsidRPr="00544F77" w:rsidRDefault="007737BE" w:rsidP="007737B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общественный</w:t>
            </w:r>
          </w:p>
        </w:tc>
      </w:tr>
      <w:tr w:rsidR="007D2FFA" w:rsidRPr="00544F77" w14:paraId="6E915210" w14:textId="77777777" w:rsidTr="000D3890">
        <w:trPr>
          <w:trHeight w:val="20"/>
          <w:jc w:val="center"/>
        </w:trPr>
        <w:tc>
          <w:tcPr>
            <w:tcW w:w="365" w:type="pct"/>
            <w:vMerge/>
            <w:hideMark/>
          </w:tcPr>
          <w:p w14:paraId="112B45D4"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31" w:type="pct"/>
            <w:vMerge/>
            <w:hideMark/>
          </w:tcPr>
          <w:p w14:paraId="44227F60"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294" w:type="pct"/>
            <w:vMerge/>
            <w:hideMark/>
          </w:tcPr>
          <w:p w14:paraId="7A7D69E7"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14" w:type="pct"/>
            <w:vMerge/>
            <w:hideMark/>
          </w:tcPr>
          <w:p w14:paraId="3854AF91"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472" w:type="pct"/>
            <w:hideMark/>
          </w:tcPr>
          <w:p w14:paraId="23E00FD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324" w:type="pct"/>
            <w:vAlign w:val="center"/>
          </w:tcPr>
          <w:p w14:paraId="65CC6D7D" w14:textId="39BE0DA6" w:rsidR="007D2FFA" w:rsidRPr="003D5A5A" w:rsidRDefault="007737BE" w:rsidP="007737B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III</w:t>
            </w:r>
          </w:p>
        </w:tc>
      </w:tr>
      <w:tr w:rsidR="007D2FFA" w:rsidRPr="00544F77" w14:paraId="46FC3A4E" w14:textId="77777777" w:rsidTr="000D3890">
        <w:trPr>
          <w:trHeight w:val="20"/>
          <w:jc w:val="center"/>
        </w:trPr>
        <w:tc>
          <w:tcPr>
            <w:tcW w:w="365" w:type="pct"/>
            <w:vMerge/>
            <w:hideMark/>
          </w:tcPr>
          <w:p w14:paraId="5806211A"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31" w:type="pct"/>
            <w:vMerge/>
            <w:hideMark/>
          </w:tcPr>
          <w:p w14:paraId="7E30D4DB"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294" w:type="pct"/>
            <w:vMerge/>
            <w:hideMark/>
          </w:tcPr>
          <w:p w14:paraId="3262E3C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14" w:type="pct"/>
            <w:vMerge/>
            <w:hideMark/>
          </w:tcPr>
          <w:p w14:paraId="16C8F37B"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472" w:type="pct"/>
            <w:hideMark/>
          </w:tcPr>
          <w:p w14:paraId="36317347" w14:textId="77777777" w:rsidR="007D2FFA" w:rsidRPr="00544F77" w:rsidRDefault="007D2FFA" w:rsidP="00BC6319">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324" w:type="pct"/>
            <w:vAlign w:val="bottom"/>
          </w:tcPr>
          <w:p w14:paraId="22202A1C" w14:textId="32041B3D" w:rsidR="007D2FFA" w:rsidRPr="00544F77" w:rsidRDefault="000D3890" w:rsidP="000D389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C 1</w:t>
            </w:r>
          </w:p>
        </w:tc>
      </w:tr>
      <w:tr w:rsidR="007D2FFA" w:rsidRPr="00544F77" w14:paraId="681AD9E0" w14:textId="77777777" w:rsidTr="000D3890">
        <w:trPr>
          <w:trHeight w:val="20"/>
          <w:jc w:val="center"/>
        </w:trPr>
        <w:tc>
          <w:tcPr>
            <w:tcW w:w="365" w:type="pct"/>
            <w:vMerge/>
            <w:hideMark/>
          </w:tcPr>
          <w:p w14:paraId="55559CC6"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31" w:type="pct"/>
            <w:vMerge/>
            <w:hideMark/>
          </w:tcPr>
          <w:p w14:paraId="506C3AF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294" w:type="pct"/>
            <w:vMerge/>
            <w:hideMark/>
          </w:tcPr>
          <w:p w14:paraId="631FB454"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14" w:type="pct"/>
            <w:vMerge/>
            <w:hideMark/>
          </w:tcPr>
          <w:p w14:paraId="5255F21A"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472" w:type="pct"/>
            <w:hideMark/>
          </w:tcPr>
          <w:p w14:paraId="4635A56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324" w:type="pct"/>
            <w:vAlign w:val="bottom"/>
          </w:tcPr>
          <w:p w14:paraId="1316ADEB" w14:textId="17D2E152" w:rsidR="007D2FFA" w:rsidRPr="00544F77" w:rsidRDefault="000D3890" w:rsidP="000D389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Ф3.5</w:t>
            </w:r>
          </w:p>
        </w:tc>
      </w:tr>
      <w:tr w:rsidR="007D2FFA" w:rsidRPr="00544F77" w14:paraId="0812CC9A" w14:textId="77777777" w:rsidTr="000D3890">
        <w:trPr>
          <w:trHeight w:val="20"/>
          <w:jc w:val="center"/>
        </w:trPr>
        <w:tc>
          <w:tcPr>
            <w:tcW w:w="365" w:type="pct"/>
            <w:vMerge/>
            <w:hideMark/>
          </w:tcPr>
          <w:p w14:paraId="6925477B"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31" w:type="pct"/>
            <w:vMerge/>
            <w:hideMark/>
          </w:tcPr>
          <w:p w14:paraId="5634231B"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294" w:type="pct"/>
            <w:vMerge/>
            <w:hideMark/>
          </w:tcPr>
          <w:p w14:paraId="2933B274"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14" w:type="pct"/>
            <w:vMerge/>
            <w:hideMark/>
          </w:tcPr>
          <w:p w14:paraId="3F51D858"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472" w:type="pct"/>
            <w:hideMark/>
          </w:tcPr>
          <w:p w14:paraId="41E5776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324" w:type="pct"/>
            <w:vAlign w:val="center"/>
          </w:tcPr>
          <w:p w14:paraId="1B2225DA" w14:textId="54C41275" w:rsidR="007D2FFA" w:rsidRPr="00544F77" w:rsidRDefault="000D3890" w:rsidP="00684B1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МОПС</w:t>
            </w:r>
            <w:r>
              <w:rPr>
                <w:rFonts w:ascii="Times New Roman" w:eastAsia="Arial Unicode MS" w:hAnsi="Times New Roman"/>
                <w:b/>
                <w:spacing w:val="-4"/>
                <w:lang w:eastAsia="ru-RU"/>
              </w:rPr>
              <w:t>_О</w:t>
            </w:r>
            <w:r w:rsidRPr="00B56F06">
              <w:rPr>
                <w:rFonts w:ascii="Times New Roman" w:eastAsia="Arial Unicode MS" w:hAnsi="Times New Roman"/>
                <w:b/>
                <w:spacing w:val="-4"/>
                <w:lang w:eastAsia="ru-RU"/>
              </w:rPr>
              <w:t>1</w:t>
            </w:r>
            <w:r>
              <w:rPr>
                <w:rFonts w:ascii="Times New Roman" w:eastAsia="Arial Unicode MS" w:hAnsi="Times New Roman"/>
                <w:b/>
                <w:spacing w:val="-4"/>
                <w:lang w:eastAsia="ru-RU"/>
              </w:rPr>
              <w:t>_</w:t>
            </w:r>
            <w:r w:rsidRPr="00B56F06">
              <w:rPr>
                <w:rFonts w:ascii="Times New Roman" w:eastAsia="Arial Unicode MS" w:hAnsi="Times New Roman"/>
                <w:b/>
                <w:spacing w:val="-4"/>
                <w:lang w:eastAsia="ru-RU"/>
              </w:rPr>
              <w:t>П</w:t>
            </w:r>
            <w:r w:rsidR="00684B17">
              <w:rPr>
                <w:rFonts w:ascii="Times New Roman" w:eastAsia="Arial Unicode MS" w:hAnsi="Times New Roman"/>
                <w:b/>
                <w:spacing w:val="-4"/>
                <w:lang w:eastAsia="ru-RU"/>
              </w:rPr>
              <w:t>1</w:t>
            </w:r>
          </w:p>
        </w:tc>
      </w:tr>
      <w:tr w:rsidR="007D2FFA" w:rsidRPr="00544F77" w14:paraId="2E0E98AB"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543FF075" w14:textId="5F51BA1F"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31" w:type="pct"/>
            <w:tcBorders>
              <w:top w:val="single" w:sz="4" w:space="0" w:color="auto"/>
              <w:left w:val="single" w:sz="4" w:space="0" w:color="auto"/>
              <w:bottom w:val="single" w:sz="4" w:space="0" w:color="auto"/>
              <w:right w:val="single" w:sz="4" w:space="0" w:color="auto"/>
            </w:tcBorders>
          </w:tcPr>
          <w:p w14:paraId="33F8A16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294" w:type="pct"/>
            <w:tcBorders>
              <w:top w:val="single" w:sz="4" w:space="0" w:color="auto"/>
              <w:left w:val="single" w:sz="4" w:space="0" w:color="auto"/>
              <w:bottom w:val="single" w:sz="4" w:space="0" w:color="auto"/>
              <w:right w:val="single" w:sz="4" w:space="0" w:color="auto"/>
            </w:tcBorders>
          </w:tcPr>
          <w:p w14:paraId="6454D1A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24FB8FFE"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472" w:type="pct"/>
            <w:tcBorders>
              <w:top w:val="single" w:sz="4" w:space="0" w:color="auto"/>
              <w:left w:val="single" w:sz="4" w:space="0" w:color="auto"/>
              <w:bottom w:val="single" w:sz="4" w:space="0" w:color="auto"/>
              <w:right w:val="single" w:sz="4" w:space="0" w:color="auto"/>
            </w:tcBorders>
          </w:tcPr>
          <w:p w14:paraId="61CFD01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7C6E49B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371B7C58"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0103B1F7" w14:textId="0D4166CD"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31" w:type="pct"/>
            <w:tcBorders>
              <w:top w:val="single" w:sz="4" w:space="0" w:color="auto"/>
              <w:left w:val="single" w:sz="4" w:space="0" w:color="auto"/>
              <w:bottom w:val="single" w:sz="4" w:space="0" w:color="auto"/>
              <w:right w:val="single" w:sz="4" w:space="0" w:color="auto"/>
            </w:tcBorders>
          </w:tcPr>
          <w:p w14:paraId="05CEFC0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294" w:type="pct"/>
            <w:tcBorders>
              <w:top w:val="single" w:sz="4" w:space="0" w:color="auto"/>
              <w:left w:val="single" w:sz="4" w:space="0" w:color="auto"/>
              <w:bottom w:val="single" w:sz="4" w:space="0" w:color="auto"/>
              <w:right w:val="single" w:sz="4" w:space="0" w:color="auto"/>
            </w:tcBorders>
          </w:tcPr>
          <w:p w14:paraId="70A7E50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7409F0E6"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472" w:type="pct"/>
            <w:tcBorders>
              <w:top w:val="single" w:sz="4" w:space="0" w:color="auto"/>
              <w:left w:val="single" w:sz="4" w:space="0" w:color="auto"/>
              <w:bottom w:val="single" w:sz="4" w:space="0" w:color="auto"/>
              <w:right w:val="single" w:sz="4" w:space="0" w:color="auto"/>
            </w:tcBorders>
          </w:tcPr>
          <w:p w14:paraId="3C6BA0B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08015B6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40C83F83"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347E0939" w14:textId="5E16F990"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31" w:type="pct"/>
            <w:tcBorders>
              <w:top w:val="single" w:sz="4" w:space="0" w:color="auto"/>
              <w:left w:val="single" w:sz="4" w:space="0" w:color="auto"/>
              <w:bottom w:val="single" w:sz="4" w:space="0" w:color="auto"/>
              <w:right w:val="single" w:sz="4" w:space="0" w:color="auto"/>
            </w:tcBorders>
          </w:tcPr>
          <w:p w14:paraId="62348D9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294" w:type="pct"/>
            <w:tcBorders>
              <w:top w:val="single" w:sz="4" w:space="0" w:color="auto"/>
              <w:left w:val="single" w:sz="4" w:space="0" w:color="auto"/>
              <w:bottom w:val="single" w:sz="4" w:space="0" w:color="auto"/>
              <w:right w:val="single" w:sz="4" w:space="0" w:color="auto"/>
            </w:tcBorders>
          </w:tcPr>
          <w:p w14:paraId="152901C6"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6135BE94"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65DD0FB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6CB0415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50BCD8EB"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5D395D61" w14:textId="1E60E92D"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31" w:type="pct"/>
            <w:tcBorders>
              <w:top w:val="single" w:sz="4" w:space="0" w:color="auto"/>
              <w:left w:val="single" w:sz="4" w:space="0" w:color="auto"/>
              <w:bottom w:val="single" w:sz="4" w:space="0" w:color="auto"/>
              <w:right w:val="single" w:sz="4" w:space="0" w:color="auto"/>
            </w:tcBorders>
          </w:tcPr>
          <w:p w14:paraId="7CC0357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294" w:type="pct"/>
            <w:tcBorders>
              <w:top w:val="single" w:sz="4" w:space="0" w:color="auto"/>
              <w:left w:val="single" w:sz="4" w:space="0" w:color="auto"/>
              <w:bottom w:val="single" w:sz="4" w:space="0" w:color="auto"/>
              <w:right w:val="single" w:sz="4" w:space="0" w:color="auto"/>
            </w:tcBorders>
          </w:tcPr>
          <w:p w14:paraId="74CF1CC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488FA0FC"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491FC14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6246C9E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1F64C9E4"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77DA9113" w14:textId="79B95F31"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11.5</w:t>
            </w:r>
          </w:p>
        </w:tc>
        <w:tc>
          <w:tcPr>
            <w:tcW w:w="1031" w:type="pct"/>
            <w:tcBorders>
              <w:top w:val="single" w:sz="4" w:space="0" w:color="auto"/>
              <w:left w:val="single" w:sz="4" w:space="0" w:color="auto"/>
              <w:bottom w:val="single" w:sz="4" w:space="0" w:color="auto"/>
              <w:right w:val="single" w:sz="4" w:space="0" w:color="auto"/>
            </w:tcBorders>
          </w:tcPr>
          <w:p w14:paraId="16FC80B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294" w:type="pct"/>
            <w:tcBorders>
              <w:top w:val="single" w:sz="4" w:space="0" w:color="auto"/>
              <w:left w:val="single" w:sz="4" w:space="0" w:color="auto"/>
              <w:bottom w:val="single" w:sz="4" w:space="0" w:color="auto"/>
              <w:right w:val="single" w:sz="4" w:space="0" w:color="auto"/>
            </w:tcBorders>
          </w:tcPr>
          <w:p w14:paraId="6FE294D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6275DED0"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472" w:type="pct"/>
            <w:tcBorders>
              <w:top w:val="single" w:sz="4" w:space="0" w:color="auto"/>
              <w:left w:val="single" w:sz="4" w:space="0" w:color="auto"/>
              <w:bottom w:val="single" w:sz="4" w:space="0" w:color="auto"/>
              <w:right w:val="single" w:sz="4" w:space="0" w:color="auto"/>
            </w:tcBorders>
          </w:tcPr>
          <w:p w14:paraId="5EF1CD9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7D68251D"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3EC46C2D" w14:textId="77777777" w:rsidTr="000D3890">
        <w:trPr>
          <w:trHeight w:val="20"/>
          <w:jc w:val="center"/>
        </w:trPr>
        <w:tc>
          <w:tcPr>
            <w:tcW w:w="365" w:type="pct"/>
            <w:vMerge w:val="restart"/>
            <w:tcBorders>
              <w:top w:val="single" w:sz="4" w:space="0" w:color="auto"/>
              <w:left w:val="single" w:sz="4" w:space="0" w:color="auto"/>
              <w:bottom w:val="single" w:sz="4" w:space="0" w:color="auto"/>
              <w:right w:val="single" w:sz="4" w:space="0" w:color="auto"/>
            </w:tcBorders>
            <w:hideMark/>
          </w:tcPr>
          <w:p w14:paraId="78A1E925" w14:textId="483E34FE"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31" w:type="pct"/>
            <w:vMerge w:val="restart"/>
            <w:tcBorders>
              <w:top w:val="single" w:sz="4" w:space="0" w:color="auto"/>
              <w:left w:val="single" w:sz="4" w:space="0" w:color="auto"/>
              <w:bottom w:val="single" w:sz="4" w:space="0" w:color="auto"/>
              <w:right w:val="single" w:sz="4" w:space="0" w:color="auto"/>
            </w:tcBorders>
          </w:tcPr>
          <w:p w14:paraId="767A2EEB" w14:textId="1B24CC02"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294" w:type="pct"/>
            <w:vMerge w:val="restart"/>
            <w:tcBorders>
              <w:top w:val="single" w:sz="4" w:space="0" w:color="auto"/>
              <w:left w:val="single" w:sz="4" w:space="0" w:color="auto"/>
              <w:bottom w:val="single" w:sz="4" w:space="0" w:color="auto"/>
              <w:right w:val="single" w:sz="4" w:space="0" w:color="auto"/>
            </w:tcBorders>
          </w:tcPr>
          <w:p w14:paraId="2D760C04"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hideMark/>
          </w:tcPr>
          <w:p w14:paraId="389B78C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324" w:type="pct"/>
            <w:tcBorders>
              <w:top w:val="single" w:sz="4" w:space="0" w:color="auto"/>
              <w:left w:val="single" w:sz="4" w:space="0" w:color="auto"/>
              <w:bottom w:val="single" w:sz="4" w:space="0" w:color="auto"/>
              <w:right w:val="single" w:sz="4" w:space="0" w:color="auto"/>
            </w:tcBorders>
            <w:vAlign w:val="center"/>
          </w:tcPr>
          <w:p w14:paraId="3F76771D" w14:textId="5615E220" w:rsidR="007D2FFA" w:rsidRPr="000D3890" w:rsidRDefault="000D3890" w:rsidP="000D389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0D3890">
              <w:rPr>
                <w:rFonts w:ascii="Times New Roman" w:eastAsia="Arial Unicode MS" w:hAnsi="Times New Roman"/>
                <w:b/>
                <w:spacing w:val="-4"/>
                <w:lang w:eastAsia="ru-RU"/>
              </w:rPr>
              <w:t>220-240 / 50</w:t>
            </w:r>
          </w:p>
        </w:tc>
      </w:tr>
      <w:tr w:rsidR="007D2FFA" w:rsidRPr="00544F77" w14:paraId="47BA813D" w14:textId="77777777" w:rsidTr="000D3890">
        <w:trPr>
          <w:trHeight w:val="20"/>
          <w:jc w:val="center"/>
        </w:trPr>
        <w:tc>
          <w:tcPr>
            <w:tcW w:w="365" w:type="pct"/>
            <w:vMerge/>
            <w:tcBorders>
              <w:top w:val="single" w:sz="4" w:space="0" w:color="auto"/>
              <w:left w:val="single" w:sz="4" w:space="0" w:color="auto"/>
              <w:bottom w:val="single" w:sz="4" w:space="0" w:color="auto"/>
              <w:right w:val="single" w:sz="4" w:space="0" w:color="auto"/>
            </w:tcBorders>
            <w:hideMark/>
          </w:tcPr>
          <w:p w14:paraId="1076CF9F" w14:textId="77777777" w:rsidR="007D2FFA" w:rsidRPr="004925CE"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31" w:type="pct"/>
            <w:vMerge/>
            <w:tcBorders>
              <w:top w:val="single" w:sz="4" w:space="0" w:color="auto"/>
              <w:left w:val="single" w:sz="4" w:space="0" w:color="auto"/>
              <w:bottom w:val="single" w:sz="4" w:space="0" w:color="auto"/>
              <w:right w:val="single" w:sz="4" w:space="0" w:color="auto"/>
            </w:tcBorders>
            <w:hideMark/>
          </w:tcPr>
          <w:p w14:paraId="3907AF00"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294" w:type="pct"/>
            <w:vMerge/>
            <w:tcBorders>
              <w:top w:val="single" w:sz="4" w:space="0" w:color="auto"/>
              <w:left w:val="single" w:sz="4" w:space="0" w:color="auto"/>
              <w:bottom w:val="single" w:sz="4" w:space="0" w:color="auto"/>
              <w:right w:val="single" w:sz="4" w:space="0" w:color="auto"/>
            </w:tcBorders>
            <w:hideMark/>
          </w:tcPr>
          <w:p w14:paraId="76D15B3A"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514" w:type="pct"/>
            <w:vMerge/>
            <w:tcBorders>
              <w:top w:val="single" w:sz="4" w:space="0" w:color="auto"/>
              <w:left w:val="single" w:sz="4" w:space="0" w:color="auto"/>
              <w:bottom w:val="single" w:sz="4" w:space="0" w:color="auto"/>
              <w:right w:val="single" w:sz="4" w:space="0" w:color="auto"/>
            </w:tcBorders>
            <w:hideMark/>
          </w:tcPr>
          <w:p w14:paraId="58A5C42B"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472" w:type="pct"/>
            <w:tcBorders>
              <w:top w:val="single" w:sz="4" w:space="0" w:color="auto"/>
              <w:left w:val="single" w:sz="4" w:space="0" w:color="auto"/>
              <w:bottom w:val="single" w:sz="4" w:space="0" w:color="auto"/>
              <w:right w:val="single" w:sz="4" w:space="0" w:color="auto"/>
            </w:tcBorders>
            <w:hideMark/>
          </w:tcPr>
          <w:p w14:paraId="6A63887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1324" w:type="pct"/>
            <w:tcBorders>
              <w:top w:val="single" w:sz="4" w:space="0" w:color="auto"/>
              <w:left w:val="single" w:sz="4" w:space="0" w:color="auto"/>
              <w:bottom w:val="single" w:sz="4" w:space="0" w:color="auto"/>
              <w:right w:val="single" w:sz="4" w:space="0" w:color="auto"/>
            </w:tcBorders>
            <w:vAlign w:val="center"/>
          </w:tcPr>
          <w:p w14:paraId="6B196166" w14:textId="7834939F" w:rsidR="007D2FFA" w:rsidRPr="00544F77" w:rsidRDefault="000D3890" w:rsidP="000D3890">
            <w:pPr>
              <w:spacing w:after="0" w:line="240" w:lineRule="auto"/>
              <w:jc w:val="center"/>
              <w:rPr>
                <w:rFonts w:ascii="Times New Roman" w:eastAsia="Arial Unicode MS" w:hAnsi="Times New Roman"/>
                <w:spacing w:val="-4"/>
                <w:lang w:eastAsia="ru-RU"/>
              </w:rPr>
            </w:pPr>
            <w:r w:rsidRPr="00B56F06">
              <w:rPr>
                <w:rFonts w:ascii="Times New Roman" w:hAnsi="Times New Roman"/>
                <w:b/>
              </w:rPr>
              <w:t>9000/0,9</w:t>
            </w:r>
          </w:p>
        </w:tc>
      </w:tr>
      <w:tr w:rsidR="007D2FFA" w:rsidRPr="00544F77" w14:paraId="5CDD9D2C" w14:textId="77777777" w:rsidTr="000D3890">
        <w:trPr>
          <w:trHeight w:val="20"/>
          <w:jc w:val="center"/>
        </w:trPr>
        <w:tc>
          <w:tcPr>
            <w:tcW w:w="365" w:type="pct"/>
            <w:vMerge w:val="restart"/>
            <w:tcBorders>
              <w:top w:val="single" w:sz="4" w:space="0" w:color="auto"/>
              <w:left w:val="single" w:sz="4" w:space="0" w:color="auto"/>
              <w:right w:val="single" w:sz="4" w:space="0" w:color="auto"/>
            </w:tcBorders>
          </w:tcPr>
          <w:p w14:paraId="58FCCC50" w14:textId="602AD4CB"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31" w:type="pct"/>
            <w:vMerge w:val="restart"/>
            <w:tcBorders>
              <w:top w:val="single" w:sz="4" w:space="0" w:color="auto"/>
              <w:left w:val="single" w:sz="4" w:space="0" w:color="auto"/>
              <w:right w:val="single" w:sz="4" w:space="0" w:color="auto"/>
            </w:tcBorders>
          </w:tcPr>
          <w:p w14:paraId="7536FA04" w14:textId="71836ADA" w:rsidR="007D2FFA" w:rsidRPr="00544F77" w:rsidRDefault="007D2FFA" w:rsidP="000D389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294" w:type="pct"/>
            <w:vMerge w:val="restart"/>
            <w:tcBorders>
              <w:top w:val="single" w:sz="4" w:space="0" w:color="auto"/>
              <w:left w:val="single" w:sz="4" w:space="0" w:color="auto"/>
              <w:right w:val="single" w:sz="4" w:space="0" w:color="auto"/>
            </w:tcBorders>
          </w:tcPr>
          <w:p w14:paraId="59226D4D"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vMerge w:val="restart"/>
            <w:tcBorders>
              <w:top w:val="single" w:sz="4" w:space="0" w:color="auto"/>
              <w:left w:val="single" w:sz="4" w:space="0" w:color="auto"/>
              <w:right w:val="single" w:sz="4" w:space="0" w:color="auto"/>
            </w:tcBorders>
          </w:tcPr>
          <w:p w14:paraId="18C81AF0"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4FBE153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324" w:type="pct"/>
            <w:tcBorders>
              <w:top w:val="single" w:sz="4" w:space="0" w:color="auto"/>
              <w:left w:val="single" w:sz="4" w:space="0" w:color="auto"/>
              <w:bottom w:val="single" w:sz="4" w:space="0" w:color="auto"/>
              <w:right w:val="single" w:sz="4" w:space="0" w:color="auto"/>
            </w:tcBorders>
            <w:vAlign w:val="center"/>
          </w:tcPr>
          <w:p w14:paraId="4A41E43C" w14:textId="66CD9231" w:rsidR="007D2FFA" w:rsidRPr="00544F77" w:rsidRDefault="000D3890" w:rsidP="000D389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D2FFA" w:rsidRPr="00544F77" w14:paraId="627C96F1" w14:textId="77777777" w:rsidTr="000D3890">
        <w:trPr>
          <w:trHeight w:val="20"/>
          <w:jc w:val="center"/>
        </w:trPr>
        <w:tc>
          <w:tcPr>
            <w:tcW w:w="365" w:type="pct"/>
            <w:vMerge/>
            <w:tcBorders>
              <w:left w:val="single" w:sz="4" w:space="0" w:color="auto"/>
              <w:bottom w:val="single" w:sz="4" w:space="0" w:color="auto"/>
              <w:right w:val="single" w:sz="4" w:space="0" w:color="auto"/>
            </w:tcBorders>
          </w:tcPr>
          <w:p w14:paraId="3CE396D9" w14:textId="77777777" w:rsidR="007D2FFA" w:rsidRPr="004925CE"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31" w:type="pct"/>
            <w:vMerge/>
            <w:tcBorders>
              <w:left w:val="single" w:sz="4" w:space="0" w:color="auto"/>
              <w:bottom w:val="single" w:sz="4" w:space="0" w:color="auto"/>
              <w:right w:val="single" w:sz="4" w:space="0" w:color="auto"/>
            </w:tcBorders>
          </w:tcPr>
          <w:p w14:paraId="021ED1F6"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294" w:type="pct"/>
            <w:vMerge/>
            <w:tcBorders>
              <w:left w:val="single" w:sz="4" w:space="0" w:color="auto"/>
              <w:bottom w:val="single" w:sz="4" w:space="0" w:color="auto"/>
              <w:right w:val="single" w:sz="4" w:space="0" w:color="auto"/>
            </w:tcBorders>
          </w:tcPr>
          <w:p w14:paraId="736976A6"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514" w:type="pct"/>
            <w:vMerge/>
            <w:tcBorders>
              <w:left w:val="single" w:sz="4" w:space="0" w:color="auto"/>
              <w:bottom w:val="single" w:sz="4" w:space="0" w:color="auto"/>
              <w:right w:val="single" w:sz="4" w:space="0" w:color="auto"/>
            </w:tcBorders>
          </w:tcPr>
          <w:p w14:paraId="2FF9A58F"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472" w:type="pct"/>
            <w:tcBorders>
              <w:top w:val="single" w:sz="4" w:space="0" w:color="auto"/>
              <w:left w:val="single" w:sz="4" w:space="0" w:color="auto"/>
              <w:bottom w:val="single" w:sz="4" w:space="0" w:color="auto"/>
              <w:right w:val="single" w:sz="4" w:space="0" w:color="auto"/>
            </w:tcBorders>
          </w:tcPr>
          <w:p w14:paraId="1751350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1324" w:type="pct"/>
            <w:tcBorders>
              <w:top w:val="single" w:sz="4" w:space="0" w:color="auto"/>
              <w:left w:val="single" w:sz="4" w:space="0" w:color="auto"/>
              <w:bottom w:val="single" w:sz="4" w:space="0" w:color="auto"/>
              <w:right w:val="single" w:sz="4" w:space="0" w:color="auto"/>
            </w:tcBorders>
            <w:vAlign w:val="center"/>
          </w:tcPr>
          <w:p w14:paraId="216CB586" w14:textId="325A027D" w:rsidR="007D2FFA" w:rsidRPr="00544F77" w:rsidRDefault="000D3890" w:rsidP="000D3890">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D2FFA" w:rsidRPr="00544F77" w14:paraId="271004AF"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60B77D68" w14:textId="782211B1"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31" w:type="pct"/>
            <w:tcBorders>
              <w:top w:val="single" w:sz="4" w:space="0" w:color="auto"/>
              <w:left w:val="single" w:sz="4" w:space="0" w:color="auto"/>
              <w:bottom w:val="single" w:sz="4" w:space="0" w:color="auto"/>
              <w:right w:val="single" w:sz="4" w:space="0" w:color="auto"/>
            </w:tcBorders>
          </w:tcPr>
          <w:p w14:paraId="7A52E129"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294" w:type="pct"/>
            <w:tcBorders>
              <w:top w:val="single" w:sz="4" w:space="0" w:color="auto"/>
              <w:left w:val="single" w:sz="4" w:space="0" w:color="auto"/>
              <w:bottom w:val="single" w:sz="4" w:space="0" w:color="auto"/>
              <w:right w:val="single" w:sz="4" w:space="0" w:color="auto"/>
            </w:tcBorders>
          </w:tcPr>
          <w:p w14:paraId="6A1065D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121F0993"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472" w:type="pct"/>
            <w:tcBorders>
              <w:top w:val="single" w:sz="4" w:space="0" w:color="auto"/>
              <w:left w:val="single" w:sz="4" w:space="0" w:color="auto"/>
              <w:bottom w:val="single" w:sz="4" w:space="0" w:color="auto"/>
              <w:right w:val="single" w:sz="4" w:space="0" w:color="auto"/>
            </w:tcBorders>
          </w:tcPr>
          <w:p w14:paraId="4BBF0F8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7BC3F161" w14:textId="77777777" w:rsidR="007D2FFA" w:rsidRPr="00544F77" w:rsidRDefault="007D2FFA" w:rsidP="00BC6319">
            <w:pPr>
              <w:spacing w:after="0" w:line="240" w:lineRule="auto"/>
              <w:rPr>
                <w:rFonts w:ascii="Times New Roman" w:eastAsia="Arial Unicode MS" w:hAnsi="Times New Roman"/>
                <w:spacing w:val="-4"/>
                <w:lang w:eastAsia="ru-RU"/>
              </w:rPr>
            </w:pPr>
          </w:p>
        </w:tc>
      </w:tr>
      <w:tr w:rsidR="007D2FFA" w:rsidRPr="006724E1" w14:paraId="4F582D14"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2C907D86" w14:textId="062449E7"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31" w:type="pct"/>
            <w:tcBorders>
              <w:top w:val="single" w:sz="4" w:space="0" w:color="auto"/>
              <w:left w:val="single" w:sz="4" w:space="0" w:color="auto"/>
              <w:bottom w:val="single" w:sz="4" w:space="0" w:color="auto"/>
              <w:right w:val="single" w:sz="4" w:space="0" w:color="auto"/>
            </w:tcBorders>
          </w:tcPr>
          <w:p w14:paraId="3E2C5040" w14:textId="77777777" w:rsidR="007D2FFA" w:rsidRPr="006724E1" w:rsidRDefault="007D2FFA" w:rsidP="00BC631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294" w:type="pct"/>
            <w:tcBorders>
              <w:top w:val="single" w:sz="4" w:space="0" w:color="auto"/>
              <w:left w:val="single" w:sz="4" w:space="0" w:color="auto"/>
              <w:bottom w:val="single" w:sz="4" w:space="0" w:color="auto"/>
              <w:right w:val="single" w:sz="4" w:space="0" w:color="auto"/>
            </w:tcBorders>
          </w:tcPr>
          <w:p w14:paraId="450F8788" w14:textId="77777777" w:rsidR="007D2FFA" w:rsidRPr="006724E1" w:rsidRDefault="007D2FFA" w:rsidP="00BC631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7FCF55E7" w14:textId="77777777" w:rsidR="007D2FFA" w:rsidRPr="006724E1"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472" w:type="pct"/>
            <w:tcBorders>
              <w:top w:val="single" w:sz="4" w:space="0" w:color="auto"/>
              <w:left w:val="single" w:sz="4" w:space="0" w:color="auto"/>
              <w:bottom w:val="single" w:sz="4" w:space="0" w:color="auto"/>
              <w:right w:val="single" w:sz="4" w:space="0" w:color="auto"/>
            </w:tcBorders>
          </w:tcPr>
          <w:p w14:paraId="501F7587" w14:textId="77777777" w:rsidR="007D2FFA" w:rsidRPr="006724E1"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61ECAA8F" w14:textId="77777777" w:rsidR="007D2FFA" w:rsidRPr="006724E1" w:rsidRDefault="007D2FFA" w:rsidP="00BC6319">
            <w:pPr>
              <w:spacing w:after="0" w:line="240" w:lineRule="auto"/>
              <w:rPr>
                <w:rFonts w:ascii="Times New Roman" w:eastAsia="Arial Unicode MS" w:hAnsi="Times New Roman"/>
                <w:spacing w:val="-4"/>
                <w:lang w:eastAsia="ru-RU"/>
              </w:rPr>
            </w:pPr>
          </w:p>
        </w:tc>
      </w:tr>
      <w:tr w:rsidR="007D2FFA" w:rsidRPr="00544F77" w14:paraId="600577C2"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04C63F25" w14:textId="699703D0"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11.10</w:t>
            </w:r>
          </w:p>
        </w:tc>
        <w:tc>
          <w:tcPr>
            <w:tcW w:w="1031" w:type="pct"/>
            <w:tcBorders>
              <w:top w:val="single" w:sz="4" w:space="0" w:color="auto"/>
              <w:left w:val="single" w:sz="4" w:space="0" w:color="auto"/>
              <w:bottom w:val="single" w:sz="4" w:space="0" w:color="auto"/>
              <w:right w:val="single" w:sz="4" w:space="0" w:color="auto"/>
            </w:tcBorders>
          </w:tcPr>
          <w:p w14:paraId="447130FA"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294" w:type="pct"/>
            <w:tcBorders>
              <w:top w:val="single" w:sz="4" w:space="0" w:color="auto"/>
              <w:left w:val="single" w:sz="4" w:space="0" w:color="auto"/>
              <w:bottom w:val="single" w:sz="4" w:space="0" w:color="auto"/>
              <w:right w:val="single" w:sz="4" w:space="0" w:color="auto"/>
            </w:tcBorders>
          </w:tcPr>
          <w:p w14:paraId="4570CC0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1350D169"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472" w:type="pct"/>
            <w:tcBorders>
              <w:top w:val="single" w:sz="4" w:space="0" w:color="auto"/>
              <w:left w:val="single" w:sz="4" w:space="0" w:color="auto"/>
              <w:bottom w:val="single" w:sz="4" w:space="0" w:color="auto"/>
              <w:right w:val="single" w:sz="4" w:space="0" w:color="auto"/>
            </w:tcBorders>
          </w:tcPr>
          <w:p w14:paraId="1E7E75F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747FA5B8" w14:textId="77777777" w:rsidR="007D2FFA" w:rsidRPr="00544F77" w:rsidRDefault="007D2FFA" w:rsidP="00BC6319">
            <w:pPr>
              <w:spacing w:after="0" w:line="240" w:lineRule="auto"/>
              <w:rPr>
                <w:rFonts w:ascii="Times New Roman" w:eastAsia="Arial Unicode MS" w:hAnsi="Times New Roman"/>
                <w:spacing w:val="-4"/>
                <w:lang w:eastAsia="ru-RU"/>
              </w:rPr>
            </w:pPr>
          </w:p>
        </w:tc>
      </w:tr>
      <w:tr w:rsidR="007D2FFA" w:rsidRPr="00544F77" w14:paraId="452DAF28"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4CD02751" w14:textId="340A5E11"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11.11</w:t>
            </w:r>
          </w:p>
        </w:tc>
        <w:tc>
          <w:tcPr>
            <w:tcW w:w="1031" w:type="pct"/>
            <w:tcBorders>
              <w:top w:val="single" w:sz="4" w:space="0" w:color="auto"/>
              <w:left w:val="single" w:sz="4" w:space="0" w:color="auto"/>
              <w:bottom w:val="single" w:sz="4" w:space="0" w:color="auto"/>
              <w:right w:val="single" w:sz="4" w:space="0" w:color="auto"/>
            </w:tcBorders>
          </w:tcPr>
          <w:p w14:paraId="68812018" w14:textId="77777777" w:rsidR="007D2FFA" w:rsidRPr="00544F77" w:rsidRDefault="007D2FFA" w:rsidP="00BC631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294" w:type="pct"/>
            <w:tcBorders>
              <w:top w:val="single" w:sz="4" w:space="0" w:color="auto"/>
              <w:left w:val="single" w:sz="4" w:space="0" w:color="auto"/>
              <w:bottom w:val="single" w:sz="4" w:space="0" w:color="auto"/>
              <w:right w:val="single" w:sz="4" w:space="0" w:color="auto"/>
            </w:tcBorders>
          </w:tcPr>
          <w:p w14:paraId="3CB93879"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14" w:type="pct"/>
            <w:tcBorders>
              <w:top w:val="single" w:sz="4" w:space="0" w:color="auto"/>
              <w:left w:val="single" w:sz="4" w:space="0" w:color="auto"/>
              <w:bottom w:val="single" w:sz="4" w:space="0" w:color="auto"/>
              <w:right w:val="single" w:sz="4" w:space="0" w:color="auto"/>
            </w:tcBorders>
          </w:tcPr>
          <w:p w14:paraId="28B8482F"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40B5FED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20FDD6FF" w14:textId="77777777" w:rsidR="007D2FFA" w:rsidRPr="00544F77" w:rsidRDefault="007D2FFA" w:rsidP="00BC6319">
            <w:pPr>
              <w:spacing w:after="0" w:line="240" w:lineRule="auto"/>
              <w:rPr>
                <w:rFonts w:ascii="Times New Roman" w:eastAsia="Arial Unicode MS" w:hAnsi="Times New Roman"/>
                <w:spacing w:val="-4"/>
                <w:lang w:eastAsia="ru-RU"/>
              </w:rPr>
            </w:pPr>
          </w:p>
        </w:tc>
      </w:tr>
      <w:tr w:rsidR="007D2FFA" w:rsidRPr="00544F77" w14:paraId="4F17D372"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04A5660E" w14:textId="0F10655E"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11.12</w:t>
            </w:r>
          </w:p>
        </w:tc>
        <w:tc>
          <w:tcPr>
            <w:tcW w:w="1031" w:type="pct"/>
            <w:tcBorders>
              <w:top w:val="single" w:sz="4" w:space="0" w:color="auto"/>
              <w:left w:val="single" w:sz="4" w:space="0" w:color="auto"/>
              <w:bottom w:val="single" w:sz="4" w:space="0" w:color="auto"/>
              <w:right w:val="single" w:sz="4" w:space="0" w:color="auto"/>
            </w:tcBorders>
          </w:tcPr>
          <w:p w14:paraId="5848D65D"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294" w:type="pct"/>
            <w:tcBorders>
              <w:top w:val="single" w:sz="4" w:space="0" w:color="auto"/>
              <w:left w:val="single" w:sz="4" w:space="0" w:color="auto"/>
              <w:bottom w:val="single" w:sz="4" w:space="0" w:color="auto"/>
              <w:right w:val="single" w:sz="4" w:space="0" w:color="auto"/>
            </w:tcBorders>
          </w:tcPr>
          <w:p w14:paraId="7D549F39"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326D4E0F"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2658752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2A92717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1006E8E5"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6017A7DC" w14:textId="163144CB"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31" w:type="pct"/>
            <w:tcBorders>
              <w:top w:val="single" w:sz="4" w:space="0" w:color="auto"/>
              <w:left w:val="single" w:sz="4" w:space="0" w:color="auto"/>
              <w:bottom w:val="single" w:sz="4" w:space="0" w:color="auto"/>
              <w:right w:val="single" w:sz="4" w:space="0" w:color="auto"/>
            </w:tcBorders>
          </w:tcPr>
          <w:p w14:paraId="068F8EE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r w:rsidRPr="00544F77">
              <w:rPr>
                <w:rFonts w:ascii="Times New Roman" w:eastAsia="Arial Unicode MS" w:hAnsi="Times New Roman"/>
                <w:spacing w:val="-4"/>
                <w:vertAlign w:val="superscript"/>
                <w:lang w:eastAsia="ru-RU"/>
              </w:rPr>
              <w:footnoteReference w:id="9"/>
            </w:r>
          </w:p>
        </w:tc>
        <w:tc>
          <w:tcPr>
            <w:tcW w:w="294" w:type="pct"/>
            <w:tcBorders>
              <w:top w:val="single" w:sz="4" w:space="0" w:color="auto"/>
              <w:left w:val="single" w:sz="4" w:space="0" w:color="auto"/>
              <w:bottom w:val="single" w:sz="4" w:space="0" w:color="auto"/>
              <w:right w:val="single" w:sz="4" w:space="0" w:color="auto"/>
            </w:tcBorders>
          </w:tcPr>
          <w:p w14:paraId="4C69B73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0EA69286"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274FD47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1324" w:type="pct"/>
            <w:tcBorders>
              <w:top w:val="single" w:sz="4" w:space="0" w:color="auto"/>
              <w:left w:val="single" w:sz="4" w:space="0" w:color="auto"/>
              <w:bottom w:val="single" w:sz="4" w:space="0" w:color="auto"/>
              <w:right w:val="single" w:sz="4" w:space="0" w:color="auto"/>
            </w:tcBorders>
          </w:tcPr>
          <w:p w14:paraId="3C973632" w14:textId="097FA97A" w:rsidR="007D2FFA" w:rsidRPr="00236FF8" w:rsidRDefault="000D3890" w:rsidP="000D389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200</w:t>
            </w:r>
          </w:p>
        </w:tc>
      </w:tr>
      <w:tr w:rsidR="007D2FFA" w:rsidRPr="00544F77" w14:paraId="377723AF"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74214CAA" w14:textId="0A7224EA"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11.14</w:t>
            </w:r>
          </w:p>
        </w:tc>
        <w:tc>
          <w:tcPr>
            <w:tcW w:w="1031" w:type="pct"/>
            <w:tcBorders>
              <w:top w:val="single" w:sz="4" w:space="0" w:color="auto"/>
              <w:left w:val="single" w:sz="4" w:space="0" w:color="auto"/>
              <w:bottom w:val="single" w:sz="4" w:space="0" w:color="auto"/>
              <w:right w:val="single" w:sz="4" w:space="0" w:color="auto"/>
            </w:tcBorders>
            <w:hideMark/>
          </w:tcPr>
          <w:p w14:paraId="3C870DC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294" w:type="pct"/>
            <w:tcBorders>
              <w:top w:val="single" w:sz="4" w:space="0" w:color="auto"/>
              <w:left w:val="single" w:sz="4" w:space="0" w:color="auto"/>
              <w:bottom w:val="single" w:sz="4" w:space="0" w:color="auto"/>
              <w:right w:val="single" w:sz="4" w:space="0" w:color="auto"/>
            </w:tcBorders>
            <w:hideMark/>
          </w:tcPr>
          <w:p w14:paraId="2428FE4A"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hideMark/>
          </w:tcPr>
          <w:p w14:paraId="53B012AE"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right w:val="single" w:sz="4" w:space="0" w:color="auto"/>
            </w:tcBorders>
          </w:tcPr>
          <w:p w14:paraId="24C9871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right w:val="single" w:sz="4" w:space="0" w:color="auto"/>
            </w:tcBorders>
            <w:vAlign w:val="center"/>
          </w:tcPr>
          <w:p w14:paraId="625023B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0FD9F322"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70A0C23E" w14:textId="2547AE9B"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11.15</w:t>
            </w:r>
          </w:p>
        </w:tc>
        <w:tc>
          <w:tcPr>
            <w:tcW w:w="1031" w:type="pct"/>
            <w:tcBorders>
              <w:top w:val="single" w:sz="4" w:space="0" w:color="auto"/>
              <w:left w:val="single" w:sz="4" w:space="0" w:color="auto"/>
              <w:bottom w:val="single" w:sz="4" w:space="0" w:color="auto"/>
              <w:right w:val="single" w:sz="4" w:space="0" w:color="auto"/>
            </w:tcBorders>
            <w:hideMark/>
          </w:tcPr>
          <w:p w14:paraId="6248C44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294" w:type="pct"/>
            <w:tcBorders>
              <w:top w:val="single" w:sz="4" w:space="0" w:color="auto"/>
              <w:left w:val="single" w:sz="4" w:space="0" w:color="auto"/>
              <w:bottom w:val="single" w:sz="4" w:space="0" w:color="auto"/>
              <w:right w:val="single" w:sz="4" w:space="0" w:color="auto"/>
            </w:tcBorders>
            <w:hideMark/>
          </w:tcPr>
          <w:p w14:paraId="1C9EA618"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hideMark/>
          </w:tcPr>
          <w:p w14:paraId="0D56B971"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right w:val="single" w:sz="4" w:space="0" w:color="auto"/>
            </w:tcBorders>
          </w:tcPr>
          <w:p w14:paraId="5314EBE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right w:val="single" w:sz="4" w:space="0" w:color="auto"/>
            </w:tcBorders>
            <w:vAlign w:val="center"/>
          </w:tcPr>
          <w:p w14:paraId="64AB048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2FD9FAE8"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37512064" w14:textId="7B34F273"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11.16</w:t>
            </w:r>
          </w:p>
        </w:tc>
        <w:tc>
          <w:tcPr>
            <w:tcW w:w="1031" w:type="pct"/>
            <w:tcBorders>
              <w:top w:val="single" w:sz="4" w:space="0" w:color="auto"/>
              <w:left w:val="single" w:sz="4" w:space="0" w:color="auto"/>
              <w:bottom w:val="single" w:sz="4" w:space="0" w:color="auto"/>
              <w:right w:val="single" w:sz="4" w:space="0" w:color="auto"/>
            </w:tcBorders>
          </w:tcPr>
          <w:p w14:paraId="3E54694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294" w:type="pct"/>
            <w:tcBorders>
              <w:top w:val="single" w:sz="4" w:space="0" w:color="auto"/>
              <w:left w:val="single" w:sz="4" w:space="0" w:color="auto"/>
              <w:bottom w:val="single" w:sz="4" w:space="0" w:color="auto"/>
              <w:right w:val="single" w:sz="4" w:space="0" w:color="auto"/>
            </w:tcBorders>
          </w:tcPr>
          <w:p w14:paraId="4757B789"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0B28EE7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3C503F9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6DA3615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2256FA77"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hideMark/>
          </w:tcPr>
          <w:p w14:paraId="587B6807" w14:textId="77F96D9B"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11.17</w:t>
            </w:r>
          </w:p>
        </w:tc>
        <w:tc>
          <w:tcPr>
            <w:tcW w:w="1031" w:type="pct"/>
            <w:tcBorders>
              <w:top w:val="single" w:sz="4" w:space="0" w:color="auto"/>
              <w:left w:val="single" w:sz="4" w:space="0" w:color="auto"/>
              <w:bottom w:val="single" w:sz="4" w:space="0" w:color="auto"/>
              <w:right w:val="single" w:sz="4" w:space="0" w:color="auto"/>
            </w:tcBorders>
            <w:hideMark/>
          </w:tcPr>
          <w:p w14:paraId="1152B4E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294" w:type="pct"/>
            <w:tcBorders>
              <w:top w:val="single" w:sz="4" w:space="0" w:color="auto"/>
              <w:left w:val="single" w:sz="4" w:space="0" w:color="auto"/>
              <w:bottom w:val="single" w:sz="4" w:space="0" w:color="auto"/>
              <w:right w:val="single" w:sz="4" w:space="0" w:color="auto"/>
            </w:tcBorders>
            <w:hideMark/>
          </w:tcPr>
          <w:p w14:paraId="2CF2CC06"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hideMark/>
          </w:tcPr>
          <w:p w14:paraId="7989CE4E"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36BC752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76E74BE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5E12BC9B"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7DD3674A" w14:textId="6E8946C3"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11.18</w:t>
            </w:r>
          </w:p>
        </w:tc>
        <w:tc>
          <w:tcPr>
            <w:tcW w:w="1031" w:type="pct"/>
            <w:tcBorders>
              <w:top w:val="single" w:sz="4" w:space="0" w:color="auto"/>
              <w:left w:val="single" w:sz="4" w:space="0" w:color="auto"/>
              <w:bottom w:val="single" w:sz="4" w:space="0" w:color="auto"/>
              <w:right w:val="single" w:sz="4" w:space="0" w:color="auto"/>
            </w:tcBorders>
          </w:tcPr>
          <w:p w14:paraId="322E8DB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294" w:type="pct"/>
            <w:tcBorders>
              <w:top w:val="single" w:sz="4" w:space="0" w:color="auto"/>
              <w:left w:val="single" w:sz="4" w:space="0" w:color="auto"/>
              <w:bottom w:val="single" w:sz="4" w:space="0" w:color="auto"/>
              <w:right w:val="single" w:sz="4" w:space="0" w:color="auto"/>
            </w:tcBorders>
          </w:tcPr>
          <w:p w14:paraId="3EFEE3C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5374CAF1"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429A593D"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365E634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75117F0A"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0FDA7A27" w14:textId="7DA7C997"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11.19</w:t>
            </w:r>
          </w:p>
        </w:tc>
        <w:tc>
          <w:tcPr>
            <w:tcW w:w="1031" w:type="pct"/>
            <w:tcBorders>
              <w:top w:val="single" w:sz="4" w:space="0" w:color="auto"/>
              <w:left w:val="single" w:sz="4" w:space="0" w:color="auto"/>
              <w:bottom w:val="single" w:sz="4" w:space="0" w:color="auto"/>
              <w:right w:val="single" w:sz="4" w:space="0" w:color="auto"/>
            </w:tcBorders>
          </w:tcPr>
          <w:p w14:paraId="4B8CD69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294" w:type="pct"/>
            <w:tcBorders>
              <w:top w:val="single" w:sz="4" w:space="0" w:color="auto"/>
              <w:left w:val="single" w:sz="4" w:space="0" w:color="auto"/>
              <w:bottom w:val="single" w:sz="4" w:space="0" w:color="auto"/>
              <w:right w:val="single" w:sz="4" w:space="0" w:color="auto"/>
            </w:tcBorders>
          </w:tcPr>
          <w:p w14:paraId="7511A0C4"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121004D7" w14:textId="3444E3AC" w:rsidR="007D2FFA" w:rsidRPr="00544F77" w:rsidRDefault="007D2FFA" w:rsidP="00040948">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sidR="00040948">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472" w:type="pct"/>
            <w:tcBorders>
              <w:top w:val="single" w:sz="4" w:space="0" w:color="auto"/>
              <w:left w:val="single" w:sz="4" w:space="0" w:color="auto"/>
              <w:bottom w:val="single" w:sz="4" w:space="0" w:color="auto"/>
              <w:right w:val="single" w:sz="4" w:space="0" w:color="auto"/>
            </w:tcBorders>
          </w:tcPr>
          <w:p w14:paraId="0B96709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256A2B7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54C03497"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hideMark/>
          </w:tcPr>
          <w:p w14:paraId="3B439F8A" w14:textId="6E2A6055"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11.20</w:t>
            </w:r>
          </w:p>
        </w:tc>
        <w:tc>
          <w:tcPr>
            <w:tcW w:w="1031" w:type="pct"/>
            <w:tcBorders>
              <w:top w:val="single" w:sz="4" w:space="0" w:color="auto"/>
              <w:left w:val="single" w:sz="4" w:space="0" w:color="auto"/>
              <w:bottom w:val="single" w:sz="4" w:space="0" w:color="auto"/>
              <w:right w:val="single" w:sz="4" w:space="0" w:color="auto"/>
            </w:tcBorders>
            <w:hideMark/>
          </w:tcPr>
          <w:p w14:paraId="2C4C432E"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294" w:type="pct"/>
            <w:tcBorders>
              <w:top w:val="single" w:sz="4" w:space="0" w:color="auto"/>
              <w:left w:val="single" w:sz="4" w:space="0" w:color="auto"/>
              <w:bottom w:val="single" w:sz="4" w:space="0" w:color="auto"/>
              <w:right w:val="single" w:sz="4" w:space="0" w:color="auto"/>
            </w:tcBorders>
            <w:hideMark/>
          </w:tcPr>
          <w:p w14:paraId="04BA119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hideMark/>
          </w:tcPr>
          <w:p w14:paraId="71413ABF"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hideMark/>
          </w:tcPr>
          <w:p w14:paraId="6E77A560"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324" w:type="pct"/>
            <w:tcBorders>
              <w:top w:val="single" w:sz="4" w:space="0" w:color="auto"/>
              <w:left w:val="single" w:sz="4" w:space="0" w:color="auto"/>
              <w:bottom w:val="single" w:sz="4" w:space="0" w:color="auto"/>
              <w:right w:val="single" w:sz="4" w:space="0" w:color="auto"/>
            </w:tcBorders>
            <w:vAlign w:val="center"/>
          </w:tcPr>
          <w:p w14:paraId="3730765F" w14:textId="77777777" w:rsidR="000D3890" w:rsidRPr="00E3059D" w:rsidRDefault="000D3890" w:rsidP="000D3890">
            <w:pPr>
              <w:widowControl w:val="0"/>
              <w:autoSpaceDE w:val="0"/>
              <w:autoSpaceDN w:val="0"/>
              <w:adjustRightInd w:val="0"/>
              <w:spacing w:after="0" w:line="240" w:lineRule="auto"/>
              <w:rPr>
                <w:rFonts w:ascii="Times New Roman" w:hAnsi="Times New Roman"/>
                <w:b/>
                <w:spacing w:val="-8"/>
              </w:rPr>
            </w:pPr>
            <w:r w:rsidRPr="00E3059D">
              <w:rPr>
                <w:rFonts w:ascii="Times New Roman" w:hAnsi="Times New Roman"/>
                <w:b/>
                <w:spacing w:val="-8"/>
              </w:rPr>
              <w:t>Не менее 15 л,</w:t>
            </w:r>
          </w:p>
          <w:p w14:paraId="5939F4E0" w14:textId="77777777" w:rsidR="000D3890" w:rsidRPr="00E3059D" w:rsidRDefault="000D3890" w:rsidP="000D3890">
            <w:pPr>
              <w:widowControl w:val="0"/>
              <w:autoSpaceDE w:val="0"/>
              <w:autoSpaceDN w:val="0"/>
              <w:adjustRightInd w:val="0"/>
              <w:spacing w:after="0" w:line="240" w:lineRule="auto"/>
              <w:rPr>
                <w:rFonts w:ascii="Times New Roman" w:hAnsi="Times New Roman"/>
                <w:b/>
                <w:spacing w:val="-8"/>
              </w:rPr>
            </w:pPr>
            <w:r w:rsidRPr="00E3059D">
              <w:rPr>
                <w:rFonts w:ascii="Times New Roman" w:hAnsi="Times New Roman"/>
                <w:b/>
                <w:spacing w:val="-8"/>
              </w:rPr>
              <w:t>Не более 2кВт,</w:t>
            </w:r>
          </w:p>
          <w:p w14:paraId="1F741177" w14:textId="77777777" w:rsidR="000D3890" w:rsidRPr="00E3059D" w:rsidRDefault="000D3890" w:rsidP="000D3890">
            <w:pPr>
              <w:widowControl w:val="0"/>
              <w:autoSpaceDE w:val="0"/>
              <w:autoSpaceDN w:val="0"/>
              <w:adjustRightInd w:val="0"/>
              <w:spacing w:after="0" w:line="240" w:lineRule="auto"/>
              <w:rPr>
                <w:rFonts w:ascii="Times New Roman" w:hAnsi="Times New Roman"/>
                <w:b/>
                <w:spacing w:val="-8"/>
              </w:rPr>
            </w:pPr>
            <w:r w:rsidRPr="00E3059D">
              <w:rPr>
                <w:rFonts w:ascii="Times New Roman" w:hAnsi="Times New Roman"/>
                <w:b/>
                <w:spacing w:val="-8"/>
              </w:rPr>
              <w:t xml:space="preserve">Класс </w:t>
            </w:r>
            <w:proofErr w:type="spellStart"/>
            <w:r w:rsidRPr="00E3059D">
              <w:rPr>
                <w:rFonts w:ascii="Times New Roman" w:hAnsi="Times New Roman"/>
                <w:b/>
                <w:spacing w:val="-8"/>
              </w:rPr>
              <w:t>энергозащиты</w:t>
            </w:r>
            <w:proofErr w:type="spellEnd"/>
            <w:r w:rsidRPr="00E3059D">
              <w:rPr>
                <w:rFonts w:ascii="Times New Roman" w:hAnsi="Times New Roman"/>
                <w:b/>
                <w:spacing w:val="-8"/>
              </w:rPr>
              <w:t xml:space="preserve"> – 1,</w:t>
            </w:r>
          </w:p>
          <w:p w14:paraId="5B227A71" w14:textId="42CEBEC6" w:rsidR="007D2FFA" w:rsidRPr="00544F77" w:rsidRDefault="000D3890" w:rsidP="000D3890">
            <w:pPr>
              <w:widowControl w:val="0"/>
              <w:autoSpaceDE w:val="0"/>
              <w:autoSpaceDN w:val="0"/>
              <w:adjustRightInd w:val="0"/>
              <w:spacing w:after="0" w:line="240" w:lineRule="auto"/>
              <w:rPr>
                <w:rFonts w:ascii="Times New Roman" w:hAnsi="Times New Roman"/>
                <w:spacing w:val="-4"/>
                <w:lang w:eastAsia="x-none"/>
              </w:rPr>
            </w:pPr>
            <w:r w:rsidRPr="00E3059D">
              <w:rPr>
                <w:rFonts w:ascii="Times New Roman" w:hAnsi="Times New Roman"/>
                <w:b/>
                <w:spacing w:val="-8"/>
              </w:rPr>
              <w:t>220-240В/50Гц.</w:t>
            </w:r>
          </w:p>
        </w:tc>
      </w:tr>
      <w:tr w:rsidR="007D2FFA" w:rsidRPr="00544F77" w14:paraId="71E8C9D6"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6CAE6224" w14:textId="7A03C800"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11.21</w:t>
            </w:r>
          </w:p>
        </w:tc>
        <w:tc>
          <w:tcPr>
            <w:tcW w:w="1031" w:type="pct"/>
            <w:tcBorders>
              <w:top w:val="single" w:sz="4" w:space="0" w:color="auto"/>
              <w:left w:val="single" w:sz="4" w:space="0" w:color="auto"/>
              <w:bottom w:val="single" w:sz="4" w:space="0" w:color="auto"/>
              <w:right w:val="single" w:sz="4" w:space="0" w:color="auto"/>
            </w:tcBorders>
          </w:tcPr>
          <w:p w14:paraId="78F7DE6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r w:rsidRPr="00544F77">
              <w:rPr>
                <w:rFonts w:ascii="Times New Roman" w:eastAsia="Arial Unicode MS" w:hAnsi="Times New Roman"/>
                <w:spacing w:val="-4"/>
                <w:vertAlign w:val="superscript"/>
                <w:lang w:eastAsia="ru-RU"/>
              </w:rPr>
              <w:footnoteReference w:id="10"/>
            </w:r>
          </w:p>
        </w:tc>
        <w:tc>
          <w:tcPr>
            <w:tcW w:w="294" w:type="pct"/>
            <w:tcBorders>
              <w:top w:val="single" w:sz="4" w:space="0" w:color="auto"/>
              <w:left w:val="single" w:sz="4" w:space="0" w:color="auto"/>
              <w:bottom w:val="single" w:sz="4" w:space="0" w:color="auto"/>
              <w:right w:val="single" w:sz="4" w:space="0" w:color="auto"/>
            </w:tcBorders>
          </w:tcPr>
          <w:p w14:paraId="581B579A"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12F2CEDE" w14:textId="0D654563" w:rsidR="007D2FFA" w:rsidRPr="00544F77" w:rsidRDefault="007D2FFA" w:rsidP="0004094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sidR="00040948">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472" w:type="pct"/>
            <w:tcBorders>
              <w:top w:val="single" w:sz="4" w:space="0" w:color="auto"/>
              <w:left w:val="single" w:sz="4" w:space="0" w:color="auto"/>
              <w:bottom w:val="single" w:sz="4" w:space="0" w:color="auto"/>
              <w:right w:val="single" w:sz="4" w:space="0" w:color="auto"/>
            </w:tcBorders>
          </w:tcPr>
          <w:p w14:paraId="07F6C76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214BBEF0"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64E6FA53"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0A940FFB" w14:textId="5D4B22F5"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11.22</w:t>
            </w:r>
          </w:p>
        </w:tc>
        <w:tc>
          <w:tcPr>
            <w:tcW w:w="1031" w:type="pct"/>
            <w:tcBorders>
              <w:top w:val="single" w:sz="4" w:space="0" w:color="auto"/>
              <w:left w:val="single" w:sz="4" w:space="0" w:color="auto"/>
              <w:bottom w:val="single" w:sz="4" w:space="0" w:color="auto"/>
              <w:right w:val="single" w:sz="4" w:space="0" w:color="auto"/>
            </w:tcBorders>
          </w:tcPr>
          <w:p w14:paraId="6D35BFC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294" w:type="pct"/>
            <w:tcBorders>
              <w:top w:val="single" w:sz="4" w:space="0" w:color="auto"/>
              <w:left w:val="single" w:sz="4" w:space="0" w:color="auto"/>
              <w:bottom w:val="single" w:sz="4" w:space="0" w:color="auto"/>
              <w:right w:val="single" w:sz="4" w:space="0" w:color="auto"/>
            </w:tcBorders>
          </w:tcPr>
          <w:p w14:paraId="420A82CB"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7DE68B18" w14:textId="4334CA39" w:rsidR="007D2FFA" w:rsidRPr="00544F77" w:rsidRDefault="007D2FFA" w:rsidP="00040948">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sidR="00040948">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472" w:type="pct"/>
            <w:tcBorders>
              <w:top w:val="single" w:sz="4" w:space="0" w:color="auto"/>
              <w:left w:val="single" w:sz="4" w:space="0" w:color="auto"/>
              <w:bottom w:val="single" w:sz="4" w:space="0" w:color="auto"/>
              <w:right w:val="single" w:sz="4" w:space="0" w:color="auto"/>
            </w:tcBorders>
          </w:tcPr>
          <w:p w14:paraId="10731F4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2B833DC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66769F80" w14:textId="77777777" w:rsidTr="000D3890">
        <w:trPr>
          <w:trHeight w:val="20"/>
          <w:jc w:val="center"/>
        </w:trPr>
        <w:tc>
          <w:tcPr>
            <w:tcW w:w="365" w:type="pct"/>
            <w:vMerge w:val="restart"/>
            <w:tcBorders>
              <w:top w:val="single" w:sz="4" w:space="0" w:color="auto"/>
              <w:left w:val="single" w:sz="4" w:space="0" w:color="auto"/>
              <w:right w:val="single" w:sz="4" w:space="0" w:color="auto"/>
            </w:tcBorders>
          </w:tcPr>
          <w:p w14:paraId="0C1E30FA" w14:textId="21CAD573"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11.23</w:t>
            </w:r>
          </w:p>
        </w:tc>
        <w:tc>
          <w:tcPr>
            <w:tcW w:w="1031" w:type="pct"/>
            <w:vMerge w:val="restart"/>
            <w:tcBorders>
              <w:top w:val="single" w:sz="4" w:space="0" w:color="auto"/>
              <w:left w:val="single" w:sz="4" w:space="0" w:color="auto"/>
              <w:right w:val="single" w:sz="4" w:space="0" w:color="auto"/>
            </w:tcBorders>
          </w:tcPr>
          <w:p w14:paraId="7D498CB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294" w:type="pct"/>
            <w:vMerge w:val="restart"/>
            <w:tcBorders>
              <w:top w:val="single" w:sz="4" w:space="0" w:color="auto"/>
              <w:left w:val="single" w:sz="4" w:space="0" w:color="auto"/>
              <w:right w:val="single" w:sz="4" w:space="0" w:color="auto"/>
            </w:tcBorders>
          </w:tcPr>
          <w:p w14:paraId="09A8DEB1"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vMerge w:val="restart"/>
            <w:tcBorders>
              <w:top w:val="single" w:sz="4" w:space="0" w:color="auto"/>
              <w:left w:val="single" w:sz="4" w:space="0" w:color="auto"/>
              <w:right w:val="single" w:sz="4" w:space="0" w:color="auto"/>
            </w:tcBorders>
          </w:tcPr>
          <w:p w14:paraId="2E73F069"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30DACA4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324" w:type="pct"/>
            <w:tcBorders>
              <w:top w:val="single" w:sz="4" w:space="0" w:color="auto"/>
              <w:left w:val="single" w:sz="4" w:space="0" w:color="auto"/>
              <w:bottom w:val="single" w:sz="4" w:space="0" w:color="auto"/>
              <w:right w:val="single" w:sz="4" w:space="0" w:color="auto"/>
            </w:tcBorders>
            <w:vAlign w:val="center"/>
          </w:tcPr>
          <w:p w14:paraId="548DFED9" w14:textId="35564213" w:rsidR="007D2FFA" w:rsidRPr="000D3890" w:rsidRDefault="000D3890" w:rsidP="000D3890">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0D3890">
              <w:rPr>
                <w:rFonts w:ascii="Times New Roman" w:eastAsia="Arial Unicode MS" w:hAnsi="Times New Roman"/>
                <w:b/>
                <w:spacing w:val="-4"/>
                <w:lang w:eastAsia="ru-RU"/>
              </w:rPr>
              <w:t>100</w:t>
            </w:r>
          </w:p>
        </w:tc>
      </w:tr>
      <w:tr w:rsidR="007D2FFA" w:rsidRPr="00544F77" w14:paraId="61CFFBC0" w14:textId="77777777" w:rsidTr="000D3890">
        <w:trPr>
          <w:trHeight w:val="20"/>
          <w:jc w:val="center"/>
        </w:trPr>
        <w:tc>
          <w:tcPr>
            <w:tcW w:w="365" w:type="pct"/>
            <w:vMerge/>
            <w:tcBorders>
              <w:left w:val="single" w:sz="4" w:space="0" w:color="auto"/>
              <w:right w:val="single" w:sz="4" w:space="0" w:color="auto"/>
            </w:tcBorders>
          </w:tcPr>
          <w:p w14:paraId="6FD1D514" w14:textId="77777777" w:rsidR="007D2FFA" w:rsidRPr="004925CE"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31" w:type="pct"/>
            <w:vMerge/>
            <w:tcBorders>
              <w:left w:val="single" w:sz="4" w:space="0" w:color="auto"/>
              <w:right w:val="single" w:sz="4" w:space="0" w:color="auto"/>
            </w:tcBorders>
          </w:tcPr>
          <w:p w14:paraId="5FE8497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294" w:type="pct"/>
            <w:vMerge/>
            <w:tcBorders>
              <w:left w:val="single" w:sz="4" w:space="0" w:color="auto"/>
              <w:right w:val="single" w:sz="4" w:space="0" w:color="auto"/>
            </w:tcBorders>
          </w:tcPr>
          <w:p w14:paraId="6D5734F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14" w:type="pct"/>
            <w:vMerge/>
            <w:tcBorders>
              <w:left w:val="single" w:sz="4" w:space="0" w:color="auto"/>
              <w:right w:val="single" w:sz="4" w:space="0" w:color="auto"/>
            </w:tcBorders>
          </w:tcPr>
          <w:p w14:paraId="4597E6A9"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472" w:type="pct"/>
            <w:tcBorders>
              <w:top w:val="single" w:sz="4" w:space="0" w:color="auto"/>
              <w:left w:val="single" w:sz="4" w:space="0" w:color="auto"/>
              <w:bottom w:val="single" w:sz="4" w:space="0" w:color="auto"/>
              <w:right w:val="single" w:sz="4" w:space="0" w:color="auto"/>
            </w:tcBorders>
          </w:tcPr>
          <w:p w14:paraId="6F78AFD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324" w:type="pct"/>
            <w:tcBorders>
              <w:top w:val="single" w:sz="4" w:space="0" w:color="auto"/>
              <w:left w:val="single" w:sz="4" w:space="0" w:color="auto"/>
              <w:bottom w:val="single" w:sz="4" w:space="0" w:color="auto"/>
              <w:right w:val="single" w:sz="4" w:space="0" w:color="auto"/>
            </w:tcBorders>
            <w:vAlign w:val="center"/>
          </w:tcPr>
          <w:p w14:paraId="03FED221" w14:textId="452422DE" w:rsidR="007D2FFA" w:rsidRPr="00544F77" w:rsidRDefault="000D3890" w:rsidP="000D389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Не менее 13</w:t>
            </w:r>
          </w:p>
        </w:tc>
      </w:tr>
      <w:tr w:rsidR="007D2FFA" w:rsidRPr="00544F77" w14:paraId="5FF380CE" w14:textId="77777777" w:rsidTr="000D3890">
        <w:trPr>
          <w:trHeight w:val="20"/>
          <w:jc w:val="center"/>
        </w:trPr>
        <w:tc>
          <w:tcPr>
            <w:tcW w:w="365" w:type="pct"/>
            <w:vMerge/>
            <w:tcBorders>
              <w:left w:val="single" w:sz="4" w:space="0" w:color="auto"/>
              <w:bottom w:val="single" w:sz="4" w:space="0" w:color="auto"/>
              <w:right w:val="single" w:sz="4" w:space="0" w:color="auto"/>
            </w:tcBorders>
          </w:tcPr>
          <w:p w14:paraId="02F9E4B2" w14:textId="77777777" w:rsidR="007D2FFA" w:rsidRPr="004925CE"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31" w:type="pct"/>
            <w:vMerge/>
            <w:tcBorders>
              <w:left w:val="single" w:sz="4" w:space="0" w:color="auto"/>
              <w:bottom w:val="single" w:sz="4" w:space="0" w:color="auto"/>
              <w:right w:val="single" w:sz="4" w:space="0" w:color="auto"/>
            </w:tcBorders>
          </w:tcPr>
          <w:p w14:paraId="47C74260"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294" w:type="pct"/>
            <w:vMerge/>
            <w:tcBorders>
              <w:left w:val="single" w:sz="4" w:space="0" w:color="auto"/>
              <w:bottom w:val="single" w:sz="4" w:space="0" w:color="auto"/>
              <w:right w:val="single" w:sz="4" w:space="0" w:color="auto"/>
            </w:tcBorders>
          </w:tcPr>
          <w:p w14:paraId="424A422E"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14" w:type="pct"/>
            <w:vMerge/>
            <w:tcBorders>
              <w:left w:val="single" w:sz="4" w:space="0" w:color="auto"/>
              <w:bottom w:val="single" w:sz="4" w:space="0" w:color="auto"/>
              <w:right w:val="single" w:sz="4" w:space="0" w:color="auto"/>
            </w:tcBorders>
          </w:tcPr>
          <w:p w14:paraId="35D9BF5F"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472" w:type="pct"/>
            <w:tcBorders>
              <w:top w:val="single" w:sz="4" w:space="0" w:color="auto"/>
              <w:left w:val="single" w:sz="4" w:space="0" w:color="auto"/>
              <w:bottom w:val="single" w:sz="4" w:space="0" w:color="auto"/>
              <w:right w:val="single" w:sz="4" w:space="0" w:color="auto"/>
            </w:tcBorders>
          </w:tcPr>
          <w:p w14:paraId="7D8F5F1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324" w:type="pct"/>
            <w:tcBorders>
              <w:top w:val="single" w:sz="4" w:space="0" w:color="auto"/>
              <w:left w:val="single" w:sz="4" w:space="0" w:color="auto"/>
              <w:bottom w:val="single" w:sz="4" w:space="0" w:color="auto"/>
              <w:right w:val="single" w:sz="4" w:space="0" w:color="auto"/>
            </w:tcBorders>
            <w:vAlign w:val="center"/>
          </w:tcPr>
          <w:p w14:paraId="004130A3" w14:textId="31D243F9" w:rsidR="007D2FFA" w:rsidRPr="00544F77" w:rsidRDefault="000D3890" w:rsidP="000D389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не менее 100</w:t>
            </w:r>
          </w:p>
        </w:tc>
      </w:tr>
      <w:tr w:rsidR="007D2FFA" w:rsidRPr="00544F77" w14:paraId="37C8A544"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1BA14365" w14:textId="77777777" w:rsidR="007D2FFA" w:rsidRPr="004925CE" w:rsidRDefault="007D2FFA"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11.24</w:t>
            </w:r>
          </w:p>
        </w:tc>
        <w:tc>
          <w:tcPr>
            <w:tcW w:w="1031" w:type="pct"/>
            <w:tcBorders>
              <w:top w:val="single" w:sz="4" w:space="0" w:color="auto"/>
              <w:left w:val="single" w:sz="4" w:space="0" w:color="auto"/>
              <w:bottom w:val="single" w:sz="4" w:space="0" w:color="auto"/>
              <w:right w:val="single" w:sz="4" w:space="0" w:color="auto"/>
            </w:tcBorders>
          </w:tcPr>
          <w:p w14:paraId="14A3326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294" w:type="pct"/>
            <w:tcBorders>
              <w:top w:val="single" w:sz="4" w:space="0" w:color="auto"/>
              <w:left w:val="single" w:sz="4" w:space="0" w:color="auto"/>
              <w:bottom w:val="single" w:sz="4" w:space="0" w:color="auto"/>
              <w:right w:val="single" w:sz="4" w:space="0" w:color="auto"/>
            </w:tcBorders>
          </w:tcPr>
          <w:p w14:paraId="53D1D33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33A1B6FC"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5DF5A3A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33935FA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053ECE93"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610225F3" w14:textId="34603FB6"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2.24</w:t>
            </w:r>
          </w:p>
        </w:tc>
        <w:tc>
          <w:tcPr>
            <w:tcW w:w="1031" w:type="pct"/>
            <w:tcBorders>
              <w:top w:val="single" w:sz="4" w:space="0" w:color="auto"/>
              <w:left w:val="single" w:sz="4" w:space="0" w:color="auto"/>
              <w:bottom w:val="single" w:sz="4" w:space="0" w:color="auto"/>
              <w:right w:val="single" w:sz="4" w:space="0" w:color="auto"/>
            </w:tcBorders>
          </w:tcPr>
          <w:p w14:paraId="2A76D21E"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294" w:type="pct"/>
            <w:tcBorders>
              <w:top w:val="single" w:sz="4" w:space="0" w:color="auto"/>
              <w:left w:val="single" w:sz="4" w:space="0" w:color="auto"/>
              <w:bottom w:val="single" w:sz="4" w:space="0" w:color="auto"/>
              <w:right w:val="single" w:sz="4" w:space="0" w:color="auto"/>
            </w:tcBorders>
          </w:tcPr>
          <w:p w14:paraId="2B677F86"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3C93FB1E"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141573A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1602D1FF"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01D24A8" w14:textId="5F19982D" w:rsidR="00451333" w:rsidRDefault="0045133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EFDD85" w14:textId="54123C17" w:rsidR="005D381D" w:rsidRDefault="005D381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A981319" w14:textId="77777777" w:rsidR="005D381D" w:rsidRDefault="005D381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4ABE4A" w14:textId="77777777" w:rsidR="00451333" w:rsidRDefault="0045133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5986BE98"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7E7D0316" w14:textId="77777777" w:rsidR="000D3890" w:rsidRDefault="000D3890"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6A44BE1" w14:textId="77777777" w:rsidR="000D3890" w:rsidRDefault="000D3890"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709D390" w14:textId="77777777" w:rsidR="000D3890" w:rsidRDefault="000D3890"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13B4C29B" w14:textId="77777777" w:rsidR="000D3890" w:rsidRDefault="000D3890"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2AF04958" w14:textId="77777777" w:rsidR="000D3890" w:rsidRDefault="000D3890"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0E5931F7" w14:textId="77777777" w:rsidR="000D3890" w:rsidRDefault="000D3890"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3A1EF143" w14:textId="77777777" w:rsidR="000D3890" w:rsidRDefault="000D3890"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7C5123F1" w14:textId="1F0810CD" w:rsidR="007D2FFA" w:rsidRPr="000070AA" w:rsidRDefault="007D2FFA"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r w:rsidRPr="000070AA">
        <w:rPr>
          <w:rFonts w:ascii="Times New Roman" w:hAnsi="Times New Roman"/>
          <w:sz w:val="28"/>
          <w:szCs w:val="28"/>
          <w:vertAlign w:val="superscript"/>
        </w:rPr>
        <w:footnoteReference w:id="11"/>
      </w: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50839D3E"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12"/>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13"/>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14"/>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5"/>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6A351FAD"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30D136E" w14:textId="5BC1C936" w:rsidR="00451333" w:rsidRDefault="00451333"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4510F2F" w14:textId="77777777" w:rsidR="00451333" w:rsidRDefault="00451333"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D491963" w14:textId="056903A7" w:rsidR="007D2FFA" w:rsidRPr="00094F4D"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385FB61E" w14:textId="77777777" w:rsidR="007D2FFA" w:rsidRPr="00094F4D" w:rsidRDefault="007D2FFA" w:rsidP="007D2FFA">
      <w:pPr>
        <w:tabs>
          <w:tab w:val="left" w:pos="5103"/>
        </w:tabs>
        <w:spacing w:after="0" w:line="240" w:lineRule="auto"/>
        <w:jc w:val="both"/>
        <w:rPr>
          <w:rFonts w:ascii="Times New Roman" w:hAnsi="Times New Roman"/>
          <w:lang w:eastAsia="ru-RU"/>
        </w:rPr>
      </w:pPr>
    </w:p>
    <w:p w14:paraId="791AF665" w14:textId="541CEF9E" w:rsidR="005D381D" w:rsidRDefault="007D2FFA" w:rsidP="005D381D">
      <w:pPr>
        <w:jc w:val="center"/>
        <w:rPr>
          <w:rFonts w:ascii="Times New Roman" w:hAnsi="Times New Roman"/>
          <w:sz w:val="28"/>
          <w:szCs w:val="28"/>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r w:rsidR="005D381D">
        <w:rPr>
          <w:rFonts w:ascii="Times New Roman" w:hAnsi="Times New Roman"/>
          <w:b/>
          <w:sz w:val="28"/>
          <w:szCs w:val="28"/>
        </w:rPr>
        <w:t xml:space="preserve"> </w:t>
      </w:r>
      <w:r>
        <w:rPr>
          <w:rFonts w:ascii="Times New Roman" w:hAnsi="Times New Roman"/>
          <w:sz w:val="28"/>
          <w:szCs w:val="28"/>
        </w:rPr>
        <w:t>по адрес</w:t>
      </w:r>
      <w:r w:rsidR="00880D95">
        <w:rPr>
          <w:rFonts w:ascii="Times New Roman" w:hAnsi="Times New Roman"/>
          <w:sz w:val="28"/>
          <w:szCs w:val="28"/>
        </w:rPr>
        <w:t>у</w:t>
      </w:r>
      <w:r>
        <w:rPr>
          <w:rFonts w:ascii="Times New Roman" w:hAnsi="Times New Roman"/>
          <w:sz w:val="28"/>
          <w:szCs w:val="28"/>
        </w:rPr>
        <w:t>:</w:t>
      </w:r>
      <w:r w:rsidR="00451333">
        <w:rPr>
          <w:rFonts w:ascii="Times New Roman" w:hAnsi="Times New Roman"/>
          <w:sz w:val="28"/>
          <w:szCs w:val="28"/>
        </w:rPr>
        <w:t xml:space="preserve"> </w:t>
      </w:r>
    </w:p>
    <w:p w14:paraId="19299BE2" w14:textId="6CCAED1F" w:rsidR="007D2FFA" w:rsidRPr="00492CA0" w:rsidRDefault="005D381D" w:rsidP="00492CA0">
      <w:pPr>
        <w:pStyle w:val="af8"/>
        <w:numPr>
          <w:ilvl w:val="0"/>
          <w:numId w:val="53"/>
        </w:numPr>
        <w:tabs>
          <w:tab w:val="left" w:pos="6663"/>
        </w:tabs>
        <w:autoSpaceDE w:val="0"/>
        <w:autoSpaceDN w:val="0"/>
        <w:adjustRightInd w:val="0"/>
        <w:jc w:val="center"/>
      </w:pPr>
      <w:r w:rsidRPr="00492CA0">
        <w:t xml:space="preserve">654201, Кемеровская область – Кузбасс, </w:t>
      </w:r>
      <w:proofErr w:type="spellStart"/>
      <w:r w:rsidRPr="00492CA0">
        <w:t>м.о</w:t>
      </w:r>
      <w:proofErr w:type="spellEnd"/>
      <w:r w:rsidRPr="00492CA0">
        <w:t xml:space="preserve">. Новокузнецкий, с Сосновка, </w:t>
      </w:r>
      <w:proofErr w:type="spellStart"/>
      <w:r w:rsidRPr="00492CA0">
        <w:t>ул</w:t>
      </w:r>
      <w:proofErr w:type="spellEnd"/>
      <w:r w:rsidRPr="00492CA0">
        <w:t xml:space="preserve"> Юдина, з/у 1Г</w:t>
      </w:r>
    </w:p>
    <w:p w14:paraId="309F5D4C" w14:textId="77777777" w:rsidR="00492CA0" w:rsidRPr="00492CA0" w:rsidDel="00367A52" w:rsidRDefault="00492CA0" w:rsidP="00492CA0">
      <w:pPr>
        <w:pStyle w:val="af8"/>
        <w:tabs>
          <w:tab w:val="left" w:pos="6663"/>
        </w:tabs>
        <w:autoSpaceDE w:val="0"/>
        <w:autoSpaceDN w:val="0"/>
        <w:adjustRightIn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451333" w:rsidRPr="008E1236" w14:paraId="5BAB6990" w14:textId="77777777" w:rsidTr="00B1762B">
        <w:tc>
          <w:tcPr>
            <w:tcW w:w="704" w:type="dxa"/>
            <w:vAlign w:val="center"/>
          </w:tcPr>
          <w:p w14:paraId="6DA419AF" w14:textId="77777777" w:rsidR="00451333" w:rsidRPr="008E1236" w:rsidRDefault="00451333" w:rsidP="00B1762B">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B7A4616" w14:textId="77777777" w:rsidR="00451333" w:rsidRPr="008E1236" w:rsidRDefault="00451333" w:rsidP="00B1762B">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2CDF890B" w14:textId="77777777" w:rsidR="00451333" w:rsidRPr="008E1236" w:rsidRDefault="00451333" w:rsidP="00B1762B">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169936AD" w14:textId="77777777" w:rsidR="00451333" w:rsidRPr="008E1236" w:rsidRDefault="00451333" w:rsidP="00B1762B">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0ED34FDC" w14:textId="77777777" w:rsidR="00451333" w:rsidRPr="008E1236" w:rsidRDefault="00451333" w:rsidP="00B1762B">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451333" w:rsidRPr="008E1236" w14:paraId="690E424C" w14:textId="77777777" w:rsidTr="00B1762B">
        <w:tc>
          <w:tcPr>
            <w:tcW w:w="704" w:type="dxa"/>
          </w:tcPr>
          <w:p w14:paraId="59FD8D75" w14:textId="77777777" w:rsidR="00451333" w:rsidRPr="008E1236" w:rsidRDefault="00451333" w:rsidP="00B1762B">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1</w:t>
            </w:r>
          </w:p>
        </w:tc>
        <w:tc>
          <w:tcPr>
            <w:tcW w:w="3968" w:type="dxa"/>
          </w:tcPr>
          <w:p w14:paraId="6F289AAB" w14:textId="4854463E" w:rsidR="00451333" w:rsidRPr="00615680" w:rsidRDefault="00451333" w:rsidP="00684B17">
            <w:pPr>
              <w:tabs>
                <w:tab w:val="left" w:pos="1134"/>
              </w:tabs>
              <w:spacing w:after="0"/>
              <w:contextualSpacing/>
              <w:jc w:val="both"/>
              <w:rPr>
                <w:rFonts w:ascii="Times New Roman" w:hAnsi="Times New Roman"/>
                <w:b/>
                <w:bCs/>
                <w:iCs/>
                <w:sz w:val="24"/>
                <w:szCs w:val="24"/>
              </w:rPr>
            </w:pPr>
            <w:proofErr w:type="gramStart"/>
            <w:r w:rsidRPr="00615680">
              <w:rPr>
                <w:rFonts w:ascii="Times New Roman" w:hAnsi="Times New Roman"/>
                <w:sz w:val="24"/>
                <w:szCs w:val="28"/>
              </w:rPr>
              <w:t>Согласно технических требований</w:t>
            </w:r>
            <w:proofErr w:type="gramEnd"/>
            <w:r w:rsidRPr="00615680">
              <w:rPr>
                <w:rFonts w:ascii="Times New Roman" w:hAnsi="Times New Roman"/>
                <w:sz w:val="24"/>
                <w:szCs w:val="28"/>
              </w:rPr>
              <w:t xml:space="preserve"> к Товару и Альбому чертежей МОПС_</w:t>
            </w:r>
            <w:r>
              <w:rPr>
                <w:rFonts w:ascii="Times New Roman" w:hAnsi="Times New Roman"/>
                <w:sz w:val="24"/>
                <w:szCs w:val="28"/>
              </w:rPr>
              <w:t>О</w:t>
            </w:r>
            <w:r w:rsidRPr="00615680">
              <w:rPr>
                <w:rFonts w:ascii="Times New Roman" w:hAnsi="Times New Roman"/>
                <w:sz w:val="24"/>
                <w:szCs w:val="28"/>
              </w:rPr>
              <w:t>1_П</w:t>
            </w:r>
            <w:r w:rsidR="00684B17">
              <w:rPr>
                <w:rFonts w:ascii="Times New Roman" w:hAnsi="Times New Roman"/>
                <w:sz w:val="24"/>
                <w:szCs w:val="28"/>
              </w:rPr>
              <w:t>1</w:t>
            </w:r>
            <w:r w:rsidRPr="00615680">
              <w:rPr>
                <w:rFonts w:ascii="Times New Roman" w:hAnsi="Times New Roman"/>
                <w:sz w:val="24"/>
                <w:szCs w:val="28"/>
              </w:rPr>
              <w:t xml:space="preserve"> </w:t>
            </w:r>
          </w:p>
        </w:tc>
        <w:tc>
          <w:tcPr>
            <w:tcW w:w="2336" w:type="dxa"/>
          </w:tcPr>
          <w:p w14:paraId="03C271CF" w14:textId="77777777" w:rsidR="00451333" w:rsidRDefault="00451333" w:rsidP="00B1762B">
            <w:pPr>
              <w:tabs>
                <w:tab w:val="left" w:pos="6663"/>
              </w:tabs>
              <w:autoSpaceDE w:val="0"/>
              <w:autoSpaceDN w:val="0"/>
              <w:adjustRightInd w:val="0"/>
              <w:contextualSpacing/>
              <w:jc w:val="center"/>
              <w:rPr>
                <w:rFonts w:ascii="Times New Roman" w:hAnsi="Times New Roman"/>
                <w:b/>
                <w:sz w:val="24"/>
                <w:szCs w:val="28"/>
              </w:rPr>
            </w:pPr>
          </w:p>
          <w:p w14:paraId="5594C407" w14:textId="77777777" w:rsidR="00451333" w:rsidRDefault="00451333" w:rsidP="00B1762B">
            <w:pPr>
              <w:tabs>
                <w:tab w:val="left" w:pos="6663"/>
              </w:tabs>
              <w:autoSpaceDE w:val="0"/>
              <w:autoSpaceDN w:val="0"/>
              <w:adjustRightInd w:val="0"/>
              <w:contextualSpacing/>
              <w:jc w:val="center"/>
              <w:rPr>
                <w:rFonts w:ascii="Times New Roman" w:hAnsi="Times New Roman"/>
                <w:b/>
                <w:sz w:val="24"/>
                <w:szCs w:val="28"/>
              </w:rPr>
            </w:pPr>
          </w:p>
          <w:p w14:paraId="4731125D" w14:textId="77777777" w:rsidR="00451333" w:rsidRPr="008E1236" w:rsidRDefault="00451333" w:rsidP="00B1762B">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условная ед.</w:t>
            </w:r>
          </w:p>
        </w:tc>
        <w:tc>
          <w:tcPr>
            <w:tcW w:w="2336" w:type="dxa"/>
          </w:tcPr>
          <w:p w14:paraId="409A611D" w14:textId="77777777" w:rsidR="00451333" w:rsidRDefault="00451333" w:rsidP="00B1762B">
            <w:pPr>
              <w:tabs>
                <w:tab w:val="left" w:pos="6663"/>
              </w:tabs>
              <w:autoSpaceDE w:val="0"/>
              <w:autoSpaceDN w:val="0"/>
              <w:adjustRightInd w:val="0"/>
              <w:contextualSpacing/>
              <w:jc w:val="center"/>
              <w:rPr>
                <w:rFonts w:ascii="Times New Roman" w:hAnsi="Times New Roman"/>
                <w:b/>
                <w:sz w:val="24"/>
                <w:szCs w:val="28"/>
              </w:rPr>
            </w:pPr>
          </w:p>
          <w:p w14:paraId="7D8C5B84" w14:textId="77777777" w:rsidR="00451333" w:rsidRDefault="00451333" w:rsidP="00B1762B">
            <w:pPr>
              <w:tabs>
                <w:tab w:val="left" w:pos="6663"/>
              </w:tabs>
              <w:autoSpaceDE w:val="0"/>
              <w:autoSpaceDN w:val="0"/>
              <w:adjustRightInd w:val="0"/>
              <w:contextualSpacing/>
              <w:jc w:val="center"/>
              <w:rPr>
                <w:rFonts w:ascii="Times New Roman" w:hAnsi="Times New Roman"/>
                <w:b/>
                <w:sz w:val="24"/>
                <w:szCs w:val="28"/>
              </w:rPr>
            </w:pPr>
          </w:p>
          <w:p w14:paraId="0C9FC9D2" w14:textId="77777777" w:rsidR="00451333" w:rsidRPr="008E1236" w:rsidRDefault="00451333" w:rsidP="00B1762B">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r w:rsidR="00451333" w:rsidRPr="008E1236" w14:paraId="22003291" w14:textId="77777777" w:rsidTr="00B1762B">
        <w:tc>
          <w:tcPr>
            <w:tcW w:w="704" w:type="dxa"/>
          </w:tcPr>
          <w:p w14:paraId="6312429C" w14:textId="77777777" w:rsidR="00451333" w:rsidRPr="008E1236" w:rsidRDefault="00451333" w:rsidP="00B1762B">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2</w:t>
            </w:r>
          </w:p>
        </w:tc>
        <w:tc>
          <w:tcPr>
            <w:tcW w:w="3968" w:type="dxa"/>
          </w:tcPr>
          <w:p w14:paraId="4E92552E" w14:textId="77777777" w:rsidR="00451333" w:rsidRPr="00615680" w:rsidRDefault="00451333" w:rsidP="00B1762B">
            <w:pPr>
              <w:tabs>
                <w:tab w:val="left" w:pos="1134"/>
              </w:tabs>
              <w:spacing w:after="0"/>
              <w:contextualSpacing/>
              <w:jc w:val="both"/>
              <w:rPr>
                <w:rFonts w:ascii="Times New Roman" w:hAnsi="Times New Roman"/>
                <w:sz w:val="24"/>
                <w:szCs w:val="28"/>
              </w:rPr>
            </w:pPr>
            <w:r>
              <w:rPr>
                <w:rFonts w:ascii="Times New Roman" w:hAnsi="Times New Roman"/>
                <w:sz w:val="24"/>
                <w:szCs w:val="28"/>
              </w:rPr>
              <w:t>Скважина водозабора.</w:t>
            </w:r>
          </w:p>
        </w:tc>
        <w:tc>
          <w:tcPr>
            <w:tcW w:w="2336" w:type="dxa"/>
          </w:tcPr>
          <w:p w14:paraId="5EDA9EE0" w14:textId="77777777" w:rsidR="00451333" w:rsidRPr="008E1236" w:rsidRDefault="00451333" w:rsidP="00B1762B">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условная ед.</w:t>
            </w:r>
          </w:p>
        </w:tc>
        <w:tc>
          <w:tcPr>
            <w:tcW w:w="2336" w:type="dxa"/>
          </w:tcPr>
          <w:p w14:paraId="040DD710" w14:textId="77777777" w:rsidR="00451333" w:rsidRPr="008E1236" w:rsidRDefault="00451333" w:rsidP="00B1762B">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r w:rsidR="00451333" w:rsidRPr="008E1236" w14:paraId="2D9B8699" w14:textId="77777777" w:rsidTr="00B1762B">
        <w:tc>
          <w:tcPr>
            <w:tcW w:w="704" w:type="dxa"/>
          </w:tcPr>
          <w:p w14:paraId="7CA0AF87" w14:textId="77777777" w:rsidR="00451333" w:rsidRPr="008E1236" w:rsidRDefault="00451333" w:rsidP="00B1762B">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3</w:t>
            </w:r>
          </w:p>
        </w:tc>
        <w:tc>
          <w:tcPr>
            <w:tcW w:w="3968" w:type="dxa"/>
          </w:tcPr>
          <w:p w14:paraId="3B7AB97E" w14:textId="77777777" w:rsidR="00451333" w:rsidRPr="00615680" w:rsidRDefault="00451333" w:rsidP="00B1762B">
            <w:pPr>
              <w:tabs>
                <w:tab w:val="left" w:pos="1134"/>
              </w:tabs>
              <w:spacing w:after="0"/>
              <w:contextualSpacing/>
              <w:jc w:val="both"/>
              <w:rPr>
                <w:rFonts w:ascii="Times New Roman" w:hAnsi="Times New Roman"/>
                <w:sz w:val="24"/>
                <w:szCs w:val="28"/>
              </w:rPr>
            </w:pPr>
            <w:r>
              <w:rPr>
                <w:rFonts w:ascii="Times New Roman" w:hAnsi="Times New Roman"/>
                <w:sz w:val="24"/>
                <w:szCs w:val="28"/>
              </w:rPr>
              <w:t>Септик.</w:t>
            </w:r>
          </w:p>
        </w:tc>
        <w:tc>
          <w:tcPr>
            <w:tcW w:w="2336" w:type="dxa"/>
          </w:tcPr>
          <w:p w14:paraId="6E2ADC87" w14:textId="77777777" w:rsidR="00451333" w:rsidRPr="008E1236" w:rsidRDefault="00451333" w:rsidP="00B1762B">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условная ед.</w:t>
            </w:r>
          </w:p>
        </w:tc>
        <w:tc>
          <w:tcPr>
            <w:tcW w:w="2336" w:type="dxa"/>
          </w:tcPr>
          <w:p w14:paraId="7D5B2B5D" w14:textId="77777777" w:rsidR="00451333" w:rsidRPr="008E1236" w:rsidRDefault="00451333" w:rsidP="00B1762B">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r w:rsidR="00451333" w:rsidRPr="008E1236" w14:paraId="6FCBCEC3" w14:textId="77777777" w:rsidTr="00B1762B">
        <w:tc>
          <w:tcPr>
            <w:tcW w:w="704" w:type="dxa"/>
          </w:tcPr>
          <w:p w14:paraId="42876024" w14:textId="77777777" w:rsidR="00451333" w:rsidRPr="008E1236" w:rsidRDefault="00451333" w:rsidP="00B1762B">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4</w:t>
            </w:r>
          </w:p>
        </w:tc>
        <w:tc>
          <w:tcPr>
            <w:tcW w:w="3968" w:type="dxa"/>
          </w:tcPr>
          <w:p w14:paraId="5E8026A2" w14:textId="27B8B628" w:rsidR="00451333" w:rsidRPr="00615680" w:rsidRDefault="00451333" w:rsidP="00451333">
            <w:pPr>
              <w:tabs>
                <w:tab w:val="left" w:pos="1134"/>
              </w:tabs>
              <w:spacing w:after="0"/>
              <w:contextualSpacing/>
              <w:jc w:val="both"/>
              <w:rPr>
                <w:rFonts w:ascii="Times New Roman" w:hAnsi="Times New Roman"/>
                <w:sz w:val="24"/>
                <w:szCs w:val="28"/>
              </w:rPr>
            </w:pPr>
            <w:r>
              <w:rPr>
                <w:rFonts w:ascii="Times New Roman" w:hAnsi="Times New Roman"/>
                <w:sz w:val="24"/>
                <w:szCs w:val="28"/>
              </w:rPr>
              <w:t>Подключение к сетям внешнего электроснабжения, согласно ТУ ПАО «ДЭК» (АО ДРСК).</w:t>
            </w:r>
          </w:p>
        </w:tc>
        <w:tc>
          <w:tcPr>
            <w:tcW w:w="2336" w:type="dxa"/>
          </w:tcPr>
          <w:p w14:paraId="755701B8" w14:textId="77777777" w:rsidR="00451333" w:rsidRDefault="00451333" w:rsidP="00B1762B">
            <w:pPr>
              <w:tabs>
                <w:tab w:val="left" w:pos="6663"/>
              </w:tabs>
              <w:autoSpaceDE w:val="0"/>
              <w:autoSpaceDN w:val="0"/>
              <w:adjustRightInd w:val="0"/>
              <w:contextualSpacing/>
              <w:jc w:val="center"/>
              <w:rPr>
                <w:rFonts w:ascii="Times New Roman" w:hAnsi="Times New Roman"/>
                <w:b/>
                <w:sz w:val="24"/>
                <w:szCs w:val="28"/>
              </w:rPr>
            </w:pPr>
          </w:p>
          <w:p w14:paraId="25E9ED20" w14:textId="77777777" w:rsidR="00451333" w:rsidRDefault="00451333" w:rsidP="00B1762B">
            <w:pPr>
              <w:tabs>
                <w:tab w:val="left" w:pos="6663"/>
              </w:tabs>
              <w:autoSpaceDE w:val="0"/>
              <w:autoSpaceDN w:val="0"/>
              <w:adjustRightInd w:val="0"/>
              <w:contextualSpacing/>
              <w:jc w:val="center"/>
              <w:rPr>
                <w:rFonts w:ascii="Times New Roman" w:hAnsi="Times New Roman"/>
                <w:b/>
                <w:sz w:val="24"/>
                <w:szCs w:val="28"/>
              </w:rPr>
            </w:pPr>
          </w:p>
          <w:p w14:paraId="1A3AB314" w14:textId="77777777" w:rsidR="00451333" w:rsidRPr="008E1236" w:rsidRDefault="00451333" w:rsidP="00B1762B">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условная ед.</w:t>
            </w:r>
          </w:p>
        </w:tc>
        <w:tc>
          <w:tcPr>
            <w:tcW w:w="2336" w:type="dxa"/>
          </w:tcPr>
          <w:p w14:paraId="58F4C08F" w14:textId="77777777" w:rsidR="00451333" w:rsidRDefault="00451333" w:rsidP="00B1762B">
            <w:pPr>
              <w:tabs>
                <w:tab w:val="left" w:pos="6663"/>
              </w:tabs>
              <w:autoSpaceDE w:val="0"/>
              <w:autoSpaceDN w:val="0"/>
              <w:adjustRightInd w:val="0"/>
              <w:contextualSpacing/>
              <w:jc w:val="center"/>
              <w:rPr>
                <w:rFonts w:ascii="Times New Roman" w:hAnsi="Times New Roman"/>
                <w:b/>
                <w:sz w:val="24"/>
                <w:szCs w:val="28"/>
              </w:rPr>
            </w:pPr>
          </w:p>
          <w:p w14:paraId="408C13ED" w14:textId="77777777" w:rsidR="00451333" w:rsidRDefault="00451333" w:rsidP="00B1762B">
            <w:pPr>
              <w:tabs>
                <w:tab w:val="left" w:pos="6663"/>
              </w:tabs>
              <w:autoSpaceDE w:val="0"/>
              <w:autoSpaceDN w:val="0"/>
              <w:adjustRightInd w:val="0"/>
              <w:contextualSpacing/>
              <w:jc w:val="center"/>
              <w:rPr>
                <w:rFonts w:ascii="Times New Roman" w:hAnsi="Times New Roman"/>
                <w:b/>
                <w:sz w:val="24"/>
                <w:szCs w:val="28"/>
              </w:rPr>
            </w:pPr>
          </w:p>
          <w:p w14:paraId="58E54D1A" w14:textId="77777777" w:rsidR="00451333" w:rsidRPr="008E1236" w:rsidRDefault="00451333" w:rsidP="00B1762B">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bl>
    <w:p w14:paraId="59763AC3" w14:textId="77777777" w:rsidR="007D2FFA" w:rsidRDefault="007D2FFA" w:rsidP="007D2FFA">
      <w:pPr>
        <w:tabs>
          <w:tab w:val="left" w:pos="6663"/>
        </w:tabs>
        <w:autoSpaceDE w:val="0"/>
        <w:autoSpaceDN w:val="0"/>
        <w:adjustRightInd w:val="0"/>
        <w:spacing w:after="0" w:line="240" w:lineRule="auto"/>
        <w:contextualSpacing/>
        <w:jc w:val="center"/>
        <w:rPr>
          <w:rFonts w:ascii="Times New Roman" w:hAnsi="Times New Roman"/>
          <w:b/>
          <w:sz w:val="28"/>
          <w:szCs w:val="28"/>
        </w:rPr>
      </w:pPr>
    </w:p>
    <w:p w14:paraId="27B93038" w14:textId="77777777" w:rsidR="007D2FFA" w:rsidRPr="00160A25" w:rsidRDefault="007D2FFA" w:rsidP="007D2FFA"/>
    <w:p w14:paraId="5527B9F7" w14:textId="4EDEFD42" w:rsidR="00E5510C" w:rsidRDefault="00451333" w:rsidP="00451333">
      <w:pPr>
        <w:jc w:val="both"/>
        <w:rPr>
          <w:rFonts w:ascii="Times New Roman" w:hAnsi="Times New Roman"/>
          <w:sz w:val="28"/>
          <w:szCs w:val="28"/>
        </w:rPr>
      </w:pPr>
      <w:r w:rsidRPr="00DF2D31">
        <w:rPr>
          <w:rFonts w:ascii="Times New Roman" w:hAnsi="Times New Roman"/>
          <w:i/>
          <w:sz w:val="28"/>
          <w:szCs w:val="28"/>
          <w:u w:val="single"/>
        </w:rPr>
        <w:t>Примечание:</w:t>
      </w:r>
      <w:r w:rsidRPr="00F676CF">
        <w:rPr>
          <w:rFonts w:ascii="Times New Roman" w:hAnsi="Times New Roman"/>
          <w:b/>
          <w:sz w:val="28"/>
          <w:szCs w:val="28"/>
        </w:rPr>
        <w:t xml:space="preserve"> </w:t>
      </w:r>
      <w:r w:rsidRPr="00F676CF">
        <w:rPr>
          <w:rFonts w:ascii="Times New Roman" w:hAnsi="Times New Roman"/>
          <w:sz w:val="28"/>
          <w:szCs w:val="28"/>
        </w:rPr>
        <w:t>По благоустройству территории</w:t>
      </w:r>
      <w:r>
        <w:rPr>
          <w:rFonts w:ascii="Times New Roman" w:hAnsi="Times New Roman"/>
          <w:sz w:val="28"/>
          <w:szCs w:val="28"/>
        </w:rPr>
        <w:t xml:space="preserve"> размещения МОПС д</w:t>
      </w:r>
      <w:r w:rsidRPr="00F676CF">
        <w:rPr>
          <w:rFonts w:ascii="Times New Roman" w:hAnsi="Times New Roman"/>
          <w:sz w:val="28"/>
          <w:szCs w:val="28"/>
        </w:rPr>
        <w:t xml:space="preserve">ля Объекта </w:t>
      </w:r>
      <w:r>
        <w:rPr>
          <w:rFonts w:ascii="Times New Roman" w:hAnsi="Times New Roman"/>
          <w:sz w:val="28"/>
          <w:szCs w:val="28"/>
        </w:rPr>
        <w:t>должны</w:t>
      </w:r>
      <w:r w:rsidRPr="00F676CF">
        <w:rPr>
          <w:rFonts w:ascii="Times New Roman" w:hAnsi="Times New Roman"/>
          <w:sz w:val="28"/>
          <w:szCs w:val="28"/>
        </w:rPr>
        <w:t xml:space="preserve"> быть предусмотрены мероприятия по благоустройству прилегающей </w:t>
      </w:r>
      <w:r>
        <w:rPr>
          <w:rFonts w:ascii="Times New Roman" w:hAnsi="Times New Roman"/>
          <w:sz w:val="28"/>
          <w:szCs w:val="28"/>
        </w:rPr>
        <w:t>(</w:t>
      </w:r>
      <w:r w:rsidRPr="00F676CF">
        <w:rPr>
          <w:rFonts w:ascii="Times New Roman" w:hAnsi="Times New Roman"/>
          <w:sz w:val="28"/>
          <w:szCs w:val="28"/>
        </w:rPr>
        <w:t>организация тротуаров</w:t>
      </w:r>
      <w:r>
        <w:rPr>
          <w:rFonts w:ascii="Times New Roman" w:hAnsi="Times New Roman"/>
          <w:sz w:val="28"/>
          <w:szCs w:val="28"/>
        </w:rPr>
        <w:t xml:space="preserve">, </w:t>
      </w:r>
      <w:r w:rsidRPr="00F676CF">
        <w:rPr>
          <w:rFonts w:ascii="Times New Roman" w:hAnsi="Times New Roman"/>
          <w:sz w:val="28"/>
          <w:szCs w:val="28"/>
        </w:rPr>
        <w:t>организация площадок</w:t>
      </w:r>
      <w:r>
        <w:rPr>
          <w:rFonts w:ascii="Times New Roman" w:hAnsi="Times New Roman"/>
          <w:sz w:val="28"/>
          <w:szCs w:val="28"/>
        </w:rPr>
        <w:t>)</w:t>
      </w:r>
      <w:r w:rsidRPr="00F676CF">
        <w:rPr>
          <w:rFonts w:ascii="Times New Roman" w:hAnsi="Times New Roman"/>
          <w:sz w:val="28"/>
          <w:szCs w:val="28"/>
        </w:rPr>
        <w:t xml:space="preserve">. </w:t>
      </w:r>
    </w:p>
    <w:p w14:paraId="6DB624E1" w14:textId="2DACB1A4" w:rsidR="00451333" w:rsidRPr="0095042D" w:rsidRDefault="00451333" w:rsidP="00451333">
      <w:pPr>
        <w:jc w:val="both"/>
        <w:rPr>
          <w:rFonts w:ascii="Times New Roman" w:hAnsi="Times New Roman"/>
          <w:sz w:val="28"/>
          <w:szCs w:val="28"/>
        </w:rPr>
      </w:pPr>
      <w:r>
        <w:rPr>
          <w:rFonts w:ascii="Times New Roman" w:hAnsi="Times New Roman"/>
          <w:sz w:val="28"/>
          <w:szCs w:val="28"/>
        </w:rPr>
        <w:t>Кроме того</w:t>
      </w:r>
      <w:r w:rsidRPr="0095042D">
        <w:rPr>
          <w:rFonts w:ascii="Times New Roman" w:hAnsi="Times New Roman"/>
          <w:sz w:val="28"/>
          <w:szCs w:val="28"/>
        </w:rPr>
        <w:t>:</w:t>
      </w:r>
    </w:p>
    <w:p w14:paraId="7FB1B4C9" w14:textId="77777777" w:rsidR="00451333" w:rsidRPr="00F676CF" w:rsidRDefault="00451333" w:rsidP="00E5510C">
      <w:pPr>
        <w:jc w:val="both"/>
        <w:rPr>
          <w:rFonts w:ascii="Times New Roman" w:hAnsi="Times New Roman"/>
          <w:sz w:val="28"/>
          <w:szCs w:val="28"/>
        </w:rPr>
      </w:pPr>
      <w:r>
        <w:rPr>
          <w:rFonts w:ascii="Times New Roman" w:hAnsi="Times New Roman"/>
          <w:sz w:val="28"/>
          <w:szCs w:val="28"/>
        </w:rPr>
        <w:t>1.</w:t>
      </w:r>
      <w:r w:rsidRPr="005D2C17">
        <w:rPr>
          <w:rFonts w:ascii="Times New Roman" w:hAnsi="Times New Roman"/>
          <w:sz w:val="28"/>
          <w:szCs w:val="28"/>
        </w:rPr>
        <w:t xml:space="preserve"> </w:t>
      </w:r>
      <w:r w:rsidRPr="00F676CF">
        <w:rPr>
          <w:rFonts w:ascii="Times New Roman" w:hAnsi="Times New Roman"/>
          <w:sz w:val="28"/>
          <w:szCs w:val="28"/>
        </w:rPr>
        <w:t>Предусмотреть водоотведение ливневых вод от цоколя и фундамента здания (выполнить устройство отмостки).</w:t>
      </w:r>
    </w:p>
    <w:p w14:paraId="5F717655" w14:textId="77777777" w:rsidR="00451333" w:rsidRPr="00F676CF" w:rsidRDefault="00451333" w:rsidP="00E5510C">
      <w:pPr>
        <w:jc w:val="both"/>
        <w:rPr>
          <w:rFonts w:ascii="Times New Roman" w:hAnsi="Times New Roman"/>
          <w:sz w:val="28"/>
          <w:szCs w:val="28"/>
        </w:rPr>
      </w:pPr>
      <w:r>
        <w:rPr>
          <w:rFonts w:ascii="Times New Roman" w:hAnsi="Times New Roman"/>
          <w:sz w:val="28"/>
          <w:szCs w:val="28"/>
        </w:rPr>
        <w:t>2.</w:t>
      </w:r>
      <w:r w:rsidRPr="005D2C17">
        <w:rPr>
          <w:rFonts w:ascii="Times New Roman" w:hAnsi="Times New Roman"/>
          <w:sz w:val="28"/>
          <w:szCs w:val="28"/>
        </w:rPr>
        <w:t xml:space="preserve"> </w:t>
      </w:r>
      <w:r>
        <w:rPr>
          <w:rFonts w:ascii="Times New Roman" w:hAnsi="Times New Roman"/>
          <w:sz w:val="28"/>
          <w:szCs w:val="28"/>
        </w:rPr>
        <w:t>О</w:t>
      </w:r>
      <w:r w:rsidRPr="00F676CF">
        <w:rPr>
          <w:rFonts w:ascii="Times New Roman" w:hAnsi="Times New Roman"/>
          <w:sz w:val="28"/>
          <w:szCs w:val="28"/>
        </w:rPr>
        <w:t>тмостк</w:t>
      </w:r>
      <w:r>
        <w:rPr>
          <w:rFonts w:ascii="Times New Roman" w:hAnsi="Times New Roman"/>
          <w:sz w:val="28"/>
          <w:szCs w:val="28"/>
        </w:rPr>
        <w:t>а должна предусма</w:t>
      </w:r>
      <w:r w:rsidRPr="00F676CF">
        <w:rPr>
          <w:rFonts w:ascii="Times New Roman" w:hAnsi="Times New Roman"/>
          <w:sz w:val="28"/>
          <w:szCs w:val="28"/>
        </w:rPr>
        <w:t>тр</w:t>
      </w:r>
      <w:r>
        <w:rPr>
          <w:rFonts w:ascii="Times New Roman" w:hAnsi="Times New Roman"/>
          <w:sz w:val="28"/>
          <w:szCs w:val="28"/>
        </w:rPr>
        <w:t>ивать</w:t>
      </w:r>
      <w:r w:rsidRPr="00F676CF">
        <w:rPr>
          <w:rFonts w:ascii="Times New Roman" w:hAnsi="Times New Roman"/>
          <w:sz w:val="28"/>
          <w:szCs w:val="28"/>
        </w:rPr>
        <w:t xml:space="preserve"> деформационные швы</w:t>
      </w:r>
      <w:r>
        <w:rPr>
          <w:rFonts w:ascii="Times New Roman" w:hAnsi="Times New Roman"/>
          <w:sz w:val="28"/>
          <w:szCs w:val="28"/>
        </w:rPr>
        <w:t xml:space="preserve"> </w:t>
      </w:r>
      <w:r w:rsidRPr="00F676CF">
        <w:rPr>
          <w:rFonts w:ascii="Times New Roman" w:hAnsi="Times New Roman"/>
          <w:sz w:val="28"/>
          <w:szCs w:val="28"/>
        </w:rPr>
        <w:t>с шагом 1700 – 2000 мм и на углах.</w:t>
      </w:r>
    </w:p>
    <w:p w14:paraId="067BA4F8" w14:textId="3856D96F" w:rsidR="007D2FFA" w:rsidRDefault="00451333" w:rsidP="00E5510C">
      <w:pPr>
        <w:jc w:val="both"/>
        <w:rPr>
          <w:rFonts w:ascii="Times New Roman" w:hAnsi="Times New Roman"/>
          <w:sz w:val="28"/>
          <w:szCs w:val="28"/>
        </w:rPr>
      </w:pPr>
      <w:r>
        <w:rPr>
          <w:rFonts w:ascii="Times New Roman" w:hAnsi="Times New Roman"/>
          <w:sz w:val="28"/>
          <w:szCs w:val="28"/>
        </w:rPr>
        <w:t>3.</w:t>
      </w:r>
      <w:r w:rsidRPr="005D2C17">
        <w:rPr>
          <w:rFonts w:ascii="Times New Roman" w:hAnsi="Times New Roman"/>
          <w:sz w:val="28"/>
          <w:szCs w:val="28"/>
        </w:rPr>
        <w:t xml:space="preserve"> </w:t>
      </w:r>
      <w:r>
        <w:rPr>
          <w:rFonts w:ascii="Times New Roman" w:hAnsi="Times New Roman"/>
          <w:sz w:val="28"/>
          <w:szCs w:val="28"/>
        </w:rPr>
        <w:t>Должно быть о</w:t>
      </w:r>
      <w:r w:rsidRPr="00F676CF">
        <w:rPr>
          <w:rFonts w:ascii="Times New Roman" w:hAnsi="Times New Roman"/>
          <w:sz w:val="28"/>
          <w:szCs w:val="28"/>
        </w:rPr>
        <w:t>беспеч</w:t>
      </w:r>
      <w:r>
        <w:rPr>
          <w:rFonts w:ascii="Times New Roman" w:hAnsi="Times New Roman"/>
          <w:sz w:val="28"/>
          <w:szCs w:val="28"/>
        </w:rPr>
        <w:t>ено</w:t>
      </w:r>
      <w:r w:rsidRPr="00F676CF">
        <w:rPr>
          <w:rFonts w:ascii="Times New Roman" w:hAnsi="Times New Roman"/>
          <w:sz w:val="28"/>
          <w:szCs w:val="28"/>
        </w:rPr>
        <w:t xml:space="preserve"> аккуратное примыкание организуемых поверхностей газонов, площадок, отмосток, дорожек к существующим.</w:t>
      </w:r>
    </w:p>
    <w:p w14:paraId="76E041BA" w14:textId="411A08CB" w:rsidR="00451333" w:rsidRPr="00451333" w:rsidRDefault="00451333" w:rsidP="00E5510C">
      <w:pPr>
        <w:jc w:val="both"/>
      </w:pPr>
      <w:r w:rsidRPr="00E5510C">
        <w:rPr>
          <w:rFonts w:ascii="Times New Roman" w:hAnsi="Times New Roman"/>
          <w:sz w:val="28"/>
          <w:szCs w:val="28"/>
        </w:rPr>
        <w:t xml:space="preserve">4. </w:t>
      </w:r>
      <w:r>
        <w:rPr>
          <w:rFonts w:ascii="Times New Roman" w:hAnsi="Times New Roman"/>
          <w:sz w:val="28"/>
          <w:szCs w:val="28"/>
        </w:rPr>
        <w:t xml:space="preserve">В случае применения отсыпки </w:t>
      </w:r>
      <w:r w:rsidR="00E5510C">
        <w:rPr>
          <w:rFonts w:ascii="Times New Roman" w:hAnsi="Times New Roman"/>
          <w:sz w:val="28"/>
          <w:szCs w:val="28"/>
        </w:rPr>
        <w:t>площадок и поверхностей, границы должны иметь закрепление</w:t>
      </w:r>
      <w:r w:rsidR="00B1762B">
        <w:rPr>
          <w:rFonts w:ascii="Times New Roman" w:hAnsi="Times New Roman"/>
          <w:sz w:val="28"/>
          <w:szCs w:val="28"/>
        </w:rPr>
        <w:t>.</w:t>
      </w:r>
    </w:p>
    <w:p w14:paraId="507482A7" w14:textId="77777777" w:rsidR="007D2FFA" w:rsidRDefault="007D2FFA" w:rsidP="007D2FFA"/>
    <w:p w14:paraId="3B969506" w14:textId="77777777" w:rsidR="007D2FFA" w:rsidRPr="00544F77" w:rsidRDefault="007D2FFA" w:rsidP="007D2FFA">
      <w:pPr>
        <w:spacing w:line="256" w:lineRule="auto"/>
        <w:jc w:val="both"/>
        <w:rPr>
          <w:rFonts w:ascii="Times New Roman" w:hAnsi="Times New Roman"/>
          <w:sz w:val="28"/>
          <w:szCs w:val="28"/>
          <w:lang w:eastAsia="ru-RU"/>
        </w:rPr>
      </w:pPr>
    </w:p>
    <w:p w14:paraId="1ADFE7D7" w14:textId="77777777" w:rsidR="007D2FFA" w:rsidRDefault="007D2FFA" w:rsidP="007D2FFA"/>
    <w:p w14:paraId="1ACDE2B9" w14:textId="77777777" w:rsidR="007D2FFA" w:rsidRPr="00774B90" w:rsidRDefault="007D2FFA" w:rsidP="007D2FFA"/>
    <w:p w14:paraId="7741B273" w14:textId="77777777" w:rsidR="002D140B" w:rsidRPr="007D2FFA" w:rsidRDefault="002D140B" w:rsidP="007D2FFA"/>
    <w:sectPr w:rsidR="002D140B" w:rsidRPr="007D2FFA" w:rsidSect="000D3890">
      <w:headerReference w:type="default" r:id="rId8"/>
      <w:pgSz w:w="11906" w:h="16838"/>
      <w:pgMar w:top="851" w:right="851" w:bottom="56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24232" w14:textId="77777777" w:rsidR="003A1449" w:rsidRDefault="003A1449" w:rsidP="008067A7">
      <w:pPr>
        <w:spacing w:after="0" w:line="240" w:lineRule="auto"/>
      </w:pPr>
      <w:r>
        <w:separator/>
      </w:r>
    </w:p>
  </w:endnote>
  <w:endnote w:type="continuationSeparator" w:id="0">
    <w:p w14:paraId="4F289026" w14:textId="77777777" w:rsidR="003A1449" w:rsidRDefault="003A1449"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F11B5" w14:textId="77777777" w:rsidR="003A1449" w:rsidRDefault="003A1449" w:rsidP="008067A7">
      <w:pPr>
        <w:spacing w:after="0" w:line="240" w:lineRule="auto"/>
      </w:pPr>
      <w:r>
        <w:separator/>
      </w:r>
    </w:p>
  </w:footnote>
  <w:footnote w:type="continuationSeparator" w:id="0">
    <w:p w14:paraId="2E07A1EC" w14:textId="77777777" w:rsidR="003A1449" w:rsidRDefault="003A1449" w:rsidP="008067A7">
      <w:pPr>
        <w:spacing w:after="0" w:line="240" w:lineRule="auto"/>
      </w:pPr>
      <w:r>
        <w:continuationSeparator/>
      </w:r>
    </w:p>
  </w:footnote>
  <w:footnote w:id="1">
    <w:p w14:paraId="5D824E4D" w14:textId="77777777" w:rsidR="003A1449" w:rsidRPr="008A4209" w:rsidRDefault="003A1449" w:rsidP="007D2FFA">
      <w:pPr>
        <w:pStyle w:val="aa"/>
        <w:ind w:firstLine="709"/>
        <w:rPr>
          <w:rFonts w:ascii="Times New Roman" w:hAnsi="Times New Roman"/>
        </w:rPr>
      </w:pPr>
      <w:r w:rsidRPr="008A4209">
        <w:rPr>
          <w:rStyle w:val="ac"/>
          <w:rFonts w:ascii="Times New Roman" w:hAnsi="Times New Roman"/>
        </w:rPr>
        <w:footnoteRef/>
      </w:r>
      <w:r w:rsidRPr="008A4209">
        <w:rPr>
          <w:rFonts w:ascii="Times New Roman" w:hAnsi="Times New Roman"/>
        </w:rPr>
        <w:t xml:space="preserve"> Виды и объемы работ указываются в приложении № 5 к ТЗ при проведении конкретной закупки.</w:t>
      </w:r>
    </w:p>
  </w:footnote>
  <w:footnote w:id="2">
    <w:p w14:paraId="193B4D0F" w14:textId="77777777" w:rsidR="003A1449" w:rsidRDefault="003A1449" w:rsidP="007D2FFA">
      <w:pPr>
        <w:pStyle w:val="aa"/>
        <w:ind w:firstLine="709"/>
        <w:jc w:val="both"/>
      </w:pPr>
      <w:r w:rsidRPr="004257B5">
        <w:rPr>
          <w:rStyle w:val="ac"/>
          <w:rFonts w:ascii="Times New Roman" w:hAnsi="Times New Roman"/>
        </w:rPr>
        <w:footnoteRef/>
      </w:r>
      <w:r w:rsidRPr="004257B5">
        <w:rPr>
          <w:rFonts w:ascii="Times New Roman" w:hAnsi="Times New Roman"/>
        </w:rPr>
        <w:t xml:space="preserve"> В соответствии</w:t>
      </w:r>
      <w:r>
        <w:rPr>
          <w:rFonts w:ascii="Times New Roman" w:hAnsi="Times New Roman"/>
        </w:rPr>
        <w:t xml:space="preserve"> с типовой формой договора. Установка Товара на подготовленную Площадку </w:t>
      </w:r>
      <w:r>
        <w:rPr>
          <w:rFonts w:ascii="Times New Roman" w:hAnsi="Times New Roman"/>
        </w:rPr>
        <w:br/>
        <w:t>с монтажом всех внутренних систем и комплектующих возможна только при условии подписания Сторонами акта о завершении работ по подготовке Площадки.</w:t>
      </w:r>
    </w:p>
  </w:footnote>
  <w:footnote w:id="3">
    <w:p w14:paraId="1307E6E8" w14:textId="77777777" w:rsidR="003A1449" w:rsidRPr="00515095" w:rsidRDefault="003A1449" w:rsidP="007D2FFA">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4">
    <w:p w14:paraId="190401A5" w14:textId="77777777" w:rsidR="003A1449" w:rsidRDefault="003A1449"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5">
    <w:p w14:paraId="6245E8AE" w14:textId="77777777" w:rsidR="003A1449" w:rsidRDefault="003A1449"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6">
    <w:p w14:paraId="2EFC580B" w14:textId="77777777" w:rsidR="003A1449" w:rsidRPr="00865843" w:rsidRDefault="003A1449"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w:t>
      </w:r>
      <w:proofErr w:type="gramStart"/>
      <w:r w:rsidRPr="00865843">
        <w:rPr>
          <w:rFonts w:ascii="Times New Roman" w:hAnsi="Times New Roman"/>
        </w:rPr>
        <w:t>в комплектность</w:t>
      </w:r>
      <w:proofErr w:type="gramEnd"/>
      <w:r w:rsidRPr="00865843">
        <w:rPr>
          <w:rFonts w:ascii="Times New Roman" w:hAnsi="Times New Roman"/>
        </w:rPr>
        <w:t xml:space="preserve">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7">
    <w:p w14:paraId="21CA6900" w14:textId="77777777" w:rsidR="003A1449" w:rsidRPr="007C6DB2" w:rsidRDefault="003A1449"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8">
    <w:p w14:paraId="2479BB8C" w14:textId="77777777" w:rsidR="003A1449" w:rsidRPr="00865843" w:rsidRDefault="003A1449"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9">
    <w:p w14:paraId="6956BEED" w14:textId="77777777" w:rsidR="003A1449" w:rsidRDefault="003A1449" w:rsidP="007D2FFA">
      <w:pPr>
        <w:pStyle w:val="aa"/>
        <w:ind w:firstLine="709"/>
        <w:jc w:val="both"/>
      </w:pPr>
      <w:r w:rsidRPr="00064A29">
        <w:rPr>
          <w:rStyle w:val="ac"/>
          <w:rFonts w:ascii="Times New Roman" w:hAnsi="Times New Roman"/>
        </w:rPr>
        <w:footnoteRef/>
      </w:r>
      <w:r w:rsidRPr="00064A29">
        <w:rPr>
          <w:rFonts w:ascii="Times New Roman" w:hAnsi="Times New Roman"/>
        </w:rPr>
        <w:t xml:space="preserve"> В случае невозможности подключения</w:t>
      </w:r>
      <w:r>
        <w:rPr>
          <w:rFonts w:ascii="Times New Roman" w:hAnsi="Times New Roman"/>
        </w:rPr>
        <w:t xml:space="preserve"> к </w:t>
      </w:r>
      <w:r w:rsidRPr="00064A29">
        <w:rPr>
          <w:rFonts w:ascii="Times New Roman" w:hAnsi="Times New Roman"/>
        </w:rPr>
        <w:t xml:space="preserve">внешним сетям водоснабжения и невозможности организации локального водозабора организовать систему водоснабжения из накопительной емкости </w:t>
      </w:r>
      <w:r>
        <w:rPr>
          <w:rFonts w:ascii="Times New Roman" w:hAnsi="Times New Roman"/>
        </w:rPr>
        <w:br/>
      </w:r>
      <w:r w:rsidRPr="00064A29">
        <w:rPr>
          <w:rFonts w:ascii="Times New Roman" w:hAnsi="Times New Roman"/>
        </w:rPr>
        <w:t xml:space="preserve">с насосной станцией в соответствии с </w:t>
      </w:r>
      <w:r>
        <w:rPr>
          <w:rFonts w:ascii="Times New Roman" w:hAnsi="Times New Roman"/>
        </w:rPr>
        <w:t>п</w:t>
      </w:r>
      <w:r w:rsidRPr="00064A29">
        <w:rPr>
          <w:rFonts w:ascii="Times New Roman" w:hAnsi="Times New Roman"/>
        </w:rPr>
        <w:t xml:space="preserve">риложением </w:t>
      </w:r>
      <w:r>
        <w:rPr>
          <w:rFonts w:ascii="Times New Roman" w:hAnsi="Times New Roman"/>
        </w:rPr>
        <w:t xml:space="preserve">№ 3 </w:t>
      </w:r>
      <w:r w:rsidRPr="00064A29">
        <w:rPr>
          <w:rFonts w:ascii="Times New Roman" w:hAnsi="Times New Roman"/>
        </w:rPr>
        <w:t xml:space="preserve">к ТЗ. В случае использования в качестве источника водоснабжения скважины предусмотреть систему водоснабжения в соответствии с требованиями </w:t>
      </w:r>
      <w:r>
        <w:rPr>
          <w:rFonts w:ascii="Times New Roman" w:hAnsi="Times New Roman"/>
        </w:rPr>
        <w:t>п</w:t>
      </w:r>
      <w:r w:rsidRPr="00064A29">
        <w:rPr>
          <w:rFonts w:ascii="Times New Roman" w:hAnsi="Times New Roman"/>
        </w:rPr>
        <w:t>риложения №</w:t>
      </w:r>
      <w:r>
        <w:rPr>
          <w:rFonts w:ascii="Times New Roman" w:hAnsi="Times New Roman"/>
        </w:rPr>
        <w:t> </w:t>
      </w:r>
      <w:r w:rsidRPr="00064A29">
        <w:rPr>
          <w:rFonts w:ascii="Times New Roman" w:hAnsi="Times New Roman"/>
        </w:rPr>
        <w:t>3 к ТЗ. В ТЗ следует указывать варианты Товара с указанием способа организации водоснабжения.</w:t>
      </w:r>
    </w:p>
  </w:footnote>
  <w:footnote w:id="10">
    <w:p w14:paraId="3FE785CE" w14:textId="2C851348" w:rsidR="003A1449" w:rsidRDefault="003A1449" w:rsidP="007D2FFA">
      <w:pPr>
        <w:pStyle w:val="aa"/>
        <w:ind w:firstLine="709"/>
        <w:jc w:val="both"/>
      </w:pPr>
      <w:r w:rsidRPr="00064A29">
        <w:rPr>
          <w:rStyle w:val="ac"/>
          <w:rFonts w:ascii="Times New Roman" w:hAnsi="Times New Roman"/>
        </w:rPr>
        <w:footnoteRef/>
      </w:r>
      <w:r w:rsidRPr="00064A29">
        <w:rPr>
          <w:rFonts w:ascii="Times New Roman" w:hAnsi="Times New Roman"/>
        </w:rPr>
        <w:t xml:space="preserve"> В случае использования в качестве источника водоснабжения скважины предусмотреть систему водоснабжения в соответствии с требованиями </w:t>
      </w:r>
      <w:r>
        <w:rPr>
          <w:rFonts w:ascii="Times New Roman" w:hAnsi="Times New Roman"/>
        </w:rPr>
        <w:t>п</w:t>
      </w:r>
      <w:r w:rsidRPr="00064A29">
        <w:rPr>
          <w:rFonts w:ascii="Times New Roman" w:hAnsi="Times New Roman"/>
        </w:rPr>
        <w:t>риложения №</w:t>
      </w:r>
      <w:r>
        <w:rPr>
          <w:rFonts w:ascii="Times New Roman" w:hAnsi="Times New Roman"/>
        </w:rPr>
        <w:t> </w:t>
      </w:r>
      <w:r w:rsidRPr="00064A29">
        <w:rPr>
          <w:rFonts w:ascii="Times New Roman" w:hAnsi="Times New Roman"/>
        </w:rPr>
        <w:t xml:space="preserve">3 к ТЗ. </w:t>
      </w:r>
    </w:p>
  </w:footnote>
  <w:footnote w:id="11">
    <w:p w14:paraId="6F6FC155" w14:textId="77777777" w:rsidR="003A1449" w:rsidRDefault="003A1449" w:rsidP="007D2FFA">
      <w:pPr>
        <w:pStyle w:val="aa"/>
        <w:ind w:firstLine="709"/>
        <w:jc w:val="both"/>
      </w:pPr>
      <w:r w:rsidRPr="00064A29">
        <w:rPr>
          <w:rStyle w:val="ac"/>
          <w:rFonts w:ascii="Times New Roman" w:hAnsi="Times New Roman"/>
          <w:sz w:val="22"/>
          <w:szCs w:val="22"/>
        </w:rPr>
        <w:footnoteRef/>
      </w:r>
      <w:r w:rsidRPr="00064A29">
        <w:rPr>
          <w:rFonts w:ascii="Times New Roman" w:hAnsi="Times New Roman"/>
        </w:rPr>
        <w:t xml:space="preserve"> </w:t>
      </w:r>
      <w:r>
        <w:rPr>
          <w:rFonts w:ascii="Times New Roman" w:hAnsi="Times New Roman"/>
        </w:rPr>
        <w:t>П</w:t>
      </w:r>
      <w:r w:rsidRPr="00064A29">
        <w:rPr>
          <w:rFonts w:ascii="Times New Roman" w:hAnsi="Times New Roman"/>
        </w:rPr>
        <w:t>ри проведении конкретной закупки</w:t>
      </w:r>
      <w:r>
        <w:rPr>
          <w:rFonts w:ascii="Times New Roman" w:hAnsi="Times New Roman"/>
        </w:rPr>
        <w:t xml:space="preserve"> к ТЗ должны быть приложены ТТ.</w:t>
      </w:r>
    </w:p>
  </w:footnote>
  <w:footnote w:id="12">
    <w:p w14:paraId="2D58DAFB" w14:textId="0D20B7DA" w:rsidR="003A1449" w:rsidRPr="003D4755" w:rsidRDefault="003A1449"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3">
    <w:p w14:paraId="44D5A7D3" w14:textId="77777777" w:rsidR="003A1449" w:rsidRPr="003D4755" w:rsidRDefault="003A1449"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14">
    <w:p w14:paraId="53941EEB" w14:textId="2B19DD28" w:rsidR="003A1449" w:rsidRPr="003D4755" w:rsidRDefault="003A1449"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5">
    <w:p w14:paraId="74731255" w14:textId="77777777" w:rsidR="003A1449" w:rsidRDefault="003A1449"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007750"/>
      <w:docPartObj>
        <w:docPartGallery w:val="Page Numbers (Top of Page)"/>
        <w:docPartUnique/>
      </w:docPartObj>
    </w:sdtPr>
    <w:sdtEndPr>
      <w:rPr>
        <w:rFonts w:ascii="Times New Roman" w:hAnsi="Times New Roman"/>
        <w:sz w:val="24"/>
        <w:szCs w:val="24"/>
      </w:rPr>
    </w:sdtEndPr>
    <w:sdtContent>
      <w:p w14:paraId="6557538E" w14:textId="4343A09D" w:rsidR="003A1449" w:rsidRPr="00B93F40" w:rsidRDefault="003A1449">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0B4C7D">
          <w:rPr>
            <w:rFonts w:ascii="Times New Roman" w:hAnsi="Times New Roman"/>
            <w:noProof/>
            <w:sz w:val="24"/>
            <w:szCs w:val="24"/>
          </w:rPr>
          <w:t>28</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381345"/>
    <w:multiLevelType w:val="hybridMultilevel"/>
    <w:tmpl w:val="D2861FB6"/>
    <w:lvl w:ilvl="0" w:tplc="A1B4FF4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1"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2"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3"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FF71AD4"/>
    <w:multiLevelType w:val="hybridMultilevel"/>
    <w:tmpl w:val="58647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7"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0"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3"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5"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6"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8"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1"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5"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7"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8"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9"/>
  </w:num>
  <w:num w:numId="2">
    <w:abstractNumId w:val="0"/>
  </w:num>
  <w:num w:numId="3">
    <w:abstractNumId w:val="41"/>
  </w:num>
  <w:num w:numId="4">
    <w:abstractNumId w:val="37"/>
  </w:num>
  <w:num w:numId="5">
    <w:abstractNumId w:val="21"/>
  </w:num>
  <w:num w:numId="6">
    <w:abstractNumId w:val="34"/>
  </w:num>
  <w:num w:numId="7">
    <w:abstractNumId w:val="1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9"/>
  </w:num>
  <w:num w:numId="11">
    <w:abstractNumId w:val="29"/>
  </w:num>
  <w:num w:numId="12">
    <w:abstractNumId w:val="44"/>
  </w:num>
  <w:num w:numId="13">
    <w:abstractNumId w:val="2"/>
  </w:num>
  <w:num w:numId="14">
    <w:abstractNumId w:val="1"/>
  </w:num>
  <w:num w:numId="15">
    <w:abstractNumId w:val="33"/>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47"/>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23"/>
  </w:num>
  <w:num w:numId="28">
    <w:abstractNumId w:val="31"/>
  </w:num>
  <w:num w:numId="29">
    <w:abstractNumId w:val="11"/>
  </w:num>
  <w:num w:numId="30">
    <w:abstractNumId w:val="25"/>
  </w:num>
  <w:num w:numId="31">
    <w:abstractNumId w:val="13"/>
  </w:num>
  <w:num w:numId="32">
    <w:abstractNumId w:val="20"/>
  </w:num>
  <w:num w:numId="33">
    <w:abstractNumId w:val="14"/>
  </w:num>
  <w:num w:numId="34">
    <w:abstractNumId w:val="32"/>
  </w:num>
  <w:num w:numId="35">
    <w:abstractNumId w:val="49"/>
  </w:num>
  <w:num w:numId="36">
    <w:abstractNumId w:val="42"/>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
  </w:num>
  <w:num w:numId="42">
    <w:abstractNumId w:val="8"/>
  </w:num>
  <w:num w:numId="43">
    <w:abstractNumId w:val="45"/>
  </w:num>
  <w:num w:numId="44">
    <w:abstractNumId w:val="26"/>
  </w:num>
  <w:num w:numId="45">
    <w:abstractNumId w:val="43"/>
  </w:num>
  <w:num w:numId="46">
    <w:abstractNumId w:val="30"/>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num>
  <w:num w:numId="50">
    <w:abstractNumId w:val="28"/>
  </w:num>
  <w:num w:numId="51">
    <w:abstractNumId w:val="7"/>
  </w:num>
  <w:num w:numId="52">
    <w:abstractNumId w:val="18"/>
  </w:num>
  <w:num w:numId="53">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558"/>
    <w:rsid w:val="000161E6"/>
    <w:rsid w:val="00030920"/>
    <w:rsid w:val="00040948"/>
    <w:rsid w:val="0004414F"/>
    <w:rsid w:val="000628A7"/>
    <w:rsid w:val="000671D4"/>
    <w:rsid w:val="0007595B"/>
    <w:rsid w:val="00077472"/>
    <w:rsid w:val="00085CE6"/>
    <w:rsid w:val="00086E29"/>
    <w:rsid w:val="000B4C7D"/>
    <w:rsid w:val="000B4DF7"/>
    <w:rsid w:val="000C59AC"/>
    <w:rsid w:val="000D3890"/>
    <w:rsid w:val="000D5A16"/>
    <w:rsid w:val="001318E4"/>
    <w:rsid w:val="00131C47"/>
    <w:rsid w:val="00136C48"/>
    <w:rsid w:val="00141E0C"/>
    <w:rsid w:val="00146892"/>
    <w:rsid w:val="00147A74"/>
    <w:rsid w:val="00195392"/>
    <w:rsid w:val="001A6595"/>
    <w:rsid w:val="001D4D75"/>
    <w:rsid w:val="001E3401"/>
    <w:rsid w:val="001E4FF5"/>
    <w:rsid w:val="001F038E"/>
    <w:rsid w:val="002173BF"/>
    <w:rsid w:val="00223D51"/>
    <w:rsid w:val="00227BFB"/>
    <w:rsid w:val="00264528"/>
    <w:rsid w:val="00275ED1"/>
    <w:rsid w:val="00276062"/>
    <w:rsid w:val="00277748"/>
    <w:rsid w:val="002808AE"/>
    <w:rsid w:val="002B4BAE"/>
    <w:rsid w:val="002C5E88"/>
    <w:rsid w:val="002D140B"/>
    <w:rsid w:val="002E49B7"/>
    <w:rsid w:val="002F55EF"/>
    <w:rsid w:val="00334E7D"/>
    <w:rsid w:val="00341F6F"/>
    <w:rsid w:val="00345914"/>
    <w:rsid w:val="00346952"/>
    <w:rsid w:val="0038495F"/>
    <w:rsid w:val="003A1449"/>
    <w:rsid w:val="003A14DC"/>
    <w:rsid w:val="003B4E5C"/>
    <w:rsid w:val="003C2DB5"/>
    <w:rsid w:val="003D4755"/>
    <w:rsid w:val="00420CE5"/>
    <w:rsid w:val="00451333"/>
    <w:rsid w:val="0045647C"/>
    <w:rsid w:val="0046700C"/>
    <w:rsid w:val="00475AC2"/>
    <w:rsid w:val="00477E22"/>
    <w:rsid w:val="004925CE"/>
    <w:rsid w:val="00492CA0"/>
    <w:rsid w:val="004A4D61"/>
    <w:rsid w:val="004B253C"/>
    <w:rsid w:val="00515095"/>
    <w:rsid w:val="00521CE8"/>
    <w:rsid w:val="005252B5"/>
    <w:rsid w:val="0054647C"/>
    <w:rsid w:val="0056469B"/>
    <w:rsid w:val="00576DB5"/>
    <w:rsid w:val="00582A4D"/>
    <w:rsid w:val="005A0DCD"/>
    <w:rsid w:val="005C1E3A"/>
    <w:rsid w:val="005C7C69"/>
    <w:rsid w:val="005D381D"/>
    <w:rsid w:val="00617556"/>
    <w:rsid w:val="00673558"/>
    <w:rsid w:val="00684B17"/>
    <w:rsid w:val="006A2B69"/>
    <w:rsid w:val="006B595D"/>
    <w:rsid w:val="006D11B8"/>
    <w:rsid w:val="00741F3F"/>
    <w:rsid w:val="00772003"/>
    <w:rsid w:val="007737BE"/>
    <w:rsid w:val="00774B90"/>
    <w:rsid w:val="007844BF"/>
    <w:rsid w:val="00792509"/>
    <w:rsid w:val="00792CB3"/>
    <w:rsid w:val="007957D6"/>
    <w:rsid w:val="00796C0F"/>
    <w:rsid w:val="007A4698"/>
    <w:rsid w:val="007B2886"/>
    <w:rsid w:val="007B3CE9"/>
    <w:rsid w:val="007C6187"/>
    <w:rsid w:val="007D2FFA"/>
    <w:rsid w:val="008067A7"/>
    <w:rsid w:val="00840D87"/>
    <w:rsid w:val="008642B1"/>
    <w:rsid w:val="00867EC6"/>
    <w:rsid w:val="00880D95"/>
    <w:rsid w:val="00893AC9"/>
    <w:rsid w:val="008A4209"/>
    <w:rsid w:val="008C7EC7"/>
    <w:rsid w:val="0095042D"/>
    <w:rsid w:val="00965D99"/>
    <w:rsid w:val="00970EE1"/>
    <w:rsid w:val="00971868"/>
    <w:rsid w:val="009740A4"/>
    <w:rsid w:val="00995ED4"/>
    <w:rsid w:val="009A3DB6"/>
    <w:rsid w:val="009B159E"/>
    <w:rsid w:val="009C49C3"/>
    <w:rsid w:val="009F3909"/>
    <w:rsid w:val="00A0153B"/>
    <w:rsid w:val="00A03825"/>
    <w:rsid w:val="00A13D63"/>
    <w:rsid w:val="00A31DBC"/>
    <w:rsid w:val="00A43BAC"/>
    <w:rsid w:val="00A46141"/>
    <w:rsid w:val="00A575C5"/>
    <w:rsid w:val="00A840A1"/>
    <w:rsid w:val="00AA70F1"/>
    <w:rsid w:val="00AF32E8"/>
    <w:rsid w:val="00B05309"/>
    <w:rsid w:val="00B16079"/>
    <w:rsid w:val="00B1762B"/>
    <w:rsid w:val="00B42224"/>
    <w:rsid w:val="00B70D98"/>
    <w:rsid w:val="00B728F2"/>
    <w:rsid w:val="00B764BA"/>
    <w:rsid w:val="00B822F2"/>
    <w:rsid w:val="00B93F40"/>
    <w:rsid w:val="00BC6319"/>
    <w:rsid w:val="00BE5B3E"/>
    <w:rsid w:val="00C160C8"/>
    <w:rsid w:val="00C23515"/>
    <w:rsid w:val="00C25B95"/>
    <w:rsid w:val="00C441E3"/>
    <w:rsid w:val="00C51F74"/>
    <w:rsid w:val="00C80701"/>
    <w:rsid w:val="00C97859"/>
    <w:rsid w:val="00CA52AC"/>
    <w:rsid w:val="00CF58C2"/>
    <w:rsid w:val="00D1212F"/>
    <w:rsid w:val="00D12EDF"/>
    <w:rsid w:val="00D31FE8"/>
    <w:rsid w:val="00D345C2"/>
    <w:rsid w:val="00D40984"/>
    <w:rsid w:val="00D417BB"/>
    <w:rsid w:val="00D41803"/>
    <w:rsid w:val="00D468D4"/>
    <w:rsid w:val="00DA3527"/>
    <w:rsid w:val="00DA41AA"/>
    <w:rsid w:val="00DB3815"/>
    <w:rsid w:val="00DC19DF"/>
    <w:rsid w:val="00DC37AE"/>
    <w:rsid w:val="00DE4F81"/>
    <w:rsid w:val="00E10F53"/>
    <w:rsid w:val="00E5510C"/>
    <w:rsid w:val="00EA17B8"/>
    <w:rsid w:val="00EB029C"/>
    <w:rsid w:val="00EB0DAA"/>
    <w:rsid w:val="00EB3BD5"/>
    <w:rsid w:val="00EC4211"/>
    <w:rsid w:val="00ED673A"/>
    <w:rsid w:val="00EE3634"/>
    <w:rsid w:val="00EF13B5"/>
    <w:rsid w:val="00F22456"/>
    <w:rsid w:val="00F370E5"/>
    <w:rsid w:val="00F422F7"/>
    <w:rsid w:val="00F44DE2"/>
    <w:rsid w:val="00F44F74"/>
    <w:rsid w:val="00F518C7"/>
    <w:rsid w:val="00F60CAB"/>
    <w:rsid w:val="00F650A9"/>
    <w:rsid w:val="00F862FC"/>
    <w:rsid w:val="00FB0D58"/>
    <w:rsid w:val="00FB32E6"/>
    <w:rsid w:val="00FB3F1B"/>
    <w:rsid w:val="00FC3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8016F-C060-4B0F-98AD-0A0CDAC84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28</Pages>
  <Words>6591</Words>
  <Characters>45844</Characters>
  <Application>Microsoft Office Word</Application>
  <DocSecurity>0</DocSecurity>
  <Lines>382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Пергаев Алексей Геннадьевич</cp:lastModifiedBy>
  <cp:revision>24</cp:revision>
  <dcterms:created xsi:type="dcterms:W3CDTF">2025-03-31T23:21:00Z</dcterms:created>
  <dcterms:modified xsi:type="dcterms:W3CDTF">2026-06-25T08:32:00Z</dcterms:modified>
</cp:coreProperties>
</file>